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93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90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602.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5.xml" ContentType="application/vnd.openxmlformats-officedocument.wordprocessingml.footer+xml"/>
  <Override PartName="/word/footer610.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1.xml" ContentType="application/vnd.openxmlformats-officedocument.wordprocessingml.footer+xml"/>
  <Override PartName="/word/footer914.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575.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576.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57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579.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762.xml" ContentType="application/vnd.openxmlformats-officedocument.wordprocessingml.footer+xml"/>
  <Override PartName="/word/footer928.xml" ContentType="application/vnd.openxmlformats-officedocument.wordprocessingml.footer+xml"/>
  <Override PartName="/word/footer587.xml" ContentType="application/vnd.openxmlformats-officedocument.wordprocessingml.footer+xml"/>
  <Override PartName="/word/footer612.xml" ContentType="application/vnd.openxmlformats-officedocument.wordprocessingml.footer+xml"/>
  <Override PartName="/word/footer91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26.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588.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829.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839.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742.xml" ContentType="application/vnd.openxmlformats-officedocument.wordprocessingml.footer+xml"/>
  <Override PartName="/word/footer567.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743.xml" ContentType="application/vnd.openxmlformats-officedocument.wordprocessingml.footer+xml"/>
  <Override PartName="/word/footer56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697.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760.xml" ContentType="application/vnd.openxmlformats-officedocument.wordprocessingml.footer+xml"/>
  <Override PartName="/word/footer926.xml" ContentType="application/vnd.openxmlformats-officedocument.wordprocessingml.footer+xml"/>
  <Override PartName="/word/footer585.xml" ContentType="application/vnd.openxmlformats-officedocument.wordprocessingml.footer+xml"/>
  <Override PartName="/word/footer761.xml" ContentType="application/vnd.openxmlformats-officedocument.wordprocessingml.footer+xml"/>
  <Override PartName="/word/footer927.xml" ContentType="application/vnd.openxmlformats-officedocument.wordprocessingml.footer+xml"/>
  <Override PartName="/word/footer586.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863.xml" ContentType="application/vnd.openxmlformats-officedocument.wordprocessingml.footer+xml"/>
  <Override PartName="/word/footer901.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864.xml" ContentType="application/vnd.openxmlformats-officedocument.wordprocessingml.footer+xml"/>
  <Override PartName="/word/footer902.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838.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907.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84.xml" ContentType="application/vnd.openxmlformats-officedocument.wordprocessingml.footer+xml"/>
  <Override PartName="/word/footer922.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908.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681.xml" ContentType="application/vnd.openxmlformats-officedocument.wordprocessingml.footer+xml"/>
  <Override PartName="/word/footer847.xml" ContentType="application/vnd.openxmlformats-officedocument.wordprocessingml.footer+xml"/>
  <Override PartName="/word/footer80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546.xml" ContentType="application/vnd.openxmlformats-officedocument.wordprocessingml.footer+xml"/>
  <Override PartName="/word/footer906.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885.xml" ContentType="application/vnd.openxmlformats-officedocument.wordprocessingml.footer+xml"/>
  <Override PartName="/word/footer923.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775.xml" ContentType="application/vnd.openxmlformats-officedocument.wordprocessingml.footer+xml"/>
  <Override PartName="/word/footer590.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932.xml" ContentType="application/vnd.openxmlformats-officedocument.wordprocessingml.footer+xml"/>
  <Override PartName="/word/footer894.xml" ContentType="application/vnd.openxmlformats-officedocument.wordprocessingml.footer+xml"/>
  <Override PartName="/word/footer776.xml" ContentType="application/vnd.openxmlformats-officedocument.wordprocessingml.footer+xml"/>
  <Override PartName="/word/footer591.xml" ContentType="application/vnd.openxmlformats-officedocument.wordprocessingml.footer+xml"/>
  <Override PartName="/word/footer645.xml" ContentType="application/vnd.openxmlformats-officedocument.wordprocessingml.footer+xml"/>
  <Override PartName="/word/footer933.xml" ContentType="application/vnd.openxmlformats-officedocument.wordprocessingml.footer+xml"/>
  <Override PartName="/word/footer895.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25.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924.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934.xml" ContentType="application/vnd.openxmlformats-officedocument.wordprocessingml.footer+xml"/>
  <Override PartName="/word/settings.xml" ContentType="application/vnd.openxmlformats-officedocument.wordprocessingml.settings+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925.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656.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824.xml" ContentType="application/vnd.openxmlformats-officedocument.wordprocessingml.footer+xml"/>
  <Override PartName="/word/footer891.xml" ContentType="application/vnd.openxmlformats-officedocument.wordprocessingml.footer+xml"/>
  <Override PartName="/word/footer823.xml" ContentType="application/vnd.openxmlformats-officedocument.wordprocessingml.footer+xml"/>
  <Override PartName="/word/footer890.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78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یأتی علی الناس زمان من سأل عاش و من سکت مات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0443_372815092">
            <w:r>
              <w:rPr>
                <w:webHidden/>
                <w:rStyle w:val="IndexLink"/>
                <w:rtl w:val="true"/>
              </w:rPr>
              <w:t>مشخصات کتاب</w:t>
            </w:r>
            <w:r>
              <w:rPr>
                <w:rStyle w:val="IndexLink"/>
                <w:rtl w:val="true"/>
              </w:rPr>
              <w:tab/>
            </w:r>
            <w:r>
              <w:rPr>
                <w:rStyle w:val="IndexLink"/>
              </w:rPr>
              <w:t>25</w:t>
            </w:r>
          </w:hyperlink>
        </w:p>
        <w:p>
          <w:pPr>
            <w:pStyle w:val="Contents2"/>
            <w:tabs>
              <w:tab w:val="clear" w:pos="8743"/>
              <w:tab w:val="right" w:pos="9026" w:leader="dot"/>
            </w:tabs>
            <w:rPr/>
          </w:pPr>
          <w:hyperlink w:anchor="__RefHeading___Toc1050445_372815092">
            <w:r>
              <w:rPr>
                <w:webHidden/>
                <w:rStyle w:val="IndexLink"/>
                <w:rtl w:val="true"/>
              </w:rPr>
              <w:t>جلد اوّل</w:t>
            </w:r>
            <w:r>
              <w:rPr>
                <w:rStyle w:val="IndexLink"/>
                <w:rtl w:val="true"/>
              </w:rPr>
              <w:tab/>
            </w:r>
            <w:r>
              <w:rPr>
                <w:rStyle w:val="IndexLink"/>
              </w:rPr>
              <w:t>25</w:t>
            </w:r>
          </w:hyperlink>
        </w:p>
        <w:p>
          <w:pPr>
            <w:pStyle w:val="Contents3"/>
            <w:tabs>
              <w:tab w:val="clear" w:pos="8459"/>
              <w:tab w:val="right" w:pos="9026" w:leader="dot"/>
            </w:tabs>
            <w:rPr/>
          </w:pPr>
          <w:hyperlink w:anchor="__RefHeading___Toc1050447_37281509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050449_372815092">
            <w:r>
              <w:rPr>
                <w:webHidden/>
                <w:rStyle w:val="IndexLink"/>
                <w:rtl w:val="true"/>
              </w:rPr>
              <w:t>«</w:t>
            </w:r>
            <w:r>
              <w:rPr>
                <w:rStyle w:val="IndexLink"/>
                <w:rtl w:val="true"/>
              </w:rPr>
              <w:t>المقدمة</w:t>
            </w:r>
            <w:r>
              <w:rPr>
                <w:rStyle w:val="IndexLink"/>
                <w:rtl w:val="true"/>
              </w:rPr>
              <w:t>»</w:t>
              <w:tab/>
            </w:r>
            <w:r>
              <w:rPr>
                <w:rStyle w:val="IndexLink"/>
              </w:rPr>
              <w:t>30</w:t>
            </w:r>
          </w:hyperlink>
        </w:p>
        <w:p>
          <w:pPr>
            <w:pStyle w:val="Contents3"/>
            <w:tabs>
              <w:tab w:val="clear" w:pos="8459"/>
              <w:tab w:val="right" w:pos="9026" w:leader="dot"/>
            </w:tabs>
            <w:rPr/>
          </w:pPr>
          <w:hyperlink w:anchor="__RefHeading___Toc1050451_372815092">
            <w:r>
              <w:rPr>
                <w:webHidden/>
                <w:rStyle w:val="IndexLink"/>
                <w:rtl w:val="true"/>
              </w:rPr>
              <w:t>«</w:t>
            </w:r>
            <w:r>
              <w:rPr>
                <w:rStyle w:val="IndexLink"/>
                <w:rtl w:val="true"/>
              </w:rPr>
              <w:t>آب</w:t>
            </w:r>
            <w:r>
              <w:rPr>
                <w:rStyle w:val="IndexLink"/>
                <w:rtl w:val="true"/>
              </w:rPr>
              <w:t>»</w:t>
              <w:tab/>
            </w:r>
            <w:r>
              <w:rPr>
                <w:rStyle w:val="IndexLink"/>
              </w:rPr>
              <w:t>36</w:t>
            </w:r>
          </w:hyperlink>
        </w:p>
        <w:p>
          <w:pPr>
            <w:pStyle w:val="Contents3"/>
            <w:tabs>
              <w:tab w:val="clear" w:pos="8459"/>
              <w:tab w:val="right" w:pos="9026" w:leader="dot"/>
            </w:tabs>
            <w:rPr/>
          </w:pPr>
          <w:hyperlink w:anchor="__RefHeading___Toc1050453_372815092">
            <w:r>
              <w:rPr>
                <w:webHidden/>
                <w:rStyle w:val="IndexLink"/>
                <w:rtl w:val="true"/>
              </w:rPr>
              <w:t>«</w:t>
            </w:r>
            <w:r>
              <w:rPr>
                <w:rStyle w:val="IndexLink"/>
                <w:rtl w:val="true"/>
              </w:rPr>
              <w:t>آب دهن</w:t>
            </w:r>
            <w:r>
              <w:rPr>
                <w:rStyle w:val="IndexLink"/>
                <w:rtl w:val="true"/>
              </w:rPr>
              <w:t>»</w:t>
              <w:tab/>
            </w:r>
            <w:r>
              <w:rPr>
                <w:rStyle w:val="IndexLink"/>
              </w:rPr>
              <w:t>36</w:t>
            </w:r>
          </w:hyperlink>
        </w:p>
        <w:p>
          <w:pPr>
            <w:pStyle w:val="Contents3"/>
            <w:tabs>
              <w:tab w:val="clear" w:pos="8459"/>
              <w:tab w:val="right" w:pos="9026" w:leader="dot"/>
            </w:tabs>
            <w:rPr/>
          </w:pPr>
          <w:hyperlink w:anchor="__RefHeading___Toc1050455_372815092">
            <w:r>
              <w:rPr>
                <w:webHidden/>
                <w:rStyle w:val="IndexLink"/>
                <w:rtl w:val="true"/>
              </w:rPr>
              <w:t>«</w:t>
            </w:r>
            <w:r>
              <w:rPr>
                <w:rStyle w:val="IndexLink"/>
                <w:rtl w:val="true"/>
              </w:rPr>
              <w:t>آبادان</w:t>
            </w:r>
            <w:r>
              <w:rPr>
                <w:rStyle w:val="IndexLink"/>
                <w:rtl w:val="true"/>
              </w:rPr>
              <w:t>»</w:t>
              <w:tab/>
            </w:r>
            <w:r>
              <w:rPr>
                <w:rStyle w:val="IndexLink"/>
              </w:rPr>
              <w:t>36</w:t>
            </w:r>
          </w:hyperlink>
        </w:p>
        <w:p>
          <w:pPr>
            <w:pStyle w:val="Contents3"/>
            <w:tabs>
              <w:tab w:val="clear" w:pos="8459"/>
              <w:tab w:val="right" w:pos="9026" w:leader="dot"/>
            </w:tabs>
            <w:rPr/>
          </w:pPr>
          <w:hyperlink w:anchor="__RefHeading___Toc1050457_372815092">
            <w:r>
              <w:rPr>
                <w:webHidden/>
                <w:rStyle w:val="IndexLink"/>
                <w:rtl w:val="true"/>
              </w:rPr>
              <w:t>«</w:t>
            </w:r>
            <w:r>
              <w:rPr>
                <w:rStyle w:val="IndexLink"/>
                <w:rtl w:val="true"/>
              </w:rPr>
              <w:t>آبه</w:t>
            </w:r>
            <w:r>
              <w:rPr>
                <w:rStyle w:val="IndexLink"/>
                <w:rtl w:val="true"/>
              </w:rPr>
              <w:t>»</w:t>
              <w:tab/>
            </w:r>
            <w:r>
              <w:rPr>
                <w:rStyle w:val="IndexLink"/>
              </w:rPr>
              <w:t>37</w:t>
            </w:r>
          </w:hyperlink>
        </w:p>
        <w:p>
          <w:pPr>
            <w:pStyle w:val="Contents3"/>
            <w:tabs>
              <w:tab w:val="clear" w:pos="8459"/>
              <w:tab w:val="right" w:pos="9026" w:leader="dot"/>
            </w:tabs>
            <w:rPr/>
          </w:pPr>
          <w:hyperlink w:anchor="__RefHeading___Toc1050459_372815092">
            <w:r>
              <w:rPr>
                <w:webHidden/>
                <w:rStyle w:val="IndexLink"/>
                <w:rtl w:val="true"/>
              </w:rPr>
              <w:t>«</w:t>
            </w:r>
            <w:r>
              <w:rPr>
                <w:rStyle w:val="IndexLink"/>
                <w:rtl w:val="true"/>
              </w:rPr>
              <w:t>آتش</w:t>
            </w:r>
            <w:r>
              <w:rPr>
                <w:rStyle w:val="IndexLink"/>
                <w:rtl w:val="true"/>
              </w:rPr>
              <w:t>»</w:t>
              <w:tab/>
            </w:r>
            <w:r>
              <w:rPr>
                <w:rStyle w:val="IndexLink"/>
              </w:rPr>
              <w:t>38</w:t>
            </w:r>
          </w:hyperlink>
        </w:p>
        <w:p>
          <w:pPr>
            <w:pStyle w:val="Contents3"/>
            <w:tabs>
              <w:tab w:val="clear" w:pos="8459"/>
              <w:tab w:val="right" w:pos="9026" w:leader="dot"/>
            </w:tabs>
            <w:rPr/>
          </w:pPr>
          <w:hyperlink w:anchor="__RefHeading___Toc1050461_372815092">
            <w:r>
              <w:rPr>
                <w:webHidden/>
                <w:rStyle w:val="IndexLink"/>
                <w:rtl w:val="true"/>
              </w:rPr>
              <w:t>«</w:t>
            </w:r>
            <w:r>
              <w:rPr>
                <w:rStyle w:val="IndexLink"/>
                <w:rtl w:val="true"/>
              </w:rPr>
              <w:t>أخر</w:t>
            </w:r>
            <w:r>
              <w:rPr>
                <w:rStyle w:val="IndexLink"/>
                <w:rtl w:val="true"/>
              </w:rPr>
              <w:t>»</w:t>
              <w:tab/>
            </w:r>
            <w:r>
              <w:rPr>
                <w:rStyle w:val="IndexLink"/>
              </w:rPr>
              <w:t>41</w:t>
            </w:r>
          </w:hyperlink>
        </w:p>
        <w:p>
          <w:pPr>
            <w:pStyle w:val="Contents3"/>
            <w:tabs>
              <w:tab w:val="clear" w:pos="8459"/>
              <w:tab w:val="right" w:pos="9026" w:leader="dot"/>
            </w:tabs>
            <w:rPr/>
          </w:pPr>
          <w:hyperlink w:anchor="__RefHeading___Toc1050463_372815092">
            <w:r>
              <w:rPr>
                <w:webHidden/>
                <w:rStyle w:val="IndexLink"/>
                <w:rtl w:val="true"/>
              </w:rPr>
              <w:t>«</w:t>
            </w:r>
            <w:r>
              <w:rPr>
                <w:rStyle w:val="IndexLink"/>
                <w:rtl w:val="true"/>
              </w:rPr>
              <w:t>آخرالزمان</w:t>
            </w:r>
            <w:r>
              <w:rPr>
                <w:rStyle w:val="IndexLink"/>
                <w:rtl w:val="true"/>
              </w:rPr>
              <w:t>»</w:t>
              <w:tab/>
            </w:r>
            <w:r>
              <w:rPr>
                <w:rStyle w:val="IndexLink"/>
              </w:rPr>
              <w:t>41</w:t>
            </w:r>
          </w:hyperlink>
        </w:p>
        <w:p>
          <w:pPr>
            <w:pStyle w:val="Contents3"/>
            <w:tabs>
              <w:tab w:val="clear" w:pos="8459"/>
              <w:tab w:val="right" w:pos="9026" w:leader="dot"/>
            </w:tabs>
            <w:rPr/>
          </w:pPr>
          <w:hyperlink w:anchor="__RefHeading___Toc1050465_372815092">
            <w:r>
              <w:rPr>
                <w:webHidden/>
                <w:rStyle w:val="IndexLink"/>
                <w:rtl w:val="true"/>
              </w:rPr>
              <w:t>«</w:t>
            </w:r>
            <w:r>
              <w:rPr>
                <w:rStyle w:val="IndexLink"/>
                <w:rtl w:val="true"/>
              </w:rPr>
              <w:t>آدم</w:t>
            </w:r>
            <w:r>
              <w:rPr>
                <w:rStyle w:val="IndexLink"/>
                <w:rtl w:val="true"/>
              </w:rPr>
              <w:t>»</w:t>
              <w:tab/>
            </w:r>
            <w:r>
              <w:rPr>
                <w:rStyle w:val="IndexLink"/>
              </w:rPr>
              <w:t>42</w:t>
            </w:r>
          </w:hyperlink>
        </w:p>
        <w:p>
          <w:pPr>
            <w:pStyle w:val="Contents3"/>
            <w:tabs>
              <w:tab w:val="clear" w:pos="8459"/>
              <w:tab w:val="right" w:pos="9026" w:leader="dot"/>
            </w:tabs>
            <w:rPr/>
          </w:pPr>
          <w:hyperlink w:anchor="__RefHeading___Toc1050467_372815092">
            <w:r>
              <w:rPr>
                <w:webHidden/>
                <w:rStyle w:val="IndexLink"/>
                <w:rtl w:val="true"/>
              </w:rPr>
              <w:t>«</w:t>
            </w:r>
            <w:r>
              <w:rPr>
                <w:rStyle w:val="IndexLink"/>
                <w:rtl w:val="true"/>
              </w:rPr>
              <w:t>آذربيجان</w:t>
            </w:r>
            <w:r>
              <w:rPr>
                <w:rStyle w:val="IndexLink"/>
                <w:rtl w:val="true"/>
              </w:rPr>
              <w:t>»</w:t>
              <w:tab/>
            </w:r>
            <w:r>
              <w:rPr>
                <w:rStyle w:val="IndexLink"/>
              </w:rPr>
              <w:t>42</w:t>
            </w:r>
          </w:hyperlink>
        </w:p>
        <w:p>
          <w:pPr>
            <w:pStyle w:val="Contents3"/>
            <w:tabs>
              <w:tab w:val="clear" w:pos="8459"/>
              <w:tab w:val="right" w:pos="9026" w:leader="dot"/>
            </w:tabs>
            <w:rPr/>
          </w:pPr>
          <w:hyperlink w:anchor="__RefHeading___Toc1050469_372815092">
            <w:r>
              <w:rPr>
                <w:webHidden/>
                <w:rStyle w:val="IndexLink"/>
                <w:rtl w:val="true"/>
              </w:rPr>
              <w:t>«</w:t>
            </w:r>
            <w:r>
              <w:rPr>
                <w:rStyle w:val="IndexLink"/>
                <w:rtl w:val="true"/>
              </w:rPr>
              <w:t>آرزو</w:t>
            </w:r>
            <w:r>
              <w:rPr>
                <w:rStyle w:val="IndexLink"/>
                <w:rtl w:val="true"/>
              </w:rPr>
              <w:t>»</w:t>
              <w:tab/>
            </w:r>
            <w:r>
              <w:rPr>
                <w:rStyle w:val="IndexLink"/>
              </w:rPr>
              <w:t>42</w:t>
            </w:r>
          </w:hyperlink>
        </w:p>
        <w:p>
          <w:pPr>
            <w:pStyle w:val="Contents3"/>
            <w:tabs>
              <w:tab w:val="clear" w:pos="8459"/>
              <w:tab w:val="right" w:pos="9026" w:leader="dot"/>
            </w:tabs>
            <w:rPr/>
          </w:pPr>
          <w:hyperlink w:anchor="__RefHeading___Toc1050471_372815092">
            <w:r>
              <w:rPr>
                <w:webHidden/>
                <w:rStyle w:val="IndexLink"/>
                <w:rtl w:val="true"/>
              </w:rPr>
              <w:t>«</w:t>
            </w:r>
            <w:r>
              <w:rPr>
                <w:rStyle w:val="IndexLink"/>
                <w:rtl w:val="true"/>
              </w:rPr>
              <w:t>آزاد</w:t>
            </w:r>
            <w:r>
              <w:rPr>
                <w:rStyle w:val="IndexLink"/>
                <w:rtl w:val="true"/>
              </w:rPr>
              <w:t>»</w:t>
              <w:tab/>
            </w:r>
            <w:r>
              <w:rPr>
                <w:rStyle w:val="IndexLink"/>
              </w:rPr>
              <w:t>43</w:t>
            </w:r>
          </w:hyperlink>
        </w:p>
        <w:p>
          <w:pPr>
            <w:pStyle w:val="Contents3"/>
            <w:tabs>
              <w:tab w:val="clear" w:pos="8459"/>
              <w:tab w:val="right" w:pos="9026" w:leader="dot"/>
            </w:tabs>
            <w:rPr/>
          </w:pPr>
          <w:hyperlink w:anchor="__RefHeading___Toc1050473_372815092">
            <w:r>
              <w:rPr>
                <w:webHidden/>
                <w:rStyle w:val="IndexLink"/>
                <w:rtl w:val="true"/>
              </w:rPr>
              <w:t>«</w:t>
            </w:r>
            <w:r>
              <w:rPr>
                <w:rStyle w:val="IndexLink"/>
                <w:rtl w:val="true"/>
              </w:rPr>
              <w:t>آس</w:t>
            </w:r>
            <w:r>
              <w:rPr>
                <w:rStyle w:val="IndexLink"/>
                <w:rtl w:val="true"/>
              </w:rPr>
              <w:t>»</w:t>
              <w:tab/>
            </w:r>
            <w:r>
              <w:rPr>
                <w:rStyle w:val="IndexLink"/>
              </w:rPr>
              <w:t>43</w:t>
            </w:r>
          </w:hyperlink>
        </w:p>
        <w:p>
          <w:pPr>
            <w:pStyle w:val="Contents3"/>
            <w:tabs>
              <w:tab w:val="clear" w:pos="8459"/>
              <w:tab w:val="right" w:pos="9026" w:leader="dot"/>
            </w:tabs>
            <w:rPr/>
          </w:pPr>
          <w:hyperlink w:anchor="__RefHeading___Toc1050475_372815092">
            <w:r>
              <w:rPr>
                <w:webHidden/>
                <w:rStyle w:val="IndexLink"/>
                <w:rtl w:val="true"/>
              </w:rPr>
              <w:t>«</w:t>
            </w:r>
            <w:r>
              <w:rPr>
                <w:rStyle w:val="IndexLink"/>
                <w:rtl w:val="true"/>
              </w:rPr>
              <w:t>آسیا</w:t>
            </w:r>
            <w:r>
              <w:rPr>
                <w:rStyle w:val="IndexLink"/>
                <w:rtl w:val="true"/>
              </w:rPr>
              <w:t>»</w:t>
              <w:tab/>
            </w:r>
            <w:r>
              <w:rPr>
                <w:rStyle w:val="IndexLink"/>
              </w:rPr>
              <w:t>43</w:t>
            </w:r>
          </w:hyperlink>
        </w:p>
        <w:p>
          <w:pPr>
            <w:pStyle w:val="Contents3"/>
            <w:tabs>
              <w:tab w:val="clear" w:pos="8459"/>
              <w:tab w:val="right" w:pos="9026" w:leader="dot"/>
            </w:tabs>
            <w:rPr/>
          </w:pPr>
          <w:hyperlink w:anchor="__RefHeading___Toc1050477_372815092">
            <w:r>
              <w:rPr>
                <w:webHidden/>
                <w:rStyle w:val="IndexLink"/>
                <w:rtl w:val="true"/>
              </w:rPr>
              <w:t>«</w:t>
            </w:r>
            <w:r>
              <w:rPr>
                <w:rStyle w:val="IndexLink"/>
                <w:rtl w:val="true"/>
              </w:rPr>
              <w:t>آسیای بنی العباس</w:t>
            </w:r>
            <w:r>
              <w:rPr>
                <w:rStyle w:val="IndexLink"/>
                <w:rtl w:val="true"/>
              </w:rPr>
              <w:t>»</w:t>
              <w:tab/>
            </w:r>
            <w:r>
              <w:rPr>
                <w:rStyle w:val="IndexLink"/>
              </w:rPr>
              <w:t>44</w:t>
            </w:r>
          </w:hyperlink>
        </w:p>
        <w:p>
          <w:pPr>
            <w:pStyle w:val="Contents3"/>
            <w:tabs>
              <w:tab w:val="clear" w:pos="8459"/>
              <w:tab w:val="right" w:pos="9026" w:leader="dot"/>
            </w:tabs>
            <w:rPr/>
          </w:pPr>
          <w:hyperlink w:anchor="__RefHeading___Toc1050479_372815092">
            <w:r>
              <w:rPr>
                <w:webHidden/>
                <w:rStyle w:val="IndexLink"/>
                <w:rtl w:val="true"/>
              </w:rPr>
              <w:t>«</w:t>
            </w:r>
            <w:r>
              <w:rPr>
                <w:rStyle w:val="IndexLink"/>
                <w:rtl w:val="true"/>
              </w:rPr>
              <w:t>آفت</w:t>
            </w:r>
            <w:r>
              <w:rPr>
                <w:rStyle w:val="IndexLink"/>
                <w:rtl w:val="true"/>
              </w:rPr>
              <w:t>»</w:t>
              <w:tab/>
            </w:r>
            <w:r>
              <w:rPr>
                <w:rStyle w:val="IndexLink"/>
              </w:rPr>
              <w:t>44</w:t>
            </w:r>
          </w:hyperlink>
        </w:p>
        <w:p>
          <w:pPr>
            <w:pStyle w:val="Contents3"/>
            <w:tabs>
              <w:tab w:val="clear" w:pos="8459"/>
              <w:tab w:val="right" w:pos="9026" w:leader="dot"/>
            </w:tabs>
            <w:rPr/>
          </w:pPr>
          <w:hyperlink w:anchor="__RefHeading___Toc1050481_372815092">
            <w:r>
              <w:rPr>
                <w:webHidden/>
                <w:rStyle w:val="IndexLink"/>
                <w:rtl w:val="true"/>
              </w:rPr>
              <w:t>«</w:t>
            </w:r>
            <w:r>
              <w:rPr>
                <w:rStyle w:val="IndexLink"/>
                <w:rtl w:val="true"/>
              </w:rPr>
              <w:t>آفتاب گرفتن</w:t>
            </w:r>
            <w:r>
              <w:rPr>
                <w:rStyle w:val="IndexLink"/>
                <w:rtl w:val="true"/>
              </w:rPr>
              <w:t>»</w:t>
              <w:tab/>
            </w:r>
            <w:r>
              <w:rPr>
                <w:rStyle w:val="IndexLink"/>
              </w:rPr>
              <w:t>44</w:t>
            </w:r>
          </w:hyperlink>
        </w:p>
        <w:p>
          <w:pPr>
            <w:pStyle w:val="Contents3"/>
            <w:tabs>
              <w:tab w:val="clear" w:pos="8459"/>
              <w:tab w:val="right" w:pos="9026" w:leader="dot"/>
            </w:tabs>
            <w:rPr/>
          </w:pPr>
          <w:hyperlink w:anchor="__RefHeading___Toc1050483_372815092">
            <w:r>
              <w:rPr>
                <w:webHidden/>
                <w:rStyle w:val="IndexLink"/>
                <w:rtl w:val="true"/>
              </w:rPr>
              <w:t>«</w:t>
            </w:r>
            <w:r>
              <w:rPr>
                <w:rStyle w:val="IndexLink"/>
                <w:rtl w:val="true"/>
              </w:rPr>
              <w:t>آكلة الأكباد</w:t>
            </w:r>
            <w:r>
              <w:rPr>
                <w:rStyle w:val="IndexLink"/>
                <w:rtl w:val="true"/>
              </w:rPr>
              <w:t>»</w:t>
              <w:tab/>
            </w:r>
            <w:r>
              <w:rPr>
                <w:rStyle w:val="IndexLink"/>
              </w:rPr>
              <w:t>45</w:t>
            </w:r>
          </w:hyperlink>
        </w:p>
        <w:p>
          <w:pPr>
            <w:pStyle w:val="Contents3"/>
            <w:tabs>
              <w:tab w:val="clear" w:pos="8459"/>
              <w:tab w:val="right" w:pos="9026" w:leader="dot"/>
            </w:tabs>
            <w:rPr/>
          </w:pPr>
          <w:hyperlink w:anchor="__RefHeading___Toc1050485_372815092">
            <w:r>
              <w:rPr>
                <w:webHidden/>
                <w:rStyle w:val="IndexLink"/>
                <w:rtl w:val="true"/>
              </w:rPr>
              <w:t>«</w:t>
            </w:r>
            <w:r>
              <w:rPr>
                <w:rStyle w:val="IndexLink"/>
                <w:rtl w:val="true"/>
              </w:rPr>
              <w:t>آل محمد صلی الله و علیه و آله</w:t>
            </w:r>
            <w:r>
              <w:rPr>
                <w:rStyle w:val="IndexLink"/>
                <w:rtl w:val="true"/>
              </w:rPr>
              <w:t>»</w:t>
              <w:tab/>
            </w:r>
            <w:r>
              <w:rPr>
                <w:rStyle w:val="IndexLink"/>
              </w:rPr>
              <w:t>45</w:t>
            </w:r>
          </w:hyperlink>
        </w:p>
        <w:p>
          <w:pPr>
            <w:pStyle w:val="Contents3"/>
            <w:tabs>
              <w:tab w:val="clear" w:pos="8459"/>
              <w:tab w:val="right" w:pos="9026" w:leader="dot"/>
            </w:tabs>
            <w:rPr/>
          </w:pPr>
          <w:hyperlink w:anchor="__RefHeading___Toc1050487_372815092">
            <w:r>
              <w:rPr>
                <w:webHidden/>
                <w:rStyle w:val="IndexLink"/>
                <w:rtl w:val="true"/>
              </w:rPr>
              <w:t>«</w:t>
            </w:r>
            <w:r>
              <w:rPr>
                <w:rStyle w:val="IndexLink"/>
                <w:rtl w:val="true"/>
              </w:rPr>
              <w:t>آمادگی و زمینه سازی</w:t>
            </w:r>
            <w:r>
              <w:rPr>
                <w:rStyle w:val="IndexLink"/>
                <w:rtl w:val="true"/>
              </w:rPr>
              <w:t>»</w:t>
              <w:tab/>
            </w:r>
            <w:r>
              <w:rPr>
                <w:rStyle w:val="IndexLink"/>
              </w:rPr>
              <w:t>45</w:t>
            </w:r>
          </w:hyperlink>
        </w:p>
        <w:p>
          <w:pPr>
            <w:pStyle w:val="Contents3"/>
            <w:tabs>
              <w:tab w:val="clear" w:pos="8459"/>
              <w:tab w:val="right" w:pos="9026" w:leader="dot"/>
            </w:tabs>
            <w:rPr/>
          </w:pPr>
          <w:hyperlink w:anchor="__RefHeading___Toc1050489_372815092">
            <w:r>
              <w:rPr>
                <w:webHidden/>
                <w:rStyle w:val="IndexLink"/>
                <w:rtl w:val="true"/>
              </w:rPr>
              <w:t>«</w:t>
            </w:r>
            <w:r>
              <w:rPr>
                <w:rStyle w:val="IndexLink"/>
                <w:rtl w:val="true"/>
              </w:rPr>
              <w:t>آمد</w:t>
            </w:r>
            <w:r>
              <w:rPr>
                <w:rStyle w:val="IndexLink"/>
                <w:rtl w:val="true"/>
              </w:rPr>
              <w:t>»</w:t>
              <w:tab/>
            </w:r>
            <w:r>
              <w:rPr>
                <w:rStyle w:val="IndexLink"/>
              </w:rPr>
              <w:t>46</w:t>
            </w:r>
          </w:hyperlink>
        </w:p>
        <w:p>
          <w:pPr>
            <w:pStyle w:val="Contents3"/>
            <w:tabs>
              <w:tab w:val="clear" w:pos="8459"/>
              <w:tab w:val="right" w:pos="9026" w:leader="dot"/>
            </w:tabs>
            <w:rPr/>
          </w:pPr>
          <w:hyperlink w:anchor="__RefHeading___Toc1050491_372815092">
            <w:r>
              <w:rPr>
                <w:webHidden/>
                <w:rStyle w:val="IndexLink"/>
                <w:rtl w:val="true"/>
              </w:rPr>
              <w:t>«</w:t>
            </w:r>
            <w:r>
              <w:rPr>
                <w:rStyle w:val="IndexLink"/>
                <w:rtl w:val="true"/>
              </w:rPr>
              <w:t>آوازه خوان</w:t>
            </w:r>
            <w:r>
              <w:rPr>
                <w:rStyle w:val="IndexLink"/>
                <w:rtl w:val="true"/>
              </w:rPr>
              <w:t>»</w:t>
              <w:tab/>
            </w:r>
            <w:r>
              <w:rPr>
                <w:rStyle w:val="IndexLink"/>
              </w:rPr>
              <w:t>46</w:t>
            </w:r>
          </w:hyperlink>
        </w:p>
        <w:p>
          <w:pPr>
            <w:pStyle w:val="Contents3"/>
            <w:tabs>
              <w:tab w:val="clear" w:pos="8459"/>
              <w:tab w:val="right" w:pos="9026" w:leader="dot"/>
            </w:tabs>
            <w:rPr/>
          </w:pPr>
          <w:hyperlink w:anchor="__RefHeading___Toc1050493_372815092">
            <w:r>
              <w:rPr>
                <w:webHidden/>
                <w:rStyle w:val="IndexLink"/>
                <w:rtl w:val="true"/>
              </w:rPr>
              <w:t>«</w:t>
            </w:r>
            <w:r>
              <w:rPr>
                <w:rStyle w:val="IndexLink"/>
                <w:rtl w:val="true"/>
              </w:rPr>
              <w:t>آهن</w:t>
            </w:r>
            <w:r>
              <w:rPr>
                <w:rStyle w:val="IndexLink"/>
                <w:rtl w:val="true"/>
              </w:rPr>
              <w:t>»</w:t>
              <w:tab/>
            </w:r>
            <w:r>
              <w:rPr>
                <w:rStyle w:val="IndexLink"/>
              </w:rPr>
              <w:t>46</w:t>
            </w:r>
          </w:hyperlink>
        </w:p>
        <w:p>
          <w:pPr>
            <w:pStyle w:val="Contents3"/>
            <w:tabs>
              <w:tab w:val="clear" w:pos="8459"/>
              <w:tab w:val="right" w:pos="9026" w:leader="dot"/>
            </w:tabs>
            <w:rPr/>
          </w:pPr>
          <w:hyperlink w:anchor="__RefHeading___Toc1050495_372815092">
            <w:r>
              <w:rPr>
                <w:webHidden/>
                <w:rStyle w:val="IndexLink"/>
                <w:rtl w:val="true"/>
              </w:rPr>
              <w:t>«</w:t>
            </w:r>
            <w:r>
              <w:rPr>
                <w:rStyle w:val="IndexLink"/>
                <w:rtl w:val="true"/>
              </w:rPr>
              <w:t>آیه</w:t>
            </w:r>
            <w:r>
              <w:rPr>
                <w:rStyle w:val="IndexLink"/>
                <w:rtl w:val="true"/>
              </w:rPr>
              <w:t>»</w:t>
              <w:tab/>
            </w:r>
            <w:r>
              <w:rPr>
                <w:rStyle w:val="IndexLink"/>
              </w:rPr>
              <w:t>47</w:t>
            </w:r>
          </w:hyperlink>
        </w:p>
        <w:p>
          <w:pPr>
            <w:pStyle w:val="Contents3"/>
            <w:tabs>
              <w:tab w:val="clear" w:pos="8459"/>
              <w:tab w:val="right" w:pos="9026" w:leader="dot"/>
            </w:tabs>
            <w:rPr/>
          </w:pPr>
          <w:hyperlink w:anchor="__RefHeading___Toc1050497_372815092">
            <w:r>
              <w:rPr>
                <w:webHidden/>
                <w:rStyle w:val="IndexLink"/>
                <w:rtl w:val="true"/>
              </w:rPr>
              <w:t>«</w:t>
            </w:r>
            <w:r>
              <w:rPr>
                <w:rStyle w:val="IndexLink"/>
                <w:rtl w:val="true"/>
              </w:rPr>
              <w:t>ائمه</w:t>
            </w:r>
            <w:r>
              <w:rPr>
                <w:rStyle w:val="IndexLink"/>
                <w:rtl w:val="true"/>
              </w:rPr>
              <w:t>»</w:t>
              <w:tab/>
            </w:r>
            <w:r>
              <w:rPr>
                <w:rStyle w:val="IndexLink"/>
              </w:rPr>
              <w:t>47</w:t>
            </w:r>
          </w:hyperlink>
        </w:p>
        <w:p>
          <w:pPr>
            <w:pStyle w:val="Contents3"/>
            <w:tabs>
              <w:tab w:val="clear" w:pos="8459"/>
              <w:tab w:val="right" w:pos="9026" w:leader="dot"/>
            </w:tabs>
            <w:rPr/>
          </w:pPr>
          <w:hyperlink w:anchor="__RefHeading___Toc1050499_372815092">
            <w:r>
              <w:rPr>
                <w:webHidden/>
                <w:rStyle w:val="IndexLink"/>
                <w:rtl w:val="true"/>
              </w:rPr>
              <w:t>«</w:t>
            </w:r>
            <w:r>
              <w:rPr>
                <w:rStyle w:val="IndexLink"/>
                <w:rtl w:val="true"/>
              </w:rPr>
              <w:t>ابان</w:t>
            </w:r>
            <w:r>
              <w:rPr>
                <w:rStyle w:val="IndexLink"/>
                <w:rtl w:val="true"/>
              </w:rPr>
              <w:t>»</w:t>
              <w:tab/>
            </w:r>
            <w:r>
              <w:rPr>
                <w:rStyle w:val="IndexLink"/>
              </w:rPr>
              <w:t>47</w:t>
            </w:r>
          </w:hyperlink>
        </w:p>
        <w:p>
          <w:pPr>
            <w:pStyle w:val="Contents3"/>
            <w:tabs>
              <w:tab w:val="clear" w:pos="8459"/>
              <w:tab w:val="right" w:pos="9026" w:leader="dot"/>
            </w:tabs>
            <w:rPr/>
          </w:pPr>
          <w:hyperlink w:anchor="__RefHeading___Toc1050501_372815092">
            <w:r>
              <w:rPr>
                <w:webHidden/>
                <w:rStyle w:val="IndexLink"/>
                <w:rtl w:val="true"/>
              </w:rPr>
              <w:t>«</w:t>
            </w:r>
            <w:r>
              <w:rPr>
                <w:rStyle w:val="IndexLink"/>
                <w:rtl w:val="true"/>
              </w:rPr>
              <w:t>ابدال</w:t>
            </w:r>
            <w:r>
              <w:rPr>
                <w:rStyle w:val="IndexLink"/>
                <w:rtl w:val="true"/>
              </w:rPr>
              <w:t>»</w:t>
              <w:tab/>
            </w:r>
            <w:r>
              <w:rPr>
                <w:rStyle w:val="IndexLink"/>
              </w:rPr>
              <w:t>48</w:t>
            </w:r>
          </w:hyperlink>
        </w:p>
        <w:p>
          <w:pPr>
            <w:pStyle w:val="Contents3"/>
            <w:tabs>
              <w:tab w:val="clear" w:pos="8459"/>
              <w:tab w:val="right" w:pos="9026" w:leader="dot"/>
            </w:tabs>
            <w:rPr/>
          </w:pPr>
          <w:hyperlink w:anchor="__RefHeading___Toc1050503_372815092">
            <w:r>
              <w:rPr>
                <w:webHidden/>
                <w:rStyle w:val="IndexLink"/>
                <w:rtl w:val="true"/>
              </w:rPr>
              <w:t>«</w:t>
            </w:r>
            <w:r>
              <w:rPr>
                <w:rStyle w:val="IndexLink"/>
                <w:rtl w:val="true"/>
              </w:rPr>
              <w:t>ابر</w:t>
            </w:r>
            <w:r>
              <w:rPr>
                <w:rStyle w:val="IndexLink"/>
                <w:rtl w:val="true"/>
              </w:rPr>
              <w:t>»</w:t>
              <w:tab/>
            </w:r>
            <w:r>
              <w:rPr>
                <w:rStyle w:val="IndexLink"/>
              </w:rPr>
              <w:t>50</w:t>
            </w:r>
          </w:hyperlink>
        </w:p>
        <w:p>
          <w:pPr>
            <w:pStyle w:val="Contents3"/>
            <w:tabs>
              <w:tab w:val="clear" w:pos="8459"/>
              <w:tab w:val="right" w:pos="9026" w:leader="dot"/>
            </w:tabs>
            <w:rPr/>
          </w:pPr>
          <w:hyperlink w:anchor="__RefHeading___Toc1050505_372815092">
            <w:r>
              <w:rPr>
                <w:webHidden/>
                <w:rStyle w:val="IndexLink"/>
                <w:rtl w:val="true"/>
              </w:rPr>
              <w:t>«</w:t>
            </w:r>
            <w:r>
              <w:rPr>
                <w:rStyle w:val="IndexLink"/>
                <w:rtl w:val="true"/>
              </w:rPr>
              <w:t xml:space="preserve">ابراهیم خلیل </w:t>
            </w:r>
            <w:r>
              <w:rPr>
                <w:rStyle w:val="IndexLink"/>
                <w:rtl w:val="true"/>
              </w:rPr>
              <w:t>»</w:t>
              <w:tab/>
            </w:r>
            <w:r>
              <w:rPr>
                <w:rStyle w:val="IndexLink"/>
              </w:rPr>
              <w:t>51</w:t>
            </w:r>
          </w:hyperlink>
        </w:p>
        <w:p>
          <w:pPr>
            <w:pStyle w:val="Contents3"/>
            <w:tabs>
              <w:tab w:val="clear" w:pos="8459"/>
              <w:tab w:val="right" w:pos="9026" w:leader="dot"/>
            </w:tabs>
            <w:rPr/>
          </w:pPr>
          <w:hyperlink w:anchor="__RefHeading___Toc1050507_372815092">
            <w:r>
              <w:rPr>
                <w:webHidden/>
                <w:rStyle w:val="IndexLink"/>
                <w:rtl w:val="true"/>
              </w:rPr>
              <w:t>«</w:t>
            </w:r>
            <w:r>
              <w:rPr>
                <w:rStyle w:val="IndexLink"/>
                <w:rtl w:val="true"/>
              </w:rPr>
              <w:t>ابقع</w:t>
            </w:r>
            <w:r>
              <w:rPr>
                <w:rStyle w:val="IndexLink"/>
                <w:rtl w:val="true"/>
              </w:rPr>
              <w:t>»</w:t>
              <w:tab/>
            </w:r>
            <w:r>
              <w:rPr>
                <w:rStyle w:val="IndexLink"/>
              </w:rPr>
              <w:t>51</w:t>
            </w:r>
          </w:hyperlink>
        </w:p>
        <w:p>
          <w:pPr>
            <w:pStyle w:val="Contents3"/>
            <w:tabs>
              <w:tab w:val="clear" w:pos="8459"/>
              <w:tab w:val="right" w:pos="9026" w:leader="dot"/>
            </w:tabs>
            <w:rPr/>
          </w:pPr>
          <w:hyperlink w:anchor="__RefHeading___Toc1050509_372815092">
            <w:r>
              <w:rPr>
                <w:webHidden/>
                <w:rStyle w:val="IndexLink"/>
                <w:rtl w:val="true"/>
              </w:rPr>
              <w:t>«</w:t>
            </w:r>
            <w:r>
              <w:rPr>
                <w:rStyle w:val="IndexLink"/>
                <w:rtl w:val="true"/>
              </w:rPr>
              <w:t>اَبلَه</w:t>
            </w:r>
            <w:r>
              <w:rPr>
                <w:rStyle w:val="IndexLink"/>
                <w:rtl w:val="true"/>
              </w:rPr>
              <w:t>»</w:t>
              <w:tab/>
            </w:r>
            <w:r>
              <w:rPr>
                <w:rStyle w:val="IndexLink"/>
              </w:rPr>
              <w:t>52</w:t>
            </w:r>
          </w:hyperlink>
        </w:p>
        <w:p>
          <w:pPr>
            <w:pStyle w:val="Contents3"/>
            <w:tabs>
              <w:tab w:val="clear" w:pos="8459"/>
              <w:tab w:val="right" w:pos="9026" w:leader="dot"/>
            </w:tabs>
            <w:rPr/>
          </w:pPr>
          <w:hyperlink w:anchor="__RefHeading___Toc1050511_372815092">
            <w:r>
              <w:rPr>
                <w:webHidden/>
                <w:rStyle w:val="IndexLink"/>
                <w:rtl w:val="true"/>
              </w:rPr>
              <w:t>«</w:t>
            </w:r>
            <w:r>
              <w:rPr>
                <w:rStyle w:val="IndexLink"/>
                <w:rtl w:val="true"/>
              </w:rPr>
              <w:t>اُبُلّه</w:t>
            </w:r>
            <w:r>
              <w:rPr>
                <w:rStyle w:val="IndexLink"/>
                <w:rtl w:val="true"/>
              </w:rPr>
              <w:t>»</w:t>
              <w:tab/>
            </w:r>
            <w:r>
              <w:rPr>
                <w:rStyle w:val="IndexLink"/>
              </w:rPr>
              <w:t>52</w:t>
            </w:r>
          </w:hyperlink>
        </w:p>
        <w:p>
          <w:pPr>
            <w:pStyle w:val="Contents3"/>
            <w:tabs>
              <w:tab w:val="clear" w:pos="8459"/>
              <w:tab w:val="right" w:pos="9026" w:leader="dot"/>
            </w:tabs>
            <w:rPr/>
          </w:pPr>
          <w:hyperlink w:anchor="__RefHeading___Toc1050513_372815092">
            <w:r>
              <w:rPr>
                <w:webHidden/>
                <w:rStyle w:val="IndexLink"/>
                <w:rtl w:val="true"/>
              </w:rPr>
              <w:t>«</w:t>
            </w:r>
            <w:r>
              <w:rPr>
                <w:rStyle w:val="IndexLink"/>
                <w:rtl w:val="true"/>
              </w:rPr>
              <w:t>ابلیس</w:t>
            </w:r>
            <w:r>
              <w:rPr>
                <w:rStyle w:val="IndexLink"/>
                <w:rtl w:val="true"/>
              </w:rPr>
              <w:t>»</w:t>
              <w:tab/>
            </w:r>
            <w:r>
              <w:rPr>
                <w:rStyle w:val="IndexLink"/>
              </w:rPr>
              <w:t>53</w:t>
            </w:r>
          </w:hyperlink>
        </w:p>
        <w:p>
          <w:pPr>
            <w:pStyle w:val="Contents3"/>
            <w:tabs>
              <w:tab w:val="clear" w:pos="8459"/>
              <w:tab w:val="right" w:pos="9026" w:leader="dot"/>
            </w:tabs>
            <w:rPr/>
          </w:pPr>
          <w:hyperlink w:anchor="__RefHeading___Toc1050515_372815092">
            <w:r>
              <w:rPr>
                <w:webHidden/>
                <w:rStyle w:val="IndexLink"/>
                <w:rtl w:val="true"/>
              </w:rPr>
              <w:t>«</w:t>
            </w:r>
            <w:r>
              <w:rPr>
                <w:rStyle w:val="IndexLink"/>
                <w:rtl w:val="true"/>
              </w:rPr>
              <w:t>ابن لبون</w:t>
            </w:r>
            <w:r>
              <w:rPr>
                <w:rStyle w:val="IndexLink"/>
                <w:rtl w:val="true"/>
              </w:rPr>
              <w:t>»</w:t>
              <w:tab/>
            </w:r>
            <w:r>
              <w:rPr>
                <w:rStyle w:val="IndexLink"/>
              </w:rPr>
              <w:t>53</w:t>
            </w:r>
          </w:hyperlink>
        </w:p>
        <w:p>
          <w:pPr>
            <w:pStyle w:val="Contents3"/>
            <w:tabs>
              <w:tab w:val="clear" w:pos="8459"/>
              <w:tab w:val="right" w:pos="9026" w:leader="dot"/>
            </w:tabs>
            <w:rPr/>
          </w:pPr>
          <w:hyperlink w:anchor="__RefHeading___Toc1050517_372815092">
            <w:r>
              <w:rPr>
                <w:webHidden/>
                <w:rStyle w:val="IndexLink"/>
                <w:rtl w:val="true"/>
              </w:rPr>
              <w:t>«</w:t>
            </w:r>
            <w:r>
              <w:rPr>
                <w:rStyle w:val="IndexLink"/>
                <w:rtl w:val="true"/>
              </w:rPr>
              <w:t>ابوبکر</w:t>
            </w:r>
            <w:r>
              <w:rPr>
                <w:rStyle w:val="IndexLink"/>
                <w:rtl w:val="true"/>
              </w:rPr>
              <w:t>»</w:t>
              <w:tab/>
            </w:r>
            <w:r>
              <w:rPr>
                <w:rStyle w:val="IndexLink"/>
              </w:rPr>
              <w:t>54</w:t>
            </w:r>
          </w:hyperlink>
        </w:p>
        <w:p>
          <w:pPr>
            <w:pStyle w:val="Contents3"/>
            <w:tabs>
              <w:tab w:val="clear" w:pos="8459"/>
              <w:tab w:val="right" w:pos="9026" w:leader="dot"/>
            </w:tabs>
            <w:rPr/>
          </w:pPr>
          <w:hyperlink w:anchor="__RefHeading___Toc1050519_372815092">
            <w:r>
              <w:rPr>
                <w:webHidden/>
                <w:rStyle w:val="IndexLink"/>
                <w:rtl w:val="true"/>
              </w:rPr>
              <w:t>«</w:t>
            </w:r>
            <w:r>
              <w:rPr>
                <w:rStyle w:val="IndexLink"/>
                <w:rtl w:val="true"/>
              </w:rPr>
              <w:t>ابوبکر و عمر</w:t>
            </w:r>
            <w:r>
              <w:rPr>
                <w:rStyle w:val="IndexLink"/>
                <w:rtl w:val="true"/>
              </w:rPr>
              <w:t>»</w:t>
              <w:tab/>
            </w:r>
            <w:r>
              <w:rPr>
                <w:rStyle w:val="IndexLink"/>
              </w:rPr>
              <w:t>54</w:t>
            </w:r>
          </w:hyperlink>
        </w:p>
        <w:p>
          <w:pPr>
            <w:pStyle w:val="Contents3"/>
            <w:tabs>
              <w:tab w:val="clear" w:pos="8459"/>
              <w:tab w:val="right" w:pos="9026" w:leader="dot"/>
            </w:tabs>
            <w:rPr/>
          </w:pPr>
          <w:hyperlink w:anchor="__RefHeading___Toc1050521_372815092">
            <w:r>
              <w:rPr>
                <w:webHidden/>
                <w:rStyle w:val="IndexLink"/>
                <w:rtl w:val="true"/>
              </w:rPr>
              <w:t>«</w:t>
            </w:r>
            <w:r>
              <w:rPr>
                <w:rStyle w:val="IndexLink"/>
                <w:rtl w:val="true"/>
              </w:rPr>
              <w:t>ابوذر</w:t>
            </w:r>
            <w:r>
              <w:rPr>
                <w:rStyle w:val="IndexLink"/>
                <w:rtl w:val="true"/>
              </w:rPr>
              <w:t>»</w:t>
              <w:tab/>
            </w:r>
            <w:r>
              <w:rPr>
                <w:rStyle w:val="IndexLink"/>
              </w:rPr>
              <w:t>54</w:t>
            </w:r>
          </w:hyperlink>
        </w:p>
        <w:p>
          <w:pPr>
            <w:pStyle w:val="Contents3"/>
            <w:tabs>
              <w:tab w:val="clear" w:pos="8459"/>
              <w:tab w:val="right" w:pos="9026" w:leader="dot"/>
            </w:tabs>
            <w:rPr/>
          </w:pPr>
          <w:hyperlink w:anchor="__RefHeading___Toc1050523_372815092">
            <w:r>
              <w:rPr>
                <w:webHidden/>
                <w:rStyle w:val="IndexLink"/>
                <w:rtl w:val="true"/>
              </w:rPr>
              <w:t>«</w:t>
            </w:r>
            <w:r>
              <w:rPr>
                <w:rStyle w:val="IndexLink"/>
                <w:rtl w:val="true"/>
              </w:rPr>
              <w:t>ابو شبخ</w:t>
            </w:r>
            <w:r>
              <w:rPr>
                <w:rStyle w:val="IndexLink"/>
                <w:rtl w:val="true"/>
              </w:rPr>
              <w:t>»</w:t>
              <w:tab/>
            </w:r>
            <w:r>
              <w:rPr>
                <w:rStyle w:val="IndexLink"/>
              </w:rPr>
              <w:t>54</w:t>
            </w:r>
          </w:hyperlink>
        </w:p>
        <w:p>
          <w:pPr>
            <w:pStyle w:val="Contents3"/>
            <w:tabs>
              <w:tab w:val="clear" w:pos="8459"/>
              <w:tab w:val="right" w:pos="9026" w:leader="dot"/>
            </w:tabs>
            <w:rPr/>
          </w:pPr>
          <w:hyperlink w:anchor="__RefHeading___Toc1050525_372815092">
            <w:r>
              <w:rPr>
                <w:webHidden/>
                <w:rStyle w:val="IndexLink"/>
                <w:rtl w:val="true"/>
              </w:rPr>
              <w:t>«</w:t>
            </w:r>
            <w:r>
              <w:rPr>
                <w:rStyle w:val="IndexLink"/>
                <w:rtl w:val="true"/>
              </w:rPr>
              <w:t>ابولهب</w:t>
            </w:r>
            <w:r>
              <w:rPr>
                <w:rStyle w:val="IndexLink"/>
                <w:rtl w:val="true"/>
              </w:rPr>
              <w:t>»</w:t>
              <w:tab/>
            </w:r>
            <w:r>
              <w:rPr>
                <w:rStyle w:val="IndexLink"/>
              </w:rPr>
              <w:t>54</w:t>
            </w:r>
          </w:hyperlink>
        </w:p>
        <w:p>
          <w:pPr>
            <w:pStyle w:val="Contents3"/>
            <w:tabs>
              <w:tab w:val="clear" w:pos="8459"/>
              <w:tab w:val="right" w:pos="9026" w:leader="dot"/>
            </w:tabs>
            <w:rPr/>
          </w:pPr>
          <w:hyperlink w:anchor="__RefHeading___Toc1050527_372815092">
            <w:r>
              <w:rPr>
                <w:webHidden/>
                <w:rStyle w:val="IndexLink"/>
                <w:rtl w:val="true"/>
              </w:rPr>
              <w:t>«</w:t>
            </w:r>
            <w:r>
              <w:rPr>
                <w:rStyle w:val="IndexLink"/>
                <w:rtl w:val="true"/>
              </w:rPr>
              <w:t>ابو مروان</w:t>
            </w:r>
            <w:r>
              <w:rPr>
                <w:rStyle w:val="IndexLink"/>
                <w:rtl w:val="true"/>
              </w:rPr>
              <w:t>»</w:t>
              <w:tab/>
            </w:r>
            <w:r>
              <w:rPr>
                <w:rStyle w:val="IndexLink"/>
              </w:rPr>
              <w:t>55</w:t>
            </w:r>
          </w:hyperlink>
        </w:p>
        <w:p>
          <w:pPr>
            <w:pStyle w:val="Contents3"/>
            <w:tabs>
              <w:tab w:val="clear" w:pos="8459"/>
              <w:tab w:val="right" w:pos="9026" w:leader="dot"/>
            </w:tabs>
            <w:rPr/>
          </w:pPr>
          <w:hyperlink w:anchor="__RefHeading___Toc1050529_372815092">
            <w:r>
              <w:rPr>
                <w:webHidden/>
                <w:rStyle w:val="IndexLink"/>
                <w:rtl w:val="true"/>
              </w:rPr>
              <w:t>«</w:t>
            </w:r>
            <w:r>
              <w:rPr>
                <w:rStyle w:val="IndexLink"/>
                <w:rtl w:val="true"/>
              </w:rPr>
              <w:t>ابو مسلم خراسانی</w:t>
            </w:r>
            <w:r>
              <w:rPr>
                <w:rStyle w:val="IndexLink"/>
                <w:rtl w:val="true"/>
              </w:rPr>
              <w:t>»</w:t>
              <w:tab/>
            </w:r>
            <w:r>
              <w:rPr>
                <w:rStyle w:val="IndexLink"/>
              </w:rPr>
              <w:t>55</w:t>
            </w:r>
          </w:hyperlink>
        </w:p>
        <w:p>
          <w:pPr>
            <w:pStyle w:val="Contents3"/>
            <w:tabs>
              <w:tab w:val="clear" w:pos="8459"/>
              <w:tab w:val="right" w:pos="9026" w:leader="dot"/>
            </w:tabs>
            <w:rPr/>
          </w:pPr>
          <w:hyperlink w:anchor="__RefHeading___Toc1050531_372815092">
            <w:r>
              <w:rPr>
                <w:webHidden/>
                <w:rStyle w:val="IndexLink"/>
                <w:rtl w:val="true"/>
              </w:rPr>
              <w:t>«</w:t>
            </w:r>
            <w:r>
              <w:rPr>
                <w:rStyle w:val="IndexLink"/>
                <w:rtl w:val="true"/>
              </w:rPr>
              <w:t>ابو موسى الأشعری</w:t>
            </w:r>
            <w:r>
              <w:rPr>
                <w:rStyle w:val="IndexLink"/>
                <w:rtl w:val="true"/>
              </w:rPr>
              <w:t>»</w:t>
              <w:tab/>
            </w:r>
            <w:r>
              <w:rPr>
                <w:rStyle w:val="IndexLink"/>
              </w:rPr>
              <w:t>55</w:t>
            </w:r>
          </w:hyperlink>
        </w:p>
        <w:p>
          <w:pPr>
            <w:pStyle w:val="Contents3"/>
            <w:tabs>
              <w:tab w:val="clear" w:pos="8459"/>
              <w:tab w:val="right" w:pos="9026" w:leader="dot"/>
            </w:tabs>
            <w:rPr/>
          </w:pPr>
          <w:hyperlink w:anchor="__RefHeading___Toc1050533_372815092">
            <w:r>
              <w:rPr>
                <w:webHidden/>
                <w:rStyle w:val="IndexLink"/>
                <w:rtl w:val="true"/>
              </w:rPr>
              <w:t>«</w:t>
            </w:r>
            <w:r>
              <w:rPr>
                <w:rStyle w:val="IndexLink"/>
                <w:rtl w:val="true"/>
              </w:rPr>
              <w:t xml:space="preserve">الاحلاس </w:t>
            </w:r>
            <w:r>
              <w:rPr>
                <w:rStyle w:val="IndexLink"/>
                <w:rtl w:val="true"/>
              </w:rPr>
              <w:t>»</w:t>
              <w:tab/>
            </w:r>
            <w:r>
              <w:rPr>
                <w:rStyle w:val="IndexLink"/>
              </w:rPr>
              <w:t>55</w:t>
            </w:r>
          </w:hyperlink>
        </w:p>
        <w:p>
          <w:pPr>
            <w:pStyle w:val="Contents3"/>
            <w:tabs>
              <w:tab w:val="clear" w:pos="8459"/>
              <w:tab w:val="right" w:pos="9026" w:leader="dot"/>
            </w:tabs>
            <w:rPr/>
          </w:pPr>
          <w:hyperlink w:anchor="__RefHeading___Toc1050535_372815092">
            <w:r>
              <w:rPr>
                <w:webHidden/>
                <w:rStyle w:val="IndexLink"/>
                <w:rtl w:val="true"/>
              </w:rPr>
              <w:t>«</w:t>
            </w:r>
            <w:r>
              <w:rPr>
                <w:rStyle w:val="IndexLink"/>
                <w:rtl w:val="true"/>
              </w:rPr>
              <w:t>احمقان</w:t>
            </w:r>
            <w:r>
              <w:rPr>
                <w:rStyle w:val="IndexLink"/>
                <w:rtl w:val="true"/>
              </w:rPr>
              <w:t>»</w:t>
              <w:tab/>
            </w:r>
            <w:r>
              <w:rPr>
                <w:rStyle w:val="IndexLink"/>
              </w:rPr>
              <w:t>55</w:t>
            </w:r>
          </w:hyperlink>
        </w:p>
        <w:p>
          <w:pPr>
            <w:pStyle w:val="Contents3"/>
            <w:tabs>
              <w:tab w:val="clear" w:pos="8459"/>
              <w:tab w:val="right" w:pos="9026" w:leader="dot"/>
            </w:tabs>
            <w:rPr/>
          </w:pPr>
          <w:hyperlink w:anchor="__RefHeading___Toc1050537_372815092">
            <w:r>
              <w:rPr>
                <w:webHidden/>
                <w:rStyle w:val="IndexLink"/>
                <w:rtl w:val="true"/>
              </w:rPr>
              <w:t>«</w:t>
            </w:r>
            <w:r>
              <w:rPr>
                <w:rStyle w:val="IndexLink"/>
                <w:rtl w:val="true"/>
              </w:rPr>
              <w:t>اختلاف و دشمنی بین عرب و عجم</w:t>
            </w:r>
            <w:r>
              <w:rPr>
                <w:rStyle w:val="IndexLink"/>
                <w:rtl w:val="true"/>
              </w:rPr>
              <w:t>»</w:t>
              <w:tab/>
            </w:r>
            <w:r>
              <w:rPr>
                <w:rStyle w:val="IndexLink"/>
              </w:rPr>
              <w:t>56</w:t>
            </w:r>
          </w:hyperlink>
        </w:p>
        <w:p>
          <w:pPr>
            <w:pStyle w:val="Contents3"/>
            <w:tabs>
              <w:tab w:val="clear" w:pos="8459"/>
              <w:tab w:val="right" w:pos="9026" w:leader="dot"/>
            </w:tabs>
            <w:rPr/>
          </w:pPr>
          <w:hyperlink w:anchor="__RefHeading___Toc1050539_372815092">
            <w:r>
              <w:rPr>
                <w:webHidden/>
                <w:rStyle w:val="IndexLink"/>
                <w:rtl w:val="true"/>
              </w:rPr>
              <w:t>«</w:t>
            </w:r>
            <w:r>
              <w:rPr>
                <w:rStyle w:val="IndexLink"/>
                <w:rtl w:val="true"/>
              </w:rPr>
              <w:t>اختلاف بین دو صنف از عجم</w:t>
            </w:r>
            <w:r>
              <w:rPr>
                <w:rStyle w:val="IndexLink"/>
                <w:rtl w:val="true"/>
              </w:rPr>
              <w:t>»</w:t>
              <w:tab/>
            </w:r>
            <w:r>
              <w:rPr>
                <w:rStyle w:val="IndexLink"/>
              </w:rPr>
              <w:t>56</w:t>
            </w:r>
          </w:hyperlink>
        </w:p>
        <w:p>
          <w:pPr>
            <w:pStyle w:val="Contents3"/>
            <w:tabs>
              <w:tab w:val="clear" w:pos="8459"/>
              <w:tab w:val="right" w:pos="9026" w:leader="dot"/>
            </w:tabs>
            <w:rPr/>
          </w:pPr>
          <w:hyperlink w:anchor="__RefHeading___Toc1050541_372815092">
            <w:r>
              <w:rPr>
                <w:webHidden/>
                <w:rStyle w:val="IndexLink"/>
                <w:rtl w:val="true"/>
              </w:rPr>
              <w:t>«</w:t>
            </w:r>
            <w:r>
              <w:rPr>
                <w:rStyle w:val="IndexLink"/>
                <w:rtl w:val="true"/>
              </w:rPr>
              <w:t>اختلاف بین دو نیزه</w:t>
            </w:r>
            <w:r>
              <w:rPr>
                <w:rStyle w:val="IndexLink"/>
                <w:rtl w:val="true"/>
              </w:rPr>
              <w:t>»</w:t>
              <w:tab/>
            </w:r>
            <w:r>
              <w:rPr>
                <w:rStyle w:val="IndexLink"/>
              </w:rPr>
              <w:t>56</w:t>
            </w:r>
          </w:hyperlink>
        </w:p>
        <w:p>
          <w:pPr>
            <w:pStyle w:val="Contents3"/>
            <w:tabs>
              <w:tab w:val="clear" w:pos="8459"/>
              <w:tab w:val="right" w:pos="9026" w:leader="dot"/>
            </w:tabs>
            <w:rPr/>
          </w:pPr>
          <w:hyperlink w:anchor="__RefHeading___Toc1050543_372815092">
            <w:r>
              <w:rPr>
                <w:webHidden/>
                <w:rStyle w:val="IndexLink"/>
                <w:rtl w:val="true"/>
              </w:rPr>
              <w:t>«</w:t>
            </w:r>
            <w:r>
              <w:rPr>
                <w:rStyle w:val="IndexLink"/>
                <w:rtl w:val="true"/>
              </w:rPr>
              <w:t>اختلاف بین شیعه</w:t>
            </w:r>
            <w:r>
              <w:rPr>
                <w:rStyle w:val="IndexLink"/>
                <w:rtl w:val="true"/>
              </w:rPr>
              <w:t>»</w:t>
              <w:tab/>
            </w:r>
            <w:r>
              <w:rPr>
                <w:rStyle w:val="IndexLink"/>
              </w:rPr>
              <w:t>56</w:t>
            </w:r>
          </w:hyperlink>
        </w:p>
        <w:p>
          <w:pPr>
            <w:pStyle w:val="Contents3"/>
            <w:tabs>
              <w:tab w:val="clear" w:pos="8459"/>
              <w:tab w:val="right" w:pos="9026" w:leader="dot"/>
            </w:tabs>
            <w:rPr/>
          </w:pPr>
          <w:hyperlink w:anchor="__RefHeading___Toc1050545_372815092">
            <w:r>
              <w:rPr>
                <w:webHidden/>
                <w:rStyle w:val="IndexLink"/>
                <w:rtl w:val="true"/>
              </w:rPr>
              <w:t>«</w:t>
            </w:r>
            <w:r>
              <w:rPr>
                <w:rStyle w:val="IndexLink"/>
                <w:rtl w:val="true"/>
              </w:rPr>
              <w:t>الأخلاق</w:t>
            </w:r>
            <w:r>
              <w:rPr>
                <w:rStyle w:val="IndexLink"/>
                <w:rtl w:val="true"/>
              </w:rPr>
              <w:t>»</w:t>
              <w:tab/>
            </w:r>
            <w:r>
              <w:rPr>
                <w:rStyle w:val="IndexLink"/>
              </w:rPr>
              <w:t>57</w:t>
            </w:r>
          </w:hyperlink>
        </w:p>
        <w:p>
          <w:pPr>
            <w:pStyle w:val="Contents3"/>
            <w:tabs>
              <w:tab w:val="clear" w:pos="8459"/>
              <w:tab w:val="right" w:pos="9026" w:leader="dot"/>
            </w:tabs>
            <w:rPr/>
          </w:pPr>
          <w:hyperlink w:anchor="__RefHeading___Toc1050547_372815092">
            <w:r>
              <w:rPr>
                <w:webHidden/>
                <w:rStyle w:val="IndexLink"/>
                <w:rtl w:val="true"/>
              </w:rPr>
              <w:t>«</w:t>
            </w:r>
            <w:r>
              <w:rPr>
                <w:rStyle w:val="IndexLink"/>
                <w:rtl w:val="true"/>
              </w:rPr>
              <w:t>اِذن</w:t>
            </w:r>
            <w:r>
              <w:rPr>
                <w:rStyle w:val="IndexLink"/>
                <w:rtl w:val="true"/>
              </w:rPr>
              <w:t>»</w:t>
              <w:tab/>
            </w:r>
            <w:r>
              <w:rPr>
                <w:rStyle w:val="IndexLink"/>
              </w:rPr>
              <w:t>57</w:t>
            </w:r>
          </w:hyperlink>
        </w:p>
        <w:p>
          <w:pPr>
            <w:pStyle w:val="Contents3"/>
            <w:tabs>
              <w:tab w:val="clear" w:pos="8459"/>
              <w:tab w:val="right" w:pos="9026" w:leader="dot"/>
            </w:tabs>
            <w:rPr/>
          </w:pPr>
          <w:hyperlink w:anchor="__RefHeading___Toc1050549_372815092">
            <w:r>
              <w:rPr>
                <w:webHidden/>
                <w:rStyle w:val="IndexLink"/>
                <w:rtl w:val="true"/>
              </w:rPr>
              <w:t>«</w:t>
            </w:r>
            <w:r>
              <w:rPr>
                <w:rStyle w:val="IndexLink"/>
                <w:rtl w:val="true"/>
              </w:rPr>
              <w:t>اذیت</w:t>
            </w:r>
            <w:r>
              <w:rPr>
                <w:rStyle w:val="IndexLink"/>
                <w:rtl w:val="true"/>
              </w:rPr>
              <w:t>»</w:t>
              <w:tab/>
            </w:r>
            <w:r>
              <w:rPr>
                <w:rStyle w:val="IndexLink"/>
              </w:rPr>
              <w:t>57</w:t>
            </w:r>
          </w:hyperlink>
        </w:p>
        <w:p>
          <w:pPr>
            <w:pStyle w:val="Contents3"/>
            <w:tabs>
              <w:tab w:val="clear" w:pos="8459"/>
              <w:tab w:val="right" w:pos="9026" w:leader="dot"/>
            </w:tabs>
            <w:rPr/>
          </w:pPr>
          <w:hyperlink w:anchor="__RefHeading___Toc1050551_372815092">
            <w:r>
              <w:rPr>
                <w:webHidden/>
                <w:rStyle w:val="IndexLink"/>
                <w:rtl w:val="true"/>
              </w:rPr>
              <w:t>«</w:t>
            </w:r>
            <w:r>
              <w:rPr>
                <w:rStyle w:val="IndexLink"/>
                <w:rtl w:val="true"/>
              </w:rPr>
              <w:t>ارث در زمان حضرت</w:t>
            </w:r>
            <w:r>
              <w:rPr>
                <w:rStyle w:val="IndexLink"/>
                <w:rtl w:val="true"/>
              </w:rPr>
              <w:t>»</w:t>
              <w:tab/>
            </w:r>
            <w:r>
              <w:rPr>
                <w:rStyle w:val="IndexLink"/>
              </w:rPr>
              <w:t>57</w:t>
            </w:r>
          </w:hyperlink>
        </w:p>
        <w:p>
          <w:pPr>
            <w:pStyle w:val="Contents3"/>
            <w:tabs>
              <w:tab w:val="clear" w:pos="8459"/>
              <w:tab w:val="right" w:pos="9026" w:leader="dot"/>
            </w:tabs>
            <w:rPr/>
          </w:pPr>
          <w:hyperlink w:anchor="__RefHeading___Toc1050553_372815092">
            <w:r>
              <w:rPr>
                <w:webHidden/>
                <w:rStyle w:val="IndexLink"/>
                <w:rtl w:val="true"/>
              </w:rPr>
              <w:t>«</w:t>
            </w:r>
            <w:r>
              <w:rPr>
                <w:rStyle w:val="IndexLink"/>
                <w:rtl w:val="true"/>
              </w:rPr>
              <w:t>ارمنیه</w:t>
            </w:r>
            <w:r>
              <w:rPr>
                <w:rStyle w:val="IndexLink"/>
                <w:rtl w:val="true"/>
              </w:rPr>
              <w:t>»</w:t>
              <w:tab/>
            </w:r>
            <w:r>
              <w:rPr>
                <w:rStyle w:val="IndexLink"/>
              </w:rPr>
              <w:t>57</w:t>
            </w:r>
          </w:hyperlink>
        </w:p>
        <w:p>
          <w:pPr>
            <w:pStyle w:val="Contents3"/>
            <w:tabs>
              <w:tab w:val="clear" w:pos="8459"/>
              <w:tab w:val="right" w:pos="9026" w:leader="dot"/>
            </w:tabs>
            <w:rPr/>
          </w:pPr>
          <w:hyperlink w:anchor="__RefHeading___Toc1050555_372815092">
            <w:r>
              <w:rPr>
                <w:webHidden/>
                <w:rStyle w:val="IndexLink"/>
                <w:rtl w:val="true"/>
              </w:rPr>
              <w:t>«</w:t>
            </w:r>
            <w:r>
              <w:rPr>
                <w:rStyle w:val="IndexLink"/>
                <w:rtl w:val="true"/>
              </w:rPr>
              <w:t>ازرق و زريق لعنهما الله</w:t>
            </w:r>
            <w:r>
              <w:rPr>
                <w:rStyle w:val="IndexLink"/>
                <w:rtl w:val="true"/>
              </w:rPr>
              <w:t>»</w:t>
              <w:tab/>
            </w:r>
            <w:r>
              <w:rPr>
                <w:rStyle w:val="IndexLink"/>
              </w:rPr>
              <w:t>59</w:t>
            </w:r>
          </w:hyperlink>
        </w:p>
        <w:p>
          <w:pPr>
            <w:pStyle w:val="Contents3"/>
            <w:tabs>
              <w:tab w:val="clear" w:pos="8459"/>
              <w:tab w:val="right" w:pos="9026" w:leader="dot"/>
            </w:tabs>
            <w:rPr/>
          </w:pPr>
          <w:hyperlink w:anchor="__RefHeading___Toc1050557_372815092">
            <w:r>
              <w:rPr>
                <w:webHidden/>
                <w:rStyle w:val="IndexLink"/>
                <w:rtl w:val="true"/>
              </w:rPr>
              <w:t>«</w:t>
            </w:r>
            <w:r>
              <w:rPr>
                <w:rStyle w:val="IndexLink"/>
                <w:rtl w:val="true"/>
              </w:rPr>
              <w:t>اسب</w:t>
            </w:r>
            <w:r>
              <w:rPr>
                <w:rStyle w:val="IndexLink"/>
                <w:rtl w:val="true"/>
              </w:rPr>
              <w:t>»</w:t>
              <w:tab/>
            </w:r>
            <w:r>
              <w:rPr>
                <w:rStyle w:val="IndexLink"/>
              </w:rPr>
              <w:t>59</w:t>
            </w:r>
          </w:hyperlink>
        </w:p>
        <w:p>
          <w:pPr>
            <w:pStyle w:val="Contents3"/>
            <w:tabs>
              <w:tab w:val="clear" w:pos="8459"/>
              <w:tab w:val="right" w:pos="9026" w:leader="dot"/>
            </w:tabs>
            <w:rPr/>
          </w:pPr>
          <w:hyperlink w:anchor="__RefHeading___Toc1050559_372815092">
            <w:r>
              <w:rPr>
                <w:webHidden/>
                <w:rStyle w:val="IndexLink"/>
                <w:rtl w:val="true"/>
              </w:rPr>
              <w:t>«</w:t>
            </w:r>
            <w:r>
              <w:rPr>
                <w:rStyle w:val="IndexLink"/>
                <w:rtl w:val="true"/>
              </w:rPr>
              <w:t>اسبهای سیاه و سفید</w:t>
            </w:r>
            <w:r>
              <w:rPr>
                <w:rStyle w:val="IndexLink"/>
                <w:rtl w:val="true"/>
              </w:rPr>
              <w:t>»</w:t>
              <w:tab/>
            </w:r>
            <w:r>
              <w:rPr>
                <w:rStyle w:val="IndexLink"/>
              </w:rPr>
              <w:t>59</w:t>
            </w:r>
          </w:hyperlink>
        </w:p>
        <w:p>
          <w:pPr>
            <w:pStyle w:val="Contents3"/>
            <w:tabs>
              <w:tab w:val="clear" w:pos="8459"/>
              <w:tab w:val="right" w:pos="9026" w:leader="dot"/>
            </w:tabs>
            <w:rPr/>
          </w:pPr>
          <w:hyperlink w:anchor="__RefHeading___Toc1050561_372815092">
            <w:r>
              <w:rPr>
                <w:webHidden/>
                <w:rStyle w:val="IndexLink"/>
                <w:rtl w:val="true"/>
              </w:rPr>
              <w:t>«</w:t>
            </w:r>
            <w:r>
              <w:rPr>
                <w:rStyle w:val="IndexLink"/>
                <w:rtl w:val="true"/>
              </w:rPr>
              <w:t>استخدام</w:t>
            </w:r>
            <w:r>
              <w:rPr>
                <w:rStyle w:val="IndexLink"/>
                <w:rtl w:val="true"/>
              </w:rPr>
              <w:t>»</w:t>
              <w:tab/>
            </w:r>
            <w:r>
              <w:rPr>
                <w:rStyle w:val="IndexLink"/>
              </w:rPr>
              <w:t>59</w:t>
            </w:r>
          </w:hyperlink>
        </w:p>
        <w:p>
          <w:pPr>
            <w:pStyle w:val="Contents3"/>
            <w:tabs>
              <w:tab w:val="clear" w:pos="8459"/>
              <w:tab w:val="right" w:pos="9026" w:leader="dot"/>
            </w:tabs>
            <w:rPr/>
          </w:pPr>
          <w:hyperlink w:anchor="__RefHeading___Toc1050563_372815092">
            <w:r>
              <w:rPr>
                <w:webHidden/>
                <w:rStyle w:val="IndexLink"/>
                <w:rtl w:val="true"/>
              </w:rPr>
              <w:t>«</w:t>
            </w:r>
            <w:r>
              <w:rPr>
                <w:rStyle w:val="IndexLink"/>
                <w:rtl w:val="true"/>
              </w:rPr>
              <w:t>استخوان</w:t>
            </w:r>
            <w:r>
              <w:rPr>
                <w:rStyle w:val="IndexLink"/>
                <w:rtl w:val="true"/>
              </w:rPr>
              <w:t>»</w:t>
              <w:tab/>
            </w:r>
            <w:r>
              <w:rPr>
                <w:rStyle w:val="IndexLink"/>
              </w:rPr>
              <w:t>59</w:t>
            </w:r>
          </w:hyperlink>
        </w:p>
        <w:p>
          <w:pPr>
            <w:pStyle w:val="Contents3"/>
            <w:tabs>
              <w:tab w:val="clear" w:pos="8459"/>
              <w:tab w:val="right" w:pos="9026" w:leader="dot"/>
            </w:tabs>
            <w:rPr/>
          </w:pPr>
          <w:hyperlink w:anchor="__RefHeading___Toc1050565_372815092">
            <w:r>
              <w:rPr>
                <w:webHidden/>
                <w:rStyle w:val="IndexLink"/>
                <w:rtl w:val="true"/>
              </w:rPr>
              <w:t>«</w:t>
            </w:r>
            <w:r>
              <w:rPr>
                <w:rStyle w:val="IndexLink"/>
                <w:rtl w:val="true"/>
              </w:rPr>
              <w:t>استعمال</w:t>
            </w:r>
            <w:r>
              <w:rPr>
                <w:rStyle w:val="IndexLink"/>
                <w:rtl w:val="true"/>
              </w:rPr>
              <w:t>»</w:t>
              <w:tab/>
            </w:r>
            <w:r>
              <w:rPr>
                <w:rStyle w:val="IndexLink"/>
              </w:rPr>
              <w:t>59</w:t>
            </w:r>
          </w:hyperlink>
        </w:p>
        <w:p>
          <w:pPr>
            <w:pStyle w:val="Contents3"/>
            <w:tabs>
              <w:tab w:val="clear" w:pos="8459"/>
              <w:tab w:val="right" w:pos="9026" w:leader="dot"/>
            </w:tabs>
            <w:rPr/>
          </w:pPr>
          <w:hyperlink w:anchor="__RefHeading___Toc1050567_372815092">
            <w:r>
              <w:rPr>
                <w:webHidden/>
                <w:rStyle w:val="IndexLink"/>
                <w:rtl w:val="true"/>
              </w:rPr>
              <w:t>«</w:t>
            </w:r>
            <w:r>
              <w:rPr>
                <w:rStyle w:val="IndexLink"/>
                <w:rtl w:val="true"/>
              </w:rPr>
              <w:t>استغفار</w:t>
            </w:r>
            <w:r>
              <w:rPr>
                <w:rStyle w:val="IndexLink"/>
                <w:rtl w:val="true"/>
              </w:rPr>
              <w:t>»</w:t>
              <w:tab/>
            </w:r>
            <w:r>
              <w:rPr>
                <w:rStyle w:val="IndexLink"/>
              </w:rPr>
              <w:t>59</w:t>
            </w:r>
          </w:hyperlink>
        </w:p>
        <w:p>
          <w:pPr>
            <w:pStyle w:val="Contents3"/>
            <w:tabs>
              <w:tab w:val="clear" w:pos="8459"/>
              <w:tab w:val="right" w:pos="9026" w:leader="dot"/>
            </w:tabs>
            <w:rPr/>
          </w:pPr>
          <w:hyperlink w:anchor="__RefHeading___Toc1050569_372815092">
            <w:r>
              <w:rPr>
                <w:webHidden/>
                <w:rStyle w:val="IndexLink"/>
                <w:rtl w:val="true"/>
              </w:rPr>
              <w:t>«</w:t>
            </w:r>
            <w:r>
              <w:rPr>
                <w:rStyle w:val="IndexLink"/>
                <w:rtl w:val="true"/>
              </w:rPr>
              <w:t>اسلام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050571_372815092">
            <w:r>
              <w:rPr>
                <w:webHidden/>
                <w:rStyle w:val="IndexLink"/>
                <w:rtl w:val="true"/>
              </w:rPr>
              <w:t>«</w:t>
            </w:r>
            <w:r>
              <w:rPr>
                <w:rStyle w:val="IndexLink"/>
                <w:rtl w:val="true"/>
              </w:rPr>
              <w:t>اسم حضرت حجت</w:t>
            </w:r>
            <w:r>
              <w:rPr>
                <w:rStyle w:val="IndexLink"/>
                <w:rtl w:val="true"/>
              </w:rPr>
              <w:t>»</w:t>
              <w:tab/>
            </w:r>
            <w:r>
              <w:rPr>
                <w:rStyle w:val="IndexLink"/>
              </w:rPr>
              <w:t>62</w:t>
            </w:r>
          </w:hyperlink>
        </w:p>
        <w:p>
          <w:pPr>
            <w:pStyle w:val="Contents3"/>
            <w:tabs>
              <w:tab w:val="clear" w:pos="8459"/>
              <w:tab w:val="right" w:pos="9026" w:leader="dot"/>
            </w:tabs>
            <w:rPr/>
          </w:pPr>
          <w:hyperlink w:anchor="__RefHeading___Toc1050573_372815092">
            <w:r>
              <w:rPr>
                <w:webHidden/>
                <w:rStyle w:val="IndexLink"/>
                <w:rtl w:val="true"/>
              </w:rPr>
              <w:t>«</w:t>
            </w:r>
            <w:r>
              <w:rPr>
                <w:rStyle w:val="IndexLink"/>
                <w:rtl w:val="true"/>
              </w:rPr>
              <w:t>الأشرار</w:t>
            </w:r>
            <w:r>
              <w:rPr>
                <w:rStyle w:val="IndexLink"/>
                <w:rtl w:val="true"/>
              </w:rPr>
              <w:t>»</w:t>
              <w:tab/>
            </w:r>
            <w:r>
              <w:rPr>
                <w:rStyle w:val="IndexLink"/>
              </w:rPr>
              <w:t>64</w:t>
            </w:r>
          </w:hyperlink>
        </w:p>
        <w:p>
          <w:pPr>
            <w:pStyle w:val="Contents3"/>
            <w:tabs>
              <w:tab w:val="clear" w:pos="8459"/>
              <w:tab w:val="right" w:pos="9026" w:leader="dot"/>
            </w:tabs>
            <w:rPr/>
          </w:pPr>
          <w:hyperlink w:anchor="__RefHeading___Toc1050575_372815092">
            <w:r>
              <w:rPr>
                <w:webHidden/>
                <w:rStyle w:val="IndexLink"/>
                <w:rtl w:val="true"/>
              </w:rPr>
              <w:t>«</w:t>
            </w:r>
            <w:r>
              <w:rPr>
                <w:rStyle w:val="IndexLink"/>
                <w:rtl w:val="true"/>
              </w:rPr>
              <w:t xml:space="preserve">الأشعري </w:t>
            </w:r>
            <w:r>
              <w:rPr>
                <w:rStyle w:val="IndexLink"/>
                <w:rtl w:val="true"/>
              </w:rPr>
              <w:t>»</w:t>
              <w:tab/>
            </w:r>
            <w:r>
              <w:rPr>
                <w:rStyle w:val="IndexLink"/>
              </w:rPr>
              <w:t>64</w:t>
            </w:r>
          </w:hyperlink>
        </w:p>
        <w:p>
          <w:pPr>
            <w:pStyle w:val="Contents3"/>
            <w:tabs>
              <w:tab w:val="clear" w:pos="8459"/>
              <w:tab w:val="right" w:pos="9026" w:leader="dot"/>
            </w:tabs>
            <w:rPr/>
          </w:pPr>
          <w:hyperlink w:anchor="__RefHeading___Toc1050577_372815092">
            <w:r>
              <w:rPr>
                <w:webHidden/>
                <w:rStyle w:val="IndexLink"/>
                <w:rtl w:val="true"/>
              </w:rPr>
              <w:t>«</w:t>
            </w:r>
            <w:r>
              <w:rPr>
                <w:rStyle w:val="IndexLink"/>
                <w:rtl w:val="true"/>
              </w:rPr>
              <w:t>اشک</w:t>
            </w:r>
            <w:r>
              <w:rPr>
                <w:rStyle w:val="IndexLink"/>
                <w:rtl w:val="true"/>
              </w:rPr>
              <w:t>»</w:t>
              <w:tab/>
            </w:r>
            <w:r>
              <w:rPr>
                <w:rStyle w:val="IndexLink"/>
              </w:rPr>
              <w:t>64</w:t>
            </w:r>
          </w:hyperlink>
        </w:p>
        <w:p>
          <w:pPr>
            <w:pStyle w:val="Contents3"/>
            <w:tabs>
              <w:tab w:val="clear" w:pos="8459"/>
              <w:tab w:val="right" w:pos="9026" w:leader="dot"/>
            </w:tabs>
            <w:rPr/>
          </w:pPr>
          <w:hyperlink w:anchor="__RefHeading___Toc1050579_372815092">
            <w:r>
              <w:rPr>
                <w:webHidden/>
                <w:rStyle w:val="IndexLink"/>
                <w:rtl w:val="true"/>
              </w:rPr>
              <w:t>«</w:t>
            </w:r>
            <w:r>
              <w:rPr>
                <w:rStyle w:val="IndexLink"/>
                <w:rtl w:val="true"/>
              </w:rPr>
              <w:t>اصحاب</w:t>
            </w:r>
            <w:r>
              <w:rPr>
                <w:rStyle w:val="IndexLink"/>
                <w:rtl w:val="true"/>
              </w:rPr>
              <w:t>»</w:t>
              <w:tab/>
            </w:r>
            <w:r>
              <w:rPr>
                <w:rStyle w:val="IndexLink"/>
              </w:rPr>
              <w:t>64</w:t>
            </w:r>
          </w:hyperlink>
        </w:p>
        <w:p>
          <w:pPr>
            <w:pStyle w:val="Contents3"/>
            <w:tabs>
              <w:tab w:val="clear" w:pos="8459"/>
              <w:tab w:val="right" w:pos="9026" w:leader="dot"/>
            </w:tabs>
            <w:rPr/>
          </w:pPr>
          <w:hyperlink w:anchor="__RefHeading___Toc1050581_372815092">
            <w:r>
              <w:rPr>
                <w:webHidden/>
                <w:rStyle w:val="IndexLink"/>
                <w:rtl w:val="true"/>
              </w:rPr>
              <w:t>«</w:t>
            </w:r>
            <w:r>
              <w:rPr>
                <w:rStyle w:val="IndexLink"/>
                <w:rtl w:val="true"/>
              </w:rPr>
              <w:t xml:space="preserve">اصحاب الرأي </w:t>
            </w:r>
            <w:r>
              <w:rPr>
                <w:rStyle w:val="IndexLink"/>
                <w:rtl w:val="true"/>
              </w:rPr>
              <w:t>»</w:t>
              <w:tab/>
            </w:r>
            <w:r>
              <w:rPr>
                <w:rStyle w:val="IndexLink"/>
              </w:rPr>
              <w:t>64</w:t>
            </w:r>
          </w:hyperlink>
        </w:p>
        <w:p>
          <w:pPr>
            <w:pStyle w:val="Contents3"/>
            <w:tabs>
              <w:tab w:val="clear" w:pos="8459"/>
              <w:tab w:val="right" w:pos="9026" w:leader="dot"/>
            </w:tabs>
            <w:rPr/>
          </w:pPr>
          <w:hyperlink w:anchor="__RefHeading___Toc1050583_372815092">
            <w:r>
              <w:rPr>
                <w:webHidden/>
                <w:rStyle w:val="IndexLink"/>
                <w:rtl w:val="true"/>
              </w:rPr>
              <w:t>«</w:t>
            </w:r>
            <w:r>
              <w:rPr>
                <w:rStyle w:val="IndexLink"/>
                <w:rtl w:val="true"/>
              </w:rPr>
              <w:t>اصحاب القائم</w:t>
            </w:r>
            <w:r>
              <w:rPr>
                <w:rStyle w:val="IndexLink"/>
                <w:rtl w:val="true"/>
              </w:rPr>
              <w:t>»</w:t>
              <w:tab/>
            </w:r>
            <w:r>
              <w:rPr>
                <w:rStyle w:val="IndexLink"/>
              </w:rPr>
              <w:t>65</w:t>
            </w:r>
          </w:hyperlink>
        </w:p>
        <w:p>
          <w:pPr>
            <w:pStyle w:val="Contents3"/>
            <w:tabs>
              <w:tab w:val="clear" w:pos="8459"/>
              <w:tab w:val="right" w:pos="9026" w:leader="dot"/>
            </w:tabs>
            <w:rPr/>
          </w:pPr>
          <w:hyperlink w:anchor="__RefHeading___Toc1050585_372815092">
            <w:r>
              <w:rPr>
                <w:webHidden/>
                <w:rStyle w:val="IndexLink"/>
                <w:rtl w:val="true"/>
              </w:rPr>
              <w:t>«</w:t>
            </w:r>
            <w:r>
              <w:rPr>
                <w:rStyle w:val="IndexLink"/>
                <w:rtl w:val="true"/>
              </w:rPr>
              <w:t>اصحاب کهف</w:t>
            </w:r>
            <w:r>
              <w:rPr>
                <w:rStyle w:val="IndexLink"/>
                <w:rtl w:val="true"/>
              </w:rPr>
              <w:t>»</w:t>
              <w:tab/>
            </w:r>
            <w:r>
              <w:rPr>
                <w:rStyle w:val="IndexLink"/>
              </w:rPr>
              <w:t>65</w:t>
            </w:r>
          </w:hyperlink>
        </w:p>
        <w:p>
          <w:pPr>
            <w:pStyle w:val="Contents3"/>
            <w:tabs>
              <w:tab w:val="clear" w:pos="8459"/>
              <w:tab w:val="right" w:pos="9026" w:leader="dot"/>
            </w:tabs>
            <w:rPr/>
          </w:pPr>
          <w:hyperlink w:anchor="__RefHeading___Toc1050587_372815092">
            <w:r>
              <w:rPr>
                <w:webHidden/>
                <w:rStyle w:val="IndexLink"/>
                <w:rtl w:val="true"/>
              </w:rPr>
              <w:t>«</w:t>
            </w:r>
            <w:r>
              <w:rPr>
                <w:rStyle w:val="IndexLink"/>
                <w:rtl w:val="true"/>
              </w:rPr>
              <w:t>اصحاب مهدی 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1050589_372815092">
            <w:r>
              <w:rPr>
                <w:webHidden/>
                <w:rStyle w:val="IndexLink"/>
                <w:rtl w:val="true"/>
              </w:rPr>
              <w:t>«</w:t>
            </w:r>
            <w:r>
              <w:rPr>
                <w:rStyle w:val="IndexLink"/>
                <w:rtl w:val="true"/>
              </w:rPr>
              <w:t xml:space="preserve">اصفهان </w:t>
            </w:r>
            <w:r>
              <w:rPr>
                <w:rStyle w:val="IndexLink"/>
                <w:rtl w:val="true"/>
              </w:rPr>
              <w:t>»</w:t>
              <w:tab/>
            </w:r>
            <w:r>
              <w:rPr>
                <w:rStyle w:val="IndexLink"/>
              </w:rPr>
              <w:t>106</w:t>
            </w:r>
          </w:hyperlink>
        </w:p>
        <w:p>
          <w:pPr>
            <w:pStyle w:val="Contents3"/>
            <w:tabs>
              <w:tab w:val="clear" w:pos="8459"/>
              <w:tab w:val="right" w:pos="9026" w:leader="dot"/>
            </w:tabs>
            <w:rPr/>
          </w:pPr>
          <w:hyperlink w:anchor="__RefHeading___Toc1050591_372815092">
            <w:r>
              <w:rPr>
                <w:webHidden/>
                <w:rStyle w:val="IndexLink"/>
                <w:rtl w:val="true"/>
              </w:rPr>
              <w:t>«</w:t>
            </w:r>
            <w:r>
              <w:rPr>
                <w:rStyle w:val="IndexLink"/>
                <w:rtl w:val="true"/>
              </w:rPr>
              <w:t>اصل</w:t>
            </w:r>
            <w:r>
              <w:rPr>
                <w:rStyle w:val="IndexLink"/>
                <w:rtl w:val="true"/>
              </w:rPr>
              <w:t>»</w:t>
              <w:tab/>
            </w:r>
            <w:r>
              <w:rPr>
                <w:rStyle w:val="IndexLink"/>
              </w:rPr>
              <w:t>107</w:t>
            </w:r>
          </w:hyperlink>
        </w:p>
        <w:p>
          <w:pPr>
            <w:pStyle w:val="Contents3"/>
            <w:tabs>
              <w:tab w:val="clear" w:pos="8459"/>
              <w:tab w:val="right" w:pos="9026" w:leader="dot"/>
            </w:tabs>
            <w:rPr/>
          </w:pPr>
          <w:hyperlink w:anchor="__RefHeading___Toc1050593_372815092">
            <w:r>
              <w:rPr>
                <w:webHidden/>
                <w:rStyle w:val="IndexLink"/>
                <w:rtl w:val="true"/>
              </w:rPr>
              <w:t>«</w:t>
            </w:r>
            <w:r>
              <w:rPr>
                <w:rStyle w:val="IndexLink"/>
                <w:rtl w:val="true"/>
              </w:rPr>
              <w:t>اصهب</w:t>
            </w:r>
            <w:r>
              <w:rPr>
                <w:rStyle w:val="IndexLink"/>
                <w:rtl w:val="true"/>
              </w:rPr>
              <w:t>»</w:t>
              <w:tab/>
            </w:r>
            <w:r>
              <w:rPr>
                <w:rStyle w:val="IndexLink"/>
              </w:rPr>
              <w:t>107</w:t>
            </w:r>
          </w:hyperlink>
        </w:p>
        <w:p>
          <w:pPr>
            <w:pStyle w:val="Contents3"/>
            <w:tabs>
              <w:tab w:val="clear" w:pos="8459"/>
              <w:tab w:val="right" w:pos="9026" w:leader="dot"/>
            </w:tabs>
            <w:rPr/>
          </w:pPr>
          <w:hyperlink w:anchor="__RefHeading___Toc1050595_372815092">
            <w:r>
              <w:rPr>
                <w:webHidden/>
                <w:rStyle w:val="IndexLink"/>
                <w:rtl w:val="true"/>
              </w:rPr>
              <w:t>«</w:t>
            </w:r>
            <w:r>
              <w:rPr>
                <w:rStyle w:val="IndexLink"/>
                <w:rtl w:val="true"/>
              </w:rPr>
              <w:t>اطمینان</w:t>
            </w:r>
            <w:r>
              <w:rPr>
                <w:rStyle w:val="IndexLink"/>
                <w:rtl w:val="true"/>
              </w:rPr>
              <w:t>»</w:t>
              <w:tab/>
            </w:r>
            <w:r>
              <w:rPr>
                <w:rStyle w:val="IndexLink"/>
              </w:rPr>
              <w:t>108</w:t>
            </w:r>
          </w:hyperlink>
        </w:p>
        <w:p>
          <w:pPr>
            <w:pStyle w:val="Contents3"/>
            <w:tabs>
              <w:tab w:val="clear" w:pos="8459"/>
              <w:tab w:val="right" w:pos="9026" w:leader="dot"/>
            </w:tabs>
            <w:rPr/>
          </w:pPr>
          <w:hyperlink w:anchor="__RefHeading___Toc1050597_372815092">
            <w:r>
              <w:rPr>
                <w:webHidden/>
                <w:rStyle w:val="IndexLink"/>
                <w:rtl w:val="true"/>
              </w:rPr>
              <w:t>«</w:t>
            </w:r>
            <w:r>
              <w:rPr>
                <w:rStyle w:val="IndexLink"/>
                <w:rtl w:val="true"/>
              </w:rPr>
              <w:t xml:space="preserve">افریقی </w:t>
            </w:r>
            <w:r>
              <w:rPr>
                <w:rStyle w:val="IndexLink"/>
                <w:rtl w:val="true"/>
              </w:rPr>
              <w:t>»</w:t>
              <w:tab/>
            </w:r>
            <w:r>
              <w:rPr>
                <w:rStyle w:val="IndexLink"/>
              </w:rPr>
              <w:t>108</w:t>
            </w:r>
          </w:hyperlink>
        </w:p>
        <w:p>
          <w:pPr>
            <w:pStyle w:val="Contents3"/>
            <w:tabs>
              <w:tab w:val="clear" w:pos="8459"/>
              <w:tab w:val="right" w:pos="9026" w:leader="dot"/>
            </w:tabs>
            <w:rPr/>
          </w:pPr>
          <w:hyperlink w:anchor="__RefHeading___Toc1050599_372815092">
            <w:r>
              <w:rPr>
                <w:webHidden/>
                <w:rStyle w:val="IndexLink"/>
                <w:rtl w:val="true"/>
              </w:rPr>
              <w:t>«</w:t>
            </w:r>
            <w:r>
              <w:rPr>
                <w:rStyle w:val="IndexLink"/>
                <w:rtl w:val="true"/>
              </w:rPr>
              <w:t>افسر</w:t>
            </w:r>
            <w:r>
              <w:rPr>
                <w:rStyle w:val="IndexLink"/>
                <w:rtl w:val="true"/>
              </w:rPr>
              <w:t>»</w:t>
              <w:tab/>
            </w:r>
            <w:r>
              <w:rPr>
                <w:rStyle w:val="IndexLink"/>
              </w:rPr>
              <w:t>108</w:t>
            </w:r>
          </w:hyperlink>
        </w:p>
        <w:p>
          <w:pPr>
            <w:pStyle w:val="Contents3"/>
            <w:tabs>
              <w:tab w:val="clear" w:pos="8459"/>
              <w:tab w:val="right" w:pos="9026" w:leader="dot"/>
            </w:tabs>
            <w:rPr/>
          </w:pPr>
          <w:hyperlink w:anchor="__RefHeading___Toc1050601_372815092">
            <w:r>
              <w:rPr>
                <w:webHidden/>
                <w:rStyle w:val="IndexLink"/>
                <w:rtl w:val="true"/>
              </w:rPr>
              <w:t>«</w:t>
            </w:r>
            <w:r>
              <w:rPr>
                <w:rStyle w:val="IndexLink"/>
                <w:rtl w:val="true"/>
              </w:rPr>
              <w:t>اقرار</w:t>
            </w:r>
            <w:r>
              <w:rPr>
                <w:rStyle w:val="IndexLink"/>
                <w:rtl w:val="true"/>
              </w:rPr>
              <w:t>»</w:t>
              <w:tab/>
            </w:r>
            <w:r>
              <w:rPr>
                <w:rStyle w:val="IndexLink"/>
              </w:rPr>
              <w:t>108</w:t>
            </w:r>
          </w:hyperlink>
        </w:p>
        <w:p>
          <w:pPr>
            <w:pStyle w:val="Contents3"/>
            <w:tabs>
              <w:tab w:val="clear" w:pos="8459"/>
              <w:tab w:val="right" w:pos="9026" w:leader="dot"/>
            </w:tabs>
            <w:rPr/>
          </w:pPr>
          <w:hyperlink w:anchor="__RefHeading___Toc1050603_372815092">
            <w:r>
              <w:rPr>
                <w:webHidden/>
                <w:rStyle w:val="IndexLink"/>
                <w:rtl w:val="true"/>
              </w:rPr>
              <w:t>«</w:t>
            </w:r>
            <w:r>
              <w:rPr>
                <w:rStyle w:val="IndexLink"/>
                <w:rtl w:val="true"/>
              </w:rPr>
              <w:t>اقلیم</w:t>
            </w:r>
            <w:r>
              <w:rPr>
                <w:rStyle w:val="IndexLink"/>
                <w:rtl w:val="true"/>
              </w:rPr>
              <w:t>»</w:t>
              <w:tab/>
            </w:r>
            <w:r>
              <w:rPr>
                <w:rStyle w:val="IndexLink"/>
              </w:rPr>
              <w:t>108</w:t>
            </w:r>
          </w:hyperlink>
        </w:p>
        <w:p>
          <w:pPr>
            <w:pStyle w:val="Contents3"/>
            <w:tabs>
              <w:tab w:val="clear" w:pos="8459"/>
              <w:tab w:val="right" w:pos="9026" w:leader="dot"/>
            </w:tabs>
            <w:rPr/>
          </w:pPr>
          <w:hyperlink w:anchor="__RefHeading___Toc1050605_372815092">
            <w:r>
              <w:rPr>
                <w:webHidden/>
                <w:rStyle w:val="IndexLink"/>
                <w:rtl w:val="true"/>
              </w:rPr>
              <w:t>«</w:t>
            </w:r>
            <w:r>
              <w:rPr>
                <w:rStyle w:val="IndexLink"/>
                <w:rtl w:val="true"/>
              </w:rPr>
              <w:t>الاغ</w:t>
            </w:r>
            <w:r>
              <w:rPr>
                <w:rStyle w:val="IndexLink"/>
                <w:rtl w:val="true"/>
              </w:rPr>
              <w:t>»</w:t>
              <w:tab/>
            </w:r>
            <w:r>
              <w:rPr>
                <w:rStyle w:val="IndexLink"/>
              </w:rPr>
              <w:t>109</w:t>
            </w:r>
          </w:hyperlink>
        </w:p>
        <w:p>
          <w:pPr>
            <w:pStyle w:val="Contents3"/>
            <w:tabs>
              <w:tab w:val="clear" w:pos="8459"/>
              <w:tab w:val="right" w:pos="9026" w:leader="dot"/>
            </w:tabs>
            <w:rPr/>
          </w:pPr>
          <w:hyperlink w:anchor="__RefHeading___Toc1050607_372815092">
            <w:r>
              <w:rPr>
                <w:webHidden/>
                <w:rStyle w:val="IndexLink"/>
                <w:rtl w:val="true"/>
              </w:rPr>
              <w:t>«</w:t>
            </w:r>
            <w:r>
              <w:rPr>
                <w:rStyle w:val="IndexLink"/>
                <w:rtl w:val="true"/>
              </w:rPr>
              <w:t>امانت</w:t>
            </w:r>
            <w:r>
              <w:rPr>
                <w:rStyle w:val="IndexLink"/>
                <w:rtl w:val="true"/>
              </w:rPr>
              <w:t>»</w:t>
              <w:tab/>
            </w:r>
            <w:r>
              <w:rPr>
                <w:rStyle w:val="IndexLink"/>
              </w:rPr>
              <w:t>109</w:t>
            </w:r>
          </w:hyperlink>
        </w:p>
        <w:p>
          <w:pPr>
            <w:pStyle w:val="Contents3"/>
            <w:tabs>
              <w:tab w:val="clear" w:pos="8459"/>
              <w:tab w:val="right" w:pos="9026" w:leader="dot"/>
            </w:tabs>
            <w:rPr/>
          </w:pPr>
          <w:hyperlink w:anchor="__RefHeading___Toc1050609_372815092">
            <w:r>
              <w:rPr>
                <w:webHidden/>
                <w:rStyle w:val="IndexLink"/>
                <w:rtl w:val="true"/>
              </w:rPr>
              <w:t>«</w:t>
            </w:r>
            <w:r>
              <w:rPr>
                <w:rStyle w:val="IndexLink"/>
                <w:rtl w:val="true"/>
              </w:rPr>
              <w:t>اَمِت اَمِت</w:t>
            </w:r>
            <w:r>
              <w:rPr>
                <w:rStyle w:val="IndexLink"/>
                <w:rtl w:val="true"/>
              </w:rPr>
              <w:t>»</w:t>
              <w:tab/>
            </w:r>
            <w:r>
              <w:rPr>
                <w:rStyle w:val="IndexLink"/>
              </w:rPr>
              <w:t>109</w:t>
            </w:r>
          </w:hyperlink>
        </w:p>
        <w:p>
          <w:pPr>
            <w:pStyle w:val="Contents3"/>
            <w:tabs>
              <w:tab w:val="clear" w:pos="8459"/>
              <w:tab w:val="right" w:pos="9026" w:leader="dot"/>
            </w:tabs>
            <w:rPr/>
          </w:pPr>
          <w:hyperlink w:anchor="__RefHeading___Toc1050611_372815092">
            <w:r>
              <w:rPr>
                <w:webHidden/>
                <w:rStyle w:val="IndexLink"/>
                <w:rtl w:val="true"/>
              </w:rPr>
              <w:t>«</w:t>
            </w:r>
            <w:r>
              <w:rPr>
                <w:rStyle w:val="IndexLink"/>
                <w:rtl w:val="true"/>
              </w:rPr>
              <w:t>اُمَّت</w:t>
            </w:r>
            <w:r>
              <w:rPr>
                <w:rStyle w:val="IndexLink"/>
                <w:rtl w:val="true"/>
              </w:rPr>
              <w:t>»</w:t>
              <w:tab/>
            </w:r>
            <w:r>
              <w:rPr>
                <w:rStyle w:val="IndexLink"/>
              </w:rPr>
              <w:t>109</w:t>
            </w:r>
          </w:hyperlink>
        </w:p>
        <w:p>
          <w:pPr>
            <w:pStyle w:val="Contents3"/>
            <w:tabs>
              <w:tab w:val="clear" w:pos="8459"/>
              <w:tab w:val="right" w:pos="9026" w:leader="dot"/>
            </w:tabs>
            <w:rPr/>
          </w:pPr>
          <w:hyperlink w:anchor="__RefHeading___Toc1050613_372815092">
            <w:r>
              <w:rPr>
                <w:webHidden/>
                <w:rStyle w:val="IndexLink"/>
                <w:rtl w:val="true"/>
              </w:rPr>
              <w:t>«</w:t>
            </w:r>
            <w:r>
              <w:rPr>
                <w:rStyle w:val="IndexLink"/>
                <w:rtl w:val="true"/>
              </w:rPr>
              <w:t>امتحان</w:t>
            </w:r>
            <w:r>
              <w:rPr>
                <w:rStyle w:val="IndexLink"/>
                <w:rtl w:val="true"/>
              </w:rPr>
              <w:t>»</w:t>
              <w:tab/>
            </w:r>
            <w:r>
              <w:rPr>
                <w:rStyle w:val="IndexLink"/>
              </w:rPr>
              <w:t>116</w:t>
            </w:r>
          </w:hyperlink>
        </w:p>
        <w:p>
          <w:pPr>
            <w:pStyle w:val="Contents3"/>
            <w:tabs>
              <w:tab w:val="clear" w:pos="8459"/>
              <w:tab w:val="right" w:pos="9026" w:leader="dot"/>
            </w:tabs>
            <w:rPr/>
          </w:pPr>
          <w:hyperlink w:anchor="__RefHeading___Toc1050615_372815092">
            <w:r>
              <w:rPr>
                <w:webHidden/>
                <w:rStyle w:val="IndexLink"/>
                <w:rtl w:val="true"/>
              </w:rPr>
              <w:t>«</w:t>
            </w:r>
            <w:r>
              <w:rPr>
                <w:rStyle w:val="IndexLink"/>
                <w:rtl w:val="true"/>
              </w:rPr>
              <w:t>امر</w:t>
            </w:r>
            <w:r>
              <w:rPr>
                <w:rStyle w:val="IndexLink"/>
                <w:rtl w:val="true"/>
              </w:rPr>
              <w:t>»</w:t>
              <w:tab/>
            </w:r>
            <w:r>
              <w:rPr>
                <w:rStyle w:val="IndexLink"/>
              </w:rPr>
              <w:t>124</w:t>
            </w:r>
          </w:hyperlink>
        </w:p>
        <w:p>
          <w:pPr>
            <w:pStyle w:val="Contents3"/>
            <w:tabs>
              <w:tab w:val="clear" w:pos="8459"/>
              <w:tab w:val="right" w:pos="9026" w:leader="dot"/>
            </w:tabs>
            <w:rPr/>
          </w:pPr>
          <w:hyperlink w:anchor="__RefHeading___Toc1050617_372815092">
            <w:r>
              <w:rPr>
                <w:webHidden/>
                <w:rStyle w:val="IndexLink"/>
                <w:rtl w:val="true"/>
              </w:rPr>
              <w:t>«</w:t>
            </w:r>
            <w:r>
              <w:rPr>
                <w:rStyle w:val="IndexLink"/>
                <w:rtl w:val="true"/>
              </w:rPr>
              <w:t>امر به معروف</w:t>
            </w:r>
            <w:r>
              <w:rPr>
                <w:rStyle w:val="IndexLink"/>
                <w:rtl w:val="true"/>
              </w:rPr>
              <w:t>»</w:t>
              <w:tab/>
            </w:r>
            <w:r>
              <w:rPr>
                <w:rStyle w:val="IndexLink"/>
              </w:rPr>
              <w:t>125</w:t>
            </w:r>
          </w:hyperlink>
        </w:p>
        <w:p>
          <w:pPr>
            <w:pStyle w:val="Contents3"/>
            <w:tabs>
              <w:tab w:val="clear" w:pos="8459"/>
              <w:tab w:val="right" w:pos="9026" w:leader="dot"/>
            </w:tabs>
            <w:rPr/>
          </w:pPr>
          <w:hyperlink w:anchor="__RefHeading___Toc1050619_372815092">
            <w:r>
              <w:rPr>
                <w:webHidden/>
                <w:rStyle w:val="IndexLink"/>
                <w:rtl w:val="true"/>
              </w:rPr>
              <w:t>«</w:t>
            </w:r>
            <w:r>
              <w:rPr>
                <w:rStyle w:val="IndexLink"/>
                <w:rtl w:val="true"/>
              </w:rPr>
              <w:t>امراء</w:t>
            </w:r>
            <w:r>
              <w:rPr>
                <w:rStyle w:val="IndexLink"/>
                <w:rtl w:val="true"/>
              </w:rPr>
              <w:t>»</w:t>
              <w:tab/>
            </w:r>
            <w:r>
              <w:rPr>
                <w:rStyle w:val="IndexLink"/>
              </w:rPr>
              <w:t>128</w:t>
            </w:r>
          </w:hyperlink>
        </w:p>
        <w:p>
          <w:pPr>
            <w:pStyle w:val="Contents3"/>
            <w:tabs>
              <w:tab w:val="clear" w:pos="8459"/>
              <w:tab w:val="right" w:pos="9026" w:leader="dot"/>
            </w:tabs>
            <w:rPr/>
          </w:pPr>
          <w:hyperlink w:anchor="__RefHeading___Toc1050621_372815092">
            <w:r>
              <w:rPr>
                <w:webHidden/>
                <w:rStyle w:val="IndexLink"/>
                <w:rtl w:val="true"/>
              </w:rPr>
              <w:t>«</w:t>
            </w:r>
            <w:r>
              <w:rPr>
                <w:rStyle w:val="IndexLink"/>
                <w:rtl w:val="true"/>
              </w:rPr>
              <w:t>امم و ملتها</w:t>
            </w:r>
            <w:r>
              <w:rPr>
                <w:rStyle w:val="IndexLink"/>
                <w:rtl w:val="true"/>
              </w:rPr>
              <w:t>»</w:t>
              <w:tab/>
            </w:r>
            <w:r>
              <w:rPr>
                <w:rStyle w:val="IndexLink"/>
              </w:rPr>
              <w:t>128</w:t>
            </w:r>
          </w:hyperlink>
        </w:p>
        <w:p>
          <w:pPr>
            <w:pStyle w:val="Contents3"/>
            <w:tabs>
              <w:tab w:val="clear" w:pos="8459"/>
              <w:tab w:val="right" w:pos="9026" w:leader="dot"/>
            </w:tabs>
            <w:rPr/>
          </w:pPr>
          <w:hyperlink w:anchor="__RefHeading___Toc1050623_372815092">
            <w:r>
              <w:rPr>
                <w:webHidden/>
                <w:rStyle w:val="IndexLink"/>
                <w:rtl w:val="true"/>
              </w:rPr>
              <w:t>«</w:t>
            </w:r>
            <w:r>
              <w:rPr>
                <w:rStyle w:val="IndexLink"/>
                <w:rtl w:val="true"/>
              </w:rPr>
              <w:t>امنیت</w:t>
            </w:r>
            <w:r>
              <w:rPr>
                <w:rStyle w:val="IndexLink"/>
                <w:rtl w:val="true"/>
              </w:rPr>
              <w:t>»</w:t>
              <w:tab/>
            </w:r>
            <w:r>
              <w:rPr>
                <w:rStyle w:val="IndexLink"/>
              </w:rPr>
              <w:t>129</w:t>
            </w:r>
          </w:hyperlink>
        </w:p>
        <w:p>
          <w:pPr>
            <w:pStyle w:val="Contents3"/>
            <w:tabs>
              <w:tab w:val="clear" w:pos="8459"/>
              <w:tab w:val="right" w:pos="9026" w:leader="dot"/>
            </w:tabs>
            <w:rPr/>
          </w:pPr>
          <w:hyperlink w:anchor="__RefHeading___Toc1050625_372815092">
            <w:r>
              <w:rPr>
                <w:webHidden/>
                <w:rStyle w:val="IndexLink"/>
                <w:rtl w:val="true"/>
              </w:rPr>
              <w:t>«</w:t>
            </w:r>
            <w:r>
              <w:rPr>
                <w:rStyle w:val="IndexLink"/>
                <w:rtl w:val="true"/>
              </w:rPr>
              <w:t>اموال</w:t>
            </w:r>
            <w:r>
              <w:rPr>
                <w:rStyle w:val="IndexLink"/>
                <w:rtl w:val="true"/>
              </w:rPr>
              <w:t>»</w:t>
              <w:tab/>
            </w:r>
            <w:r>
              <w:rPr>
                <w:rStyle w:val="IndexLink"/>
              </w:rPr>
              <w:t>129</w:t>
            </w:r>
          </w:hyperlink>
        </w:p>
        <w:p>
          <w:pPr>
            <w:pStyle w:val="Contents3"/>
            <w:tabs>
              <w:tab w:val="clear" w:pos="8459"/>
              <w:tab w:val="right" w:pos="9026" w:leader="dot"/>
            </w:tabs>
            <w:rPr/>
          </w:pPr>
          <w:hyperlink w:anchor="__RefHeading___Toc1050627_372815092">
            <w:r>
              <w:rPr>
                <w:webHidden/>
                <w:rStyle w:val="IndexLink"/>
                <w:rtl w:val="true"/>
              </w:rPr>
              <w:t>«</w:t>
            </w:r>
            <w:r>
              <w:rPr>
                <w:rStyle w:val="IndexLink"/>
                <w:rtl w:val="true"/>
              </w:rPr>
              <w:t>امه</w:t>
            </w:r>
            <w:r>
              <w:rPr>
                <w:rStyle w:val="IndexLink"/>
                <w:rtl w:val="true"/>
              </w:rPr>
              <w:t>»</w:t>
              <w:tab/>
            </w:r>
            <w:r>
              <w:rPr>
                <w:rStyle w:val="IndexLink"/>
              </w:rPr>
              <w:t>129</w:t>
            </w:r>
          </w:hyperlink>
        </w:p>
        <w:p>
          <w:pPr>
            <w:pStyle w:val="Contents3"/>
            <w:tabs>
              <w:tab w:val="clear" w:pos="8459"/>
              <w:tab w:val="right" w:pos="9026" w:leader="dot"/>
            </w:tabs>
            <w:rPr/>
          </w:pPr>
          <w:hyperlink w:anchor="__RefHeading___Toc1050629_372815092">
            <w:r>
              <w:rPr>
                <w:webHidden/>
                <w:rStyle w:val="IndexLink"/>
                <w:rtl w:val="true"/>
              </w:rPr>
              <w:t>«</w:t>
            </w:r>
            <w:r>
              <w:rPr>
                <w:rStyle w:val="IndexLink"/>
                <w:rtl w:val="true"/>
              </w:rPr>
              <w:t>امیرالمؤمنین علیه 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1050631_372815092">
            <w:r>
              <w:rPr>
                <w:webHidden/>
                <w:rStyle w:val="IndexLink"/>
                <w:rtl w:val="true"/>
              </w:rPr>
              <w:t>«</w:t>
            </w:r>
            <w:r>
              <w:rPr>
                <w:rStyle w:val="IndexLink"/>
                <w:rtl w:val="true"/>
              </w:rPr>
              <w:t>انار</w:t>
            </w:r>
            <w:r>
              <w:rPr>
                <w:rStyle w:val="IndexLink"/>
                <w:rtl w:val="true"/>
              </w:rPr>
              <w:t>»</w:t>
              <w:tab/>
            </w:r>
            <w:r>
              <w:rPr>
                <w:rStyle w:val="IndexLink"/>
              </w:rPr>
              <w:t>130</w:t>
            </w:r>
          </w:hyperlink>
        </w:p>
        <w:p>
          <w:pPr>
            <w:pStyle w:val="Contents3"/>
            <w:tabs>
              <w:tab w:val="clear" w:pos="8459"/>
              <w:tab w:val="right" w:pos="9026" w:leader="dot"/>
            </w:tabs>
            <w:rPr/>
          </w:pPr>
          <w:hyperlink w:anchor="__RefHeading___Toc1050633_372815092">
            <w:r>
              <w:rPr>
                <w:webHidden/>
                <w:rStyle w:val="IndexLink"/>
                <w:rtl w:val="true"/>
              </w:rPr>
              <w:t>«</w:t>
            </w:r>
            <w:r>
              <w:rPr>
                <w:rStyle w:val="IndexLink"/>
                <w:rtl w:val="true"/>
              </w:rPr>
              <w:t>انتظار فرج</w:t>
            </w:r>
            <w:r>
              <w:rPr>
                <w:rStyle w:val="IndexLink"/>
                <w:rtl w:val="true"/>
              </w:rPr>
              <w:t>»</w:t>
              <w:tab/>
            </w:r>
            <w:r>
              <w:rPr>
                <w:rStyle w:val="IndexLink"/>
              </w:rPr>
              <w:t>130</w:t>
            </w:r>
          </w:hyperlink>
        </w:p>
        <w:p>
          <w:pPr>
            <w:pStyle w:val="Contents3"/>
            <w:tabs>
              <w:tab w:val="clear" w:pos="8459"/>
              <w:tab w:val="right" w:pos="9026" w:leader="dot"/>
            </w:tabs>
            <w:rPr/>
          </w:pPr>
          <w:hyperlink w:anchor="__RefHeading___Toc1050635_372815092">
            <w:r>
              <w:rPr>
                <w:webHidden/>
                <w:rStyle w:val="IndexLink"/>
                <w:rtl w:val="true"/>
              </w:rPr>
              <w:t>«</w:t>
            </w:r>
            <w:r>
              <w:rPr>
                <w:rStyle w:val="IndexLink"/>
                <w:rtl w:val="true"/>
              </w:rPr>
              <w:t>انتقام</w:t>
            </w:r>
            <w:r>
              <w:rPr>
                <w:rStyle w:val="IndexLink"/>
                <w:rtl w:val="true"/>
              </w:rPr>
              <w:t>»</w:t>
              <w:tab/>
            </w:r>
            <w:r>
              <w:rPr>
                <w:rStyle w:val="IndexLink"/>
              </w:rPr>
              <w:t>134</w:t>
            </w:r>
          </w:hyperlink>
        </w:p>
        <w:p>
          <w:pPr>
            <w:pStyle w:val="Contents3"/>
            <w:tabs>
              <w:tab w:val="clear" w:pos="8459"/>
              <w:tab w:val="right" w:pos="9026" w:leader="dot"/>
            </w:tabs>
            <w:rPr/>
          </w:pPr>
          <w:hyperlink w:anchor="__RefHeading___Toc1050637_372815092">
            <w:r>
              <w:rPr>
                <w:webHidden/>
                <w:rStyle w:val="IndexLink"/>
                <w:rtl w:val="true"/>
              </w:rPr>
              <w:t>«</w:t>
            </w:r>
            <w:r>
              <w:rPr>
                <w:rStyle w:val="IndexLink"/>
                <w:rtl w:val="true"/>
              </w:rPr>
              <w:t>الاندر فالاندر</w:t>
            </w:r>
            <w:r>
              <w:rPr>
                <w:rStyle w:val="IndexLink"/>
                <w:rtl w:val="true"/>
              </w:rPr>
              <w:t>»</w:t>
              <w:tab/>
            </w:r>
            <w:r>
              <w:rPr>
                <w:rStyle w:val="IndexLink"/>
              </w:rPr>
              <w:t>134</w:t>
            </w:r>
          </w:hyperlink>
        </w:p>
        <w:p>
          <w:pPr>
            <w:pStyle w:val="Contents3"/>
            <w:tabs>
              <w:tab w:val="clear" w:pos="8459"/>
              <w:tab w:val="right" w:pos="9026" w:leader="dot"/>
            </w:tabs>
            <w:rPr/>
          </w:pPr>
          <w:hyperlink w:anchor="__RefHeading___Toc1050639_372815092">
            <w:r>
              <w:rPr>
                <w:webHidden/>
                <w:rStyle w:val="IndexLink"/>
                <w:rtl w:val="true"/>
              </w:rPr>
              <w:t>«</w:t>
            </w:r>
            <w:r>
              <w:rPr>
                <w:rStyle w:val="IndexLink"/>
                <w:rtl w:val="true"/>
              </w:rPr>
              <w:t>اندلس</w:t>
            </w:r>
            <w:r>
              <w:rPr>
                <w:rStyle w:val="IndexLink"/>
                <w:rtl w:val="true"/>
              </w:rPr>
              <w:t>»</w:t>
              <w:tab/>
            </w:r>
            <w:r>
              <w:rPr>
                <w:rStyle w:val="IndexLink"/>
              </w:rPr>
              <w:t>135</w:t>
            </w:r>
          </w:hyperlink>
        </w:p>
        <w:p>
          <w:pPr>
            <w:pStyle w:val="Contents3"/>
            <w:tabs>
              <w:tab w:val="clear" w:pos="8459"/>
              <w:tab w:val="right" w:pos="9026" w:leader="dot"/>
            </w:tabs>
            <w:rPr/>
          </w:pPr>
          <w:hyperlink w:anchor="__RefHeading___Toc1050641_372815092">
            <w:r>
              <w:rPr>
                <w:webHidden/>
                <w:rStyle w:val="IndexLink"/>
                <w:rtl w:val="true"/>
              </w:rPr>
              <w:t>«</w:t>
            </w:r>
            <w:r>
              <w:rPr>
                <w:rStyle w:val="IndexLink"/>
                <w:rtl w:val="true"/>
              </w:rPr>
              <w:t>انطاکیه</w:t>
            </w:r>
            <w:r>
              <w:rPr>
                <w:rStyle w:val="IndexLink"/>
                <w:rtl w:val="true"/>
              </w:rPr>
              <w:t>»</w:t>
              <w:tab/>
            </w:r>
            <w:r>
              <w:rPr>
                <w:rStyle w:val="IndexLink"/>
              </w:rPr>
              <w:t>135</w:t>
            </w:r>
          </w:hyperlink>
        </w:p>
        <w:p>
          <w:pPr>
            <w:pStyle w:val="Contents3"/>
            <w:tabs>
              <w:tab w:val="clear" w:pos="8459"/>
              <w:tab w:val="right" w:pos="9026" w:leader="dot"/>
            </w:tabs>
            <w:rPr/>
          </w:pPr>
          <w:hyperlink w:anchor="__RefHeading___Toc1050643_372815092">
            <w:r>
              <w:rPr>
                <w:webHidden/>
                <w:rStyle w:val="IndexLink"/>
                <w:rtl w:val="true"/>
              </w:rPr>
              <w:t>«</w:t>
            </w:r>
            <w:r>
              <w:rPr>
                <w:rStyle w:val="IndexLink"/>
                <w:rtl w:val="true"/>
              </w:rPr>
              <w:t>انگشتر</w:t>
            </w:r>
            <w:r>
              <w:rPr>
                <w:rStyle w:val="IndexLink"/>
                <w:rtl w:val="true"/>
              </w:rPr>
              <w:t>»</w:t>
              <w:tab/>
            </w:r>
            <w:r>
              <w:rPr>
                <w:rStyle w:val="IndexLink"/>
              </w:rPr>
              <w:t>136</w:t>
            </w:r>
          </w:hyperlink>
        </w:p>
        <w:p>
          <w:pPr>
            <w:pStyle w:val="Contents3"/>
            <w:tabs>
              <w:tab w:val="clear" w:pos="8459"/>
              <w:tab w:val="right" w:pos="9026" w:leader="dot"/>
            </w:tabs>
            <w:rPr/>
          </w:pPr>
          <w:hyperlink w:anchor="__RefHeading___Toc1050645_372815092">
            <w:r>
              <w:rPr>
                <w:webHidden/>
                <w:rStyle w:val="IndexLink"/>
                <w:rtl w:val="true"/>
              </w:rPr>
              <w:t>«</w:t>
            </w:r>
            <w:r>
              <w:rPr>
                <w:rStyle w:val="IndexLink"/>
                <w:rtl w:val="true"/>
              </w:rPr>
              <w:t xml:space="preserve">اوصاف حضرت حجت </w:t>
            </w:r>
            <w:r>
              <w:rPr>
                <w:rStyle w:val="IndexLink"/>
                <w:rtl w:val="true"/>
              </w:rPr>
              <w:t>»</w:t>
              <w:tab/>
            </w:r>
            <w:r>
              <w:rPr>
                <w:rStyle w:val="IndexLink"/>
              </w:rPr>
              <w:t>136</w:t>
            </w:r>
          </w:hyperlink>
        </w:p>
        <w:p>
          <w:pPr>
            <w:pStyle w:val="Contents3"/>
            <w:tabs>
              <w:tab w:val="clear" w:pos="8459"/>
              <w:tab w:val="right" w:pos="9026" w:leader="dot"/>
            </w:tabs>
            <w:rPr/>
          </w:pPr>
          <w:hyperlink w:anchor="__RefHeading___Toc1050647_372815092">
            <w:r>
              <w:rPr>
                <w:webHidden/>
                <w:rStyle w:val="IndexLink"/>
                <w:rtl w:val="true"/>
              </w:rPr>
              <w:t>«</w:t>
            </w:r>
            <w:r>
              <w:rPr>
                <w:rStyle w:val="IndexLink"/>
                <w:rtl w:val="true"/>
              </w:rPr>
              <w:t>اول</w:t>
            </w:r>
            <w:r>
              <w:rPr>
                <w:rStyle w:val="IndexLink"/>
                <w:rtl w:val="true"/>
              </w:rPr>
              <w:t>»</w:t>
              <w:tab/>
            </w:r>
            <w:r>
              <w:rPr>
                <w:rStyle w:val="IndexLink"/>
              </w:rPr>
              <w:t>137</w:t>
            </w:r>
          </w:hyperlink>
        </w:p>
        <w:p>
          <w:pPr>
            <w:pStyle w:val="Contents3"/>
            <w:tabs>
              <w:tab w:val="clear" w:pos="8459"/>
              <w:tab w:val="right" w:pos="9026" w:leader="dot"/>
            </w:tabs>
            <w:rPr/>
          </w:pPr>
          <w:hyperlink w:anchor="__RefHeading___Toc1050649_372815092">
            <w:r>
              <w:rPr>
                <w:webHidden/>
                <w:rStyle w:val="IndexLink"/>
                <w:rtl w:val="true"/>
              </w:rPr>
              <w:t>«</w:t>
            </w:r>
            <w:r>
              <w:rPr>
                <w:rStyle w:val="IndexLink"/>
                <w:rtl w:val="true"/>
              </w:rPr>
              <w:t>اولاد</w:t>
            </w:r>
            <w:r>
              <w:rPr>
                <w:rStyle w:val="IndexLink"/>
                <w:rtl w:val="true"/>
              </w:rPr>
              <w:t>»</w:t>
              <w:tab/>
            </w:r>
            <w:r>
              <w:rPr>
                <w:rStyle w:val="IndexLink"/>
              </w:rPr>
              <w:t>138</w:t>
            </w:r>
          </w:hyperlink>
        </w:p>
        <w:p>
          <w:pPr>
            <w:pStyle w:val="Contents3"/>
            <w:tabs>
              <w:tab w:val="clear" w:pos="8459"/>
              <w:tab w:val="right" w:pos="9026" w:leader="dot"/>
            </w:tabs>
            <w:rPr/>
          </w:pPr>
          <w:hyperlink w:anchor="__RefHeading___Toc1050651_372815092">
            <w:r>
              <w:rPr>
                <w:webHidden/>
                <w:rStyle w:val="IndexLink"/>
                <w:rtl w:val="true"/>
              </w:rPr>
              <w:t>«</w:t>
            </w:r>
            <w:r>
              <w:rPr>
                <w:rStyle w:val="IndexLink"/>
                <w:rtl w:val="true"/>
              </w:rPr>
              <w:t xml:space="preserve">اهل بیت </w:t>
            </w:r>
            <w:r>
              <w:rPr>
                <w:rStyle w:val="IndexLink"/>
                <w:rtl w:val="true"/>
              </w:rPr>
              <w:t>»</w:t>
              <w:tab/>
            </w:r>
            <w:r>
              <w:rPr>
                <w:rStyle w:val="IndexLink"/>
              </w:rPr>
              <w:t>138</w:t>
            </w:r>
          </w:hyperlink>
        </w:p>
        <w:p>
          <w:pPr>
            <w:pStyle w:val="Contents3"/>
            <w:tabs>
              <w:tab w:val="clear" w:pos="8459"/>
              <w:tab w:val="right" w:pos="9026" w:leader="dot"/>
            </w:tabs>
            <w:rPr/>
          </w:pPr>
          <w:hyperlink w:anchor="__RefHeading___Toc1050653_372815092">
            <w:r>
              <w:rPr>
                <w:webHidden/>
                <w:rStyle w:val="IndexLink"/>
                <w:rtl w:val="true"/>
              </w:rPr>
              <w:t>«</w:t>
            </w:r>
            <w:r>
              <w:rPr>
                <w:rStyle w:val="IndexLink"/>
                <w:rtl w:val="true"/>
              </w:rPr>
              <w:t>اهواز</w:t>
            </w:r>
            <w:r>
              <w:rPr>
                <w:rStyle w:val="IndexLink"/>
                <w:rtl w:val="true"/>
              </w:rPr>
              <w:t>»</w:t>
              <w:tab/>
            </w:r>
            <w:r>
              <w:rPr>
                <w:rStyle w:val="IndexLink"/>
              </w:rPr>
              <w:t>139</w:t>
            </w:r>
          </w:hyperlink>
        </w:p>
        <w:p>
          <w:pPr>
            <w:pStyle w:val="Contents3"/>
            <w:tabs>
              <w:tab w:val="clear" w:pos="8459"/>
              <w:tab w:val="right" w:pos="9026" w:leader="dot"/>
            </w:tabs>
            <w:rPr/>
          </w:pPr>
          <w:hyperlink w:anchor="__RefHeading___Toc1050655_372815092">
            <w:r>
              <w:rPr>
                <w:webHidden/>
                <w:rStyle w:val="IndexLink"/>
                <w:rtl w:val="true"/>
              </w:rPr>
              <w:t>«</w:t>
            </w:r>
            <w:r>
              <w:rPr>
                <w:rStyle w:val="IndexLink"/>
                <w:rtl w:val="true"/>
              </w:rPr>
              <w:t xml:space="preserve">ایران </w:t>
            </w:r>
            <w:r>
              <w:rPr>
                <w:rStyle w:val="IndexLink"/>
                <w:rtl w:val="true"/>
              </w:rPr>
              <w:t>»</w:t>
              <w:tab/>
            </w:r>
            <w:r>
              <w:rPr>
                <w:rStyle w:val="IndexLink"/>
              </w:rPr>
              <w:t>140</w:t>
            </w:r>
          </w:hyperlink>
        </w:p>
        <w:p>
          <w:pPr>
            <w:pStyle w:val="Contents3"/>
            <w:tabs>
              <w:tab w:val="clear" w:pos="8459"/>
              <w:tab w:val="right" w:pos="9026" w:leader="dot"/>
            </w:tabs>
            <w:rPr/>
          </w:pPr>
          <w:hyperlink w:anchor="__RefHeading___Toc1050657_372815092">
            <w:r>
              <w:rPr>
                <w:webHidden/>
                <w:rStyle w:val="IndexLink"/>
                <w:rtl w:val="true"/>
              </w:rPr>
              <w:t>«</w:t>
            </w:r>
            <w:r>
              <w:rPr>
                <w:rStyle w:val="IndexLink"/>
                <w:rtl w:val="true"/>
              </w:rPr>
              <w:t>ایستادن خورشید</w:t>
            </w:r>
            <w:r>
              <w:rPr>
                <w:rStyle w:val="IndexLink"/>
                <w:rtl w:val="true"/>
              </w:rPr>
              <w:t>»</w:t>
              <w:tab/>
            </w:r>
            <w:r>
              <w:rPr>
                <w:rStyle w:val="IndexLink"/>
              </w:rPr>
              <w:t>140</w:t>
            </w:r>
          </w:hyperlink>
        </w:p>
        <w:p>
          <w:pPr>
            <w:pStyle w:val="Contents3"/>
            <w:tabs>
              <w:tab w:val="clear" w:pos="8459"/>
              <w:tab w:val="right" w:pos="9026" w:leader="dot"/>
            </w:tabs>
            <w:rPr/>
          </w:pPr>
          <w:hyperlink w:anchor="__RefHeading___Toc1050659_372815092">
            <w:r>
              <w:rPr>
                <w:webHidden/>
                <w:rStyle w:val="IndexLink"/>
                <w:rtl w:val="true"/>
              </w:rPr>
              <w:t>«</w:t>
            </w:r>
            <w:r>
              <w:rPr>
                <w:rStyle w:val="IndexLink"/>
                <w:rtl w:val="true"/>
              </w:rPr>
              <w:t>ایکه</w:t>
            </w:r>
            <w:r>
              <w:rPr>
                <w:rStyle w:val="IndexLink"/>
                <w:rtl w:val="true"/>
              </w:rPr>
              <w:t>»</w:t>
              <w:tab/>
            </w:r>
            <w:r>
              <w:rPr>
                <w:rStyle w:val="IndexLink"/>
              </w:rPr>
              <w:t>140</w:t>
            </w:r>
          </w:hyperlink>
        </w:p>
        <w:p>
          <w:pPr>
            <w:pStyle w:val="Contents3"/>
            <w:tabs>
              <w:tab w:val="clear" w:pos="8459"/>
              <w:tab w:val="right" w:pos="9026" w:leader="dot"/>
            </w:tabs>
            <w:rPr/>
          </w:pPr>
          <w:hyperlink w:anchor="__RefHeading___Toc1050661_372815092">
            <w:r>
              <w:rPr>
                <w:webHidden/>
                <w:rStyle w:val="IndexLink"/>
                <w:rtl w:val="true"/>
              </w:rPr>
              <w:t>«</w:t>
            </w:r>
            <w:r>
              <w:rPr>
                <w:rStyle w:val="IndexLink"/>
                <w:rtl w:val="true"/>
              </w:rPr>
              <w:t xml:space="preserve">ایمان </w:t>
            </w:r>
            <w:r>
              <w:rPr>
                <w:rStyle w:val="IndexLink"/>
                <w:rtl w:val="true"/>
              </w:rPr>
              <w:t>»</w:t>
              <w:tab/>
            </w:r>
            <w:r>
              <w:rPr>
                <w:rStyle w:val="IndexLink"/>
              </w:rPr>
              <w:t>140</w:t>
            </w:r>
          </w:hyperlink>
        </w:p>
        <w:p>
          <w:pPr>
            <w:pStyle w:val="Contents3"/>
            <w:tabs>
              <w:tab w:val="clear" w:pos="8459"/>
              <w:tab w:val="right" w:pos="9026" w:leader="dot"/>
            </w:tabs>
            <w:rPr/>
          </w:pPr>
          <w:hyperlink w:anchor="__RefHeading___Toc1050663_372815092">
            <w:r>
              <w:rPr>
                <w:webHidden/>
                <w:rStyle w:val="IndexLink"/>
                <w:rtl w:val="true"/>
              </w:rPr>
              <w:t>«</w:t>
            </w:r>
            <w:r>
              <w:rPr>
                <w:rStyle w:val="IndexLink"/>
                <w:rtl w:val="true"/>
              </w:rPr>
              <w:t>باب الفيل</w:t>
            </w:r>
            <w:r>
              <w:rPr>
                <w:rStyle w:val="IndexLink"/>
                <w:rtl w:val="true"/>
              </w:rPr>
              <w:t>»</w:t>
              <w:tab/>
            </w:r>
            <w:r>
              <w:rPr>
                <w:rStyle w:val="IndexLink"/>
              </w:rPr>
              <w:t>140</w:t>
            </w:r>
          </w:hyperlink>
        </w:p>
        <w:p>
          <w:pPr>
            <w:pStyle w:val="Contents3"/>
            <w:tabs>
              <w:tab w:val="clear" w:pos="8459"/>
              <w:tab w:val="right" w:pos="9026" w:leader="dot"/>
            </w:tabs>
            <w:rPr/>
          </w:pPr>
          <w:hyperlink w:anchor="__RefHeading___Toc1050665_372815092">
            <w:r>
              <w:rPr>
                <w:webHidden/>
                <w:rStyle w:val="IndexLink"/>
                <w:rtl w:val="true"/>
              </w:rPr>
              <w:t>«</w:t>
            </w:r>
            <w:r>
              <w:rPr>
                <w:rStyle w:val="IndexLink"/>
                <w:rtl w:val="true"/>
              </w:rPr>
              <w:t>باد</w:t>
            </w:r>
            <w:r>
              <w:rPr>
                <w:rStyle w:val="IndexLink"/>
                <w:rtl w:val="true"/>
              </w:rPr>
              <w:t>»</w:t>
              <w:tab/>
            </w:r>
            <w:r>
              <w:rPr>
                <w:rStyle w:val="IndexLink"/>
              </w:rPr>
              <w:t>141</w:t>
            </w:r>
          </w:hyperlink>
        </w:p>
        <w:p>
          <w:pPr>
            <w:pStyle w:val="Contents3"/>
            <w:tabs>
              <w:tab w:val="clear" w:pos="8459"/>
              <w:tab w:val="right" w:pos="9026" w:leader="dot"/>
            </w:tabs>
            <w:rPr/>
          </w:pPr>
          <w:hyperlink w:anchor="__RefHeading___Toc1050667_372815092">
            <w:r>
              <w:rPr>
                <w:webHidden/>
                <w:rStyle w:val="IndexLink"/>
                <w:rtl w:val="true"/>
              </w:rPr>
              <w:t>«</w:t>
            </w:r>
            <w:r>
              <w:rPr>
                <w:rStyle w:val="IndexLink"/>
                <w:rtl w:val="true"/>
              </w:rPr>
              <w:t>باران</w:t>
            </w:r>
            <w:r>
              <w:rPr>
                <w:rStyle w:val="IndexLink"/>
                <w:rtl w:val="true"/>
              </w:rPr>
              <w:t>»</w:t>
              <w:tab/>
            </w:r>
            <w:r>
              <w:rPr>
                <w:rStyle w:val="IndexLink"/>
              </w:rPr>
              <w:t>142</w:t>
            </w:r>
          </w:hyperlink>
        </w:p>
        <w:p>
          <w:pPr>
            <w:pStyle w:val="Contents3"/>
            <w:tabs>
              <w:tab w:val="clear" w:pos="8459"/>
              <w:tab w:val="right" w:pos="9026" w:leader="dot"/>
            </w:tabs>
            <w:rPr/>
          </w:pPr>
          <w:hyperlink w:anchor="__RefHeading___Toc1050669_372815092">
            <w:r>
              <w:rPr>
                <w:webHidden/>
                <w:rStyle w:val="IndexLink"/>
                <w:rtl w:val="true"/>
              </w:rPr>
              <w:t>«</w:t>
            </w:r>
            <w:r>
              <w:rPr>
                <w:rStyle w:val="IndexLink"/>
                <w:rtl w:val="true"/>
              </w:rPr>
              <w:t>بازار</w:t>
            </w:r>
            <w:r>
              <w:rPr>
                <w:rStyle w:val="IndexLink"/>
                <w:rtl w:val="true"/>
              </w:rPr>
              <w:t>»</w:t>
              <w:tab/>
            </w:r>
            <w:r>
              <w:rPr>
                <w:rStyle w:val="IndexLink"/>
              </w:rPr>
              <w:t>143</w:t>
            </w:r>
          </w:hyperlink>
        </w:p>
        <w:p>
          <w:pPr>
            <w:pStyle w:val="Contents3"/>
            <w:tabs>
              <w:tab w:val="clear" w:pos="8459"/>
              <w:tab w:val="right" w:pos="9026" w:leader="dot"/>
            </w:tabs>
            <w:rPr/>
          </w:pPr>
          <w:hyperlink w:anchor="__RefHeading___Toc1050671_372815092">
            <w:r>
              <w:rPr>
                <w:webHidden/>
                <w:rStyle w:val="IndexLink"/>
                <w:rtl w:val="true"/>
              </w:rPr>
              <w:t>«</w:t>
            </w:r>
            <w:r>
              <w:rPr>
                <w:rStyle w:val="IndexLink"/>
                <w:rtl w:val="true"/>
              </w:rPr>
              <w:t>باطل</w:t>
            </w:r>
            <w:r>
              <w:rPr>
                <w:rStyle w:val="IndexLink"/>
                <w:rtl w:val="true"/>
              </w:rPr>
              <w:t>»</w:t>
              <w:tab/>
            </w:r>
            <w:r>
              <w:rPr>
                <w:rStyle w:val="IndexLink"/>
              </w:rPr>
              <w:t>143</w:t>
            </w:r>
          </w:hyperlink>
        </w:p>
        <w:p>
          <w:pPr>
            <w:pStyle w:val="Contents3"/>
            <w:tabs>
              <w:tab w:val="clear" w:pos="8459"/>
              <w:tab w:val="right" w:pos="9026" w:leader="dot"/>
            </w:tabs>
            <w:rPr/>
          </w:pPr>
          <w:hyperlink w:anchor="__RefHeading___Toc1050673_372815092">
            <w:r>
              <w:rPr>
                <w:webHidden/>
                <w:rStyle w:val="IndexLink"/>
                <w:rtl w:val="true"/>
              </w:rPr>
              <w:t>«</w:t>
            </w:r>
            <w:r>
              <w:rPr>
                <w:rStyle w:val="IndexLink"/>
                <w:rtl w:val="true"/>
              </w:rPr>
              <w:t>بچه ها در آخرالزمان</w:t>
            </w:r>
            <w:r>
              <w:rPr>
                <w:rStyle w:val="IndexLink"/>
                <w:rtl w:val="true"/>
              </w:rPr>
              <w:t>»</w:t>
              <w:tab/>
            </w:r>
            <w:r>
              <w:rPr>
                <w:rStyle w:val="IndexLink"/>
              </w:rPr>
              <w:t>143</w:t>
            </w:r>
          </w:hyperlink>
        </w:p>
        <w:p>
          <w:pPr>
            <w:pStyle w:val="Contents3"/>
            <w:tabs>
              <w:tab w:val="clear" w:pos="8459"/>
              <w:tab w:val="right" w:pos="9026" w:leader="dot"/>
            </w:tabs>
            <w:rPr/>
          </w:pPr>
          <w:hyperlink w:anchor="__RefHeading___Toc1050675_372815092">
            <w:r>
              <w:rPr>
                <w:webHidden/>
                <w:rStyle w:val="IndexLink"/>
                <w:rtl w:val="true"/>
              </w:rPr>
              <w:t>«</w:t>
            </w:r>
            <w:r>
              <w:rPr>
                <w:rStyle w:val="IndexLink"/>
                <w:rtl w:val="true"/>
              </w:rPr>
              <w:t>بچه شتر</w:t>
            </w:r>
            <w:r>
              <w:rPr>
                <w:rStyle w:val="IndexLink"/>
                <w:rtl w:val="true"/>
              </w:rPr>
              <w:t>»</w:t>
              <w:tab/>
            </w:r>
            <w:r>
              <w:rPr>
                <w:rStyle w:val="IndexLink"/>
              </w:rPr>
              <w:t>145</w:t>
            </w:r>
          </w:hyperlink>
        </w:p>
        <w:p>
          <w:pPr>
            <w:pStyle w:val="Contents3"/>
            <w:tabs>
              <w:tab w:val="clear" w:pos="8459"/>
              <w:tab w:val="right" w:pos="9026" w:leader="dot"/>
            </w:tabs>
            <w:rPr/>
          </w:pPr>
          <w:hyperlink w:anchor="__RefHeading___Toc1050677_372815092">
            <w:r>
              <w:rPr>
                <w:webHidden/>
                <w:rStyle w:val="IndexLink"/>
                <w:rtl w:val="true"/>
              </w:rPr>
              <w:t>«</w:t>
            </w:r>
            <w:r>
              <w:rPr>
                <w:rStyle w:val="IndexLink"/>
                <w:rtl w:val="true"/>
              </w:rPr>
              <w:t>بتها</w:t>
            </w:r>
            <w:r>
              <w:rPr>
                <w:rStyle w:val="IndexLink"/>
                <w:rtl w:val="true"/>
              </w:rPr>
              <w:t>»</w:t>
              <w:tab/>
            </w:r>
            <w:r>
              <w:rPr>
                <w:rStyle w:val="IndexLink"/>
              </w:rPr>
              <w:t>145</w:t>
            </w:r>
          </w:hyperlink>
        </w:p>
        <w:p>
          <w:pPr>
            <w:pStyle w:val="Contents3"/>
            <w:tabs>
              <w:tab w:val="clear" w:pos="8459"/>
              <w:tab w:val="right" w:pos="9026" w:leader="dot"/>
            </w:tabs>
            <w:rPr/>
          </w:pPr>
          <w:hyperlink w:anchor="__RefHeading___Toc1050679_372815092">
            <w:r>
              <w:rPr>
                <w:webHidden/>
                <w:rStyle w:val="IndexLink"/>
                <w:rtl w:val="true"/>
              </w:rPr>
              <w:t>«</w:t>
            </w:r>
            <w:r>
              <w:rPr>
                <w:rStyle w:val="IndexLink"/>
                <w:rtl w:val="true"/>
              </w:rPr>
              <w:t>بحرین</w:t>
            </w:r>
            <w:r>
              <w:rPr>
                <w:rStyle w:val="IndexLink"/>
                <w:rtl w:val="true"/>
              </w:rPr>
              <w:t>»</w:t>
              <w:tab/>
            </w:r>
            <w:r>
              <w:rPr>
                <w:rStyle w:val="IndexLink"/>
              </w:rPr>
              <w:t>145</w:t>
            </w:r>
          </w:hyperlink>
        </w:p>
        <w:p>
          <w:pPr>
            <w:pStyle w:val="Contents3"/>
            <w:tabs>
              <w:tab w:val="clear" w:pos="8459"/>
              <w:tab w:val="right" w:pos="9026" w:leader="dot"/>
            </w:tabs>
            <w:rPr/>
          </w:pPr>
          <w:hyperlink w:anchor="__RefHeading___Toc1050681_372815092">
            <w:r>
              <w:rPr>
                <w:webHidden/>
                <w:rStyle w:val="IndexLink"/>
                <w:rtl w:val="true"/>
              </w:rPr>
              <w:t>«</w:t>
            </w:r>
            <w:r>
              <w:rPr>
                <w:rStyle w:val="IndexLink"/>
                <w:rtl w:val="true"/>
              </w:rPr>
              <w:t>بخارا</w:t>
            </w:r>
            <w:r>
              <w:rPr>
                <w:rStyle w:val="IndexLink"/>
                <w:rtl w:val="true"/>
              </w:rPr>
              <w:t>»</w:t>
              <w:tab/>
            </w:r>
            <w:r>
              <w:rPr>
                <w:rStyle w:val="IndexLink"/>
              </w:rPr>
              <w:t>145</w:t>
            </w:r>
          </w:hyperlink>
        </w:p>
        <w:p>
          <w:pPr>
            <w:pStyle w:val="Contents3"/>
            <w:tabs>
              <w:tab w:val="clear" w:pos="8459"/>
              <w:tab w:val="right" w:pos="9026" w:leader="dot"/>
            </w:tabs>
            <w:rPr/>
          </w:pPr>
          <w:hyperlink w:anchor="__RefHeading___Toc1050683_372815092">
            <w:r>
              <w:rPr>
                <w:webHidden/>
                <w:rStyle w:val="IndexLink"/>
                <w:rtl w:val="true"/>
              </w:rPr>
              <w:t>«</w:t>
            </w:r>
            <w:r>
              <w:rPr>
                <w:rStyle w:val="IndexLink"/>
                <w:rtl w:val="true"/>
              </w:rPr>
              <w:t>بدر</w:t>
            </w:r>
            <w:r>
              <w:rPr>
                <w:rStyle w:val="IndexLink"/>
                <w:rtl w:val="true"/>
              </w:rPr>
              <w:t>»</w:t>
              <w:tab/>
            </w:r>
            <w:r>
              <w:rPr>
                <w:rStyle w:val="IndexLink"/>
              </w:rPr>
              <w:t>145</w:t>
            </w:r>
          </w:hyperlink>
        </w:p>
        <w:p>
          <w:pPr>
            <w:pStyle w:val="Contents3"/>
            <w:tabs>
              <w:tab w:val="clear" w:pos="8459"/>
              <w:tab w:val="right" w:pos="9026" w:leader="dot"/>
            </w:tabs>
            <w:rPr/>
          </w:pPr>
          <w:hyperlink w:anchor="__RefHeading___Toc1050685_372815092">
            <w:r>
              <w:rPr>
                <w:webHidden/>
                <w:rStyle w:val="IndexLink"/>
                <w:rtl w:val="true"/>
              </w:rPr>
              <w:t>«</w:t>
            </w:r>
            <w:r>
              <w:rPr>
                <w:rStyle w:val="IndexLink"/>
                <w:rtl w:val="true"/>
              </w:rPr>
              <w:t>بدعت</w:t>
            </w:r>
            <w:r>
              <w:rPr>
                <w:rStyle w:val="IndexLink"/>
                <w:rtl w:val="true"/>
              </w:rPr>
              <w:t>»</w:t>
              <w:tab/>
            </w:r>
            <w:r>
              <w:rPr>
                <w:rStyle w:val="IndexLink"/>
              </w:rPr>
              <w:t>146</w:t>
            </w:r>
          </w:hyperlink>
        </w:p>
        <w:p>
          <w:pPr>
            <w:pStyle w:val="Contents3"/>
            <w:tabs>
              <w:tab w:val="clear" w:pos="8459"/>
              <w:tab w:val="right" w:pos="9026" w:leader="dot"/>
            </w:tabs>
            <w:rPr/>
          </w:pPr>
          <w:hyperlink w:anchor="__RefHeading___Toc1050687_372815092">
            <w:r>
              <w:rPr>
                <w:webHidden/>
                <w:rStyle w:val="IndexLink"/>
                <w:rtl w:val="true"/>
              </w:rPr>
              <w:t>«</w:t>
            </w:r>
            <w:r>
              <w:rPr>
                <w:rStyle w:val="IndexLink"/>
                <w:rtl w:val="true"/>
              </w:rPr>
              <w:t>بدن</w:t>
            </w:r>
            <w:r>
              <w:rPr>
                <w:rStyle w:val="IndexLink"/>
                <w:rtl w:val="true"/>
              </w:rPr>
              <w:t>»</w:t>
              <w:tab/>
            </w:r>
            <w:r>
              <w:rPr>
                <w:rStyle w:val="IndexLink"/>
              </w:rPr>
              <w:t>146</w:t>
            </w:r>
          </w:hyperlink>
        </w:p>
        <w:p>
          <w:pPr>
            <w:pStyle w:val="Contents3"/>
            <w:tabs>
              <w:tab w:val="clear" w:pos="8459"/>
              <w:tab w:val="right" w:pos="9026" w:leader="dot"/>
            </w:tabs>
            <w:rPr/>
          </w:pPr>
          <w:hyperlink w:anchor="__RefHeading___Toc1050689_372815092">
            <w:r>
              <w:rPr>
                <w:webHidden/>
                <w:rStyle w:val="IndexLink"/>
                <w:rtl w:val="true"/>
              </w:rPr>
              <w:t>«</w:t>
            </w:r>
            <w:r>
              <w:rPr>
                <w:rStyle w:val="IndexLink"/>
                <w:rtl w:val="true"/>
              </w:rPr>
              <w:t>براثا</w:t>
            </w:r>
            <w:r>
              <w:rPr>
                <w:rStyle w:val="IndexLink"/>
                <w:rtl w:val="true"/>
              </w:rPr>
              <w:t>»</w:t>
              <w:tab/>
            </w:r>
            <w:r>
              <w:rPr>
                <w:rStyle w:val="IndexLink"/>
              </w:rPr>
              <w:t>146</w:t>
            </w:r>
          </w:hyperlink>
        </w:p>
        <w:p>
          <w:pPr>
            <w:pStyle w:val="Contents3"/>
            <w:tabs>
              <w:tab w:val="clear" w:pos="8459"/>
              <w:tab w:val="right" w:pos="9026" w:leader="dot"/>
            </w:tabs>
            <w:rPr/>
          </w:pPr>
          <w:hyperlink w:anchor="__RefHeading___Toc1050691_372815092">
            <w:r>
              <w:rPr>
                <w:webHidden/>
                <w:rStyle w:val="IndexLink"/>
                <w:rtl w:val="true"/>
              </w:rPr>
              <w:t>«</w:t>
            </w:r>
            <w:r>
              <w:rPr>
                <w:rStyle w:val="IndexLink"/>
                <w:rtl w:val="true"/>
              </w:rPr>
              <w:t>برادر</w:t>
            </w:r>
            <w:r>
              <w:rPr>
                <w:rStyle w:val="IndexLink"/>
                <w:rtl w:val="true"/>
              </w:rPr>
              <w:t>»</w:t>
              <w:tab/>
            </w:r>
            <w:r>
              <w:rPr>
                <w:rStyle w:val="IndexLink"/>
              </w:rPr>
              <w:t>147</w:t>
            </w:r>
          </w:hyperlink>
        </w:p>
        <w:p>
          <w:pPr>
            <w:pStyle w:val="Contents3"/>
            <w:tabs>
              <w:tab w:val="clear" w:pos="8459"/>
              <w:tab w:val="right" w:pos="9026" w:leader="dot"/>
            </w:tabs>
            <w:rPr/>
          </w:pPr>
          <w:hyperlink w:anchor="__RefHeading___Toc1050693_372815092">
            <w:r>
              <w:rPr>
                <w:webHidden/>
                <w:rStyle w:val="IndexLink"/>
                <w:rtl w:val="true"/>
              </w:rPr>
              <w:t>«</w:t>
            </w:r>
            <w:r>
              <w:rPr>
                <w:rStyle w:val="IndexLink"/>
                <w:rtl w:val="true"/>
              </w:rPr>
              <w:t>بربر</w:t>
            </w:r>
            <w:r>
              <w:rPr>
                <w:rStyle w:val="IndexLink"/>
                <w:rtl w:val="true"/>
              </w:rPr>
              <w:t>»</w:t>
              <w:tab/>
            </w:r>
            <w:r>
              <w:rPr>
                <w:rStyle w:val="IndexLink"/>
              </w:rPr>
              <w:t>149</w:t>
            </w:r>
          </w:hyperlink>
        </w:p>
        <w:p>
          <w:pPr>
            <w:pStyle w:val="Contents3"/>
            <w:tabs>
              <w:tab w:val="clear" w:pos="8459"/>
              <w:tab w:val="right" w:pos="9026" w:leader="dot"/>
            </w:tabs>
            <w:rPr/>
          </w:pPr>
          <w:hyperlink w:anchor="__RefHeading___Toc1050695_372815092">
            <w:r>
              <w:rPr>
                <w:webHidden/>
                <w:rStyle w:val="IndexLink"/>
                <w:rtl w:val="true"/>
              </w:rPr>
              <w:t>«</w:t>
            </w:r>
            <w:r>
              <w:rPr>
                <w:rStyle w:val="IndexLink"/>
                <w:rtl w:val="true"/>
              </w:rPr>
              <w:t>برگه</w:t>
            </w:r>
            <w:r>
              <w:rPr>
                <w:rStyle w:val="IndexLink"/>
                <w:rtl w:val="true"/>
              </w:rPr>
              <w:t>»</w:t>
              <w:tab/>
            </w:r>
            <w:r>
              <w:rPr>
                <w:rStyle w:val="IndexLink"/>
              </w:rPr>
              <w:t>150</w:t>
            </w:r>
          </w:hyperlink>
        </w:p>
        <w:p>
          <w:pPr>
            <w:pStyle w:val="Contents3"/>
            <w:tabs>
              <w:tab w:val="clear" w:pos="8459"/>
              <w:tab w:val="right" w:pos="9026" w:leader="dot"/>
            </w:tabs>
            <w:rPr/>
          </w:pPr>
          <w:hyperlink w:anchor="__RefHeading___Toc1050697_372815092">
            <w:r>
              <w:rPr>
                <w:webHidden/>
                <w:rStyle w:val="IndexLink"/>
                <w:rtl w:val="true"/>
              </w:rPr>
              <w:t>«</w:t>
            </w:r>
            <w:r>
              <w:rPr>
                <w:rStyle w:val="IndexLink"/>
                <w:rtl w:val="true"/>
              </w:rPr>
              <w:t>بز</w:t>
            </w:r>
            <w:r>
              <w:rPr>
                <w:rStyle w:val="IndexLink"/>
                <w:rtl w:val="true"/>
              </w:rPr>
              <w:t>»</w:t>
              <w:tab/>
            </w:r>
            <w:r>
              <w:rPr>
                <w:rStyle w:val="IndexLink"/>
              </w:rPr>
              <w:t>150</w:t>
            </w:r>
          </w:hyperlink>
        </w:p>
        <w:p>
          <w:pPr>
            <w:pStyle w:val="Contents3"/>
            <w:tabs>
              <w:tab w:val="clear" w:pos="8459"/>
              <w:tab w:val="right" w:pos="9026" w:leader="dot"/>
            </w:tabs>
            <w:rPr/>
          </w:pPr>
          <w:hyperlink w:anchor="__RefHeading___Toc1050699_372815092">
            <w:r>
              <w:rPr>
                <w:webHidden/>
                <w:rStyle w:val="IndexLink"/>
                <w:rtl w:val="true"/>
              </w:rPr>
              <w:t>«</w:t>
            </w:r>
            <w:r>
              <w:rPr>
                <w:rStyle w:val="IndexLink"/>
                <w:rtl w:val="true"/>
              </w:rPr>
              <w:t>بشارت</w:t>
            </w:r>
            <w:r>
              <w:rPr>
                <w:rStyle w:val="IndexLink"/>
                <w:rtl w:val="true"/>
              </w:rPr>
              <w:t>»</w:t>
              <w:tab/>
            </w:r>
            <w:r>
              <w:rPr>
                <w:rStyle w:val="IndexLink"/>
              </w:rPr>
              <w:t>151</w:t>
            </w:r>
          </w:hyperlink>
        </w:p>
        <w:p>
          <w:pPr>
            <w:pStyle w:val="Contents3"/>
            <w:tabs>
              <w:tab w:val="clear" w:pos="8459"/>
              <w:tab w:val="right" w:pos="9026" w:leader="dot"/>
            </w:tabs>
            <w:rPr/>
          </w:pPr>
          <w:hyperlink w:anchor="__RefHeading___Toc1050701_372815092">
            <w:r>
              <w:rPr>
                <w:webHidden/>
                <w:rStyle w:val="IndexLink"/>
                <w:rtl w:val="true"/>
              </w:rPr>
              <w:t>«</w:t>
            </w:r>
            <w:r>
              <w:rPr>
                <w:rStyle w:val="IndexLink"/>
                <w:rtl w:val="true"/>
              </w:rPr>
              <w:t>بُصری</w:t>
            </w:r>
            <w:r>
              <w:rPr>
                <w:rStyle w:val="IndexLink"/>
                <w:rtl w:val="true"/>
              </w:rPr>
              <w:t>»</w:t>
              <w:tab/>
            </w:r>
            <w:r>
              <w:rPr>
                <w:rStyle w:val="IndexLink"/>
              </w:rPr>
              <w:t>151</w:t>
            </w:r>
          </w:hyperlink>
        </w:p>
        <w:p>
          <w:pPr>
            <w:pStyle w:val="Contents3"/>
            <w:tabs>
              <w:tab w:val="clear" w:pos="8459"/>
              <w:tab w:val="right" w:pos="9026" w:leader="dot"/>
            </w:tabs>
            <w:rPr/>
          </w:pPr>
          <w:hyperlink w:anchor="__RefHeading___Toc1050703_372815092">
            <w:r>
              <w:rPr>
                <w:webHidden/>
                <w:rStyle w:val="IndexLink"/>
                <w:rtl w:val="true"/>
              </w:rPr>
              <w:t>«</w:t>
            </w:r>
            <w:r>
              <w:rPr>
                <w:rStyle w:val="IndexLink"/>
                <w:rtl w:val="true"/>
              </w:rPr>
              <w:t>بصرہ</w:t>
            </w:r>
            <w:r>
              <w:rPr>
                <w:rStyle w:val="IndexLink"/>
                <w:rtl w:val="true"/>
              </w:rPr>
              <w:t>»</w:t>
              <w:tab/>
            </w:r>
            <w:r>
              <w:rPr>
                <w:rStyle w:val="IndexLink"/>
              </w:rPr>
              <w:t>151</w:t>
            </w:r>
          </w:hyperlink>
        </w:p>
        <w:p>
          <w:pPr>
            <w:pStyle w:val="Contents3"/>
            <w:tabs>
              <w:tab w:val="clear" w:pos="8459"/>
              <w:tab w:val="right" w:pos="9026" w:leader="dot"/>
            </w:tabs>
            <w:rPr/>
          </w:pPr>
          <w:hyperlink w:anchor="__RefHeading___Toc1050705_372815092">
            <w:r>
              <w:rPr>
                <w:webHidden/>
                <w:rStyle w:val="IndexLink"/>
                <w:rtl w:val="true"/>
              </w:rPr>
              <w:t>«</w:t>
            </w:r>
            <w:r>
              <w:rPr>
                <w:rStyle w:val="IndexLink"/>
                <w:rtl w:val="true"/>
              </w:rPr>
              <w:t>بعلبک</w:t>
            </w:r>
            <w:r>
              <w:rPr>
                <w:rStyle w:val="IndexLink"/>
                <w:rtl w:val="true"/>
              </w:rPr>
              <w:t>»</w:t>
              <w:tab/>
            </w:r>
            <w:r>
              <w:rPr>
                <w:rStyle w:val="IndexLink"/>
              </w:rPr>
              <w:t>157</w:t>
            </w:r>
          </w:hyperlink>
        </w:p>
        <w:p>
          <w:pPr>
            <w:pStyle w:val="Contents3"/>
            <w:tabs>
              <w:tab w:val="clear" w:pos="8459"/>
              <w:tab w:val="right" w:pos="9026" w:leader="dot"/>
            </w:tabs>
            <w:rPr/>
          </w:pPr>
          <w:hyperlink w:anchor="__RefHeading___Toc1050707_372815092">
            <w:r>
              <w:rPr>
                <w:webHidden/>
                <w:rStyle w:val="IndexLink"/>
                <w:rtl w:val="true"/>
              </w:rPr>
              <w:t>«</w:t>
            </w:r>
            <w:r>
              <w:rPr>
                <w:rStyle w:val="IndexLink"/>
                <w:rtl w:val="true"/>
              </w:rPr>
              <w:t>بغداد</w:t>
            </w:r>
            <w:r>
              <w:rPr>
                <w:rStyle w:val="IndexLink"/>
                <w:rtl w:val="true"/>
              </w:rPr>
              <w:t>»</w:t>
              <w:tab/>
            </w:r>
            <w:r>
              <w:rPr>
                <w:rStyle w:val="IndexLink"/>
              </w:rPr>
              <w:t>158</w:t>
            </w:r>
          </w:hyperlink>
        </w:p>
        <w:p>
          <w:pPr>
            <w:pStyle w:val="Contents3"/>
            <w:tabs>
              <w:tab w:val="clear" w:pos="8459"/>
              <w:tab w:val="right" w:pos="9026" w:leader="dot"/>
            </w:tabs>
            <w:rPr/>
          </w:pPr>
          <w:hyperlink w:anchor="__RefHeading___Toc1050709_372815092">
            <w:r>
              <w:rPr>
                <w:webHidden/>
                <w:rStyle w:val="IndexLink"/>
                <w:rtl w:val="true"/>
              </w:rPr>
              <w:t>«</w:t>
            </w:r>
            <w:r>
              <w:rPr>
                <w:rStyle w:val="IndexLink"/>
                <w:rtl w:val="true"/>
              </w:rPr>
              <w:t>بقية الله</w:t>
            </w:r>
            <w:r>
              <w:rPr>
                <w:rStyle w:val="IndexLink"/>
                <w:rtl w:val="true"/>
              </w:rPr>
              <w:t>»</w:t>
              <w:tab/>
            </w:r>
            <w:r>
              <w:rPr>
                <w:rStyle w:val="IndexLink"/>
              </w:rPr>
              <w:t>159</w:t>
            </w:r>
          </w:hyperlink>
        </w:p>
        <w:p>
          <w:pPr>
            <w:pStyle w:val="Contents3"/>
            <w:tabs>
              <w:tab w:val="clear" w:pos="8459"/>
              <w:tab w:val="right" w:pos="9026" w:leader="dot"/>
            </w:tabs>
            <w:rPr/>
          </w:pPr>
          <w:hyperlink w:anchor="__RefHeading___Toc1050711_372815092">
            <w:r>
              <w:rPr>
                <w:webHidden/>
                <w:rStyle w:val="IndexLink"/>
                <w:rtl w:val="true"/>
              </w:rPr>
              <w:t>«</w:t>
            </w:r>
            <w:r>
              <w:rPr>
                <w:rStyle w:val="IndexLink"/>
                <w:rtl w:val="true"/>
              </w:rPr>
              <w:t>بلاء</w:t>
            </w:r>
            <w:r>
              <w:rPr>
                <w:rStyle w:val="IndexLink"/>
                <w:rtl w:val="true"/>
              </w:rPr>
              <w:t>»</w:t>
              <w:tab/>
            </w:r>
            <w:r>
              <w:rPr>
                <w:rStyle w:val="IndexLink"/>
              </w:rPr>
              <w:t>160</w:t>
            </w:r>
          </w:hyperlink>
        </w:p>
        <w:p>
          <w:pPr>
            <w:pStyle w:val="Contents3"/>
            <w:tabs>
              <w:tab w:val="clear" w:pos="8459"/>
              <w:tab w:val="right" w:pos="9026" w:leader="dot"/>
            </w:tabs>
            <w:rPr/>
          </w:pPr>
          <w:hyperlink w:anchor="__RefHeading___Toc1050713_372815092">
            <w:r>
              <w:rPr>
                <w:webHidden/>
                <w:rStyle w:val="IndexLink"/>
                <w:rtl w:val="true"/>
              </w:rPr>
              <w:t>«</w:t>
            </w:r>
            <w:r>
              <w:rPr>
                <w:rStyle w:val="IndexLink"/>
                <w:rtl w:val="true"/>
              </w:rPr>
              <w:t>بلاد</w:t>
            </w:r>
            <w:r>
              <w:rPr>
                <w:rStyle w:val="IndexLink"/>
                <w:rtl w:val="true"/>
              </w:rPr>
              <w:t>»</w:t>
              <w:tab/>
            </w:r>
            <w:r>
              <w:rPr>
                <w:rStyle w:val="IndexLink"/>
              </w:rPr>
              <w:t>160</w:t>
            </w:r>
          </w:hyperlink>
        </w:p>
        <w:p>
          <w:pPr>
            <w:pStyle w:val="Contents3"/>
            <w:tabs>
              <w:tab w:val="clear" w:pos="8459"/>
              <w:tab w:val="right" w:pos="9026" w:leader="dot"/>
            </w:tabs>
            <w:rPr/>
          </w:pPr>
          <w:hyperlink w:anchor="__RefHeading___Toc1050715_372815092">
            <w:r>
              <w:rPr>
                <w:webHidden/>
                <w:rStyle w:val="IndexLink"/>
                <w:rtl w:val="true"/>
              </w:rPr>
              <w:t>«</w:t>
            </w:r>
            <w:r>
              <w:rPr>
                <w:rStyle w:val="IndexLink"/>
                <w:rtl w:val="true"/>
              </w:rPr>
              <w:t>بلخ</w:t>
            </w:r>
            <w:r>
              <w:rPr>
                <w:rStyle w:val="IndexLink"/>
                <w:rtl w:val="true"/>
              </w:rPr>
              <w:t>»</w:t>
              <w:tab/>
            </w:r>
            <w:r>
              <w:rPr>
                <w:rStyle w:val="IndexLink"/>
              </w:rPr>
              <w:t>160</w:t>
            </w:r>
          </w:hyperlink>
        </w:p>
        <w:p>
          <w:pPr>
            <w:pStyle w:val="Contents3"/>
            <w:tabs>
              <w:tab w:val="clear" w:pos="8459"/>
              <w:tab w:val="right" w:pos="9026" w:leader="dot"/>
            </w:tabs>
            <w:rPr/>
          </w:pPr>
          <w:hyperlink w:anchor="__RefHeading___Toc1050717_372815092">
            <w:r>
              <w:rPr>
                <w:webHidden/>
                <w:rStyle w:val="IndexLink"/>
                <w:rtl w:val="true"/>
              </w:rPr>
              <w:t>«</w:t>
            </w:r>
            <w:r>
              <w:rPr>
                <w:rStyle w:val="IndexLink"/>
                <w:rtl w:val="true"/>
              </w:rPr>
              <w:t>بناها</w:t>
            </w:r>
            <w:r>
              <w:rPr>
                <w:rStyle w:val="IndexLink"/>
                <w:rtl w:val="true"/>
              </w:rPr>
              <w:t>»</w:t>
              <w:tab/>
            </w:r>
            <w:r>
              <w:rPr>
                <w:rStyle w:val="IndexLink"/>
              </w:rPr>
              <w:t>161</w:t>
            </w:r>
          </w:hyperlink>
        </w:p>
        <w:p>
          <w:pPr>
            <w:pStyle w:val="Contents3"/>
            <w:tabs>
              <w:tab w:val="clear" w:pos="8459"/>
              <w:tab w:val="right" w:pos="9026" w:leader="dot"/>
            </w:tabs>
            <w:rPr/>
          </w:pPr>
          <w:hyperlink w:anchor="__RefHeading___Toc1050719_372815092">
            <w:r>
              <w:rPr>
                <w:webHidden/>
                <w:rStyle w:val="IndexLink"/>
                <w:rtl w:val="true"/>
              </w:rPr>
              <w:t>«</w:t>
            </w:r>
            <w:r>
              <w:rPr>
                <w:rStyle w:val="IndexLink"/>
                <w:rtl w:val="true"/>
              </w:rPr>
              <w:t>بنو ابی العاص</w:t>
            </w:r>
            <w:r>
              <w:rPr>
                <w:rStyle w:val="IndexLink"/>
                <w:rtl w:val="true"/>
              </w:rPr>
              <w:t>»</w:t>
              <w:tab/>
            </w:r>
            <w:r>
              <w:rPr>
                <w:rStyle w:val="IndexLink"/>
              </w:rPr>
              <w:t>161</w:t>
            </w:r>
          </w:hyperlink>
        </w:p>
        <w:p>
          <w:pPr>
            <w:pStyle w:val="Contents3"/>
            <w:tabs>
              <w:tab w:val="clear" w:pos="8459"/>
              <w:tab w:val="right" w:pos="9026" w:leader="dot"/>
            </w:tabs>
            <w:rPr/>
          </w:pPr>
          <w:hyperlink w:anchor="__RefHeading___Toc1050721_372815092">
            <w:r>
              <w:rPr>
                <w:webHidden/>
                <w:rStyle w:val="IndexLink"/>
                <w:rtl w:val="true"/>
              </w:rPr>
              <w:t>«</w:t>
            </w:r>
            <w:r>
              <w:rPr>
                <w:rStyle w:val="IndexLink"/>
                <w:rtl w:val="true"/>
              </w:rPr>
              <w:t>بنو اسرائیل</w:t>
            </w:r>
            <w:r>
              <w:rPr>
                <w:rStyle w:val="IndexLink"/>
                <w:rtl w:val="true"/>
              </w:rPr>
              <w:t>»</w:t>
              <w:tab/>
            </w:r>
            <w:r>
              <w:rPr>
                <w:rStyle w:val="IndexLink"/>
              </w:rPr>
              <w:t>161</w:t>
            </w:r>
          </w:hyperlink>
        </w:p>
        <w:p>
          <w:pPr>
            <w:pStyle w:val="Contents3"/>
            <w:tabs>
              <w:tab w:val="clear" w:pos="8459"/>
              <w:tab w:val="right" w:pos="9026" w:leader="dot"/>
            </w:tabs>
            <w:rPr/>
          </w:pPr>
          <w:hyperlink w:anchor="__RefHeading___Toc1050723_372815092">
            <w:r>
              <w:rPr>
                <w:webHidden/>
                <w:rStyle w:val="IndexLink"/>
                <w:rtl w:val="true"/>
              </w:rPr>
              <w:t>«</w:t>
            </w:r>
            <w:r>
              <w:rPr>
                <w:rStyle w:val="IndexLink"/>
                <w:rtl w:val="true"/>
              </w:rPr>
              <w:t>بنو الأصفر</w:t>
            </w:r>
            <w:r>
              <w:rPr>
                <w:rStyle w:val="IndexLink"/>
                <w:rtl w:val="true"/>
              </w:rPr>
              <w:t>»</w:t>
              <w:tab/>
            </w:r>
            <w:r>
              <w:rPr>
                <w:rStyle w:val="IndexLink"/>
              </w:rPr>
              <w:t>161</w:t>
            </w:r>
          </w:hyperlink>
        </w:p>
        <w:p>
          <w:pPr>
            <w:pStyle w:val="Contents3"/>
            <w:tabs>
              <w:tab w:val="clear" w:pos="8459"/>
              <w:tab w:val="right" w:pos="9026" w:leader="dot"/>
            </w:tabs>
            <w:rPr/>
          </w:pPr>
          <w:hyperlink w:anchor="__RefHeading___Toc1050725_372815092">
            <w:r>
              <w:rPr>
                <w:webHidden/>
                <w:rStyle w:val="IndexLink"/>
                <w:rtl w:val="true"/>
              </w:rPr>
              <w:t>«</w:t>
            </w:r>
            <w:r>
              <w:rPr>
                <w:rStyle w:val="IndexLink"/>
                <w:rtl w:val="true"/>
              </w:rPr>
              <w:t>بنو امیه</w:t>
            </w:r>
            <w:r>
              <w:rPr>
                <w:rStyle w:val="IndexLink"/>
                <w:rtl w:val="true"/>
              </w:rPr>
              <w:t>»</w:t>
              <w:tab/>
            </w:r>
            <w:r>
              <w:rPr>
                <w:rStyle w:val="IndexLink"/>
              </w:rPr>
              <w:t>161</w:t>
            </w:r>
          </w:hyperlink>
        </w:p>
        <w:p>
          <w:pPr>
            <w:pStyle w:val="Contents3"/>
            <w:tabs>
              <w:tab w:val="clear" w:pos="8459"/>
              <w:tab w:val="right" w:pos="9026" w:leader="dot"/>
            </w:tabs>
            <w:rPr/>
          </w:pPr>
          <w:hyperlink w:anchor="__RefHeading___Toc1050727_372815092">
            <w:r>
              <w:rPr>
                <w:webHidden/>
                <w:rStyle w:val="IndexLink"/>
                <w:rtl w:val="true"/>
              </w:rPr>
              <w:t>«</w:t>
            </w:r>
            <w:r>
              <w:rPr>
                <w:rStyle w:val="IndexLink"/>
                <w:rtl w:val="true"/>
              </w:rPr>
              <w:t>بنو حفصه</w:t>
            </w:r>
            <w:r>
              <w:rPr>
                <w:rStyle w:val="IndexLink"/>
                <w:rtl w:val="true"/>
              </w:rPr>
              <w:t>»</w:t>
              <w:tab/>
            </w:r>
            <w:r>
              <w:rPr>
                <w:rStyle w:val="IndexLink"/>
              </w:rPr>
              <w:t>164</w:t>
            </w:r>
          </w:hyperlink>
        </w:p>
        <w:p>
          <w:pPr>
            <w:pStyle w:val="Contents3"/>
            <w:tabs>
              <w:tab w:val="clear" w:pos="8459"/>
              <w:tab w:val="right" w:pos="9026" w:leader="dot"/>
            </w:tabs>
            <w:rPr/>
          </w:pPr>
          <w:hyperlink w:anchor="__RefHeading___Toc1050729_372815092">
            <w:r>
              <w:rPr>
                <w:webHidden/>
                <w:rStyle w:val="IndexLink"/>
                <w:rtl w:val="true"/>
              </w:rPr>
              <w:t>«</w:t>
            </w:r>
            <w:r>
              <w:rPr>
                <w:rStyle w:val="IndexLink"/>
                <w:rtl w:val="true"/>
              </w:rPr>
              <w:t>بنوالحكم بن ابی العاص</w:t>
            </w:r>
            <w:r>
              <w:rPr>
                <w:rStyle w:val="IndexLink"/>
                <w:rtl w:val="true"/>
              </w:rPr>
              <w:t>»</w:t>
              <w:tab/>
            </w:r>
            <w:r>
              <w:rPr>
                <w:rStyle w:val="IndexLink"/>
              </w:rPr>
              <w:t>164</w:t>
            </w:r>
          </w:hyperlink>
        </w:p>
        <w:p>
          <w:pPr>
            <w:pStyle w:val="Contents3"/>
            <w:tabs>
              <w:tab w:val="clear" w:pos="8459"/>
              <w:tab w:val="right" w:pos="9026" w:leader="dot"/>
            </w:tabs>
            <w:rPr/>
          </w:pPr>
          <w:hyperlink w:anchor="__RefHeading___Toc1050731_372815092">
            <w:r>
              <w:rPr>
                <w:webHidden/>
                <w:rStyle w:val="IndexLink"/>
                <w:rtl w:val="true"/>
              </w:rPr>
              <w:t>«</w:t>
            </w:r>
            <w:r>
              <w:rPr>
                <w:rStyle w:val="IndexLink"/>
                <w:rtl w:val="true"/>
              </w:rPr>
              <w:t>بنو شیبه</w:t>
            </w:r>
            <w:r>
              <w:rPr>
                <w:rStyle w:val="IndexLink"/>
                <w:rtl w:val="true"/>
              </w:rPr>
              <w:t>»</w:t>
              <w:tab/>
            </w:r>
            <w:r>
              <w:rPr>
                <w:rStyle w:val="IndexLink"/>
              </w:rPr>
              <w:t>164</w:t>
            </w:r>
          </w:hyperlink>
        </w:p>
        <w:p>
          <w:pPr>
            <w:pStyle w:val="Contents3"/>
            <w:tabs>
              <w:tab w:val="clear" w:pos="8459"/>
              <w:tab w:val="right" w:pos="9026" w:leader="dot"/>
            </w:tabs>
            <w:rPr/>
          </w:pPr>
          <w:hyperlink w:anchor="__RefHeading___Toc1050733_372815092">
            <w:r>
              <w:rPr>
                <w:webHidden/>
                <w:rStyle w:val="IndexLink"/>
                <w:rtl w:val="true"/>
              </w:rPr>
              <w:t>«</w:t>
            </w:r>
            <w:r>
              <w:rPr>
                <w:rStyle w:val="IndexLink"/>
                <w:rtl w:val="true"/>
              </w:rPr>
              <w:t>بنو العباس</w:t>
            </w:r>
            <w:r>
              <w:rPr>
                <w:rStyle w:val="IndexLink"/>
                <w:rtl w:val="true"/>
              </w:rPr>
              <w:t>»</w:t>
              <w:tab/>
            </w:r>
            <w:r>
              <w:rPr>
                <w:rStyle w:val="IndexLink"/>
              </w:rPr>
              <w:t>165</w:t>
            </w:r>
          </w:hyperlink>
        </w:p>
        <w:p>
          <w:pPr>
            <w:pStyle w:val="Contents3"/>
            <w:tabs>
              <w:tab w:val="clear" w:pos="8459"/>
              <w:tab w:val="right" w:pos="9026" w:leader="dot"/>
            </w:tabs>
            <w:rPr/>
          </w:pPr>
          <w:hyperlink w:anchor="__RefHeading___Toc1050735_372815092">
            <w:r>
              <w:rPr>
                <w:webHidden/>
                <w:rStyle w:val="IndexLink"/>
                <w:rtl w:val="true"/>
              </w:rPr>
              <w:t>«</w:t>
            </w:r>
            <w:r>
              <w:rPr>
                <w:rStyle w:val="IndexLink"/>
                <w:rtl w:val="true"/>
              </w:rPr>
              <w:t>بنو فاطمه</w:t>
            </w:r>
            <w:r>
              <w:rPr>
                <w:rStyle w:val="IndexLink"/>
                <w:rtl w:val="true"/>
              </w:rPr>
              <w:t>»</w:t>
              <w:tab/>
            </w:r>
            <w:r>
              <w:rPr>
                <w:rStyle w:val="IndexLink"/>
              </w:rPr>
              <w:t>169</w:t>
            </w:r>
          </w:hyperlink>
        </w:p>
        <w:p>
          <w:pPr>
            <w:pStyle w:val="Contents3"/>
            <w:tabs>
              <w:tab w:val="clear" w:pos="8459"/>
              <w:tab w:val="right" w:pos="9026" w:leader="dot"/>
            </w:tabs>
            <w:rPr/>
          </w:pPr>
          <w:hyperlink w:anchor="__RefHeading___Toc1050737_372815092">
            <w:r>
              <w:rPr>
                <w:webHidden/>
                <w:rStyle w:val="IndexLink"/>
                <w:rtl w:val="true"/>
              </w:rPr>
              <w:t>«</w:t>
            </w:r>
            <w:r>
              <w:rPr>
                <w:rStyle w:val="IndexLink"/>
                <w:rtl w:val="true"/>
              </w:rPr>
              <w:t>بنو قنطوراء</w:t>
            </w:r>
            <w:r>
              <w:rPr>
                <w:rStyle w:val="IndexLink"/>
                <w:rtl w:val="true"/>
              </w:rPr>
              <w:t>»</w:t>
              <w:tab/>
            </w:r>
            <w:r>
              <w:rPr>
                <w:rStyle w:val="IndexLink"/>
              </w:rPr>
              <w:t>170</w:t>
            </w:r>
          </w:hyperlink>
        </w:p>
        <w:p>
          <w:pPr>
            <w:pStyle w:val="Contents3"/>
            <w:tabs>
              <w:tab w:val="clear" w:pos="8459"/>
              <w:tab w:val="right" w:pos="9026" w:leader="dot"/>
            </w:tabs>
            <w:rPr/>
          </w:pPr>
          <w:hyperlink w:anchor="__RefHeading___Toc1050739_372815092">
            <w:r>
              <w:rPr>
                <w:webHidden/>
                <w:rStyle w:val="IndexLink"/>
                <w:rtl w:val="true"/>
              </w:rPr>
              <w:t>«</w:t>
            </w:r>
            <w:r>
              <w:rPr>
                <w:rStyle w:val="IndexLink"/>
                <w:rtl w:val="true"/>
              </w:rPr>
              <w:t>بنو کاوان</w:t>
            </w:r>
            <w:r>
              <w:rPr>
                <w:rStyle w:val="IndexLink"/>
                <w:rtl w:val="true"/>
              </w:rPr>
              <w:t>»</w:t>
              <w:tab/>
            </w:r>
            <w:r>
              <w:rPr>
                <w:rStyle w:val="IndexLink"/>
              </w:rPr>
              <w:t>173</w:t>
            </w:r>
          </w:hyperlink>
        </w:p>
        <w:p>
          <w:pPr>
            <w:pStyle w:val="Contents3"/>
            <w:tabs>
              <w:tab w:val="clear" w:pos="8459"/>
              <w:tab w:val="right" w:pos="9026" w:leader="dot"/>
            </w:tabs>
            <w:rPr/>
          </w:pPr>
          <w:hyperlink w:anchor="__RefHeading___Toc1050741_372815092">
            <w:r>
              <w:rPr>
                <w:webHidden/>
                <w:rStyle w:val="IndexLink"/>
                <w:rtl w:val="true"/>
              </w:rPr>
              <w:t>«</w:t>
            </w:r>
            <w:r>
              <w:rPr>
                <w:rStyle w:val="IndexLink"/>
                <w:rtl w:val="true"/>
              </w:rPr>
              <w:t>بنو کلاب</w:t>
            </w:r>
            <w:r>
              <w:rPr>
                <w:rStyle w:val="IndexLink"/>
                <w:rtl w:val="true"/>
              </w:rPr>
              <w:t>»</w:t>
              <w:tab/>
            </w:r>
            <w:r>
              <w:rPr>
                <w:rStyle w:val="IndexLink"/>
              </w:rPr>
              <w:t>173</w:t>
            </w:r>
          </w:hyperlink>
        </w:p>
        <w:p>
          <w:pPr>
            <w:pStyle w:val="Contents3"/>
            <w:tabs>
              <w:tab w:val="clear" w:pos="8459"/>
              <w:tab w:val="right" w:pos="9026" w:leader="dot"/>
            </w:tabs>
            <w:rPr/>
          </w:pPr>
          <w:hyperlink w:anchor="__RefHeading___Toc1050743_372815092">
            <w:r>
              <w:rPr>
                <w:webHidden/>
                <w:rStyle w:val="IndexLink"/>
                <w:rtl w:val="true"/>
              </w:rPr>
              <w:t>«</w:t>
            </w:r>
            <w:r>
              <w:rPr>
                <w:rStyle w:val="IndexLink"/>
                <w:rtl w:val="true"/>
              </w:rPr>
              <w:t>بنو مرداس</w:t>
            </w:r>
            <w:r>
              <w:rPr>
                <w:rStyle w:val="IndexLink"/>
                <w:rtl w:val="true"/>
              </w:rPr>
              <w:t>»</w:t>
              <w:tab/>
            </w:r>
            <w:r>
              <w:rPr>
                <w:rStyle w:val="IndexLink"/>
              </w:rPr>
              <w:t>173</w:t>
            </w:r>
          </w:hyperlink>
        </w:p>
        <w:p>
          <w:pPr>
            <w:pStyle w:val="Contents3"/>
            <w:tabs>
              <w:tab w:val="clear" w:pos="8459"/>
              <w:tab w:val="right" w:pos="9026" w:leader="dot"/>
            </w:tabs>
            <w:rPr/>
          </w:pPr>
          <w:hyperlink w:anchor="__RefHeading___Toc1050745_372815092">
            <w:r>
              <w:rPr>
                <w:webHidden/>
                <w:rStyle w:val="IndexLink"/>
                <w:rtl w:val="true"/>
              </w:rPr>
              <w:t>«</w:t>
            </w:r>
            <w:r>
              <w:rPr>
                <w:rStyle w:val="IndexLink"/>
                <w:rtl w:val="true"/>
              </w:rPr>
              <w:t>بنو هاشم</w:t>
            </w:r>
            <w:r>
              <w:rPr>
                <w:rStyle w:val="IndexLink"/>
                <w:rtl w:val="true"/>
              </w:rPr>
              <w:t>»</w:t>
              <w:tab/>
            </w:r>
            <w:r>
              <w:rPr>
                <w:rStyle w:val="IndexLink"/>
              </w:rPr>
              <w:t>174</w:t>
            </w:r>
          </w:hyperlink>
        </w:p>
        <w:p>
          <w:pPr>
            <w:pStyle w:val="Contents3"/>
            <w:tabs>
              <w:tab w:val="clear" w:pos="8459"/>
              <w:tab w:val="right" w:pos="9026" w:leader="dot"/>
            </w:tabs>
            <w:rPr/>
          </w:pPr>
          <w:hyperlink w:anchor="__RefHeading___Toc1050747_372815092">
            <w:r>
              <w:rPr>
                <w:webHidden/>
                <w:rStyle w:val="IndexLink"/>
                <w:rtl w:val="true"/>
              </w:rPr>
              <w:t>«</w:t>
            </w:r>
            <w:r>
              <w:rPr>
                <w:rStyle w:val="IndexLink"/>
                <w:rtl w:val="true"/>
              </w:rPr>
              <w:t>بواسیر</w:t>
            </w:r>
            <w:r>
              <w:rPr>
                <w:rStyle w:val="IndexLink"/>
                <w:rtl w:val="true"/>
              </w:rPr>
              <w:t>»</w:t>
              <w:tab/>
            </w:r>
            <w:r>
              <w:rPr>
                <w:rStyle w:val="IndexLink"/>
              </w:rPr>
              <w:t>174</w:t>
            </w:r>
          </w:hyperlink>
        </w:p>
        <w:p>
          <w:pPr>
            <w:pStyle w:val="Contents3"/>
            <w:tabs>
              <w:tab w:val="clear" w:pos="8459"/>
              <w:tab w:val="right" w:pos="9026" w:leader="dot"/>
            </w:tabs>
            <w:rPr/>
          </w:pPr>
          <w:hyperlink w:anchor="__RefHeading___Toc1050749_372815092">
            <w:r>
              <w:rPr>
                <w:webHidden/>
                <w:rStyle w:val="IndexLink"/>
                <w:rtl w:val="true"/>
              </w:rPr>
              <w:t>«</w:t>
            </w:r>
            <w:r>
              <w:rPr>
                <w:rStyle w:val="IndexLink"/>
                <w:rtl w:val="true"/>
              </w:rPr>
              <w:t>بهائم</w:t>
            </w:r>
            <w:r>
              <w:rPr>
                <w:rStyle w:val="IndexLink"/>
                <w:rtl w:val="true"/>
              </w:rPr>
              <w:t>»</w:t>
              <w:tab/>
            </w:r>
            <w:r>
              <w:rPr>
                <w:rStyle w:val="IndexLink"/>
              </w:rPr>
              <w:t>174</w:t>
            </w:r>
          </w:hyperlink>
        </w:p>
        <w:p>
          <w:pPr>
            <w:pStyle w:val="Contents3"/>
            <w:tabs>
              <w:tab w:val="clear" w:pos="8459"/>
              <w:tab w:val="right" w:pos="9026" w:leader="dot"/>
            </w:tabs>
            <w:rPr/>
          </w:pPr>
          <w:hyperlink w:anchor="__RefHeading___Toc1050751_372815092">
            <w:r>
              <w:rPr>
                <w:webHidden/>
                <w:rStyle w:val="IndexLink"/>
                <w:rtl w:val="true"/>
              </w:rPr>
              <w:t>«</w:t>
            </w:r>
            <w:r>
              <w:rPr>
                <w:rStyle w:val="IndexLink"/>
                <w:rtl w:val="true"/>
              </w:rPr>
              <w:t>بهترین مردم در آخر زمان</w:t>
            </w:r>
            <w:r>
              <w:rPr>
                <w:rStyle w:val="IndexLink"/>
                <w:rtl w:val="true"/>
              </w:rPr>
              <w:t>»</w:t>
              <w:tab/>
            </w:r>
            <w:r>
              <w:rPr>
                <w:rStyle w:val="IndexLink"/>
              </w:rPr>
              <w:t>175</w:t>
            </w:r>
          </w:hyperlink>
        </w:p>
        <w:p>
          <w:pPr>
            <w:pStyle w:val="Contents3"/>
            <w:tabs>
              <w:tab w:val="clear" w:pos="8459"/>
              <w:tab w:val="right" w:pos="9026" w:leader="dot"/>
            </w:tabs>
            <w:rPr/>
          </w:pPr>
          <w:hyperlink w:anchor="__RefHeading___Toc1050753_372815092">
            <w:r>
              <w:rPr>
                <w:webHidden/>
                <w:rStyle w:val="IndexLink"/>
                <w:rtl w:val="true"/>
              </w:rPr>
              <w:t>«</w:t>
            </w:r>
            <w:r>
              <w:rPr>
                <w:rStyle w:val="IndexLink"/>
                <w:rtl w:val="true"/>
              </w:rPr>
              <w:t>بهلول</w:t>
            </w:r>
            <w:r>
              <w:rPr>
                <w:rStyle w:val="IndexLink"/>
                <w:rtl w:val="true"/>
              </w:rPr>
              <w:t>»</w:t>
              <w:tab/>
            </w:r>
            <w:r>
              <w:rPr>
                <w:rStyle w:val="IndexLink"/>
              </w:rPr>
              <w:t>175</w:t>
            </w:r>
          </w:hyperlink>
        </w:p>
        <w:p>
          <w:pPr>
            <w:pStyle w:val="Contents3"/>
            <w:tabs>
              <w:tab w:val="clear" w:pos="8459"/>
              <w:tab w:val="right" w:pos="9026" w:leader="dot"/>
            </w:tabs>
            <w:rPr/>
          </w:pPr>
          <w:hyperlink w:anchor="__RefHeading___Toc1050755_372815092">
            <w:r>
              <w:rPr>
                <w:webHidden/>
                <w:rStyle w:val="IndexLink"/>
                <w:rtl w:val="true"/>
              </w:rPr>
              <w:t>«</w:t>
            </w:r>
            <w:r>
              <w:rPr>
                <w:rStyle w:val="IndexLink"/>
                <w:rtl w:val="true"/>
              </w:rPr>
              <w:t>بیت الحرام</w:t>
            </w:r>
            <w:r>
              <w:rPr>
                <w:rStyle w:val="IndexLink"/>
                <w:rtl w:val="true"/>
              </w:rPr>
              <w:t>»</w:t>
              <w:tab/>
            </w:r>
            <w:r>
              <w:rPr>
                <w:rStyle w:val="IndexLink"/>
              </w:rPr>
              <w:t>176</w:t>
            </w:r>
          </w:hyperlink>
        </w:p>
        <w:p>
          <w:pPr>
            <w:pStyle w:val="Contents3"/>
            <w:tabs>
              <w:tab w:val="clear" w:pos="8459"/>
              <w:tab w:val="right" w:pos="9026" w:leader="dot"/>
            </w:tabs>
            <w:rPr/>
          </w:pPr>
          <w:hyperlink w:anchor="__RefHeading___Toc1050757_372815092">
            <w:r>
              <w:rPr>
                <w:webHidden/>
                <w:rStyle w:val="IndexLink"/>
                <w:rtl w:val="true"/>
              </w:rPr>
              <w:t>«</w:t>
            </w:r>
            <w:r>
              <w:rPr>
                <w:rStyle w:val="IndexLink"/>
                <w:rtl w:val="true"/>
              </w:rPr>
              <w:t>بیت المقدس</w:t>
            </w:r>
            <w:r>
              <w:rPr>
                <w:rStyle w:val="IndexLink"/>
                <w:rtl w:val="true"/>
              </w:rPr>
              <w:t>»</w:t>
              <w:tab/>
            </w:r>
            <w:r>
              <w:rPr>
                <w:rStyle w:val="IndexLink"/>
              </w:rPr>
              <w:t>176</w:t>
            </w:r>
          </w:hyperlink>
        </w:p>
        <w:p>
          <w:pPr>
            <w:pStyle w:val="Contents3"/>
            <w:tabs>
              <w:tab w:val="clear" w:pos="8459"/>
              <w:tab w:val="right" w:pos="9026" w:leader="dot"/>
            </w:tabs>
            <w:rPr/>
          </w:pPr>
          <w:hyperlink w:anchor="__RefHeading___Toc1050759_372815092">
            <w:r>
              <w:rPr>
                <w:webHidden/>
                <w:rStyle w:val="IndexLink"/>
                <w:rtl w:val="true"/>
              </w:rPr>
              <w:t>«</w:t>
            </w:r>
            <w:r>
              <w:rPr>
                <w:rStyle w:val="IndexLink"/>
                <w:rtl w:val="true"/>
              </w:rPr>
              <w:t>بیداء</w:t>
            </w:r>
            <w:r>
              <w:rPr>
                <w:rStyle w:val="IndexLink"/>
                <w:rtl w:val="true"/>
              </w:rPr>
              <w:t>»</w:t>
              <w:tab/>
            </w:r>
            <w:r>
              <w:rPr>
                <w:rStyle w:val="IndexLink"/>
              </w:rPr>
              <w:t>177</w:t>
            </w:r>
          </w:hyperlink>
        </w:p>
        <w:p>
          <w:pPr>
            <w:pStyle w:val="Contents3"/>
            <w:tabs>
              <w:tab w:val="clear" w:pos="8459"/>
              <w:tab w:val="right" w:pos="9026" w:leader="dot"/>
            </w:tabs>
            <w:rPr/>
          </w:pPr>
          <w:hyperlink w:anchor="__RefHeading___Toc1050761_372815092">
            <w:r>
              <w:rPr>
                <w:webHidden/>
                <w:rStyle w:val="IndexLink"/>
                <w:rtl w:val="true"/>
              </w:rPr>
              <w:t>«</w:t>
            </w:r>
            <w:r>
              <w:rPr>
                <w:rStyle w:val="IndexLink"/>
                <w:rtl w:val="true"/>
              </w:rPr>
              <w:t>بیست و چهار باران</w:t>
            </w:r>
            <w:r>
              <w:rPr>
                <w:rStyle w:val="IndexLink"/>
                <w:rtl w:val="true"/>
              </w:rPr>
              <w:t>»</w:t>
              <w:tab/>
            </w:r>
            <w:r>
              <w:rPr>
                <w:rStyle w:val="IndexLink"/>
              </w:rPr>
              <w:t>177</w:t>
            </w:r>
          </w:hyperlink>
        </w:p>
        <w:p>
          <w:pPr>
            <w:pStyle w:val="Contents3"/>
            <w:tabs>
              <w:tab w:val="clear" w:pos="8459"/>
              <w:tab w:val="right" w:pos="9026" w:leader="dot"/>
            </w:tabs>
            <w:rPr/>
          </w:pPr>
          <w:hyperlink w:anchor="__RefHeading___Toc1050763_372815092">
            <w:r>
              <w:rPr>
                <w:webHidden/>
                <w:rStyle w:val="IndexLink"/>
                <w:rtl w:val="true"/>
              </w:rPr>
              <w:t>«</w:t>
            </w:r>
            <w:r>
              <w:rPr>
                <w:rStyle w:val="IndexLink"/>
                <w:rtl w:val="true"/>
              </w:rPr>
              <w:t>بیست و هفت حرف</w:t>
            </w:r>
            <w:r>
              <w:rPr>
                <w:rStyle w:val="IndexLink"/>
                <w:rtl w:val="true"/>
              </w:rPr>
              <w:t>»</w:t>
              <w:tab/>
            </w:r>
            <w:r>
              <w:rPr>
                <w:rStyle w:val="IndexLink"/>
              </w:rPr>
              <w:t>177</w:t>
            </w:r>
          </w:hyperlink>
        </w:p>
        <w:p>
          <w:pPr>
            <w:pStyle w:val="Contents3"/>
            <w:tabs>
              <w:tab w:val="clear" w:pos="8459"/>
              <w:tab w:val="right" w:pos="9026" w:leader="dot"/>
            </w:tabs>
            <w:rPr/>
          </w:pPr>
          <w:hyperlink w:anchor="__RefHeading___Toc1050765_372815092">
            <w:r>
              <w:rPr>
                <w:webHidden/>
                <w:rStyle w:val="IndexLink"/>
                <w:rtl w:val="true"/>
              </w:rPr>
              <w:t>«</w:t>
            </w:r>
            <w:r>
              <w:rPr>
                <w:rStyle w:val="IndexLink"/>
                <w:rtl w:val="true"/>
              </w:rPr>
              <w:t>بیست و هفت نفره</w:t>
            </w:r>
            <w:r>
              <w:rPr>
                <w:rStyle w:val="IndexLink"/>
                <w:rtl w:val="true"/>
              </w:rPr>
              <w:t>»</w:t>
              <w:tab/>
            </w:r>
            <w:r>
              <w:rPr>
                <w:rStyle w:val="IndexLink"/>
              </w:rPr>
              <w:t>178</w:t>
            </w:r>
          </w:hyperlink>
        </w:p>
        <w:p>
          <w:pPr>
            <w:pStyle w:val="Contents3"/>
            <w:tabs>
              <w:tab w:val="clear" w:pos="8459"/>
              <w:tab w:val="right" w:pos="9026" w:leader="dot"/>
            </w:tabs>
            <w:rPr/>
          </w:pPr>
          <w:hyperlink w:anchor="__RefHeading___Toc1050767_372815092">
            <w:r>
              <w:rPr>
                <w:webHidden/>
                <w:rStyle w:val="IndexLink"/>
                <w:rtl w:val="true"/>
              </w:rPr>
              <w:t>«</w:t>
            </w:r>
            <w:r>
              <w:rPr>
                <w:rStyle w:val="IndexLink"/>
                <w:rtl w:val="true"/>
              </w:rPr>
              <w:t xml:space="preserve">بیعت </w:t>
            </w:r>
            <w:r>
              <w:rPr>
                <w:rStyle w:val="IndexLink"/>
                <w:rtl w:val="true"/>
              </w:rPr>
              <w:t>»</w:t>
              <w:tab/>
            </w:r>
            <w:r>
              <w:rPr>
                <w:rStyle w:val="IndexLink"/>
              </w:rPr>
              <w:t>178</w:t>
            </w:r>
          </w:hyperlink>
        </w:p>
        <w:p>
          <w:pPr>
            <w:pStyle w:val="Contents3"/>
            <w:tabs>
              <w:tab w:val="clear" w:pos="8459"/>
              <w:tab w:val="right" w:pos="9026" w:leader="dot"/>
            </w:tabs>
            <w:rPr/>
          </w:pPr>
          <w:hyperlink w:anchor="__RefHeading___Toc1050769_372815092">
            <w:r>
              <w:rPr>
                <w:webHidden/>
                <w:rStyle w:val="IndexLink"/>
                <w:rtl w:val="true"/>
              </w:rPr>
              <w:t>«</w:t>
            </w:r>
            <w:r>
              <w:rPr>
                <w:rStyle w:val="IndexLink"/>
                <w:rtl w:val="true"/>
              </w:rPr>
              <w:t>بينه</w:t>
            </w:r>
            <w:r>
              <w:rPr>
                <w:rStyle w:val="IndexLink"/>
                <w:rtl w:val="true"/>
              </w:rPr>
              <w:t>»</w:t>
              <w:tab/>
            </w:r>
            <w:r>
              <w:rPr>
                <w:rStyle w:val="IndexLink"/>
              </w:rPr>
              <w:t>181</w:t>
            </w:r>
          </w:hyperlink>
        </w:p>
        <w:p>
          <w:pPr>
            <w:pStyle w:val="Contents3"/>
            <w:tabs>
              <w:tab w:val="clear" w:pos="8459"/>
              <w:tab w:val="right" w:pos="9026" w:leader="dot"/>
            </w:tabs>
            <w:rPr/>
          </w:pPr>
          <w:hyperlink w:anchor="__RefHeading___Toc1050771_372815092">
            <w:r>
              <w:rPr>
                <w:webHidden/>
                <w:rStyle w:val="IndexLink"/>
                <w:rtl w:val="true"/>
              </w:rPr>
              <w:t>«</w:t>
            </w:r>
            <w:r>
              <w:rPr>
                <w:rStyle w:val="IndexLink"/>
                <w:rtl w:val="true"/>
              </w:rPr>
              <w:t>بیوح</w:t>
            </w:r>
            <w:r>
              <w:rPr>
                <w:rStyle w:val="IndexLink"/>
                <w:rtl w:val="true"/>
              </w:rPr>
              <w:t>»</w:t>
              <w:tab/>
            </w:r>
            <w:r>
              <w:rPr>
                <w:rStyle w:val="IndexLink"/>
              </w:rPr>
              <w:t>182</w:t>
            </w:r>
          </w:hyperlink>
        </w:p>
        <w:p>
          <w:pPr>
            <w:pStyle w:val="Contents3"/>
            <w:tabs>
              <w:tab w:val="clear" w:pos="8459"/>
              <w:tab w:val="right" w:pos="9026" w:leader="dot"/>
            </w:tabs>
            <w:rPr/>
          </w:pPr>
          <w:hyperlink w:anchor="__RefHeading___Toc1050773_372815092">
            <w:r>
              <w:rPr>
                <w:webHidden/>
                <w:rStyle w:val="IndexLink"/>
                <w:rtl w:val="true"/>
              </w:rPr>
              <w:t>«</w:t>
            </w:r>
            <w:r>
              <w:rPr>
                <w:rStyle w:val="IndexLink"/>
                <w:rtl w:val="true"/>
              </w:rPr>
              <w:t>پابرهنه</w:t>
            </w:r>
            <w:r>
              <w:rPr>
                <w:rStyle w:val="IndexLink"/>
                <w:rtl w:val="true"/>
              </w:rPr>
              <w:t>»</w:t>
              <w:tab/>
            </w:r>
            <w:r>
              <w:rPr>
                <w:rStyle w:val="IndexLink"/>
              </w:rPr>
              <w:t>182</w:t>
            </w:r>
          </w:hyperlink>
        </w:p>
        <w:p>
          <w:pPr>
            <w:pStyle w:val="Contents3"/>
            <w:tabs>
              <w:tab w:val="clear" w:pos="8459"/>
              <w:tab w:val="right" w:pos="9026" w:leader="dot"/>
            </w:tabs>
            <w:rPr/>
          </w:pPr>
          <w:hyperlink w:anchor="__RefHeading___Toc1050775_372815092">
            <w:r>
              <w:rPr>
                <w:webHidden/>
                <w:rStyle w:val="IndexLink"/>
                <w:rtl w:val="true"/>
              </w:rPr>
              <w:t>«</w:t>
            </w:r>
            <w:r>
              <w:rPr>
                <w:rStyle w:val="IndexLink"/>
                <w:rtl w:val="true"/>
              </w:rPr>
              <w:t>پادشاه</w:t>
            </w:r>
            <w:r>
              <w:rPr>
                <w:rStyle w:val="IndexLink"/>
                <w:rtl w:val="true"/>
              </w:rPr>
              <w:t>»</w:t>
              <w:tab/>
            </w:r>
            <w:r>
              <w:rPr>
                <w:rStyle w:val="IndexLink"/>
              </w:rPr>
              <w:t>183</w:t>
            </w:r>
          </w:hyperlink>
        </w:p>
        <w:p>
          <w:pPr>
            <w:pStyle w:val="Contents3"/>
            <w:tabs>
              <w:tab w:val="clear" w:pos="8459"/>
              <w:tab w:val="right" w:pos="9026" w:leader="dot"/>
            </w:tabs>
            <w:rPr/>
          </w:pPr>
          <w:hyperlink w:anchor="__RefHeading___Toc1050777_372815092">
            <w:r>
              <w:rPr>
                <w:webHidden/>
                <w:rStyle w:val="IndexLink"/>
                <w:rtl w:val="true"/>
              </w:rPr>
              <w:t>«</w:t>
            </w:r>
            <w:r>
              <w:rPr>
                <w:rStyle w:val="IndexLink"/>
                <w:rtl w:val="true"/>
              </w:rPr>
              <w:t>پادشاهان</w:t>
            </w:r>
            <w:r>
              <w:rPr>
                <w:rStyle w:val="IndexLink"/>
                <w:rtl w:val="true"/>
              </w:rPr>
              <w:t>»</w:t>
              <w:tab/>
            </w:r>
            <w:r>
              <w:rPr>
                <w:rStyle w:val="IndexLink"/>
              </w:rPr>
              <w:t>183</w:t>
            </w:r>
          </w:hyperlink>
        </w:p>
        <w:p>
          <w:pPr>
            <w:pStyle w:val="Contents3"/>
            <w:tabs>
              <w:tab w:val="clear" w:pos="8459"/>
              <w:tab w:val="right" w:pos="9026" w:leader="dot"/>
            </w:tabs>
            <w:rPr/>
          </w:pPr>
          <w:hyperlink w:anchor="__RefHeading___Toc1050779_372815092">
            <w:r>
              <w:rPr>
                <w:webHidden/>
                <w:rStyle w:val="IndexLink"/>
                <w:rtl w:val="true"/>
              </w:rPr>
              <w:t>«</w:t>
            </w:r>
            <w:r>
              <w:rPr>
                <w:rStyle w:val="IndexLink"/>
                <w:rtl w:val="true"/>
              </w:rPr>
              <w:t>پادشاهی بچه ها</w:t>
            </w:r>
            <w:r>
              <w:rPr>
                <w:rStyle w:val="IndexLink"/>
                <w:rtl w:val="true"/>
              </w:rPr>
              <w:t>»</w:t>
              <w:tab/>
            </w:r>
            <w:r>
              <w:rPr>
                <w:rStyle w:val="IndexLink"/>
              </w:rPr>
              <w:t>183</w:t>
            </w:r>
          </w:hyperlink>
        </w:p>
        <w:p>
          <w:pPr>
            <w:pStyle w:val="Contents3"/>
            <w:tabs>
              <w:tab w:val="clear" w:pos="8459"/>
              <w:tab w:val="right" w:pos="9026" w:leader="dot"/>
            </w:tabs>
            <w:rPr/>
          </w:pPr>
          <w:hyperlink w:anchor="__RefHeading___Toc1050781_372815092">
            <w:r>
              <w:rPr>
                <w:webHidden/>
                <w:rStyle w:val="IndexLink"/>
                <w:rtl w:val="true"/>
              </w:rPr>
              <w:t>«</w:t>
            </w:r>
            <w:r>
              <w:rPr>
                <w:rStyle w:val="IndexLink"/>
                <w:rtl w:val="true"/>
              </w:rPr>
              <w:t>پادشاهی حضرت</w:t>
            </w:r>
            <w:r>
              <w:rPr>
                <w:rStyle w:val="IndexLink"/>
                <w:rtl w:val="true"/>
              </w:rPr>
              <w:t>»</w:t>
              <w:tab/>
            </w:r>
            <w:r>
              <w:rPr>
                <w:rStyle w:val="IndexLink"/>
              </w:rPr>
              <w:t>183</w:t>
            </w:r>
          </w:hyperlink>
        </w:p>
        <w:p>
          <w:pPr>
            <w:pStyle w:val="Contents3"/>
            <w:tabs>
              <w:tab w:val="clear" w:pos="8459"/>
              <w:tab w:val="right" w:pos="9026" w:leader="dot"/>
            </w:tabs>
            <w:rPr/>
          </w:pPr>
          <w:hyperlink w:anchor="__RefHeading___Toc1050783_372815092">
            <w:r>
              <w:rPr>
                <w:webHidden/>
                <w:rStyle w:val="IndexLink"/>
                <w:rtl w:val="true"/>
              </w:rPr>
              <w:t>«</w:t>
            </w:r>
            <w:r>
              <w:rPr>
                <w:rStyle w:val="IndexLink"/>
                <w:rtl w:val="true"/>
              </w:rPr>
              <w:t>پادشاهی سالانه رفته</w:t>
            </w:r>
            <w:r>
              <w:rPr>
                <w:rStyle w:val="IndexLink"/>
                <w:rtl w:val="true"/>
              </w:rPr>
              <w:t>»</w:t>
              <w:tab/>
            </w:r>
            <w:r>
              <w:rPr>
                <w:rStyle w:val="IndexLink"/>
              </w:rPr>
              <w:t>184</w:t>
            </w:r>
          </w:hyperlink>
        </w:p>
        <w:p>
          <w:pPr>
            <w:pStyle w:val="Contents3"/>
            <w:tabs>
              <w:tab w:val="clear" w:pos="8459"/>
              <w:tab w:val="right" w:pos="9026" w:leader="dot"/>
            </w:tabs>
            <w:rPr/>
          </w:pPr>
          <w:hyperlink w:anchor="__RefHeading___Toc1050785_372815092">
            <w:r>
              <w:rPr>
                <w:webHidden/>
                <w:rStyle w:val="IndexLink"/>
                <w:rtl w:val="true"/>
              </w:rPr>
              <w:t>«</w:t>
            </w:r>
            <w:r>
              <w:rPr>
                <w:rStyle w:val="IndexLink"/>
                <w:rtl w:val="true"/>
              </w:rPr>
              <w:t>پانزده</w:t>
            </w:r>
            <w:r>
              <w:rPr>
                <w:rStyle w:val="IndexLink"/>
                <w:rtl w:val="true"/>
              </w:rPr>
              <w:t>»</w:t>
              <w:tab/>
            </w:r>
            <w:r>
              <w:rPr>
                <w:rStyle w:val="IndexLink"/>
              </w:rPr>
              <w:t>184</w:t>
            </w:r>
          </w:hyperlink>
        </w:p>
        <w:p>
          <w:pPr>
            <w:pStyle w:val="Contents3"/>
            <w:tabs>
              <w:tab w:val="clear" w:pos="8459"/>
              <w:tab w:val="right" w:pos="9026" w:leader="dot"/>
            </w:tabs>
            <w:rPr/>
          </w:pPr>
          <w:hyperlink w:anchor="__RefHeading___Toc1050787_372815092">
            <w:r>
              <w:rPr>
                <w:webHidden/>
                <w:rStyle w:val="IndexLink"/>
                <w:rtl w:val="true"/>
              </w:rPr>
              <w:t>«</w:t>
            </w:r>
            <w:r>
              <w:rPr>
                <w:rStyle w:val="IndexLink"/>
                <w:rtl w:val="true"/>
              </w:rPr>
              <w:t>پانصد</w:t>
            </w:r>
            <w:r>
              <w:rPr>
                <w:rStyle w:val="IndexLink"/>
                <w:rtl w:val="true"/>
              </w:rPr>
              <w:t>»</w:t>
              <w:tab/>
            </w:r>
            <w:r>
              <w:rPr>
                <w:rStyle w:val="IndexLink"/>
              </w:rPr>
              <w:t>184</w:t>
            </w:r>
          </w:hyperlink>
        </w:p>
        <w:p>
          <w:pPr>
            <w:pStyle w:val="Contents3"/>
            <w:tabs>
              <w:tab w:val="clear" w:pos="8459"/>
              <w:tab w:val="right" w:pos="9026" w:leader="dot"/>
            </w:tabs>
            <w:rPr/>
          </w:pPr>
          <w:hyperlink w:anchor="__RefHeading___Toc1050789_372815092">
            <w:r>
              <w:rPr>
                <w:webHidden/>
                <w:rStyle w:val="IndexLink"/>
                <w:rtl w:val="true"/>
              </w:rPr>
              <w:t>«</w:t>
            </w:r>
            <w:r>
              <w:rPr>
                <w:rStyle w:val="IndexLink"/>
                <w:rtl w:val="true"/>
              </w:rPr>
              <w:t>پدران</w:t>
            </w:r>
            <w:r>
              <w:rPr>
                <w:rStyle w:val="IndexLink"/>
                <w:rtl w:val="true"/>
              </w:rPr>
              <w:t>»</w:t>
              <w:tab/>
            </w:r>
            <w:r>
              <w:rPr>
                <w:rStyle w:val="IndexLink"/>
              </w:rPr>
              <w:t>184</w:t>
            </w:r>
          </w:hyperlink>
        </w:p>
        <w:p>
          <w:pPr>
            <w:pStyle w:val="Contents3"/>
            <w:tabs>
              <w:tab w:val="clear" w:pos="8459"/>
              <w:tab w:val="right" w:pos="9026" w:leader="dot"/>
            </w:tabs>
            <w:rPr/>
          </w:pPr>
          <w:hyperlink w:anchor="__RefHeading___Toc1050791_372815092">
            <w:r>
              <w:rPr>
                <w:webHidden/>
                <w:rStyle w:val="IndexLink"/>
                <w:rtl w:val="true"/>
              </w:rPr>
              <w:t>«</w:t>
            </w:r>
            <w:r>
              <w:rPr>
                <w:rStyle w:val="IndexLink"/>
                <w:rtl w:val="true"/>
              </w:rPr>
              <w:t>پرچمها</w:t>
            </w:r>
            <w:r>
              <w:rPr>
                <w:rStyle w:val="IndexLink"/>
                <w:rtl w:val="true"/>
              </w:rPr>
              <w:t>»</w:t>
              <w:tab/>
            </w:r>
            <w:r>
              <w:rPr>
                <w:rStyle w:val="IndexLink"/>
              </w:rPr>
              <w:t>184</w:t>
            </w:r>
          </w:hyperlink>
        </w:p>
        <w:p>
          <w:pPr>
            <w:pStyle w:val="Contents3"/>
            <w:tabs>
              <w:tab w:val="clear" w:pos="8459"/>
              <w:tab w:val="right" w:pos="9026" w:leader="dot"/>
            </w:tabs>
            <w:rPr/>
          </w:pPr>
          <w:hyperlink w:anchor="__RefHeading___Toc1050793_372815092">
            <w:r>
              <w:rPr>
                <w:webHidden/>
                <w:rStyle w:val="IndexLink"/>
                <w:rtl w:val="true"/>
              </w:rPr>
              <w:t>«</w:t>
            </w:r>
            <w:r>
              <w:rPr>
                <w:rStyle w:val="IndexLink"/>
                <w:rtl w:val="true"/>
              </w:rPr>
              <w:t>پرنده</w:t>
            </w:r>
            <w:r>
              <w:rPr>
                <w:rStyle w:val="IndexLink"/>
                <w:rtl w:val="true"/>
              </w:rPr>
              <w:t>»</w:t>
              <w:tab/>
            </w:r>
            <w:r>
              <w:rPr>
                <w:rStyle w:val="IndexLink"/>
              </w:rPr>
              <w:t>192</w:t>
            </w:r>
          </w:hyperlink>
        </w:p>
        <w:p>
          <w:pPr>
            <w:pStyle w:val="Contents3"/>
            <w:tabs>
              <w:tab w:val="clear" w:pos="8459"/>
              <w:tab w:val="right" w:pos="9026" w:leader="dot"/>
            </w:tabs>
            <w:rPr/>
          </w:pPr>
          <w:hyperlink w:anchor="__RefHeading___Toc1050795_372815092">
            <w:r>
              <w:rPr>
                <w:webHidden/>
                <w:rStyle w:val="IndexLink"/>
                <w:rtl w:val="true"/>
              </w:rPr>
              <w:t>«</w:t>
            </w:r>
            <w:r>
              <w:rPr>
                <w:rStyle w:val="IndexLink"/>
                <w:rtl w:val="true"/>
              </w:rPr>
              <w:t>پشم</w:t>
            </w:r>
            <w:r>
              <w:rPr>
                <w:rStyle w:val="IndexLink"/>
                <w:rtl w:val="true"/>
              </w:rPr>
              <w:t>»</w:t>
              <w:tab/>
            </w:r>
            <w:r>
              <w:rPr>
                <w:rStyle w:val="IndexLink"/>
              </w:rPr>
              <w:t>193</w:t>
            </w:r>
          </w:hyperlink>
        </w:p>
        <w:p>
          <w:pPr>
            <w:pStyle w:val="Contents3"/>
            <w:tabs>
              <w:tab w:val="clear" w:pos="8459"/>
              <w:tab w:val="right" w:pos="9026" w:leader="dot"/>
            </w:tabs>
            <w:rPr/>
          </w:pPr>
          <w:hyperlink w:anchor="__RefHeading___Toc1050797_372815092">
            <w:r>
              <w:rPr>
                <w:webHidden/>
                <w:rStyle w:val="IndexLink"/>
                <w:rtl w:val="true"/>
              </w:rPr>
              <w:t>«</w:t>
            </w:r>
            <w:r>
              <w:rPr>
                <w:rStyle w:val="IndexLink"/>
                <w:rtl w:val="true"/>
              </w:rPr>
              <w:t>پله</w:t>
            </w:r>
            <w:r>
              <w:rPr>
                <w:rStyle w:val="IndexLink"/>
                <w:rtl w:val="true"/>
              </w:rPr>
              <w:t>»</w:t>
              <w:tab/>
            </w:r>
            <w:r>
              <w:rPr>
                <w:rStyle w:val="IndexLink"/>
              </w:rPr>
              <w:t>193</w:t>
            </w:r>
          </w:hyperlink>
        </w:p>
        <w:p>
          <w:pPr>
            <w:pStyle w:val="Contents3"/>
            <w:tabs>
              <w:tab w:val="clear" w:pos="8459"/>
              <w:tab w:val="right" w:pos="9026" w:leader="dot"/>
            </w:tabs>
            <w:rPr/>
          </w:pPr>
          <w:hyperlink w:anchor="__RefHeading___Toc1050799_372815092">
            <w:r>
              <w:rPr>
                <w:webHidden/>
                <w:rStyle w:val="IndexLink"/>
                <w:rtl w:val="true"/>
              </w:rPr>
              <w:t>«</w:t>
            </w:r>
            <w:r>
              <w:rPr>
                <w:rStyle w:val="IndexLink"/>
                <w:rtl w:val="true"/>
              </w:rPr>
              <w:t>پلاس خانه باش</w:t>
            </w:r>
            <w:r>
              <w:rPr>
                <w:rStyle w:val="IndexLink"/>
                <w:rtl w:val="true"/>
              </w:rPr>
              <w:t>»</w:t>
              <w:tab/>
            </w:r>
            <w:r>
              <w:rPr>
                <w:rStyle w:val="IndexLink"/>
              </w:rPr>
              <w:t>193</w:t>
            </w:r>
          </w:hyperlink>
        </w:p>
        <w:p>
          <w:pPr>
            <w:pStyle w:val="Contents3"/>
            <w:tabs>
              <w:tab w:val="clear" w:pos="8459"/>
              <w:tab w:val="right" w:pos="9026" w:leader="dot"/>
            </w:tabs>
            <w:rPr/>
          </w:pPr>
          <w:hyperlink w:anchor="__RefHeading___Toc1050801_372815092">
            <w:r>
              <w:rPr>
                <w:webHidden/>
                <w:rStyle w:val="IndexLink"/>
                <w:rtl w:val="true"/>
              </w:rPr>
              <w:t>«</w:t>
            </w:r>
            <w:r>
              <w:rPr>
                <w:rStyle w:val="IndexLink"/>
                <w:rtl w:val="true"/>
              </w:rPr>
              <w:t>پناه</w:t>
            </w:r>
            <w:r>
              <w:rPr>
                <w:rStyle w:val="IndexLink"/>
                <w:rtl w:val="true"/>
              </w:rPr>
              <w:t>»</w:t>
              <w:tab/>
            </w:r>
            <w:r>
              <w:rPr>
                <w:rStyle w:val="IndexLink"/>
              </w:rPr>
              <w:t>195</w:t>
            </w:r>
          </w:hyperlink>
        </w:p>
        <w:p>
          <w:pPr>
            <w:pStyle w:val="Contents3"/>
            <w:tabs>
              <w:tab w:val="clear" w:pos="8459"/>
              <w:tab w:val="right" w:pos="9026" w:leader="dot"/>
            </w:tabs>
            <w:rPr/>
          </w:pPr>
          <w:hyperlink w:anchor="__RefHeading___Toc1050803_372815092">
            <w:r>
              <w:rPr>
                <w:webHidden/>
                <w:rStyle w:val="IndexLink"/>
                <w:rtl w:val="true"/>
              </w:rPr>
              <w:t>«</w:t>
            </w:r>
            <w:r>
              <w:rPr>
                <w:rStyle w:val="IndexLink"/>
                <w:rtl w:val="true"/>
              </w:rPr>
              <w:t>پنج چیز</w:t>
            </w:r>
            <w:r>
              <w:rPr>
                <w:rStyle w:val="IndexLink"/>
                <w:rtl w:val="true"/>
              </w:rPr>
              <w:t>»</w:t>
              <w:tab/>
            </w:r>
            <w:r>
              <w:rPr>
                <w:rStyle w:val="IndexLink"/>
              </w:rPr>
              <w:t>195</w:t>
            </w:r>
          </w:hyperlink>
        </w:p>
        <w:p>
          <w:pPr>
            <w:pStyle w:val="Contents3"/>
            <w:tabs>
              <w:tab w:val="clear" w:pos="8459"/>
              <w:tab w:val="right" w:pos="9026" w:leader="dot"/>
            </w:tabs>
            <w:rPr/>
          </w:pPr>
          <w:hyperlink w:anchor="__RefHeading___Toc1050805_372815092">
            <w:r>
              <w:rPr>
                <w:webHidden/>
                <w:rStyle w:val="IndexLink"/>
                <w:rtl w:val="true"/>
              </w:rPr>
              <w:t>«</w:t>
            </w:r>
            <w:r>
              <w:rPr>
                <w:rStyle w:val="IndexLink"/>
                <w:rtl w:val="true"/>
              </w:rPr>
              <w:t>پنج روز</w:t>
            </w:r>
            <w:r>
              <w:rPr>
                <w:rStyle w:val="IndexLink"/>
                <w:rtl w:val="true"/>
              </w:rPr>
              <w:t>»</w:t>
              <w:tab/>
            </w:r>
            <w:r>
              <w:rPr>
                <w:rStyle w:val="IndexLink"/>
              </w:rPr>
              <w:t>196</w:t>
            </w:r>
          </w:hyperlink>
        </w:p>
        <w:p>
          <w:pPr>
            <w:pStyle w:val="Contents3"/>
            <w:tabs>
              <w:tab w:val="clear" w:pos="8459"/>
              <w:tab w:val="right" w:pos="9026" w:leader="dot"/>
            </w:tabs>
            <w:rPr/>
          </w:pPr>
          <w:hyperlink w:anchor="__RefHeading___Toc1050807_372815092">
            <w:r>
              <w:rPr>
                <w:webHidden/>
                <w:rStyle w:val="IndexLink"/>
                <w:rtl w:val="true"/>
              </w:rPr>
              <w:t>«</w:t>
            </w:r>
            <w:r>
              <w:rPr>
                <w:rStyle w:val="IndexLink"/>
                <w:rtl w:val="true"/>
              </w:rPr>
              <w:t>پنج علامت</w:t>
            </w:r>
            <w:r>
              <w:rPr>
                <w:rStyle w:val="IndexLink"/>
                <w:rtl w:val="true"/>
              </w:rPr>
              <w:t>»</w:t>
              <w:tab/>
            </w:r>
            <w:r>
              <w:rPr>
                <w:rStyle w:val="IndexLink"/>
              </w:rPr>
              <w:t>196</w:t>
            </w:r>
          </w:hyperlink>
        </w:p>
        <w:p>
          <w:pPr>
            <w:pStyle w:val="Contents3"/>
            <w:tabs>
              <w:tab w:val="clear" w:pos="8459"/>
              <w:tab w:val="right" w:pos="9026" w:leader="dot"/>
            </w:tabs>
            <w:rPr/>
          </w:pPr>
          <w:hyperlink w:anchor="__RefHeading___Toc1050809_372815092">
            <w:r>
              <w:rPr>
                <w:webHidden/>
                <w:rStyle w:val="IndexLink"/>
                <w:rtl w:val="true"/>
              </w:rPr>
              <w:t>«</w:t>
            </w:r>
            <w:r>
              <w:rPr>
                <w:rStyle w:val="IndexLink"/>
                <w:rtl w:val="true"/>
              </w:rPr>
              <w:t>پنج نهر</w:t>
            </w:r>
            <w:r>
              <w:rPr>
                <w:rStyle w:val="IndexLink"/>
                <w:rtl w:val="true"/>
              </w:rPr>
              <w:t>»</w:t>
              <w:tab/>
            </w:r>
            <w:r>
              <w:rPr>
                <w:rStyle w:val="IndexLink"/>
              </w:rPr>
              <w:t>196</w:t>
            </w:r>
          </w:hyperlink>
        </w:p>
        <w:p>
          <w:pPr>
            <w:pStyle w:val="Contents3"/>
            <w:tabs>
              <w:tab w:val="clear" w:pos="8459"/>
              <w:tab w:val="right" w:pos="9026" w:leader="dot"/>
            </w:tabs>
            <w:rPr/>
          </w:pPr>
          <w:hyperlink w:anchor="__RefHeading___Toc1050811_372815092">
            <w:r>
              <w:rPr>
                <w:webHidden/>
                <w:rStyle w:val="IndexLink"/>
                <w:rtl w:val="true"/>
              </w:rPr>
              <w:t>«</w:t>
            </w:r>
            <w:r>
              <w:rPr>
                <w:rStyle w:val="IndexLink"/>
                <w:rtl w:val="true"/>
              </w:rPr>
              <w:t>پنج و دو</w:t>
            </w:r>
            <w:r>
              <w:rPr>
                <w:rStyle w:val="IndexLink"/>
                <w:rtl w:val="true"/>
              </w:rPr>
              <w:t>»</w:t>
              <w:tab/>
            </w:r>
            <w:r>
              <w:rPr>
                <w:rStyle w:val="IndexLink"/>
              </w:rPr>
              <w:t>196</w:t>
            </w:r>
          </w:hyperlink>
        </w:p>
        <w:p>
          <w:pPr>
            <w:pStyle w:val="Contents3"/>
            <w:tabs>
              <w:tab w:val="clear" w:pos="8459"/>
              <w:tab w:val="right" w:pos="9026" w:leader="dot"/>
            </w:tabs>
            <w:rPr/>
          </w:pPr>
          <w:hyperlink w:anchor="__RefHeading___Toc1050813_372815092">
            <w:r>
              <w:rPr>
                <w:webHidden/>
                <w:rStyle w:val="IndexLink"/>
                <w:rtl w:val="true"/>
              </w:rPr>
              <w:t>«</w:t>
            </w:r>
            <w:r>
              <w:rPr>
                <w:rStyle w:val="IndexLink"/>
                <w:rtl w:val="true"/>
              </w:rPr>
              <w:t>پنج هزار</w:t>
            </w:r>
            <w:r>
              <w:rPr>
                <w:rStyle w:val="IndexLink"/>
                <w:rtl w:val="true"/>
              </w:rPr>
              <w:t>»</w:t>
              <w:tab/>
            </w:r>
            <w:r>
              <w:rPr>
                <w:rStyle w:val="IndexLink"/>
              </w:rPr>
              <w:t>197</w:t>
            </w:r>
          </w:hyperlink>
        </w:p>
        <w:p>
          <w:pPr>
            <w:pStyle w:val="Contents3"/>
            <w:tabs>
              <w:tab w:val="clear" w:pos="8459"/>
              <w:tab w:val="right" w:pos="9026" w:leader="dot"/>
            </w:tabs>
            <w:rPr/>
          </w:pPr>
          <w:hyperlink w:anchor="__RefHeading___Toc1050815_372815092">
            <w:r>
              <w:rPr>
                <w:webHidden/>
                <w:rStyle w:val="IndexLink"/>
                <w:rtl w:val="true"/>
              </w:rPr>
              <w:t>«</w:t>
            </w:r>
            <w:r>
              <w:rPr>
                <w:rStyle w:val="IndexLink"/>
                <w:rtl w:val="true"/>
              </w:rPr>
              <w:t>پنجاه زن</w:t>
            </w:r>
            <w:r>
              <w:rPr>
                <w:rStyle w:val="IndexLink"/>
                <w:rtl w:val="true"/>
              </w:rPr>
              <w:t>»</w:t>
              <w:tab/>
            </w:r>
            <w:r>
              <w:rPr>
                <w:rStyle w:val="IndexLink"/>
              </w:rPr>
              <w:t>197</w:t>
            </w:r>
          </w:hyperlink>
        </w:p>
        <w:p>
          <w:pPr>
            <w:pStyle w:val="Contents3"/>
            <w:tabs>
              <w:tab w:val="clear" w:pos="8459"/>
              <w:tab w:val="right" w:pos="9026" w:leader="dot"/>
            </w:tabs>
            <w:rPr/>
          </w:pPr>
          <w:hyperlink w:anchor="__RefHeading___Toc1050817_372815092">
            <w:r>
              <w:rPr>
                <w:webHidden/>
                <w:rStyle w:val="IndexLink"/>
                <w:rtl w:val="true"/>
              </w:rPr>
              <w:t>«</w:t>
            </w:r>
            <w:r>
              <w:rPr>
                <w:rStyle w:val="IndexLink"/>
                <w:rtl w:val="true"/>
              </w:rPr>
              <w:t>پنجاه نفر</w:t>
            </w:r>
            <w:r>
              <w:rPr>
                <w:rStyle w:val="IndexLink"/>
                <w:rtl w:val="true"/>
              </w:rPr>
              <w:t>»</w:t>
              <w:tab/>
            </w:r>
            <w:r>
              <w:rPr>
                <w:rStyle w:val="IndexLink"/>
              </w:rPr>
              <w:t>198</w:t>
            </w:r>
          </w:hyperlink>
        </w:p>
        <w:p>
          <w:pPr>
            <w:pStyle w:val="Contents3"/>
            <w:tabs>
              <w:tab w:val="clear" w:pos="8459"/>
              <w:tab w:val="right" w:pos="9026" w:leader="dot"/>
            </w:tabs>
            <w:rPr/>
          </w:pPr>
          <w:hyperlink w:anchor="__RefHeading___Toc1050819_372815092">
            <w:r>
              <w:rPr>
                <w:webHidden/>
                <w:rStyle w:val="IndexLink"/>
                <w:rtl w:val="true"/>
              </w:rPr>
              <w:t>«</w:t>
            </w:r>
            <w:r>
              <w:rPr>
                <w:rStyle w:val="IndexLink"/>
                <w:rtl w:val="true"/>
              </w:rPr>
              <w:t>پوشیده برهنه</w:t>
            </w:r>
            <w:r>
              <w:rPr>
                <w:rStyle w:val="IndexLink"/>
                <w:rtl w:val="true"/>
              </w:rPr>
              <w:t>»</w:t>
              <w:tab/>
            </w:r>
            <w:r>
              <w:rPr>
                <w:rStyle w:val="IndexLink"/>
              </w:rPr>
              <w:t>198</w:t>
            </w:r>
          </w:hyperlink>
        </w:p>
        <w:p>
          <w:pPr>
            <w:pStyle w:val="Contents3"/>
            <w:tabs>
              <w:tab w:val="clear" w:pos="8459"/>
              <w:tab w:val="right" w:pos="9026" w:leader="dot"/>
            </w:tabs>
            <w:rPr/>
          </w:pPr>
          <w:hyperlink w:anchor="__RefHeading___Toc1050821_372815092">
            <w:r>
              <w:rPr>
                <w:webHidden/>
                <w:rStyle w:val="IndexLink"/>
                <w:rtl w:val="true"/>
              </w:rPr>
              <w:t>«</w:t>
            </w:r>
            <w:r>
              <w:rPr>
                <w:rStyle w:val="IndexLink"/>
                <w:rtl w:val="true"/>
              </w:rPr>
              <w:t>پیر</w:t>
            </w:r>
            <w:r>
              <w:rPr>
                <w:rStyle w:val="IndexLink"/>
                <w:rtl w:val="true"/>
              </w:rPr>
              <w:t>»</w:t>
              <w:tab/>
            </w:r>
            <w:r>
              <w:rPr>
                <w:rStyle w:val="IndexLink"/>
              </w:rPr>
              <w:t>199</w:t>
            </w:r>
          </w:hyperlink>
        </w:p>
        <w:p>
          <w:pPr>
            <w:pStyle w:val="Contents3"/>
            <w:tabs>
              <w:tab w:val="clear" w:pos="8459"/>
              <w:tab w:val="right" w:pos="9026" w:leader="dot"/>
            </w:tabs>
            <w:rPr/>
          </w:pPr>
          <w:hyperlink w:anchor="__RefHeading___Toc1050823_372815092">
            <w:r>
              <w:rPr>
                <w:webHidden/>
                <w:rStyle w:val="IndexLink"/>
                <w:rtl w:val="true"/>
              </w:rPr>
              <w:t>«</w:t>
            </w:r>
            <w:r>
              <w:rPr>
                <w:rStyle w:val="IndexLink"/>
                <w:rtl w:val="true"/>
              </w:rPr>
              <w:t>پیراهن حضرت حجت 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050825_372815092">
            <w:r>
              <w:rPr>
                <w:webHidden/>
                <w:rStyle w:val="IndexLink"/>
                <w:rtl w:val="true"/>
              </w:rPr>
              <w:t>«</w:t>
            </w:r>
            <w:r>
              <w:rPr>
                <w:rStyle w:val="IndexLink"/>
                <w:rtl w:val="true"/>
              </w:rPr>
              <w:t xml:space="preserve">پیشوایان </w:t>
            </w:r>
            <w:r>
              <w:rPr>
                <w:rStyle w:val="IndexLink"/>
                <w:rtl w:val="true"/>
              </w:rPr>
              <w:t>»</w:t>
              <w:tab/>
            </w:r>
            <w:r>
              <w:rPr>
                <w:rStyle w:val="IndexLink"/>
              </w:rPr>
              <w:t>200</w:t>
            </w:r>
          </w:hyperlink>
        </w:p>
        <w:p>
          <w:pPr>
            <w:pStyle w:val="Contents3"/>
            <w:tabs>
              <w:tab w:val="clear" w:pos="8459"/>
              <w:tab w:val="right" w:pos="9026" w:leader="dot"/>
            </w:tabs>
            <w:rPr/>
          </w:pPr>
          <w:hyperlink w:anchor="__RefHeading___Toc1050827_372815092">
            <w:r>
              <w:rPr>
                <w:webHidden/>
                <w:rStyle w:val="IndexLink"/>
                <w:rtl w:val="true"/>
              </w:rPr>
              <w:t>«</w:t>
            </w:r>
            <w:r>
              <w:rPr>
                <w:rStyle w:val="IndexLink"/>
                <w:rtl w:val="true"/>
              </w:rPr>
              <w:t>تابوت</w:t>
            </w:r>
            <w:r>
              <w:rPr>
                <w:rStyle w:val="IndexLink"/>
                <w:rtl w:val="true"/>
              </w:rPr>
              <w:t>»</w:t>
              <w:tab/>
            </w:r>
            <w:r>
              <w:rPr>
                <w:rStyle w:val="IndexLink"/>
              </w:rPr>
              <w:t>200</w:t>
            </w:r>
          </w:hyperlink>
        </w:p>
        <w:p>
          <w:pPr>
            <w:pStyle w:val="Contents3"/>
            <w:tabs>
              <w:tab w:val="clear" w:pos="8459"/>
              <w:tab w:val="right" w:pos="9026" w:leader="dot"/>
            </w:tabs>
            <w:rPr/>
          </w:pPr>
          <w:hyperlink w:anchor="__RefHeading___Toc1050829_372815092">
            <w:r>
              <w:rPr>
                <w:webHidden/>
                <w:rStyle w:val="IndexLink"/>
                <w:rtl w:val="true"/>
              </w:rPr>
              <w:t>«</w:t>
            </w:r>
            <w:r>
              <w:rPr>
                <w:rStyle w:val="IndexLink"/>
                <w:rtl w:val="true"/>
              </w:rPr>
              <w:t>تاجر</w:t>
            </w:r>
            <w:r>
              <w:rPr>
                <w:rStyle w:val="IndexLink"/>
                <w:rtl w:val="true"/>
              </w:rPr>
              <w:t>»</w:t>
              <w:tab/>
            </w:r>
            <w:r>
              <w:rPr>
                <w:rStyle w:val="IndexLink"/>
              </w:rPr>
              <w:t>200</w:t>
            </w:r>
          </w:hyperlink>
        </w:p>
        <w:p>
          <w:pPr>
            <w:pStyle w:val="Contents3"/>
            <w:tabs>
              <w:tab w:val="clear" w:pos="8459"/>
              <w:tab w:val="right" w:pos="9026" w:leader="dot"/>
            </w:tabs>
            <w:rPr/>
          </w:pPr>
          <w:hyperlink w:anchor="__RefHeading___Toc1050831_372815092">
            <w:r>
              <w:rPr>
                <w:webHidden/>
                <w:rStyle w:val="IndexLink"/>
                <w:rtl w:val="true"/>
              </w:rPr>
              <w:t>«</w:t>
            </w:r>
            <w:r>
              <w:rPr>
                <w:rStyle w:val="IndexLink"/>
                <w:rtl w:val="true"/>
              </w:rPr>
              <w:t>تاجرانی که به انطاکیه می روند</w:t>
            </w:r>
            <w:r>
              <w:rPr>
                <w:rStyle w:val="IndexLink"/>
                <w:rtl w:val="true"/>
              </w:rPr>
              <w:t>»</w:t>
              <w:tab/>
            </w:r>
            <w:r>
              <w:rPr>
                <w:rStyle w:val="IndexLink"/>
              </w:rPr>
              <w:t>200</w:t>
            </w:r>
          </w:hyperlink>
        </w:p>
        <w:p>
          <w:pPr>
            <w:pStyle w:val="Contents3"/>
            <w:tabs>
              <w:tab w:val="clear" w:pos="8459"/>
              <w:tab w:val="right" w:pos="9026" w:leader="dot"/>
            </w:tabs>
            <w:rPr/>
          </w:pPr>
          <w:hyperlink w:anchor="__RefHeading___Toc1050833_372815092">
            <w:r>
              <w:rPr>
                <w:webHidden/>
                <w:rStyle w:val="IndexLink"/>
                <w:rtl w:val="true"/>
              </w:rPr>
              <w:t>«</w:t>
            </w:r>
            <w:r>
              <w:rPr>
                <w:rStyle w:val="IndexLink"/>
                <w:rtl w:val="true"/>
              </w:rPr>
              <w:t>تاراج</w:t>
            </w:r>
            <w:r>
              <w:rPr>
                <w:rStyle w:val="IndexLink"/>
                <w:rtl w:val="true"/>
              </w:rPr>
              <w:t>»</w:t>
              <w:tab/>
            </w:r>
            <w:r>
              <w:rPr>
                <w:rStyle w:val="IndexLink"/>
              </w:rPr>
              <w:t>201</w:t>
            </w:r>
          </w:hyperlink>
        </w:p>
        <w:p>
          <w:pPr>
            <w:pStyle w:val="Contents3"/>
            <w:tabs>
              <w:tab w:val="clear" w:pos="8459"/>
              <w:tab w:val="right" w:pos="9026" w:leader="dot"/>
            </w:tabs>
            <w:rPr/>
          </w:pPr>
          <w:hyperlink w:anchor="__RefHeading___Toc1050835_372815092">
            <w:r>
              <w:rPr>
                <w:webHidden/>
                <w:rStyle w:val="IndexLink"/>
                <w:rtl w:val="true"/>
              </w:rPr>
              <w:t>«</w:t>
            </w:r>
            <w:r>
              <w:rPr>
                <w:rStyle w:val="IndexLink"/>
                <w:rtl w:val="true"/>
              </w:rPr>
              <w:t>تازه</w:t>
            </w:r>
            <w:r>
              <w:rPr>
                <w:rStyle w:val="IndexLink"/>
                <w:rtl w:val="true"/>
              </w:rPr>
              <w:t>»</w:t>
              <w:tab/>
            </w:r>
            <w:r>
              <w:rPr>
                <w:rStyle w:val="IndexLink"/>
              </w:rPr>
              <w:t>201</w:t>
            </w:r>
          </w:hyperlink>
        </w:p>
        <w:p>
          <w:pPr>
            <w:pStyle w:val="Contents3"/>
            <w:tabs>
              <w:tab w:val="clear" w:pos="8459"/>
              <w:tab w:val="right" w:pos="9026" w:leader="dot"/>
            </w:tabs>
            <w:rPr/>
          </w:pPr>
          <w:hyperlink w:anchor="__RefHeading___Toc1050837_372815092">
            <w:r>
              <w:rPr>
                <w:webHidden/>
                <w:rStyle w:val="IndexLink"/>
                <w:rtl w:val="true"/>
              </w:rPr>
              <w:t>«</w:t>
            </w:r>
            <w:r>
              <w:rPr>
                <w:rStyle w:val="IndexLink"/>
                <w:rtl w:val="true"/>
              </w:rPr>
              <w:t>تازه جوانان</w:t>
            </w:r>
            <w:r>
              <w:rPr>
                <w:rStyle w:val="IndexLink"/>
                <w:rtl w:val="true"/>
              </w:rPr>
              <w:t>»</w:t>
              <w:tab/>
            </w:r>
            <w:r>
              <w:rPr>
                <w:rStyle w:val="IndexLink"/>
              </w:rPr>
              <w:t>201</w:t>
            </w:r>
          </w:hyperlink>
        </w:p>
        <w:p>
          <w:pPr>
            <w:pStyle w:val="Contents3"/>
            <w:tabs>
              <w:tab w:val="clear" w:pos="8459"/>
              <w:tab w:val="right" w:pos="9026" w:leader="dot"/>
            </w:tabs>
            <w:rPr/>
          </w:pPr>
          <w:hyperlink w:anchor="__RefHeading___Toc1050839_372815092">
            <w:r>
              <w:rPr>
                <w:webHidden/>
                <w:rStyle w:val="IndexLink"/>
                <w:rtl w:val="true"/>
              </w:rPr>
              <w:t>«</w:t>
            </w:r>
            <w:r>
              <w:rPr>
                <w:rStyle w:val="IndexLink"/>
                <w:rtl w:val="true"/>
              </w:rPr>
              <w:t>تازیانه های آخرالزمان</w:t>
            </w:r>
            <w:r>
              <w:rPr>
                <w:rStyle w:val="IndexLink"/>
                <w:rtl w:val="true"/>
              </w:rPr>
              <w:t>»</w:t>
              <w:tab/>
            </w:r>
            <w:r>
              <w:rPr>
                <w:rStyle w:val="IndexLink"/>
              </w:rPr>
              <w:t>201</w:t>
            </w:r>
          </w:hyperlink>
        </w:p>
        <w:p>
          <w:pPr>
            <w:pStyle w:val="Contents3"/>
            <w:tabs>
              <w:tab w:val="clear" w:pos="8459"/>
              <w:tab w:val="right" w:pos="9026" w:leader="dot"/>
            </w:tabs>
            <w:rPr/>
          </w:pPr>
          <w:hyperlink w:anchor="__RefHeading___Toc1050841_372815092">
            <w:r>
              <w:rPr>
                <w:webHidden/>
                <w:rStyle w:val="IndexLink"/>
                <w:rtl w:val="true"/>
              </w:rPr>
              <w:t>«</w:t>
            </w:r>
            <w:r>
              <w:rPr>
                <w:rStyle w:val="IndexLink"/>
                <w:rtl w:val="true"/>
              </w:rPr>
              <w:t xml:space="preserve">تبریز </w:t>
            </w:r>
            <w:r>
              <w:rPr>
                <w:rStyle w:val="IndexLink"/>
                <w:rtl w:val="true"/>
              </w:rPr>
              <w:t>»</w:t>
              <w:tab/>
            </w:r>
            <w:r>
              <w:rPr>
                <w:rStyle w:val="IndexLink"/>
              </w:rPr>
              <w:t>202</w:t>
            </w:r>
          </w:hyperlink>
        </w:p>
        <w:p>
          <w:pPr>
            <w:pStyle w:val="Contents3"/>
            <w:tabs>
              <w:tab w:val="clear" w:pos="8459"/>
              <w:tab w:val="right" w:pos="9026" w:leader="dot"/>
            </w:tabs>
            <w:rPr/>
          </w:pPr>
          <w:hyperlink w:anchor="__RefHeading___Toc1050843_372815092">
            <w:r>
              <w:rPr>
                <w:webHidden/>
                <w:rStyle w:val="IndexLink"/>
                <w:rtl w:val="true"/>
              </w:rPr>
              <w:t>«</w:t>
            </w:r>
            <w:r>
              <w:rPr>
                <w:rStyle w:val="IndexLink"/>
                <w:rtl w:val="true"/>
              </w:rPr>
              <w:t>تجارت در آخرالزمان</w:t>
            </w:r>
            <w:r>
              <w:rPr>
                <w:rStyle w:val="IndexLink"/>
                <w:rtl w:val="true"/>
              </w:rPr>
              <w:t>»</w:t>
              <w:tab/>
            </w:r>
            <w:r>
              <w:rPr>
                <w:rStyle w:val="IndexLink"/>
              </w:rPr>
              <w:t>202</w:t>
            </w:r>
          </w:hyperlink>
        </w:p>
        <w:p>
          <w:pPr>
            <w:pStyle w:val="Contents3"/>
            <w:tabs>
              <w:tab w:val="clear" w:pos="8459"/>
              <w:tab w:val="right" w:pos="9026" w:leader="dot"/>
            </w:tabs>
            <w:rPr/>
          </w:pPr>
          <w:hyperlink w:anchor="__RefHeading___Toc1050845_372815092">
            <w:r>
              <w:rPr>
                <w:webHidden/>
                <w:rStyle w:val="IndexLink"/>
                <w:rtl w:val="true"/>
              </w:rPr>
              <w:t>«</w:t>
            </w:r>
            <w:r>
              <w:rPr>
                <w:rStyle w:val="IndexLink"/>
                <w:rtl w:val="true"/>
              </w:rPr>
              <w:t>تحسین</w:t>
            </w:r>
            <w:r>
              <w:rPr>
                <w:rStyle w:val="IndexLink"/>
                <w:rtl w:val="true"/>
              </w:rPr>
              <w:t>»</w:t>
              <w:tab/>
            </w:r>
            <w:r>
              <w:rPr>
                <w:rStyle w:val="IndexLink"/>
              </w:rPr>
              <w:t>203</w:t>
            </w:r>
          </w:hyperlink>
        </w:p>
        <w:p>
          <w:pPr>
            <w:pStyle w:val="Contents3"/>
            <w:tabs>
              <w:tab w:val="clear" w:pos="8459"/>
              <w:tab w:val="right" w:pos="9026" w:leader="dot"/>
            </w:tabs>
            <w:rPr/>
          </w:pPr>
          <w:hyperlink w:anchor="__RefHeading___Toc1050847_372815092">
            <w:r>
              <w:rPr>
                <w:webHidden/>
                <w:rStyle w:val="IndexLink"/>
                <w:rtl w:val="true"/>
              </w:rPr>
              <w:t>«</w:t>
            </w:r>
            <w:r>
              <w:rPr>
                <w:rStyle w:val="IndexLink"/>
                <w:rtl w:val="true"/>
              </w:rPr>
              <w:t xml:space="preserve">تحیت و سلام دادن مردم آخرالزمان </w:t>
            </w:r>
            <w:r>
              <w:rPr>
                <w:rStyle w:val="IndexLink"/>
                <w:rtl w:val="true"/>
              </w:rPr>
              <w:t>»</w:t>
              <w:tab/>
            </w:r>
            <w:r>
              <w:rPr>
                <w:rStyle w:val="IndexLink"/>
              </w:rPr>
              <w:t>203</w:t>
            </w:r>
          </w:hyperlink>
        </w:p>
        <w:p>
          <w:pPr>
            <w:pStyle w:val="Contents3"/>
            <w:tabs>
              <w:tab w:val="clear" w:pos="8459"/>
              <w:tab w:val="right" w:pos="9026" w:leader="dot"/>
            </w:tabs>
            <w:rPr/>
          </w:pPr>
          <w:hyperlink w:anchor="__RefHeading___Toc1050849_372815092">
            <w:r>
              <w:rPr>
                <w:webHidden/>
                <w:rStyle w:val="IndexLink"/>
                <w:rtl w:val="true"/>
              </w:rPr>
              <w:t>«</w:t>
            </w:r>
            <w:r>
              <w:rPr>
                <w:rStyle w:val="IndexLink"/>
                <w:rtl w:val="true"/>
              </w:rPr>
              <w:t>تر و تازه</w:t>
            </w:r>
            <w:r>
              <w:rPr>
                <w:rStyle w:val="IndexLink"/>
                <w:rtl w:val="true"/>
              </w:rPr>
              <w:t>»</w:t>
              <w:tab/>
            </w:r>
            <w:r>
              <w:rPr>
                <w:rStyle w:val="IndexLink"/>
              </w:rPr>
              <w:t>204</w:t>
            </w:r>
          </w:hyperlink>
        </w:p>
        <w:p>
          <w:pPr>
            <w:pStyle w:val="Contents3"/>
            <w:tabs>
              <w:tab w:val="clear" w:pos="8459"/>
              <w:tab w:val="right" w:pos="9026" w:leader="dot"/>
            </w:tabs>
            <w:rPr/>
          </w:pPr>
          <w:hyperlink w:anchor="__RefHeading___Toc1050851_372815092">
            <w:r>
              <w:rPr>
                <w:webHidden/>
                <w:rStyle w:val="IndexLink"/>
                <w:rtl w:val="true"/>
              </w:rPr>
              <w:t>«</w:t>
            </w:r>
            <w:r>
              <w:rPr>
                <w:rStyle w:val="IndexLink"/>
                <w:rtl w:val="true"/>
              </w:rPr>
              <w:t xml:space="preserve">ترس </w:t>
            </w:r>
            <w:r>
              <w:rPr>
                <w:rStyle w:val="IndexLink"/>
                <w:rtl w:val="true"/>
              </w:rPr>
              <w:t>»</w:t>
              <w:tab/>
            </w:r>
            <w:r>
              <w:rPr>
                <w:rStyle w:val="IndexLink"/>
              </w:rPr>
              <w:t>204</w:t>
            </w:r>
          </w:hyperlink>
        </w:p>
        <w:p>
          <w:pPr>
            <w:pStyle w:val="Contents3"/>
            <w:tabs>
              <w:tab w:val="clear" w:pos="8459"/>
              <w:tab w:val="right" w:pos="9026" w:leader="dot"/>
            </w:tabs>
            <w:rPr/>
          </w:pPr>
          <w:hyperlink w:anchor="__RefHeading___Toc1050853_372815092">
            <w:r>
              <w:rPr>
                <w:webHidden/>
                <w:rStyle w:val="IndexLink"/>
                <w:rtl w:val="true"/>
              </w:rPr>
              <w:t>«</w:t>
            </w:r>
            <w:r>
              <w:rPr>
                <w:rStyle w:val="IndexLink"/>
                <w:rtl w:val="true"/>
              </w:rPr>
              <w:t xml:space="preserve">ترک </w:t>
            </w:r>
            <w:r>
              <w:rPr>
                <w:rStyle w:val="IndexLink"/>
                <w:rtl w:val="true"/>
              </w:rPr>
              <w:t>»</w:t>
              <w:tab/>
            </w:r>
            <w:r>
              <w:rPr>
                <w:rStyle w:val="IndexLink"/>
              </w:rPr>
              <w:t>205</w:t>
            </w:r>
          </w:hyperlink>
        </w:p>
        <w:p>
          <w:pPr>
            <w:pStyle w:val="Contents3"/>
            <w:tabs>
              <w:tab w:val="clear" w:pos="8459"/>
              <w:tab w:val="right" w:pos="9026" w:leader="dot"/>
            </w:tabs>
            <w:rPr/>
          </w:pPr>
          <w:hyperlink w:anchor="__RefHeading___Toc1050855_372815092">
            <w:r>
              <w:rPr>
                <w:webHidden/>
                <w:rStyle w:val="IndexLink"/>
                <w:rtl w:val="true"/>
              </w:rPr>
              <w:t>«</w:t>
            </w:r>
            <w:r>
              <w:rPr>
                <w:rStyle w:val="IndexLink"/>
                <w:rtl w:val="true"/>
              </w:rPr>
              <w:t>ترمد</w:t>
            </w:r>
            <w:r>
              <w:rPr>
                <w:rStyle w:val="IndexLink"/>
                <w:rtl w:val="true"/>
              </w:rPr>
              <w:t>»</w:t>
              <w:tab/>
            </w:r>
            <w:r>
              <w:rPr>
                <w:rStyle w:val="IndexLink"/>
              </w:rPr>
              <w:t>206</w:t>
            </w:r>
          </w:hyperlink>
        </w:p>
        <w:p>
          <w:pPr>
            <w:pStyle w:val="Contents3"/>
            <w:tabs>
              <w:tab w:val="clear" w:pos="8459"/>
              <w:tab w:val="right" w:pos="9026" w:leader="dot"/>
            </w:tabs>
            <w:rPr/>
          </w:pPr>
          <w:hyperlink w:anchor="__RefHeading___Toc1050857_372815092">
            <w:r>
              <w:rPr>
                <w:webHidden/>
                <w:rStyle w:val="IndexLink"/>
                <w:rtl w:val="true"/>
              </w:rPr>
              <w:t>«</w:t>
            </w:r>
            <w:r>
              <w:rPr>
                <w:rStyle w:val="IndexLink"/>
                <w:rtl w:val="true"/>
              </w:rPr>
              <w:t>ترنجبین</w:t>
            </w:r>
            <w:r>
              <w:rPr>
                <w:rStyle w:val="IndexLink"/>
                <w:rtl w:val="true"/>
              </w:rPr>
              <w:t>»</w:t>
              <w:tab/>
            </w:r>
            <w:r>
              <w:rPr>
                <w:rStyle w:val="IndexLink"/>
              </w:rPr>
              <w:t>207</w:t>
            </w:r>
          </w:hyperlink>
        </w:p>
        <w:p>
          <w:pPr>
            <w:pStyle w:val="Contents3"/>
            <w:tabs>
              <w:tab w:val="clear" w:pos="8459"/>
              <w:tab w:val="right" w:pos="9026" w:leader="dot"/>
            </w:tabs>
            <w:rPr/>
          </w:pPr>
          <w:hyperlink w:anchor="__RefHeading___Toc1050859_372815092">
            <w:r>
              <w:rPr>
                <w:webHidden/>
                <w:rStyle w:val="IndexLink"/>
                <w:rtl w:val="true"/>
              </w:rPr>
              <w:t>«</w:t>
            </w:r>
            <w:r>
              <w:rPr>
                <w:rStyle w:val="IndexLink"/>
                <w:rtl w:val="true"/>
              </w:rPr>
              <w:t>تسبیح سی و سه دانه</w:t>
            </w:r>
            <w:r>
              <w:rPr>
                <w:rStyle w:val="IndexLink"/>
                <w:rtl w:val="true"/>
              </w:rPr>
              <w:t>»</w:t>
              <w:tab/>
            </w:r>
            <w:r>
              <w:rPr>
                <w:rStyle w:val="IndexLink"/>
              </w:rPr>
              <w:t>207</w:t>
            </w:r>
          </w:hyperlink>
        </w:p>
        <w:p>
          <w:pPr>
            <w:pStyle w:val="Contents3"/>
            <w:tabs>
              <w:tab w:val="clear" w:pos="8459"/>
              <w:tab w:val="right" w:pos="9026" w:leader="dot"/>
            </w:tabs>
            <w:rPr/>
          </w:pPr>
          <w:hyperlink w:anchor="__RefHeading___Toc1050861_372815092">
            <w:r>
              <w:rPr>
                <w:webHidden/>
                <w:rStyle w:val="IndexLink"/>
                <w:rtl w:val="true"/>
              </w:rPr>
              <w:t>«</w:t>
            </w:r>
            <w:r>
              <w:rPr>
                <w:rStyle w:val="IndexLink"/>
                <w:rtl w:val="true"/>
              </w:rPr>
              <w:t>تصدیق</w:t>
            </w:r>
            <w:r>
              <w:rPr>
                <w:rStyle w:val="IndexLink"/>
                <w:rtl w:val="true"/>
              </w:rPr>
              <w:t>»</w:t>
              <w:tab/>
            </w:r>
            <w:r>
              <w:rPr>
                <w:rStyle w:val="IndexLink"/>
              </w:rPr>
              <w:t>207</w:t>
            </w:r>
          </w:hyperlink>
        </w:p>
        <w:p>
          <w:pPr>
            <w:pStyle w:val="Contents3"/>
            <w:tabs>
              <w:tab w:val="clear" w:pos="8459"/>
              <w:tab w:val="right" w:pos="9026" w:leader="dot"/>
            </w:tabs>
            <w:rPr/>
          </w:pPr>
          <w:hyperlink w:anchor="__RefHeading___Toc1050863_372815092">
            <w:r>
              <w:rPr>
                <w:webHidden/>
                <w:rStyle w:val="IndexLink"/>
                <w:rtl w:val="true"/>
              </w:rPr>
              <w:t>«</w:t>
            </w:r>
            <w:r>
              <w:rPr>
                <w:rStyle w:val="IndexLink"/>
                <w:rtl w:val="true"/>
              </w:rPr>
              <w:t>تعجب</w:t>
            </w:r>
            <w:r>
              <w:rPr>
                <w:rStyle w:val="IndexLink"/>
                <w:rtl w:val="true"/>
              </w:rPr>
              <w:t>»</w:t>
              <w:tab/>
            </w:r>
            <w:r>
              <w:rPr>
                <w:rStyle w:val="IndexLink"/>
              </w:rPr>
              <w:t>207</w:t>
            </w:r>
          </w:hyperlink>
        </w:p>
        <w:p>
          <w:pPr>
            <w:pStyle w:val="Contents3"/>
            <w:tabs>
              <w:tab w:val="clear" w:pos="8459"/>
              <w:tab w:val="right" w:pos="9026" w:leader="dot"/>
            </w:tabs>
            <w:rPr/>
          </w:pPr>
          <w:hyperlink w:anchor="__RefHeading___Toc1050865_372815092">
            <w:r>
              <w:rPr>
                <w:webHidden/>
                <w:rStyle w:val="IndexLink"/>
                <w:rtl w:val="true"/>
              </w:rPr>
              <w:t>«</w:t>
            </w:r>
            <w:r>
              <w:rPr>
                <w:rStyle w:val="IndexLink"/>
                <w:rtl w:val="true"/>
              </w:rPr>
              <w:t>تعیین وقت</w:t>
            </w:r>
            <w:r>
              <w:rPr>
                <w:rStyle w:val="IndexLink"/>
                <w:rtl w:val="true"/>
              </w:rPr>
              <w:t>»</w:t>
              <w:tab/>
            </w:r>
            <w:r>
              <w:rPr>
                <w:rStyle w:val="IndexLink"/>
              </w:rPr>
              <w:t>207</w:t>
            </w:r>
          </w:hyperlink>
        </w:p>
        <w:p>
          <w:pPr>
            <w:pStyle w:val="Contents3"/>
            <w:tabs>
              <w:tab w:val="clear" w:pos="8459"/>
              <w:tab w:val="right" w:pos="9026" w:leader="dot"/>
            </w:tabs>
            <w:rPr/>
          </w:pPr>
          <w:hyperlink w:anchor="__RefHeading___Toc1050867_372815092">
            <w:r>
              <w:rPr>
                <w:webHidden/>
                <w:rStyle w:val="IndexLink"/>
                <w:rtl w:val="true"/>
              </w:rPr>
              <w:t>«</w:t>
            </w:r>
            <w:r>
              <w:rPr>
                <w:rStyle w:val="IndexLink"/>
                <w:rtl w:val="true"/>
              </w:rPr>
              <w:t>تف</w:t>
            </w:r>
            <w:r>
              <w:rPr>
                <w:rStyle w:val="IndexLink"/>
                <w:rtl w:val="true"/>
              </w:rPr>
              <w:t>»</w:t>
              <w:tab/>
            </w:r>
            <w:r>
              <w:rPr>
                <w:rStyle w:val="IndexLink"/>
              </w:rPr>
              <w:t>207</w:t>
            </w:r>
          </w:hyperlink>
        </w:p>
        <w:p>
          <w:pPr>
            <w:pStyle w:val="Contents3"/>
            <w:tabs>
              <w:tab w:val="clear" w:pos="8459"/>
              <w:tab w:val="right" w:pos="9026" w:leader="dot"/>
            </w:tabs>
            <w:rPr/>
          </w:pPr>
          <w:hyperlink w:anchor="__RefHeading___Toc1050869_372815092">
            <w:r>
              <w:rPr>
                <w:webHidden/>
                <w:rStyle w:val="IndexLink"/>
                <w:rtl w:val="true"/>
              </w:rPr>
              <w:t>«</w:t>
            </w:r>
            <w:r>
              <w:rPr>
                <w:rStyle w:val="IndexLink"/>
                <w:rtl w:val="true"/>
              </w:rPr>
              <w:t>تقسیم</w:t>
            </w:r>
            <w:r>
              <w:rPr>
                <w:rStyle w:val="IndexLink"/>
                <w:rtl w:val="true"/>
              </w:rPr>
              <w:t>»</w:t>
              <w:tab/>
            </w:r>
            <w:r>
              <w:rPr>
                <w:rStyle w:val="IndexLink"/>
              </w:rPr>
              <w:t>208</w:t>
            </w:r>
          </w:hyperlink>
        </w:p>
        <w:p>
          <w:pPr>
            <w:pStyle w:val="Contents3"/>
            <w:tabs>
              <w:tab w:val="clear" w:pos="8459"/>
              <w:tab w:val="right" w:pos="9026" w:leader="dot"/>
            </w:tabs>
            <w:rPr/>
          </w:pPr>
          <w:hyperlink w:anchor="__RefHeading___Toc1050871_372815092">
            <w:r>
              <w:rPr>
                <w:webHidden/>
                <w:rStyle w:val="IndexLink"/>
                <w:rtl w:val="true"/>
              </w:rPr>
              <w:t>«</w:t>
            </w:r>
            <w:r>
              <w:rPr>
                <w:rStyle w:val="IndexLink"/>
                <w:rtl w:val="true"/>
              </w:rPr>
              <w:t>تقوی</w:t>
            </w:r>
            <w:r>
              <w:rPr>
                <w:rStyle w:val="IndexLink"/>
                <w:rtl w:val="true"/>
              </w:rPr>
              <w:t>»</w:t>
              <w:tab/>
            </w:r>
            <w:r>
              <w:rPr>
                <w:rStyle w:val="IndexLink"/>
              </w:rPr>
              <w:t>208</w:t>
            </w:r>
          </w:hyperlink>
        </w:p>
        <w:p>
          <w:pPr>
            <w:pStyle w:val="Contents3"/>
            <w:tabs>
              <w:tab w:val="clear" w:pos="8459"/>
              <w:tab w:val="right" w:pos="9026" w:leader="dot"/>
            </w:tabs>
            <w:rPr/>
          </w:pPr>
          <w:hyperlink w:anchor="__RefHeading___Toc1050873_372815092">
            <w:r>
              <w:rPr>
                <w:webHidden/>
                <w:rStyle w:val="IndexLink"/>
                <w:rtl w:val="true"/>
              </w:rPr>
              <w:t>«</w:t>
            </w:r>
            <w:r>
              <w:rPr>
                <w:rStyle w:val="IndexLink"/>
                <w:rtl w:val="true"/>
              </w:rPr>
              <w:t>تکریت</w:t>
            </w:r>
            <w:r>
              <w:rPr>
                <w:rStyle w:val="IndexLink"/>
                <w:rtl w:val="true"/>
              </w:rPr>
              <w:t>»</w:t>
              <w:tab/>
            </w:r>
            <w:r>
              <w:rPr>
                <w:rStyle w:val="IndexLink"/>
              </w:rPr>
              <w:t>208</w:t>
            </w:r>
          </w:hyperlink>
        </w:p>
        <w:p>
          <w:pPr>
            <w:pStyle w:val="Contents3"/>
            <w:tabs>
              <w:tab w:val="clear" w:pos="8459"/>
              <w:tab w:val="right" w:pos="9026" w:leader="dot"/>
            </w:tabs>
            <w:rPr/>
          </w:pPr>
          <w:hyperlink w:anchor="__RefHeading___Toc1050875_372815092">
            <w:r>
              <w:rPr>
                <w:webHidden/>
                <w:rStyle w:val="IndexLink"/>
                <w:rtl w:val="true"/>
              </w:rPr>
              <w:t>«</w:t>
            </w:r>
            <w:r>
              <w:rPr>
                <w:rStyle w:val="IndexLink"/>
                <w:rtl w:val="true"/>
              </w:rPr>
              <w:t>تمنای مرگ</w:t>
            </w:r>
            <w:r>
              <w:rPr>
                <w:rStyle w:val="IndexLink"/>
                <w:rtl w:val="true"/>
              </w:rPr>
              <w:t>»</w:t>
              <w:tab/>
            </w:r>
            <w:r>
              <w:rPr>
                <w:rStyle w:val="IndexLink"/>
              </w:rPr>
              <w:t>208</w:t>
            </w:r>
          </w:hyperlink>
        </w:p>
        <w:p>
          <w:pPr>
            <w:pStyle w:val="Contents3"/>
            <w:tabs>
              <w:tab w:val="clear" w:pos="8459"/>
              <w:tab w:val="right" w:pos="9026" w:leader="dot"/>
            </w:tabs>
            <w:rPr/>
          </w:pPr>
          <w:hyperlink w:anchor="__RefHeading___Toc1050877_372815092">
            <w:r>
              <w:rPr>
                <w:webHidden/>
                <w:rStyle w:val="IndexLink"/>
                <w:rtl w:val="true"/>
              </w:rPr>
              <w:t>«</w:t>
            </w:r>
            <w:r>
              <w:rPr>
                <w:rStyle w:val="IndexLink"/>
                <w:rtl w:val="true"/>
              </w:rPr>
              <w:t>تمیم داری</w:t>
            </w:r>
            <w:r>
              <w:rPr>
                <w:rStyle w:val="IndexLink"/>
                <w:rtl w:val="true"/>
              </w:rPr>
              <w:t>»</w:t>
              <w:tab/>
            </w:r>
            <w:r>
              <w:rPr>
                <w:rStyle w:val="IndexLink"/>
              </w:rPr>
              <w:t>209</w:t>
            </w:r>
          </w:hyperlink>
        </w:p>
        <w:p>
          <w:pPr>
            <w:pStyle w:val="Contents3"/>
            <w:tabs>
              <w:tab w:val="clear" w:pos="8459"/>
              <w:tab w:val="right" w:pos="9026" w:leader="dot"/>
            </w:tabs>
            <w:rPr/>
          </w:pPr>
          <w:hyperlink w:anchor="__RefHeading___Toc1050879_372815092">
            <w:r>
              <w:rPr>
                <w:webHidden/>
                <w:rStyle w:val="IndexLink"/>
                <w:rtl w:val="true"/>
              </w:rPr>
              <w:t>«</w:t>
            </w:r>
            <w:r>
              <w:rPr>
                <w:rStyle w:val="IndexLink"/>
                <w:rtl w:val="true"/>
              </w:rPr>
              <w:t>تنويه</w:t>
            </w:r>
            <w:r>
              <w:rPr>
                <w:rStyle w:val="IndexLink"/>
                <w:rtl w:val="true"/>
              </w:rPr>
              <w:t>»</w:t>
              <w:tab/>
            </w:r>
            <w:r>
              <w:rPr>
                <w:rStyle w:val="IndexLink"/>
              </w:rPr>
              <w:t>209</w:t>
            </w:r>
          </w:hyperlink>
        </w:p>
        <w:p>
          <w:pPr>
            <w:pStyle w:val="Contents3"/>
            <w:tabs>
              <w:tab w:val="clear" w:pos="8459"/>
              <w:tab w:val="right" w:pos="9026" w:leader="dot"/>
            </w:tabs>
            <w:rPr/>
          </w:pPr>
          <w:hyperlink w:anchor="__RefHeading___Toc1050881_372815092">
            <w:r>
              <w:rPr>
                <w:webHidden/>
                <w:rStyle w:val="IndexLink"/>
                <w:rtl w:val="true"/>
              </w:rPr>
              <w:t>«</w:t>
            </w:r>
            <w:r>
              <w:rPr>
                <w:rStyle w:val="IndexLink"/>
                <w:rtl w:val="true"/>
              </w:rPr>
              <w:t>تنها می مانم</w:t>
            </w:r>
            <w:r>
              <w:rPr>
                <w:rStyle w:val="IndexLink"/>
                <w:rtl w:val="true"/>
              </w:rPr>
              <w:t>»</w:t>
              <w:tab/>
            </w:r>
            <w:r>
              <w:rPr>
                <w:rStyle w:val="IndexLink"/>
              </w:rPr>
              <w:t>210</w:t>
            </w:r>
          </w:hyperlink>
        </w:p>
        <w:p>
          <w:pPr>
            <w:pStyle w:val="Contents3"/>
            <w:tabs>
              <w:tab w:val="clear" w:pos="8459"/>
              <w:tab w:val="right" w:pos="9026" w:leader="dot"/>
            </w:tabs>
            <w:rPr/>
          </w:pPr>
          <w:hyperlink w:anchor="__RefHeading___Toc1050883_372815092">
            <w:r>
              <w:rPr>
                <w:webHidden/>
                <w:rStyle w:val="IndexLink"/>
                <w:rtl w:val="true"/>
              </w:rPr>
              <w:t>«</w:t>
            </w:r>
            <w:r>
              <w:rPr>
                <w:rStyle w:val="IndexLink"/>
                <w:rtl w:val="true"/>
              </w:rPr>
              <w:t>توبه</w:t>
            </w:r>
            <w:r>
              <w:rPr>
                <w:rStyle w:val="IndexLink"/>
                <w:rtl w:val="true"/>
              </w:rPr>
              <w:t>»</w:t>
              <w:tab/>
            </w:r>
            <w:r>
              <w:rPr>
                <w:rStyle w:val="IndexLink"/>
              </w:rPr>
              <w:t>210</w:t>
            </w:r>
          </w:hyperlink>
        </w:p>
        <w:p>
          <w:pPr>
            <w:pStyle w:val="Contents3"/>
            <w:tabs>
              <w:tab w:val="clear" w:pos="8459"/>
              <w:tab w:val="right" w:pos="9026" w:leader="dot"/>
            </w:tabs>
            <w:rPr/>
          </w:pPr>
          <w:hyperlink w:anchor="__RefHeading___Toc1050885_372815092">
            <w:r>
              <w:rPr>
                <w:webHidden/>
                <w:rStyle w:val="IndexLink"/>
                <w:rtl w:val="true"/>
              </w:rPr>
              <w:t>«</w:t>
            </w:r>
            <w:r>
              <w:rPr>
                <w:rStyle w:val="IndexLink"/>
                <w:rtl w:val="true"/>
              </w:rPr>
              <w:t>توبیخ</w:t>
            </w:r>
            <w:r>
              <w:rPr>
                <w:rStyle w:val="IndexLink"/>
                <w:rtl w:val="true"/>
              </w:rPr>
              <w:t>»</w:t>
              <w:tab/>
            </w:r>
            <w:r>
              <w:rPr>
                <w:rStyle w:val="IndexLink"/>
              </w:rPr>
              <w:t>210</w:t>
            </w:r>
          </w:hyperlink>
        </w:p>
        <w:p>
          <w:pPr>
            <w:pStyle w:val="Contents3"/>
            <w:tabs>
              <w:tab w:val="clear" w:pos="8459"/>
              <w:tab w:val="right" w:pos="9026" w:leader="dot"/>
            </w:tabs>
            <w:rPr/>
          </w:pPr>
          <w:hyperlink w:anchor="__RefHeading___Toc1050887_372815092">
            <w:r>
              <w:rPr>
                <w:webHidden/>
                <w:rStyle w:val="IndexLink"/>
                <w:rtl w:val="true"/>
              </w:rPr>
              <w:t>«</w:t>
            </w:r>
            <w:r>
              <w:rPr>
                <w:rStyle w:val="IndexLink"/>
                <w:rtl w:val="true"/>
              </w:rPr>
              <w:t xml:space="preserve">تورات و انجیل </w:t>
            </w:r>
            <w:r>
              <w:rPr>
                <w:rStyle w:val="IndexLink"/>
                <w:rtl w:val="true"/>
              </w:rPr>
              <w:t>»</w:t>
              <w:tab/>
            </w:r>
            <w:r>
              <w:rPr>
                <w:rStyle w:val="IndexLink"/>
              </w:rPr>
              <w:t>210</w:t>
            </w:r>
          </w:hyperlink>
        </w:p>
        <w:p>
          <w:pPr>
            <w:pStyle w:val="Contents3"/>
            <w:tabs>
              <w:tab w:val="clear" w:pos="8459"/>
              <w:tab w:val="right" w:pos="9026" w:leader="dot"/>
            </w:tabs>
            <w:rPr/>
          </w:pPr>
          <w:hyperlink w:anchor="__RefHeading___Toc1050889_372815092">
            <w:r>
              <w:rPr>
                <w:webHidden/>
                <w:rStyle w:val="IndexLink"/>
                <w:rtl w:val="true"/>
              </w:rPr>
              <w:t>«</w:t>
            </w:r>
            <w:r>
              <w:rPr>
                <w:rStyle w:val="IndexLink"/>
                <w:rtl w:val="true"/>
              </w:rPr>
              <w:t>توقيت</w:t>
            </w:r>
            <w:r>
              <w:rPr>
                <w:rStyle w:val="IndexLink"/>
                <w:rtl w:val="true"/>
              </w:rPr>
              <w:t>»</w:t>
              <w:tab/>
            </w:r>
            <w:r>
              <w:rPr>
                <w:rStyle w:val="IndexLink"/>
              </w:rPr>
              <w:t>210</w:t>
            </w:r>
          </w:hyperlink>
        </w:p>
        <w:p>
          <w:pPr>
            <w:pStyle w:val="Contents3"/>
            <w:tabs>
              <w:tab w:val="clear" w:pos="8459"/>
              <w:tab w:val="right" w:pos="9026" w:leader="dot"/>
            </w:tabs>
            <w:rPr/>
          </w:pPr>
          <w:hyperlink w:anchor="__RefHeading___Toc1050891_372815092">
            <w:r>
              <w:rPr>
                <w:webHidden/>
                <w:rStyle w:val="IndexLink"/>
                <w:rtl w:val="true"/>
              </w:rPr>
              <w:t>«</w:t>
            </w:r>
            <w:r>
              <w:rPr>
                <w:rStyle w:val="IndexLink"/>
                <w:rtl w:val="true"/>
              </w:rPr>
              <w:t>توله سگ</w:t>
            </w:r>
            <w:r>
              <w:rPr>
                <w:rStyle w:val="IndexLink"/>
                <w:rtl w:val="true"/>
              </w:rPr>
              <w:t>»</w:t>
              <w:tab/>
            </w:r>
            <w:r>
              <w:rPr>
                <w:rStyle w:val="IndexLink"/>
              </w:rPr>
              <w:t>211</w:t>
            </w:r>
          </w:hyperlink>
        </w:p>
        <w:p>
          <w:pPr>
            <w:pStyle w:val="Contents3"/>
            <w:tabs>
              <w:tab w:val="clear" w:pos="8459"/>
              <w:tab w:val="right" w:pos="9026" w:leader="dot"/>
            </w:tabs>
            <w:rPr/>
          </w:pPr>
          <w:hyperlink w:anchor="__RefHeading___Toc1050893_372815092">
            <w:r>
              <w:rPr>
                <w:webHidden/>
                <w:rStyle w:val="IndexLink"/>
                <w:rtl w:val="true"/>
              </w:rPr>
              <w:t>«</w:t>
            </w:r>
            <w:r>
              <w:rPr>
                <w:rStyle w:val="IndexLink"/>
                <w:rtl w:val="true"/>
              </w:rPr>
              <w:t>تیر</w:t>
            </w:r>
            <w:r>
              <w:rPr>
                <w:rStyle w:val="IndexLink"/>
                <w:rtl w:val="true"/>
              </w:rPr>
              <w:t>»</w:t>
              <w:tab/>
            </w:r>
            <w:r>
              <w:rPr>
                <w:rStyle w:val="IndexLink"/>
              </w:rPr>
              <w:t>211</w:t>
            </w:r>
          </w:hyperlink>
        </w:p>
        <w:p>
          <w:pPr>
            <w:pStyle w:val="Contents3"/>
            <w:tabs>
              <w:tab w:val="clear" w:pos="8459"/>
              <w:tab w:val="right" w:pos="9026" w:leader="dot"/>
            </w:tabs>
            <w:rPr/>
          </w:pPr>
          <w:hyperlink w:anchor="__RefHeading___Toc1050895_372815092">
            <w:r>
              <w:rPr>
                <w:webHidden/>
                <w:rStyle w:val="IndexLink"/>
                <w:rtl w:val="true"/>
              </w:rPr>
              <w:t>«</w:t>
            </w:r>
            <w:r>
              <w:rPr>
                <w:rStyle w:val="IndexLink"/>
                <w:rtl w:val="true"/>
              </w:rPr>
              <w:t>ثار</w:t>
            </w:r>
            <w:r>
              <w:rPr>
                <w:rStyle w:val="IndexLink"/>
                <w:rtl w:val="true"/>
              </w:rPr>
              <w:t>»</w:t>
              <w:tab/>
            </w:r>
            <w:r>
              <w:rPr>
                <w:rStyle w:val="IndexLink"/>
              </w:rPr>
              <w:t>211</w:t>
            </w:r>
          </w:hyperlink>
        </w:p>
        <w:p>
          <w:pPr>
            <w:pStyle w:val="Contents3"/>
            <w:tabs>
              <w:tab w:val="clear" w:pos="8459"/>
              <w:tab w:val="right" w:pos="9026" w:leader="dot"/>
            </w:tabs>
            <w:rPr/>
          </w:pPr>
          <w:hyperlink w:anchor="__RefHeading___Toc1050897_372815092">
            <w:r>
              <w:rPr>
                <w:webHidden/>
                <w:rStyle w:val="IndexLink"/>
                <w:rtl w:val="true"/>
              </w:rPr>
              <w:t>«</w:t>
            </w:r>
            <w:r>
              <w:rPr>
                <w:rStyle w:val="IndexLink"/>
                <w:rtl w:val="true"/>
              </w:rPr>
              <w:t>ثلث</w:t>
            </w:r>
            <w:r>
              <w:rPr>
                <w:rStyle w:val="IndexLink"/>
                <w:rtl w:val="true"/>
              </w:rPr>
              <w:t>»</w:t>
              <w:tab/>
            </w:r>
            <w:r>
              <w:rPr>
                <w:rStyle w:val="IndexLink"/>
              </w:rPr>
              <w:t>212</w:t>
            </w:r>
          </w:hyperlink>
        </w:p>
        <w:p>
          <w:pPr>
            <w:pStyle w:val="Contents3"/>
            <w:tabs>
              <w:tab w:val="clear" w:pos="8459"/>
              <w:tab w:val="right" w:pos="9026" w:leader="dot"/>
            </w:tabs>
            <w:rPr/>
          </w:pPr>
          <w:hyperlink w:anchor="__RefHeading___Toc1050899_372815092">
            <w:r>
              <w:rPr>
                <w:webHidden/>
                <w:rStyle w:val="IndexLink"/>
                <w:rtl w:val="true"/>
              </w:rPr>
              <w:t>«</w:t>
            </w:r>
            <w:r>
              <w:rPr>
                <w:rStyle w:val="IndexLink"/>
                <w:rtl w:val="true"/>
              </w:rPr>
              <w:t>جابيه</w:t>
            </w:r>
            <w:r>
              <w:rPr>
                <w:rStyle w:val="IndexLink"/>
                <w:rtl w:val="true"/>
              </w:rPr>
              <w:t>»</w:t>
              <w:tab/>
            </w:r>
            <w:r>
              <w:rPr>
                <w:rStyle w:val="IndexLink"/>
              </w:rPr>
              <w:t>212</w:t>
            </w:r>
          </w:hyperlink>
        </w:p>
        <w:p>
          <w:pPr>
            <w:pStyle w:val="Contents3"/>
            <w:tabs>
              <w:tab w:val="clear" w:pos="8459"/>
              <w:tab w:val="right" w:pos="9026" w:leader="dot"/>
            </w:tabs>
            <w:rPr/>
          </w:pPr>
          <w:hyperlink w:anchor="__RefHeading___Toc1050901_372815092">
            <w:r>
              <w:rPr>
                <w:webHidden/>
                <w:rStyle w:val="IndexLink"/>
                <w:rtl w:val="true"/>
              </w:rPr>
              <w:t>«</w:t>
            </w:r>
            <w:r>
              <w:rPr>
                <w:rStyle w:val="IndexLink"/>
                <w:rtl w:val="true"/>
              </w:rPr>
              <w:t>جاده</w:t>
            </w:r>
            <w:r>
              <w:rPr>
                <w:rStyle w:val="IndexLink"/>
                <w:rtl w:val="true"/>
              </w:rPr>
              <w:t>»</w:t>
              <w:tab/>
            </w:r>
            <w:r>
              <w:rPr>
                <w:rStyle w:val="IndexLink"/>
              </w:rPr>
              <w:t>212</w:t>
            </w:r>
          </w:hyperlink>
        </w:p>
        <w:p>
          <w:pPr>
            <w:pStyle w:val="Contents3"/>
            <w:tabs>
              <w:tab w:val="clear" w:pos="8459"/>
              <w:tab w:val="right" w:pos="9026" w:leader="dot"/>
            </w:tabs>
            <w:rPr/>
          </w:pPr>
          <w:hyperlink w:anchor="__RefHeading___Toc1050903_372815092">
            <w:r>
              <w:rPr>
                <w:webHidden/>
                <w:rStyle w:val="IndexLink"/>
                <w:rtl w:val="true"/>
              </w:rPr>
              <w:t>«</w:t>
            </w:r>
            <w:r>
              <w:rPr>
                <w:rStyle w:val="IndexLink"/>
                <w:rtl w:val="true"/>
              </w:rPr>
              <w:t xml:space="preserve">جالب الوحش </w:t>
            </w:r>
            <w:r>
              <w:rPr>
                <w:rStyle w:val="IndexLink"/>
                <w:rtl w:val="true"/>
              </w:rPr>
              <w:t>»</w:t>
              <w:tab/>
            </w:r>
            <w:r>
              <w:rPr>
                <w:rStyle w:val="IndexLink"/>
              </w:rPr>
              <w:t>212</w:t>
            </w:r>
          </w:hyperlink>
        </w:p>
        <w:p>
          <w:pPr>
            <w:pStyle w:val="Contents3"/>
            <w:tabs>
              <w:tab w:val="clear" w:pos="8459"/>
              <w:tab w:val="right" w:pos="9026" w:leader="dot"/>
            </w:tabs>
            <w:rPr/>
          </w:pPr>
          <w:hyperlink w:anchor="__RefHeading___Toc1050905_372815092">
            <w:r>
              <w:rPr>
                <w:webHidden/>
                <w:rStyle w:val="IndexLink"/>
                <w:rtl w:val="true"/>
              </w:rPr>
              <w:t>«</w:t>
            </w:r>
            <w:r>
              <w:rPr>
                <w:rStyle w:val="IndexLink"/>
                <w:rtl w:val="true"/>
              </w:rPr>
              <w:t>جان</w:t>
            </w:r>
            <w:r>
              <w:rPr>
                <w:rStyle w:val="IndexLink"/>
                <w:rtl w:val="true"/>
              </w:rPr>
              <w:t>»</w:t>
              <w:tab/>
            </w:r>
            <w:r>
              <w:rPr>
                <w:rStyle w:val="IndexLink"/>
              </w:rPr>
              <w:t>213</w:t>
            </w:r>
          </w:hyperlink>
        </w:p>
        <w:p>
          <w:pPr>
            <w:pStyle w:val="Contents3"/>
            <w:tabs>
              <w:tab w:val="clear" w:pos="8459"/>
              <w:tab w:val="right" w:pos="9026" w:leader="dot"/>
            </w:tabs>
            <w:rPr/>
          </w:pPr>
          <w:hyperlink w:anchor="__RefHeading___Toc1050907_372815092">
            <w:r>
              <w:rPr>
                <w:webHidden/>
                <w:rStyle w:val="IndexLink"/>
                <w:rtl w:val="true"/>
              </w:rPr>
              <w:t>«</w:t>
            </w:r>
            <w:r>
              <w:rPr>
                <w:rStyle w:val="IndexLink"/>
                <w:rtl w:val="true"/>
              </w:rPr>
              <w:t>جاهل</w:t>
            </w:r>
            <w:r>
              <w:rPr>
                <w:rStyle w:val="IndexLink"/>
                <w:rtl w:val="true"/>
              </w:rPr>
              <w:t>»</w:t>
              <w:tab/>
            </w:r>
            <w:r>
              <w:rPr>
                <w:rStyle w:val="IndexLink"/>
              </w:rPr>
              <w:t>213</w:t>
            </w:r>
          </w:hyperlink>
        </w:p>
        <w:p>
          <w:pPr>
            <w:pStyle w:val="Contents3"/>
            <w:tabs>
              <w:tab w:val="clear" w:pos="8459"/>
              <w:tab w:val="right" w:pos="9026" w:leader="dot"/>
            </w:tabs>
            <w:rPr/>
          </w:pPr>
          <w:hyperlink w:anchor="__RefHeading___Toc1050909_372815092">
            <w:r>
              <w:rPr>
                <w:webHidden/>
                <w:rStyle w:val="IndexLink"/>
                <w:rtl w:val="true"/>
              </w:rPr>
              <w:t>«</w:t>
            </w:r>
            <w:r>
              <w:rPr>
                <w:rStyle w:val="IndexLink"/>
                <w:rtl w:val="true"/>
              </w:rPr>
              <w:t>جاهلیت</w:t>
            </w:r>
            <w:r>
              <w:rPr>
                <w:rStyle w:val="IndexLink"/>
                <w:rtl w:val="true"/>
              </w:rPr>
              <w:t>»</w:t>
              <w:tab/>
            </w:r>
            <w:r>
              <w:rPr>
                <w:rStyle w:val="IndexLink"/>
              </w:rPr>
              <w:t>213</w:t>
            </w:r>
          </w:hyperlink>
        </w:p>
        <w:p>
          <w:pPr>
            <w:pStyle w:val="Contents3"/>
            <w:tabs>
              <w:tab w:val="clear" w:pos="8459"/>
              <w:tab w:val="right" w:pos="9026" w:leader="dot"/>
            </w:tabs>
            <w:rPr/>
          </w:pPr>
          <w:hyperlink w:anchor="__RefHeading___Toc1050911_372815092">
            <w:r>
              <w:rPr>
                <w:webHidden/>
                <w:rStyle w:val="IndexLink"/>
                <w:rtl w:val="true"/>
              </w:rPr>
              <w:t>«</w:t>
            </w:r>
            <w:r>
              <w:rPr>
                <w:rStyle w:val="IndexLink"/>
                <w:rtl w:val="true"/>
              </w:rPr>
              <w:t>جایزه</w:t>
            </w:r>
            <w:r>
              <w:rPr>
                <w:rStyle w:val="IndexLink"/>
                <w:rtl w:val="true"/>
              </w:rPr>
              <w:t>»</w:t>
              <w:tab/>
            </w:r>
            <w:r>
              <w:rPr>
                <w:rStyle w:val="IndexLink"/>
              </w:rPr>
              <w:t>213</w:t>
            </w:r>
          </w:hyperlink>
        </w:p>
        <w:p>
          <w:pPr>
            <w:pStyle w:val="Contents3"/>
            <w:tabs>
              <w:tab w:val="clear" w:pos="8459"/>
              <w:tab w:val="right" w:pos="9026" w:leader="dot"/>
            </w:tabs>
            <w:rPr/>
          </w:pPr>
          <w:hyperlink w:anchor="__RefHeading___Toc1050913_372815092">
            <w:r>
              <w:rPr>
                <w:webHidden/>
                <w:rStyle w:val="IndexLink"/>
                <w:rtl w:val="true"/>
              </w:rPr>
              <w:t>«</w:t>
            </w:r>
            <w:r>
              <w:rPr>
                <w:rStyle w:val="IndexLink"/>
                <w:rtl w:val="true"/>
              </w:rPr>
              <w:t>جبرئیل</w:t>
            </w:r>
            <w:r>
              <w:rPr>
                <w:rStyle w:val="IndexLink"/>
                <w:rtl w:val="true"/>
              </w:rPr>
              <w:t>»</w:t>
              <w:tab/>
            </w:r>
            <w:r>
              <w:rPr>
                <w:rStyle w:val="IndexLink"/>
              </w:rPr>
              <w:t>213</w:t>
            </w:r>
          </w:hyperlink>
        </w:p>
        <w:p>
          <w:pPr>
            <w:pStyle w:val="Contents3"/>
            <w:tabs>
              <w:tab w:val="clear" w:pos="8459"/>
              <w:tab w:val="right" w:pos="9026" w:leader="dot"/>
            </w:tabs>
            <w:rPr/>
          </w:pPr>
          <w:hyperlink w:anchor="__RefHeading___Toc1050915_372815092">
            <w:r>
              <w:rPr>
                <w:webHidden/>
                <w:rStyle w:val="IndexLink"/>
                <w:rtl w:val="true"/>
              </w:rPr>
              <w:t>«</w:t>
            </w:r>
            <w:r>
              <w:rPr>
                <w:rStyle w:val="IndexLink"/>
                <w:rtl w:val="true"/>
              </w:rPr>
              <w:t xml:space="preserve">جدال </w:t>
            </w:r>
            <w:r>
              <w:rPr>
                <w:rStyle w:val="IndexLink"/>
                <w:rtl w:val="true"/>
              </w:rPr>
              <w:t>»</w:t>
              <w:tab/>
            </w:r>
            <w:r>
              <w:rPr>
                <w:rStyle w:val="IndexLink"/>
              </w:rPr>
              <w:t>214</w:t>
            </w:r>
          </w:hyperlink>
        </w:p>
        <w:p>
          <w:pPr>
            <w:pStyle w:val="Contents3"/>
            <w:tabs>
              <w:tab w:val="clear" w:pos="8459"/>
              <w:tab w:val="right" w:pos="9026" w:leader="dot"/>
            </w:tabs>
            <w:rPr/>
          </w:pPr>
          <w:hyperlink w:anchor="__RefHeading___Toc1050917_372815092">
            <w:r>
              <w:rPr>
                <w:webHidden/>
                <w:rStyle w:val="IndexLink"/>
                <w:rtl w:val="true"/>
              </w:rPr>
              <w:t>«</w:t>
            </w:r>
            <w:r>
              <w:rPr>
                <w:rStyle w:val="IndexLink"/>
                <w:rtl w:val="true"/>
              </w:rPr>
              <w:t>جدید</w:t>
            </w:r>
            <w:r>
              <w:rPr>
                <w:rStyle w:val="IndexLink"/>
                <w:rtl w:val="true"/>
              </w:rPr>
              <w:t>»</w:t>
              <w:tab/>
            </w:r>
            <w:r>
              <w:rPr>
                <w:rStyle w:val="IndexLink"/>
              </w:rPr>
              <w:t>214</w:t>
            </w:r>
          </w:hyperlink>
        </w:p>
        <w:p>
          <w:pPr>
            <w:pStyle w:val="Contents3"/>
            <w:tabs>
              <w:tab w:val="clear" w:pos="8459"/>
              <w:tab w:val="right" w:pos="9026" w:leader="dot"/>
            </w:tabs>
            <w:rPr/>
          </w:pPr>
          <w:hyperlink w:anchor="__RefHeading___Toc1050919_372815092">
            <w:r>
              <w:rPr>
                <w:webHidden/>
                <w:rStyle w:val="IndexLink"/>
                <w:rtl w:val="true"/>
              </w:rPr>
              <w:t>«</w:t>
            </w:r>
            <w:r>
              <w:rPr>
                <w:rStyle w:val="IndexLink"/>
                <w:rtl w:val="true"/>
              </w:rPr>
              <w:t xml:space="preserve">جرأت </w:t>
            </w:r>
            <w:r>
              <w:rPr>
                <w:rStyle w:val="IndexLink"/>
                <w:rtl w:val="true"/>
              </w:rPr>
              <w:t>»</w:t>
              <w:tab/>
            </w:r>
            <w:r>
              <w:rPr>
                <w:rStyle w:val="IndexLink"/>
              </w:rPr>
              <w:t>215</w:t>
            </w:r>
          </w:hyperlink>
        </w:p>
        <w:p>
          <w:pPr>
            <w:pStyle w:val="Contents3"/>
            <w:tabs>
              <w:tab w:val="clear" w:pos="8459"/>
              <w:tab w:val="right" w:pos="9026" w:leader="dot"/>
            </w:tabs>
            <w:rPr/>
          </w:pPr>
          <w:hyperlink w:anchor="__RefHeading___Toc1050921_372815092">
            <w:r>
              <w:rPr>
                <w:webHidden/>
                <w:rStyle w:val="IndexLink"/>
                <w:rtl w:val="true"/>
              </w:rPr>
              <w:t>«</w:t>
            </w:r>
            <w:r>
              <w:rPr>
                <w:rStyle w:val="IndexLink"/>
                <w:rtl w:val="true"/>
              </w:rPr>
              <w:t xml:space="preserve">جرهمی </w:t>
            </w:r>
            <w:r>
              <w:rPr>
                <w:rStyle w:val="IndexLink"/>
                <w:rtl w:val="true"/>
              </w:rPr>
              <w:t>»</w:t>
              <w:tab/>
            </w:r>
            <w:r>
              <w:rPr>
                <w:rStyle w:val="IndexLink"/>
              </w:rPr>
              <w:t>215</w:t>
            </w:r>
          </w:hyperlink>
        </w:p>
        <w:p>
          <w:pPr>
            <w:pStyle w:val="Contents3"/>
            <w:tabs>
              <w:tab w:val="clear" w:pos="8459"/>
              <w:tab w:val="right" w:pos="9026" w:leader="dot"/>
            </w:tabs>
            <w:rPr/>
          </w:pPr>
          <w:hyperlink w:anchor="__RefHeading___Toc1050923_372815092">
            <w:r>
              <w:rPr>
                <w:webHidden/>
                <w:rStyle w:val="IndexLink"/>
                <w:rtl w:val="true"/>
              </w:rPr>
              <w:t>«</w:t>
            </w:r>
            <w:r>
              <w:rPr>
                <w:rStyle w:val="IndexLink"/>
                <w:rtl w:val="true"/>
              </w:rPr>
              <w:t xml:space="preserve">جزیره </w:t>
            </w:r>
            <w:r>
              <w:rPr>
                <w:rStyle w:val="IndexLink"/>
                <w:rtl w:val="true"/>
              </w:rPr>
              <w:t>»</w:t>
              <w:tab/>
            </w:r>
            <w:r>
              <w:rPr>
                <w:rStyle w:val="IndexLink"/>
              </w:rPr>
              <w:t>216</w:t>
            </w:r>
          </w:hyperlink>
        </w:p>
        <w:p>
          <w:pPr>
            <w:pStyle w:val="Contents3"/>
            <w:tabs>
              <w:tab w:val="clear" w:pos="8459"/>
              <w:tab w:val="right" w:pos="9026" w:leader="dot"/>
            </w:tabs>
            <w:rPr/>
          </w:pPr>
          <w:hyperlink w:anchor="__RefHeading___Toc1050925_372815092">
            <w:r>
              <w:rPr>
                <w:webHidden/>
                <w:rStyle w:val="IndexLink"/>
                <w:rtl w:val="true"/>
              </w:rPr>
              <w:t>«</w:t>
            </w:r>
            <w:r>
              <w:rPr>
                <w:rStyle w:val="IndexLink"/>
                <w:rtl w:val="true"/>
              </w:rPr>
              <w:t>جزیره بنی کاوان</w:t>
            </w:r>
            <w:r>
              <w:rPr>
                <w:rStyle w:val="IndexLink"/>
                <w:rtl w:val="true"/>
              </w:rPr>
              <w:t>»</w:t>
              <w:tab/>
            </w:r>
            <w:r>
              <w:rPr>
                <w:rStyle w:val="IndexLink"/>
              </w:rPr>
              <w:t>216</w:t>
            </w:r>
          </w:hyperlink>
        </w:p>
        <w:p>
          <w:pPr>
            <w:pStyle w:val="Contents3"/>
            <w:tabs>
              <w:tab w:val="clear" w:pos="8459"/>
              <w:tab w:val="right" w:pos="9026" w:leader="dot"/>
            </w:tabs>
            <w:rPr/>
          </w:pPr>
          <w:hyperlink w:anchor="__RefHeading___Toc1050927_372815092">
            <w:r>
              <w:rPr>
                <w:webHidden/>
                <w:rStyle w:val="IndexLink"/>
                <w:rtl w:val="true"/>
              </w:rPr>
              <w:t>«</w:t>
            </w:r>
            <w:r>
              <w:rPr>
                <w:rStyle w:val="IndexLink"/>
                <w:rtl w:val="true"/>
              </w:rPr>
              <w:t>جزيرة العرب</w:t>
            </w:r>
            <w:r>
              <w:rPr>
                <w:rStyle w:val="IndexLink"/>
                <w:rtl w:val="true"/>
              </w:rPr>
              <w:t>»</w:t>
              <w:tab/>
            </w:r>
            <w:r>
              <w:rPr>
                <w:rStyle w:val="IndexLink"/>
              </w:rPr>
              <w:t>216</w:t>
            </w:r>
          </w:hyperlink>
        </w:p>
        <w:p>
          <w:pPr>
            <w:pStyle w:val="Contents3"/>
            <w:tabs>
              <w:tab w:val="clear" w:pos="8459"/>
              <w:tab w:val="right" w:pos="9026" w:leader="dot"/>
            </w:tabs>
            <w:rPr/>
          </w:pPr>
          <w:hyperlink w:anchor="__RefHeading___Toc1050929_372815092">
            <w:r>
              <w:rPr>
                <w:webHidden/>
                <w:rStyle w:val="IndexLink"/>
                <w:rtl w:val="true"/>
              </w:rPr>
              <w:t>«</w:t>
            </w:r>
            <w:r>
              <w:rPr>
                <w:rStyle w:val="IndexLink"/>
                <w:rtl w:val="true"/>
              </w:rPr>
              <w:t>جسّاسه</w:t>
            </w:r>
            <w:r>
              <w:rPr>
                <w:rStyle w:val="IndexLink"/>
                <w:rtl w:val="true"/>
              </w:rPr>
              <w:t>»</w:t>
              <w:tab/>
            </w:r>
            <w:r>
              <w:rPr>
                <w:rStyle w:val="IndexLink"/>
              </w:rPr>
              <w:t>216</w:t>
            </w:r>
          </w:hyperlink>
        </w:p>
        <w:p>
          <w:pPr>
            <w:pStyle w:val="Contents3"/>
            <w:tabs>
              <w:tab w:val="clear" w:pos="8459"/>
              <w:tab w:val="right" w:pos="9026" w:leader="dot"/>
            </w:tabs>
            <w:rPr/>
          </w:pPr>
          <w:hyperlink w:anchor="__RefHeading___Toc1050931_372815092">
            <w:r>
              <w:rPr>
                <w:webHidden/>
                <w:rStyle w:val="IndexLink"/>
                <w:rtl w:val="true"/>
              </w:rPr>
              <w:t>«</w:t>
            </w:r>
            <w:r>
              <w:rPr>
                <w:rStyle w:val="IndexLink"/>
                <w:rtl w:val="true"/>
              </w:rPr>
              <w:t>جسر</w:t>
            </w:r>
            <w:r>
              <w:rPr>
                <w:rStyle w:val="IndexLink"/>
                <w:rtl w:val="true"/>
              </w:rPr>
              <w:t>»</w:t>
              <w:tab/>
            </w:r>
            <w:r>
              <w:rPr>
                <w:rStyle w:val="IndexLink"/>
              </w:rPr>
              <w:t>217</w:t>
            </w:r>
          </w:hyperlink>
        </w:p>
        <w:p>
          <w:pPr>
            <w:pStyle w:val="Contents3"/>
            <w:tabs>
              <w:tab w:val="clear" w:pos="8459"/>
              <w:tab w:val="right" w:pos="9026" w:leader="dot"/>
            </w:tabs>
            <w:rPr/>
          </w:pPr>
          <w:hyperlink w:anchor="__RefHeading___Toc1050933_372815092">
            <w:r>
              <w:rPr>
                <w:webHidden/>
                <w:rStyle w:val="IndexLink"/>
                <w:rtl w:val="true"/>
              </w:rPr>
              <w:t>«</w:t>
            </w:r>
            <w:r>
              <w:rPr>
                <w:rStyle w:val="IndexLink"/>
                <w:rtl w:val="true"/>
              </w:rPr>
              <w:t>جسم</w:t>
            </w:r>
            <w:r>
              <w:rPr>
                <w:rStyle w:val="IndexLink"/>
                <w:rtl w:val="true"/>
              </w:rPr>
              <w:t>»</w:t>
              <w:tab/>
            </w:r>
            <w:r>
              <w:rPr>
                <w:rStyle w:val="IndexLink"/>
              </w:rPr>
              <w:t>217</w:t>
            </w:r>
          </w:hyperlink>
        </w:p>
        <w:p>
          <w:pPr>
            <w:pStyle w:val="Contents3"/>
            <w:tabs>
              <w:tab w:val="clear" w:pos="8459"/>
              <w:tab w:val="right" w:pos="9026" w:leader="dot"/>
            </w:tabs>
            <w:rPr/>
          </w:pPr>
          <w:hyperlink w:anchor="__RefHeading___Toc1050935_372815092">
            <w:r>
              <w:rPr>
                <w:webHidden/>
                <w:rStyle w:val="IndexLink"/>
                <w:rtl w:val="true"/>
              </w:rPr>
              <w:t>«</w:t>
            </w:r>
            <w:r>
              <w:rPr>
                <w:rStyle w:val="IndexLink"/>
                <w:rtl w:val="true"/>
              </w:rPr>
              <w:t>جشب</w:t>
            </w:r>
            <w:r>
              <w:rPr>
                <w:rStyle w:val="IndexLink"/>
                <w:rtl w:val="true"/>
              </w:rPr>
              <w:t>»</w:t>
              <w:tab/>
            </w:r>
            <w:r>
              <w:rPr>
                <w:rStyle w:val="IndexLink"/>
              </w:rPr>
              <w:t>217</w:t>
            </w:r>
          </w:hyperlink>
        </w:p>
        <w:p>
          <w:pPr>
            <w:pStyle w:val="Contents3"/>
            <w:tabs>
              <w:tab w:val="clear" w:pos="8459"/>
              <w:tab w:val="right" w:pos="9026" w:leader="dot"/>
            </w:tabs>
            <w:rPr/>
          </w:pPr>
          <w:hyperlink w:anchor="__RefHeading___Toc1050937_372815092">
            <w:r>
              <w:rPr>
                <w:webHidden/>
                <w:rStyle w:val="IndexLink"/>
                <w:rtl w:val="true"/>
              </w:rPr>
              <w:t>«</w:t>
            </w:r>
            <w:r>
              <w:rPr>
                <w:rStyle w:val="IndexLink"/>
                <w:rtl w:val="true"/>
              </w:rPr>
              <w:t>جگر خوار</w:t>
            </w:r>
            <w:r>
              <w:rPr>
                <w:rStyle w:val="IndexLink"/>
                <w:rtl w:val="true"/>
              </w:rPr>
              <w:t>»</w:t>
              <w:tab/>
            </w:r>
            <w:r>
              <w:rPr>
                <w:rStyle w:val="IndexLink"/>
              </w:rPr>
              <w:t>217</w:t>
            </w:r>
          </w:hyperlink>
        </w:p>
        <w:p>
          <w:pPr>
            <w:pStyle w:val="Contents3"/>
            <w:tabs>
              <w:tab w:val="clear" w:pos="8459"/>
              <w:tab w:val="right" w:pos="9026" w:leader="dot"/>
            </w:tabs>
            <w:rPr/>
          </w:pPr>
          <w:hyperlink w:anchor="__RefHeading___Toc1050939_372815092">
            <w:r>
              <w:rPr>
                <w:webHidden/>
                <w:rStyle w:val="IndexLink"/>
                <w:rtl w:val="true"/>
              </w:rPr>
              <w:t>«</w:t>
            </w:r>
            <w:r>
              <w:rPr>
                <w:rStyle w:val="IndexLink"/>
                <w:rtl w:val="true"/>
              </w:rPr>
              <w:t>جلاء وطن</w:t>
            </w:r>
            <w:r>
              <w:rPr>
                <w:rStyle w:val="IndexLink"/>
                <w:rtl w:val="true"/>
              </w:rPr>
              <w:t>»</w:t>
              <w:tab/>
            </w:r>
            <w:r>
              <w:rPr>
                <w:rStyle w:val="IndexLink"/>
              </w:rPr>
              <w:t>217</w:t>
            </w:r>
          </w:hyperlink>
        </w:p>
        <w:p>
          <w:pPr>
            <w:pStyle w:val="Contents3"/>
            <w:tabs>
              <w:tab w:val="clear" w:pos="8459"/>
              <w:tab w:val="right" w:pos="9026" w:leader="dot"/>
            </w:tabs>
            <w:rPr/>
          </w:pPr>
          <w:hyperlink w:anchor="__RefHeading___Toc1050941_372815092">
            <w:r>
              <w:rPr>
                <w:webHidden/>
                <w:rStyle w:val="IndexLink"/>
                <w:rtl w:val="true"/>
              </w:rPr>
              <w:t>«</w:t>
            </w:r>
            <w:r>
              <w:rPr>
                <w:rStyle w:val="IndexLink"/>
                <w:rtl w:val="true"/>
              </w:rPr>
              <w:t>جماع</w:t>
            </w:r>
            <w:r>
              <w:rPr>
                <w:rStyle w:val="IndexLink"/>
                <w:rtl w:val="true"/>
              </w:rPr>
              <w:t>»</w:t>
              <w:tab/>
            </w:r>
            <w:r>
              <w:rPr>
                <w:rStyle w:val="IndexLink"/>
              </w:rPr>
              <w:t>217</w:t>
            </w:r>
          </w:hyperlink>
        </w:p>
        <w:p>
          <w:pPr>
            <w:pStyle w:val="Contents3"/>
            <w:tabs>
              <w:tab w:val="clear" w:pos="8459"/>
              <w:tab w:val="right" w:pos="9026" w:leader="dot"/>
            </w:tabs>
            <w:rPr/>
          </w:pPr>
          <w:hyperlink w:anchor="__RefHeading___Toc1050943_372815092">
            <w:r>
              <w:rPr>
                <w:webHidden/>
                <w:rStyle w:val="IndexLink"/>
                <w:rtl w:val="true"/>
              </w:rPr>
              <w:t>«</w:t>
            </w:r>
            <w:r>
              <w:rPr>
                <w:rStyle w:val="IndexLink"/>
                <w:rtl w:val="true"/>
              </w:rPr>
              <w:t>جماعت</w:t>
            </w:r>
            <w:r>
              <w:rPr>
                <w:rStyle w:val="IndexLink"/>
                <w:rtl w:val="true"/>
              </w:rPr>
              <w:t>»</w:t>
              <w:tab/>
            </w:r>
            <w:r>
              <w:rPr>
                <w:rStyle w:val="IndexLink"/>
              </w:rPr>
              <w:t>218</w:t>
            </w:r>
          </w:hyperlink>
        </w:p>
        <w:p>
          <w:pPr>
            <w:pStyle w:val="Contents3"/>
            <w:tabs>
              <w:tab w:val="clear" w:pos="8459"/>
              <w:tab w:val="right" w:pos="9026" w:leader="dot"/>
            </w:tabs>
            <w:rPr/>
          </w:pPr>
          <w:hyperlink w:anchor="__RefHeading___Toc1050945_372815092">
            <w:r>
              <w:rPr>
                <w:webHidden/>
                <w:rStyle w:val="IndexLink"/>
                <w:rtl w:val="true"/>
              </w:rPr>
              <w:t>«</w:t>
            </w:r>
            <w:r>
              <w:rPr>
                <w:rStyle w:val="IndexLink"/>
                <w:rtl w:val="true"/>
              </w:rPr>
              <w:t>جمعه</w:t>
            </w:r>
            <w:r>
              <w:rPr>
                <w:rStyle w:val="IndexLink"/>
                <w:rtl w:val="true"/>
              </w:rPr>
              <w:t>»</w:t>
              <w:tab/>
            </w:r>
            <w:r>
              <w:rPr>
                <w:rStyle w:val="IndexLink"/>
              </w:rPr>
              <w:t>218</w:t>
            </w:r>
          </w:hyperlink>
        </w:p>
        <w:p>
          <w:pPr>
            <w:pStyle w:val="Contents3"/>
            <w:tabs>
              <w:tab w:val="clear" w:pos="8459"/>
              <w:tab w:val="right" w:pos="9026" w:leader="dot"/>
            </w:tabs>
            <w:rPr/>
          </w:pPr>
          <w:hyperlink w:anchor="__RefHeading___Toc1050947_372815092">
            <w:r>
              <w:rPr>
                <w:webHidden/>
                <w:rStyle w:val="IndexLink"/>
                <w:rtl w:val="true"/>
              </w:rPr>
              <w:t>«</w:t>
            </w:r>
            <w:r>
              <w:rPr>
                <w:rStyle w:val="IndexLink"/>
                <w:rtl w:val="true"/>
              </w:rPr>
              <w:t>جمهوری در ایران</w:t>
            </w:r>
            <w:r>
              <w:rPr>
                <w:rStyle w:val="IndexLink"/>
                <w:rtl w:val="true"/>
              </w:rPr>
              <w:t>»</w:t>
              <w:tab/>
            </w:r>
            <w:r>
              <w:rPr>
                <w:rStyle w:val="IndexLink"/>
              </w:rPr>
              <w:t>218</w:t>
            </w:r>
          </w:hyperlink>
        </w:p>
        <w:p>
          <w:pPr>
            <w:pStyle w:val="Contents3"/>
            <w:tabs>
              <w:tab w:val="clear" w:pos="8459"/>
              <w:tab w:val="right" w:pos="9026" w:leader="dot"/>
            </w:tabs>
            <w:rPr/>
          </w:pPr>
          <w:hyperlink w:anchor="__RefHeading___Toc1050949_372815092">
            <w:r>
              <w:rPr>
                <w:webHidden/>
                <w:rStyle w:val="IndexLink"/>
                <w:rtl w:val="true"/>
              </w:rPr>
              <w:t>«</w:t>
            </w:r>
            <w:r>
              <w:rPr>
                <w:rStyle w:val="IndexLink"/>
                <w:rtl w:val="true"/>
              </w:rPr>
              <w:t>جميّل</w:t>
            </w:r>
            <w:r>
              <w:rPr>
                <w:rStyle w:val="IndexLink"/>
                <w:rtl w:val="true"/>
              </w:rPr>
              <w:t>»</w:t>
              <w:tab/>
            </w:r>
            <w:r>
              <w:rPr>
                <w:rStyle w:val="IndexLink"/>
              </w:rPr>
              <w:t>218</w:t>
            </w:r>
          </w:hyperlink>
        </w:p>
        <w:p>
          <w:pPr>
            <w:pStyle w:val="Contents3"/>
            <w:tabs>
              <w:tab w:val="clear" w:pos="8459"/>
              <w:tab w:val="right" w:pos="9026" w:leader="dot"/>
            </w:tabs>
            <w:rPr/>
          </w:pPr>
          <w:hyperlink w:anchor="__RefHeading___Toc1050951_372815092">
            <w:r>
              <w:rPr>
                <w:webHidden/>
                <w:rStyle w:val="IndexLink"/>
                <w:rtl w:val="true"/>
              </w:rPr>
              <w:t>«</w:t>
            </w:r>
            <w:r>
              <w:rPr>
                <w:rStyle w:val="IndexLink"/>
                <w:rtl w:val="true"/>
              </w:rPr>
              <w:t>جنازه</w:t>
            </w:r>
            <w:r>
              <w:rPr>
                <w:rStyle w:val="IndexLink"/>
                <w:rtl w:val="true"/>
              </w:rPr>
              <w:t>»</w:t>
              <w:tab/>
            </w:r>
            <w:r>
              <w:rPr>
                <w:rStyle w:val="IndexLink"/>
              </w:rPr>
              <w:t>219</w:t>
            </w:r>
          </w:hyperlink>
        </w:p>
        <w:p>
          <w:pPr>
            <w:pStyle w:val="Contents3"/>
            <w:tabs>
              <w:tab w:val="clear" w:pos="8459"/>
              <w:tab w:val="right" w:pos="9026" w:leader="dot"/>
            </w:tabs>
            <w:rPr/>
          </w:pPr>
          <w:hyperlink w:anchor="__RefHeading___Toc1050953_372815092">
            <w:r>
              <w:rPr>
                <w:webHidden/>
                <w:rStyle w:val="IndexLink"/>
                <w:rtl w:val="true"/>
              </w:rPr>
              <w:t>«</w:t>
            </w:r>
            <w:r>
              <w:rPr>
                <w:rStyle w:val="IndexLink"/>
                <w:rtl w:val="true"/>
              </w:rPr>
              <w:t>جنگ و جهاد</w:t>
            </w:r>
            <w:r>
              <w:rPr>
                <w:rStyle w:val="IndexLink"/>
                <w:rtl w:val="true"/>
              </w:rPr>
              <w:t>»</w:t>
              <w:tab/>
            </w:r>
            <w:r>
              <w:rPr>
                <w:rStyle w:val="IndexLink"/>
              </w:rPr>
              <w:t>219</w:t>
            </w:r>
          </w:hyperlink>
        </w:p>
        <w:p>
          <w:pPr>
            <w:pStyle w:val="Contents3"/>
            <w:tabs>
              <w:tab w:val="clear" w:pos="8459"/>
              <w:tab w:val="right" w:pos="9026" w:leader="dot"/>
            </w:tabs>
            <w:rPr/>
          </w:pPr>
          <w:hyperlink w:anchor="__RefHeading___Toc1050955_372815092">
            <w:r>
              <w:rPr>
                <w:webHidden/>
                <w:rStyle w:val="IndexLink"/>
                <w:rtl w:val="true"/>
              </w:rPr>
              <w:t>«</w:t>
            </w:r>
            <w:r>
              <w:rPr>
                <w:rStyle w:val="IndexLink"/>
                <w:rtl w:val="true"/>
              </w:rPr>
              <w:t>جوان</w:t>
            </w:r>
            <w:r>
              <w:rPr>
                <w:rStyle w:val="IndexLink"/>
                <w:rtl w:val="true"/>
              </w:rPr>
              <w:t>»</w:t>
              <w:tab/>
            </w:r>
            <w:r>
              <w:rPr>
                <w:rStyle w:val="IndexLink"/>
              </w:rPr>
              <w:t>221</w:t>
            </w:r>
          </w:hyperlink>
        </w:p>
        <w:p>
          <w:pPr>
            <w:pStyle w:val="Contents3"/>
            <w:tabs>
              <w:tab w:val="clear" w:pos="8459"/>
              <w:tab w:val="right" w:pos="9026" w:leader="dot"/>
            </w:tabs>
            <w:rPr/>
          </w:pPr>
          <w:hyperlink w:anchor="__RefHeading___Toc1050957_372815092">
            <w:r>
              <w:rPr>
                <w:webHidden/>
                <w:rStyle w:val="IndexLink"/>
                <w:rtl w:val="true"/>
              </w:rPr>
              <w:t>«</w:t>
            </w:r>
            <w:r>
              <w:rPr>
                <w:rStyle w:val="IndexLink"/>
                <w:rtl w:val="true"/>
              </w:rPr>
              <w:t>جوجه</w:t>
            </w:r>
            <w:r>
              <w:rPr>
                <w:rStyle w:val="IndexLink"/>
                <w:rtl w:val="true"/>
              </w:rPr>
              <w:t>»</w:t>
              <w:tab/>
            </w:r>
            <w:r>
              <w:rPr>
                <w:rStyle w:val="IndexLink"/>
              </w:rPr>
              <w:t>222</w:t>
            </w:r>
          </w:hyperlink>
        </w:p>
        <w:p>
          <w:pPr>
            <w:pStyle w:val="Contents3"/>
            <w:tabs>
              <w:tab w:val="clear" w:pos="8459"/>
              <w:tab w:val="right" w:pos="9026" w:leader="dot"/>
            </w:tabs>
            <w:rPr/>
          </w:pPr>
          <w:hyperlink w:anchor="__RefHeading___Toc1050959_372815092">
            <w:r>
              <w:rPr>
                <w:webHidden/>
                <w:rStyle w:val="IndexLink"/>
                <w:rtl w:val="true"/>
              </w:rPr>
              <w:t>«</w:t>
            </w:r>
            <w:r>
              <w:rPr>
                <w:rStyle w:val="IndexLink"/>
                <w:rtl w:val="true"/>
              </w:rPr>
              <w:t>الجهجاه</w:t>
            </w:r>
            <w:r>
              <w:rPr>
                <w:rStyle w:val="IndexLink"/>
                <w:rtl w:val="true"/>
              </w:rPr>
              <w:t>»</w:t>
              <w:tab/>
            </w:r>
            <w:r>
              <w:rPr>
                <w:rStyle w:val="IndexLink"/>
              </w:rPr>
              <w:t>222</w:t>
            </w:r>
          </w:hyperlink>
        </w:p>
        <w:p>
          <w:pPr>
            <w:pStyle w:val="Contents3"/>
            <w:tabs>
              <w:tab w:val="clear" w:pos="8459"/>
              <w:tab w:val="right" w:pos="9026" w:leader="dot"/>
            </w:tabs>
            <w:rPr/>
          </w:pPr>
          <w:hyperlink w:anchor="__RefHeading___Toc1050961_372815092">
            <w:r>
              <w:rPr>
                <w:webHidden/>
                <w:rStyle w:val="IndexLink"/>
                <w:rtl w:val="true"/>
              </w:rPr>
              <w:t>«</w:t>
            </w:r>
            <w:r>
              <w:rPr>
                <w:rStyle w:val="IndexLink"/>
                <w:rtl w:val="true"/>
              </w:rPr>
              <w:t>جهاد</w:t>
            </w:r>
            <w:r>
              <w:rPr>
                <w:rStyle w:val="IndexLink"/>
                <w:rtl w:val="true"/>
              </w:rPr>
              <w:t>»</w:t>
              <w:tab/>
            </w:r>
            <w:r>
              <w:rPr>
                <w:rStyle w:val="IndexLink"/>
              </w:rPr>
              <w:t>223</w:t>
            </w:r>
          </w:hyperlink>
        </w:p>
        <w:p>
          <w:pPr>
            <w:pStyle w:val="Contents3"/>
            <w:tabs>
              <w:tab w:val="clear" w:pos="8459"/>
              <w:tab w:val="right" w:pos="9026" w:leader="dot"/>
            </w:tabs>
            <w:rPr/>
          </w:pPr>
          <w:hyperlink w:anchor="__RefHeading___Toc1050963_372815092">
            <w:r>
              <w:rPr>
                <w:webHidden/>
                <w:rStyle w:val="IndexLink"/>
                <w:rtl w:val="true"/>
              </w:rPr>
              <w:t>«</w:t>
            </w:r>
            <w:r>
              <w:rPr>
                <w:rStyle w:val="IndexLink"/>
                <w:rtl w:val="true"/>
              </w:rPr>
              <w:t>جهل و نادانی</w:t>
            </w:r>
            <w:r>
              <w:rPr>
                <w:rStyle w:val="IndexLink"/>
                <w:rtl w:val="true"/>
              </w:rPr>
              <w:t>»</w:t>
              <w:tab/>
            </w:r>
            <w:r>
              <w:rPr>
                <w:rStyle w:val="IndexLink"/>
              </w:rPr>
              <w:t>223</w:t>
            </w:r>
          </w:hyperlink>
        </w:p>
        <w:p>
          <w:pPr>
            <w:pStyle w:val="Contents3"/>
            <w:tabs>
              <w:tab w:val="clear" w:pos="8459"/>
              <w:tab w:val="right" w:pos="9026" w:leader="dot"/>
            </w:tabs>
            <w:rPr/>
          </w:pPr>
          <w:hyperlink w:anchor="__RefHeading___Toc1050965_372815092">
            <w:r>
              <w:rPr>
                <w:webHidden/>
                <w:rStyle w:val="IndexLink"/>
                <w:rtl w:val="true"/>
              </w:rPr>
              <w:t>«</w:t>
            </w:r>
            <w:r>
              <w:rPr>
                <w:rStyle w:val="IndexLink"/>
                <w:rtl w:val="true"/>
              </w:rPr>
              <w:t>جهنیه</w:t>
            </w:r>
            <w:r>
              <w:rPr>
                <w:rStyle w:val="IndexLink"/>
                <w:rtl w:val="true"/>
              </w:rPr>
              <w:t>»</w:t>
              <w:tab/>
            </w:r>
            <w:r>
              <w:rPr>
                <w:rStyle w:val="IndexLink"/>
              </w:rPr>
              <w:t>223</w:t>
            </w:r>
          </w:hyperlink>
        </w:p>
        <w:p>
          <w:pPr>
            <w:pStyle w:val="Contents3"/>
            <w:tabs>
              <w:tab w:val="clear" w:pos="8459"/>
              <w:tab w:val="right" w:pos="9026" w:leader="dot"/>
            </w:tabs>
            <w:rPr/>
          </w:pPr>
          <w:hyperlink w:anchor="__RefHeading___Toc1050967_372815092">
            <w:r>
              <w:rPr>
                <w:webHidden/>
                <w:rStyle w:val="IndexLink"/>
                <w:rtl w:val="true"/>
              </w:rPr>
              <w:t>«</w:t>
            </w:r>
            <w:r>
              <w:rPr>
                <w:rStyle w:val="IndexLink"/>
                <w:rtl w:val="true"/>
              </w:rPr>
              <w:t>چراغ</w:t>
            </w:r>
            <w:r>
              <w:rPr>
                <w:rStyle w:val="IndexLink"/>
                <w:rtl w:val="true"/>
              </w:rPr>
              <w:t>»</w:t>
              <w:tab/>
            </w:r>
            <w:r>
              <w:rPr>
                <w:rStyle w:val="IndexLink"/>
              </w:rPr>
              <w:t>223</w:t>
            </w:r>
          </w:hyperlink>
        </w:p>
        <w:p>
          <w:pPr>
            <w:pStyle w:val="Contents3"/>
            <w:tabs>
              <w:tab w:val="clear" w:pos="8459"/>
              <w:tab w:val="right" w:pos="9026" w:leader="dot"/>
            </w:tabs>
            <w:rPr/>
          </w:pPr>
          <w:hyperlink w:anchor="__RefHeading___Toc1050969_372815092">
            <w:r>
              <w:rPr>
                <w:webHidden/>
                <w:rStyle w:val="IndexLink"/>
                <w:rtl w:val="true"/>
              </w:rPr>
              <w:t>«</w:t>
            </w:r>
            <w:r>
              <w:rPr>
                <w:rStyle w:val="IndexLink"/>
                <w:rtl w:val="true"/>
              </w:rPr>
              <w:t>چشم</w:t>
            </w:r>
            <w:r>
              <w:rPr>
                <w:rStyle w:val="IndexLink"/>
                <w:rtl w:val="true"/>
              </w:rPr>
              <w:t>»</w:t>
              <w:tab/>
            </w:r>
            <w:r>
              <w:rPr>
                <w:rStyle w:val="IndexLink"/>
              </w:rPr>
              <w:t>224</w:t>
            </w:r>
          </w:hyperlink>
        </w:p>
        <w:p>
          <w:pPr>
            <w:pStyle w:val="Contents3"/>
            <w:tabs>
              <w:tab w:val="clear" w:pos="8459"/>
              <w:tab w:val="right" w:pos="9026" w:leader="dot"/>
            </w:tabs>
            <w:rPr/>
          </w:pPr>
          <w:hyperlink w:anchor="__RefHeading___Toc1050971_372815092">
            <w:r>
              <w:rPr>
                <w:webHidden/>
                <w:rStyle w:val="IndexLink"/>
                <w:rtl w:val="true"/>
              </w:rPr>
              <w:t>«</w:t>
            </w:r>
            <w:r>
              <w:rPr>
                <w:rStyle w:val="IndexLink"/>
                <w:rtl w:val="true"/>
              </w:rPr>
              <w:t>چشم دنیا</w:t>
            </w:r>
            <w:r>
              <w:rPr>
                <w:rStyle w:val="IndexLink"/>
                <w:rtl w:val="true"/>
              </w:rPr>
              <w:t>»</w:t>
              <w:tab/>
            </w:r>
            <w:r>
              <w:rPr>
                <w:rStyle w:val="IndexLink"/>
              </w:rPr>
              <w:t>224</w:t>
            </w:r>
          </w:hyperlink>
        </w:p>
        <w:p>
          <w:pPr>
            <w:pStyle w:val="Contents3"/>
            <w:tabs>
              <w:tab w:val="clear" w:pos="8459"/>
              <w:tab w:val="right" w:pos="9026" w:leader="dot"/>
            </w:tabs>
            <w:rPr/>
          </w:pPr>
          <w:hyperlink w:anchor="__RefHeading___Toc1050973_372815092">
            <w:r>
              <w:rPr>
                <w:webHidden/>
                <w:rStyle w:val="IndexLink"/>
                <w:rtl w:val="true"/>
              </w:rPr>
              <w:t>«</w:t>
            </w:r>
            <w:r>
              <w:rPr>
                <w:rStyle w:val="IndexLink"/>
                <w:rtl w:val="true"/>
              </w:rPr>
              <w:t>چشمه</w:t>
            </w:r>
            <w:r>
              <w:rPr>
                <w:rStyle w:val="IndexLink"/>
                <w:rtl w:val="true"/>
              </w:rPr>
              <w:t>»</w:t>
              <w:tab/>
            </w:r>
            <w:r>
              <w:rPr>
                <w:rStyle w:val="IndexLink"/>
              </w:rPr>
              <w:t>224</w:t>
            </w:r>
          </w:hyperlink>
        </w:p>
        <w:p>
          <w:pPr>
            <w:pStyle w:val="Contents3"/>
            <w:tabs>
              <w:tab w:val="clear" w:pos="8459"/>
              <w:tab w:val="right" w:pos="9026" w:leader="dot"/>
            </w:tabs>
            <w:rPr/>
          </w:pPr>
          <w:hyperlink w:anchor="__RefHeading___Toc1050975_372815092">
            <w:r>
              <w:rPr>
                <w:webHidden/>
                <w:rStyle w:val="IndexLink"/>
                <w:rtl w:val="true"/>
              </w:rPr>
              <w:t>«</w:t>
            </w:r>
            <w:r>
              <w:rPr>
                <w:rStyle w:val="IndexLink"/>
                <w:rtl w:val="true"/>
              </w:rPr>
              <w:t>چوب</w:t>
            </w:r>
            <w:r>
              <w:rPr>
                <w:rStyle w:val="IndexLink"/>
                <w:rtl w:val="true"/>
              </w:rPr>
              <w:t>»</w:t>
              <w:tab/>
            </w:r>
            <w:r>
              <w:rPr>
                <w:rStyle w:val="IndexLink"/>
              </w:rPr>
              <w:t>224</w:t>
            </w:r>
          </w:hyperlink>
        </w:p>
        <w:p>
          <w:pPr>
            <w:pStyle w:val="Contents3"/>
            <w:tabs>
              <w:tab w:val="clear" w:pos="8459"/>
              <w:tab w:val="right" w:pos="9026" w:leader="dot"/>
            </w:tabs>
            <w:rPr/>
          </w:pPr>
          <w:hyperlink w:anchor="__RefHeading___Toc1050977_372815092">
            <w:r>
              <w:rPr>
                <w:webHidden/>
                <w:rStyle w:val="IndexLink"/>
                <w:rtl w:val="true"/>
              </w:rPr>
              <w:t>«</w:t>
            </w:r>
            <w:r>
              <w:rPr>
                <w:rStyle w:val="IndexLink"/>
                <w:rtl w:val="true"/>
              </w:rPr>
              <w:t>چوپان</w:t>
            </w:r>
            <w:r>
              <w:rPr>
                <w:rStyle w:val="IndexLink"/>
                <w:rtl w:val="true"/>
              </w:rPr>
              <w:t>»</w:t>
              <w:tab/>
            </w:r>
            <w:r>
              <w:rPr>
                <w:rStyle w:val="IndexLink"/>
              </w:rPr>
              <w:t>224</w:t>
            </w:r>
          </w:hyperlink>
        </w:p>
        <w:p>
          <w:pPr>
            <w:pStyle w:val="Contents3"/>
            <w:tabs>
              <w:tab w:val="clear" w:pos="8459"/>
              <w:tab w:val="right" w:pos="9026" w:leader="dot"/>
            </w:tabs>
            <w:rPr/>
          </w:pPr>
          <w:hyperlink w:anchor="__RefHeading___Toc1050979_372815092">
            <w:r>
              <w:rPr>
                <w:webHidden/>
                <w:rStyle w:val="IndexLink"/>
                <w:rtl w:val="true"/>
              </w:rPr>
              <w:t>«</w:t>
            </w:r>
            <w:r>
              <w:rPr>
                <w:rStyle w:val="IndexLink"/>
                <w:rtl w:val="true"/>
              </w:rPr>
              <w:t xml:space="preserve">چهار چیز </w:t>
            </w:r>
            <w:r>
              <w:rPr>
                <w:rStyle w:val="IndexLink"/>
                <w:rtl w:val="true"/>
              </w:rPr>
              <w:t>»</w:t>
              <w:tab/>
            </w:r>
            <w:r>
              <w:rPr>
                <w:rStyle w:val="IndexLink"/>
              </w:rPr>
              <w:t>225</w:t>
            </w:r>
          </w:hyperlink>
        </w:p>
        <w:p>
          <w:pPr>
            <w:pStyle w:val="Contents3"/>
            <w:tabs>
              <w:tab w:val="clear" w:pos="8459"/>
              <w:tab w:val="right" w:pos="9026" w:leader="dot"/>
            </w:tabs>
            <w:rPr/>
          </w:pPr>
          <w:hyperlink w:anchor="__RefHeading___Toc1050981_372815092">
            <w:r>
              <w:rPr>
                <w:webHidden/>
                <w:rStyle w:val="IndexLink"/>
                <w:rtl w:val="true"/>
              </w:rPr>
              <w:t>«</w:t>
            </w:r>
            <w:r>
              <w:rPr>
                <w:rStyle w:val="IndexLink"/>
                <w:rtl w:val="true"/>
              </w:rPr>
              <w:t>چهار صد هزار</w:t>
            </w:r>
            <w:r>
              <w:rPr>
                <w:rStyle w:val="IndexLink"/>
                <w:rtl w:val="true"/>
              </w:rPr>
              <w:t>»</w:t>
              <w:tab/>
            </w:r>
            <w:r>
              <w:rPr>
                <w:rStyle w:val="IndexLink"/>
              </w:rPr>
              <w:t>225</w:t>
            </w:r>
          </w:hyperlink>
        </w:p>
        <w:p>
          <w:pPr>
            <w:pStyle w:val="Contents3"/>
            <w:tabs>
              <w:tab w:val="clear" w:pos="8459"/>
              <w:tab w:val="right" w:pos="9026" w:leader="dot"/>
            </w:tabs>
            <w:rPr/>
          </w:pPr>
          <w:hyperlink w:anchor="__RefHeading___Toc1050983_372815092">
            <w:r>
              <w:rPr>
                <w:webHidden/>
                <w:rStyle w:val="IndexLink"/>
                <w:rtl w:val="true"/>
              </w:rPr>
              <w:t>«</w:t>
            </w:r>
            <w:r>
              <w:rPr>
                <w:rStyle w:val="IndexLink"/>
                <w:rtl w:val="true"/>
              </w:rPr>
              <w:t>چهار هزار ملک</w:t>
            </w:r>
            <w:r>
              <w:rPr>
                <w:rStyle w:val="IndexLink"/>
                <w:rtl w:val="true"/>
              </w:rPr>
              <w:t>»</w:t>
              <w:tab/>
            </w:r>
            <w:r>
              <w:rPr>
                <w:rStyle w:val="IndexLink"/>
              </w:rPr>
              <w:t>225</w:t>
            </w:r>
          </w:hyperlink>
        </w:p>
        <w:p>
          <w:pPr>
            <w:pStyle w:val="Contents3"/>
            <w:tabs>
              <w:tab w:val="clear" w:pos="8459"/>
              <w:tab w:val="right" w:pos="9026" w:leader="dot"/>
            </w:tabs>
            <w:rPr/>
          </w:pPr>
          <w:hyperlink w:anchor="__RefHeading___Toc1050985_372815092">
            <w:r>
              <w:rPr>
                <w:webHidden/>
                <w:rStyle w:val="IndexLink"/>
                <w:rtl w:val="true"/>
              </w:rPr>
              <w:t>«</w:t>
            </w:r>
            <w:r>
              <w:rPr>
                <w:rStyle w:val="IndexLink"/>
                <w:rtl w:val="true"/>
              </w:rPr>
              <w:t>چهل خصلت</w:t>
            </w:r>
            <w:r>
              <w:rPr>
                <w:rStyle w:val="IndexLink"/>
                <w:rtl w:val="true"/>
              </w:rPr>
              <w:t>»</w:t>
              <w:tab/>
            </w:r>
            <w:r>
              <w:rPr>
                <w:rStyle w:val="IndexLink"/>
              </w:rPr>
              <w:t>225</w:t>
            </w:r>
          </w:hyperlink>
        </w:p>
        <w:p>
          <w:pPr>
            <w:pStyle w:val="Contents3"/>
            <w:tabs>
              <w:tab w:val="clear" w:pos="8459"/>
              <w:tab w:val="right" w:pos="9026" w:leader="dot"/>
            </w:tabs>
            <w:rPr/>
          </w:pPr>
          <w:hyperlink w:anchor="__RefHeading___Toc1050987_372815092">
            <w:r>
              <w:rPr>
                <w:webHidden/>
                <w:rStyle w:val="IndexLink"/>
                <w:rtl w:val="true"/>
              </w:rPr>
              <w:t>«</w:t>
            </w:r>
            <w:r>
              <w:rPr>
                <w:rStyle w:val="IndexLink"/>
                <w:rtl w:val="true"/>
              </w:rPr>
              <w:t>چهل سال</w:t>
            </w:r>
            <w:r>
              <w:rPr>
                <w:rStyle w:val="IndexLink"/>
                <w:rtl w:val="true"/>
              </w:rPr>
              <w:t>»</w:t>
              <w:tab/>
            </w:r>
            <w:r>
              <w:rPr>
                <w:rStyle w:val="IndexLink"/>
              </w:rPr>
              <w:t>225</w:t>
            </w:r>
          </w:hyperlink>
        </w:p>
        <w:p>
          <w:pPr>
            <w:pStyle w:val="Contents3"/>
            <w:tabs>
              <w:tab w:val="clear" w:pos="8459"/>
              <w:tab w:val="right" w:pos="9026" w:leader="dot"/>
            </w:tabs>
            <w:rPr/>
          </w:pPr>
          <w:hyperlink w:anchor="__RefHeading___Toc1050989_372815092">
            <w:r>
              <w:rPr>
                <w:webHidden/>
                <w:rStyle w:val="IndexLink"/>
                <w:rtl w:val="true"/>
              </w:rPr>
              <w:t>«</w:t>
            </w:r>
            <w:r>
              <w:rPr>
                <w:rStyle w:val="IndexLink"/>
                <w:rtl w:val="true"/>
              </w:rPr>
              <w:t>چهل مرد</w:t>
            </w:r>
            <w:r>
              <w:rPr>
                <w:rStyle w:val="IndexLink"/>
                <w:rtl w:val="true"/>
              </w:rPr>
              <w:t>»</w:t>
              <w:tab/>
            </w:r>
            <w:r>
              <w:rPr>
                <w:rStyle w:val="IndexLink"/>
              </w:rPr>
              <w:t>226</w:t>
            </w:r>
          </w:hyperlink>
        </w:p>
        <w:p>
          <w:pPr>
            <w:pStyle w:val="Contents3"/>
            <w:tabs>
              <w:tab w:val="clear" w:pos="8459"/>
              <w:tab w:val="right" w:pos="9026" w:leader="dot"/>
            </w:tabs>
            <w:rPr/>
          </w:pPr>
          <w:hyperlink w:anchor="__RefHeading___Toc1050991_372815092">
            <w:r>
              <w:rPr>
                <w:webHidden/>
                <w:rStyle w:val="IndexLink"/>
                <w:rtl w:val="true"/>
              </w:rPr>
              <w:t>«</w:t>
            </w:r>
            <w:r>
              <w:rPr>
                <w:rStyle w:val="IndexLink"/>
                <w:rtl w:val="true"/>
              </w:rPr>
              <w:t xml:space="preserve">چهل و چهار </w:t>
            </w:r>
            <w:r>
              <w:rPr>
                <w:rStyle w:val="IndexLink"/>
                <w:rtl w:val="true"/>
              </w:rPr>
              <w:t>»</w:t>
              <w:tab/>
            </w:r>
            <w:r>
              <w:rPr>
                <w:rStyle w:val="IndexLink"/>
              </w:rPr>
              <w:t>226</w:t>
            </w:r>
          </w:hyperlink>
        </w:p>
        <w:p>
          <w:pPr>
            <w:pStyle w:val="Contents3"/>
            <w:tabs>
              <w:tab w:val="clear" w:pos="8459"/>
              <w:tab w:val="right" w:pos="9026" w:leader="dot"/>
            </w:tabs>
            <w:rPr/>
          </w:pPr>
          <w:hyperlink w:anchor="__RefHeading___Toc1050993_372815092">
            <w:r>
              <w:rPr>
                <w:webHidden/>
                <w:rStyle w:val="IndexLink"/>
                <w:rtl w:val="true"/>
              </w:rPr>
              <w:t>«</w:t>
            </w:r>
            <w:r>
              <w:rPr>
                <w:rStyle w:val="IndexLink"/>
                <w:rtl w:val="true"/>
              </w:rPr>
              <w:t xml:space="preserve">چهل هزار زیدی </w:t>
            </w:r>
            <w:r>
              <w:rPr>
                <w:rStyle w:val="IndexLink"/>
                <w:rtl w:val="true"/>
              </w:rPr>
              <w:t>»</w:t>
              <w:tab/>
            </w:r>
            <w:r>
              <w:rPr>
                <w:rStyle w:val="IndexLink"/>
              </w:rPr>
              <w:t>226</w:t>
            </w:r>
          </w:hyperlink>
        </w:p>
        <w:p>
          <w:pPr>
            <w:pStyle w:val="Contents3"/>
            <w:tabs>
              <w:tab w:val="clear" w:pos="8459"/>
              <w:tab w:val="right" w:pos="9026" w:leader="dot"/>
            </w:tabs>
            <w:rPr/>
          </w:pPr>
          <w:hyperlink w:anchor="__RefHeading___Toc1050995_372815092">
            <w:r>
              <w:rPr>
                <w:webHidden/>
                <w:rStyle w:val="IndexLink"/>
                <w:rtl w:val="true"/>
              </w:rPr>
              <w:t>«</w:t>
            </w:r>
            <w:r>
              <w:rPr>
                <w:rStyle w:val="IndexLink"/>
                <w:rtl w:val="true"/>
              </w:rPr>
              <w:t>چین</w:t>
            </w:r>
            <w:r>
              <w:rPr>
                <w:rStyle w:val="IndexLink"/>
                <w:rtl w:val="true"/>
              </w:rPr>
              <w:t>»</w:t>
              <w:tab/>
            </w:r>
            <w:r>
              <w:rPr>
                <w:rStyle w:val="IndexLink"/>
              </w:rPr>
              <w:t>226</w:t>
            </w:r>
          </w:hyperlink>
        </w:p>
        <w:p>
          <w:pPr>
            <w:pStyle w:val="Contents3"/>
            <w:tabs>
              <w:tab w:val="clear" w:pos="8459"/>
              <w:tab w:val="right" w:pos="9026" w:leader="dot"/>
            </w:tabs>
            <w:rPr/>
          </w:pPr>
          <w:hyperlink w:anchor="__RefHeading___Toc1050997_372815092">
            <w:r>
              <w:rPr>
                <w:webHidden/>
                <w:rStyle w:val="IndexLink"/>
                <w:rtl w:val="true"/>
              </w:rPr>
              <w:t>«</w:t>
            </w:r>
            <w:r>
              <w:rPr>
                <w:rStyle w:val="IndexLink"/>
                <w:rtl w:val="true"/>
              </w:rPr>
              <w:t>حب دنيا</w:t>
            </w:r>
            <w:r>
              <w:rPr>
                <w:rStyle w:val="IndexLink"/>
                <w:rtl w:val="true"/>
              </w:rPr>
              <w:t>»</w:t>
              <w:tab/>
            </w:r>
            <w:r>
              <w:rPr>
                <w:rStyle w:val="IndexLink"/>
              </w:rPr>
              <w:t>226</w:t>
            </w:r>
          </w:hyperlink>
        </w:p>
        <w:p>
          <w:pPr>
            <w:pStyle w:val="Contents3"/>
            <w:tabs>
              <w:tab w:val="clear" w:pos="8459"/>
              <w:tab w:val="right" w:pos="9026" w:leader="dot"/>
            </w:tabs>
            <w:rPr/>
          </w:pPr>
          <w:hyperlink w:anchor="__RefHeading___Toc1050999_372815092">
            <w:r>
              <w:rPr>
                <w:webHidden/>
                <w:rStyle w:val="IndexLink"/>
                <w:rtl w:val="true"/>
              </w:rPr>
              <w:t>«</w:t>
            </w:r>
            <w:r>
              <w:rPr>
                <w:rStyle w:val="IndexLink"/>
                <w:rtl w:val="true"/>
              </w:rPr>
              <w:t>حبشه</w:t>
            </w:r>
            <w:r>
              <w:rPr>
                <w:rStyle w:val="IndexLink"/>
                <w:rtl w:val="true"/>
              </w:rPr>
              <w:t>»</w:t>
              <w:tab/>
            </w:r>
            <w:r>
              <w:rPr>
                <w:rStyle w:val="IndexLink"/>
              </w:rPr>
              <w:t>227</w:t>
            </w:r>
          </w:hyperlink>
        </w:p>
        <w:p>
          <w:pPr>
            <w:pStyle w:val="Contents3"/>
            <w:tabs>
              <w:tab w:val="clear" w:pos="8459"/>
              <w:tab w:val="right" w:pos="9026" w:leader="dot"/>
            </w:tabs>
            <w:rPr/>
          </w:pPr>
          <w:hyperlink w:anchor="__RefHeading___Toc1051001_372815092">
            <w:r>
              <w:rPr>
                <w:webHidden/>
                <w:rStyle w:val="IndexLink"/>
                <w:rtl w:val="true"/>
              </w:rPr>
              <w:t>«</w:t>
            </w:r>
            <w:r>
              <w:rPr>
                <w:rStyle w:val="IndexLink"/>
                <w:rtl w:val="true"/>
              </w:rPr>
              <w:t>حبشی</w:t>
            </w:r>
            <w:r>
              <w:rPr>
                <w:rStyle w:val="IndexLink"/>
                <w:rtl w:val="true"/>
              </w:rPr>
              <w:t>»</w:t>
              <w:tab/>
            </w:r>
            <w:r>
              <w:rPr>
                <w:rStyle w:val="IndexLink"/>
              </w:rPr>
              <w:t>228</w:t>
            </w:r>
          </w:hyperlink>
        </w:p>
        <w:p>
          <w:pPr>
            <w:pStyle w:val="Contents3"/>
            <w:tabs>
              <w:tab w:val="clear" w:pos="8459"/>
              <w:tab w:val="right" w:pos="9026" w:leader="dot"/>
            </w:tabs>
            <w:rPr/>
          </w:pPr>
          <w:hyperlink w:anchor="__RefHeading___Toc1051003_372815092">
            <w:r>
              <w:rPr>
                <w:webHidden/>
                <w:rStyle w:val="IndexLink"/>
                <w:rtl w:val="true"/>
              </w:rPr>
              <w:t>«</w:t>
            </w:r>
            <w:r>
              <w:rPr>
                <w:rStyle w:val="IndexLink"/>
                <w:rtl w:val="true"/>
              </w:rPr>
              <w:t>حتمی</w:t>
            </w:r>
            <w:r>
              <w:rPr>
                <w:rStyle w:val="IndexLink"/>
                <w:rtl w:val="true"/>
              </w:rPr>
              <w:t>»</w:t>
              <w:tab/>
            </w:r>
            <w:r>
              <w:rPr>
                <w:rStyle w:val="IndexLink"/>
              </w:rPr>
              <w:t>229</w:t>
            </w:r>
          </w:hyperlink>
        </w:p>
        <w:p>
          <w:pPr>
            <w:pStyle w:val="Contents3"/>
            <w:tabs>
              <w:tab w:val="clear" w:pos="8459"/>
              <w:tab w:val="right" w:pos="9026" w:leader="dot"/>
            </w:tabs>
            <w:rPr/>
          </w:pPr>
          <w:hyperlink w:anchor="__RefHeading___Toc1051005_372815092">
            <w:r>
              <w:rPr>
                <w:webHidden/>
                <w:rStyle w:val="IndexLink"/>
                <w:rtl w:val="true"/>
              </w:rPr>
              <w:t>«</w:t>
            </w:r>
            <w:r>
              <w:rPr>
                <w:rStyle w:val="IndexLink"/>
                <w:rtl w:val="true"/>
              </w:rPr>
              <w:t>حج</w:t>
            </w:r>
            <w:r>
              <w:rPr>
                <w:rStyle w:val="IndexLink"/>
                <w:rtl w:val="true"/>
              </w:rPr>
              <w:t>»</w:t>
              <w:tab/>
            </w:r>
            <w:r>
              <w:rPr>
                <w:rStyle w:val="IndexLink"/>
              </w:rPr>
              <w:t>229</w:t>
            </w:r>
          </w:hyperlink>
        </w:p>
        <w:p>
          <w:pPr>
            <w:pStyle w:val="Contents3"/>
            <w:tabs>
              <w:tab w:val="clear" w:pos="8459"/>
              <w:tab w:val="right" w:pos="9026" w:leader="dot"/>
            </w:tabs>
            <w:rPr/>
          </w:pPr>
          <w:hyperlink w:anchor="__RefHeading___Toc1051007_372815092">
            <w:r>
              <w:rPr>
                <w:webHidden/>
                <w:rStyle w:val="IndexLink"/>
                <w:rtl w:val="true"/>
              </w:rPr>
              <w:t>«</w:t>
            </w:r>
            <w:r>
              <w:rPr>
                <w:rStyle w:val="IndexLink"/>
                <w:rtl w:val="true"/>
              </w:rPr>
              <w:t>حجاج</w:t>
            </w:r>
            <w:r>
              <w:rPr>
                <w:rStyle w:val="IndexLink"/>
                <w:rtl w:val="true"/>
              </w:rPr>
              <w:t>»</w:t>
              <w:tab/>
            </w:r>
            <w:r>
              <w:rPr>
                <w:rStyle w:val="IndexLink"/>
              </w:rPr>
              <w:t>229</w:t>
            </w:r>
          </w:hyperlink>
        </w:p>
        <w:p>
          <w:pPr>
            <w:pStyle w:val="Contents3"/>
            <w:tabs>
              <w:tab w:val="clear" w:pos="8459"/>
              <w:tab w:val="right" w:pos="9026" w:leader="dot"/>
            </w:tabs>
            <w:rPr/>
          </w:pPr>
          <w:hyperlink w:anchor="__RefHeading___Toc1051009_372815092">
            <w:r>
              <w:rPr>
                <w:webHidden/>
                <w:rStyle w:val="IndexLink"/>
                <w:rtl w:val="true"/>
              </w:rPr>
              <w:t>«</w:t>
            </w:r>
            <w:r>
              <w:rPr>
                <w:rStyle w:val="IndexLink"/>
                <w:rtl w:val="true"/>
              </w:rPr>
              <w:t>حجاز</w:t>
            </w:r>
            <w:r>
              <w:rPr>
                <w:rStyle w:val="IndexLink"/>
                <w:rtl w:val="true"/>
              </w:rPr>
              <w:t>»</w:t>
              <w:tab/>
            </w:r>
            <w:r>
              <w:rPr>
                <w:rStyle w:val="IndexLink"/>
              </w:rPr>
              <w:t>229</w:t>
            </w:r>
          </w:hyperlink>
        </w:p>
        <w:p>
          <w:pPr>
            <w:pStyle w:val="Contents3"/>
            <w:tabs>
              <w:tab w:val="clear" w:pos="8459"/>
              <w:tab w:val="right" w:pos="9026" w:leader="dot"/>
            </w:tabs>
            <w:rPr/>
          </w:pPr>
          <w:hyperlink w:anchor="__RefHeading___Toc1051011_372815092">
            <w:r>
              <w:rPr>
                <w:webHidden/>
                <w:rStyle w:val="IndexLink"/>
                <w:rtl w:val="true"/>
              </w:rPr>
              <w:t>«</w:t>
            </w:r>
            <w:r>
              <w:rPr>
                <w:rStyle w:val="IndexLink"/>
                <w:rtl w:val="true"/>
              </w:rPr>
              <w:t>حجره</w:t>
            </w:r>
            <w:r>
              <w:rPr>
                <w:rStyle w:val="IndexLink"/>
                <w:rtl w:val="true"/>
              </w:rPr>
              <w:t>»</w:t>
              <w:tab/>
            </w:r>
            <w:r>
              <w:rPr>
                <w:rStyle w:val="IndexLink"/>
              </w:rPr>
              <w:t>230</w:t>
            </w:r>
          </w:hyperlink>
        </w:p>
        <w:p>
          <w:pPr>
            <w:pStyle w:val="Contents3"/>
            <w:tabs>
              <w:tab w:val="clear" w:pos="8459"/>
              <w:tab w:val="right" w:pos="9026" w:leader="dot"/>
            </w:tabs>
            <w:rPr/>
          </w:pPr>
          <w:hyperlink w:anchor="__RefHeading___Toc1051013_372815092">
            <w:r>
              <w:rPr>
                <w:webHidden/>
                <w:rStyle w:val="IndexLink"/>
                <w:rtl w:val="true"/>
              </w:rPr>
              <w:t>«</w:t>
            </w:r>
            <w:r>
              <w:rPr>
                <w:rStyle w:val="IndexLink"/>
                <w:rtl w:val="true"/>
              </w:rPr>
              <w:t>حرام و حلال</w:t>
            </w:r>
            <w:r>
              <w:rPr>
                <w:rStyle w:val="IndexLink"/>
                <w:rtl w:val="true"/>
              </w:rPr>
              <w:t>»</w:t>
              <w:tab/>
            </w:r>
            <w:r>
              <w:rPr>
                <w:rStyle w:val="IndexLink"/>
              </w:rPr>
              <w:t>230</w:t>
            </w:r>
          </w:hyperlink>
        </w:p>
        <w:p>
          <w:pPr>
            <w:pStyle w:val="Contents3"/>
            <w:tabs>
              <w:tab w:val="clear" w:pos="8459"/>
              <w:tab w:val="right" w:pos="9026" w:leader="dot"/>
            </w:tabs>
            <w:rPr/>
          </w:pPr>
          <w:hyperlink w:anchor="__RefHeading___Toc1051015_372815092">
            <w:r>
              <w:rPr>
                <w:webHidden/>
                <w:rStyle w:val="IndexLink"/>
                <w:rtl w:val="true"/>
              </w:rPr>
              <w:t>«</w:t>
            </w:r>
            <w:r>
              <w:rPr>
                <w:rStyle w:val="IndexLink"/>
                <w:rtl w:val="true"/>
              </w:rPr>
              <w:t>حرث</w:t>
            </w:r>
            <w:r>
              <w:rPr>
                <w:rStyle w:val="IndexLink"/>
                <w:rtl w:val="true"/>
              </w:rPr>
              <w:t>»</w:t>
              <w:tab/>
            </w:r>
            <w:r>
              <w:rPr>
                <w:rStyle w:val="IndexLink"/>
              </w:rPr>
              <w:t>230</w:t>
            </w:r>
          </w:hyperlink>
        </w:p>
        <w:p>
          <w:pPr>
            <w:pStyle w:val="Contents3"/>
            <w:tabs>
              <w:tab w:val="clear" w:pos="8459"/>
              <w:tab w:val="right" w:pos="9026" w:leader="dot"/>
            </w:tabs>
            <w:rPr/>
          </w:pPr>
          <w:hyperlink w:anchor="__RefHeading___Toc1051017_372815092">
            <w:r>
              <w:rPr>
                <w:webHidden/>
                <w:rStyle w:val="IndexLink"/>
                <w:rtl w:val="true"/>
              </w:rPr>
              <w:t>«</w:t>
            </w:r>
            <w:r>
              <w:rPr>
                <w:rStyle w:val="IndexLink"/>
                <w:rtl w:val="true"/>
              </w:rPr>
              <w:t>حرستا</w:t>
            </w:r>
            <w:r>
              <w:rPr>
                <w:rStyle w:val="IndexLink"/>
                <w:rtl w:val="true"/>
              </w:rPr>
              <w:t>»</w:t>
              <w:tab/>
            </w:r>
            <w:r>
              <w:rPr>
                <w:rStyle w:val="IndexLink"/>
              </w:rPr>
              <w:t>230</w:t>
            </w:r>
          </w:hyperlink>
        </w:p>
        <w:p>
          <w:pPr>
            <w:pStyle w:val="Contents3"/>
            <w:tabs>
              <w:tab w:val="clear" w:pos="8459"/>
              <w:tab w:val="right" w:pos="9026" w:leader="dot"/>
            </w:tabs>
            <w:rPr/>
          </w:pPr>
          <w:hyperlink w:anchor="__RefHeading___Toc1051019_372815092">
            <w:r>
              <w:rPr>
                <w:webHidden/>
                <w:rStyle w:val="IndexLink"/>
                <w:rtl w:val="true"/>
              </w:rPr>
              <w:t>«</w:t>
            </w:r>
            <w:r>
              <w:rPr>
                <w:rStyle w:val="IndexLink"/>
                <w:rtl w:val="true"/>
              </w:rPr>
              <w:t>حره</w:t>
            </w:r>
            <w:r>
              <w:rPr>
                <w:rStyle w:val="IndexLink"/>
                <w:rtl w:val="true"/>
              </w:rPr>
              <w:t>»</w:t>
              <w:tab/>
            </w:r>
            <w:r>
              <w:rPr>
                <w:rStyle w:val="IndexLink"/>
              </w:rPr>
              <w:t>231</w:t>
            </w:r>
          </w:hyperlink>
        </w:p>
        <w:p>
          <w:pPr>
            <w:pStyle w:val="Contents3"/>
            <w:tabs>
              <w:tab w:val="clear" w:pos="8459"/>
              <w:tab w:val="right" w:pos="9026" w:leader="dot"/>
            </w:tabs>
            <w:rPr/>
          </w:pPr>
          <w:hyperlink w:anchor="__RefHeading___Toc1051021_372815092">
            <w:r>
              <w:rPr>
                <w:webHidden/>
                <w:rStyle w:val="IndexLink"/>
                <w:rtl w:val="true"/>
              </w:rPr>
              <w:t>«</w:t>
            </w:r>
            <w:r>
              <w:rPr>
                <w:rStyle w:val="IndexLink"/>
                <w:rtl w:val="true"/>
              </w:rPr>
              <w:t>حساب</w:t>
            </w:r>
            <w:r>
              <w:rPr>
                <w:rStyle w:val="IndexLink"/>
                <w:rtl w:val="true"/>
              </w:rPr>
              <w:t>»</w:t>
              <w:tab/>
            </w:r>
            <w:r>
              <w:rPr>
                <w:rStyle w:val="IndexLink"/>
              </w:rPr>
              <w:t>231</w:t>
            </w:r>
          </w:hyperlink>
        </w:p>
        <w:p>
          <w:pPr>
            <w:pStyle w:val="Contents3"/>
            <w:tabs>
              <w:tab w:val="clear" w:pos="8459"/>
              <w:tab w:val="right" w:pos="9026" w:leader="dot"/>
            </w:tabs>
            <w:rPr/>
          </w:pPr>
          <w:hyperlink w:anchor="__RefHeading___Toc1051023_372815092">
            <w:r>
              <w:rPr>
                <w:webHidden/>
                <w:rStyle w:val="IndexLink"/>
                <w:rtl w:val="true"/>
              </w:rPr>
              <w:t>«</w:t>
            </w:r>
            <w:r>
              <w:rPr>
                <w:rStyle w:val="IndexLink"/>
                <w:rtl w:val="true"/>
              </w:rPr>
              <w:t>حسنی</w:t>
            </w:r>
            <w:r>
              <w:rPr>
                <w:rStyle w:val="IndexLink"/>
                <w:rtl w:val="true"/>
              </w:rPr>
              <w:t>»</w:t>
              <w:tab/>
            </w:r>
            <w:r>
              <w:rPr>
                <w:rStyle w:val="IndexLink"/>
              </w:rPr>
              <w:t>232</w:t>
            </w:r>
          </w:hyperlink>
        </w:p>
        <w:p>
          <w:pPr>
            <w:pStyle w:val="Contents3"/>
            <w:tabs>
              <w:tab w:val="clear" w:pos="8459"/>
              <w:tab w:val="right" w:pos="9026" w:leader="dot"/>
            </w:tabs>
            <w:rPr/>
          </w:pPr>
          <w:hyperlink w:anchor="__RefHeading___Toc1051025_372815092">
            <w:r>
              <w:rPr>
                <w:webHidden/>
                <w:rStyle w:val="IndexLink"/>
                <w:rtl w:val="true"/>
              </w:rPr>
              <w:t>«</w:t>
            </w:r>
            <w:r>
              <w:rPr>
                <w:rStyle w:val="IndexLink"/>
                <w:rtl w:val="true"/>
              </w:rPr>
              <w:t>حسین بن علی علیها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051027_372815092">
            <w:r>
              <w:rPr>
                <w:webHidden/>
                <w:rStyle w:val="IndexLink"/>
                <w:rtl w:val="true"/>
              </w:rPr>
              <w:t>«</w:t>
            </w:r>
            <w:r>
              <w:rPr>
                <w:rStyle w:val="IndexLink"/>
                <w:rtl w:val="true"/>
              </w:rPr>
              <w:t>حق</w:t>
            </w:r>
            <w:r>
              <w:rPr>
                <w:rStyle w:val="IndexLink"/>
                <w:rtl w:val="true"/>
              </w:rPr>
              <w:t>»</w:t>
              <w:tab/>
            </w:r>
            <w:r>
              <w:rPr>
                <w:rStyle w:val="IndexLink"/>
              </w:rPr>
              <w:t>235</w:t>
            </w:r>
          </w:hyperlink>
        </w:p>
        <w:p>
          <w:pPr>
            <w:pStyle w:val="Contents3"/>
            <w:tabs>
              <w:tab w:val="clear" w:pos="8459"/>
              <w:tab w:val="right" w:pos="9026" w:leader="dot"/>
            </w:tabs>
            <w:rPr/>
          </w:pPr>
          <w:hyperlink w:anchor="__RefHeading___Toc1051029_372815092">
            <w:r>
              <w:rPr>
                <w:webHidden/>
                <w:rStyle w:val="IndexLink"/>
                <w:rtl w:val="true"/>
              </w:rPr>
              <w:t>«</w:t>
            </w:r>
            <w:r>
              <w:rPr>
                <w:rStyle w:val="IndexLink"/>
                <w:rtl w:val="true"/>
              </w:rPr>
              <w:t>حکم بن ابی العاص</w:t>
            </w:r>
            <w:r>
              <w:rPr>
                <w:rStyle w:val="IndexLink"/>
                <w:rtl w:val="true"/>
              </w:rPr>
              <w:t>»</w:t>
              <w:tab/>
            </w:r>
            <w:r>
              <w:rPr>
                <w:rStyle w:val="IndexLink"/>
              </w:rPr>
              <w:t>237</w:t>
            </w:r>
          </w:hyperlink>
        </w:p>
        <w:p>
          <w:pPr>
            <w:pStyle w:val="Contents3"/>
            <w:tabs>
              <w:tab w:val="clear" w:pos="8459"/>
              <w:tab w:val="right" w:pos="9026" w:leader="dot"/>
            </w:tabs>
            <w:rPr/>
          </w:pPr>
          <w:hyperlink w:anchor="__RefHeading___Toc1051031_372815092">
            <w:r>
              <w:rPr>
                <w:webHidden/>
                <w:rStyle w:val="IndexLink"/>
                <w:rtl w:val="true"/>
              </w:rPr>
              <w:t>«</w:t>
            </w:r>
            <w:r>
              <w:rPr>
                <w:rStyle w:val="IndexLink"/>
                <w:rtl w:val="true"/>
              </w:rPr>
              <w:t>حکم</w:t>
            </w:r>
            <w:r>
              <w:rPr>
                <w:rStyle w:val="IndexLink"/>
                <w:rtl w:val="true"/>
              </w:rPr>
              <w:t>»</w:t>
              <w:tab/>
            </w:r>
            <w:r>
              <w:rPr>
                <w:rStyle w:val="IndexLink"/>
              </w:rPr>
              <w:t>237</w:t>
            </w:r>
          </w:hyperlink>
        </w:p>
        <w:p>
          <w:pPr>
            <w:pStyle w:val="Contents3"/>
            <w:tabs>
              <w:tab w:val="clear" w:pos="8459"/>
              <w:tab w:val="right" w:pos="9026" w:leader="dot"/>
            </w:tabs>
            <w:rPr/>
          </w:pPr>
          <w:hyperlink w:anchor="__RefHeading___Toc1051033_372815092">
            <w:r>
              <w:rPr>
                <w:webHidden/>
                <w:rStyle w:val="IndexLink"/>
                <w:rtl w:val="true"/>
              </w:rPr>
              <w:t>«</w:t>
            </w:r>
            <w:r>
              <w:rPr>
                <w:rStyle w:val="IndexLink"/>
                <w:rtl w:val="true"/>
              </w:rPr>
              <w:t>حکومت حضرت</w:t>
            </w:r>
            <w:r>
              <w:rPr>
                <w:rStyle w:val="IndexLink"/>
                <w:rtl w:val="true"/>
              </w:rPr>
              <w:t>»</w:t>
              <w:tab/>
            </w:r>
            <w:r>
              <w:rPr>
                <w:rStyle w:val="IndexLink"/>
              </w:rPr>
              <w:t>237</w:t>
            </w:r>
          </w:hyperlink>
        </w:p>
        <w:p>
          <w:pPr>
            <w:pStyle w:val="Contents3"/>
            <w:tabs>
              <w:tab w:val="clear" w:pos="8459"/>
              <w:tab w:val="right" w:pos="9026" w:leader="dot"/>
            </w:tabs>
            <w:rPr/>
          </w:pPr>
          <w:hyperlink w:anchor="__RefHeading___Toc1051035_372815092">
            <w:r>
              <w:rPr>
                <w:webHidden/>
                <w:rStyle w:val="IndexLink"/>
                <w:rtl w:val="true"/>
              </w:rPr>
              <w:t>«</w:t>
            </w:r>
            <w:r>
              <w:rPr>
                <w:rStyle w:val="IndexLink"/>
                <w:rtl w:val="true"/>
              </w:rPr>
              <w:t>حکومت</w:t>
            </w:r>
            <w:r>
              <w:rPr>
                <w:rStyle w:val="IndexLink"/>
                <w:rtl w:val="true"/>
              </w:rPr>
              <w:t>»</w:t>
              <w:tab/>
            </w:r>
            <w:r>
              <w:rPr>
                <w:rStyle w:val="IndexLink"/>
              </w:rPr>
              <w:t>240</w:t>
            </w:r>
          </w:hyperlink>
        </w:p>
        <w:p>
          <w:pPr>
            <w:pStyle w:val="Contents3"/>
            <w:tabs>
              <w:tab w:val="clear" w:pos="8459"/>
              <w:tab w:val="right" w:pos="9026" w:leader="dot"/>
            </w:tabs>
            <w:rPr/>
          </w:pPr>
          <w:hyperlink w:anchor="__RefHeading___Toc1051037_372815092">
            <w:r>
              <w:rPr>
                <w:webHidden/>
                <w:rStyle w:val="IndexLink"/>
                <w:rtl w:val="true"/>
              </w:rPr>
              <w:t>«</w:t>
            </w:r>
            <w:r>
              <w:rPr>
                <w:rStyle w:val="IndexLink"/>
                <w:rtl w:val="true"/>
              </w:rPr>
              <w:t>حلب</w:t>
            </w:r>
            <w:r>
              <w:rPr>
                <w:rStyle w:val="IndexLink"/>
                <w:rtl w:val="true"/>
              </w:rPr>
              <w:t>»</w:t>
              <w:tab/>
            </w:r>
            <w:r>
              <w:rPr>
                <w:rStyle w:val="IndexLink"/>
              </w:rPr>
              <w:t>240</w:t>
            </w:r>
          </w:hyperlink>
        </w:p>
        <w:p>
          <w:pPr>
            <w:pStyle w:val="Contents3"/>
            <w:tabs>
              <w:tab w:val="clear" w:pos="8459"/>
              <w:tab w:val="right" w:pos="9026" w:leader="dot"/>
            </w:tabs>
            <w:rPr/>
          </w:pPr>
          <w:hyperlink w:anchor="__RefHeading___Toc1051039_372815092">
            <w:r>
              <w:rPr>
                <w:webHidden/>
                <w:rStyle w:val="IndexLink"/>
                <w:rtl w:val="true"/>
              </w:rPr>
              <w:t>«</w:t>
            </w:r>
            <w:r>
              <w:rPr>
                <w:rStyle w:val="IndexLink"/>
                <w:rtl w:val="true"/>
              </w:rPr>
              <w:t>حلس</w:t>
            </w:r>
            <w:r>
              <w:rPr>
                <w:rStyle w:val="IndexLink"/>
                <w:rtl w:val="true"/>
              </w:rPr>
              <w:t>»</w:t>
              <w:tab/>
            </w:r>
            <w:r>
              <w:rPr>
                <w:rStyle w:val="IndexLink"/>
              </w:rPr>
              <w:t>240</w:t>
            </w:r>
          </w:hyperlink>
        </w:p>
        <w:p>
          <w:pPr>
            <w:pStyle w:val="Contents3"/>
            <w:tabs>
              <w:tab w:val="clear" w:pos="8459"/>
              <w:tab w:val="right" w:pos="9026" w:leader="dot"/>
            </w:tabs>
            <w:rPr/>
          </w:pPr>
          <w:hyperlink w:anchor="__RefHeading___Toc1051041_372815092">
            <w:r>
              <w:rPr>
                <w:webHidden/>
                <w:rStyle w:val="IndexLink"/>
                <w:rtl w:val="true"/>
              </w:rPr>
              <w:t>«</w:t>
            </w:r>
            <w:r>
              <w:rPr>
                <w:rStyle w:val="IndexLink"/>
                <w:rtl w:val="true"/>
              </w:rPr>
              <w:t>حلقه</w:t>
            </w:r>
            <w:r>
              <w:rPr>
                <w:rStyle w:val="IndexLink"/>
                <w:rtl w:val="true"/>
              </w:rPr>
              <w:t>»</w:t>
              <w:tab/>
            </w:r>
            <w:r>
              <w:rPr>
                <w:rStyle w:val="IndexLink"/>
              </w:rPr>
              <w:t>241</w:t>
            </w:r>
          </w:hyperlink>
        </w:p>
        <w:p>
          <w:pPr>
            <w:pStyle w:val="Contents3"/>
            <w:tabs>
              <w:tab w:val="clear" w:pos="8459"/>
              <w:tab w:val="right" w:pos="9026" w:leader="dot"/>
            </w:tabs>
            <w:rPr/>
          </w:pPr>
          <w:hyperlink w:anchor="__RefHeading___Toc1051043_372815092">
            <w:r>
              <w:rPr>
                <w:webHidden/>
                <w:rStyle w:val="IndexLink"/>
                <w:rtl w:val="true"/>
              </w:rPr>
              <w:t>«</w:t>
            </w:r>
            <w:r>
              <w:rPr>
                <w:rStyle w:val="IndexLink"/>
                <w:rtl w:val="true"/>
              </w:rPr>
              <w:t>حلوان</w:t>
            </w:r>
            <w:r>
              <w:rPr>
                <w:rStyle w:val="IndexLink"/>
                <w:rtl w:val="true"/>
              </w:rPr>
              <w:t>»</w:t>
              <w:tab/>
            </w:r>
            <w:r>
              <w:rPr>
                <w:rStyle w:val="IndexLink"/>
              </w:rPr>
              <w:t>241</w:t>
            </w:r>
          </w:hyperlink>
        </w:p>
        <w:p>
          <w:pPr>
            <w:pStyle w:val="Contents3"/>
            <w:tabs>
              <w:tab w:val="clear" w:pos="8459"/>
              <w:tab w:val="right" w:pos="9026" w:leader="dot"/>
            </w:tabs>
            <w:rPr/>
          </w:pPr>
          <w:hyperlink w:anchor="__RefHeading___Toc1051045_372815092">
            <w:r>
              <w:rPr>
                <w:webHidden/>
                <w:rStyle w:val="IndexLink"/>
                <w:rtl w:val="true"/>
              </w:rPr>
              <w:t>«</w:t>
            </w:r>
            <w:r>
              <w:rPr>
                <w:rStyle w:val="IndexLink"/>
                <w:rtl w:val="true"/>
              </w:rPr>
              <w:t>حله</w:t>
            </w:r>
            <w:r>
              <w:rPr>
                <w:rStyle w:val="IndexLink"/>
                <w:rtl w:val="true"/>
              </w:rPr>
              <w:t>»</w:t>
              <w:tab/>
            </w:r>
            <w:r>
              <w:rPr>
                <w:rStyle w:val="IndexLink"/>
              </w:rPr>
              <w:t>241</w:t>
            </w:r>
          </w:hyperlink>
        </w:p>
        <w:p>
          <w:pPr>
            <w:pStyle w:val="Contents3"/>
            <w:tabs>
              <w:tab w:val="clear" w:pos="8459"/>
              <w:tab w:val="right" w:pos="9026" w:leader="dot"/>
            </w:tabs>
            <w:rPr/>
          </w:pPr>
          <w:hyperlink w:anchor="__RefHeading___Toc1051047_372815092">
            <w:r>
              <w:rPr>
                <w:webHidden/>
                <w:rStyle w:val="IndexLink"/>
                <w:rtl w:val="true"/>
              </w:rPr>
              <w:t>»</w:t>
            </w:r>
            <w:r>
              <w:rPr>
                <w:rStyle w:val="IndexLink"/>
                <w:rtl w:val="true"/>
              </w:rPr>
              <w:t>حماقت</w:t>
            </w:r>
            <w:r>
              <w:rPr>
                <w:rStyle w:val="IndexLink"/>
                <w:rtl w:val="true"/>
              </w:rPr>
              <w:t>»</w:t>
              <w:tab/>
            </w:r>
            <w:r>
              <w:rPr>
                <w:rStyle w:val="IndexLink"/>
              </w:rPr>
              <w:t>241</w:t>
            </w:r>
          </w:hyperlink>
        </w:p>
        <w:p>
          <w:pPr>
            <w:pStyle w:val="Contents3"/>
            <w:tabs>
              <w:tab w:val="clear" w:pos="8459"/>
              <w:tab w:val="right" w:pos="9026" w:leader="dot"/>
            </w:tabs>
            <w:rPr/>
          </w:pPr>
          <w:hyperlink w:anchor="__RefHeading___Toc1051049_372815092">
            <w:r>
              <w:rPr>
                <w:webHidden/>
                <w:rStyle w:val="IndexLink"/>
                <w:rtl w:val="true"/>
              </w:rPr>
              <w:t>«</w:t>
            </w:r>
            <w:r>
              <w:rPr>
                <w:rStyle w:val="IndexLink"/>
                <w:rtl w:val="true"/>
              </w:rPr>
              <w:t>حملِ زنی</w:t>
            </w:r>
            <w:r>
              <w:rPr>
                <w:rStyle w:val="IndexLink"/>
                <w:rtl w:val="true"/>
              </w:rPr>
              <w:t>»</w:t>
              <w:tab/>
            </w:r>
            <w:r>
              <w:rPr>
                <w:rStyle w:val="IndexLink"/>
              </w:rPr>
              <w:t>242</w:t>
            </w:r>
          </w:hyperlink>
        </w:p>
        <w:p>
          <w:pPr>
            <w:pStyle w:val="Contents3"/>
            <w:tabs>
              <w:tab w:val="clear" w:pos="8459"/>
              <w:tab w:val="right" w:pos="9026" w:leader="dot"/>
            </w:tabs>
            <w:rPr/>
          </w:pPr>
          <w:hyperlink w:anchor="__RefHeading___Toc1051051_372815092">
            <w:r>
              <w:rPr>
                <w:webHidden/>
                <w:rStyle w:val="IndexLink"/>
                <w:rtl w:val="true"/>
              </w:rPr>
              <w:t>«</w:t>
            </w:r>
            <w:r>
              <w:rPr>
                <w:rStyle w:val="IndexLink"/>
                <w:rtl w:val="true"/>
              </w:rPr>
              <w:t>حمیراء</w:t>
            </w:r>
            <w:r>
              <w:rPr>
                <w:rStyle w:val="IndexLink"/>
                <w:rtl w:val="true"/>
              </w:rPr>
              <w:t>»</w:t>
              <w:tab/>
            </w:r>
            <w:r>
              <w:rPr>
                <w:rStyle w:val="IndexLink"/>
              </w:rPr>
              <w:t>242</w:t>
            </w:r>
          </w:hyperlink>
        </w:p>
        <w:p>
          <w:pPr>
            <w:pStyle w:val="Contents3"/>
            <w:tabs>
              <w:tab w:val="clear" w:pos="8459"/>
              <w:tab w:val="right" w:pos="9026" w:leader="dot"/>
            </w:tabs>
            <w:rPr/>
          </w:pPr>
          <w:hyperlink w:anchor="__RefHeading___Toc1051053_372815092">
            <w:r>
              <w:rPr>
                <w:webHidden/>
                <w:rStyle w:val="IndexLink"/>
                <w:rtl w:val="true"/>
              </w:rPr>
              <w:t>«</w:t>
            </w:r>
            <w:r>
              <w:rPr>
                <w:rStyle w:val="IndexLink"/>
                <w:rtl w:val="true"/>
              </w:rPr>
              <w:t>حوأب</w:t>
            </w:r>
            <w:r>
              <w:rPr>
                <w:rStyle w:val="IndexLink"/>
                <w:rtl w:val="true"/>
              </w:rPr>
              <w:t>»</w:t>
              <w:tab/>
            </w:r>
            <w:r>
              <w:rPr>
                <w:rStyle w:val="IndexLink"/>
              </w:rPr>
              <w:t>242</w:t>
            </w:r>
          </w:hyperlink>
        </w:p>
        <w:p>
          <w:pPr>
            <w:pStyle w:val="Contents3"/>
            <w:tabs>
              <w:tab w:val="clear" w:pos="8459"/>
              <w:tab w:val="right" w:pos="9026" w:leader="dot"/>
            </w:tabs>
            <w:rPr/>
          </w:pPr>
          <w:hyperlink w:anchor="__RefHeading___Toc1051055_372815092">
            <w:r>
              <w:rPr>
                <w:webHidden/>
                <w:rStyle w:val="IndexLink"/>
                <w:rtl w:val="true"/>
              </w:rPr>
              <w:t>«</w:t>
            </w:r>
            <w:r>
              <w:rPr>
                <w:rStyle w:val="IndexLink"/>
                <w:rtl w:val="true"/>
              </w:rPr>
              <w:t>حوض</w:t>
            </w:r>
            <w:r>
              <w:rPr>
                <w:rStyle w:val="IndexLink"/>
                <w:rtl w:val="true"/>
              </w:rPr>
              <w:t>»</w:t>
              <w:tab/>
            </w:r>
            <w:r>
              <w:rPr>
                <w:rStyle w:val="IndexLink"/>
              </w:rPr>
              <w:t>243</w:t>
            </w:r>
          </w:hyperlink>
        </w:p>
        <w:p>
          <w:pPr>
            <w:pStyle w:val="Contents3"/>
            <w:tabs>
              <w:tab w:val="clear" w:pos="8459"/>
              <w:tab w:val="right" w:pos="9026" w:leader="dot"/>
            </w:tabs>
            <w:rPr/>
          </w:pPr>
          <w:hyperlink w:anchor="__RefHeading___Toc1051057_372815092">
            <w:r>
              <w:rPr>
                <w:webHidden/>
                <w:rStyle w:val="IndexLink"/>
                <w:rtl w:val="true"/>
              </w:rPr>
              <w:t>«</w:t>
            </w:r>
            <w:r>
              <w:rPr>
                <w:rStyle w:val="IndexLink"/>
                <w:rtl w:val="true"/>
              </w:rPr>
              <w:t>حیی بنی کلاب</w:t>
            </w:r>
            <w:r>
              <w:rPr>
                <w:rStyle w:val="IndexLink"/>
                <w:rtl w:val="true"/>
              </w:rPr>
              <w:t>»</w:t>
              <w:tab/>
            </w:r>
            <w:r>
              <w:rPr>
                <w:rStyle w:val="IndexLink"/>
              </w:rPr>
              <w:t>243</w:t>
            </w:r>
          </w:hyperlink>
        </w:p>
        <w:p>
          <w:pPr>
            <w:pStyle w:val="Contents3"/>
            <w:tabs>
              <w:tab w:val="clear" w:pos="8459"/>
              <w:tab w:val="right" w:pos="9026" w:leader="dot"/>
            </w:tabs>
            <w:rPr/>
          </w:pPr>
          <w:hyperlink w:anchor="__RefHeading___Toc1051059_372815092">
            <w:r>
              <w:rPr>
                <w:webHidden/>
                <w:rStyle w:val="IndexLink"/>
                <w:rtl w:val="true"/>
              </w:rPr>
              <w:t>«</w:t>
            </w:r>
            <w:r>
              <w:rPr>
                <w:rStyle w:val="IndexLink"/>
                <w:rtl w:val="true"/>
              </w:rPr>
              <w:t>حیران</w:t>
            </w:r>
            <w:r>
              <w:rPr>
                <w:rStyle w:val="IndexLink"/>
                <w:rtl w:val="true"/>
              </w:rPr>
              <w:t>»</w:t>
              <w:tab/>
            </w:r>
            <w:r>
              <w:rPr>
                <w:rStyle w:val="IndexLink"/>
              </w:rPr>
              <w:t>243</w:t>
            </w:r>
          </w:hyperlink>
        </w:p>
        <w:p>
          <w:pPr>
            <w:pStyle w:val="Contents3"/>
            <w:tabs>
              <w:tab w:val="clear" w:pos="8459"/>
              <w:tab w:val="right" w:pos="9026" w:leader="dot"/>
            </w:tabs>
            <w:rPr/>
          </w:pPr>
          <w:hyperlink w:anchor="__RefHeading___Toc1051061_372815092">
            <w:r>
              <w:rPr>
                <w:webHidden/>
                <w:rStyle w:val="IndexLink"/>
                <w:rtl w:val="true"/>
              </w:rPr>
              <w:t>«</w:t>
            </w:r>
            <w:r>
              <w:rPr>
                <w:rStyle w:val="IndexLink"/>
                <w:rtl w:val="true"/>
              </w:rPr>
              <w:t>حیرت</w:t>
            </w:r>
            <w:r>
              <w:rPr>
                <w:rStyle w:val="IndexLink"/>
                <w:rtl w:val="true"/>
              </w:rPr>
              <w:t>»</w:t>
              <w:tab/>
            </w:r>
            <w:r>
              <w:rPr>
                <w:rStyle w:val="IndexLink"/>
              </w:rPr>
              <w:t>243</w:t>
            </w:r>
          </w:hyperlink>
        </w:p>
        <w:p>
          <w:pPr>
            <w:pStyle w:val="Contents3"/>
            <w:tabs>
              <w:tab w:val="clear" w:pos="8459"/>
              <w:tab w:val="right" w:pos="9026" w:leader="dot"/>
            </w:tabs>
            <w:rPr/>
          </w:pPr>
          <w:hyperlink w:anchor="__RefHeading___Toc1051063_372815092">
            <w:r>
              <w:rPr>
                <w:webHidden/>
                <w:rStyle w:val="IndexLink"/>
                <w:rtl w:val="true"/>
              </w:rPr>
              <w:t>«</w:t>
            </w:r>
            <w:r>
              <w:rPr>
                <w:rStyle w:val="IndexLink"/>
                <w:rtl w:val="true"/>
              </w:rPr>
              <w:t xml:space="preserve">حيره و کوفه </w:t>
            </w:r>
            <w:r>
              <w:rPr>
                <w:rStyle w:val="IndexLink"/>
                <w:rtl w:val="true"/>
              </w:rPr>
              <w:t>»</w:t>
              <w:tab/>
            </w:r>
            <w:r>
              <w:rPr>
                <w:rStyle w:val="IndexLink"/>
              </w:rPr>
              <w:t>244</w:t>
            </w:r>
          </w:hyperlink>
        </w:p>
        <w:p>
          <w:pPr>
            <w:pStyle w:val="Contents3"/>
            <w:tabs>
              <w:tab w:val="clear" w:pos="8459"/>
              <w:tab w:val="right" w:pos="9026" w:leader="dot"/>
            </w:tabs>
            <w:rPr/>
          </w:pPr>
          <w:hyperlink w:anchor="__RefHeading___Toc1051065_372815092">
            <w:r>
              <w:rPr>
                <w:webHidden/>
                <w:rStyle w:val="IndexLink"/>
                <w:rtl w:val="true"/>
              </w:rPr>
              <w:t>«</w:t>
            </w:r>
            <w:r>
              <w:rPr>
                <w:rStyle w:val="IndexLink"/>
                <w:rtl w:val="true"/>
              </w:rPr>
              <w:t>خار</w:t>
            </w:r>
            <w:r>
              <w:rPr>
                <w:rStyle w:val="IndexLink"/>
                <w:rtl w:val="true"/>
              </w:rPr>
              <w:t>»</w:t>
              <w:tab/>
            </w:r>
            <w:r>
              <w:rPr>
                <w:rStyle w:val="IndexLink"/>
              </w:rPr>
              <w:t>244</w:t>
            </w:r>
          </w:hyperlink>
        </w:p>
        <w:p>
          <w:pPr>
            <w:pStyle w:val="Contents3"/>
            <w:tabs>
              <w:tab w:val="clear" w:pos="8459"/>
              <w:tab w:val="right" w:pos="9026" w:leader="dot"/>
            </w:tabs>
            <w:rPr/>
          </w:pPr>
          <w:hyperlink w:anchor="__RefHeading___Toc1051067_372815092">
            <w:r>
              <w:rPr>
                <w:webHidden/>
                <w:rStyle w:val="IndexLink"/>
                <w:rtl w:val="true"/>
              </w:rPr>
              <w:t>«</w:t>
            </w:r>
            <w:r>
              <w:rPr>
                <w:rStyle w:val="IndexLink"/>
                <w:rtl w:val="true"/>
              </w:rPr>
              <w:t>خاصف النعل</w:t>
            </w:r>
            <w:r>
              <w:rPr>
                <w:rStyle w:val="IndexLink"/>
                <w:rtl w:val="true"/>
              </w:rPr>
              <w:t>»</w:t>
              <w:tab/>
            </w:r>
            <w:r>
              <w:rPr>
                <w:rStyle w:val="IndexLink"/>
              </w:rPr>
              <w:t>244</w:t>
            </w:r>
          </w:hyperlink>
        </w:p>
        <w:p>
          <w:pPr>
            <w:pStyle w:val="Contents3"/>
            <w:tabs>
              <w:tab w:val="clear" w:pos="8459"/>
              <w:tab w:val="right" w:pos="9026" w:leader="dot"/>
            </w:tabs>
            <w:rPr/>
          </w:pPr>
          <w:hyperlink w:anchor="__RefHeading___Toc1051069_372815092">
            <w:r>
              <w:rPr>
                <w:webHidden/>
                <w:rStyle w:val="IndexLink"/>
                <w:rtl w:val="true"/>
              </w:rPr>
              <w:t>«</w:t>
            </w:r>
            <w:r>
              <w:rPr>
                <w:rStyle w:val="IndexLink"/>
                <w:rtl w:val="true"/>
              </w:rPr>
              <w:t>خاطب</w:t>
            </w:r>
            <w:r>
              <w:rPr>
                <w:rStyle w:val="IndexLink"/>
                <w:rtl w:val="true"/>
              </w:rPr>
              <w:t>»</w:t>
              <w:tab/>
            </w:r>
            <w:r>
              <w:rPr>
                <w:rStyle w:val="IndexLink"/>
              </w:rPr>
              <w:t>244</w:t>
            </w:r>
          </w:hyperlink>
        </w:p>
        <w:p>
          <w:pPr>
            <w:pStyle w:val="Contents3"/>
            <w:tabs>
              <w:tab w:val="clear" w:pos="8459"/>
              <w:tab w:val="right" w:pos="9026" w:leader="dot"/>
            </w:tabs>
            <w:rPr/>
          </w:pPr>
          <w:hyperlink w:anchor="__RefHeading___Toc1051071_372815092">
            <w:r>
              <w:rPr>
                <w:webHidden/>
                <w:rStyle w:val="IndexLink"/>
                <w:rtl w:val="true"/>
              </w:rPr>
              <w:t>«</w:t>
            </w:r>
            <w:r>
              <w:rPr>
                <w:rStyle w:val="IndexLink"/>
                <w:rtl w:val="true"/>
              </w:rPr>
              <w:t>خالد</w:t>
            </w:r>
            <w:r>
              <w:rPr>
                <w:rStyle w:val="IndexLink"/>
                <w:rtl w:val="true"/>
              </w:rPr>
              <w:t>»</w:t>
              <w:tab/>
            </w:r>
            <w:r>
              <w:rPr>
                <w:rStyle w:val="IndexLink"/>
              </w:rPr>
              <w:t>244</w:t>
            </w:r>
          </w:hyperlink>
        </w:p>
        <w:p>
          <w:pPr>
            <w:pStyle w:val="Contents3"/>
            <w:tabs>
              <w:tab w:val="clear" w:pos="8459"/>
              <w:tab w:val="right" w:pos="9026" w:leader="dot"/>
            </w:tabs>
            <w:rPr/>
          </w:pPr>
          <w:hyperlink w:anchor="__RefHeading___Toc1051073_372815092">
            <w:r>
              <w:rPr>
                <w:webHidden/>
                <w:rStyle w:val="IndexLink"/>
                <w:rtl w:val="true"/>
              </w:rPr>
              <w:t>«</w:t>
            </w:r>
            <w:r>
              <w:rPr>
                <w:rStyle w:val="IndexLink"/>
                <w:rtl w:val="true"/>
              </w:rPr>
              <w:t>خالص</w:t>
            </w:r>
            <w:r>
              <w:rPr>
                <w:rStyle w:val="IndexLink"/>
                <w:rtl w:val="true"/>
              </w:rPr>
              <w:t>»</w:t>
              <w:tab/>
            </w:r>
            <w:r>
              <w:rPr>
                <w:rStyle w:val="IndexLink"/>
              </w:rPr>
              <w:t>245</w:t>
            </w:r>
          </w:hyperlink>
        </w:p>
        <w:p>
          <w:pPr>
            <w:pStyle w:val="Contents3"/>
            <w:tabs>
              <w:tab w:val="clear" w:pos="8459"/>
              <w:tab w:val="right" w:pos="9026" w:leader="dot"/>
            </w:tabs>
            <w:rPr/>
          </w:pPr>
          <w:hyperlink w:anchor="__RefHeading___Toc1051075_372815092">
            <w:r>
              <w:rPr>
                <w:webHidden/>
                <w:rStyle w:val="IndexLink"/>
                <w:rtl w:val="true"/>
              </w:rPr>
              <w:t>«</w:t>
            </w:r>
            <w:r>
              <w:rPr>
                <w:rStyle w:val="IndexLink"/>
                <w:rtl w:val="true"/>
              </w:rPr>
              <w:t>خالهای حضرت</w:t>
            </w:r>
            <w:r>
              <w:rPr>
                <w:rStyle w:val="IndexLink"/>
                <w:rtl w:val="true"/>
              </w:rPr>
              <w:t>»</w:t>
              <w:tab/>
            </w:r>
            <w:r>
              <w:rPr>
                <w:rStyle w:val="IndexLink"/>
              </w:rPr>
              <w:t>245</w:t>
            </w:r>
          </w:hyperlink>
        </w:p>
        <w:p>
          <w:pPr>
            <w:pStyle w:val="Contents3"/>
            <w:tabs>
              <w:tab w:val="clear" w:pos="8459"/>
              <w:tab w:val="right" w:pos="9026" w:leader="dot"/>
            </w:tabs>
            <w:rPr/>
          </w:pPr>
          <w:hyperlink w:anchor="__RefHeading___Toc1051077_372815092">
            <w:r>
              <w:rPr>
                <w:webHidden/>
                <w:rStyle w:val="IndexLink"/>
                <w:rtl w:val="true"/>
              </w:rPr>
              <w:t>«</w:t>
            </w:r>
            <w:r>
              <w:rPr>
                <w:rStyle w:val="IndexLink"/>
                <w:rtl w:val="true"/>
              </w:rPr>
              <w:t>خانقین</w:t>
            </w:r>
            <w:r>
              <w:rPr>
                <w:rStyle w:val="IndexLink"/>
                <w:rtl w:val="true"/>
              </w:rPr>
              <w:t>»</w:t>
              <w:tab/>
            </w:r>
            <w:r>
              <w:rPr>
                <w:rStyle w:val="IndexLink"/>
              </w:rPr>
              <w:t>245</w:t>
            </w:r>
          </w:hyperlink>
        </w:p>
        <w:p>
          <w:pPr>
            <w:pStyle w:val="Contents3"/>
            <w:tabs>
              <w:tab w:val="clear" w:pos="8459"/>
              <w:tab w:val="right" w:pos="9026" w:leader="dot"/>
            </w:tabs>
            <w:rPr/>
          </w:pPr>
          <w:hyperlink w:anchor="__RefHeading___Toc1051079_372815092">
            <w:r>
              <w:rPr>
                <w:webHidden/>
                <w:rStyle w:val="IndexLink"/>
                <w:rtl w:val="true"/>
              </w:rPr>
              <w:t>«</w:t>
            </w:r>
            <w:r>
              <w:rPr>
                <w:rStyle w:val="IndexLink"/>
                <w:rtl w:val="true"/>
              </w:rPr>
              <w:t>خانه</w:t>
            </w:r>
            <w:r>
              <w:rPr>
                <w:rStyle w:val="IndexLink"/>
                <w:rtl w:val="true"/>
              </w:rPr>
              <w:t>»</w:t>
              <w:tab/>
            </w:r>
            <w:r>
              <w:rPr>
                <w:rStyle w:val="IndexLink"/>
              </w:rPr>
              <w:t>246</w:t>
            </w:r>
          </w:hyperlink>
        </w:p>
        <w:p>
          <w:pPr>
            <w:pStyle w:val="Contents3"/>
            <w:tabs>
              <w:tab w:val="clear" w:pos="8459"/>
              <w:tab w:val="right" w:pos="9026" w:leader="dot"/>
            </w:tabs>
            <w:rPr/>
          </w:pPr>
          <w:hyperlink w:anchor="__RefHeading___Toc1051081_372815092">
            <w:r>
              <w:rPr>
                <w:webHidden/>
                <w:rStyle w:val="IndexLink"/>
                <w:rtl w:val="true"/>
              </w:rPr>
              <w:t>«</w:t>
            </w:r>
            <w:r>
              <w:rPr>
                <w:rStyle w:val="IndexLink"/>
                <w:rtl w:val="true"/>
              </w:rPr>
              <w:t>خانه نشستن</w:t>
            </w:r>
            <w:r>
              <w:rPr>
                <w:rStyle w:val="IndexLink"/>
                <w:rtl w:val="true"/>
              </w:rPr>
              <w:t>»</w:t>
              <w:tab/>
            </w:r>
            <w:r>
              <w:rPr>
                <w:rStyle w:val="IndexLink"/>
              </w:rPr>
              <w:t>247</w:t>
            </w:r>
          </w:hyperlink>
        </w:p>
        <w:p>
          <w:pPr>
            <w:pStyle w:val="Contents3"/>
            <w:tabs>
              <w:tab w:val="clear" w:pos="8459"/>
              <w:tab w:val="right" w:pos="9026" w:leader="dot"/>
            </w:tabs>
            <w:rPr/>
          </w:pPr>
          <w:hyperlink w:anchor="__RefHeading___Toc1051083_372815092">
            <w:r>
              <w:rPr>
                <w:webHidden/>
                <w:rStyle w:val="IndexLink"/>
                <w:rtl w:val="true"/>
              </w:rPr>
              <w:t>«</w:t>
            </w:r>
            <w:r>
              <w:rPr>
                <w:rStyle w:val="IndexLink"/>
                <w:rtl w:val="true"/>
              </w:rPr>
              <w:t>خانه های کوفه</w:t>
            </w:r>
            <w:r>
              <w:rPr>
                <w:rStyle w:val="IndexLink"/>
                <w:rtl w:val="true"/>
              </w:rPr>
              <w:t>»</w:t>
              <w:tab/>
            </w:r>
            <w:r>
              <w:rPr>
                <w:rStyle w:val="IndexLink"/>
              </w:rPr>
              <w:t>247</w:t>
            </w:r>
          </w:hyperlink>
        </w:p>
        <w:p>
          <w:pPr>
            <w:pStyle w:val="Contents3"/>
            <w:tabs>
              <w:tab w:val="clear" w:pos="8459"/>
              <w:tab w:val="right" w:pos="9026" w:leader="dot"/>
            </w:tabs>
            <w:rPr/>
          </w:pPr>
          <w:hyperlink w:anchor="__RefHeading___Toc1051085_372815092">
            <w:r>
              <w:rPr>
                <w:webHidden/>
                <w:rStyle w:val="IndexLink"/>
                <w:rtl w:val="true"/>
              </w:rPr>
              <w:t>«</w:t>
            </w:r>
            <w:r>
              <w:rPr>
                <w:rStyle w:val="IndexLink"/>
                <w:rtl w:val="true"/>
              </w:rPr>
              <w:t xml:space="preserve">خبرنگار </w:t>
            </w:r>
            <w:r>
              <w:rPr>
                <w:rStyle w:val="IndexLink"/>
                <w:rtl w:val="true"/>
              </w:rPr>
              <w:t>»</w:t>
              <w:tab/>
            </w:r>
            <w:r>
              <w:rPr>
                <w:rStyle w:val="IndexLink"/>
              </w:rPr>
              <w:t>247</w:t>
            </w:r>
          </w:hyperlink>
        </w:p>
        <w:p>
          <w:pPr>
            <w:pStyle w:val="Contents3"/>
            <w:tabs>
              <w:tab w:val="clear" w:pos="8459"/>
              <w:tab w:val="right" w:pos="9026" w:leader="dot"/>
            </w:tabs>
            <w:rPr/>
          </w:pPr>
          <w:hyperlink w:anchor="__RefHeading___Toc1051087_372815092">
            <w:r>
              <w:rPr>
                <w:webHidden/>
                <w:rStyle w:val="IndexLink"/>
                <w:rtl w:val="true"/>
              </w:rPr>
              <w:t>«</w:t>
            </w:r>
            <w:r>
              <w:rPr>
                <w:rStyle w:val="IndexLink"/>
                <w:rtl w:val="true"/>
              </w:rPr>
              <w:t>ختن</w:t>
            </w:r>
            <w:r>
              <w:rPr>
                <w:rStyle w:val="IndexLink"/>
                <w:rtl w:val="true"/>
              </w:rPr>
              <w:t>»</w:t>
              <w:tab/>
            </w:r>
            <w:r>
              <w:rPr>
                <w:rStyle w:val="IndexLink"/>
              </w:rPr>
              <w:t>247</w:t>
            </w:r>
          </w:hyperlink>
        </w:p>
        <w:p>
          <w:pPr>
            <w:pStyle w:val="Contents3"/>
            <w:tabs>
              <w:tab w:val="clear" w:pos="8459"/>
              <w:tab w:val="right" w:pos="9026" w:leader="dot"/>
            </w:tabs>
            <w:rPr/>
          </w:pPr>
          <w:hyperlink w:anchor="__RefHeading___Toc1051089_372815092">
            <w:r>
              <w:rPr>
                <w:webHidden/>
                <w:rStyle w:val="IndexLink"/>
                <w:rtl w:val="true"/>
              </w:rPr>
              <w:t>»</w:t>
            </w:r>
            <w:r>
              <w:rPr>
                <w:rStyle w:val="IndexLink"/>
                <w:rtl w:val="true"/>
              </w:rPr>
              <w:t>خدمت</w:t>
            </w:r>
            <w:r>
              <w:rPr>
                <w:rStyle w:val="IndexLink"/>
                <w:rtl w:val="true"/>
              </w:rPr>
              <w:t>»</w:t>
              <w:tab/>
            </w:r>
            <w:r>
              <w:rPr>
                <w:rStyle w:val="IndexLink"/>
              </w:rPr>
              <w:t>247</w:t>
            </w:r>
          </w:hyperlink>
        </w:p>
        <w:p>
          <w:pPr>
            <w:pStyle w:val="Contents3"/>
            <w:tabs>
              <w:tab w:val="clear" w:pos="8459"/>
              <w:tab w:val="right" w:pos="9026" w:leader="dot"/>
            </w:tabs>
            <w:rPr/>
          </w:pPr>
          <w:hyperlink w:anchor="__RefHeading___Toc1051091_372815092">
            <w:r>
              <w:rPr>
                <w:webHidden/>
                <w:rStyle w:val="IndexLink"/>
                <w:rtl w:val="true"/>
              </w:rPr>
              <w:t>«</w:t>
            </w:r>
            <w:r>
              <w:rPr>
                <w:rStyle w:val="IndexLink"/>
                <w:rtl w:val="true"/>
              </w:rPr>
              <w:t>خراسان و خراسانی</w:t>
            </w:r>
            <w:r>
              <w:rPr>
                <w:rStyle w:val="IndexLink"/>
                <w:rtl w:val="true"/>
              </w:rPr>
              <w:t>»</w:t>
              <w:tab/>
            </w:r>
            <w:r>
              <w:rPr>
                <w:rStyle w:val="IndexLink"/>
              </w:rPr>
              <w:t>247</w:t>
            </w:r>
          </w:hyperlink>
        </w:p>
        <w:p>
          <w:pPr>
            <w:pStyle w:val="Contents3"/>
            <w:tabs>
              <w:tab w:val="clear" w:pos="8459"/>
              <w:tab w:val="right" w:pos="9026" w:leader="dot"/>
            </w:tabs>
            <w:rPr/>
          </w:pPr>
          <w:hyperlink w:anchor="__RefHeading___Toc1051093_372815092">
            <w:r>
              <w:rPr>
                <w:webHidden/>
                <w:rStyle w:val="IndexLink"/>
                <w:rtl w:val="true"/>
              </w:rPr>
              <w:t>«</w:t>
            </w:r>
            <w:r>
              <w:rPr>
                <w:rStyle w:val="IndexLink"/>
                <w:rtl w:val="true"/>
              </w:rPr>
              <w:t>خراطی</w:t>
            </w:r>
            <w:r>
              <w:rPr>
                <w:rStyle w:val="IndexLink"/>
                <w:rtl w:val="true"/>
              </w:rPr>
              <w:t>»</w:t>
              <w:tab/>
            </w:r>
            <w:r>
              <w:rPr>
                <w:rStyle w:val="IndexLink"/>
              </w:rPr>
              <w:t>249</w:t>
            </w:r>
          </w:hyperlink>
        </w:p>
        <w:p>
          <w:pPr>
            <w:pStyle w:val="Contents3"/>
            <w:tabs>
              <w:tab w:val="clear" w:pos="8459"/>
              <w:tab w:val="right" w:pos="9026" w:leader="dot"/>
            </w:tabs>
            <w:rPr/>
          </w:pPr>
          <w:hyperlink w:anchor="__RefHeading___Toc1051095_372815092">
            <w:r>
              <w:rPr>
                <w:webHidden/>
                <w:rStyle w:val="IndexLink"/>
                <w:rtl w:val="true"/>
              </w:rPr>
              <w:t>«</w:t>
            </w:r>
            <w:r>
              <w:rPr>
                <w:rStyle w:val="IndexLink"/>
                <w:rtl w:val="true"/>
              </w:rPr>
              <w:t>خرما</w:t>
            </w:r>
            <w:r>
              <w:rPr>
                <w:rStyle w:val="IndexLink"/>
                <w:rtl w:val="true"/>
              </w:rPr>
              <w:t>»</w:t>
              <w:tab/>
            </w:r>
            <w:r>
              <w:rPr>
                <w:rStyle w:val="IndexLink"/>
              </w:rPr>
              <w:t>249</w:t>
            </w:r>
          </w:hyperlink>
        </w:p>
        <w:p>
          <w:pPr>
            <w:pStyle w:val="Contents3"/>
            <w:tabs>
              <w:tab w:val="clear" w:pos="8459"/>
              <w:tab w:val="right" w:pos="9026" w:leader="dot"/>
            </w:tabs>
            <w:rPr/>
          </w:pPr>
          <w:hyperlink w:anchor="__RefHeading___Toc1051097_372815092">
            <w:r>
              <w:rPr>
                <w:webHidden/>
                <w:rStyle w:val="IndexLink"/>
                <w:rtl w:val="true"/>
              </w:rPr>
              <w:t>«</w:t>
            </w:r>
            <w:r>
              <w:rPr>
                <w:rStyle w:val="IndexLink"/>
                <w:rtl w:val="true"/>
              </w:rPr>
              <w:t>خرمن</w:t>
            </w:r>
            <w:r>
              <w:rPr>
                <w:rStyle w:val="IndexLink"/>
                <w:rtl w:val="true"/>
              </w:rPr>
              <w:t>»</w:t>
              <w:tab/>
            </w:r>
            <w:r>
              <w:rPr>
                <w:rStyle w:val="IndexLink"/>
              </w:rPr>
              <w:t>249</w:t>
            </w:r>
          </w:hyperlink>
        </w:p>
        <w:p>
          <w:pPr>
            <w:pStyle w:val="Contents3"/>
            <w:tabs>
              <w:tab w:val="clear" w:pos="8459"/>
              <w:tab w:val="right" w:pos="9026" w:leader="dot"/>
            </w:tabs>
            <w:rPr/>
          </w:pPr>
          <w:hyperlink w:anchor="__RefHeading___Toc1051099_372815092">
            <w:r>
              <w:rPr>
                <w:webHidden/>
                <w:rStyle w:val="IndexLink"/>
                <w:rtl w:val="true"/>
              </w:rPr>
              <w:t>«</w:t>
            </w:r>
            <w:r>
              <w:rPr>
                <w:rStyle w:val="IndexLink"/>
                <w:rtl w:val="true"/>
              </w:rPr>
              <w:t>خروج</w:t>
            </w:r>
            <w:r>
              <w:rPr>
                <w:rStyle w:val="IndexLink"/>
                <w:rtl w:val="true"/>
              </w:rPr>
              <w:t>»</w:t>
              <w:tab/>
            </w:r>
            <w:r>
              <w:rPr>
                <w:rStyle w:val="IndexLink"/>
              </w:rPr>
              <w:t>249</w:t>
            </w:r>
          </w:hyperlink>
        </w:p>
        <w:p>
          <w:pPr>
            <w:pStyle w:val="Contents3"/>
            <w:tabs>
              <w:tab w:val="clear" w:pos="8459"/>
              <w:tab w:val="right" w:pos="9026" w:leader="dot"/>
            </w:tabs>
            <w:rPr/>
          </w:pPr>
          <w:hyperlink w:anchor="__RefHeading___Toc1051101_372815092">
            <w:r>
              <w:rPr>
                <w:webHidden/>
                <w:rStyle w:val="IndexLink"/>
                <w:rtl w:val="true"/>
              </w:rPr>
              <w:t>«</w:t>
            </w:r>
            <w:r>
              <w:rPr>
                <w:rStyle w:val="IndexLink"/>
                <w:rtl w:val="true"/>
              </w:rPr>
              <w:t>خروج کنندگان</w:t>
            </w:r>
            <w:r>
              <w:rPr>
                <w:rStyle w:val="IndexLink"/>
                <w:rtl w:val="true"/>
              </w:rPr>
              <w:t>»</w:t>
              <w:tab/>
            </w:r>
            <w:r>
              <w:rPr>
                <w:rStyle w:val="IndexLink"/>
              </w:rPr>
              <w:t>249</w:t>
            </w:r>
          </w:hyperlink>
        </w:p>
        <w:p>
          <w:pPr>
            <w:pStyle w:val="Contents3"/>
            <w:tabs>
              <w:tab w:val="clear" w:pos="8459"/>
              <w:tab w:val="right" w:pos="9026" w:leader="dot"/>
            </w:tabs>
            <w:rPr/>
          </w:pPr>
          <w:hyperlink w:anchor="__RefHeading___Toc1051103_372815092">
            <w:r>
              <w:rPr>
                <w:webHidden/>
                <w:rStyle w:val="IndexLink"/>
                <w:rtl w:val="true"/>
              </w:rPr>
              <w:t>«</w:t>
            </w:r>
            <w:r>
              <w:rPr>
                <w:rStyle w:val="IndexLink"/>
                <w:rtl w:val="true"/>
              </w:rPr>
              <w:t>خروس</w:t>
            </w:r>
            <w:r>
              <w:rPr>
                <w:rStyle w:val="IndexLink"/>
                <w:rtl w:val="true"/>
              </w:rPr>
              <w:t>»</w:t>
              <w:tab/>
            </w:r>
            <w:r>
              <w:rPr>
                <w:rStyle w:val="IndexLink"/>
              </w:rPr>
              <w:t>259</w:t>
            </w:r>
          </w:hyperlink>
        </w:p>
        <w:p>
          <w:pPr>
            <w:pStyle w:val="Contents3"/>
            <w:tabs>
              <w:tab w:val="clear" w:pos="8459"/>
              <w:tab w:val="right" w:pos="9026" w:leader="dot"/>
            </w:tabs>
            <w:rPr/>
          </w:pPr>
          <w:hyperlink w:anchor="__RefHeading___Toc1051105_372815092">
            <w:r>
              <w:rPr>
                <w:webHidden/>
                <w:rStyle w:val="IndexLink"/>
                <w:rtl w:val="true"/>
              </w:rPr>
              <w:t>«</w:t>
            </w:r>
            <w:r>
              <w:rPr>
                <w:rStyle w:val="IndexLink"/>
                <w:rtl w:val="true"/>
              </w:rPr>
              <w:t>خسف</w:t>
            </w:r>
            <w:r>
              <w:rPr>
                <w:rStyle w:val="IndexLink"/>
                <w:rtl w:val="true"/>
              </w:rPr>
              <w:t>»</w:t>
              <w:tab/>
            </w:r>
            <w:r>
              <w:rPr>
                <w:rStyle w:val="IndexLink"/>
              </w:rPr>
              <w:t>259</w:t>
            </w:r>
          </w:hyperlink>
        </w:p>
        <w:p>
          <w:pPr>
            <w:pStyle w:val="Contents3"/>
            <w:tabs>
              <w:tab w:val="clear" w:pos="8459"/>
              <w:tab w:val="right" w:pos="9026" w:leader="dot"/>
            </w:tabs>
            <w:rPr/>
          </w:pPr>
          <w:hyperlink w:anchor="__RefHeading___Toc1051107_372815092">
            <w:r>
              <w:rPr>
                <w:webHidden/>
                <w:rStyle w:val="IndexLink"/>
                <w:rtl w:val="true"/>
              </w:rPr>
              <w:t>«</w:t>
            </w:r>
            <w:r>
              <w:rPr>
                <w:rStyle w:val="IndexLink"/>
                <w:rtl w:val="true"/>
              </w:rPr>
              <w:t>خسوف</w:t>
            </w:r>
            <w:r>
              <w:rPr>
                <w:rStyle w:val="IndexLink"/>
                <w:rtl w:val="true"/>
              </w:rPr>
              <w:t>»</w:t>
              <w:tab/>
            </w:r>
            <w:r>
              <w:rPr>
                <w:rStyle w:val="IndexLink"/>
              </w:rPr>
              <w:t>261</w:t>
            </w:r>
          </w:hyperlink>
        </w:p>
        <w:p>
          <w:pPr>
            <w:pStyle w:val="Contents3"/>
            <w:tabs>
              <w:tab w:val="clear" w:pos="8459"/>
              <w:tab w:val="right" w:pos="9026" w:leader="dot"/>
            </w:tabs>
            <w:rPr/>
          </w:pPr>
          <w:hyperlink w:anchor="__RefHeading___Toc1051109_372815092">
            <w:r>
              <w:rPr>
                <w:webHidden/>
                <w:rStyle w:val="IndexLink"/>
                <w:rtl w:val="true"/>
              </w:rPr>
              <w:t>«</w:t>
            </w:r>
            <w:r>
              <w:rPr>
                <w:rStyle w:val="IndexLink"/>
                <w:rtl w:val="true"/>
              </w:rPr>
              <w:t>خشن</w:t>
            </w:r>
            <w:r>
              <w:rPr>
                <w:rStyle w:val="IndexLink"/>
                <w:rtl w:val="true"/>
              </w:rPr>
              <w:t>»</w:t>
              <w:tab/>
            </w:r>
            <w:r>
              <w:rPr>
                <w:rStyle w:val="IndexLink"/>
              </w:rPr>
              <w:t>261</w:t>
            </w:r>
          </w:hyperlink>
        </w:p>
        <w:p>
          <w:pPr>
            <w:pStyle w:val="Contents3"/>
            <w:tabs>
              <w:tab w:val="clear" w:pos="8459"/>
              <w:tab w:val="right" w:pos="9026" w:leader="dot"/>
            </w:tabs>
            <w:rPr/>
          </w:pPr>
          <w:hyperlink w:anchor="__RefHeading___Toc1051111_372815092">
            <w:r>
              <w:rPr>
                <w:webHidden/>
                <w:rStyle w:val="IndexLink"/>
                <w:rtl w:val="true"/>
              </w:rPr>
              <w:t>«</w:t>
            </w:r>
            <w:r>
              <w:rPr>
                <w:rStyle w:val="IndexLink"/>
                <w:rtl w:val="true"/>
              </w:rPr>
              <w:t>خصلت</w:t>
            </w:r>
            <w:r>
              <w:rPr>
                <w:rStyle w:val="IndexLink"/>
                <w:rtl w:val="true"/>
              </w:rPr>
              <w:t>»</w:t>
              <w:tab/>
            </w:r>
            <w:r>
              <w:rPr>
                <w:rStyle w:val="IndexLink"/>
              </w:rPr>
              <w:t>262</w:t>
            </w:r>
          </w:hyperlink>
        </w:p>
        <w:p>
          <w:pPr>
            <w:pStyle w:val="Contents3"/>
            <w:tabs>
              <w:tab w:val="clear" w:pos="8459"/>
              <w:tab w:val="right" w:pos="9026" w:leader="dot"/>
            </w:tabs>
            <w:rPr/>
          </w:pPr>
          <w:hyperlink w:anchor="__RefHeading___Toc1051113_372815092">
            <w:r>
              <w:rPr>
                <w:webHidden/>
                <w:rStyle w:val="IndexLink"/>
                <w:rtl w:val="true"/>
              </w:rPr>
              <w:t>«</w:t>
            </w:r>
            <w:r>
              <w:rPr>
                <w:rStyle w:val="IndexLink"/>
                <w:rtl w:val="true"/>
              </w:rPr>
              <w:t>خصومات</w:t>
            </w:r>
            <w:r>
              <w:rPr>
                <w:rStyle w:val="IndexLink"/>
                <w:rtl w:val="true"/>
              </w:rPr>
              <w:t>»</w:t>
              <w:tab/>
            </w:r>
            <w:r>
              <w:rPr>
                <w:rStyle w:val="IndexLink"/>
              </w:rPr>
              <w:t>262</w:t>
            </w:r>
          </w:hyperlink>
        </w:p>
        <w:p>
          <w:pPr>
            <w:pStyle w:val="Contents3"/>
            <w:tabs>
              <w:tab w:val="clear" w:pos="8459"/>
              <w:tab w:val="right" w:pos="9026" w:leader="dot"/>
            </w:tabs>
            <w:rPr/>
          </w:pPr>
          <w:hyperlink w:anchor="__RefHeading___Toc1051115_372815092">
            <w:r>
              <w:rPr>
                <w:webHidden/>
                <w:rStyle w:val="IndexLink"/>
                <w:rtl w:val="true"/>
              </w:rPr>
              <w:t>نخصيان</w:t>
            </w:r>
            <w:r>
              <w:rPr>
                <w:rStyle w:val="IndexLink"/>
                <w:rtl w:val="true"/>
              </w:rPr>
              <w:t>»</w:t>
              <w:tab/>
            </w:r>
            <w:r>
              <w:rPr>
                <w:rStyle w:val="IndexLink"/>
              </w:rPr>
              <w:t>262</w:t>
            </w:r>
          </w:hyperlink>
        </w:p>
        <w:p>
          <w:pPr>
            <w:pStyle w:val="Contents3"/>
            <w:tabs>
              <w:tab w:val="clear" w:pos="8459"/>
              <w:tab w:val="right" w:pos="9026" w:leader="dot"/>
            </w:tabs>
            <w:rPr/>
          </w:pPr>
          <w:hyperlink w:anchor="__RefHeading___Toc1051117_372815092">
            <w:r>
              <w:rPr>
                <w:webHidden/>
                <w:rStyle w:val="IndexLink"/>
                <w:rtl w:val="true"/>
              </w:rPr>
              <w:t>«</w:t>
            </w:r>
            <w:r>
              <w:rPr>
                <w:rStyle w:val="IndexLink"/>
                <w:rtl w:val="true"/>
              </w:rPr>
              <w:t>خضر</w:t>
            </w:r>
            <w:r>
              <w:rPr>
                <w:rStyle w:val="IndexLink"/>
                <w:rtl w:val="true"/>
              </w:rPr>
              <w:t>»</w:t>
              <w:tab/>
            </w:r>
            <w:r>
              <w:rPr>
                <w:rStyle w:val="IndexLink"/>
              </w:rPr>
              <w:t>262</w:t>
            </w:r>
          </w:hyperlink>
        </w:p>
        <w:p>
          <w:pPr>
            <w:pStyle w:val="Contents3"/>
            <w:tabs>
              <w:tab w:val="clear" w:pos="8459"/>
              <w:tab w:val="right" w:pos="9026" w:leader="dot"/>
            </w:tabs>
            <w:rPr/>
          </w:pPr>
          <w:hyperlink w:anchor="__RefHeading___Toc1051119_372815092">
            <w:r>
              <w:rPr>
                <w:webHidden/>
                <w:rStyle w:val="IndexLink"/>
                <w:rtl w:val="true"/>
              </w:rPr>
              <w:t>«</w:t>
            </w:r>
            <w:r>
              <w:rPr>
                <w:rStyle w:val="IndexLink"/>
                <w:rtl w:val="true"/>
              </w:rPr>
              <w:t>خطباء</w:t>
            </w:r>
            <w:r>
              <w:rPr>
                <w:rStyle w:val="IndexLink"/>
                <w:rtl w:val="true"/>
              </w:rPr>
              <w:t>»</w:t>
              <w:tab/>
            </w:r>
            <w:r>
              <w:rPr>
                <w:rStyle w:val="IndexLink"/>
              </w:rPr>
              <w:t>263</w:t>
            </w:r>
          </w:hyperlink>
        </w:p>
        <w:p>
          <w:pPr>
            <w:pStyle w:val="Contents3"/>
            <w:tabs>
              <w:tab w:val="clear" w:pos="8459"/>
              <w:tab w:val="right" w:pos="9026" w:leader="dot"/>
            </w:tabs>
            <w:rPr/>
          </w:pPr>
          <w:hyperlink w:anchor="__RefHeading___Toc1051121_372815092">
            <w:r>
              <w:rPr>
                <w:webHidden/>
                <w:rStyle w:val="IndexLink"/>
                <w:rtl w:val="true"/>
              </w:rPr>
              <w:t>«</w:t>
            </w:r>
            <w:r>
              <w:rPr>
                <w:rStyle w:val="IndexLink"/>
                <w:rtl w:val="true"/>
              </w:rPr>
              <w:t xml:space="preserve">خلافت </w:t>
            </w:r>
            <w:r>
              <w:rPr>
                <w:rStyle w:val="IndexLink"/>
                <w:rtl w:val="true"/>
              </w:rPr>
              <w:t>»</w:t>
              <w:tab/>
            </w:r>
            <w:r>
              <w:rPr>
                <w:rStyle w:val="IndexLink"/>
              </w:rPr>
              <w:t>263</w:t>
            </w:r>
          </w:hyperlink>
        </w:p>
        <w:p>
          <w:pPr>
            <w:pStyle w:val="Contents3"/>
            <w:tabs>
              <w:tab w:val="clear" w:pos="8459"/>
              <w:tab w:val="right" w:pos="9026" w:leader="dot"/>
            </w:tabs>
            <w:rPr/>
          </w:pPr>
          <w:hyperlink w:anchor="__RefHeading___Toc1051123_372815092">
            <w:r>
              <w:rPr>
                <w:webHidden/>
                <w:rStyle w:val="IndexLink"/>
                <w:rtl w:val="true"/>
              </w:rPr>
              <w:t>«</w:t>
            </w:r>
            <w:r>
              <w:rPr>
                <w:rStyle w:val="IndexLink"/>
                <w:rtl w:val="true"/>
              </w:rPr>
              <w:t>خلیفه</w:t>
            </w:r>
            <w:r>
              <w:rPr>
                <w:rStyle w:val="IndexLink"/>
                <w:rtl w:val="true"/>
              </w:rPr>
              <w:t>»</w:t>
              <w:tab/>
            </w:r>
            <w:r>
              <w:rPr>
                <w:rStyle w:val="IndexLink"/>
              </w:rPr>
              <w:t>264</w:t>
            </w:r>
          </w:hyperlink>
        </w:p>
        <w:p>
          <w:pPr>
            <w:pStyle w:val="Contents3"/>
            <w:tabs>
              <w:tab w:val="clear" w:pos="8459"/>
              <w:tab w:val="right" w:pos="9026" w:leader="dot"/>
            </w:tabs>
            <w:rPr/>
          </w:pPr>
          <w:hyperlink w:anchor="__RefHeading___Toc1051125_372815092">
            <w:r>
              <w:rPr>
                <w:webHidden/>
                <w:rStyle w:val="IndexLink"/>
                <w:rtl w:val="true"/>
              </w:rPr>
              <w:t>«</w:t>
            </w:r>
            <w:r>
              <w:rPr>
                <w:rStyle w:val="IndexLink"/>
                <w:rtl w:val="true"/>
              </w:rPr>
              <w:t>خليل</w:t>
            </w:r>
            <w:r>
              <w:rPr>
                <w:rStyle w:val="IndexLink"/>
                <w:rtl w:val="true"/>
              </w:rPr>
              <w:t>»</w:t>
              <w:tab/>
            </w:r>
            <w:r>
              <w:rPr>
                <w:rStyle w:val="IndexLink"/>
              </w:rPr>
              <w:t>265</w:t>
            </w:r>
          </w:hyperlink>
        </w:p>
        <w:p>
          <w:pPr>
            <w:pStyle w:val="Contents3"/>
            <w:tabs>
              <w:tab w:val="clear" w:pos="8459"/>
              <w:tab w:val="right" w:pos="9026" w:leader="dot"/>
            </w:tabs>
            <w:rPr/>
          </w:pPr>
          <w:hyperlink w:anchor="__RefHeading___Toc1051127_372815092">
            <w:r>
              <w:rPr>
                <w:webHidden/>
                <w:rStyle w:val="IndexLink"/>
                <w:rtl w:val="true"/>
              </w:rPr>
              <w:t>«</w:t>
            </w:r>
            <w:r>
              <w:rPr>
                <w:rStyle w:val="IndexLink"/>
                <w:rtl w:val="true"/>
              </w:rPr>
              <w:t>خمر</w:t>
            </w:r>
            <w:r>
              <w:rPr>
                <w:rStyle w:val="IndexLink"/>
                <w:rtl w:val="true"/>
              </w:rPr>
              <w:t>»</w:t>
              <w:tab/>
            </w:r>
            <w:r>
              <w:rPr>
                <w:rStyle w:val="IndexLink"/>
              </w:rPr>
              <w:t>265</w:t>
            </w:r>
          </w:hyperlink>
        </w:p>
        <w:p>
          <w:pPr>
            <w:pStyle w:val="Contents3"/>
            <w:tabs>
              <w:tab w:val="clear" w:pos="8459"/>
              <w:tab w:val="right" w:pos="9026" w:leader="dot"/>
            </w:tabs>
            <w:rPr/>
          </w:pPr>
          <w:hyperlink w:anchor="__RefHeading___Toc1051129_372815092">
            <w:r>
              <w:rPr>
                <w:webHidden/>
                <w:rStyle w:val="IndexLink"/>
                <w:rtl w:val="true"/>
              </w:rPr>
              <w:t>«</w:t>
            </w:r>
            <w:r>
              <w:rPr>
                <w:rStyle w:val="IndexLink"/>
                <w:rtl w:val="true"/>
              </w:rPr>
              <w:t>خنازیر</w:t>
            </w:r>
            <w:r>
              <w:rPr>
                <w:rStyle w:val="IndexLink"/>
                <w:rtl w:val="true"/>
              </w:rPr>
              <w:t>»</w:t>
              <w:tab/>
            </w:r>
            <w:r>
              <w:rPr>
                <w:rStyle w:val="IndexLink"/>
              </w:rPr>
              <w:t>265</w:t>
            </w:r>
          </w:hyperlink>
        </w:p>
        <w:p>
          <w:pPr>
            <w:pStyle w:val="Contents3"/>
            <w:tabs>
              <w:tab w:val="clear" w:pos="8459"/>
              <w:tab w:val="right" w:pos="9026" w:leader="dot"/>
            </w:tabs>
            <w:rPr/>
          </w:pPr>
          <w:hyperlink w:anchor="__RefHeading___Toc1051131_372815092">
            <w:r>
              <w:rPr>
                <w:webHidden/>
                <w:rStyle w:val="IndexLink"/>
                <w:rtl w:val="true"/>
              </w:rPr>
              <w:t xml:space="preserve">« </w:t>
            </w:r>
            <w:r>
              <w:rPr>
                <w:rStyle w:val="IndexLink"/>
                <w:rtl w:val="true"/>
              </w:rPr>
              <w:t>خنزیر</w:t>
            </w:r>
            <w:r>
              <w:rPr>
                <w:rStyle w:val="IndexLink"/>
                <w:rtl w:val="true"/>
              </w:rPr>
              <w:t>»</w:t>
              <w:tab/>
            </w:r>
            <w:r>
              <w:rPr>
                <w:rStyle w:val="IndexLink"/>
              </w:rPr>
              <w:t>266</w:t>
            </w:r>
          </w:hyperlink>
        </w:p>
        <w:p>
          <w:pPr>
            <w:pStyle w:val="Contents3"/>
            <w:tabs>
              <w:tab w:val="clear" w:pos="8459"/>
              <w:tab w:val="right" w:pos="9026" w:leader="dot"/>
            </w:tabs>
            <w:rPr/>
          </w:pPr>
          <w:hyperlink w:anchor="__RefHeading___Toc1051133_372815092">
            <w:r>
              <w:rPr>
                <w:webHidden/>
                <w:rStyle w:val="IndexLink"/>
                <w:rtl w:val="true"/>
              </w:rPr>
              <w:t>«</w:t>
            </w:r>
            <w:r>
              <w:rPr>
                <w:rStyle w:val="IndexLink"/>
                <w:rtl w:val="true"/>
              </w:rPr>
              <w:t>خواب</w:t>
            </w:r>
            <w:r>
              <w:rPr>
                <w:rStyle w:val="IndexLink"/>
                <w:rtl w:val="true"/>
              </w:rPr>
              <w:t>»</w:t>
              <w:tab/>
            </w:r>
            <w:r>
              <w:rPr>
                <w:rStyle w:val="IndexLink"/>
              </w:rPr>
              <w:t>266</w:t>
            </w:r>
          </w:hyperlink>
        </w:p>
        <w:p>
          <w:pPr>
            <w:pStyle w:val="Contents3"/>
            <w:tabs>
              <w:tab w:val="clear" w:pos="8459"/>
              <w:tab w:val="right" w:pos="9026" w:leader="dot"/>
            </w:tabs>
            <w:rPr/>
          </w:pPr>
          <w:hyperlink w:anchor="__RefHeading___Toc1051135_372815092">
            <w:r>
              <w:rPr>
                <w:webHidden/>
                <w:rStyle w:val="IndexLink"/>
                <w:rtl w:val="true"/>
              </w:rPr>
              <w:t>«</w:t>
            </w:r>
            <w:r>
              <w:rPr>
                <w:rStyle w:val="IndexLink"/>
                <w:rtl w:val="true"/>
              </w:rPr>
              <w:t>خوارج</w:t>
            </w:r>
            <w:r>
              <w:rPr>
                <w:rStyle w:val="IndexLink"/>
                <w:rtl w:val="true"/>
              </w:rPr>
              <w:t>»</w:t>
              <w:tab/>
            </w:r>
            <w:r>
              <w:rPr>
                <w:rStyle w:val="IndexLink"/>
              </w:rPr>
              <w:t>266</w:t>
            </w:r>
          </w:hyperlink>
        </w:p>
        <w:p>
          <w:pPr>
            <w:pStyle w:val="Contents3"/>
            <w:tabs>
              <w:tab w:val="clear" w:pos="8459"/>
              <w:tab w:val="right" w:pos="9026" w:leader="dot"/>
            </w:tabs>
            <w:rPr/>
          </w:pPr>
          <w:hyperlink w:anchor="__RefHeading___Toc1051137_372815092">
            <w:r>
              <w:rPr>
                <w:webHidden/>
                <w:rStyle w:val="IndexLink"/>
                <w:rtl w:val="true"/>
              </w:rPr>
              <w:t>«</w:t>
            </w:r>
            <w:r>
              <w:rPr>
                <w:rStyle w:val="IndexLink"/>
                <w:rtl w:val="true"/>
              </w:rPr>
              <w:t>خوارزم</w:t>
            </w:r>
            <w:r>
              <w:rPr>
                <w:rStyle w:val="IndexLink"/>
                <w:rtl w:val="true"/>
              </w:rPr>
              <w:t>»</w:t>
              <w:tab/>
            </w:r>
            <w:r>
              <w:rPr>
                <w:rStyle w:val="IndexLink"/>
              </w:rPr>
              <w:t>267</w:t>
            </w:r>
          </w:hyperlink>
        </w:p>
        <w:p>
          <w:pPr>
            <w:pStyle w:val="Contents3"/>
            <w:tabs>
              <w:tab w:val="clear" w:pos="8459"/>
              <w:tab w:val="right" w:pos="9026" w:leader="dot"/>
            </w:tabs>
            <w:rPr/>
          </w:pPr>
          <w:hyperlink w:anchor="__RefHeading___Toc1051139_372815092">
            <w:r>
              <w:rPr>
                <w:webHidden/>
                <w:rStyle w:val="IndexLink"/>
                <w:rtl w:val="true"/>
              </w:rPr>
              <w:t>«</w:t>
            </w:r>
            <w:r>
              <w:rPr>
                <w:rStyle w:val="IndexLink"/>
                <w:rtl w:val="true"/>
              </w:rPr>
              <w:t>خوراک</w:t>
            </w:r>
            <w:r>
              <w:rPr>
                <w:rStyle w:val="IndexLink"/>
                <w:rtl w:val="true"/>
              </w:rPr>
              <w:t>»</w:t>
              <w:tab/>
            </w:r>
            <w:r>
              <w:rPr>
                <w:rStyle w:val="IndexLink"/>
              </w:rPr>
              <w:t>267</w:t>
            </w:r>
          </w:hyperlink>
        </w:p>
        <w:p>
          <w:pPr>
            <w:pStyle w:val="Contents3"/>
            <w:tabs>
              <w:tab w:val="clear" w:pos="8459"/>
              <w:tab w:val="right" w:pos="9026" w:leader="dot"/>
            </w:tabs>
            <w:rPr/>
          </w:pPr>
          <w:hyperlink w:anchor="__RefHeading___Toc1051141_372815092">
            <w:r>
              <w:rPr>
                <w:webHidden/>
                <w:rStyle w:val="IndexLink"/>
                <w:rtl w:val="true"/>
              </w:rPr>
              <w:t>«</w:t>
            </w:r>
            <w:r>
              <w:rPr>
                <w:rStyle w:val="IndexLink"/>
                <w:rtl w:val="true"/>
              </w:rPr>
              <w:t>خورشید و ماه</w:t>
            </w:r>
            <w:r>
              <w:rPr>
                <w:rStyle w:val="IndexLink"/>
                <w:rtl w:val="true"/>
              </w:rPr>
              <w:t>»</w:t>
              <w:tab/>
            </w:r>
            <w:r>
              <w:rPr>
                <w:rStyle w:val="IndexLink"/>
              </w:rPr>
              <w:t>267</w:t>
            </w:r>
          </w:hyperlink>
        </w:p>
        <w:p>
          <w:pPr>
            <w:pStyle w:val="Contents3"/>
            <w:tabs>
              <w:tab w:val="clear" w:pos="8459"/>
              <w:tab w:val="right" w:pos="9026" w:leader="dot"/>
            </w:tabs>
            <w:rPr/>
          </w:pPr>
          <w:hyperlink w:anchor="__RefHeading___Toc1051143_372815092">
            <w:r>
              <w:rPr>
                <w:webHidden/>
                <w:rStyle w:val="IndexLink"/>
                <w:rtl w:val="true"/>
              </w:rPr>
              <w:t>«</w:t>
            </w:r>
            <w:r>
              <w:rPr>
                <w:rStyle w:val="IndexLink"/>
                <w:rtl w:val="true"/>
              </w:rPr>
              <w:t xml:space="preserve">خون </w:t>
            </w:r>
            <w:r>
              <w:rPr>
                <w:rStyle w:val="IndexLink"/>
                <w:rtl w:val="true"/>
              </w:rPr>
              <w:t>»</w:t>
              <w:tab/>
            </w:r>
            <w:r>
              <w:rPr>
                <w:rStyle w:val="IndexLink"/>
              </w:rPr>
              <w:t>269</w:t>
            </w:r>
          </w:hyperlink>
        </w:p>
        <w:p>
          <w:pPr>
            <w:pStyle w:val="Contents3"/>
            <w:tabs>
              <w:tab w:val="clear" w:pos="8459"/>
              <w:tab w:val="right" w:pos="9026" w:leader="dot"/>
            </w:tabs>
            <w:rPr/>
          </w:pPr>
          <w:hyperlink w:anchor="__RefHeading___Toc1051145_372815092">
            <w:r>
              <w:rPr>
                <w:webHidden/>
                <w:rStyle w:val="IndexLink"/>
                <w:rtl w:val="true"/>
              </w:rPr>
              <w:t>«</w:t>
            </w:r>
            <w:r>
              <w:rPr>
                <w:rStyle w:val="IndexLink"/>
                <w:rtl w:val="true"/>
              </w:rPr>
              <w:t>خیر و خوبی</w:t>
            </w:r>
            <w:r>
              <w:rPr>
                <w:rStyle w:val="IndexLink"/>
                <w:rtl w:val="true"/>
              </w:rPr>
              <w:t>»</w:t>
              <w:tab/>
            </w:r>
            <w:r>
              <w:rPr>
                <w:rStyle w:val="IndexLink"/>
              </w:rPr>
              <w:t>269</w:t>
            </w:r>
          </w:hyperlink>
        </w:p>
        <w:p>
          <w:pPr>
            <w:pStyle w:val="Contents3"/>
            <w:tabs>
              <w:tab w:val="clear" w:pos="8459"/>
              <w:tab w:val="right" w:pos="9026" w:leader="dot"/>
            </w:tabs>
            <w:rPr/>
          </w:pPr>
          <w:hyperlink w:anchor="__RefHeading___Toc1051147_372815092">
            <w:r>
              <w:rPr>
                <w:webHidden/>
                <w:rStyle w:val="IndexLink"/>
                <w:rtl w:val="true"/>
              </w:rPr>
              <w:t>«</w:t>
            </w:r>
            <w:r>
              <w:rPr>
                <w:rStyle w:val="IndexLink"/>
                <w:rtl w:val="true"/>
              </w:rPr>
              <w:t>خیمه</w:t>
            </w:r>
            <w:r>
              <w:rPr>
                <w:rStyle w:val="IndexLink"/>
                <w:rtl w:val="true"/>
              </w:rPr>
              <w:t>»</w:t>
              <w:tab/>
            </w:r>
            <w:r>
              <w:rPr>
                <w:rStyle w:val="IndexLink"/>
              </w:rPr>
              <w:t>270</w:t>
            </w:r>
          </w:hyperlink>
        </w:p>
        <w:p>
          <w:pPr>
            <w:pStyle w:val="Contents3"/>
            <w:tabs>
              <w:tab w:val="clear" w:pos="8459"/>
              <w:tab w:val="right" w:pos="9026" w:leader="dot"/>
            </w:tabs>
            <w:rPr/>
          </w:pPr>
          <w:hyperlink w:anchor="__RefHeading___Toc1051149_372815092">
            <w:r>
              <w:rPr>
                <w:webHidden/>
                <w:rStyle w:val="IndexLink"/>
                <w:rtl w:val="true"/>
              </w:rPr>
              <w:t>«</w:t>
            </w:r>
            <w:r>
              <w:rPr>
                <w:rStyle w:val="IndexLink"/>
                <w:rtl w:val="true"/>
              </w:rPr>
              <w:t xml:space="preserve">دابة الأرض </w:t>
            </w:r>
            <w:r>
              <w:rPr>
                <w:rStyle w:val="IndexLink"/>
                <w:rtl w:val="true"/>
              </w:rPr>
              <w:t>»</w:t>
              <w:tab/>
            </w:r>
            <w:r>
              <w:rPr>
                <w:rStyle w:val="IndexLink"/>
              </w:rPr>
              <w:t>270</w:t>
            </w:r>
          </w:hyperlink>
        </w:p>
        <w:p>
          <w:pPr>
            <w:pStyle w:val="Contents3"/>
            <w:tabs>
              <w:tab w:val="clear" w:pos="8459"/>
              <w:tab w:val="right" w:pos="9026" w:leader="dot"/>
            </w:tabs>
            <w:rPr/>
          </w:pPr>
          <w:hyperlink w:anchor="__RefHeading___Toc1051151_372815092">
            <w:r>
              <w:rPr>
                <w:webHidden/>
                <w:rStyle w:val="IndexLink"/>
                <w:rtl w:val="true"/>
              </w:rPr>
              <w:t>«</w:t>
            </w:r>
            <w:r>
              <w:rPr>
                <w:rStyle w:val="IndexLink"/>
                <w:rtl w:val="true"/>
              </w:rPr>
              <w:t>دار ابجرد</w:t>
            </w:r>
            <w:r>
              <w:rPr>
                <w:rStyle w:val="IndexLink"/>
                <w:rtl w:val="true"/>
              </w:rPr>
              <w:t>»</w:t>
              <w:tab/>
            </w:r>
            <w:r>
              <w:rPr>
                <w:rStyle w:val="IndexLink"/>
              </w:rPr>
              <w:t>272</w:t>
            </w:r>
          </w:hyperlink>
        </w:p>
        <w:p>
          <w:pPr>
            <w:pStyle w:val="Contents3"/>
            <w:tabs>
              <w:tab w:val="clear" w:pos="8459"/>
              <w:tab w:val="right" w:pos="9026" w:leader="dot"/>
            </w:tabs>
            <w:rPr/>
          </w:pPr>
          <w:hyperlink w:anchor="__RefHeading___Toc1051153_372815092">
            <w:r>
              <w:rPr>
                <w:webHidden/>
                <w:rStyle w:val="IndexLink"/>
                <w:rtl w:val="true"/>
              </w:rPr>
              <w:t>«</w:t>
            </w:r>
            <w:r>
              <w:rPr>
                <w:rStyle w:val="IndexLink"/>
                <w:rtl w:val="true"/>
              </w:rPr>
              <w:t xml:space="preserve">دامغان </w:t>
            </w:r>
            <w:r>
              <w:rPr>
                <w:rStyle w:val="IndexLink"/>
                <w:rtl w:val="true"/>
              </w:rPr>
              <w:t>»</w:t>
              <w:tab/>
            </w:r>
            <w:r>
              <w:rPr>
                <w:rStyle w:val="IndexLink"/>
              </w:rPr>
              <w:t>272</w:t>
            </w:r>
          </w:hyperlink>
        </w:p>
        <w:p>
          <w:pPr>
            <w:pStyle w:val="Contents3"/>
            <w:tabs>
              <w:tab w:val="clear" w:pos="8459"/>
              <w:tab w:val="right" w:pos="9026" w:leader="dot"/>
            </w:tabs>
            <w:rPr/>
          </w:pPr>
          <w:hyperlink w:anchor="__RefHeading___Toc1051155_372815092">
            <w:r>
              <w:rPr>
                <w:webHidden/>
                <w:rStyle w:val="IndexLink"/>
                <w:rtl w:val="true"/>
              </w:rPr>
              <w:t>«</w:t>
            </w:r>
            <w:r>
              <w:rPr>
                <w:rStyle w:val="IndexLink"/>
                <w:rtl w:val="true"/>
              </w:rPr>
              <w:t>داود علیه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1051157_372815092">
            <w:r>
              <w:rPr>
                <w:webHidden/>
                <w:rStyle w:val="IndexLink"/>
                <w:rtl w:val="true"/>
              </w:rPr>
              <w:t>«</w:t>
            </w:r>
            <w:r>
              <w:rPr>
                <w:rStyle w:val="IndexLink"/>
                <w:rtl w:val="true"/>
              </w:rPr>
              <w:t>دجال</w:t>
            </w:r>
            <w:r>
              <w:rPr>
                <w:rStyle w:val="IndexLink"/>
                <w:rtl w:val="true"/>
              </w:rPr>
              <w:t>»</w:t>
              <w:tab/>
            </w:r>
            <w:r>
              <w:rPr>
                <w:rStyle w:val="IndexLink"/>
              </w:rPr>
              <w:t>272</w:t>
            </w:r>
          </w:hyperlink>
        </w:p>
        <w:p>
          <w:pPr>
            <w:pStyle w:val="Contents3"/>
            <w:tabs>
              <w:tab w:val="clear" w:pos="8459"/>
              <w:tab w:val="right" w:pos="9026" w:leader="dot"/>
            </w:tabs>
            <w:rPr/>
          </w:pPr>
          <w:hyperlink w:anchor="__RefHeading___Toc1051159_372815092">
            <w:r>
              <w:rPr>
                <w:webHidden/>
                <w:rStyle w:val="IndexLink"/>
                <w:rtl w:val="true"/>
              </w:rPr>
              <w:t>«</w:t>
            </w:r>
            <w:r>
              <w:rPr>
                <w:rStyle w:val="IndexLink"/>
                <w:rtl w:val="true"/>
              </w:rPr>
              <w:t>دجله</w:t>
            </w:r>
            <w:r>
              <w:rPr>
                <w:rStyle w:val="IndexLink"/>
                <w:rtl w:val="true"/>
              </w:rPr>
              <w:t>»</w:t>
              <w:tab/>
            </w:r>
            <w:r>
              <w:rPr>
                <w:rStyle w:val="IndexLink"/>
              </w:rPr>
              <w:t>287</w:t>
            </w:r>
          </w:hyperlink>
        </w:p>
        <w:p>
          <w:pPr>
            <w:pStyle w:val="Contents3"/>
            <w:tabs>
              <w:tab w:val="clear" w:pos="8459"/>
              <w:tab w:val="right" w:pos="9026" w:leader="dot"/>
            </w:tabs>
            <w:rPr/>
          </w:pPr>
          <w:hyperlink w:anchor="__RefHeading___Toc1051161_372815092">
            <w:r>
              <w:rPr>
                <w:webHidden/>
                <w:rStyle w:val="IndexLink"/>
                <w:rtl w:val="true"/>
              </w:rPr>
              <w:t>«</w:t>
            </w:r>
            <w:r>
              <w:rPr>
                <w:rStyle w:val="IndexLink"/>
                <w:rtl w:val="true"/>
              </w:rPr>
              <w:t>دختر عمو</w:t>
            </w:r>
            <w:r>
              <w:rPr>
                <w:rStyle w:val="IndexLink"/>
                <w:rtl w:val="true"/>
              </w:rPr>
              <w:t>»</w:t>
              <w:tab/>
            </w:r>
            <w:r>
              <w:rPr>
                <w:rStyle w:val="IndexLink"/>
              </w:rPr>
              <w:t>288</w:t>
            </w:r>
          </w:hyperlink>
        </w:p>
        <w:p>
          <w:pPr>
            <w:pStyle w:val="Contents3"/>
            <w:tabs>
              <w:tab w:val="clear" w:pos="8459"/>
              <w:tab w:val="right" w:pos="9026" w:leader="dot"/>
            </w:tabs>
            <w:rPr/>
          </w:pPr>
          <w:hyperlink w:anchor="__RefHeading___Toc1051163_372815092">
            <w:r>
              <w:rPr>
                <w:webHidden/>
                <w:rStyle w:val="IndexLink"/>
                <w:rtl w:val="true"/>
              </w:rPr>
              <w:t>«</w:t>
            </w:r>
            <w:r>
              <w:rPr>
                <w:rStyle w:val="IndexLink"/>
                <w:rtl w:val="true"/>
              </w:rPr>
              <w:t>درخت غضاء</w:t>
            </w:r>
            <w:r>
              <w:rPr>
                <w:rStyle w:val="IndexLink"/>
                <w:rtl w:val="true"/>
              </w:rPr>
              <w:t>»</w:t>
              <w:tab/>
            </w:r>
            <w:r>
              <w:rPr>
                <w:rStyle w:val="IndexLink"/>
              </w:rPr>
              <w:t>288</w:t>
            </w:r>
          </w:hyperlink>
        </w:p>
        <w:p>
          <w:pPr>
            <w:pStyle w:val="Contents3"/>
            <w:tabs>
              <w:tab w:val="clear" w:pos="8459"/>
              <w:tab w:val="right" w:pos="9026" w:leader="dot"/>
            </w:tabs>
            <w:rPr/>
          </w:pPr>
          <w:hyperlink w:anchor="__RefHeading___Toc1051165_372815092">
            <w:r>
              <w:rPr>
                <w:webHidden/>
                <w:rStyle w:val="IndexLink"/>
                <w:rtl w:val="true"/>
              </w:rPr>
              <w:t>«</w:t>
            </w:r>
            <w:r>
              <w:rPr>
                <w:rStyle w:val="IndexLink"/>
                <w:rtl w:val="true"/>
              </w:rPr>
              <w:t>درسهای باطل</w:t>
            </w:r>
            <w:r>
              <w:rPr>
                <w:rStyle w:val="IndexLink"/>
                <w:rtl w:val="true"/>
              </w:rPr>
              <w:t>»</w:t>
              <w:tab/>
            </w:r>
            <w:r>
              <w:rPr>
                <w:rStyle w:val="IndexLink"/>
              </w:rPr>
              <w:t>288</w:t>
            </w:r>
          </w:hyperlink>
        </w:p>
        <w:p>
          <w:pPr>
            <w:pStyle w:val="Contents3"/>
            <w:tabs>
              <w:tab w:val="clear" w:pos="8459"/>
              <w:tab w:val="right" w:pos="9026" w:leader="dot"/>
            </w:tabs>
            <w:rPr/>
          </w:pPr>
          <w:hyperlink w:anchor="__RefHeading___Toc1051167_372815092">
            <w:r>
              <w:rPr>
                <w:webHidden/>
                <w:rStyle w:val="IndexLink"/>
                <w:rtl w:val="true"/>
              </w:rPr>
              <w:t>«</w:t>
            </w:r>
            <w:r>
              <w:rPr>
                <w:rStyle w:val="IndexLink"/>
                <w:rtl w:val="true"/>
              </w:rPr>
              <w:t>درندگان</w:t>
            </w:r>
            <w:r>
              <w:rPr>
                <w:rStyle w:val="IndexLink"/>
                <w:rtl w:val="true"/>
              </w:rPr>
              <w:t>»</w:t>
              <w:tab/>
            </w:r>
            <w:r>
              <w:rPr>
                <w:rStyle w:val="IndexLink"/>
              </w:rPr>
              <w:t>288</w:t>
            </w:r>
          </w:hyperlink>
        </w:p>
        <w:p>
          <w:pPr>
            <w:pStyle w:val="Contents3"/>
            <w:tabs>
              <w:tab w:val="clear" w:pos="8459"/>
              <w:tab w:val="right" w:pos="9026" w:leader="dot"/>
            </w:tabs>
            <w:rPr/>
          </w:pPr>
          <w:hyperlink w:anchor="__RefHeading___Toc1051169_372815092">
            <w:r>
              <w:rPr>
                <w:webHidden/>
                <w:rStyle w:val="IndexLink"/>
                <w:rtl w:val="true"/>
              </w:rPr>
              <w:t>«</w:t>
            </w:r>
            <w:r>
              <w:rPr>
                <w:rStyle w:val="IndexLink"/>
                <w:rtl w:val="true"/>
              </w:rPr>
              <w:t>دروغگویان</w:t>
            </w:r>
            <w:r>
              <w:rPr>
                <w:rStyle w:val="IndexLink"/>
                <w:rtl w:val="true"/>
              </w:rPr>
              <w:t>»</w:t>
              <w:tab/>
            </w:r>
            <w:r>
              <w:rPr>
                <w:rStyle w:val="IndexLink"/>
              </w:rPr>
              <w:t>288</w:t>
            </w:r>
          </w:hyperlink>
        </w:p>
        <w:p>
          <w:pPr>
            <w:pStyle w:val="Contents3"/>
            <w:tabs>
              <w:tab w:val="clear" w:pos="8459"/>
              <w:tab w:val="right" w:pos="9026" w:leader="dot"/>
            </w:tabs>
            <w:rPr/>
          </w:pPr>
          <w:hyperlink w:anchor="__RefHeading___Toc1051171_372815092">
            <w:r>
              <w:rPr>
                <w:webHidden/>
                <w:rStyle w:val="IndexLink"/>
                <w:rtl w:val="true"/>
              </w:rPr>
              <w:t>«</w:t>
            </w:r>
            <w:r>
              <w:rPr>
                <w:rStyle w:val="IndexLink"/>
                <w:rtl w:val="true"/>
              </w:rPr>
              <w:t>درهم</w:t>
            </w:r>
            <w:r>
              <w:rPr>
                <w:rStyle w:val="IndexLink"/>
                <w:rtl w:val="true"/>
              </w:rPr>
              <w:t>»</w:t>
              <w:tab/>
            </w:r>
            <w:r>
              <w:rPr>
                <w:rStyle w:val="IndexLink"/>
              </w:rPr>
              <w:t>291</w:t>
            </w:r>
          </w:hyperlink>
        </w:p>
        <w:p>
          <w:pPr>
            <w:pStyle w:val="Contents3"/>
            <w:tabs>
              <w:tab w:val="clear" w:pos="8459"/>
              <w:tab w:val="right" w:pos="9026" w:leader="dot"/>
            </w:tabs>
            <w:rPr/>
          </w:pPr>
          <w:hyperlink w:anchor="__RefHeading___Toc1051173_372815092">
            <w:r>
              <w:rPr>
                <w:webHidden/>
                <w:rStyle w:val="IndexLink"/>
                <w:rtl w:val="true"/>
              </w:rPr>
              <w:t>«</w:t>
            </w:r>
            <w:r>
              <w:rPr>
                <w:rStyle w:val="IndexLink"/>
                <w:rtl w:val="true"/>
              </w:rPr>
              <w:t>دستكره</w:t>
            </w:r>
            <w:r>
              <w:rPr>
                <w:rStyle w:val="IndexLink"/>
                <w:rtl w:val="true"/>
              </w:rPr>
              <w:t>»</w:t>
              <w:tab/>
            </w:r>
            <w:r>
              <w:rPr>
                <w:rStyle w:val="IndexLink"/>
              </w:rPr>
              <w:t>292</w:t>
            </w:r>
          </w:hyperlink>
        </w:p>
        <w:p>
          <w:pPr>
            <w:pStyle w:val="Contents3"/>
            <w:tabs>
              <w:tab w:val="clear" w:pos="8459"/>
              <w:tab w:val="right" w:pos="9026" w:leader="dot"/>
            </w:tabs>
            <w:rPr/>
          </w:pPr>
          <w:hyperlink w:anchor="__RefHeading___Toc1051175_372815092">
            <w:r>
              <w:rPr>
                <w:webHidden/>
                <w:rStyle w:val="IndexLink"/>
                <w:rtl w:val="true"/>
              </w:rPr>
              <w:t>«</w:t>
            </w:r>
            <w:r>
              <w:rPr>
                <w:rStyle w:val="IndexLink"/>
                <w:rtl w:val="true"/>
              </w:rPr>
              <w:t>دستی</w:t>
            </w:r>
            <w:r>
              <w:rPr>
                <w:rStyle w:val="IndexLink"/>
                <w:rtl w:val="true"/>
              </w:rPr>
              <w:t>»</w:t>
              <w:tab/>
            </w:r>
            <w:r>
              <w:rPr>
                <w:rStyle w:val="IndexLink"/>
              </w:rPr>
              <w:t>292</w:t>
            </w:r>
          </w:hyperlink>
        </w:p>
        <w:p>
          <w:pPr>
            <w:pStyle w:val="Contents3"/>
            <w:tabs>
              <w:tab w:val="clear" w:pos="8459"/>
              <w:tab w:val="right" w:pos="9026" w:leader="dot"/>
            </w:tabs>
            <w:rPr/>
          </w:pPr>
          <w:hyperlink w:anchor="__RefHeading___Toc1051177_372815092">
            <w:r>
              <w:rPr>
                <w:webHidden/>
                <w:rStyle w:val="IndexLink"/>
                <w:rtl w:val="true"/>
              </w:rPr>
              <w:t>«</w:t>
            </w:r>
            <w:r>
              <w:rPr>
                <w:rStyle w:val="IndexLink"/>
                <w:rtl w:val="true"/>
              </w:rPr>
              <w:t xml:space="preserve">دشمن </w:t>
            </w:r>
            <w:r>
              <w:rPr>
                <w:rStyle w:val="IndexLink"/>
                <w:rtl w:val="true"/>
              </w:rPr>
              <w:t>»</w:t>
              <w:tab/>
            </w:r>
            <w:r>
              <w:rPr>
                <w:rStyle w:val="IndexLink"/>
              </w:rPr>
              <w:t>292</w:t>
            </w:r>
          </w:hyperlink>
        </w:p>
        <w:p>
          <w:pPr>
            <w:pStyle w:val="Contents3"/>
            <w:tabs>
              <w:tab w:val="clear" w:pos="8459"/>
              <w:tab w:val="right" w:pos="9026" w:leader="dot"/>
            </w:tabs>
            <w:rPr/>
          </w:pPr>
          <w:hyperlink w:anchor="__RefHeading___Toc1051179_372815092">
            <w:r>
              <w:rPr>
                <w:webHidden/>
                <w:rStyle w:val="IndexLink"/>
                <w:rtl w:val="true"/>
              </w:rPr>
              <w:t>«</w:t>
            </w:r>
            <w:r>
              <w:rPr>
                <w:rStyle w:val="IndexLink"/>
                <w:rtl w:val="true"/>
              </w:rPr>
              <w:t>دعاء</w:t>
            </w:r>
            <w:r>
              <w:rPr>
                <w:rStyle w:val="IndexLink"/>
                <w:rtl w:val="true"/>
              </w:rPr>
              <w:t>»</w:t>
              <w:tab/>
            </w:r>
            <w:r>
              <w:rPr>
                <w:rStyle w:val="IndexLink"/>
              </w:rPr>
              <w:t>293</w:t>
            </w:r>
          </w:hyperlink>
        </w:p>
        <w:p>
          <w:pPr>
            <w:pStyle w:val="Contents3"/>
            <w:tabs>
              <w:tab w:val="clear" w:pos="8459"/>
              <w:tab w:val="right" w:pos="9026" w:leader="dot"/>
            </w:tabs>
            <w:rPr/>
          </w:pPr>
          <w:hyperlink w:anchor="__RefHeading___Toc1051181_372815092">
            <w:r>
              <w:rPr>
                <w:webHidden/>
                <w:rStyle w:val="IndexLink"/>
                <w:rtl w:val="true"/>
              </w:rPr>
              <w:t>«</w:t>
            </w:r>
            <w:r>
              <w:rPr>
                <w:rStyle w:val="IndexLink"/>
                <w:rtl w:val="true"/>
              </w:rPr>
              <w:t xml:space="preserve">دعاء الغريق </w:t>
            </w:r>
            <w:r>
              <w:rPr>
                <w:rStyle w:val="IndexLink"/>
                <w:rtl w:val="true"/>
              </w:rPr>
              <w:t>»</w:t>
              <w:tab/>
            </w:r>
            <w:r>
              <w:rPr>
                <w:rStyle w:val="IndexLink"/>
              </w:rPr>
              <w:t>299</w:t>
            </w:r>
          </w:hyperlink>
        </w:p>
        <w:p>
          <w:pPr>
            <w:pStyle w:val="Contents3"/>
            <w:tabs>
              <w:tab w:val="clear" w:pos="8459"/>
              <w:tab w:val="right" w:pos="9026" w:leader="dot"/>
            </w:tabs>
            <w:rPr/>
          </w:pPr>
          <w:hyperlink w:anchor="__RefHeading___Toc1051183_372815092">
            <w:r>
              <w:rPr>
                <w:webHidden/>
                <w:rStyle w:val="IndexLink"/>
                <w:rtl w:val="true"/>
              </w:rPr>
              <w:t>«</w:t>
            </w:r>
            <w:r>
              <w:rPr>
                <w:rStyle w:val="IndexLink"/>
                <w:rtl w:val="true"/>
              </w:rPr>
              <w:t xml:space="preserve">دعوة نبيكم في آخر الزمان </w:t>
            </w:r>
            <w:r>
              <w:rPr>
                <w:rStyle w:val="IndexLink"/>
                <w:rtl w:val="true"/>
              </w:rPr>
              <w:t>»</w:t>
              <w:tab/>
            </w:r>
            <w:r>
              <w:rPr>
                <w:rStyle w:val="IndexLink"/>
              </w:rPr>
              <w:t>299</w:t>
            </w:r>
          </w:hyperlink>
        </w:p>
        <w:p>
          <w:pPr>
            <w:pStyle w:val="Contents3"/>
            <w:tabs>
              <w:tab w:val="clear" w:pos="8459"/>
              <w:tab w:val="right" w:pos="9026" w:leader="dot"/>
            </w:tabs>
            <w:rPr/>
          </w:pPr>
          <w:hyperlink w:anchor="__RefHeading___Toc1051185_372815092">
            <w:r>
              <w:rPr>
                <w:webHidden/>
                <w:rStyle w:val="IndexLink"/>
                <w:rtl w:val="true"/>
              </w:rPr>
              <w:t>«</w:t>
            </w:r>
            <w:r>
              <w:rPr>
                <w:rStyle w:val="IndexLink"/>
                <w:rtl w:val="true"/>
              </w:rPr>
              <w:t>دلها</w:t>
            </w:r>
            <w:r>
              <w:rPr>
                <w:rStyle w:val="IndexLink"/>
                <w:rtl w:val="true"/>
              </w:rPr>
              <w:t>»</w:t>
              <w:tab/>
            </w:r>
            <w:r>
              <w:rPr>
                <w:rStyle w:val="IndexLink"/>
              </w:rPr>
              <w:t>299</w:t>
            </w:r>
          </w:hyperlink>
        </w:p>
        <w:p>
          <w:pPr>
            <w:pStyle w:val="Contents3"/>
            <w:tabs>
              <w:tab w:val="clear" w:pos="8459"/>
              <w:tab w:val="right" w:pos="9026" w:leader="dot"/>
            </w:tabs>
            <w:rPr/>
          </w:pPr>
          <w:hyperlink w:anchor="__RefHeading___Toc1051187_372815092">
            <w:r>
              <w:rPr>
                <w:webHidden/>
                <w:rStyle w:val="IndexLink"/>
                <w:rtl w:val="true"/>
              </w:rPr>
              <w:t>«</w:t>
            </w:r>
            <w:r>
              <w:rPr>
                <w:rStyle w:val="IndexLink"/>
                <w:rtl w:val="true"/>
              </w:rPr>
              <w:t>دمرو</w:t>
            </w:r>
            <w:r>
              <w:rPr>
                <w:rStyle w:val="IndexLink"/>
                <w:rtl w:val="true"/>
              </w:rPr>
              <w:t>»</w:t>
              <w:tab/>
            </w:r>
            <w:r>
              <w:rPr>
                <w:rStyle w:val="IndexLink"/>
              </w:rPr>
              <w:t>301</w:t>
            </w:r>
          </w:hyperlink>
        </w:p>
        <w:p>
          <w:pPr>
            <w:pStyle w:val="Contents3"/>
            <w:tabs>
              <w:tab w:val="clear" w:pos="8459"/>
              <w:tab w:val="right" w:pos="9026" w:leader="dot"/>
            </w:tabs>
            <w:rPr/>
          </w:pPr>
          <w:hyperlink w:anchor="__RefHeading___Toc1051189_372815092">
            <w:r>
              <w:rPr>
                <w:webHidden/>
                <w:rStyle w:val="IndexLink"/>
                <w:rtl w:val="true"/>
              </w:rPr>
              <w:t>«</w:t>
            </w:r>
            <w:r>
              <w:rPr>
                <w:rStyle w:val="IndexLink"/>
                <w:rtl w:val="true"/>
              </w:rPr>
              <w:t>دمشق</w:t>
            </w:r>
            <w:r>
              <w:rPr>
                <w:rStyle w:val="IndexLink"/>
                <w:rtl w:val="true"/>
              </w:rPr>
              <w:t>»</w:t>
              <w:tab/>
            </w:r>
            <w:r>
              <w:rPr>
                <w:rStyle w:val="IndexLink"/>
              </w:rPr>
              <w:t>301</w:t>
            </w:r>
          </w:hyperlink>
        </w:p>
        <w:p>
          <w:pPr>
            <w:pStyle w:val="Contents3"/>
            <w:tabs>
              <w:tab w:val="clear" w:pos="8459"/>
              <w:tab w:val="right" w:pos="9026" w:leader="dot"/>
            </w:tabs>
            <w:rPr/>
          </w:pPr>
          <w:hyperlink w:anchor="__RefHeading___Toc1051191_372815092">
            <w:r>
              <w:rPr>
                <w:webHidden/>
                <w:rStyle w:val="IndexLink"/>
                <w:rtl w:val="true"/>
              </w:rPr>
              <w:t>«</w:t>
            </w:r>
            <w:r>
              <w:rPr>
                <w:rStyle w:val="IndexLink"/>
                <w:rtl w:val="true"/>
              </w:rPr>
              <w:t>دندان</w:t>
            </w:r>
            <w:r>
              <w:rPr>
                <w:rStyle w:val="IndexLink"/>
                <w:rtl w:val="true"/>
              </w:rPr>
              <w:t>»</w:t>
              <w:tab/>
            </w:r>
            <w:r>
              <w:rPr>
                <w:rStyle w:val="IndexLink"/>
              </w:rPr>
              <w:t>302</w:t>
            </w:r>
          </w:hyperlink>
        </w:p>
        <w:p>
          <w:pPr>
            <w:pStyle w:val="Contents3"/>
            <w:tabs>
              <w:tab w:val="clear" w:pos="8459"/>
              <w:tab w:val="right" w:pos="9026" w:leader="dot"/>
            </w:tabs>
            <w:rPr/>
          </w:pPr>
          <w:hyperlink w:anchor="__RefHeading___Toc1051193_372815092">
            <w:r>
              <w:rPr>
                <w:webHidden/>
                <w:rStyle w:val="IndexLink"/>
                <w:rtl w:val="true"/>
              </w:rPr>
              <w:t>«</w:t>
            </w:r>
            <w:r>
              <w:rPr>
                <w:rStyle w:val="IndexLink"/>
                <w:rtl w:val="true"/>
              </w:rPr>
              <w:t>دنیا</w:t>
            </w:r>
            <w:r>
              <w:rPr>
                <w:rStyle w:val="IndexLink"/>
                <w:rtl w:val="true"/>
              </w:rPr>
              <w:t>»</w:t>
              <w:tab/>
            </w:r>
            <w:r>
              <w:rPr>
                <w:rStyle w:val="IndexLink"/>
              </w:rPr>
              <w:t>302</w:t>
            </w:r>
          </w:hyperlink>
        </w:p>
        <w:p>
          <w:pPr>
            <w:pStyle w:val="Contents3"/>
            <w:tabs>
              <w:tab w:val="clear" w:pos="8459"/>
              <w:tab w:val="right" w:pos="9026" w:leader="dot"/>
            </w:tabs>
            <w:rPr/>
          </w:pPr>
          <w:hyperlink w:anchor="__RefHeading___Toc1051195_372815092">
            <w:r>
              <w:rPr>
                <w:webHidden/>
                <w:rStyle w:val="IndexLink"/>
                <w:rtl w:val="true"/>
              </w:rPr>
              <w:t>«</w:t>
            </w:r>
            <w:r>
              <w:rPr>
                <w:rStyle w:val="IndexLink"/>
                <w:rtl w:val="true"/>
              </w:rPr>
              <w:t>دو</w:t>
            </w:r>
            <w:r>
              <w:rPr>
                <w:rStyle w:val="IndexLink"/>
                <w:rtl w:val="true"/>
              </w:rPr>
              <w:t>»</w:t>
              <w:tab/>
            </w:r>
            <w:r>
              <w:rPr>
                <w:rStyle w:val="IndexLink"/>
              </w:rPr>
              <w:t>304</w:t>
            </w:r>
          </w:hyperlink>
        </w:p>
        <w:p>
          <w:pPr>
            <w:pStyle w:val="Contents3"/>
            <w:tabs>
              <w:tab w:val="clear" w:pos="8459"/>
              <w:tab w:val="right" w:pos="9026" w:leader="dot"/>
            </w:tabs>
            <w:rPr/>
          </w:pPr>
          <w:hyperlink w:anchor="__RefHeading___Toc1051197_372815092">
            <w:r>
              <w:rPr>
                <w:webHidden/>
                <w:rStyle w:val="IndexLink"/>
                <w:rtl w:val="true"/>
              </w:rPr>
              <w:t>«</w:t>
            </w:r>
            <w:r>
              <w:rPr>
                <w:rStyle w:val="IndexLink"/>
                <w:rtl w:val="true"/>
              </w:rPr>
              <w:t>دوازده پرچم</w:t>
            </w:r>
            <w:r>
              <w:rPr>
                <w:rStyle w:val="IndexLink"/>
                <w:rtl w:val="true"/>
              </w:rPr>
              <w:t>»</w:t>
              <w:tab/>
            </w:r>
            <w:r>
              <w:rPr>
                <w:rStyle w:val="IndexLink"/>
              </w:rPr>
              <w:t>304</w:t>
            </w:r>
          </w:hyperlink>
        </w:p>
        <w:p>
          <w:pPr>
            <w:pStyle w:val="Contents3"/>
            <w:tabs>
              <w:tab w:val="clear" w:pos="8459"/>
              <w:tab w:val="right" w:pos="9026" w:leader="dot"/>
            </w:tabs>
            <w:rPr/>
          </w:pPr>
          <w:hyperlink w:anchor="__RefHeading___Toc1051199_372815092">
            <w:r>
              <w:rPr>
                <w:webHidden/>
                <w:rStyle w:val="IndexLink"/>
                <w:rtl w:val="true"/>
              </w:rPr>
              <w:t>«</w:t>
            </w:r>
            <w:r>
              <w:rPr>
                <w:rStyle w:val="IndexLink"/>
                <w:rtl w:val="true"/>
              </w:rPr>
              <w:t>دوازده امام عادل</w:t>
            </w:r>
            <w:r>
              <w:rPr>
                <w:rStyle w:val="IndexLink"/>
                <w:rtl w:val="true"/>
              </w:rPr>
              <w:t>»</w:t>
              <w:tab/>
            </w:r>
            <w:r>
              <w:rPr>
                <w:rStyle w:val="IndexLink"/>
              </w:rPr>
              <w:t>304</w:t>
            </w:r>
          </w:hyperlink>
        </w:p>
        <w:p>
          <w:pPr>
            <w:pStyle w:val="Contents3"/>
            <w:tabs>
              <w:tab w:val="clear" w:pos="8459"/>
              <w:tab w:val="right" w:pos="9026" w:leader="dot"/>
            </w:tabs>
            <w:rPr/>
          </w:pPr>
          <w:hyperlink w:anchor="__RefHeading___Toc1051201_372815092">
            <w:r>
              <w:rPr>
                <w:webHidden/>
                <w:rStyle w:val="IndexLink"/>
                <w:rtl w:val="true"/>
              </w:rPr>
              <w:t>«</w:t>
            </w:r>
            <w:r>
              <w:rPr>
                <w:rStyle w:val="IndexLink"/>
                <w:rtl w:val="true"/>
              </w:rPr>
              <w:t>دوازده خليفه</w:t>
            </w:r>
            <w:r>
              <w:rPr>
                <w:rStyle w:val="IndexLink"/>
                <w:rtl w:val="true"/>
              </w:rPr>
              <w:t>»</w:t>
              <w:tab/>
            </w:r>
            <w:r>
              <w:rPr>
                <w:rStyle w:val="IndexLink"/>
              </w:rPr>
              <w:t>304</w:t>
            </w:r>
          </w:hyperlink>
        </w:p>
        <w:p>
          <w:pPr>
            <w:pStyle w:val="Contents3"/>
            <w:tabs>
              <w:tab w:val="clear" w:pos="8459"/>
              <w:tab w:val="right" w:pos="9026" w:leader="dot"/>
            </w:tabs>
            <w:rPr/>
          </w:pPr>
          <w:hyperlink w:anchor="__RefHeading___Toc1051203_372815092">
            <w:r>
              <w:rPr>
                <w:webHidden/>
                <w:rStyle w:val="IndexLink"/>
                <w:rtl w:val="true"/>
              </w:rPr>
              <w:t>«</w:t>
            </w:r>
            <w:r>
              <w:rPr>
                <w:rStyle w:val="IndexLink"/>
                <w:rtl w:val="true"/>
              </w:rPr>
              <w:t>دوازده میل</w:t>
            </w:r>
            <w:r>
              <w:rPr>
                <w:rStyle w:val="IndexLink"/>
                <w:rtl w:val="true"/>
              </w:rPr>
              <w:t>»</w:t>
              <w:tab/>
            </w:r>
            <w:r>
              <w:rPr>
                <w:rStyle w:val="IndexLink"/>
              </w:rPr>
              <w:t>304</w:t>
            </w:r>
          </w:hyperlink>
        </w:p>
        <w:p>
          <w:pPr>
            <w:pStyle w:val="Contents3"/>
            <w:tabs>
              <w:tab w:val="clear" w:pos="8459"/>
              <w:tab w:val="right" w:pos="9026" w:leader="dot"/>
            </w:tabs>
            <w:rPr/>
          </w:pPr>
          <w:hyperlink w:anchor="__RefHeading___Toc1051205_372815092">
            <w:r>
              <w:rPr>
                <w:webHidden/>
                <w:rStyle w:val="IndexLink"/>
                <w:rtl w:val="true"/>
              </w:rPr>
              <w:t>«</w:t>
            </w:r>
            <w:r>
              <w:rPr>
                <w:rStyle w:val="IndexLink"/>
                <w:rtl w:val="true"/>
              </w:rPr>
              <w:t>دوازده نفر از بنی هاشم ادعای امامت کنند</w:t>
            </w:r>
            <w:r>
              <w:rPr>
                <w:rStyle w:val="IndexLink"/>
                <w:rtl w:val="true"/>
              </w:rPr>
              <w:t>»</w:t>
              <w:tab/>
            </w:r>
            <w:r>
              <w:rPr>
                <w:rStyle w:val="IndexLink"/>
              </w:rPr>
              <w:t>304</w:t>
            </w:r>
          </w:hyperlink>
        </w:p>
        <w:p>
          <w:pPr>
            <w:pStyle w:val="Contents3"/>
            <w:tabs>
              <w:tab w:val="clear" w:pos="8459"/>
              <w:tab w:val="right" w:pos="9026" w:leader="dot"/>
            </w:tabs>
            <w:rPr/>
          </w:pPr>
          <w:hyperlink w:anchor="__RefHeading___Toc1051207_372815092">
            <w:r>
              <w:rPr>
                <w:webHidden/>
                <w:rStyle w:val="IndexLink"/>
                <w:rtl w:val="true"/>
              </w:rPr>
              <w:t>«</w:t>
            </w:r>
            <w:r>
              <w:rPr>
                <w:rStyle w:val="IndexLink"/>
                <w:rtl w:val="true"/>
              </w:rPr>
              <w:t>دوازده نفر قیام کنند و همه بگویند ما او را دیدیم</w:t>
            </w:r>
            <w:r>
              <w:rPr>
                <w:rStyle w:val="IndexLink"/>
                <w:rtl w:val="true"/>
              </w:rPr>
              <w:t>»</w:t>
              <w:tab/>
            </w:r>
            <w:r>
              <w:rPr>
                <w:rStyle w:val="IndexLink"/>
              </w:rPr>
              <w:t>305</w:t>
            </w:r>
          </w:hyperlink>
        </w:p>
        <w:p>
          <w:pPr>
            <w:pStyle w:val="Contents3"/>
            <w:tabs>
              <w:tab w:val="clear" w:pos="8459"/>
              <w:tab w:val="right" w:pos="9026" w:leader="dot"/>
            </w:tabs>
            <w:rPr/>
          </w:pPr>
          <w:hyperlink w:anchor="__RefHeading___Toc1051209_372815092">
            <w:r>
              <w:rPr>
                <w:webHidden/>
                <w:rStyle w:val="IndexLink"/>
                <w:rtl w:val="true"/>
              </w:rPr>
              <w:t>»</w:t>
            </w:r>
            <w:r>
              <w:rPr>
                <w:rStyle w:val="IndexLink"/>
                <w:rtl w:val="true"/>
              </w:rPr>
              <w:t>دوازده هزار زره</w:t>
            </w:r>
            <w:r>
              <w:rPr>
                <w:rStyle w:val="IndexLink"/>
                <w:rtl w:val="true"/>
              </w:rPr>
              <w:t>»</w:t>
              <w:tab/>
            </w:r>
            <w:r>
              <w:rPr>
                <w:rStyle w:val="IndexLink"/>
              </w:rPr>
              <w:t>305</w:t>
            </w:r>
          </w:hyperlink>
        </w:p>
        <w:p>
          <w:pPr>
            <w:pStyle w:val="Contents3"/>
            <w:tabs>
              <w:tab w:val="clear" w:pos="8459"/>
              <w:tab w:val="right" w:pos="9026" w:leader="dot"/>
            </w:tabs>
            <w:rPr/>
          </w:pPr>
          <w:hyperlink w:anchor="__RefHeading___Toc1051211_372815092">
            <w:r>
              <w:rPr>
                <w:webHidden/>
                <w:rStyle w:val="IndexLink"/>
                <w:rtl w:val="true"/>
              </w:rPr>
              <w:t>«</w:t>
            </w:r>
            <w:r>
              <w:rPr>
                <w:rStyle w:val="IndexLink"/>
                <w:rtl w:val="true"/>
              </w:rPr>
              <w:t>دو ثلث</w:t>
            </w:r>
            <w:r>
              <w:rPr>
                <w:rStyle w:val="IndexLink"/>
                <w:rtl w:val="true"/>
              </w:rPr>
              <w:t>»</w:t>
              <w:tab/>
            </w:r>
            <w:r>
              <w:rPr>
                <w:rStyle w:val="IndexLink"/>
              </w:rPr>
              <w:t>305</w:t>
            </w:r>
          </w:hyperlink>
        </w:p>
        <w:p>
          <w:pPr>
            <w:pStyle w:val="Contents3"/>
            <w:tabs>
              <w:tab w:val="clear" w:pos="8459"/>
              <w:tab w:val="right" w:pos="9026" w:leader="dot"/>
            </w:tabs>
            <w:rPr/>
          </w:pPr>
          <w:hyperlink w:anchor="__RefHeading___Toc1051213_372815092">
            <w:r>
              <w:rPr>
                <w:webHidden/>
                <w:rStyle w:val="IndexLink"/>
                <w:rtl w:val="true"/>
              </w:rPr>
              <w:t>«</w:t>
            </w:r>
            <w:r>
              <w:rPr>
                <w:rStyle w:val="IndexLink"/>
                <w:rtl w:val="true"/>
              </w:rPr>
              <w:t>دوچرخه و موتور</w:t>
            </w:r>
            <w:r>
              <w:rPr>
                <w:rStyle w:val="IndexLink"/>
                <w:rtl w:val="true"/>
              </w:rPr>
              <w:t>»</w:t>
              <w:tab/>
            </w:r>
            <w:r>
              <w:rPr>
                <w:rStyle w:val="IndexLink"/>
              </w:rPr>
              <w:t>305</w:t>
            </w:r>
          </w:hyperlink>
        </w:p>
        <w:p>
          <w:pPr>
            <w:pStyle w:val="Contents3"/>
            <w:tabs>
              <w:tab w:val="clear" w:pos="8459"/>
              <w:tab w:val="right" w:pos="9026" w:leader="dot"/>
            </w:tabs>
            <w:rPr/>
          </w:pPr>
          <w:hyperlink w:anchor="__RefHeading___Toc1051215_372815092">
            <w:r>
              <w:rPr>
                <w:webHidden/>
                <w:rStyle w:val="IndexLink"/>
                <w:rtl w:val="true"/>
              </w:rPr>
              <w:t>«</w:t>
            </w:r>
            <w:r>
              <w:rPr>
                <w:rStyle w:val="IndexLink"/>
                <w:rtl w:val="true"/>
              </w:rPr>
              <w:t>دود</w:t>
            </w:r>
            <w:r>
              <w:rPr>
                <w:rStyle w:val="IndexLink"/>
                <w:rtl w:val="true"/>
              </w:rPr>
              <w:t>»</w:t>
              <w:tab/>
            </w:r>
            <w:r>
              <w:rPr>
                <w:rStyle w:val="IndexLink"/>
              </w:rPr>
              <w:t>306</w:t>
            </w:r>
          </w:hyperlink>
        </w:p>
        <w:p>
          <w:pPr>
            <w:pStyle w:val="Contents3"/>
            <w:tabs>
              <w:tab w:val="clear" w:pos="8459"/>
              <w:tab w:val="right" w:pos="9026" w:leader="dot"/>
            </w:tabs>
            <w:rPr/>
          </w:pPr>
          <w:hyperlink w:anchor="__RefHeading___Toc1051217_372815092">
            <w:r>
              <w:rPr>
                <w:webHidden/>
                <w:rStyle w:val="IndexLink"/>
                <w:rtl w:val="true"/>
              </w:rPr>
              <w:t>«</w:t>
            </w:r>
            <w:r>
              <w:rPr>
                <w:rStyle w:val="IndexLink"/>
                <w:rtl w:val="true"/>
              </w:rPr>
              <w:t>دو علامت</w:t>
            </w:r>
            <w:r>
              <w:rPr>
                <w:rStyle w:val="IndexLink"/>
                <w:rtl w:val="true"/>
              </w:rPr>
              <w:t>»</w:t>
              <w:tab/>
            </w:r>
            <w:r>
              <w:rPr>
                <w:rStyle w:val="IndexLink"/>
              </w:rPr>
              <w:t>306</w:t>
            </w:r>
          </w:hyperlink>
        </w:p>
        <w:p>
          <w:pPr>
            <w:pStyle w:val="Contents3"/>
            <w:tabs>
              <w:tab w:val="clear" w:pos="8459"/>
              <w:tab w:val="right" w:pos="9026" w:leader="dot"/>
            </w:tabs>
            <w:rPr/>
          </w:pPr>
          <w:hyperlink w:anchor="__RefHeading___Toc1051219_372815092">
            <w:r>
              <w:rPr>
                <w:webHidden/>
                <w:rStyle w:val="IndexLink"/>
                <w:rtl w:val="true"/>
              </w:rPr>
              <w:t>«</w:t>
            </w:r>
            <w:r>
              <w:rPr>
                <w:rStyle w:val="IndexLink"/>
                <w:rtl w:val="true"/>
              </w:rPr>
              <w:t xml:space="preserve">دو کتاب </w:t>
            </w:r>
            <w:r>
              <w:rPr>
                <w:rStyle w:val="IndexLink"/>
                <w:rtl w:val="true"/>
              </w:rPr>
              <w:t>»</w:t>
              <w:tab/>
            </w:r>
            <w:r>
              <w:rPr>
                <w:rStyle w:val="IndexLink"/>
              </w:rPr>
              <w:t>306</w:t>
            </w:r>
          </w:hyperlink>
        </w:p>
        <w:p>
          <w:pPr>
            <w:pStyle w:val="Contents3"/>
            <w:tabs>
              <w:tab w:val="clear" w:pos="8459"/>
              <w:tab w:val="right" w:pos="9026" w:leader="dot"/>
            </w:tabs>
            <w:rPr/>
          </w:pPr>
          <w:hyperlink w:anchor="__RefHeading___Toc1051221_372815092">
            <w:r>
              <w:rPr>
                <w:webHidden/>
                <w:rStyle w:val="IndexLink"/>
                <w:rtl w:val="true"/>
              </w:rPr>
              <w:t>«</w:t>
            </w:r>
            <w:r>
              <w:rPr>
                <w:rStyle w:val="IndexLink"/>
                <w:rtl w:val="true"/>
              </w:rPr>
              <w:t>دولت</w:t>
            </w:r>
            <w:r>
              <w:rPr>
                <w:rStyle w:val="IndexLink"/>
                <w:rtl w:val="true"/>
              </w:rPr>
              <w:t>»</w:t>
              <w:tab/>
            </w:r>
            <w:r>
              <w:rPr>
                <w:rStyle w:val="IndexLink"/>
              </w:rPr>
              <w:t>307</w:t>
            </w:r>
          </w:hyperlink>
        </w:p>
        <w:p>
          <w:pPr>
            <w:pStyle w:val="Contents3"/>
            <w:tabs>
              <w:tab w:val="clear" w:pos="8459"/>
              <w:tab w:val="right" w:pos="9026" w:leader="dot"/>
            </w:tabs>
            <w:rPr/>
          </w:pPr>
          <w:hyperlink w:anchor="__RefHeading___Toc1051223_372815092">
            <w:r>
              <w:rPr>
                <w:webHidden/>
                <w:rStyle w:val="IndexLink"/>
                <w:rtl w:val="true"/>
              </w:rPr>
              <w:t>«</w:t>
            </w:r>
            <w:r>
              <w:rPr>
                <w:rStyle w:val="IndexLink"/>
                <w:rtl w:val="true"/>
              </w:rPr>
              <w:t>دو نفر</w:t>
            </w:r>
            <w:r>
              <w:rPr>
                <w:rStyle w:val="IndexLink"/>
                <w:rtl w:val="true"/>
              </w:rPr>
              <w:t>»</w:t>
              <w:tab/>
            </w:r>
            <w:r>
              <w:rPr>
                <w:rStyle w:val="IndexLink"/>
              </w:rPr>
              <w:t>311</w:t>
            </w:r>
          </w:hyperlink>
        </w:p>
        <w:p>
          <w:pPr>
            <w:pStyle w:val="Contents3"/>
            <w:tabs>
              <w:tab w:val="clear" w:pos="8459"/>
              <w:tab w:val="right" w:pos="9026" w:leader="dot"/>
            </w:tabs>
            <w:rPr/>
          </w:pPr>
          <w:hyperlink w:anchor="__RefHeading___Toc1051225_372815092">
            <w:r>
              <w:rPr>
                <w:webHidden/>
                <w:rStyle w:val="IndexLink"/>
                <w:rtl w:val="true"/>
              </w:rPr>
              <w:t>«</w:t>
            </w:r>
            <w:r>
              <w:rPr>
                <w:rStyle w:val="IndexLink"/>
                <w:rtl w:val="true"/>
              </w:rPr>
              <w:t>ده خصلت</w:t>
            </w:r>
            <w:r>
              <w:rPr>
                <w:rStyle w:val="IndexLink"/>
                <w:rtl w:val="true"/>
              </w:rPr>
              <w:t>»</w:t>
              <w:tab/>
            </w:r>
            <w:r>
              <w:rPr>
                <w:rStyle w:val="IndexLink"/>
              </w:rPr>
              <w:t>311</w:t>
            </w:r>
          </w:hyperlink>
        </w:p>
        <w:p>
          <w:pPr>
            <w:pStyle w:val="Contents3"/>
            <w:tabs>
              <w:tab w:val="clear" w:pos="8459"/>
              <w:tab w:val="right" w:pos="9026" w:leader="dot"/>
            </w:tabs>
            <w:rPr/>
          </w:pPr>
          <w:hyperlink w:anchor="__RefHeading___Toc1051227_372815092">
            <w:r>
              <w:rPr>
                <w:webHidden/>
                <w:rStyle w:val="IndexLink"/>
                <w:rtl w:val="true"/>
              </w:rPr>
              <w:t>«</w:t>
            </w:r>
            <w:r>
              <w:rPr>
                <w:rStyle w:val="IndexLink"/>
                <w:rtl w:val="true"/>
              </w:rPr>
              <w:t>ده علامت</w:t>
            </w:r>
            <w:r>
              <w:rPr>
                <w:rStyle w:val="IndexLink"/>
                <w:rtl w:val="true"/>
              </w:rPr>
              <w:t>»</w:t>
              <w:tab/>
            </w:r>
            <w:r>
              <w:rPr>
                <w:rStyle w:val="IndexLink"/>
              </w:rPr>
              <w:t>311</w:t>
            </w:r>
          </w:hyperlink>
        </w:p>
        <w:p>
          <w:pPr>
            <w:pStyle w:val="Contents3"/>
            <w:tabs>
              <w:tab w:val="clear" w:pos="8459"/>
              <w:tab w:val="right" w:pos="9026" w:leader="dot"/>
            </w:tabs>
            <w:rPr/>
          </w:pPr>
          <w:hyperlink w:anchor="__RefHeading___Toc1051229_372815092">
            <w:r>
              <w:rPr>
                <w:webHidden/>
                <w:rStyle w:val="IndexLink"/>
                <w:rtl w:val="true"/>
              </w:rPr>
              <w:t>«</w:t>
            </w:r>
            <w:r>
              <w:rPr>
                <w:rStyle w:val="IndexLink"/>
                <w:rtl w:val="true"/>
              </w:rPr>
              <w:t>ده نشینی</w:t>
            </w:r>
            <w:r>
              <w:rPr>
                <w:rStyle w:val="IndexLink"/>
                <w:rtl w:val="true"/>
              </w:rPr>
              <w:t>»</w:t>
              <w:tab/>
            </w:r>
            <w:r>
              <w:rPr>
                <w:rStyle w:val="IndexLink"/>
              </w:rPr>
              <w:t>312</w:t>
            </w:r>
          </w:hyperlink>
        </w:p>
        <w:p>
          <w:pPr>
            <w:pStyle w:val="Contents3"/>
            <w:tabs>
              <w:tab w:val="clear" w:pos="8459"/>
              <w:tab w:val="right" w:pos="9026" w:leader="dot"/>
            </w:tabs>
            <w:rPr/>
          </w:pPr>
          <w:hyperlink w:anchor="__RefHeading___Toc1051231_372815092">
            <w:r>
              <w:rPr>
                <w:webHidden/>
                <w:rStyle w:val="IndexLink"/>
                <w:rtl w:val="true"/>
              </w:rPr>
              <w:t>«</w:t>
            </w:r>
            <w:r>
              <w:rPr>
                <w:rStyle w:val="IndexLink"/>
                <w:rtl w:val="true"/>
              </w:rPr>
              <w:t>ده هزار</w:t>
            </w:r>
            <w:r>
              <w:rPr>
                <w:rStyle w:val="IndexLink"/>
                <w:rtl w:val="true"/>
              </w:rPr>
              <w:t>»</w:t>
              <w:tab/>
            </w:r>
            <w:r>
              <w:rPr>
                <w:rStyle w:val="IndexLink"/>
              </w:rPr>
              <w:t>312</w:t>
            </w:r>
          </w:hyperlink>
        </w:p>
        <w:p>
          <w:pPr>
            <w:pStyle w:val="Contents3"/>
            <w:tabs>
              <w:tab w:val="clear" w:pos="8459"/>
              <w:tab w:val="right" w:pos="9026" w:leader="dot"/>
            </w:tabs>
            <w:rPr/>
          </w:pPr>
          <w:hyperlink w:anchor="__RefHeading___Toc1051233_372815092">
            <w:r>
              <w:rPr>
                <w:webHidden/>
                <w:rStyle w:val="IndexLink"/>
                <w:rtl w:val="true"/>
              </w:rPr>
              <w:t>«</w:t>
            </w:r>
            <w:r>
              <w:rPr>
                <w:rStyle w:val="IndexLink"/>
                <w:rtl w:val="true"/>
              </w:rPr>
              <w:t>ده یک</w:t>
            </w:r>
            <w:r>
              <w:rPr>
                <w:rStyle w:val="IndexLink"/>
                <w:rtl w:val="true"/>
              </w:rPr>
              <w:t>»</w:t>
              <w:tab/>
            </w:r>
            <w:r>
              <w:rPr>
                <w:rStyle w:val="IndexLink"/>
              </w:rPr>
              <w:t>312</w:t>
            </w:r>
          </w:hyperlink>
        </w:p>
        <w:p>
          <w:pPr>
            <w:pStyle w:val="Contents3"/>
            <w:tabs>
              <w:tab w:val="clear" w:pos="8459"/>
              <w:tab w:val="right" w:pos="9026" w:leader="dot"/>
            </w:tabs>
            <w:rPr/>
          </w:pPr>
          <w:hyperlink w:anchor="__RefHeading___Toc1051235_372815092">
            <w:r>
              <w:rPr>
                <w:webHidden/>
                <w:rStyle w:val="IndexLink"/>
                <w:rtl w:val="true"/>
              </w:rPr>
              <w:t>«</w:t>
            </w:r>
            <w:r>
              <w:rPr>
                <w:rStyle w:val="IndexLink"/>
                <w:rtl w:val="true"/>
              </w:rPr>
              <w:t>دیدی</w:t>
            </w:r>
            <w:r>
              <w:rPr>
                <w:rStyle w:val="IndexLink"/>
                <w:rtl w:val="true"/>
              </w:rPr>
              <w:t>»</w:t>
              <w:tab/>
            </w:r>
            <w:r>
              <w:rPr>
                <w:rStyle w:val="IndexLink"/>
              </w:rPr>
              <w:t>312</w:t>
            </w:r>
          </w:hyperlink>
        </w:p>
        <w:p>
          <w:pPr>
            <w:pStyle w:val="Contents3"/>
            <w:tabs>
              <w:tab w:val="clear" w:pos="8459"/>
              <w:tab w:val="right" w:pos="9026" w:leader="dot"/>
            </w:tabs>
            <w:rPr/>
          </w:pPr>
          <w:hyperlink w:anchor="__RefHeading___Toc1051237_372815092">
            <w:r>
              <w:rPr>
                <w:webHidden/>
                <w:rStyle w:val="IndexLink"/>
                <w:rtl w:val="true"/>
              </w:rPr>
              <w:t>«</w:t>
            </w:r>
            <w:r>
              <w:rPr>
                <w:rStyle w:val="IndexLink"/>
                <w:rtl w:val="true"/>
              </w:rPr>
              <w:t>دیلم</w:t>
            </w:r>
            <w:r>
              <w:rPr>
                <w:rStyle w:val="IndexLink"/>
                <w:rtl w:val="true"/>
              </w:rPr>
              <w:t>»</w:t>
              <w:tab/>
            </w:r>
            <w:r>
              <w:rPr>
                <w:rStyle w:val="IndexLink"/>
              </w:rPr>
              <w:t>312</w:t>
            </w:r>
          </w:hyperlink>
        </w:p>
        <w:p>
          <w:pPr>
            <w:pStyle w:val="Contents3"/>
            <w:tabs>
              <w:tab w:val="clear" w:pos="8459"/>
              <w:tab w:val="right" w:pos="9026" w:leader="dot"/>
            </w:tabs>
            <w:rPr/>
          </w:pPr>
          <w:hyperlink w:anchor="__RefHeading___Toc1051239_372815092">
            <w:r>
              <w:rPr>
                <w:webHidden/>
                <w:rStyle w:val="IndexLink"/>
                <w:rtl w:val="true"/>
              </w:rPr>
              <w:t>«</w:t>
            </w:r>
            <w:r>
              <w:rPr>
                <w:rStyle w:val="IndexLink"/>
                <w:rtl w:val="true"/>
              </w:rPr>
              <w:t>دیوار مسجد کوفه</w:t>
            </w:r>
            <w:r>
              <w:rPr>
                <w:rStyle w:val="IndexLink"/>
                <w:rtl w:val="true"/>
              </w:rPr>
              <w:t>»</w:t>
              <w:tab/>
            </w:r>
            <w:r>
              <w:rPr>
                <w:rStyle w:val="IndexLink"/>
              </w:rPr>
              <w:t>313</w:t>
            </w:r>
          </w:hyperlink>
        </w:p>
        <w:p>
          <w:pPr>
            <w:pStyle w:val="Contents3"/>
            <w:tabs>
              <w:tab w:val="clear" w:pos="8459"/>
              <w:tab w:val="right" w:pos="9026" w:leader="dot"/>
            </w:tabs>
            <w:rPr/>
          </w:pPr>
          <w:hyperlink w:anchor="__RefHeading___Toc1051241_372815092">
            <w:r>
              <w:rPr>
                <w:webHidden/>
                <w:rStyle w:val="IndexLink"/>
                <w:rtl w:val="true"/>
              </w:rPr>
              <w:t>«</w:t>
            </w:r>
            <w:r>
              <w:rPr>
                <w:rStyle w:val="IndexLink"/>
                <w:rtl w:val="true"/>
              </w:rPr>
              <w:t>دیوانه</w:t>
            </w:r>
            <w:r>
              <w:rPr>
                <w:rStyle w:val="IndexLink"/>
                <w:rtl w:val="true"/>
              </w:rPr>
              <w:t>»</w:t>
              <w:tab/>
            </w:r>
            <w:r>
              <w:rPr>
                <w:rStyle w:val="IndexLink"/>
              </w:rPr>
              <w:t>313</w:t>
            </w:r>
          </w:hyperlink>
        </w:p>
        <w:p>
          <w:pPr>
            <w:pStyle w:val="Contents3"/>
            <w:tabs>
              <w:tab w:val="clear" w:pos="8459"/>
              <w:tab w:val="right" w:pos="9026" w:leader="dot"/>
            </w:tabs>
            <w:rPr/>
          </w:pPr>
          <w:hyperlink w:anchor="__RefHeading___Toc1051243_372815092">
            <w:r>
              <w:rPr>
                <w:webHidden/>
                <w:rStyle w:val="IndexLink"/>
                <w:rtl w:val="true"/>
              </w:rPr>
              <w:t>«</w:t>
            </w:r>
            <w:r>
              <w:rPr>
                <w:rStyle w:val="IndexLink"/>
                <w:rtl w:val="true"/>
              </w:rPr>
              <w:t>دیوانگی</w:t>
            </w:r>
            <w:r>
              <w:rPr>
                <w:rStyle w:val="IndexLink"/>
                <w:rtl w:val="true"/>
              </w:rPr>
              <w:t>»</w:t>
              <w:tab/>
            </w:r>
            <w:r>
              <w:rPr>
                <w:rStyle w:val="IndexLink"/>
              </w:rPr>
              <w:t>313</w:t>
            </w:r>
          </w:hyperlink>
        </w:p>
        <w:p>
          <w:pPr>
            <w:pStyle w:val="Contents3"/>
            <w:tabs>
              <w:tab w:val="clear" w:pos="8459"/>
              <w:tab w:val="right" w:pos="9026" w:leader="dot"/>
            </w:tabs>
            <w:rPr/>
          </w:pPr>
          <w:hyperlink w:anchor="__RefHeading___Toc1051245_372815092">
            <w:r>
              <w:rPr>
                <w:webHidden/>
                <w:rStyle w:val="IndexLink"/>
                <w:rtl w:val="true"/>
              </w:rPr>
              <w:t>«</w:t>
            </w:r>
            <w:r>
              <w:rPr>
                <w:rStyle w:val="IndexLink"/>
                <w:rtl w:val="true"/>
              </w:rPr>
              <w:t>دین</w:t>
            </w:r>
            <w:r>
              <w:rPr>
                <w:rStyle w:val="IndexLink"/>
                <w:rtl w:val="true"/>
              </w:rPr>
              <w:t>»</w:t>
              <w:tab/>
            </w:r>
            <w:r>
              <w:rPr>
                <w:rStyle w:val="IndexLink"/>
              </w:rPr>
              <w:t>313</w:t>
            </w:r>
          </w:hyperlink>
        </w:p>
        <w:p>
          <w:pPr>
            <w:pStyle w:val="Contents3"/>
            <w:tabs>
              <w:tab w:val="clear" w:pos="8459"/>
              <w:tab w:val="right" w:pos="9026" w:leader="dot"/>
            </w:tabs>
            <w:rPr/>
          </w:pPr>
          <w:hyperlink w:anchor="__RefHeading___Toc1051247_372815092">
            <w:r>
              <w:rPr>
                <w:webHidden/>
                <w:rStyle w:val="IndexLink"/>
                <w:rtl w:val="true"/>
              </w:rPr>
              <w:t>«</w:t>
            </w:r>
            <w:r>
              <w:rPr>
                <w:rStyle w:val="IndexLink"/>
                <w:rtl w:val="true"/>
              </w:rPr>
              <w:t>ذریه</w:t>
            </w:r>
            <w:r>
              <w:rPr>
                <w:rStyle w:val="IndexLink"/>
                <w:rtl w:val="true"/>
              </w:rPr>
              <w:t>»</w:t>
              <w:tab/>
            </w:r>
            <w:r>
              <w:rPr>
                <w:rStyle w:val="IndexLink"/>
              </w:rPr>
              <w:t>318</w:t>
            </w:r>
          </w:hyperlink>
        </w:p>
        <w:p>
          <w:pPr>
            <w:pStyle w:val="Contents3"/>
            <w:tabs>
              <w:tab w:val="clear" w:pos="8459"/>
              <w:tab w:val="right" w:pos="9026" w:leader="dot"/>
            </w:tabs>
            <w:rPr/>
          </w:pPr>
          <w:hyperlink w:anchor="__RefHeading___Toc1051249_372815092">
            <w:r>
              <w:rPr>
                <w:webHidden/>
                <w:rStyle w:val="IndexLink"/>
                <w:rtl w:val="true"/>
              </w:rPr>
              <w:t>«</w:t>
            </w:r>
            <w:r>
              <w:rPr>
                <w:rStyle w:val="IndexLink"/>
                <w:rtl w:val="true"/>
              </w:rPr>
              <w:t>ذعلبه</w:t>
            </w:r>
            <w:r>
              <w:rPr>
                <w:rStyle w:val="IndexLink"/>
                <w:rtl w:val="true"/>
              </w:rPr>
              <w:t>»</w:t>
              <w:tab/>
            </w:r>
            <w:r>
              <w:rPr>
                <w:rStyle w:val="IndexLink"/>
              </w:rPr>
              <w:t>318</w:t>
            </w:r>
          </w:hyperlink>
        </w:p>
        <w:p>
          <w:pPr>
            <w:pStyle w:val="Contents3"/>
            <w:tabs>
              <w:tab w:val="clear" w:pos="8459"/>
              <w:tab w:val="right" w:pos="9026" w:leader="dot"/>
            </w:tabs>
            <w:rPr/>
          </w:pPr>
          <w:hyperlink w:anchor="__RefHeading___Toc1051251_372815092">
            <w:r>
              <w:rPr>
                <w:webHidden/>
                <w:rStyle w:val="IndexLink"/>
                <w:rtl w:val="true"/>
              </w:rPr>
              <w:t>«</w:t>
            </w:r>
            <w:r>
              <w:rPr>
                <w:rStyle w:val="IndexLink"/>
                <w:rtl w:val="true"/>
              </w:rPr>
              <w:t>ذلیل</w:t>
            </w:r>
            <w:r>
              <w:rPr>
                <w:rStyle w:val="IndexLink"/>
                <w:rtl w:val="true"/>
              </w:rPr>
              <w:t>»</w:t>
              <w:tab/>
            </w:r>
            <w:r>
              <w:rPr>
                <w:rStyle w:val="IndexLink"/>
              </w:rPr>
              <w:t>319</w:t>
            </w:r>
          </w:hyperlink>
        </w:p>
        <w:p>
          <w:pPr>
            <w:pStyle w:val="Contents3"/>
            <w:tabs>
              <w:tab w:val="clear" w:pos="8459"/>
              <w:tab w:val="right" w:pos="9026" w:leader="dot"/>
            </w:tabs>
            <w:rPr/>
          </w:pPr>
          <w:hyperlink w:anchor="__RefHeading___Toc1051253_372815092">
            <w:r>
              <w:rPr>
                <w:webHidden/>
                <w:rStyle w:val="IndexLink"/>
                <w:rtl w:val="true"/>
              </w:rPr>
              <w:t>«</w:t>
            </w:r>
            <w:r>
              <w:rPr>
                <w:rStyle w:val="IndexLink"/>
                <w:rtl w:val="true"/>
              </w:rPr>
              <w:t>ذوالحجه</w:t>
            </w:r>
            <w:r>
              <w:rPr>
                <w:rStyle w:val="IndexLink"/>
                <w:rtl w:val="true"/>
              </w:rPr>
              <w:t>»</w:t>
              <w:tab/>
            </w:r>
            <w:r>
              <w:rPr>
                <w:rStyle w:val="IndexLink"/>
              </w:rPr>
              <w:t>319</w:t>
            </w:r>
          </w:hyperlink>
        </w:p>
        <w:p>
          <w:pPr>
            <w:pStyle w:val="Contents3"/>
            <w:tabs>
              <w:tab w:val="clear" w:pos="8459"/>
              <w:tab w:val="right" w:pos="9026" w:leader="dot"/>
            </w:tabs>
            <w:rPr/>
          </w:pPr>
          <w:hyperlink w:anchor="__RefHeading___Toc1051255_372815092">
            <w:r>
              <w:rPr>
                <w:webHidden/>
                <w:rStyle w:val="IndexLink"/>
                <w:rtl w:val="true"/>
              </w:rPr>
              <w:t>«</w:t>
            </w:r>
            <w:r>
              <w:rPr>
                <w:rStyle w:val="IndexLink"/>
                <w:rtl w:val="true"/>
              </w:rPr>
              <w:t>ذوالسويقتين</w:t>
            </w:r>
            <w:r>
              <w:rPr>
                <w:rStyle w:val="IndexLink"/>
                <w:rtl w:val="true"/>
              </w:rPr>
              <w:t>»</w:t>
              <w:tab/>
            </w:r>
            <w:r>
              <w:rPr>
                <w:rStyle w:val="IndexLink"/>
              </w:rPr>
              <w:t>319</w:t>
            </w:r>
          </w:hyperlink>
        </w:p>
        <w:p>
          <w:pPr>
            <w:pStyle w:val="Contents3"/>
            <w:tabs>
              <w:tab w:val="clear" w:pos="8459"/>
              <w:tab w:val="right" w:pos="9026" w:leader="dot"/>
            </w:tabs>
            <w:rPr/>
          </w:pPr>
          <w:hyperlink w:anchor="__RefHeading___Toc1051257_372815092">
            <w:r>
              <w:rPr>
                <w:webHidden/>
                <w:rStyle w:val="IndexLink"/>
                <w:rtl w:val="true"/>
              </w:rPr>
              <w:t>«</w:t>
            </w:r>
            <w:r>
              <w:rPr>
                <w:rStyle w:val="IndexLink"/>
                <w:rtl w:val="true"/>
              </w:rPr>
              <w:t>ذو طوی</w:t>
            </w:r>
            <w:r>
              <w:rPr>
                <w:rStyle w:val="IndexLink"/>
                <w:rtl w:val="true"/>
              </w:rPr>
              <w:t>»</w:t>
              <w:tab/>
            </w:r>
            <w:r>
              <w:rPr>
                <w:rStyle w:val="IndexLink"/>
              </w:rPr>
              <w:t>319</w:t>
            </w:r>
          </w:hyperlink>
        </w:p>
        <w:p>
          <w:pPr>
            <w:pStyle w:val="Contents3"/>
            <w:tabs>
              <w:tab w:val="clear" w:pos="8459"/>
              <w:tab w:val="right" w:pos="9026" w:leader="dot"/>
            </w:tabs>
            <w:rPr/>
          </w:pPr>
          <w:hyperlink w:anchor="__RefHeading___Toc1051259_372815092">
            <w:r>
              <w:rPr>
                <w:webHidden/>
                <w:rStyle w:val="IndexLink"/>
                <w:rtl w:val="true"/>
              </w:rPr>
              <w:t>«</w:t>
            </w:r>
            <w:r>
              <w:rPr>
                <w:rStyle w:val="IndexLink"/>
                <w:rtl w:val="true"/>
              </w:rPr>
              <w:t>ذوالقعده</w:t>
            </w:r>
            <w:r>
              <w:rPr>
                <w:rStyle w:val="IndexLink"/>
                <w:rtl w:val="true"/>
              </w:rPr>
              <w:t>»</w:t>
              <w:tab/>
            </w:r>
            <w:r>
              <w:rPr>
                <w:rStyle w:val="IndexLink"/>
              </w:rPr>
              <w:t>319</w:t>
            </w:r>
          </w:hyperlink>
        </w:p>
        <w:p>
          <w:pPr>
            <w:pStyle w:val="Contents3"/>
            <w:tabs>
              <w:tab w:val="clear" w:pos="8459"/>
              <w:tab w:val="right" w:pos="9026" w:leader="dot"/>
            </w:tabs>
            <w:rPr/>
          </w:pPr>
          <w:hyperlink w:anchor="__RefHeading___Toc1051261_372815092">
            <w:r>
              <w:rPr>
                <w:webHidden/>
                <w:rStyle w:val="IndexLink"/>
                <w:rtl w:val="true"/>
              </w:rPr>
              <w:t>«</w:t>
            </w:r>
            <w:r>
              <w:rPr>
                <w:rStyle w:val="IndexLink"/>
                <w:rtl w:val="true"/>
              </w:rPr>
              <w:t>راضی</w:t>
            </w:r>
            <w:r>
              <w:rPr>
                <w:rStyle w:val="IndexLink"/>
                <w:rtl w:val="true"/>
              </w:rPr>
              <w:t>»</w:t>
              <w:tab/>
            </w:r>
            <w:r>
              <w:rPr>
                <w:rStyle w:val="IndexLink"/>
              </w:rPr>
              <w:t>320</w:t>
            </w:r>
          </w:hyperlink>
        </w:p>
        <w:p>
          <w:pPr>
            <w:pStyle w:val="Contents3"/>
            <w:tabs>
              <w:tab w:val="clear" w:pos="8459"/>
              <w:tab w:val="right" w:pos="9026" w:leader="dot"/>
            </w:tabs>
            <w:rPr/>
          </w:pPr>
          <w:hyperlink w:anchor="__RefHeading___Toc1051263_372815092">
            <w:r>
              <w:rPr>
                <w:webHidden/>
                <w:rStyle w:val="IndexLink"/>
                <w:rtl w:val="true"/>
              </w:rPr>
              <w:t>«</w:t>
            </w:r>
            <w:r>
              <w:rPr>
                <w:rStyle w:val="IndexLink"/>
                <w:rtl w:val="true"/>
              </w:rPr>
              <w:t>رافضه می گویند</w:t>
            </w:r>
            <w:r>
              <w:rPr>
                <w:rStyle w:val="IndexLink"/>
                <w:rtl w:val="true"/>
              </w:rPr>
              <w:t>»</w:t>
              <w:tab/>
            </w:r>
            <w:r>
              <w:rPr>
                <w:rStyle w:val="IndexLink"/>
              </w:rPr>
              <w:t>320</w:t>
            </w:r>
          </w:hyperlink>
        </w:p>
        <w:p>
          <w:pPr>
            <w:pStyle w:val="Contents3"/>
            <w:tabs>
              <w:tab w:val="clear" w:pos="8459"/>
              <w:tab w:val="right" w:pos="9026" w:leader="dot"/>
            </w:tabs>
            <w:rPr/>
          </w:pPr>
          <w:hyperlink w:anchor="__RefHeading___Toc1051265_372815092">
            <w:r>
              <w:rPr>
                <w:webHidden/>
                <w:rStyle w:val="IndexLink"/>
                <w:rtl w:val="true"/>
              </w:rPr>
              <w:t>«</w:t>
            </w:r>
            <w:r>
              <w:rPr>
                <w:rStyle w:val="IndexLink"/>
                <w:rtl w:val="true"/>
              </w:rPr>
              <w:t>راه</w:t>
            </w:r>
            <w:r>
              <w:rPr>
                <w:rStyle w:val="IndexLink"/>
                <w:rtl w:val="true"/>
              </w:rPr>
              <w:t>»</w:t>
              <w:tab/>
            </w:r>
            <w:r>
              <w:rPr>
                <w:rStyle w:val="IndexLink"/>
              </w:rPr>
              <w:t>320</w:t>
            </w:r>
          </w:hyperlink>
        </w:p>
        <w:p>
          <w:pPr>
            <w:pStyle w:val="Contents3"/>
            <w:tabs>
              <w:tab w:val="clear" w:pos="8459"/>
              <w:tab w:val="right" w:pos="9026" w:leader="dot"/>
            </w:tabs>
            <w:rPr/>
          </w:pPr>
          <w:hyperlink w:anchor="__RefHeading___Toc1051267_372815092">
            <w:r>
              <w:rPr>
                <w:webHidden/>
                <w:rStyle w:val="IndexLink"/>
                <w:rtl w:val="true"/>
              </w:rPr>
              <w:t>«</w:t>
            </w:r>
            <w:r>
              <w:rPr>
                <w:rStyle w:val="IndexLink"/>
                <w:rtl w:val="true"/>
              </w:rPr>
              <w:t xml:space="preserve">راهب </w:t>
            </w:r>
            <w:r>
              <w:rPr>
                <w:rStyle w:val="IndexLink"/>
                <w:rtl w:val="true"/>
              </w:rPr>
              <w:t>»</w:t>
              <w:tab/>
            </w:r>
            <w:r>
              <w:rPr>
                <w:rStyle w:val="IndexLink"/>
              </w:rPr>
              <w:t>321</w:t>
            </w:r>
          </w:hyperlink>
        </w:p>
        <w:p>
          <w:pPr>
            <w:pStyle w:val="Contents3"/>
            <w:tabs>
              <w:tab w:val="clear" w:pos="8459"/>
              <w:tab w:val="right" w:pos="9026" w:leader="dot"/>
            </w:tabs>
            <w:rPr/>
          </w:pPr>
          <w:hyperlink w:anchor="__RefHeading___Toc1051269_372815092">
            <w:r>
              <w:rPr>
                <w:webHidden/>
                <w:rStyle w:val="IndexLink"/>
                <w:rtl w:val="true"/>
              </w:rPr>
              <w:t>«</w:t>
            </w:r>
            <w:r>
              <w:rPr>
                <w:rStyle w:val="IndexLink"/>
                <w:rtl w:val="true"/>
              </w:rPr>
              <w:t xml:space="preserve">رأي و قياس </w:t>
            </w:r>
            <w:r>
              <w:rPr>
                <w:rStyle w:val="IndexLink"/>
                <w:rtl w:val="true"/>
              </w:rPr>
              <w:t>»</w:t>
              <w:tab/>
            </w:r>
            <w:r>
              <w:rPr>
                <w:rStyle w:val="IndexLink"/>
              </w:rPr>
              <w:t>321</w:t>
            </w:r>
          </w:hyperlink>
        </w:p>
        <w:p>
          <w:pPr>
            <w:pStyle w:val="Contents3"/>
            <w:tabs>
              <w:tab w:val="clear" w:pos="8459"/>
              <w:tab w:val="right" w:pos="9026" w:leader="dot"/>
            </w:tabs>
            <w:rPr/>
          </w:pPr>
          <w:hyperlink w:anchor="__RefHeading___Toc1051271_372815092">
            <w:r>
              <w:rPr>
                <w:webHidden/>
                <w:rStyle w:val="IndexLink"/>
                <w:rtl w:val="true"/>
              </w:rPr>
              <w:t>«</w:t>
            </w:r>
            <w:r>
              <w:rPr>
                <w:rStyle w:val="IndexLink"/>
                <w:rtl w:val="true"/>
              </w:rPr>
              <w:t>رئيس</w:t>
            </w:r>
            <w:r>
              <w:rPr>
                <w:rStyle w:val="IndexLink"/>
                <w:rtl w:val="true"/>
              </w:rPr>
              <w:t>»</w:t>
              <w:tab/>
            </w:r>
            <w:r>
              <w:rPr>
                <w:rStyle w:val="IndexLink"/>
              </w:rPr>
              <w:t>323</w:t>
            </w:r>
          </w:hyperlink>
        </w:p>
        <w:p>
          <w:pPr>
            <w:pStyle w:val="Contents3"/>
            <w:tabs>
              <w:tab w:val="clear" w:pos="8459"/>
              <w:tab w:val="right" w:pos="9026" w:leader="dot"/>
            </w:tabs>
            <w:rPr/>
          </w:pPr>
          <w:hyperlink w:anchor="__RefHeading___Toc1051273_372815092">
            <w:r>
              <w:rPr>
                <w:webHidden/>
                <w:rStyle w:val="IndexLink"/>
                <w:rtl w:val="true"/>
              </w:rPr>
              <w:t>«</w:t>
            </w:r>
            <w:r>
              <w:rPr>
                <w:rStyle w:val="IndexLink"/>
                <w:rtl w:val="true"/>
              </w:rPr>
              <w:t>رباء</w:t>
            </w:r>
            <w:r>
              <w:rPr>
                <w:rStyle w:val="IndexLink"/>
                <w:rtl w:val="true"/>
              </w:rPr>
              <w:t>»</w:t>
              <w:tab/>
            </w:r>
            <w:r>
              <w:rPr>
                <w:rStyle w:val="IndexLink"/>
              </w:rPr>
              <w:t>323</w:t>
            </w:r>
          </w:hyperlink>
        </w:p>
        <w:p>
          <w:pPr>
            <w:pStyle w:val="Contents3"/>
            <w:tabs>
              <w:tab w:val="clear" w:pos="8459"/>
              <w:tab w:val="right" w:pos="9026" w:leader="dot"/>
            </w:tabs>
            <w:rPr/>
          </w:pPr>
          <w:hyperlink w:anchor="__RefHeading___Toc1051275_372815092">
            <w:r>
              <w:rPr>
                <w:webHidden/>
                <w:rStyle w:val="IndexLink"/>
                <w:rtl w:val="true"/>
              </w:rPr>
              <w:t>«</w:t>
            </w:r>
            <w:r>
              <w:rPr>
                <w:rStyle w:val="IndexLink"/>
                <w:rtl w:val="true"/>
              </w:rPr>
              <w:t>ربیع</w:t>
            </w:r>
            <w:r>
              <w:rPr>
                <w:rStyle w:val="IndexLink"/>
                <w:rtl w:val="true"/>
              </w:rPr>
              <w:t>»</w:t>
              <w:tab/>
            </w:r>
            <w:r>
              <w:rPr>
                <w:rStyle w:val="IndexLink"/>
              </w:rPr>
              <w:t>323</w:t>
            </w:r>
          </w:hyperlink>
        </w:p>
        <w:p>
          <w:pPr>
            <w:pStyle w:val="Contents3"/>
            <w:tabs>
              <w:tab w:val="clear" w:pos="8459"/>
              <w:tab w:val="right" w:pos="9026" w:leader="dot"/>
            </w:tabs>
            <w:rPr/>
          </w:pPr>
          <w:hyperlink w:anchor="__RefHeading___Toc1051277_372815092">
            <w:r>
              <w:rPr>
                <w:webHidden/>
                <w:rStyle w:val="IndexLink"/>
                <w:rtl w:val="true"/>
              </w:rPr>
              <w:t>«</w:t>
            </w:r>
            <w:r>
              <w:rPr>
                <w:rStyle w:val="IndexLink"/>
                <w:rtl w:val="true"/>
              </w:rPr>
              <w:t>رجب</w:t>
            </w:r>
            <w:r>
              <w:rPr>
                <w:rStyle w:val="IndexLink"/>
                <w:rtl w:val="true"/>
              </w:rPr>
              <w:t>»</w:t>
              <w:tab/>
            </w:r>
            <w:r>
              <w:rPr>
                <w:rStyle w:val="IndexLink"/>
              </w:rPr>
              <w:t>323</w:t>
            </w:r>
          </w:hyperlink>
        </w:p>
        <w:p>
          <w:pPr>
            <w:pStyle w:val="Contents3"/>
            <w:tabs>
              <w:tab w:val="clear" w:pos="8459"/>
              <w:tab w:val="right" w:pos="9026" w:leader="dot"/>
            </w:tabs>
            <w:rPr/>
          </w:pPr>
          <w:hyperlink w:anchor="__RefHeading___Toc1051279_372815092">
            <w:r>
              <w:rPr>
                <w:webHidden/>
                <w:rStyle w:val="IndexLink"/>
                <w:rtl w:val="true"/>
              </w:rPr>
              <w:t>«</w:t>
            </w:r>
            <w:r>
              <w:rPr>
                <w:rStyle w:val="IndexLink"/>
                <w:rtl w:val="true"/>
              </w:rPr>
              <w:t>رجفه</w:t>
            </w:r>
            <w:r>
              <w:rPr>
                <w:rStyle w:val="IndexLink"/>
                <w:rtl w:val="true"/>
              </w:rPr>
              <w:t>»</w:t>
              <w:tab/>
            </w:r>
            <w:r>
              <w:rPr>
                <w:rStyle w:val="IndexLink"/>
              </w:rPr>
              <w:t>324</w:t>
            </w:r>
          </w:hyperlink>
        </w:p>
        <w:p>
          <w:pPr>
            <w:pStyle w:val="Contents3"/>
            <w:tabs>
              <w:tab w:val="clear" w:pos="8459"/>
              <w:tab w:val="right" w:pos="9026" w:leader="dot"/>
            </w:tabs>
            <w:rPr/>
          </w:pPr>
          <w:hyperlink w:anchor="__RefHeading___Toc1051281_372815092">
            <w:r>
              <w:rPr>
                <w:webHidden/>
                <w:rStyle w:val="IndexLink"/>
                <w:rtl w:val="true"/>
              </w:rPr>
              <w:t>«</w:t>
            </w:r>
            <w:r>
              <w:rPr>
                <w:rStyle w:val="IndexLink"/>
                <w:rtl w:val="true"/>
              </w:rPr>
              <w:t>رحبۀ كوفه</w:t>
            </w:r>
            <w:r>
              <w:rPr>
                <w:rStyle w:val="IndexLink"/>
                <w:rtl w:val="true"/>
              </w:rPr>
              <w:t>»</w:t>
              <w:tab/>
            </w:r>
            <w:r>
              <w:rPr>
                <w:rStyle w:val="IndexLink"/>
              </w:rPr>
              <w:t>324</w:t>
            </w:r>
          </w:hyperlink>
        </w:p>
        <w:p>
          <w:pPr>
            <w:pStyle w:val="Contents3"/>
            <w:tabs>
              <w:tab w:val="clear" w:pos="8459"/>
              <w:tab w:val="right" w:pos="9026" w:leader="dot"/>
            </w:tabs>
            <w:rPr/>
          </w:pPr>
          <w:hyperlink w:anchor="__RefHeading___Toc1051283_372815092">
            <w:r>
              <w:rPr>
                <w:webHidden/>
                <w:rStyle w:val="IndexLink"/>
                <w:rtl w:val="true"/>
              </w:rPr>
              <w:t>«</w:t>
            </w:r>
            <w:r>
              <w:rPr>
                <w:rStyle w:val="IndexLink"/>
                <w:rtl w:val="true"/>
              </w:rPr>
              <w:t>رحم</w:t>
            </w:r>
            <w:r>
              <w:rPr>
                <w:rStyle w:val="IndexLink"/>
                <w:rtl w:val="true"/>
              </w:rPr>
              <w:t>»</w:t>
              <w:tab/>
            </w:r>
            <w:r>
              <w:rPr>
                <w:rStyle w:val="IndexLink"/>
              </w:rPr>
              <w:t>325</w:t>
            </w:r>
          </w:hyperlink>
        </w:p>
        <w:p>
          <w:pPr>
            <w:pStyle w:val="Contents3"/>
            <w:tabs>
              <w:tab w:val="clear" w:pos="8459"/>
              <w:tab w:val="right" w:pos="9026" w:leader="dot"/>
            </w:tabs>
            <w:rPr/>
          </w:pPr>
          <w:hyperlink w:anchor="__RefHeading___Toc1051285_372815092">
            <w:r>
              <w:rPr>
                <w:webHidden/>
                <w:rStyle w:val="IndexLink"/>
                <w:rtl w:val="true"/>
              </w:rPr>
              <w:t>«</w:t>
            </w:r>
            <w:r>
              <w:rPr>
                <w:rStyle w:val="IndexLink"/>
                <w:rtl w:val="true"/>
              </w:rPr>
              <w:t>رستاق</w:t>
            </w:r>
            <w:r>
              <w:rPr>
                <w:rStyle w:val="IndexLink"/>
                <w:rtl w:val="true"/>
              </w:rPr>
              <w:t>»</w:t>
              <w:tab/>
            </w:r>
            <w:r>
              <w:rPr>
                <w:rStyle w:val="IndexLink"/>
              </w:rPr>
              <w:t>325</w:t>
            </w:r>
          </w:hyperlink>
        </w:p>
        <w:p>
          <w:pPr>
            <w:pStyle w:val="Contents3"/>
            <w:tabs>
              <w:tab w:val="clear" w:pos="8459"/>
              <w:tab w:val="right" w:pos="9026" w:leader="dot"/>
            </w:tabs>
            <w:rPr/>
          </w:pPr>
          <w:hyperlink w:anchor="__RefHeading___Toc1051287_372815092">
            <w:r>
              <w:rPr>
                <w:webHidden/>
                <w:rStyle w:val="IndexLink"/>
                <w:rtl w:val="true"/>
              </w:rPr>
              <w:t>«</w:t>
            </w:r>
            <w:r>
              <w:rPr>
                <w:rStyle w:val="IndexLink"/>
                <w:rtl w:val="true"/>
              </w:rPr>
              <w:t xml:space="preserve">رستقاباد </w:t>
            </w:r>
            <w:r>
              <w:rPr>
                <w:rStyle w:val="IndexLink"/>
                <w:rtl w:val="true"/>
              </w:rPr>
              <w:t>»</w:t>
              <w:tab/>
            </w:r>
            <w:r>
              <w:rPr>
                <w:rStyle w:val="IndexLink"/>
              </w:rPr>
              <w:t>325</w:t>
            </w:r>
          </w:hyperlink>
        </w:p>
        <w:p>
          <w:pPr>
            <w:pStyle w:val="Contents3"/>
            <w:tabs>
              <w:tab w:val="clear" w:pos="8459"/>
              <w:tab w:val="right" w:pos="9026" w:leader="dot"/>
            </w:tabs>
            <w:rPr/>
          </w:pPr>
          <w:hyperlink w:anchor="__RefHeading___Toc1051289_372815092">
            <w:r>
              <w:rPr>
                <w:webHidden/>
                <w:rStyle w:val="IndexLink"/>
                <w:rtl w:val="true"/>
              </w:rPr>
              <w:t>«</w:t>
            </w:r>
            <w:r>
              <w:rPr>
                <w:rStyle w:val="IndexLink"/>
                <w:rtl w:val="true"/>
              </w:rPr>
              <w:t xml:space="preserve">رشوه خواری </w:t>
            </w:r>
            <w:r>
              <w:rPr>
                <w:rStyle w:val="IndexLink"/>
                <w:rtl w:val="true"/>
              </w:rPr>
              <w:t>»</w:t>
              <w:tab/>
            </w:r>
            <w:r>
              <w:rPr>
                <w:rStyle w:val="IndexLink"/>
              </w:rPr>
              <w:t>325</w:t>
            </w:r>
          </w:hyperlink>
        </w:p>
        <w:p>
          <w:pPr>
            <w:pStyle w:val="Contents3"/>
            <w:tabs>
              <w:tab w:val="clear" w:pos="8459"/>
              <w:tab w:val="right" w:pos="9026" w:leader="dot"/>
            </w:tabs>
            <w:rPr/>
          </w:pPr>
          <w:hyperlink w:anchor="__RefHeading___Toc1051291_372815092">
            <w:r>
              <w:rPr>
                <w:webHidden/>
                <w:rStyle w:val="IndexLink"/>
                <w:rtl w:val="true"/>
              </w:rPr>
              <w:t>«</w:t>
            </w:r>
            <w:r>
              <w:rPr>
                <w:rStyle w:val="IndexLink"/>
                <w:rtl w:val="true"/>
              </w:rPr>
              <w:t>رضوی</w:t>
            </w:r>
            <w:r>
              <w:rPr>
                <w:rStyle w:val="IndexLink"/>
                <w:rtl w:val="true"/>
              </w:rPr>
              <w:t>»</w:t>
              <w:tab/>
            </w:r>
            <w:r>
              <w:rPr>
                <w:rStyle w:val="IndexLink"/>
              </w:rPr>
              <w:t>325</w:t>
            </w:r>
          </w:hyperlink>
        </w:p>
        <w:p>
          <w:pPr>
            <w:pStyle w:val="Contents3"/>
            <w:tabs>
              <w:tab w:val="clear" w:pos="8459"/>
              <w:tab w:val="right" w:pos="9026" w:leader="dot"/>
            </w:tabs>
            <w:rPr/>
          </w:pPr>
          <w:hyperlink w:anchor="__RefHeading___Toc1051293_372815092">
            <w:r>
              <w:rPr>
                <w:webHidden/>
                <w:rStyle w:val="IndexLink"/>
                <w:rtl w:val="true"/>
              </w:rPr>
              <w:t>«</w:t>
            </w:r>
            <w:r>
              <w:rPr>
                <w:rStyle w:val="IndexLink"/>
                <w:rtl w:val="true"/>
              </w:rPr>
              <w:t xml:space="preserve">رعب </w:t>
            </w:r>
            <w:r>
              <w:rPr>
                <w:rStyle w:val="IndexLink"/>
                <w:rtl w:val="true"/>
              </w:rPr>
              <w:t>»</w:t>
              <w:tab/>
            </w:r>
            <w:r>
              <w:rPr>
                <w:rStyle w:val="IndexLink"/>
              </w:rPr>
              <w:t>326</w:t>
            </w:r>
          </w:hyperlink>
        </w:p>
        <w:p>
          <w:pPr>
            <w:pStyle w:val="Contents3"/>
            <w:tabs>
              <w:tab w:val="clear" w:pos="8459"/>
              <w:tab w:val="right" w:pos="9026" w:leader="dot"/>
            </w:tabs>
            <w:rPr/>
          </w:pPr>
          <w:hyperlink w:anchor="__RefHeading___Toc1051295_372815092">
            <w:r>
              <w:rPr>
                <w:webHidden/>
                <w:rStyle w:val="IndexLink"/>
                <w:rtl w:val="true"/>
              </w:rPr>
              <w:t>«</w:t>
            </w:r>
            <w:r>
              <w:rPr>
                <w:rStyle w:val="IndexLink"/>
                <w:rtl w:val="true"/>
              </w:rPr>
              <w:t>رعیت</w:t>
            </w:r>
            <w:r>
              <w:rPr>
                <w:rStyle w:val="IndexLink"/>
                <w:rtl w:val="true"/>
              </w:rPr>
              <w:t>»</w:t>
              <w:tab/>
            </w:r>
            <w:r>
              <w:rPr>
                <w:rStyle w:val="IndexLink"/>
              </w:rPr>
              <w:t>326</w:t>
            </w:r>
          </w:hyperlink>
        </w:p>
        <w:p>
          <w:pPr>
            <w:pStyle w:val="Contents3"/>
            <w:tabs>
              <w:tab w:val="clear" w:pos="8459"/>
              <w:tab w:val="right" w:pos="9026" w:leader="dot"/>
            </w:tabs>
            <w:rPr/>
          </w:pPr>
          <w:hyperlink w:anchor="__RefHeading___Toc1051297_372815092">
            <w:r>
              <w:rPr>
                <w:webHidden/>
                <w:rStyle w:val="IndexLink"/>
                <w:rtl w:val="true"/>
              </w:rPr>
              <w:t>«</w:t>
            </w:r>
            <w:r>
              <w:rPr>
                <w:rStyle w:val="IndexLink"/>
                <w:rtl w:val="true"/>
              </w:rPr>
              <w:t xml:space="preserve">رفتار حضرت </w:t>
            </w:r>
            <w:r>
              <w:rPr>
                <w:rStyle w:val="IndexLink"/>
                <w:rtl w:val="true"/>
              </w:rPr>
              <w:t>»</w:t>
              <w:tab/>
            </w:r>
            <w:r>
              <w:rPr>
                <w:rStyle w:val="IndexLink"/>
              </w:rPr>
              <w:t>326</w:t>
            </w:r>
          </w:hyperlink>
        </w:p>
        <w:p>
          <w:pPr>
            <w:pStyle w:val="Contents3"/>
            <w:tabs>
              <w:tab w:val="clear" w:pos="8459"/>
              <w:tab w:val="right" w:pos="9026" w:leader="dot"/>
            </w:tabs>
            <w:rPr/>
          </w:pPr>
          <w:hyperlink w:anchor="__RefHeading___Toc1051299_372815092">
            <w:r>
              <w:rPr>
                <w:webHidden/>
                <w:rStyle w:val="IndexLink"/>
                <w:rtl w:val="true"/>
              </w:rPr>
              <w:t>«</w:t>
            </w:r>
            <w:r>
              <w:rPr>
                <w:rStyle w:val="IndexLink"/>
                <w:rtl w:val="true"/>
              </w:rPr>
              <w:t>رقاصه</w:t>
            </w:r>
            <w:r>
              <w:rPr>
                <w:rStyle w:val="IndexLink"/>
                <w:rtl w:val="true"/>
              </w:rPr>
              <w:t>»</w:t>
              <w:tab/>
            </w:r>
            <w:r>
              <w:rPr>
                <w:rStyle w:val="IndexLink"/>
              </w:rPr>
              <w:t>326</w:t>
            </w:r>
          </w:hyperlink>
        </w:p>
        <w:p>
          <w:pPr>
            <w:pStyle w:val="Contents3"/>
            <w:tabs>
              <w:tab w:val="clear" w:pos="8459"/>
              <w:tab w:val="right" w:pos="9026" w:leader="dot"/>
            </w:tabs>
            <w:rPr/>
          </w:pPr>
          <w:hyperlink w:anchor="__RefHeading___Toc1051301_372815092">
            <w:r>
              <w:rPr>
                <w:webHidden/>
                <w:rStyle w:val="IndexLink"/>
                <w:rtl w:val="true"/>
              </w:rPr>
              <w:t>«</w:t>
            </w:r>
            <w:r>
              <w:rPr>
                <w:rStyle w:val="IndexLink"/>
                <w:rtl w:val="true"/>
              </w:rPr>
              <w:t>رکود خورشید</w:t>
            </w:r>
            <w:r>
              <w:rPr>
                <w:rStyle w:val="IndexLink"/>
                <w:rtl w:val="true"/>
              </w:rPr>
              <w:t>»</w:t>
              <w:tab/>
            </w:r>
            <w:r>
              <w:rPr>
                <w:rStyle w:val="IndexLink"/>
              </w:rPr>
              <w:t>326</w:t>
            </w:r>
          </w:hyperlink>
        </w:p>
        <w:p>
          <w:pPr>
            <w:pStyle w:val="Contents3"/>
            <w:tabs>
              <w:tab w:val="clear" w:pos="8459"/>
              <w:tab w:val="right" w:pos="9026" w:leader="dot"/>
            </w:tabs>
            <w:rPr/>
          </w:pPr>
          <w:hyperlink w:anchor="__RefHeading___Toc1051303_372815092">
            <w:r>
              <w:rPr>
                <w:webHidden/>
                <w:rStyle w:val="IndexLink"/>
                <w:rtl w:val="true"/>
              </w:rPr>
              <w:t>«</w:t>
            </w:r>
            <w:r>
              <w:rPr>
                <w:rStyle w:val="IndexLink"/>
                <w:rtl w:val="true"/>
              </w:rPr>
              <w:t>رمضان</w:t>
            </w:r>
            <w:r>
              <w:rPr>
                <w:rStyle w:val="IndexLink"/>
                <w:rtl w:val="true"/>
              </w:rPr>
              <w:t>»</w:t>
              <w:tab/>
            </w:r>
            <w:r>
              <w:rPr>
                <w:rStyle w:val="IndexLink"/>
              </w:rPr>
              <w:t>327</w:t>
            </w:r>
          </w:hyperlink>
        </w:p>
        <w:p>
          <w:pPr>
            <w:pStyle w:val="Contents3"/>
            <w:tabs>
              <w:tab w:val="clear" w:pos="8459"/>
              <w:tab w:val="right" w:pos="9026" w:leader="dot"/>
            </w:tabs>
            <w:rPr/>
          </w:pPr>
          <w:hyperlink w:anchor="__RefHeading___Toc1051305_372815092">
            <w:r>
              <w:rPr>
                <w:webHidden/>
                <w:rStyle w:val="IndexLink"/>
                <w:rtl w:val="true"/>
              </w:rPr>
              <w:t>«</w:t>
            </w:r>
            <w:r>
              <w:rPr>
                <w:rStyle w:val="IndexLink"/>
                <w:rtl w:val="true"/>
              </w:rPr>
              <w:t>رمله</w:t>
            </w:r>
            <w:r>
              <w:rPr>
                <w:rStyle w:val="IndexLink"/>
                <w:rtl w:val="true"/>
              </w:rPr>
              <w:t>»</w:t>
              <w:tab/>
            </w:r>
            <w:r>
              <w:rPr>
                <w:rStyle w:val="IndexLink"/>
              </w:rPr>
              <w:t>327</w:t>
            </w:r>
          </w:hyperlink>
        </w:p>
        <w:p>
          <w:pPr>
            <w:pStyle w:val="Contents3"/>
            <w:tabs>
              <w:tab w:val="clear" w:pos="8459"/>
              <w:tab w:val="right" w:pos="9026" w:leader="dot"/>
            </w:tabs>
            <w:rPr/>
          </w:pPr>
          <w:hyperlink w:anchor="__RefHeading___Toc1051307_372815092">
            <w:r>
              <w:rPr>
                <w:webHidden/>
                <w:rStyle w:val="IndexLink"/>
                <w:rtl w:val="true"/>
              </w:rPr>
              <w:t>«</w:t>
            </w:r>
            <w:r>
              <w:rPr>
                <w:rStyle w:val="IndexLink"/>
                <w:rtl w:val="true"/>
              </w:rPr>
              <w:t>رنگ</w:t>
            </w:r>
            <w:r>
              <w:rPr>
                <w:rStyle w:val="IndexLink"/>
                <w:rtl w:val="true"/>
              </w:rPr>
              <w:t>»</w:t>
              <w:tab/>
            </w:r>
            <w:r>
              <w:rPr>
                <w:rStyle w:val="IndexLink"/>
              </w:rPr>
              <w:t>327</w:t>
            </w:r>
          </w:hyperlink>
        </w:p>
        <w:p>
          <w:pPr>
            <w:pStyle w:val="Contents3"/>
            <w:tabs>
              <w:tab w:val="clear" w:pos="8459"/>
              <w:tab w:val="right" w:pos="9026" w:leader="dot"/>
            </w:tabs>
            <w:rPr/>
          </w:pPr>
          <w:hyperlink w:anchor="__RefHeading___Toc1051309_372815092">
            <w:r>
              <w:rPr>
                <w:webHidden/>
                <w:rStyle w:val="IndexLink"/>
                <w:rtl w:val="true"/>
              </w:rPr>
              <w:t>«</w:t>
            </w:r>
            <w:r>
              <w:rPr>
                <w:rStyle w:val="IndexLink"/>
                <w:rtl w:val="true"/>
              </w:rPr>
              <w:t xml:space="preserve">رود نیل </w:t>
            </w:r>
            <w:r>
              <w:rPr>
                <w:rStyle w:val="IndexLink"/>
                <w:rtl w:val="true"/>
              </w:rPr>
              <w:t>»</w:t>
              <w:tab/>
            </w:r>
            <w:r>
              <w:rPr>
                <w:rStyle w:val="IndexLink"/>
              </w:rPr>
              <w:t>327</w:t>
            </w:r>
          </w:hyperlink>
        </w:p>
        <w:p>
          <w:pPr>
            <w:pStyle w:val="Contents3"/>
            <w:tabs>
              <w:tab w:val="clear" w:pos="8459"/>
              <w:tab w:val="right" w:pos="9026" w:leader="dot"/>
            </w:tabs>
            <w:rPr/>
          </w:pPr>
          <w:hyperlink w:anchor="__RefHeading___Toc1051311_372815092">
            <w:r>
              <w:rPr>
                <w:webHidden/>
                <w:rStyle w:val="IndexLink"/>
                <w:rtl w:val="true"/>
              </w:rPr>
              <w:t>«</w:t>
            </w:r>
            <w:r>
              <w:rPr>
                <w:rStyle w:val="IndexLink"/>
                <w:rtl w:val="true"/>
              </w:rPr>
              <w:t xml:space="preserve">روز قیام حضرت و در قائم حدیث </w:t>
            </w:r>
            <w:r>
              <w:rPr>
                <w:rStyle w:val="IndexLink"/>
              </w:rPr>
              <w:t>39</w:t>
            </w:r>
            <w:r>
              <w:rPr>
                <w:rStyle w:val="IndexLink"/>
                <w:rtl w:val="true"/>
              </w:rPr>
              <w:t xml:space="preserve"> </w:t>
            </w:r>
            <w:r>
              <w:rPr>
                <w:rStyle w:val="IndexLink"/>
                <w:rtl w:val="true"/>
              </w:rPr>
              <w:t>خواهد آمد که روز جمعه است</w:t>
            </w:r>
            <w:r>
              <w:rPr>
                <w:rStyle w:val="IndexLink"/>
                <w:rtl w:val="true"/>
              </w:rPr>
              <w:t>.</w:t>
              <w:tab/>
            </w:r>
            <w:r>
              <w:rPr>
                <w:rStyle w:val="IndexLink"/>
              </w:rPr>
              <w:t>327</w:t>
            </w:r>
          </w:hyperlink>
        </w:p>
        <w:p>
          <w:pPr>
            <w:pStyle w:val="Contents3"/>
            <w:tabs>
              <w:tab w:val="clear" w:pos="8459"/>
              <w:tab w:val="right" w:pos="9026" w:leader="dot"/>
            </w:tabs>
            <w:rPr/>
          </w:pPr>
          <w:hyperlink w:anchor="__RefHeading___Toc1051313_372815092">
            <w:r>
              <w:rPr>
                <w:webHidden/>
                <w:rStyle w:val="IndexLink"/>
                <w:rtl w:val="true"/>
              </w:rPr>
              <w:t>«</w:t>
            </w:r>
            <w:r>
              <w:rPr>
                <w:rStyle w:val="IndexLink"/>
                <w:rtl w:val="true"/>
              </w:rPr>
              <w:t xml:space="preserve">روزنامه ها </w:t>
            </w:r>
            <w:r>
              <w:rPr>
                <w:rStyle w:val="IndexLink"/>
                <w:rtl w:val="true"/>
              </w:rPr>
              <w:t>»</w:t>
              <w:tab/>
            </w:r>
            <w:r>
              <w:rPr>
                <w:rStyle w:val="IndexLink"/>
              </w:rPr>
              <w:t>328</w:t>
            </w:r>
          </w:hyperlink>
        </w:p>
        <w:p>
          <w:pPr>
            <w:pStyle w:val="Contents3"/>
            <w:tabs>
              <w:tab w:val="clear" w:pos="8459"/>
              <w:tab w:val="right" w:pos="9026" w:leader="dot"/>
            </w:tabs>
            <w:rPr/>
          </w:pPr>
          <w:hyperlink w:anchor="__RefHeading___Toc1051315_372815092">
            <w:r>
              <w:rPr>
                <w:webHidden/>
                <w:rStyle w:val="IndexLink"/>
                <w:rtl w:val="true"/>
              </w:rPr>
              <w:t>«</w:t>
            </w:r>
            <w:r>
              <w:rPr>
                <w:rStyle w:val="IndexLink"/>
                <w:rtl w:val="true"/>
              </w:rPr>
              <w:t>روستا</w:t>
            </w:r>
            <w:r>
              <w:rPr>
                <w:rStyle w:val="IndexLink"/>
                <w:rtl w:val="true"/>
              </w:rPr>
              <w:t>»</w:t>
              <w:tab/>
            </w:r>
            <w:r>
              <w:rPr>
                <w:rStyle w:val="IndexLink"/>
              </w:rPr>
              <w:t>328</w:t>
            </w:r>
          </w:hyperlink>
        </w:p>
        <w:p>
          <w:pPr>
            <w:pStyle w:val="Contents3"/>
            <w:tabs>
              <w:tab w:val="clear" w:pos="8459"/>
              <w:tab w:val="right" w:pos="9026" w:leader="dot"/>
            </w:tabs>
            <w:rPr/>
          </w:pPr>
          <w:hyperlink w:anchor="__RefHeading___Toc1051317_372815092">
            <w:r>
              <w:rPr>
                <w:webHidden/>
                <w:rStyle w:val="IndexLink"/>
                <w:rtl w:val="true"/>
              </w:rPr>
              <w:t>«</w:t>
            </w:r>
            <w:r>
              <w:rPr>
                <w:rStyle w:val="IndexLink"/>
                <w:rtl w:val="true"/>
              </w:rPr>
              <w:t>روش حضرت</w:t>
            </w:r>
            <w:r>
              <w:rPr>
                <w:rStyle w:val="IndexLink"/>
                <w:rtl w:val="true"/>
              </w:rPr>
              <w:t>»</w:t>
              <w:tab/>
            </w:r>
            <w:r>
              <w:rPr>
                <w:rStyle w:val="IndexLink"/>
              </w:rPr>
              <w:t>328</w:t>
            </w:r>
          </w:hyperlink>
        </w:p>
        <w:p>
          <w:pPr>
            <w:pStyle w:val="Contents3"/>
            <w:tabs>
              <w:tab w:val="clear" w:pos="8459"/>
              <w:tab w:val="right" w:pos="9026" w:leader="dot"/>
            </w:tabs>
            <w:rPr/>
          </w:pPr>
          <w:hyperlink w:anchor="__RefHeading___Toc1051319_372815092">
            <w:r>
              <w:rPr>
                <w:webHidden/>
                <w:rStyle w:val="IndexLink"/>
                <w:rtl w:val="true"/>
              </w:rPr>
              <w:t>«</w:t>
            </w:r>
            <w:r>
              <w:rPr>
                <w:rStyle w:val="IndexLink"/>
                <w:rtl w:val="true"/>
              </w:rPr>
              <w:t>روم</w:t>
            </w:r>
            <w:r>
              <w:rPr>
                <w:rStyle w:val="IndexLink"/>
                <w:rtl w:val="true"/>
              </w:rPr>
              <w:t>»</w:t>
              <w:tab/>
            </w:r>
            <w:r>
              <w:rPr>
                <w:rStyle w:val="IndexLink"/>
              </w:rPr>
              <w:t>328</w:t>
            </w:r>
          </w:hyperlink>
        </w:p>
        <w:p>
          <w:pPr>
            <w:pStyle w:val="Contents3"/>
            <w:tabs>
              <w:tab w:val="clear" w:pos="8459"/>
              <w:tab w:val="right" w:pos="9026" w:leader="dot"/>
            </w:tabs>
            <w:rPr/>
          </w:pPr>
          <w:hyperlink w:anchor="__RefHeading___Toc1051321_372815092">
            <w:r>
              <w:rPr>
                <w:webHidden/>
                <w:rStyle w:val="IndexLink"/>
                <w:rtl w:val="true"/>
              </w:rPr>
              <w:t>«</w:t>
            </w:r>
            <w:r>
              <w:rPr>
                <w:rStyle w:val="IndexLink"/>
                <w:rtl w:val="true"/>
              </w:rPr>
              <w:t>رومیه</w:t>
            </w:r>
            <w:r>
              <w:rPr>
                <w:rStyle w:val="IndexLink"/>
                <w:rtl w:val="true"/>
              </w:rPr>
              <w:t>»</w:t>
              <w:tab/>
            </w:r>
            <w:r>
              <w:rPr>
                <w:rStyle w:val="IndexLink"/>
              </w:rPr>
              <w:t>329</w:t>
            </w:r>
          </w:hyperlink>
        </w:p>
        <w:p>
          <w:pPr>
            <w:pStyle w:val="Contents3"/>
            <w:tabs>
              <w:tab w:val="clear" w:pos="8459"/>
              <w:tab w:val="right" w:pos="9026" w:leader="dot"/>
            </w:tabs>
            <w:rPr/>
          </w:pPr>
          <w:hyperlink w:anchor="__RefHeading___Toc1051323_372815092">
            <w:r>
              <w:rPr>
                <w:webHidden/>
                <w:rStyle w:val="IndexLink"/>
                <w:rtl w:val="true"/>
              </w:rPr>
              <w:t>«</w:t>
            </w:r>
            <w:r>
              <w:rPr>
                <w:rStyle w:val="IndexLink"/>
                <w:rtl w:val="true"/>
              </w:rPr>
              <w:t>رويبضه</w:t>
            </w:r>
            <w:r>
              <w:rPr>
                <w:rStyle w:val="IndexLink"/>
                <w:rtl w:val="true"/>
              </w:rPr>
              <w:t>»</w:t>
              <w:tab/>
            </w:r>
            <w:r>
              <w:rPr>
                <w:rStyle w:val="IndexLink"/>
              </w:rPr>
              <w:t>330</w:t>
            </w:r>
          </w:hyperlink>
        </w:p>
        <w:p>
          <w:pPr>
            <w:pStyle w:val="Contents3"/>
            <w:tabs>
              <w:tab w:val="clear" w:pos="8459"/>
              <w:tab w:val="right" w:pos="9026" w:leader="dot"/>
            </w:tabs>
            <w:rPr/>
          </w:pPr>
          <w:hyperlink w:anchor="__RefHeading___Toc1051325_372815092">
            <w:r>
              <w:rPr>
                <w:webHidden/>
                <w:rStyle w:val="IndexLink"/>
                <w:rtl w:val="true"/>
              </w:rPr>
              <w:t>«</w:t>
            </w:r>
            <w:r>
              <w:rPr>
                <w:rStyle w:val="IndexLink"/>
                <w:rtl w:val="true"/>
              </w:rPr>
              <w:t>ری</w:t>
            </w:r>
            <w:r>
              <w:rPr>
                <w:rStyle w:val="IndexLink"/>
                <w:rtl w:val="true"/>
              </w:rPr>
              <w:t>»</w:t>
              <w:tab/>
            </w:r>
            <w:r>
              <w:rPr>
                <w:rStyle w:val="IndexLink"/>
              </w:rPr>
              <w:t>331</w:t>
            </w:r>
          </w:hyperlink>
        </w:p>
        <w:p>
          <w:pPr>
            <w:pStyle w:val="Contents3"/>
            <w:tabs>
              <w:tab w:val="clear" w:pos="8459"/>
              <w:tab w:val="right" w:pos="9026" w:leader="dot"/>
            </w:tabs>
            <w:rPr/>
          </w:pPr>
          <w:hyperlink w:anchor="__RefHeading___Toc1051327_372815092">
            <w:r>
              <w:rPr>
                <w:webHidden/>
                <w:rStyle w:val="IndexLink"/>
                <w:rtl w:val="true"/>
              </w:rPr>
              <w:t>«</w:t>
            </w:r>
            <w:r>
              <w:rPr>
                <w:rStyle w:val="IndexLink"/>
                <w:rtl w:val="true"/>
              </w:rPr>
              <w:t xml:space="preserve">ريح </w:t>
            </w:r>
            <w:r>
              <w:rPr>
                <w:rStyle w:val="IndexLink"/>
                <w:rtl w:val="true"/>
              </w:rPr>
              <w:t>»</w:t>
              <w:tab/>
            </w:r>
            <w:r>
              <w:rPr>
                <w:rStyle w:val="IndexLink"/>
              </w:rPr>
              <w:t>332</w:t>
            </w:r>
          </w:hyperlink>
        </w:p>
        <w:p>
          <w:pPr>
            <w:pStyle w:val="Contents3"/>
            <w:tabs>
              <w:tab w:val="clear" w:pos="8459"/>
              <w:tab w:val="right" w:pos="9026" w:leader="dot"/>
            </w:tabs>
            <w:rPr/>
          </w:pPr>
          <w:hyperlink w:anchor="__RefHeading___Toc1051329_372815092">
            <w:r>
              <w:rPr>
                <w:webHidden/>
                <w:rStyle w:val="IndexLink"/>
                <w:rtl w:val="true"/>
              </w:rPr>
              <w:t>«</w:t>
            </w:r>
            <w:r>
              <w:rPr>
                <w:rStyle w:val="IndexLink"/>
                <w:rtl w:val="true"/>
              </w:rPr>
              <w:t xml:space="preserve">ریگ باران </w:t>
            </w:r>
            <w:r>
              <w:rPr>
                <w:rStyle w:val="IndexLink"/>
                <w:rtl w:val="true"/>
              </w:rPr>
              <w:t>»</w:t>
              <w:tab/>
            </w:r>
            <w:r>
              <w:rPr>
                <w:rStyle w:val="IndexLink"/>
              </w:rPr>
              <w:t>333</w:t>
            </w:r>
          </w:hyperlink>
        </w:p>
        <w:p>
          <w:pPr>
            <w:pStyle w:val="Contents3"/>
            <w:tabs>
              <w:tab w:val="clear" w:pos="8459"/>
              <w:tab w:val="right" w:pos="9026" w:leader="dot"/>
            </w:tabs>
            <w:rPr/>
          </w:pPr>
          <w:hyperlink w:anchor="__RefHeading___Toc1051331_372815092">
            <w:r>
              <w:rPr>
                <w:webHidden/>
                <w:rStyle w:val="IndexLink"/>
                <w:rtl w:val="true"/>
              </w:rPr>
              <w:t>«</w:t>
            </w:r>
            <w:r>
              <w:rPr>
                <w:rStyle w:val="IndexLink"/>
                <w:rtl w:val="true"/>
              </w:rPr>
              <w:t>زانو بند</w:t>
            </w:r>
            <w:r>
              <w:rPr>
                <w:rStyle w:val="IndexLink"/>
                <w:rtl w:val="true"/>
              </w:rPr>
              <w:t>»</w:t>
              <w:tab/>
            </w:r>
            <w:r>
              <w:rPr>
                <w:rStyle w:val="IndexLink"/>
              </w:rPr>
              <w:t>333</w:t>
            </w:r>
          </w:hyperlink>
        </w:p>
        <w:p>
          <w:pPr>
            <w:pStyle w:val="Contents3"/>
            <w:tabs>
              <w:tab w:val="clear" w:pos="8459"/>
              <w:tab w:val="right" w:pos="9026" w:leader="dot"/>
            </w:tabs>
            <w:rPr/>
          </w:pPr>
          <w:hyperlink w:anchor="__RefHeading___Toc1051333_372815092">
            <w:r>
              <w:rPr>
                <w:webHidden/>
                <w:rStyle w:val="IndexLink"/>
                <w:rtl w:val="true"/>
              </w:rPr>
              <w:t>«</w:t>
            </w:r>
            <w:r>
              <w:rPr>
                <w:rStyle w:val="IndexLink"/>
                <w:rtl w:val="true"/>
              </w:rPr>
              <w:t>زبان</w:t>
            </w:r>
            <w:r>
              <w:rPr>
                <w:rStyle w:val="IndexLink"/>
                <w:rtl w:val="true"/>
              </w:rPr>
              <w:t>»</w:t>
              <w:tab/>
            </w:r>
            <w:r>
              <w:rPr>
                <w:rStyle w:val="IndexLink"/>
              </w:rPr>
              <w:t>333</w:t>
            </w:r>
          </w:hyperlink>
        </w:p>
        <w:p>
          <w:pPr>
            <w:pStyle w:val="Contents3"/>
            <w:tabs>
              <w:tab w:val="clear" w:pos="8459"/>
              <w:tab w:val="right" w:pos="9026" w:leader="dot"/>
            </w:tabs>
            <w:rPr/>
          </w:pPr>
          <w:hyperlink w:anchor="__RefHeading___Toc1051335_372815092">
            <w:r>
              <w:rPr>
                <w:webHidden/>
                <w:rStyle w:val="IndexLink"/>
                <w:rtl w:val="true"/>
              </w:rPr>
              <w:t>«</w:t>
            </w:r>
            <w:r>
              <w:rPr>
                <w:rStyle w:val="IndexLink"/>
                <w:rtl w:val="true"/>
              </w:rPr>
              <w:t>زراعت</w:t>
            </w:r>
            <w:r>
              <w:rPr>
                <w:rStyle w:val="IndexLink"/>
                <w:rtl w:val="true"/>
              </w:rPr>
              <w:t>»</w:t>
              <w:tab/>
            </w:r>
            <w:r>
              <w:rPr>
                <w:rStyle w:val="IndexLink"/>
              </w:rPr>
              <w:t>334</w:t>
            </w:r>
          </w:hyperlink>
        </w:p>
        <w:p>
          <w:pPr>
            <w:pStyle w:val="Contents3"/>
            <w:tabs>
              <w:tab w:val="clear" w:pos="8459"/>
              <w:tab w:val="right" w:pos="9026" w:leader="dot"/>
            </w:tabs>
            <w:rPr/>
          </w:pPr>
          <w:hyperlink w:anchor="__RefHeading___Toc1051337_372815092">
            <w:r>
              <w:rPr>
                <w:webHidden/>
                <w:rStyle w:val="IndexLink"/>
                <w:rtl w:val="true"/>
              </w:rPr>
              <w:t>«</w:t>
            </w:r>
            <w:r>
              <w:rPr>
                <w:rStyle w:val="IndexLink"/>
                <w:rtl w:val="true"/>
              </w:rPr>
              <w:t>زره</w:t>
            </w:r>
            <w:r>
              <w:rPr>
                <w:rStyle w:val="IndexLink"/>
                <w:rtl w:val="true"/>
              </w:rPr>
              <w:t>»</w:t>
              <w:tab/>
            </w:r>
            <w:r>
              <w:rPr>
                <w:rStyle w:val="IndexLink"/>
              </w:rPr>
              <w:t>334</w:t>
            </w:r>
          </w:hyperlink>
        </w:p>
        <w:p>
          <w:pPr>
            <w:pStyle w:val="Contents3"/>
            <w:tabs>
              <w:tab w:val="clear" w:pos="8459"/>
              <w:tab w:val="right" w:pos="9026" w:leader="dot"/>
            </w:tabs>
            <w:rPr/>
          </w:pPr>
          <w:hyperlink w:anchor="__RefHeading___Toc1051339_372815092">
            <w:r>
              <w:rPr>
                <w:webHidden/>
                <w:rStyle w:val="IndexLink"/>
                <w:rtl w:val="true"/>
              </w:rPr>
              <w:t>«</w:t>
            </w:r>
            <w:r>
              <w:rPr>
                <w:rStyle w:val="IndexLink"/>
                <w:rtl w:val="true"/>
              </w:rPr>
              <w:t>زکات</w:t>
            </w:r>
            <w:r>
              <w:rPr>
                <w:rStyle w:val="IndexLink"/>
                <w:rtl w:val="true"/>
              </w:rPr>
              <w:t>»</w:t>
              <w:tab/>
            </w:r>
            <w:r>
              <w:rPr>
                <w:rStyle w:val="IndexLink"/>
              </w:rPr>
              <w:t>334</w:t>
            </w:r>
          </w:hyperlink>
        </w:p>
        <w:p>
          <w:pPr>
            <w:pStyle w:val="Contents3"/>
            <w:tabs>
              <w:tab w:val="clear" w:pos="8459"/>
              <w:tab w:val="right" w:pos="9026" w:leader="dot"/>
            </w:tabs>
            <w:rPr/>
          </w:pPr>
          <w:hyperlink w:anchor="__RefHeading___Toc1051341_372815092">
            <w:r>
              <w:rPr>
                <w:webHidden/>
                <w:rStyle w:val="IndexLink"/>
                <w:rtl w:val="true"/>
              </w:rPr>
              <w:t>«</w:t>
            </w:r>
            <w:r>
              <w:rPr>
                <w:rStyle w:val="IndexLink"/>
                <w:rtl w:val="true"/>
              </w:rPr>
              <w:t>زکام</w:t>
            </w:r>
            <w:r>
              <w:rPr>
                <w:rStyle w:val="IndexLink"/>
                <w:rtl w:val="true"/>
              </w:rPr>
              <w:t>»</w:t>
              <w:tab/>
            </w:r>
            <w:r>
              <w:rPr>
                <w:rStyle w:val="IndexLink"/>
              </w:rPr>
              <w:t>334</w:t>
            </w:r>
          </w:hyperlink>
        </w:p>
        <w:p>
          <w:pPr>
            <w:pStyle w:val="Contents3"/>
            <w:tabs>
              <w:tab w:val="clear" w:pos="8459"/>
              <w:tab w:val="right" w:pos="9026" w:leader="dot"/>
            </w:tabs>
            <w:rPr/>
          </w:pPr>
          <w:hyperlink w:anchor="__RefHeading___Toc1051343_372815092">
            <w:r>
              <w:rPr>
                <w:webHidden/>
                <w:rStyle w:val="IndexLink"/>
                <w:rtl w:val="true"/>
              </w:rPr>
              <w:t>«</w:t>
            </w:r>
            <w:r>
              <w:rPr>
                <w:rStyle w:val="IndexLink"/>
                <w:rtl w:val="true"/>
              </w:rPr>
              <w:t xml:space="preserve">زکریا بن آدم </w:t>
            </w:r>
            <w:r>
              <w:rPr>
                <w:rStyle w:val="IndexLink"/>
                <w:rtl w:val="true"/>
              </w:rPr>
              <w:t>»</w:t>
              <w:tab/>
            </w:r>
            <w:r>
              <w:rPr>
                <w:rStyle w:val="IndexLink"/>
              </w:rPr>
              <w:t>334</w:t>
            </w:r>
          </w:hyperlink>
        </w:p>
        <w:p>
          <w:pPr>
            <w:pStyle w:val="Contents3"/>
            <w:tabs>
              <w:tab w:val="clear" w:pos="8459"/>
              <w:tab w:val="right" w:pos="9026" w:leader="dot"/>
            </w:tabs>
            <w:rPr/>
          </w:pPr>
          <w:hyperlink w:anchor="__RefHeading___Toc1051345_372815092">
            <w:r>
              <w:rPr>
                <w:webHidden/>
                <w:rStyle w:val="IndexLink"/>
                <w:rtl w:val="true"/>
              </w:rPr>
              <w:t>«</w:t>
            </w:r>
            <w:r>
              <w:rPr>
                <w:rStyle w:val="IndexLink"/>
                <w:rtl w:val="true"/>
              </w:rPr>
              <w:t>زلزله</w:t>
            </w:r>
            <w:r>
              <w:rPr>
                <w:rStyle w:val="IndexLink"/>
                <w:rtl w:val="true"/>
              </w:rPr>
              <w:t>»</w:t>
              <w:tab/>
            </w:r>
            <w:r>
              <w:rPr>
                <w:rStyle w:val="IndexLink"/>
              </w:rPr>
              <w:t>335</w:t>
            </w:r>
          </w:hyperlink>
        </w:p>
        <w:p>
          <w:pPr>
            <w:pStyle w:val="Contents3"/>
            <w:tabs>
              <w:tab w:val="clear" w:pos="8459"/>
              <w:tab w:val="right" w:pos="9026" w:leader="dot"/>
            </w:tabs>
            <w:rPr/>
          </w:pPr>
          <w:hyperlink w:anchor="__RefHeading___Toc1051347_372815092">
            <w:r>
              <w:rPr>
                <w:webHidden/>
                <w:rStyle w:val="IndexLink"/>
                <w:rtl w:val="true"/>
              </w:rPr>
              <w:t>«</w:t>
            </w:r>
            <w:r>
              <w:rPr>
                <w:rStyle w:val="IndexLink"/>
                <w:rtl w:val="true"/>
              </w:rPr>
              <w:t>زمان</w:t>
            </w:r>
            <w:r>
              <w:rPr>
                <w:rStyle w:val="IndexLink"/>
                <w:rtl w:val="true"/>
              </w:rPr>
              <w:t>»</w:t>
              <w:tab/>
            </w:r>
            <w:r>
              <w:rPr>
                <w:rStyle w:val="IndexLink"/>
              </w:rPr>
              <w:t>335</w:t>
            </w:r>
          </w:hyperlink>
        </w:p>
        <w:p>
          <w:pPr>
            <w:pStyle w:val="Contents3"/>
            <w:tabs>
              <w:tab w:val="clear" w:pos="8459"/>
              <w:tab w:val="right" w:pos="9026" w:leader="dot"/>
            </w:tabs>
            <w:rPr/>
          </w:pPr>
          <w:hyperlink w:anchor="__RefHeading___Toc1051349_372815092">
            <w:r>
              <w:rPr>
                <w:webHidden/>
                <w:rStyle w:val="IndexLink"/>
                <w:rtl w:val="true"/>
              </w:rPr>
              <w:t>«</w:t>
            </w:r>
            <w:r>
              <w:rPr>
                <w:rStyle w:val="IndexLink"/>
                <w:rtl w:val="true"/>
              </w:rPr>
              <w:t xml:space="preserve">زمستان </w:t>
            </w:r>
            <w:r>
              <w:rPr>
                <w:rStyle w:val="IndexLink"/>
                <w:rtl w:val="true"/>
              </w:rPr>
              <w:t>»</w:t>
              <w:tab/>
            </w:r>
            <w:r>
              <w:rPr>
                <w:rStyle w:val="IndexLink"/>
              </w:rPr>
              <w:t>366</w:t>
            </w:r>
          </w:hyperlink>
        </w:p>
        <w:p>
          <w:pPr>
            <w:pStyle w:val="Contents3"/>
            <w:tabs>
              <w:tab w:val="clear" w:pos="8459"/>
              <w:tab w:val="right" w:pos="9026" w:leader="dot"/>
            </w:tabs>
            <w:rPr/>
          </w:pPr>
          <w:hyperlink w:anchor="__RefHeading___Toc1051351_372815092">
            <w:r>
              <w:rPr>
                <w:webHidden/>
                <w:rStyle w:val="IndexLink"/>
                <w:rtl w:val="true"/>
              </w:rPr>
              <w:t>«</w:t>
            </w:r>
            <w:r>
              <w:rPr>
                <w:rStyle w:val="IndexLink"/>
                <w:rtl w:val="true"/>
              </w:rPr>
              <w:t>زمین</w:t>
            </w:r>
            <w:r>
              <w:rPr>
                <w:rStyle w:val="IndexLink"/>
                <w:rtl w:val="true"/>
              </w:rPr>
              <w:t>»</w:t>
              <w:tab/>
            </w:r>
            <w:r>
              <w:rPr>
                <w:rStyle w:val="IndexLink"/>
              </w:rPr>
              <w:t>367</w:t>
            </w:r>
          </w:hyperlink>
        </w:p>
        <w:p>
          <w:pPr>
            <w:pStyle w:val="Contents3"/>
            <w:tabs>
              <w:tab w:val="clear" w:pos="8459"/>
              <w:tab w:val="right" w:pos="9026" w:leader="dot"/>
            </w:tabs>
            <w:rPr/>
          </w:pPr>
          <w:hyperlink w:anchor="__RefHeading___Toc1051353_372815092">
            <w:r>
              <w:rPr>
                <w:webHidden/>
                <w:rStyle w:val="IndexLink"/>
                <w:rtl w:val="true"/>
              </w:rPr>
              <w:t>«</w:t>
            </w:r>
            <w:r>
              <w:rPr>
                <w:rStyle w:val="IndexLink"/>
                <w:rtl w:val="true"/>
              </w:rPr>
              <w:t xml:space="preserve">زن </w:t>
            </w:r>
            <w:r>
              <w:rPr>
                <w:rStyle w:val="IndexLink"/>
                <w:rtl w:val="true"/>
              </w:rPr>
              <w:t>»</w:t>
              <w:tab/>
            </w:r>
            <w:r>
              <w:rPr>
                <w:rStyle w:val="IndexLink"/>
              </w:rPr>
              <w:t>368</w:t>
            </w:r>
          </w:hyperlink>
        </w:p>
        <w:p>
          <w:pPr>
            <w:pStyle w:val="Contents3"/>
            <w:tabs>
              <w:tab w:val="clear" w:pos="8459"/>
              <w:tab w:val="right" w:pos="9026" w:leader="dot"/>
            </w:tabs>
            <w:rPr/>
          </w:pPr>
          <w:hyperlink w:anchor="__RefHeading___Toc1051355_372815092">
            <w:r>
              <w:rPr>
                <w:webHidden/>
                <w:rStyle w:val="IndexLink"/>
                <w:rtl w:val="true"/>
              </w:rPr>
              <w:t>«</w:t>
            </w:r>
            <w:r>
              <w:rPr>
                <w:rStyle w:val="IndexLink"/>
                <w:rtl w:val="true"/>
              </w:rPr>
              <w:t>زنا</w:t>
            </w:r>
            <w:r>
              <w:rPr>
                <w:rStyle w:val="IndexLink"/>
                <w:rtl w:val="true"/>
              </w:rPr>
              <w:t>»</w:t>
              <w:tab/>
            </w:r>
            <w:r>
              <w:rPr>
                <w:rStyle w:val="IndexLink"/>
              </w:rPr>
              <w:t>368</w:t>
            </w:r>
          </w:hyperlink>
        </w:p>
        <w:p>
          <w:pPr>
            <w:pStyle w:val="Contents3"/>
            <w:tabs>
              <w:tab w:val="clear" w:pos="8459"/>
              <w:tab w:val="right" w:pos="9026" w:leader="dot"/>
            </w:tabs>
            <w:rPr/>
          </w:pPr>
          <w:hyperlink w:anchor="__RefHeading___Toc1051357_372815092">
            <w:r>
              <w:rPr>
                <w:webHidden/>
                <w:rStyle w:val="IndexLink"/>
                <w:rtl w:val="true"/>
              </w:rPr>
              <w:t>«</w:t>
            </w:r>
            <w:r>
              <w:rPr>
                <w:rStyle w:val="IndexLink"/>
                <w:rtl w:val="true"/>
              </w:rPr>
              <w:t>زنادقه</w:t>
            </w:r>
            <w:r>
              <w:rPr>
                <w:rStyle w:val="IndexLink"/>
                <w:rtl w:val="true"/>
              </w:rPr>
              <w:t>»</w:t>
              <w:tab/>
            </w:r>
            <w:r>
              <w:rPr>
                <w:rStyle w:val="IndexLink"/>
              </w:rPr>
              <w:t>369</w:t>
            </w:r>
          </w:hyperlink>
        </w:p>
        <w:p>
          <w:pPr>
            <w:pStyle w:val="Contents3"/>
            <w:tabs>
              <w:tab w:val="clear" w:pos="8459"/>
              <w:tab w:val="right" w:pos="9026" w:leader="dot"/>
            </w:tabs>
            <w:rPr/>
          </w:pPr>
          <w:hyperlink w:anchor="__RefHeading___Toc1051359_372815092">
            <w:r>
              <w:rPr>
                <w:webHidden/>
                <w:rStyle w:val="IndexLink"/>
                <w:rtl w:val="true"/>
              </w:rPr>
              <w:t>«</w:t>
            </w:r>
            <w:r>
              <w:rPr>
                <w:rStyle w:val="IndexLink"/>
                <w:rtl w:val="true"/>
              </w:rPr>
              <w:t>زنبور</w:t>
            </w:r>
            <w:r>
              <w:rPr>
                <w:rStyle w:val="IndexLink"/>
                <w:rtl w:val="true"/>
              </w:rPr>
              <w:t>»</w:t>
              <w:tab/>
            </w:r>
            <w:r>
              <w:rPr>
                <w:rStyle w:val="IndexLink"/>
              </w:rPr>
              <w:t>370</w:t>
            </w:r>
          </w:hyperlink>
        </w:p>
        <w:p>
          <w:pPr>
            <w:pStyle w:val="Contents3"/>
            <w:tabs>
              <w:tab w:val="clear" w:pos="8459"/>
              <w:tab w:val="right" w:pos="9026" w:leader="dot"/>
            </w:tabs>
            <w:rPr/>
          </w:pPr>
          <w:hyperlink w:anchor="__RefHeading___Toc1051361_372815092">
            <w:r>
              <w:rPr>
                <w:webHidden/>
                <w:rStyle w:val="IndexLink"/>
                <w:rtl w:val="true"/>
              </w:rPr>
              <w:t>«</w:t>
            </w:r>
            <w:r>
              <w:rPr>
                <w:rStyle w:val="IndexLink"/>
                <w:rtl w:val="true"/>
              </w:rPr>
              <w:t xml:space="preserve">زنبیل </w:t>
            </w:r>
            <w:r>
              <w:rPr>
                <w:rStyle w:val="IndexLink"/>
                <w:rtl w:val="true"/>
              </w:rPr>
              <w:t>»</w:t>
              <w:tab/>
            </w:r>
            <w:r>
              <w:rPr>
                <w:rStyle w:val="IndexLink"/>
              </w:rPr>
              <w:t>370</w:t>
            </w:r>
          </w:hyperlink>
        </w:p>
        <w:p>
          <w:pPr>
            <w:pStyle w:val="Contents3"/>
            <w:tabs>
              <w:tab w:val="clear" w:pos="8459"/>
              <w:tab w:val="right" w:pos="9026" w:leader="dot"/>
            </w:tabs>
            <w:rPr/>
          </w:pPr>
          <w:hyperlink w:anchor="__RefHeading___Toc1051363_372815092">
            <w:r>
              <w:rPr>
                <w:webHidden/>
                <w:rStyle w:val="IndexLink"/>
                <w:rtl w:val="true"/>
              </w:rPr>
              <w:t>«</w:t>
            </w:r>
            <w:r>
              <w:rPr>
                <w:rStyle w:val="IndexLink"/>
                <w:rtl w:val="true"/>
              </w:rPr>
              <w:t xml:space="preserve">زنده شدن مردگان </w:t>
            </w:r>
            <w:r>
              <w:rPr>
                <w:rStyle w:val="IndexLink"/>
                <w:rtl w:val="true"/>
              </w:rPr>
              <w:t>»</w:t>
              <w:tab/>
            </w:r>
            <w:r>
              <w:rPr>
                <w:rStyle w:val="IndexLink"/>
              </w:rPr>
              <w:t>370</w:t>
            </w:r>
          </w:hyperlink>
        </w:p>
        <w:p>
          <w:pPr>
            <w:pStyle w:val="Contents3"/>
            <w:tabs>
              <w:tab w:val="clear" w:pos="8459"/>
              <w:tab w:val="right" w:pos="9026" w:leader="dot"/>
            </w:tabs>
            <w:rPr/>
          </w:pPr>
          <w:hyperlink w:anchor="__RefHeading___Toc1051365_372815092">
            <w:r>
              <w:rPr>
                <w:webHidden/>
                <w:rStyle w:val="IndexLink"/>
                <w:rtl w:val="true"/>
              </w:rPr>
              <w:t>«</w:t>
            </w:r>
            <w:r>
              <w:rPr>
                <w:rStyle w:val="IndexLink"/>
                <w:rtl w:val="true"/>
              </w:rPr>
              <w:t xml:space="preserve">زندگی حضرت حجت </w:t>
            </w:r>
            <w:r>
              <w:rPr>
                <w:rStyle w:val="IndexLink"/>
                <w:rtl w:val="true"/>
              </w:rPr>
              <w:t>»</w:t>
              <w:tab/>
            </w:r>
            <w:r>
              <w:rPr>
                <w:rStyle w:val="IndexLink"/>
              </w:rPr>
              <w:t>371</w:t>
            </w:r>
          </w:hyperlink>
        </w:p>
        <w:p>
          <w:pPr>
            <w:pStyle w:val="Contents3"/>
            <w:tabs>
              <w:tab w:val="clear" w:pos="8459"/>
              <w:tab w:val="right" w:pos="9026" w:leader="dot"/>
            </w:tabs>
            <w:rPr/>
          </w:pPr>
          <w:hyperlink w:anchor="__RefHeading___Toc1051367_372815092">
            <w:r>
              <w:rPr>
                <w:webHidden/>
                <w:rStyle w:val="IndexLink"/>
                <w:rtl w:val="true"/>
              </w:rPr>
              <w:t>«</w:t>
            </w:r>
            <w:r>
              <w:rPr>
                <w:rStyle w:val="IndexLink"/>
                <w:rtl w:val="true"/>
              </w:rPr>
              <w:t>زندیق</w:t>
            </w:r>
            <w:r>
              <w:rPr>
                <w:rStyle w:val="IndexLink"/>
                <w:rtl w:val="true"/>
              </w:rPr>
              <w:t>»</w:t>
              <w:tab/>
            </w:r>
            <w:r>
              <w:rPr>
                <w:rStyle w:val="IndexLink"/>
              </w:rPr>
              <w:t>371</w:t>
            </w:r>
          </w:hyperlink>
        </w:p>
        <w:p>
          <w:pPr>
            <w:pStyle w:val="Contents3"/>
            <w:tabs>
              <w:tab w:val="clear" w:pos="8459"/>
              <w:tab w:val="right" w:pos="9026" w:leader="dot"/>
            </w:tabs>
            <w:rPr/>
          </w:pPr>
          <w:hyperlink w:anchor="__RefHeading___Toc1051369_372815092">
            <w:r>
              <w:rPr>
                <w:webHidden/>
                <w:rStyle w:val="IndexLink"/>
                <w:rtl w:val="true"/>
              </w:rPr>
              <w:t>«</w:t>
            </w:r>
            <w:r>
              <w:rPr>
                <w:rStyle w:val="IndexLink"/>
                <w:rtl w:val="true"/>
              </w:rPr>
              <w:t>زنگیان</w:t>
            </w:r>
            <w:r>
              <w:rPr>
                <w:rStyle w:val="IndexLink"/>
                <w:rtl w:val="true"/>
              </w:rPr>
              <w:t>»</w:t>
              <w:tab/>
            </w:r>
            <w:r>
              <w:rPr>
                <w:rStyle w:val="IndexLink"/>
              </w:rPr>
              <w:t>371</w:t>
            </w:r>
          </w:hyperlink>
        </w:p>
        <w:p>
          <w:pPr>
            <w:pStyle w:val="Contents3"/>
            <w:tabs>
              <w:tab w:val="clear" w:pos="8459"/>
              <w:tab w:val="right" w:pos="9026" w:leader="dot"/>
            </w:tabs>
            <w:rPr/>
          </w:pPr>
          <w:hyperlink w:anchor="__RefHeading___Toc1051371_372815092">
            <w:r>
              <w:rPr>
                <w:webHidden/>
                <w:rStyle w:val="IndexLink"/>
                <w:rtl w:val="true"/>
              </w:rPr>
              <w:t>«</w:t>
            </w:r>
            <w:r>
              <w:rPr>
                <w:rStyle w:val="IndexLink"/>
                <w:rtl w:val="true"/>
              </w:rPr>
              <w:t>زنهای آخر الزمان</w:t>
            </w:r>
            <w:r>
              <w:rPr>
                <w:rStyle w:val="IndexLink"/>
                <w:rtl w:val="true"/>
              </w:rPr>
              <w:t>»</w:t>
              <w:tab/>
            </w:r>
            <w:r>
              <w:rPr>
                <w:rStyle w:val="IndexLink"/>
              </w:rPr>
              <w:t>371</w:t>
            </w:r>
          </w:hyperlink>
        </w:p>
        <w:p>
          <w:pPr>
            <w:pStyle w:val="Contents3"/>
            <w:tabs>
              <w:tab w:val="clear" w:pos="8459"/>
              <w:tab w:val="right" w:pos="9026" w:leader="dot"/>
            </w:tabs>
            <w:rPr/>
          </w:pPr>
          <w:hyperlink w:anchor="__RefHeading___Toc1051373_372815092">
            <w:r>
              <w:rPr>
                <w:webHidden/>
                <w:rStyle w:val="IndexLink"/>
                <w:rtl w:val="true"/>
              </w:rPr>
              <w:t>«</w:t>
            </w:r>
            <w:r>
              <w:rPr>
                <w:rStyle w:val="IndexLink"/>
                <w:rtl w:val="true"/>
              </w:rPr>
              <w:t>زنهای بنی هاشم</w:t>
            </w:r>
            <w:r>
              <w:rPr>
                <w:rStyle w:val="IndexLink"/>
                <w:rtl w:val="true"/>
              </w:rPr>
              <w:t>»</w:t>
              <w:tab/>
            </w:r>
            <w:r>
              <w:rPr>
                <w:rStyle w:val="IndexLink"/>
              </w:rPr>
              <w:t>384</w:t>
            </w:r>
          </w:hyperlink>
        </w:p>
        <w:p>
          <w:pPr>
            <w:pStyle w:val="Contents3"/>
            <w:tabs>
              <w:tab w:val="clear" w:pos="8459"/>
              <w:tab w:val="right" w:pos="9026" w:leader="dot"/>
            </w:tabs>
            <w:rPr/>
          </w:pPr>
          <w:hyperlink w:anchor="__RefHeading___Toc1051375_372815092">
            <w:r>
              <w:rPr>
                <w:webHidden/>
                <w:rStyle w:val="IndexLink"/>
                <w:rtl w:val="true"/>
              </w:rPr>
              <w:t>«</w:t>
            </w:r>
            <w:r>
              <w:rPr>
                <w:rStyle w:val="IndexLink"/>
                <w:rtl w:val="true"/>
              </w:rPr>
              <w:t>زوراء</w:t>
            </w:r>
            <w:r>
              <w:rPr>
                <w:rStyle w:val="IndexLink"/>
                <w:rtl w:val="true"/>
              </w:rPr>
              <w:t>»</w:t>
              <w:tab/>
            </w:r>
            <w:r>
              <w:rPr>
                <w:rStyle w:val="IndexLink"/>
              </w:rPr>
              <w:t>384</w:t>
            </w:r>
          </w:hyperlink>
        </w:p>
        <w:p>
          <w:pPr>
            <w:pStyle w:val="Contents3"/>
            <w:tabs>
              <w:tab w:val="clear" w:pos="8459"/>
              <w:tab w:val="right" w:pos="9026" w:leader="dot"/>
            </w:tabs>
            <w:rPr/>
          </w:pPr>
          <w:hyperlink w:anchor="__RefHeading___Toc1051377_372815092">
            <w:r>
              <w:rPr>
                <w:webHidden/>
                <w:rStyle w:val="IndexLink"/>
                <w:rtl w:val="true"/>
              </w:rPr>
              <w:t>«</w:t>
            </w:r>
            <w:r>
              <w:rPr>
                <w:rStyle w:val="IndexLink"/>
                <w:rtl w:val="true"/>
              </w:rPr>
              <w:t>زید بن علی بن الحسین 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051379_372815092">
            <w:r>
              <w:rPr>
                <w:webHidden/>
                <w:rStyle w:val="IndexLink"/>
                <w:rtl w:val="true"/>
              </w:rPr>
              <w:t>«</w:t>
            </w:r>
            <w:r>
              <w:rPr>
                <w:rStyle w:val="IndexLink"/>
                <w:rtl w:val="true"/>
              </w:rPr>
              <w:t>زیدیه</w:t>
            </w:r>
            <w:r>
              <w:rPr>
                <w:rStyle w:val="IndexLink"/>
                <w:rtl w:val="true"/>
              </w:rPr>
              <w:t>»</w:t>
              <w:tab/>
            </w:r>
            <w:r>
              <w:rPr>
                <w:rStyle w:val="IndexLink"/>
              </w:rPr>
              <w:t>388</w:t>
            </w:r>
          </w:hyperlink>
        </w:p>
        <w:p>
          <w:pPr>
            <w:pStyle w:val="Contents3"/>
            <w:tabs>
              <w:tab w:val="clear" w:pos="8459"/>
              <w:tab w:val="right" w:pos="9026" w:leader="dot"/>
            </w:tabs>
            <w:rPr/>
          </w:pPr>
          <w:hyperlink w:anchor="__RefHeading___Toc1051381_372815092">
            <w:r>
              <w:rPr>
                <w:webHidden/>
                <w:rStyle w:val="IndexLink"/>
                <w:rtl w:val="true"/>
              </w:rPr>
              <w:t>«</w:t>
            </w:r>
            <w:r>
              <w:rPr>
                <w:rStyle w:val="IndexLink"/>
                <w:rtl w:val="true"/>
              </w:rPr>
              <w:t xml:space="preserve">زیرک </w:t>
            </w:r>
            <w:r>
              <w:rPr>
                <w:rStyle w:val="IndexLink"/>
                <w:rtl w:val="true"/>
              </w:rPr>
              <w:t>»</w:t>
              <w:tab/>
            </w:r>
            <w:r>
              <w:rPr>
                <w:rStyle w:val="IndexLink"/>
              </w:rPr>
              <w:t>389</w:t>
            </w:r>
          </w:hyperlink>
        </w:p>
        <w:p>
          <w:pPr>
            <w:pStyle w:val="Contents3"/>
            <w:tabs>
              <w:tab w:val="clear" w:pos="8459"/>
              <w:tab w:val="right" w:pos="9026" w:leader="dot"/>
            </w:tabs>
            <w:rPr/>
          </w:pPr>
          <w:hyperlink w:anchor="__RefHeading___Toc1051383_372815092">
            <w:r>
              <w:rPr>
                <w:webHidden/>
                <w:rStyle w:val="IndexLink"/>
                <w:rtl w:val="true"/>
              </w:rPr>
              <w:t>«</w:t>
            </w:r>
            <w:r>
              <w:rPr>
                <w:rStyle w:val="IndexLink"/>
                <w:rtl w:val="true"/>
              </w:rPr>
              <w:t xml:space="preserve">زین </w:t>
            </w:r>
            <w:r>
              <w:rPr>
                <w:rStyle w:val="IndexLink"/>
                <w:rtl w:val="true"/>
              </w:rPr>
              <w:t>»</w:t>
              <w:tab/>
            </w:r>
            <w:r>
              <w:rPr>
                <w:rStyle w:val="IndexLink"/>
              </w:rPr>
              <w:t>390</w:t>
            </w:r>
          </w:hyperlink>
        </w:p>
        <w:p>
          <w:pPr>
            <w:pStyle w:val="Contents3"/>
            <w:tabs>
              <w:tab w:val="clear" w:pos="8459"/>
              <w:tab w:val="right" w:pos="9026" w:leader="dot"/>
            </w:tabs>
            <w:rPr/>
          </w:pPr>
          <w:hyperlink w:anchor="__RefHeading___Toc1051385_372815092">
            <w:r>
              <w:rPr>
                <w:webHidden/>
                <w:rStyle w:val="IndexLink"/>
                <w:rtl w:val="true"/>
              </w:rPr>
              <w:t>«</w:t>
            </w:r>
            <w:r>
              <w:rPr>
                <w:rStyle w:val="IndexLink"/>
                <w:rtl w:val="true"/>
              </w:rPr>
              <w:t xml:space="preserve">سائل </w:t>
            </w:r>
            <w:r>
              <w:rPr>
                <w:rStyle w:val="IndexLink"/>
                <w:rtl w:val="true"/>
              </w:rPr>
              <w:t>»</w:t>
              <w:tab/>
            </w:r>
            <w:r>
              <w:rPr>
                <w:rStyle w:val="IndexLink"/>
              </w:rPr>
              <w:t>390</w:t>
            </w:r>
          </w:hyperlink>
        </w:p>
        <w:p>
          <w:pPr>
            <w:pStyle w:val="Contents3"/>
            <w:tabs>
              <w:tab w:val="clear" w:pos="8459"/>
              <w:tab w:val="right" w:pos="9026" w:leader="dot"/>
            </w:tabs>
            <w:rPr/>
          </w:pPr>
          <w:hyperlink w:anchor="__RefHeading___Toc1051387_372815092">
            <w:r>
              <w:rPr>
                <w:webHidden/>
                <w:rStyle w:val="IndexLink"/>
                <w:rtl w:val="true"/>
              </w:rPr>
              <w:t>«</w:t>
            </w:r>
            <w:r>
              <w:rPr>
                <w:rStyle w:val="IndexLink"/>
                <w:rtl w:val="true"/>
              </w:rPr>
              <w:t xml:space="preserve">ساختمانهای آخر الزمان </w:t>
            </w:r>
            <w:r>
              <w:rPr>
                <w:rStyle w:val="IndexLink"/>
                <w:rtl w:val="true"/>
              </w:rPr>
              <w:t>»</w:t>
              <w:tab/>
            </w:r>
            <w:r>
              <w:rPr>
                <w:rStyle w:val="IndexLink"/>
              </w:rPr>
              <w:t>391</w:t>
            </w:r>
          </w:hyperlink>
        </w:p>
        <w:p>
          <w:pPr>
            <w:pStyle w:val="Contents3"/>
            <w:tabs>
              <w:tab w:val="clear" w:pos="8459"/>
              <w:tab w:val="right" w:pos="9026" w:leader="dot"/>
            </w:tabs>
            <w:rPr/>
          </w:pPr>
          <w:hyperlink w:anchor="__RefHeading___Toc1051389_372815092">
            <w:r>
              <w:rPr>
                <w:webHidden/>
                <w:rStyle w:val="IndexLink"/>
                <w:rtl w:val="true"/>
              </w:rPr>
              <w:t>»</w:t>
            </w:r>
            <w:r>
              <w:rPr>
                <w:rStyle w:val="IndexLink"/>
                <w:rtl w:val="true"/>
              </w:rPr>
              <w:t>سادات</w:t>
            </w:r>
            <w:r>
              <w:rPr>
                <w:rStyle w:val="IndexLink"/>
                <w:rtl w:val="true"/>
              </w:rPr>
              <w:t>»</w:t>
              <w:tab/>
            </w:r>
            <w:r>
              <w:rPr>
                <w:rStyle w:val="IndexLink"/>
              </w:rPr>
              <w:t>391</w:t>
            </w:r>
          </w:hyperlink>
        </w:p>
        <w:p>
          <w:pPr>
            <w:pStyle w:val="Contents3"/>
            <w:tabs>
              <w:tab w:val="clear" w:pos="8459"/>
              <w:tab w:val="right" w:pos="9026" w:leader="dot"/>
            </w:tabs>
            <w:rPr/>
          </w:pPr>
          <w:hyperlink w:anchor="__RefHeading___Toc1051391_372815092">
            <w:r>
              <w:rPr>
                <w:webHidden/>
                <w:rStyle w:val="IndexLink"/>
                <w:rtl w:val="true"/>
              </w:rPr>
              <w:t>«</w:t>
            </w:r>
            <w:r>
              <w:rPr>
                <w:rStyle w:val="IndexLink"/>
                <w:rtl w:val="true"/>
              </w:rPr>
              <w:t>ساعت ظهور و قیام قائم آل محمد صلی الله و علیه و آله</w:t>
            </w:r>
            <w:r>
              <w:rPr>
                <w:rStyle w:val="IndexLink"/>
                <w:rtl w:val="true"/>
              </w:rPr>
              <w:t>»</w:t>
              <w:tab/>
            </w:r>
            <w:r>
              <w:rPr>
                <w:rStyle w:val="IndexLink"/>
              </w:rPr>
              <w:t>391</w:t>
            </w:r>
          </w:hyperlink>
        </w:p>
        <w:p>
          <w:pPr>
            <w:pStyle w:val="Contents3"/>
            <w:tabs>
              <w:tab w:val="clear" w:pos="8459"/>
              <w:tab w:val="right" w:pos="9026" w:leader="dot"/>
            </w:tabs>
            <w:rPr/>
          </w:pPr>
          <w:hyperlink w:anchor="__RefHeading___Toc1051393_372815092">
            <w:r>
              <w:rPr>
                <w:webHidden/>
                <w:rStyle w:val="IndexLink"/>
                <w:rtl w:val="true"/>
              </w:rPr>
              <w:t>«</w:t>
            </w:r>
            <w:r>
              <w:rPr>
                <w:rStyle w:val="IndexLink"/>
                <w:rtl w:val="true"/>
              </w:rPr>
              <w:t>ساکت</w:t>
            </w:r>
            <w:r>
              <w:rPr>
                <w:rStyle w:val="IndexLink"/>
                <w:rtl w:val="true"/>
              </w:rPr>
              <w:t>»</w:t>
              <w:tab/>
            </w:r>
            <w:r>
              <w:rPr>
                <w:rStyle w:val="IndexLink"/>
              </w:rPr>
              <w:t>418</w:t>
            </w:r>
          </w:hyperlink>
        </w:p>
        <w:p>
          <w:pPr>
            <w:pStyle w:val="Contents3"/>
            <w:tabs>
              <w:tab w:val="clear" w:pos="8459"/>
              <w:tab w:val="right" w:pos="9026" w:leader="dot"/>
            </w:tabs>
            <w:rPr/>
          </w:pPr>
          <w:hyperlink w:anchor="__RefHeading___Toc1051395_372815092">
            <w:r>
              <w:rPr>
                <w:webHidden/>
                <w:rStyle w:val="IndexLink"/>
                <w:rtl w:val="true"/>
              </w:rPr>
              <w:t>«</w:t>
            </w:r>
            <w:r>
              <w:rPr>
                <w:rStyle w:val="IndexLink"/>
                <w:rtl w:val="true"/>
              </w:rPr>
              <w:t>ساکن باش</w:t>
            </w:r>
            <w:r>
              <w:rPr>
                <w:rStyle w:val="IndexLink"/>
                <w:rtl w:val="true"/>
              </w:rPr>
              <w:t>»</w:t>
              <w:tab/>
            </w:r>
            <w:r>
              <w:rPr>
                <w:rStyle w:val="IndexLink"/>
              </w:rPr>
              <w:t>418</w:t>
            </w:r>
          </w:hyperlink>
        </w:p>
        <w:p>
          <w:pPr>
            <w:pStyle w:val="Contents3"/>
            <w:tabs>
              <w:tab w:val="clear" w:pos="8459"/>
              <w:tab w:val="right" w:pos="9026" w:leader="dot"/>
            </w:tabs>
            <w:rPr/>
          </w:pPr>
          <w:hyperlink w:anchor="__RefHeading___Toc1051397_372815092">
            <w:r>
              <w:rPr>
                <w:webHidden/>
                <w:rStyle w:val="IndexLink"/>
                <w:rtl w:val="true"/>
              </w:rPr>
              <w:t>«</w:t>
            </w:r>
            <w:r>
              <w:rPr>
                <w:rStyle w:val="IndexLink"/>
                <w:rtl w:val="true"/>
              </w:rPr>
              <w:t>سال</w:t>
            </w:r>
            <w:r>
              <w:rPr>
                <w:rStyle w:val="IndexLink"/>
                <w:rtl w:val="true"/>
              </w:rPr>
              <w:t>»</w:t>
              <w:tab/>
            </w:r>
            <w:r>
              <w:rPr>
                <w:rStyle w:val="IndexLink"/>
              </w:rPr>
              <w:t>419</w:t>
            </w:r>
          </w:hyperlink>
        </w:p>
        <w:p>
          <w:pPr>
            <w:pStyle w:val="Contents3"/>
            <w:tabs>
              <w:tab w:val="clear" w:pos="8459"/>
              <w:tab w:val="right" w:pos="9026" w:leader="dot"/>
            </w:tabs>
            <w:rPr/>
          </w:pPr>
          <w:hyperlink w:anchor="__RefHeading___Toc1051399_372815092">
            <w:r>
              <w:rPr>
                <w:webHidden/>
                <w:rStyle w:val="IndexLink"/>
                <w:rtl w:val="true"/>
              </w:rPr>
              <w:t>«</w:t>
            </w:r>
            <w:r>
              <w:rPr>
                <w:rStyle w:val="IndexLink"/>
                <w:rtl w:val="true"/>
              </w:rPr>
              <w:t>سایه</w:t>
            </w:r>
            <w:r>
              <w:rPr>
                <w:rStyle w:val="IndexLink"/>
                <w:rtl w:val="true"/>
              </w:rPr>
              <w:t>»</w:t>
              <w:tab/>
            </w:r>
            <w:r>
              <w:rPr>
                <w:rStyle w:val="IndexLink"/>
              </w:rPr>
              <w:t>421</w:t>
            </w:r>
          </w:hyperlink>
        </w:p>
        <w:p>
          <w:pPr>
            <w:pStyle w:val="Contents3"/>
            <w:tabs>
              <w:tab w:val="clear" w:pos="8459"/>
              <w:tab w:val="right" w:pos="9026" w:leader="dot"/>
            </w:tabs>
            <w:rPr/>
          </w:pPr>
          <w:hyperlink w:anchor="__RefHeading___Toc1051401_372815092">
            <w:r>
              <w:rPr>
                <w:webHidden/>
                <w:rStyle w:val="IndexLink"/>
                <w:rtl w:val="true"/>
              </w:rPr>
              <w:t>سایه بان</w:t>
            </w:r>
            <w:r>
              <w:rPr>
                <w:rStyle w:val="IndexLink"/>
                <w:rtl w:val="true"/>
              </w:rPr>
              <w:t>»</w:t>
              <w:tab/>
            </w:r>
            <w:r>
              <w:rPr>
                <w:rStyle w:val="IndexLink"/>
              </w:rPr>
              <w:t>421</w:t>
            </w:r>
          </w:hyperlink>
        </w:p>
        <w:p>
          <w:pPr>
            <w:pStyle w:val="Contents3"/>
            <w:tabs>
              <w:tab w:val="clear" w:pos="8459"/>
              <w:tab w:val="right" w:pos="9026" w:leader="dot"/>
            </w:tabs>
            <w:rPr/>
          </w:pPr>
          <w:hyperlink w:anchor="__RefHeading___Toc1051403_372815092">
            <w:r>
              <w:rPr>
                <w:webHidden/>
                <w:rStyle w:val="IndexLink"/>
                <w:rtl w:val="true"/>
              </w:rPr>
              <w:t>«</w:t>
            </w:r>
            <w:r>
              <w:rPr>
                <w:rStyle w:val="IndexLink"/>
                <w:rtl w:val="true"/>
              </w:rPr>
              <w:t>سؤال</w:t>
            </w:r>
            <w:r>
              <w:rPr>
                <w:rStyle w:val="IndexLink"/>
                <w:rtl w:val="true"/>
              </w:rPr>
              <w:t>»</w:t>
              <w:tab/>
            </w:r>
            <w:r>
              <w:rPr>
                <w:rStyle w:val="IndexLink"/>
              </w:rPr>
              <w:t>421</w:t>
            </w:r>
          </w:hyperlink>
        </w:p>
        <w:p>
          <w:pPr>
            <w:pStyle w:val="Contents3"/>
            <w:tabs>
              <w:tab w:val="clear" w:pos="8459"/>
              <w:tab w:val="right" w:pos="9026" w:leader="dot"/>
            </w:tabs>
            <w:rPr/>
          </w:pPr>
          <w:hyperlink w:anchor="__RefHeading___Toc1051405_372815092">
            <w:r>
              <w:rPr>
                <w:webHidden/>
                <w:rStyle w:val="IndexLink"/>
                <w:rtl w:val="true"/>
              </w:rPr>
              <w:t>«</w:t>
            </w:r>
            <w:r>
              <w:rPr>
                <w:rStyle w:val="IndexLink"/>
                <w:rtl w:val="true"/>
              </w:rPr>
              <w:t>سباع</w:t>
            </w:r>
            <w:r>
              <w:rPr>
                <w:rStyle w:val="IndexLink"/>
                <w:rtl w:val="true"/>
              </w:rPr>
              <w:t>»</w:t>
              <w:tab/>
            </w:r>
            <w:r>
              <w:rPr>
                <w:rStyle w:val="IndexLink"/>
              </w:rPr>
              <w:t>421</w:t>
            </w:r>
          </w:hyperlink>
        </w:p>
        <w:p>
          <w:pPr>
            <w:pStyle w:val="Contents3"/>
            <w:tabs>
              <w:tab w:val="clear" w:pos="8459"/>
              <w:tab w:val="right" w:pos="9026" w:leader="dot"/>
            </w:tabs>
            <w:rPr/>
          </w:pPr>
          <w:hyperlink w:anchor="__RefHeading___Toc1051407_372815092">
            <w:r>
              <w:rPr>
                <w:webHidden/>
                <w:rStyle w:val="IndexLink"/>
                <w:rtl w:val="true"/>
              </w:rPr>
              <w:t>«</w:t>
            </w:r>
            <w:r>
              <w:rPr>
                <w:rStyle w:val="IndexLink"/>
                <w:rtl w:val="true"/>
              </w:rPr>
              <w:t>سبب غیبت حضرت</w:t>
            </w:r>
            <w:r>
              <w:rPr>
                <w:rStyle w:val="IndexLink"/>
                <w:rtl w:val="true"/>
              </w:rPr>
              <w:t>»</w:t>
              <w:tab/>
            </w:r>
            <w:r>
              <w:rPr>
                <w:rStyle w:val="IndexLink"/>
              </w:rPr>
              <w:t>421</w:t>
            </w:r>
          </w:hyperlink>
        </w:p>
        <w:p>
          <w:pPr>
            <w:pStyle w:val="Contents3"/>
            <w:tabs>
              <w:tab w:val="clear" w:pos="8459"/>
              <w:tab w:val="right" w:pos="9026" w:leader="dot"/>
            </w:tabs>
            <w:rPr/>
          </w:pPr>
          <w:hyperlink w:anchor="__RefHeading___Toc1051409_372815092">
            <w:r>
              <w:rPr>
                <w:webHidden/>
                <w:rStyle w:val="IndexLink"/>
                <w:rtl w:val="true"/>
              </w:rPr>
              <w:t>«</w:t>
            </w:r>
            <w:r>
              <w:rPr>
                <w:rStyle w:val="IndexLink"/>
                <w:rtl w:val="true"/>
              </w:rPr>
              <w:t xml:space="preserve">سبب مرگ حضرت </w:t>
            </w:r>
            <w:r>
              <w:rPr>
                <w:rStyle w:val="IndexLink"/>
                <w:rtl w:val="true"/>
              </w:rPr>
              <w:t>»</w:t>
              <w:tab/>
            </w:r>
            <w:r>
              <w:rPr>
                <w:rStyle w:val="IndexLink"/>
              </w:rPr>
              <w:t>423</w:t>
            </w:r>
          </w:hyperlink>
        </w:p>
        <w:p>
          <w:pPr>
            <w:pStyle w:val="Contents3"/>
            <w:tabs>
              <w:tab w:val="clear" w:pos="8459"/>
              <w:tab w:val="right" w:pos="9026" w:leader="dot"/>
            </w:tabs>
            <w:rPr/>
          </w:pPr>
          <w:hyperlink w:anchor="__RefHeading___Toc1051411_372815092">
            <w:r>
              <w:rPr>
                <w:webHidden/>
                <w:rStyle w:val="IndexLink"/>
                <w:rtl w:val="true"/>
              </w:rPr>
              <w:t>«</w:t>
            </w:r>
            <w:r>
              <w:rPr>
                <w:rStyle w:val="IndexLink"/>
                <w:rtl w:val="true"/>
              </w:rPr>
              <w:t>سبطه</w:t>
            </w:r>
            <w:r>
              <w:rPr>
                <w:rStyle w:val="IndexLink"/>
                <w:rtl w:val="true"/>
              </w:rPr>
              <w:t>»</w:t>
              <w:tab/>
            </w:r>
            <w:r>
              <w:rPr>
                <w:rStyle w:val="IndexLink"/>
              </w:rPr>
              <w:t>424</w:t>
            </w:r>
          </w:hyperlink>
        </w:p>
        <w:p>
          <w:pPr>
            <w:pStyle w:val="Contents3"/>
            <w:tabs>
              <w:tab w:val="clear" w:pos="8459"/>
              <w:tab w:val="right" w:pos="9026" w:leader="dot"/>
            </w:tabs>
            <w:rPr/>
          </w:pPr>
          <w:hyperlink w:anchor="__RefHeading___Toc1051413_372815092">
            <w:r>
              <w:rPr>
                <w:webHidden/>
                <w:rStyle w:val="IndexLink"/>
                <w:rtl w:val="true"/>
              </w:rPr>
              <w:t>«</w:t>
            </w:r>
            <w:r>
              <w:rPr>
                <w:rStyle w:val="IndexLink"/>
                <w:rtl w:val="true"/>
              </w:rPr>
              <w:t>ستاره</w:t>
            </w:r>
            <w:r>
              <w:rPr>
                <w:rStyle w:val="IndexLink"/>
                <w:rtl w:val="true"/>
              </w:rPr>
              <w:t>»</w:t>
              <w:tab/>
            </w:r>
            <w:r>
              <w:rPr>
                <w:rStyle w:val="IndexLink"/>
              </w:rPr>
              <w:t>424</w:t>
            </w:r>
          </w:hyperlink>
        </w:p>
        <w:p>
          <w:pPr>
            <w:pStyle w:val="Contents3"/>
            <w:tabs>
              <w:tab w:val="clear" w:pos="8459"/>
              <w:tab w:val="right" w:pos="9026" w:leader="dot"/>
            </w:tabs>
            <w:rPr/>
          </w:pPr>
          <w:hyperlink w:anchor="__RefHeading___Toc1051415_372815092">
            <w:r>
              <w:rPr>
                <w:webHidden/>
                <w:rStyle w:val="IndexLink"/>
                <w:rtl w:val="true"/>
              </w:rPr>
              <w:t>«</w:t>
            </w:r>
            <w:r>
              <w:rPr>
                <w:rStyle w:val="IndexLink"/>
                <w:rtl w:val="true"/>
              </w:rPr>
              <w:t>ستم</w:t>
            </w:r>
            <w:r>
              <w:rPr>
                <w:rStyle w:val="IndexLink"/>
                <w:rtl w:val="true"/>
              </w:rPr>
              <w:t>»</w:t>
              <w:tab/>
            </w:r>
            <w:r>
              <w:rPr>
                <w:rStyle w:val="IndexLink"/>
              </w:rPr>
              <w:t>425</w:t>
            </w:r>
          </w:hyperlink>
        </w:p>
        <w:p>
          <w:pPr>
            <w:pStyle w:val="Contents3"/>
            <w:tabs>
              <w:tab w:val="clear" w:pos="8459"/>
              <w:tab w:val="right" w:pos="9026" w:leader="dot"/>
            </w:tabs>
            <w:rPr/>
          </w:pPr>
          <w:hyperlink w:anchor="__RefHeading___Toc1051417_372815092">
            <w:r>
              <w:rPr>
                <w:webHidden/>
                <w:rStyle w:val="IndexLink"/>
                <w:rtl w:val="true"/>
              </w:rPr>
              <w:t>«</w:t>
            </w:r>
            <w:r>
              <w:rPr>
                <w:rStyle w:val="IndexLink"/>
                <w:rtl w:val="true"/>
              </w:rPr>
              <w:t>سجستان</w:t>
            </w:r>
            <w:r>
              <w:rPr>
                <w:rStyle w:val="IndexLink"/>
                <w:rtl w:val="true"/>
              </w:rPr>
              <w:t>»</w:t>
              <w:tab/>
            </w:r>
            <w:r>
              <w:rPr>
                <w:rStyle w:val="IndexLink"/>
              </w:rPr>
              <w:t>426</w:t>
            </w:r>
          </w:hyperlink>
        </w:p>
        <w:p>
          <w:pPr>
            <w:pStyle w:val="Contents3"/>
            <w:tabs>
              <w:tab w:val="clear" w:pos="8459"/>
              <w:tab w:val="right" w:pos="9026" w:leader="dot"/>
            </w:tabs>
            <w:rPr/>
          </w:pPr>
          <w:hyperlink w:anchor="__RefHeading___Toc1051419_372815092">
            <w:r>
              <w:rPr>
                <w:webHidden/>
                <w:rStyle w:val="IndexLink"/>
                <w:rtl w:val="true"/>
              </w:rPr>
              <w:t>«</w:t>
            </w:r>
            <w:r>
              <w:rPr>
                <w:rStyle w:val="IndexLink"/>
                <w:rtl w:val="true"/>
              </w:rPr>
              <w:t>سخن</w:t>
            </w:r>
            <w:r>
              <w:rPr>
                <w:rStyle w:val="IndexLink"/>
                <w:rtl w:val="true"/>
              </w:rPr>
              <w:t>»</w:t>
              <w:tab/>
            </w:r>
            <w:r>
              <w:rPr>
                <w:rStyle w:val="IndexLink"/>
              </w:rPr>
              <w:t>426</w:t>
            </w:r>
          </w:hyperlink>
        </w:p>
        <w:p>
          <w:pPr>
            <w:pStyle w:val="Contents3"/>
            <w:tabs>
              <w:tab w:val="clear" w:pos="8459"/>
              <w:tab w:val="right" w:pos="9026" w:leader="dot"/>
            </w:tabs>
            <w:rPr/>
          </w:pPr>
          <w:hyperlink w:anchor="__RefHeading___Toc1051421_372815092">
            <w:r>
              <w:rPr>
                <w:webHidden/>
                <w:rStyle w:val="IndexLink"/>
                <w:rtl w:val="true"/>
              </w:rPr>
              <w:t>«</w:t>
            </w:r>
            <w:r>
              <w:rPr>
                <w:rStyle w:val="IndexLink"/>
                <w:rtl w:val="true"/>
              </w:rPr>
              <w:t>سخن گفتن حیوان و غیره با انسان</w:t>
            </w:r>
            <w:r>
              <w:rPr>
                <w:rStyle w:val="IndexLink"/>
                <w:rtl w:val="true"/>
              </w:rPr>
              <w:t>»</w:t>
              <w:tab/>
            </w:r>
            <w:r>
              <w:rPr>
                <w:rStyle w:val="IndexLink"/>
              </w:rPr>
              <w:t>426</w:t>
            </w:r>
          </w:hyperlink>
        </w:p>
        <w:p>
          <w:pPr>
            <w:pStyle w:val="Contents3"/>
            <w:tabs>
              <w:tab w:val="clear" w:pos="8459"/>
              <w:tab w:val="right" w:pos="9026" w:leader="dot"/>
            </w:tabs>
            <w:rPr/>
          </w:pPr>
          <w:hyperlink w:anchor="__RefHeading___Toc1051423_372815092">
            <w:r>
              <w:rPr>
                <w:webHidden/>
                <w:rStyle w:val="IndexLink"/>
                <w:rtl w:val="true"/>
              </w:rPr>
              <w:t>«</w:t>
            </w:r>
            <w:r>
              <w:rPr>
                <w:rStyle w:val="IndexLink"/>
                <w:rtl w:val="true"/>
              </w:rPr>
              <w:t>سد</w:t>
            </w:r>
            <w:r>
              <w:rPr>
                <w:rStyle w:val="IndexLink"/>
                <w:rtl w:val="true"/>
              </w:rPr>
              <w:t>»</w:t>
              <w:tab/>
            </w:r>
            <w:r>
              <w:rPr>
                <w:rStyle w:val="IndexLink"/>
              </w:rPr>
              <w:t>427</w:t>
            </w:r>
          </w:hyperlink>
        </w:p>
        <w:p>
          <w:pPr>
            <w:pStyle w:val="Contents3"/>
            <w:tabs>
              <w:tab w:val="clear" w:pos="8459"/>
              <w:tab w:val="right" w:pos="9026" w:leader="dot"/>
            </w:tabs>
            <w:rPr/>
          </w:pPr>
          <w:hyperlink w:anchor="__RefHeading___Toc1051425_372815092">
            <w:r>
              <w:rPr>
                <w:webHidden/>
                <w:rStyle w:val="IndexLink"/>
                <w:rtl w:val="true"/>
              </w:rPr>
              <w:t>«</w:t>
            </w:r>
            <w:r>
              <w:rPr>
                <w:rStyle w:val="IndexLink"/>
                <w:rtl w:val="true"/>
              </w:rPr>
              <w:t>سر</w:t>
            </w:r>
            <w:r>
              <w:rPr>
                <w:rStyle w:val="IndexLink"/>
                <w:rtl w:val="true"/>
              </w:rPr>
              <w:t>»</w:t>
              <w:tab/>
            </w:r>
            <w:r>
              <w:rPr>
                <w:rStyle w:val="IndexLink"/>
              </w:rPr>
              <w:t>428</w:t>
            </w:r>
          </w:hyperlink>
        </w:p>
        <w:p>
          <w:pPr>
            <w:pStyle w:val="Contents3"/>
            <w:tabs>
              <w:tab w:val="clear" w:pos="8459"/>
              <w:tab w:val="right" w:pos="9026" w:leader="dot"/>
            </w:tabs>
            <w:rPr/>
          </w:pPr>
          <w:hyperlink w:anchor="__RefHeading___Toc1051427_372815092">
            <w:r>
              <w:rPr>
                <w:webHidden/>
                <w:rStyle w:val="IndexLink"/>
                <w:rtl w:val="true"/>
              </w:rPr>
              <w:t>«</w:t>
            </w:r>
            <w:r>
              <w:rPr>
                <w:rStyle w:val="IndexLink"/>
                <w:rtl w:val="true"/>
              </w:rPr>
              <w:t xml:space="preserve">سراندیب </w:t>
            </w:r>
            <w:r>
              <w:rPr>
                <w:rStyle w:val="IndexLink"/>
                <w:rtl w:val="true"/>
              </w:rPr>
              <w:t>»</w:t>
              <w:tab/>
            </w:r>
            <w:r>
              <w:rPr>
                <w:rStyle w:val="IndexLink"/>
              </w:rPr>
              <w:t>428</w:t>
            </w:r>
          </w:hyperlink>
        </w:p>
        <w:p>
          <w:pPr>
            <w:pStyle w:val="Contents3"/>
            <w:tabs>
              <w:tab w:val="clear" w:pos="8459"/>
              <w:tab w:val="right" w:pos="9026" w:leader="dot"/>
            </w:tabs>
            <w:rPr/>
          </w:pPr>
          <w:hyperlink w:anchor="__RefHeading___Toc1051429_372815092">
            <w:r>
              <w:rPr>
                <w:webHidden/>
                <w:rStyle w:val="IndexLink"/>
                <w:rtl w:val="true"/>
              </w:rPr>
              <w:t>«</w:t>
            </w:r>
            <w:r>
              <w:rPr>
                <w:rStyle w:val="IndexLink"/>
                <w:rtl w:val="true"/>
              </w:rPr>
              <w:t xml:space="preserve">سر جنبانی نباشد </w:t>
            </w:r>
            <w:r>
              <w:rPr>
                <w:rStyle w:val="IndexLink"/>
                <w:rtl w:val="true"/>
              </w:rPr>
              <w:t>»</w:t>
              <w:tab/>
            </w:r>
            <w:r>
              <w:rPr>
                <w:rStyle w:val="IndexLink"/>
              </w:rPr>
              <w:t>428</w:t>
            </w:r>
          </w:hyperlink>
        </w:p>
        <w:p>
          <w:pPr>
            <w:pStyle w:val="Contents3"/>
            <w:tabs>
              <w:tab w:val="clear" w:pos="8459"/>
              <w:tab w:val="right" w:pos="9026" w:leader="dot"/>
            </w:tabs>
            <w:rPr/>
          </w:pPr>
          <w:hyperlink w:anchor="__RefHeading___Toc1051431_372815092">
            <w:r>
              <w:rPr>
                <w:webHidden/>
                <w:rStyle w:val="IndexLink"/>
                <w:rtl w:val="true"/>
              </w:rPr>
              <w:t>«</w:t>
            </w:r>
            <w:r>
              <w:rPr>
                <w:rStyle w:val="IndexLink"/>
                <w:rtl w:val="true"/>
              </w:rPr>
              <w:t>سرخس</w:t>
            </w:r>
            <w:r>
              <w:rPr>
                <w:rStyle w:val="IndexLink"/>
                <w:rtl w:val="true"/>
              </w:rPr>
              <w:t>»</w:t>
              <w:tab/>
            </w:r>
            <w:r>
              <w:rPr>
                <w:rStyle w:val="IndexLink"/>
              </w:rPr>
              <w:t>428</w:t>
            </w:r>
          </w:hyperlink>
        </w:p>
        <w:p>
          <w:pPr>
            <w:pStyle w:val="Contents3"/>
            <w:tabs>
              <w:tab w:val="clear" w:pos="8459"/>
              <w:tab w:val="right" w:pos="9026" w:leader="dot"/>
            </w:tabs>
            <w:rPr/>
          </w:pPr>
          <w:hyperlink w:anchor="__RefHeading___Toc1051433_372815092">
            <w:r>
              <w:rPr>
                <w:webHidden/>
                <w:rStyle w:val="IndexLink"/>
                <w:rtl w:val="true"/>
              </w:rPr>
              <w:t>«</w:t>
            </w:r>
            <w:r>
              <w:rPr>
                <w:rStyle w:val="IndexLink"/>
                <w:rtl w:val="true"/>
              </w:rPr>
              <w:t>سرخی</w:t>
            </w:r>
            <w:r>
              <w:rPr>
                <w:rStyle w:val="IndexLink"/>
                <w:rtl w:val="true"/>
              </w:rPr>
              <w:t>»</w:t>
              <w:tab/>
            </w:r>
            <w:r>
              <w:rPr>
                <w:rStyle w:val="IndexLink"/>
              </w:rPr>
              <w:t>429</w:t>
            </w:r>
          </w:hyperlink>
        </w:p>
        <w:p>
          <w:pPr>
            <w:pStyle w:val="Contents3"/>
            <w:tabs>
              <w:tab w:val="clear" w:pos="8459"/>
              <w:tab w:val="right" w:pos="9026" w:leader="dot"/>
            </w:tabs>
            <w:rPr/>
          </w:pPr>
          <w:hyperlink w:anchor="__RefHeading___Toc1051435_372815092">
            <w:r>
              <w:rPr>
                <w:webHidden/>
                <w:rStyle w:val="IndexLink"/>
                <w:rtl w:val="true"/>
              </w:rPr>
              <w:t>«</w:t>
            </w:r>
            <w:r>
              <w:rPr>
                <w:rStyle w:val="IndexLink"/>
                <w:rtl w:val="true"/>
              </w:rPr>
              <w:t>سر شیعه</w:t>
            </w:r>
            <w:r>
              <w:rPr>
                <w:rStyle w:val="IndexLink"/>
                <w:rtl w:val="true"/>
              </w:rPr>
              <w:t>»</w:t>
              <w:tab/>
            </w:r>
            <w:r>
              <w:rPr>
                <w:rStyle w:val="IndexLink"/>
              </w:rPr>
              <w:t>429</w:t>
            </w:r>
          </w:hyperlink>
        </w:p>
        <w:p>
          <w:pPr>
            <w:pStyle w:val="Contents3"/>
            <w:tabs>
              <w:tab w:val="clear" w:pos="8459"/>
              <w:tab w:val="right" w:pos="9026" w:leader="dot"/>
            </w:tabs>
            <w:rPr/>
          </w:pPr>
          <w:hyperlink w:anchor="__RefHeading___Toc1051437_372815092">
            <w:r>
              <w:rPr>
                <w:webHidden/>
                <w:rStyle w:val="IndexLink"/>
                <w:rtl w:val="true"/>
              </w:rPr>
              <w:t>«</w:t>
            </w:r>
            <w:r>
              <w:rPr>
                <w:rStyle w:val="IndexLink"/>
                <w:rtl w:val="true"/>
              </w:rPr>
              <w:t>سرمه</w:t>
            </w:r>
            <w:r>
              <w:rPr>
                <w:rStyle w:val="IndexLink"/>
                <w:rtl w:val="true"/>
              </w:rPr>
              <w:t>»</w:t>
              <w:tab/>
            </w:r>
            <w:r>
              <w:rPr>
                <w:rStyle w:val="IndexLink"/>
              </w:rPr>
              <w:t>429</w:t>
            </w:r>
          </w:hyperlink>
        </w:p>
        <w:p>
          <w:pPr>
            <w:pStyle w:val="Contents3"/>
            <w:tabs>
              <w:tab w:val="clear" w:pos="8459"/>
              <w:tab w:val="right" w:pos="9026" w:leader="dot"/>
            </w:tabs>
            <w:rPr/>
          </w:pPr>
          <w:hyperlink w:anchor="__RefHeading___Toc1051439_372815092">
            <w:r>
              <w:rPr>
                <w:webHidden/>
                <w:rStyle w:val="IndexLink"/>
                <w:rtl w:val="true"/>
              </w:rPr>
              <w:t>«</w:t>
            </w:r>
            <w:r>
              <w:rPr>
                <w:rStyle w:val="IndexLink"/>
                <w:rtl w:val="true"/>
              </w:rPr>
              <w:t xml:space="preserve">سعادت </w:t>
            </w:r>
            <w:r>
              <w:rPr>
                <w:rStyle w:val="IndexLink"/>
                <w:rtl w:val="true"/>
              </w:rPr>
              <w:t>»</w:t>
              <w:tab/>
            </w:r>
            <w:r>
              <w:rPr>
                <w:rStyle w:val="IndexLink"/>
              </w:rPr>
              <w:t>429</w:t>
            </w:r>
          </w:hyperlink>
        </w:p>
        <w:p>
          <w:pPr>
            <w:pStyle w:val="Contents3"/>
            <w:tabs>
              <w:tab w:val="clear" w:pos="8459"/>
              <w:tab w:val="right" w:pos="9026" w:leader="dot"/>
            </w:tabs>
            <w:rPr/>
          </w:pPr>
          <w:hyperlink w:anchor="__RefHeading___Toc1051441_372815092">
            <w:r>
              <w:rPr>
                <w:webHidden/>
                <w:rStyle w:val="IndexLink"/>
                <w:rtl w:val="true"/>
              </w:rPr>
              <w:t>«</w:t>
            </w:r>
            <w:r>
              <w:rPr>
                <w:rStyle w:val="IndexLink"/>
                <w:rtl w:val="true"/>
              </w:rPr>
              <w:t>سعيد بن صالح</w:t>
            </w:r>
            <w:r>
              <w:rPr>
                <w:rStyle w:val="IndexLink"/>
                <w:rtl w:val="true"/>
              </w:rPr>
              <w:t>»</w:t>
              <w:tab/>
            </w:r>
            <w:r>
              <w:rPr>
                <w:rStyle w:val="IndexLink"/>
              </w:rPr>
              <w:t>429</w:t>
            </w:r>
          </w:hyperlink>
        </w:p>
        <w:p>
          <w:pPr>
            <w:pStyle w:val="Contents3"/>
            <w:tabs>
              <w:tab w:val="clear" w:pos="8459"/>
              <w:tab w:val="right" w:pos="9026" w:leader="dot"/>
            </w:tabs>
            <w:rPr/>
          </w:pPr>
          <w:hyperlink w:anchor="__RefHeading___Toc1051443_372815092">
            <w:r>
              <w:rPr>
                <w:webHidden/>
                <w:rStyle w:val="IndexLink"/>
                <w:rtl w:val="true"/>
              </w:rPr>
              <w:t>«</w:t>
            </w:r>
            <w:r>
              <w:rPr>
                <w:rStyle w:val="IndexLink"/>
                <w:rtl w:val="true"/>
              </w:rPr>
              <w:t xml:space="preserve">سفهاء </w:t>
            </w:r>
            <w:r>
              <w:rPr>
                <w:rStyle w:val="IndexLink"/>
                <w:rtl w:val="true"/>
              </w:rPr>
              <w:t>»</w:t>
              <w:tab/>
            </w:r>
            <w:r>
              <w:rPr>
                <w:rStyle w:val="IndexLink"/>
              </w:rPr>
              <w:t>430</w:t>
            </w:r>
          </w:hyperlink>
        </w:p>
        <w:p>
          <w:pPr>
            <w:pStyle w:val="Contents3"/>
            <w:tabs>
              <w:tab w:val="clear" w:pos="8459"/>
              <w:tab w:val="right" w:pos="9026" w:leader="dot"/>
            </w:tabs>
            <w:rPr/>
          </w:pPr>
          <w:hyperlink w:anchor="__RefHeading___Toc1051445_372815092">
            <w:r>
              <w:rPr>
                <w:webHidden/>
                <w:rStyle w:val="IndexLink"/>
                <w:rtl w:val="true"/>
              </w:rPr>
              <w:t>«</w:t>
            </w:r>
            <w:r>
              <w:rPr>
                <w:rStyle w:val="IndexLink"/>
                <w:rtl w:val="true"/>
              </w:rPr>
              <w:t xml:space="preserve">سفیانی </w:t>
            </w:r>
            <w:r>
              <w:rPr>
                <w:rStyle w:val="IndexLink"/>
                <w:rtl w:val="true"/>
              </w:rPr>
              <w:t>»</w:t>
              <w:tab/>
            </w:r>
            <w:r>
              <w:rPr>
                <w:rStyle w:val="IndexLink"/>
              </w:rPr>
              <w:t>431</w:t>
            </w:r>
          </w:hyperlink>
        </w:p>
        <w:p>
          <w:pPr>
            <w:pStyle w:val="Contents3"/>
            <w:tabs>
              <w:tab w:val="clear" w:pos="8459"/>
              <w:tab w:val="right" w:pos="9026" w:leader="dot"/>
            </w:tabs>
            <w:rPr/>
          </w:pPr>
          <w:hyperlink w:anchor="__RefHeading___Toc1051447_372815092">
            <w:r>
              <w:rPr>
                <w:webHidden/>
                <w:rStyle w:val="IndexLink"/>
                <w:rtl w:val="true"/>
              </w:rPr>
              <w:t>«</w:t>
            </w:r>
            <w:r>
              <w:rPr>
                <w:rStyle w:val="IndexLink"/>
                <w:rtl w:val="true"/>
              </w:rPr>
              <w:t>سقارون</w:t>
            </w:r>
            <w:r>
              <w:rPr>
                <w:rStyle w:val="IndexLink"/>
                <w:rtl w:val="true"/>
              </w:rPr>
              <w:t>»</w:t>
              <w:tab/>
            </w:r>
            <w:r>
              <w:rPr>
                <w:rStyle w:val="IndexLink"/>
              </w:rPr>
              <w:t>450</w:t>
            </w:r>
          </w:hyperlink>
        </w:p>
        <w:p>
          <w:pPr>
            <w:pStyle w:val="Contents3"/>
            <w:tabs>
              <w:tab w:val="clear" w:pos="8459"/>
              <w:tab w:val="right" w:pos="9026" w:leader="dot"/>
            </w:tabs>
            <w:rPr/>
          </w:pPr>
          <w:hyperlink w:anchor="__RefHeading___Toc1051449_372815092">
            <w:r>
              <w:rPr>
                <w:webHidden/>
                <w:rStyle w:val="IndexLink"/>
                <w:rtl w:val="true"/>
              </w:rPr>
              <w:t>«</w:t>
            </w:r>
            <w:r>
              <w:rPr>
                <w:rStyle w:val="IndexLink"/>
                <w:rtl w:val="true"/>
              </w:rPr>
              <w:t>سقف</w:t>
            </w:r>
            <w:r>
              <w:rPr>
                <w:rStyle w:val="IndexLink"/>
                <w:rtl w:val="true"/>
              </w:rPr>
              <w:t>»</w:t>
              <w:tab/>
            </w:r>
            <w:r>
              <w:rPr>
                <w:rStyle w:val="IndexLink"/>
              </w:rPr>
              <w:t>450</w:t>
            </w:r>
          </w:hyperlink>
        </w:p>
        <w:p>
          <w:pPr>
            <w:pStyle w:val="Contents3"/>
            <w:tabs>
              <w:tab w:val="clear" w:pos="8459"/>
              <w:tab w:val="right" w:pos="9026" w:leader="dot"/>
            </w:tabs>
            <w:rPr/>
          </w:pPr>
          <w:hyperlink w:anchor="__RefHeading___Toc1051451_372815092">
            <w:r>
              <w:rPr>
                <w:webHidden/>
                <w:rStyle w:val="IndexLink"/>
                <w:rtl w:val="true"/>
              </w:rPr>
              <w:t>«</w:t>
            </w:r>
            <w:r>
              <w:rPr>
                <w:rStyle w:val="IndexLink"/>
                <w:rtl w:val="true"/>
              </w:rPr>
              <w:t>سگ</w:t>
            </w:r>
            <w:r>
              <w:rPr>
                <w:rStyle w:val="IndexLink"/>
                <w:rtl w:val="true"/>
              </w:rPr>
              <w:t>»</w:t>
              <w:tab/>
            </w:r>
            <w:r>
              <w:rPr>
                <w:rStyle w:val="IndexLink"/>
              </w:rPr>
              <w:t>451</w:t>
            </w:r>
          </w:hyperlink>
        </w:p>
        <w:p>
          <w:pPr>
            <w:pStyle w:val="Contents3"/>
            <w:tabs>
              <w:tab w:val="clear" w:pos="8459"/>
              <w:tab w:val="right" w:pos="9026" w:leader="dot"/>
            </w:tabs>
            <w:rPr/>
          </w:pPr>
          <w:hyperlink w:anchor="__RefHeading___Toc1051453_372815092">
            <w:r>
              <w:rPr>
                <w:webHidden/>
                <w:rStyle w:val="IndexLink"/>
                <w:rtl w:val="true"/>
              </w:rPr>
              <w:t xml:space="preserve">« </w:t>
            </w:r>
            <w:r>
              <w:rPr>
                <w:rStyle w:val="IndexLink"/>
                <w:rtl w:val="true"/>
              </w:rPr>
              <w:t xml:space="preserve">سگ بنا شد عوعو و پارس نکند در شکمش عوعو کردند </w:t>
            </w:r>
            <w:r>
              <w:rPr>
                <w:rStyle w:val="IndexLink"/>
                <w:rtl w:val="true"/>
              </w:rPr>
              <w:t>»</w:t>
              <w:tab/>
            </w:r>
            <w:r>
              <w:rPr>
                <w:rStyle w:val="IndexLink"/>
              </w:rPr>
              <w:t>451</w:t>
            </w:r>
          </w:hyperlink>
        </w:p>
        <w:p>
          <w:pPr>
            <w:pStyle w:val="Contents3"/>
            <w:tabs>
              <w:tab w:val="clear" w:pos="8459"/>
              <w:tab w:val="right" w:pos="9026" w:leader="dot"/>
            </w:tabs>
            <w:rPr/>
          </w:pPr>
          <w:hyperlink w:anchor="__RefHeading___Toc1051455_372815092">
            <w:r>
              <w:rPr>
                <w:webHidden/>
                <w:rStyle w:val="IndexLink"/>
                <w:rtl w:val="true"/>
              </w:rPr>
              <w:t>«</w:t>
            </w:r>
            <w:r>
              <w:rPr>
                <w:rStyle w:val="IndexLink"/>
                <w:rtl w:val="true"/>
              </w:rPr>
              <w:t xml:space="preserve">سکوت </w:t>
            </w:r>
            <w:r>
              <w:rPr>
                <w:rStyle w:val="IndexLink"/>
                <w:rtl w:val="true"/>
              </w:rPr>
              <w:t>»</w:t>
              <w:tab/>
            </w:r>
            <w:r>
              <w:rPr>
                <w:rStyle w:val="IndexLink"/>
              </w:rPr>
              <w:t>452</w:t>
            </w:r>
          </w:hyperlink>
        </w:p>
        <w:p>
          <w:pPr>
            <w:pStyle w:val="Contents3"/>
            <w:tabs>
              <w:tab w:val="clear" w:pos="8459"/>
              <w:tab w:val="right" w:pos="9026" w:leader="dot"/>
            </w:tabs>
            <w:rPr/>
          </w:pPr>
          <w:hyperlink w:anchor="__RefHeading___Toc1051457_372815092">
            <w:r>
              <w:rPr>
                <w:webHidden/>
                <w:rStyle w:val="IndexLink"/>
                <w:rtl w:val="true"/>
              </w:rPr>
              <w:t>«</w:t>
            </w:r>
            <w:r>
              <w:rPr>
                <w:rStyle w:val="IndexLink"/>
                <w:rtl w:val="true"/>
              </w:rPr>
              <w:t>سکه</w:t>
            </w:r>
            <w:r>
              <w:rPr>
                <w:rStyle w:val="IndexLink"/>
                <w:rtl w:val="true"/>
              </w:rPr>
              <w:t>»</w:t>
              <w:tab/>
            </w:r>
            <w:r>
              <w:rPr>
                <w:rStyle w:val="IndexLink"/>
              </w:rPr>
              <w:t>455</w:t>
            </w:r>
          </w:hyperlink>
        </w:p>
        <w:p>
          <w:pPr>
            <w:pStyle w:val="Contents3"/>
            <w:tabs>
              <w:tab w:val="clear" w:pos="8459"/>
              <w:tab w:val="right" w:pos="9026" w:leader="dot"/>
            </w:tabs>
            <w:rPr/>
          </w:pPr>
          <w:hyperlink w:anchor="__RefHeading___Toc1051459_372815092">
            <w:r>
              <w:rPr>
                <w:webHidden/>
                <w:rStyle w:val="IndexLink"/>
                <w:rtl w:val="true"/>
              </w:rPr>
              <w:t>«</w:t>
            </w:r>
            <w:r>
              <w:rPr>
                <w:rStyle w:val="IndexLink"/>
                <w:rtl w:val="true"/>
              </w:rPr>
              <w:t>سلام</w:t>
            </w:r>
            <w:r>
              <w:rPr>
                <w:rStyle w:val="IndexLink"/>
                <w:rtl w:val="true"/>
              </w:rPr>
              <w:t>»</w:t>
              <w:tab/>
            </w:r>
            <w:r>
              <w:rPr>
                <w:rStyle w:val="IndexLink"/>
              </w:rPr>
              <w:t>455</w:t>
            </w:r>
          </w:hyperlink>
        </w:p>
        <w:p>
          <w:pPr>
            <w:pStyle w:val="Contents3"/>
            <w:tabs>
              <w:tab w:val="clear" w:pos="8459"/>
              <w:tab w:val="right" w:pos="9026" w:leader="dot"/>
            </w:tabs>
            <w:rPr/>
          </w:pPr>
          <w:hyperlink w:anchor="__RefHeading___Toc1051461_372815092">
            <w:r>
              <w:rPr>
                <w:webHidden/>
                <w:rStyle w:val="IndexLink"/>
                <w:rtl w:val="true"/>
              </w:rPr>
              <w:t>«</w:t>
            </w:r>
            <w:r>
              <w:rPr>
                <w:rStyle w:val="IndexLink"/>
                <w:rtl w:val="true"/>
              </w:rPr>
              <w:t>سلطان و سلاطین</w:t>
            </w:r>
            <w:r>
              <w:rPr>
                <w:rStyle w:val="IndexLink"/>
                <w:rtl w:val="true"/>
              </w:rPr>
              <w:t>»</w:t>
              <w:tab/>
            </w:r>
            <w:r>
              <w:rPr>
                <w:rStyle w:val="IndexLink"/>
              </w:rPr>
              <w:t>455</w:t>
            </w:r>
          </w:hyperlink>
        </w:p>
        <w:p>
          <w:pPr>
            <w:pStyle w:val="Contents3"/>
            <w:tabs>
              <w:tab w:val="clear" w:pos="8459"/>
              <w:tab w:val="right" w:pos="9026" w:leader="dot"/>
            </w:tabs>
            <w:rPr/>
          </w:pPr>
          <w:hyperlink w:anchor="__RefHeading___Toc1051463_372815092">
            <w:r>
              <w:rPr>
                <w:webHidden/>
                <w:rStyle w:val="IndexLink"/>
                <w:rtl w:val="true"/>
              </w:rPr>
              <w:t>«</w:t>
            </w:r>
            <w:r>
              <w:rPr>
                <w:rStyle w:val="IndexLink"/>
                <w:rtl w:val="true"/>
              </w:rPr>
              <w:t xml:space="preserve">سلطان بني العباس </w:t>
            </w:r>
            <w:r>
              <w:rPr>
                <w:rStyle w:val="IndexLink"/>
                <w:rtl w:val="true"/>
              </w:rPr>
              <w:t>»</w:t>
              <w:tab/>
            </w:r>
            <w:r>
              <w:rPr>
                <w:rStyle w:val="IndexLink"/>
              </w:rPr>
              <w:t>459</w:t>
            </w:r>
          </w:hyperlink>
        </w:p>
        <w:p>
          <w:pPr>
            <w:pStyle w:val="Contents3"/>
            <w:tabs>
              <w:tab w:val="clear" w:pos="8459"/>
              <w:tab w:val="right" w:pos="9026" w:leader="dot"/>
            </w:tabs>
            <w:rPr/>
          </w:pPr>
          <w:hyperlink w:anchor="__RefHeading___Toc1051465_372815092">
            <w:r>
              <w:rPr>
                <w:webHidden/>
                <w:rStyle w:val="IndexLink"/>
                <w:rtl w:val="true"/>
              </w:rPr>
              <w:t>«</w:t>
            </w:r>
            <w:r>
              <w:rPr>
                <w:rStyle w:val="IndexLink"/>
                <w:rtl w:val="true"/>
              </w:rPr>
              <w:t xml:space="preserve">سلطنت </w:t>
            </w:r>
            <w:r>
              <w:rPr>
                <w:rStyle w:val="IndexLink"/>
                <w:rtl w:val="true"/>
              </w:rPr>
              <w:t>»</w:t>
              <w:tab/>
            </w:r>
            <w:r>
              <w:rPr>
                <w:rStyle w:val="IndexLink"/>
              </w:rPr>
              <w:t>459</w:t>
            </w:r>
          </w:hyperlink>
        </w:p>
        <w:p>
          <w:pPr>
            <w:pStyle w:val="Contents3"/>
            <w:tabs>
              <w:tab w:val="clear" w:pos="8459"/>
              <w:tab w:val="right" w:pos="9026" w:leader="dot"/>
            </w:tabs>
            <w:rPr/>
          </w:pPr>
          <w:hyperlink w:anchor="__RefHeading___Toc1051467_372815092">
            <w:r>
              <w:rPr>
                <w:webHidden/>
                <w:rStyle w:val="IndexLink"/>
                <w:rtl w:val="true"/>
              </w:rPr>
              <w:t>«</w:t>
            </w:r>
            <w:r>
              <w:rPr>
                <w:rStyle w:val="IndexLink"/>
                <w:rtl w:val="true"/>
              </w:rPr>
              <w:t xml:space="preserve">سلمان </w:t>
            </w:r>
            <w:r>
              <w:rPr>
                <w:rStyle w:val="IndexLink"/>
                <w:rtl w:val="true"/>
              </w:rPr>
              <w:t>»</w:t>
              <w:tab/>
            </w:r>
            <w:r>
              <w:rPr>
                <w:rStyle w:val="IndexLink"/>
              </w:rPr>
              <w:t>459</w:t>
            </w:r>
          </w:hyperlink>
        </w:p>
        <w:p>
          <w:pPr>
            <w:pStyle w:val="Contents3"/>
            <w:tabs>
              <w:tab w:val="clear" w:pos="8459"/>
              <w:tab w:val="right" w:pos="9026" w:leader="dot"/>
            </w:tabs>
            <w:rPr/>
          </w:pPr>
          <w:hyperlink w:anchor="__RefHeading___Toc1051469_372815092">
            <w:r>
              <w:rPr>
                <w:webHidden/>
                <w:rStyle w:val="IndexLink"/>
                <w:rtl w:val="true"/>
              </w:rPr>
              <w:t>«</w:t>
            </w:r>
            <w:r>
              <w:rPr>
                <w:rStyle w:val="IndexLink"/>
                <w:rtl w:val="true"/>
              </w:rPr>
              <w:t>سلیمان بن داود</w:t>
            </w:r>
            <w:r>
              <w:rPr>
                <w:rStyle w:val="IndexLink"/>
                <w:rtl w:val="true"/>
              </w:rPr>
              <w:t>»</w:t>
              <w:tab/>
            </w:r>
            <w:r>
              <w:rPr>
                <w:rStyle w:val="IndexLink"/>
              </w:rPr>
              <w:t>459</w:t>
            </w:r>
          </w:hyperlink>
        </w:p>
        <w:p>
          <w:pPr>
            <w:pStyle w:val="Contents3"/>
            <w:tabs>
              <w:tab w:val="clear" w:pos="8459"/>
              <w:tab w:val="right" w:pos="9026" w:leader="dot"/>
            </w:tabs>
            <w:rPr/>
          </w:pPr>
          <w:hyperlink w:anchor="__RefHeading___Toc1051471_372815092">
            <w:r>
              <w:rPr>
                <w:webHidden/>
                <w:rStyle w:val="IndexLink"/>
                <w:rtl w:val="true"/>
              </w:rPr>
              <w:t>«</w:t>
            </w:r>
            <w:r>
              <w:rPr>
                <w:rStyle w:val="IndexLink"/>
                <w:rtl w:val="true"/>
              </w:rPr>
              <w:t xml:space="preserve">سمرقند </w:t>
            </w:r>
            <w:r>
              <w:rPr>
                <w:rStyle w:val="IndexLink"/>
                <w:rtl w:val="true"/>
              </w:rPr>
              <w:t>»</w:t>
              <w:tab/>
            </w:r>
            <w:r>
              <w:rPr>
                <w:rStyle w:val="IndexLink"/>
              </w:rPr>
              <w:t>459</w:t>
            </w:r>
          </w:hyperlink>
        </w:p>
        <w:p>
          <w:pPr>
            <w:pStyle w:val="Contents3"/>
            <w:tabs>
              <w:tab w:val="clear" w:pos="8459"/>
              <w:tab w:val="right" w:pos="9026" w:leader="dot"/>
            </w:tabs>
            <w:rPr/>
          </w:pPr>
          <w:hyperlink w:anchor="__RefHeading___Toc1051473_372815092">
            <w:r>
              <w:rPr>
                <w:webHidden/>
                <w:rStyle w:val="IndexLink"/>
                <w:rtl w:val="true"/>
              </w:rPr>
              <w:t>«</w:t>
            </w:r>
            <w:r>
              <w:rPr>
                <w:rStyle w:val="IndexLink"/>
                <w:rtl w:val="true"/>
              </w:rPr>
              <w:t xml:space="preserve">سنگ موسی </w:t>
            </w:r>
            <w:r>
              <w:rPr>
                <w:rStyle w:val="IndexLink"/>
                <w:rtl w:val="true"/>
              </w:rPr>
              <w:t>»</w:t>
              <w:tab/>
            </w:r>
            <w:r>
              <w:rPr>
                <w:rStyle w:val="IndexLink"/>
              </w:rPr>
              <w:t>460</w:t>
            </w:r>
          </w:hyperlink>
        </w:p>
        <w:p>
          <w:pPr>
            <w:pStyle w:val="Contents3"/>
            <w:tabs>
              <w:tab w:val="clear" w:pos="8459"/>
              <w:tab w:val="right" w:pos="9026" w:leader="dot"/>
            </w:tabs>
            <w:rPr/>
          </w:pPr>
          <w:hyperlink w:anchor="__RefHeading___Toc1051475_372815092">
            <w:r>
              <w:rPr>
                <w:webHidden/>
                <w:rStyle w:val="IndexLink"/>
                <w:rtl w:val="true"/>
              </w:rPr>
              <w:t>«</w:t>
            </w:r>
            <w:r>
              <w:rPr>
                <w:rStyle w:val="IndexLink"/>
                <w:rtl w:val="true"/>
              </w:rPr>
              <w:t>سنگباران</w:t>
            </w:r>
            <w:r>
              <w:rPr>
                <w:rStyle w:val="IndexLink"/>
                <w:rtl w:val="true"/>
              </w:rPr>
              <w:t>»</w:t>
              <w:tab/>
            </w:r>
            <w:r>
              <w:rPr>
                <w:rStyle w:val="IndexLink"/>
              </w:rPr>
              <w:t>460</w:t>
            </w:r>
          </w:hyperlink>
        </w:p>
        <w:p>
          <w:pPr>
            <w:pStyle w:val="Contents3"/>
            <w:tabs>
              <w:tab w:val="clear" w:pos="8459"/>
              <w:tab w:val="right" w:pos="9026" w:leader="dot"/>
            </w:tabs>
            <w:rPr/>
          </w:pPr>
          <w:hyperlink w:anchor="__RefHeading___Toc1051477_372815092">
            <w:r>
              <w:rPr>
                <w:webHidden/>
                <w:rStyle w:val="IndexLink"/>
                <w:rtl w:val="true"/>
              </w:rPr>
              <w:t>«</w:t>
            </w:r>
            <w:r>
              <w:rPr>
                <w:rStyle w:val="IndexLink"/>
                <w:rtl w:val="true"/>
              </w:rPr>
              <w:t xml:space="preserve">سن </w:t>
            </w:r>
            <w:r>
              <w:rPr>
                <w:rStyle w:val="IndexLink"/>
                <w:rtl w:val="true"/>
              </w:rPr>
              <w:t>»</w:t>
              <w:tab/>
            </w:r>
            <w:r>
              <w:rPr>
                <w:rStyle w:val="IndexLink"/>
              </w:rPr>
              <w:t>461</w:t>
            </w:r>
          </w:hyperlink>
        </w:p>
        <w:p>
          <w:pPr>
            <w:pStyle w:val="Contents3"/>
            <w:tabs>
              <w:tab w:val="clear" w:pos="8459"/>
              <w:tab w:val="right" w:pos="9026" w:leader="dot"/>
            </w:tabs>
            <w:rPr/>
          </w:pPr>
          <w:hyperlink w:anchor="__RefHeading___Toc1051479_372815092">
            <w:r>
              <w:rPr>
                <w:webHidden/>
                <w:rStyle w:val="IndexLink"/>
                <w:rtl w:val="true"/>
              </w:rPr>
              <w:t>«</w:t>
            </w:r>
            <w:r>
              <w:rPr>
                <w:rStyle w:val="IndexLink"/>
                <w:rtl w:val="true"/>
              </w:rPr>
              <w:t xml:space="preserve">سنت </w:t>
            </w:r>
            <w:r>
              <w:rPr>
                <w:rStyle w:val="IndexLink"/>
                <w:rtl w:val="true"/>
              </w:rPr>
              <w:t>»</w:t>
              <w:tab/>
            </w:r>
            <w:r>
              <w:rPr>
                <w:rStyle w:val="IndexLink"/>
              </w:rPr>
              <w:t>461</w:t>
            </w:r>
          </w:hyperlink>
        </w:p>
        <w:p>
          <w:pPr>
            <w:pStyle w:val="Contents3"/>
            <w:tabs>
              <w:tab w:val="clear" w:pos="8459"/>
              <w:tab w:val="right" w:pos="9026" w:leader="dot"/>
            </w:tabs>
            <w:rPr/>
          </w:pPr>
          <w:hyperlink w:anchor="__RefHeading___Toc1051481_372815092">
            <w:r>
              <w:rPr>
                <w:webHidden/>
                <w:rStyle w:val="IndexLink"/>
                <w:rtl w:val="true"/>
              </w:rPr>
              <w:t>«</w:t>
            </w:r>
            <w:r>
              <w:rPr>
                <w:rStyle w:val="IndexLink"/>
                <w:rtl w:val="true"/>
              </w:rPr>
              <w:t>سوزانیدن</w:t>
            </w:r>
            <w:r>
              <w:rPr>
                <w:rStyle w:val="IndexLink"/>
                <w:rtl w:val="true"/>
              </w:rPr>
              <w:t>»</w:t>
              <w:tab/>
            </w:r>
            <w:r>
              <w:rPr>
                <w:rStyle w:val="IndexLink"/>
              </w:rPr>
              <w:t>462</w:t>
            </w:r>
          </w:hyperlink>
        </w:p>
        <w:p>
          <w:pPr>
            <w:pStyle w:val="Contents3"/>
            <w:tabs>
              <w:tab w:val="clear" w:pos="8459"/>
              <w:tab w:val="right" w:pos="9026" w:leader="dot"/>
            </w:tabs>
            <w:rPr/>
          </w:pPr>
          <w:hyperlink w:anchor="__RefHeading___Toc1051483_372815092">
            <w:r>
              <w:rPr>
                <w:webHidden/>
                <w:rStyle w:val="IndexLink"/>
                <w:rtl w:val="true"/>
              </w:rPr>
              <w:t>«</w:t>
            </w:r>
            <w:r>
              <w:rPr>
                <w:rStyle w:val="IndexLink"/>
                <w:rtl w:val="true"/>
              </w:rPr>
              <w:t>سه پرچم</w:t>
            </w:r>
            <w:r>
              <w:rPr>
                <w:rStyle w:val="IndexLink"/>
                <w:rtl w:val="true"/>
              </w:rPr>
              <w:t>»</w:t>
              <w:tab/>
            </w:r>
            <w:r>
              <w:rPr>
                <w:rStyle w:val="IndexLink"/>
              </w:rPr>
              <w:t>462</w:t>
            </w:r>
          </w:hyperlink>
        </w:p>
        <w:p>
          <w:pPr>
            <w:pStyle w:val="Contents3"/>
            <w:tabs>
              <w:tab w:val="clear" w:pos="8459"/>
              <w:tab w:val="right" w:pos="9026" w:leader="dot"/>
            </w:tabs>
            <w:rPr/>
          </w:pPr>
          <w:hyperlink w:anchor="__RefHeading___Toc1051485_372815092">
            <w:r>
              <w:rPr>
                <w:webHidden/>
                <w:rStyle w:val="IndexLink"/>
                <w:rtl w:val="true"/>
              </w:rPr>
              <w:t>«</w:t>
            </w:r>
            <w:r>
              <w:rPr>
                <w:rStyle w:val="IndexLink"/>
                <w:rtl w:val="true"/>
              </w:rPr>
              <w:t>سه چیز</w:t>
            </w:r>
            <w:r>
              <w:rPr>
                <w:rStyle w:val="IndexLink"/>
                <w:rtl w:val="true"/>
              </w:rPr>
              <w:t>»</w:t>
              <w:tab/>
            </w:r>
            <w:r>
              <w:rPr>
                <w:rStyle w:val="IndexLink"/>
              </w:rPr>
              <w:t>462</w:t>
            </w:r>
          </w:hyperlink>
        </w:p>
        <w:p>
          <w:pPr>
            <w:pStyle w:val="Contents3"/>
            <w:tabs>
              <w:tab w:val="clear" w:pos="8459"/>
              <w:tab w:val="right" w:pos="9026" w:leader="dot"/>
            </w:tabs>
            <w:rPr/>
          </w:pPr>
          <w:hyperlink w:anchor="__RefHeading___Toc1051487_372815092">
            <w:r>
              <w:rPr>
                <w:webHidden/>
                <w:rStyle w:val="IndexLink"/>
                <w:rtl w:val="true"/>
              </w:rPr>
              <w:t>«</w:t>
            </w:r>
            <w:r>
              <w:rPr>
                <w:rStyle w:val="IndexLink"/>
                <w:rtl w:val="true"/>
              </w:rPr>
              <w:t>سه هزار از قریش را گردن زند</w:t>
            </w:r>
            <w:r>
              <w:rPr>
                <w:rStyle w:val="IndexLink"/>
                <w:rtl w:val="true"/>
              </w:rPr>
              <w:t>»</w:t>
              <w:tab/>
            </w:r>
            <w:r>
              <w:rPr>
                <w:rStyle w:val="IndexLink"/>
              </w:rPr>
              <w:t>464</w:t>
            </w:r>
          </w:hyperlink>
        </w:p>
        <w:p>
          <w:pPr>
            <w:pStyle w:val="Contents3"/>
            <w:tabs>
              <w:tab w:val="clear" w:pos="8459"/>
              <w:tab w:val="right" w:pos="9026" w:leader="dot"/>
            </w:tabs>
            <w:rPr/>
          </w:pPr>
          <w:hyperlink w:anchor="__RefHeading___Toc1051489_372815092">
            <w:r>
              <w:rPr>
                <w:webHidden/>
                <w:rStyle w:val="IndexLink"/>
                <w:rtl w:val="true"/>
              </w:rPr>
              <w:t>«</w:t>
            </w:r>
            <w:r>
              <w:rPr>
                <w:rStyle w:val="IndexLink"/>
                <w:rtl w:val="true"/>
              </w:rPr>
              <w:t>سهله</w:t>
            </w:r>
            <w:r>
              <w:rPr>
                <w:rStyle w:val="IndexLink"/>
                <w:rtl w:val="true"/>
              </w:rPr>
              <w:t>»</w:t>
              <w:tab/>
            </w:r>
            <w:r>
              <w:rPr>
                <w:rStyle w:val="IndexLink"/>
              </w:rPr>
              <w:t>464</w:t>
            </w:r>
          </w:hyperlink>
        </w:p>
        <w:p>
          <w:pPr>
            <w:pStyle w:val="Contents3"/>
            <w:tabs>
              <w:tab w:val="clear" w:pos="8459"/>
              <w:tab w:val="right" w:pos="9026" w:leader="dot"/>
            </w:tabs>
            <w:rPr/>
          </w:pPr>
          <w:hyperlink w:anchor="__RefHeading___Toc1051491_372815092">
            <w:r>
              <w:rPr>
                <w:webHidden/>
                <w:rStyle w:val="IndexLink"/>
                <w:rtl w:val="true"/>
              </w:rPr>
              <w:t>«</w:t>
            </w:r>
            <w:r>
              <w:rPr>
                <w:rStyle w:val="IndexLink"/>
                <w:rtl w:val="true"/>
              </w:rPr>
              <w:t>سی نفر دروغگو</w:t>
            </w:r>
            <w:r>
              <w:rPr>
                <w:rStyle w:val="IndexLink"/>
                <w:rtl w:val="true"/>
              </w:rPr>
              <w:t>»</w:t>
              <w:tab/>
            </w:r>
            <w:r>
              <w:rPr>
                <w:rStyle w:val="IndexLink"/>
              </w:rPr>
              <w:t>465</w:t>
            </w:r>
          </w:hyperlink>
        </w:p>
        <w:p>
          <w:pPr>
            <w:pStyle w:val="Contents3"/>
            <w:tabs>
              <w:tab w:val="clear" w:pos="8459"/>
              <w:tab w:val="right" w:pos="9026" w:leader="dot"/>
            </w:tabs>
            <w:rPr/>
          </w:pPr>
          <w:hyperlink w:anchor="__RefHeading___Toc1051493_372815092">
            <w:r>
              <w:rPr>
                <w:webHidden/>
                <w:rStyle w:val="IndexLink"/>
                <w:rtl w:val="true"/>
              </w:rPr>
              <w:t>«</w:t>
            </w:r>
            <w:r>
              <w:rPr>
                <w:rStyle w:val="IndexLink"/>
                <w:rtl w:val="true"/>
              </w:rPr>
              <w:t>سی نفر همیشه با حضرت حجت هستند</w:t>
            </w:r>
            <w:r>
              <w:rPr>
                <w:rStyle w:val="IndexLink"/>
                <w:rtl w:val="true"/>
              </w:rPr>
              <w:t>»</w:t>
              <w:tab/>
            </w:r>
            <w:r>
              <w:rPr>
                <w:rStyle w:val="IndexLink"/>
              </w:rPr>
              <w:t>466</w:t>
            </w:r>
          </w:hyperlink>
        </w:p>
        <w:p>
          <w:pPr>
            <w:pStyle w:val="Contents3"/>
            <w:tabs>
              <w:tab w:val="clear" w:pos="8459"/>
              <w:tab w:val="right" w:pos="9026" w:leader="dot"/>
            </w:tabs>
            <w:rPr/>
          </w:pPr>
          <w:hyperlink w:anchor="__RefHeading___Toc1051495_372815092">
            <w:r>
              <w:rPr>
                <w:webHidden/>
                <w:rStyle w:val="IndexLink"/>
                <w:rtl w:val="true"/>
              </w:rPr>
              <w:t>«</w:t>
            </w:r>
            <w:r>
              <w:rPr>
                <w:rStyle w:val="IndexLink"/>
                <w:rtl w:val="true"/>
              </w:rPr>
              <w:t>سیاست</w:t>
            </w:r>
            <w:r>
              <w:rPr>
                <w:rStyle w:val="IndexLink"/>
                <w:rtl w:val="true"/>
              </w:rPr>
              <w:t>»</w:t>
              <w:tab/>
            </w:r>
            <w:r>
              <w:rPr>
                <w:rStyle w:val="IndexLink"/>
              </w:rPr>
              <w:t>466</w:t>
            </w:r>
          </w:hyperlink>
        </w:p>
        <w:p>
          <w:pPr>
            <w:pStyle w:val="Contents3"/>
            <w:tabs>
              <w:tab w:val="clear" w:pos="8459"/>
              <w:tab w:val="right" w:pos="9026" w:leader="dot"/>
            </w:tabs>
            <w:rPr/>
          </w:pPr>
          <w:hyperlink w:anchor="__RefHeading___Toc1051497_372815092">
            <w:r>
              <w:rPr>
                <w:webHidden/>
                <w:rStyle w:val="IndexLink"/>
                <w:rtl w:val="true"/>
              </w:rPr>
              <w:t>«</w:t>
            </w:r>
            <w:r>
              <w:rPr>
                <w:rStyle w:val="IndexLink"/>
                <w:rtl w:val="true"/>
              </w:rPr>
              <w:t>سیاه</w:t>
            </w:r>
            <w:r>
              <w:rPr>
                <w:rStyle w:val="IndexLink"/>
                <w:rtl w:val="true"/>
              </w:rPr>
              <w:t>»</w:t>
              <w:tab/>
            </w:r>
            <w:r>
              <w:rPr>
                <w:rStyle w:val="IndexLink"/>
              </w:rPr>
              <w:t>466</w:t>
            </w:r>
          </w:hyperlink>
        </w:p>
        <w:p>
          <w:pPr>
            <w:pStyle w:val="Contents3"/>
            <w:tabs>
              <w:tab w:val="clear" w:pos="8459"/>
              <w:tab w:val="right" w:pos="9026" w:leader="dot"/>
            </w:tabs>
            <w:rPr/>
          </w:pPr>
          <w:hyperlink w:anchor="__RefHeading___Toc1051499_372815092">
            <w:r>
              <w:rPr>
                <w:webHidden/>
                <w:rStyle w:val="IndexLink"/>
                <w:rtl w:val="true"/>
              </w:rPr>
              <w:t>«</w:t>
            </w:r>
            <w:r>
              <w:rPr>
                <w:rStyle w:val="IndexLink"/>
                <w:rtl w:val="true"/>
              </w:rPr>
              <w:t xml:space="preserve">سیره و روش حضرت حجت علیه السلام </w:t>
            </w:r>
            <w:r>
              <w:rPr>
                <w:rStyle w:val="IndexLink"/>
                <w:rtl w:val="true"/>
              </w:rPr>
              <w:t>»</w:t>
              <w:tab/>
            </w:r>
            <w:r>
              <w:rPr>
                <w:rStyle w:val="IndexLink"/>
              </w:rPr>
              <w:t>466</w:t>
            </w:r>
          </w:hyperlink>
        </w:p>
        <w:p>
          <w:pPr>
            <w:pStyle w:val="Contents3"/>
            <w:tabs>
              <w:tab w:val="clear" w:pos="8459"/>
              <w:tab w:val="right" w:pos="9026" w:leader="dot"/>
            </w:tabs>
            <w:rPr/>
          </w:pPr>
          <w:hyperlink w:anchor="__RefHeading___Toc1051501_372815092">
            <w:r>
              <w:rPr>
                <w:webHidden/>
                <w:rStyle w:val="IndexLink"/>
                <w:rtl w:val="true"/>
              </w:rPr>
              <w:t>«</w:t>
            </w:r>
            <w:r>
              <w:rPr>
                <w:rStyle w:val="IndexLink"/>
                <w:rtl w:val="true"/>
              </w:rPr>
              <w:t>سیزده</w:t>
            </w:r>
            <w:r>
              <w:rPr>
                <w:rStyle w:val="IndexLink"/>
                <w:rtl w:val="true"/>
              </w:rPr>
              <w:t>»</w:t>
              <w:tab/>
            </w:r>
            <w:r>
              <w:rPr>
                <w:rStyle w:val="IndexLink"/>
              </w:rPr>
              <w:t>469</w:t>
            </w:r>
          </w:hyperlink>
        </w:p>
        <w:p>
          <w:pPr>
            <w:pStyle w:val="Contents3"/>
            <w:tabs>
              <w:tab w:val="clear" w:pos="8459"/>
              <w:tab w:val="right" w:pos="9026" w:leader="dot"/>
            </w:tabs>
            <w:rPr/>
          </w:pPr>
          <w:hyperlink w:anchor="__RefHeading___Toc1051503_372815092">
            <w:r>
              <w:rPr>
                <w:webHidden/>
                <w:rStyle w:val="IndexLink"/>
                <w:rtl w:val="true"/>
              </w:rPr>
              <w:t>«</w:t>
            </w:r>
            <w:r>
              <w:rPr>
                <w:rStyle w:val="IndexLink"/>
                <w:rtl w:val="true"/>
              </w:rPr>
              <w:t xml:space="preserve">سیصد و سیزده نفر </w:t>
            </w:r>
            <w:r>
              <w:rPr>
                <w:rStyle w:val="IndexLink"/>
                <w:rtl w:val="true"/>
              </w:rPr>
              <w:t>»</w:t>
              <w:tab/>
            </w:r>
            <w:r>
              <w:rPr>
                <w:rStyle w:val="IndexLink"/>
              </w:rPr>
              <w:t>469</w:t>
            </w:r>
          </w:hyperlink>
        </w:p>
        <w:p>
          <w:pPr>
            <w:pStyle w:val="Contents3"/>
            <w:tabs>
              <w:tab w:val="clear" w:pos="8459"/>
              <w:tab w:val="right" w:pos="9026" w:leader="dot"/>
            </w:tabs>
            <w:rPr/>
          </w:pPr>
          <w:hyperlink w:anchor="__RefHeading___Toc1051505_372815092">
            <w:r>
              <w:rPr>
                <w:webHidden/>
                <w:rStyle w:val="IndexLink"/>
                <w:rtl w:val="true"/>
              </w:rPr>
              <w:t>«</w:t>
            </w:r>
            <w:r>
              <w:rPr>
                <w:rStyle w:val="IndexLink"/>
                <w:rtl w:val="true"/>
              </w:rPr>
              <w:t xml:space="preserve">سینه و صورت </w:t>
            </w:r>
            <w:r>
              <w:rPr>
                <w:rStyle w:val="IndexLink"/>
                <w:rtl w:val="true"/>
              </w:rPr>
              <w:t>»</w:t>
              <w:tab/>
            </w:r>
            <w:r>
              <w:rPr>
                <w:rStyle w:val="IndexLink"/>
              </w:rPr>
              <w:t>471</w:t>
            </w:r>
          </w:hyperlink>
        </w:p>
        <w:p>
          <w:pPr>
            <w:pStyle w:val="Contents3"/>
            <w:tabs>
              <w:tab w:val="clear" w:pos="8459"/>
              <w:tab w:val="right" w:pos="9026" w:leader="dot"/>
            </w:tabs>
            <w:rPr/>
          </w:pPr>
          <w:hyperlink w:anchor="__RefHeading___Toc1051507_372815092">
            <w:r>
              <w:rPr>
                <w:webHidden/>
                <w:rStyle w:val="IndexLink"/>
                <w:rtl w:val="true"/>
              </w:rPr>
              <w:t>«</w:t>
            </w:r>
            <w:r>
              <w:rPr>
                <w:rStyle w:val="IndexLink"/>
                <w:rtl w:val="true"/>
              </w:rPr>
              <w:t xml:space="preserve">شاخ </w:t>
            </w:r>
            <w:r>
              <w:rPr>
                <w:rStyle w:val="IndexLink"/>
                <w:rtl w:val="true"/>
              </w:rPr>
              <w:t>»</w:t>
              <w:tab/>
            </w:r>
            <w:r>
              <w:rPr>
                <w:rStyle w:val="IndexLink"/>
              </w:rPr>
              <w:t>472</w:t>
            </w:r>
          </w:hyperlink>
        </w:p>
        <w:p>
          <w:pPr>
            <w:pStyle w:val="Contents3"/>
            <w:tabs>
              <w:tab w:val="clear" w:pos="8459"/>
              <w:tab w:val="right" w:pos="9026" w:leader="dot"/>
            </w:tabs>
            <w:rPr/>
          </w:pPr>
          <w:hyperlink w:anchor="__RefHeading___Toc1051509_372815092">
            <w:r>
              <w:rPr>
                <w:webHidden/>
                <w:rStyle w:val="IndexLink"/>
                <w:rtl w:val="true"/>
              </w:rPr>
              <w:t>«</w:t>
            </w:r>
            <w:r>
              <w:rPr>
                <w:rStyle w:val="IndexLink"/>
                <w:rtl w:val="true"/>
              </w:rPr>
              <w:t>شام</w:t>
            </w:r>
            <w:r>
              <w:rPr>
                <w:rStyle w:val="IndexLink"/>
                <w:rtl w:val="true"/>
              </w:rPr>
              <w:t>»</w:t>
              <w:tab/>
            </w:r>
            <w:r>
              <w:rPr>
                <w:rStyle w:val="IndexLink"/>
              </w:rPr>
              <w:t>472</w:t>
            </w:r>
          </w:hyperlink>
        </w:p>
        <w:p>
          <w:pPr>
            <w:pStyle w:val="Contents3"/>
            <w:tabs>
              <w:tab w:val="clear" w:pos="8459"/>
              <w:tab w:val="right" w:pos="9026" w:leader="dot"/>
            </w:tabs>
            <w:rPr/>
          </w:pPr>
          <w:hyperlink w:anchor="__RefHeading___Toc1051511_372815092">
            <w:r>
              <w:rPr>
                <w:webHidden/>
                <w:rStyle w:val="IndexLink"/>
                <w:rtl w:val="true"/>
              </w:rPr>
              <w:t>«</w:t>
            </w:r>
            <w:r>
              <w:rPr>
                <w:rStyle w:val="IndexLink"/>
                <w:rtl w:val="true"/>
              </w:rPr>
              <w:t>شانزده هزار</w:t>
            </w:r>
            <w:r>
              <w:rPr>
                <w:rStyle w:val="IndexLink"/>
                <w:rtl w:val="true"/>
              </w:rPr>
              <w:t>»</w:t>
              <w:tab/>
            </w:r>
            <w:r>
              <w:rPr>
                <w:rStyle w:val="IndexLink"/>
              </w:rPr>
              <w:t>474</w:t>
            </w:r>
          </w:hyperlink>
        </w:p>
        <w:p>
          <w:pPr>
            <w:pStyle w:val="Contents3"/>
            <w:tabs>
              <w:tab w:val="clear" w:pos="8459"/>
              <w:tab w:val="right" w:pos="9026" w:leader="dot"/>
            </w:tabs>
            <w:rPr/>
          </w:pPr>
          <w:hyperlink w:anchor="__RefHeading___Toc1051513_372815092">
            <w:r>
              <w:rPr>
                <w:webHidden/>
                <w:rStyle w:val="IndexLink"/>
                <w:rtl w:val="true"/>
              </w:rPr>
              <w:t>«</w:t>
            </w:r>
            <w:r>
              <w:rPr>
                <w:rStyle w:val="IndexLink"/>
                <w:rtl w:val="true"/>
              </w:rPr>
              <w:t>شانه</w:t>
            </w:r>
            <w:r>
              <w:rPr>
                <w:rStyle w:val="IndexLink"/>
                <w:rtl w:val="true"/>
              </w:rPr>
              <w:t>»</w:t>
              <w:tab/>
            </w:r>
            <w:r>
              <w:rPr>
                <w:rStyle w:val="IndexLink"/>
              </w:rPr>
              <w:t>475</w:t>
            </w:r>
          </w:hyperlink>
        </w:p>
        <w:p>
          <w:pPr>
            <w:pStyle w:val="Contents3"/>
            <w:tabs>
              <w:tab w:val="clear" w:pos="8459"/>
              <w:tab w:val="right" w:pos="9026" w:leader="dot"/>
            </w:tabs>
            <w:rPr/>
          </w:pPr>
          <w:hyperlink w:anchor="__RefHeading___Toc1051515_372815092">
            <w:r>
              <w:rPr>
                <w:webHidden/>
                <w:rStyle w:val="IndexLink"/>
                <w:rtl w:val="true"/>
              </w:rPr>
              <w:t>«</w:t>
            </w:r>
            <w:r>
              <w:rPr>
                <w:rStyle w:val="IndexLink"/>
                <w:rtl w:val="true"/>
              </w:rPr>
              <w:t>شب و روز</w:t>
            </w:r>
            <w:r>
              <w:rPr>
                <w:rStyle w:val="IndexLink"/>
                <w:rtl w:val="true"/>
              </w:rPr>
              <w:t>»</w:t>
              <w:tab/>
            </w:r>
            <w:r>
              <w:rPr>
                <w:rStyle w:val="IndexLink"/>
              </w:rPr>
              <w:t>475</w:t>
            </w:r>
          </w:hyperlink>
        </w:p>
        <w:p>
          <w:pPr>
            <w:pStyle w:val="Contents3"/>
            <w:tabs>
              <w:tab w:val="clear" w:pos="8459"/>
              <w:tab w:val="right" w:pos="9026" w:leader="dot"/>
            </w:tabs>
            <w:rPr/>
          </w:pPr>
          <w:hyperlink w:anchor="__RefHeading___Toc1051517_372815092">
            <w:r>
              <w:rPr>
                <w:webHidden/>
                <w:rStyle w:val="IndexLink"/>
                <w:rtl w:val="true"/>
              </w:rPr>
              <w:t>«</w:t>
            </w:r>
            <w:r>
              <w:rPr>
                <w:rStyle w:val="IndexLink"/>
                <w:rtl w:val="true"/>
              </w:rPr>
              <w:t>شباهت</w:t>
            </w:r>
            <w:r>
              <w:rPr>
                <w:rStyle w:val="IndexLink"/>
                <w:rtl w:val="true"/>
              </w:rPr>
              <w:t>»</w:t>
              <w:tab/>
            </w:r>
            <w:r>
              <w:rPr>
                <w:rStyle w:val="IndexLink"/>
              </w:rPr>
              <w:t>475</w:t>
            </w:r>
          </w:hyperlink>
        </w:p>
        <w:p>
          <w:pPr>
            <w:pStyle w:val="Contents3"/>
            <w:tabs>
              <w:tab w:val="clear" w:pos="8459"/>
              <w:tab w:val="right" w:pos="9026" w:leader="dot"/>
            </w:tabs>
            <w:rPr/>
          </w:pPr>
          <w:hyperlink w:anchor="__RefHeading___Toc1051519_372815092">
            <w:r>
              <w:rPr>
                <w:webHidden/>
                <w:rStyle w:val="IndexLink"/>
                <w:rtl w:val="true"/>
              </w:rPr>
              <w:t>«</w:t>
            </w:r>
            <w:r>
              <w:rPr>
                <w:rStyle w:val="IndexLink"/>
                <w:rtl w:val="true"/>
              </w:rPr>
              <w:t>شبیه</w:t>
            </w:r>
            <w:r>
              <w:rPr>
                <w:rStyle w:val="IndexLink"/>
                <w:rtl w:val="true"/>
              </w:rPr>
              <w:t>»</w:t>
              <w:tab/>
            </w:r>
            <w:r>
              <w:rPr>
                <w:rStyle w:val="IndexLink"/>
              </w:rPr>
              <w:t>475</w:t>
            </w:r>
          </w:hyperlink>
        </w:p>
        <w:p>
          <w:pPr>
            <w:pStyle w:val="Contents3"/>
            <w:tabs>
              <w:tab w:val="clear" w:pos="8459"/>
              <w:tab w:val="right" w:pos="9026" w:leader="dot"/>
            </w:tabs>
            <w:rPr/>
          </w:pPr>
          <w:hyperlink w:anchor="__RefHeading___Toc1051521_372815092">
            <w:r>
              <w:rPr>
                <w:webHidden/>
                <w:rStyle w:val="IndexLink"/>
                <w:rtl w:val="true"/>
              </w:rPr>
              <w:t>«</w:t>
            </w:r>
            <w:r>
              <w:rPr>
                <w:rStyle w:val="IndexLink"/>
                <w:rtl w:val="true"/>
              </w:rPr>
              <w:t>شتر</w:t>
            </w:r>
            <w:r>
              <w:rPr>
                <w:rStyle w:val="IndexLink"/>
                <w:rtl w:val="true"/>
              </w:rPr>
              <w:t>»</w:t>
              <w:tab/>
            </w:r>
            <w:r>
              <w:rPr>
                <w:rStyle w:val="IndexLink"/>
              </w:rPr>
              <w:t>475</w:t>
            </w:r>
          </w:hyperlink>
        </w:p>
        <w:p>
          <w:pPr>
            <w:pStyle w:val="Contents3"/>
            <w:tabs>
              <w:tab w:val="clear" w:pos="8459"/>
              <w:tab w:val="right" w:pos="9026" w:leader="dot"/>
            </w:tabs>
            <w:rPr/>
          </w:pPr>
          <w:hyperlink w:anchor="__RefHeading___Toc1051523_372815092">
            <w:r>
              <w:rPr>
                <w:webHidden/>
                <w:rStyle w:val="IndexLink"/>
                <w:rtl w:val="true"/>
              </w:rPr>
              <w:t>«</w:t>
            </w:r>
            <w:r>
              <w:rPr>
                <w:rStyle w:val="IndexLink"/>
                <w:rtl w:val="true"/>
              </w:rPr>
              <w:t xml:space="preserve">شدت </w:t>
            </w:r>
            <w:r>
              <w:rPr>
                <w:rStyle w:val="IndexLink"/>
                <w:rtl w:val="true"/>
              </w:rPr>
              <w:t>»</w:t>
              <w:tab/>
            </w:r>
            <w:r>
              <w:rPr>
                <w:rStyle w:val="IndexLink"/>
              </w:rPr>
              <w:t>476</w:t>
            </w:r>
          </w:hyperlink>
        </w:p>
        <w:p>
          <w:pPr>
            <w:pStyle w:val="Contents3"/>
            <w:tabs>
              <w:tab w:val="clear" w:pos="8459"/>
              <w:tab w:val="right" w:pos="9026" w:leader="dot"/>
            </w:tabs>
            <w:rPr/>
          </w:pPr>
          <w:hyperlink w:anchor="__RefHeading___Toc1051525_372815092">
            <w:r>
              <w:rPr>
                <w:webHidden/>
                <w:rStyle w:val="IndexLink"/>
                <w:rtl w:val="true"/>
              </w:rPr>
              <w:t>«</w:t>
            </w:r>
            <w:r>
              <w:rPr>
                <w:rStyle w:val="IndexLink"/>
                <w:rtl w:val="true"/>
              </w:rPr>
              <w:t>شذاذ</w:t>
            </w:r>
            <w:r>
              <w:rPr>
                <w:rStyle w:val="IndexLink"/>
                <w:rtl w:val="true"/>
              </w:rPr>
              <w:t>»</w:t>
              <w:tab/>
            </w:r>
            <w:r>
              <w:rPr>
                <w:rStyle w:val="IndexLink"/>
              </w:rPr>
              <w:t>476</w:t>
            </w:r>
          </w:hyperlink>
        </w:p>
        <w:p>
          <w:pPr>
            <w:pStyle w:val="Contents3"/>
            <w:tabs>
              <w:tab w:val="clear" w:pos="8459"/>
              <w:tab w:val="right" w:pos="9026" w:leader="dot"/>
            </w:tabs>
            <w:rPr/>
          </w:pPr>
          <w:hyperlink w:anchor="__RefHeading___Toc1051527_372815092">
            <w:r>
              <w:rPr>
                <w:webHidden/>
                <w:rStyle w:val="IndexLink"/>
                <w:rtl w:val="true"/>
              </w:rPr>
              <w:t>«</w:t>
            </w:r>
            <w:r>
              <w:rPr>
                <w:rStyle w:val="IndexLink"/>
                <w:rtl w:val="true"/>
              </w:rPr>
              <w:t>شر</w:t>
            </w:r>
            <w:r>
              <w:rPr>
                <w:rStyle w:val="IndexLink"/>
                <w:rtl w:val="true"/>
              </w:rPr>
              <w:t>»</w:t>
              <w:tab/>
            </w:r>
            <w:r>
              <w:rPr>
                <w:rStyle w:val="IndexLink"/>
              </w:rPr>
              <w:t>476</w:t>
            </w:r>
          </w:hyperlink>
        </w:p>
        <w:p>
          <w:pPr>
            <w:pStyle w:val="Contents3"/>
            <w:tabs>
              <w:tab w:val="clear" w:pos="8459"/>
              <w:tab w:val="right" w:pos="9026" w:leader="dot"/>
            </w:tabs>
            <w:rPr/>
          </w:pPr>
          <w:hyperlink w:anchor="__RefHeading___Toc1051529_372815092">
            <w:r>
              <w:rPr>
                <w:webHidden/>
                <w:rStyle w:val="IndexLink"/>
                <w:rtl w:val="true"/>
              </w:rPr>
              <w:t>«</w:t>
            </w:r>
            <w:r>
              <w:rPr>
                <w:rStyle w:val="IndexLink"/>
                <w:rtl w:val="true"/>
              </w:rPr>
              <w:t>شرار</w:t>
            </w:r>
            <w:r>
              <w:rPr>
                <w:rStyle w:val="IndexLink"/>
                <w:rtl w:val="true"/>
              </w:rPr>
              <w:t>»</w:t>
              <w:tab/>
            </w:r>
            <w:r>
              <w:rPr>
                <w:rStyle w:val="IndexLink"/>
              </w:rPr>
              <w:t>477</w:t>
            </w:r>
          </w:hyperlink>
        </w:p>
        <w:p>
          <w:pPr>
            <w:pStyle w:val="Contents3"/>
            <w:tabs>
              <w:tab w:val="clear" w:pos="8459"/>
              <w:tab w:val="right" w:pos="9026" w:leader="dot"/>
            </w:tabs>
            <w:rPr/>
          </w:pPr>
          <w:hyperlink w:anchor="__RefHeading___Toc1051531_372815092">
            <w:r>
              <w:rPr>
                <w:webHidden/>
                <w:rStyle w:val="IndexLink"/>
                <w:rtl w:val="true"/>
              </w:rPr>
              <w:t>«</w:t>
            </w:r>
            <w:r>
              <w:rPr>
                <w:rStyle w:val="IndexLink"/>
                <w:rtl w:val="true"/>
              </w:rPr>
              <w:t>شرور</w:t>
            </w:r>
            <w:r>
              <w:rPr>
                <w:rStyle w:val="IndexLink"/>
                <w:rtl w:val="true"/>
              </w:rPr>
              <w:t>»</w:t>
              <w:tab/>
            </w:r>
            <w:r>
              <w:rPr>
                <w:rStyle w:val="IndexLink"/>
              </w:rPr>
              <w:t>477</w:t>
            </w:r>
          </w:hyperlink>
        </w:p>
        <w:p>
          <w:pPr>
            <w:pStyle w:val="Contents3"/>
            <w:tabs>
              <w:tab w:val="clear" w:pos="8459"/>
              <w:tab w:val="right" w:pos="9026" w:leader="dot"/>
            </w:tabs>
            <w:rPr/>
          </w:pPr>
          <w:hyperlink w:anchor="__RefHeading___Toc1051533_372815092">
            <w:r>
              <w:rPr>
                <w:webHidden/>
                <w:rStyle w:val="IndexLink"/>
                <w:rtl w:val="true"/>
              </w:rPr>
              <w:t xml:space="preserve">« </w:t>
            </w:r>
            <w:r>
              <w:rPr>
                <w:rStyle w:val="IndexLink"/>
                <w:rtl w:val="true"/>
              </w:rPr>
              <w:t xml:space="preserve">شش </w:t>
            </w:r>
            <w:r>
              <w:rPr>
                <w:rStyle w:val="IndexLink"/>
                <w:rtl w:val="true"/>
              </w:rPr>
              <w:t>»</w:t>
              <w:tab/>
            </w:r>
            <w:r>
              <w:rPr>
                <w:rStyle w:val="IndexLink"/>
              </w:rPr>
              <w:t>477</w:t>
            </w:r>
          </w:hyperlink>
        </w:p>
        <w:p>
          <w:pPr>
            <w:pStyle w:val="Contents3"/>
            <w:tabs>
              <w:tab w:val="clear" w:pos="8459"/>
              <w:tab w:val="right" w:pos="9026" w:leader="dot"/>
            </w:tabs>
            <w:rPr/>
          </w:pPr>
          <w:hyperlink w:anchor="__RefHeading___Toc1051535_372815092">
            <w:r>
              <w:rPr>
                <w:webHidden/>
                <w:rStyle w:val="IndexLink"/>
                <w:rtl w:val="true"/>
              </w:rPr>
              <w:t>«</w:t>
            </w:r>
            <w:r>
              <w:rPr>
                <w:rStyle w:val="IndexLink"/>
                <w:rtl w:val="true"/>
              </w:rPr>
              <w:t xml:space="preserve">شش چیز پیش از ظهور </w:t>
            </w:r>
            <w:r>
              <w:rPr>
                <w:rStyle w:val="IndexLink"/>
                <w:rtl w:val="true"/>
              </w:rPr>
              <w:t>»</w:t>
              <w:tab/>
            </w:r>
            <w:r>
              <w:rPr>
                <w:rStyle w:val="IndexLink"/>
              </w:rPr>
              <w:t>477</w:t>
            </w:r>
          </w:hyperlink>
        </w:p>
        <w:p>
          <w:pPr>
            <w:pStyle w:val="Contents3"/>
            <w:tabs>
              <w:tab w:val="clear" w:pos="8459"/>
              <w:tab w:val="right" w:pos="9026" w:leader="dot"/>
            </w:tabs>
            <w:rPr/>
          </w:pPr>
          <w:hyperlink w:anchor="__RefHeading___Toc1051537_372815092">
            <w:r>
              <w:rPr>
                <w:webHidden/>
                <w:rStyle w:val="IndexLink"/>
                <w:rtl w:val="true"/>
              </w:rPr>
              <w:t>«</w:t>
            </w:r>
            <w:r>
              <w:rPr>
                <w:rStyle w:val="IndexLink"/>
                <w:rtl w:val="true"/>
              </w:rPr>
              <w:t>ششصد هزار</w:t>
            </w:r>
            <w:r>
              <w:rPr>
                <w:rStyle w:val="IndexLink"/>
                <w:rtl w:val="true"/>
              </w:rPr>
              <w:t>»</w:t>
              <w:tab/>
            </w:r>
            <w:r>
              <w:rPr>
                <w:rStyle w:val="IndexLink"/>
              </w:rPr>
              <w:t>478</w:t>
            </w:r>
          </w:hyperlink>
        </w:p>
        <w:p>
          <w:pPr>
            <w:pStyle w:val="Contents3"/>
            <w:tabs>
              <w:tab w:val="clear" w:pos="8459"/>
              <w:tab w:val="right" w:pos="9026" w:leader="dot"/>
            </w:tabs>
            <w:rPr/>
          </w:pPr>
          <w:hyperlink w:anchor="__RefHeading___Toc1051539_372815092">
            <w:r>
              <w:rPr>
                <w:webHidden/>
                <w:rStyle w:val="IndexLink"/>
                <w:rtl w:val="true"/>
              </w:rPr>
              <w:t>«</w:t>
            </w:r>
            <w:r>
              <w:rPr>
                <w:rStyle w:val="IndexLink"/>
                <w:rtl w:val="true"/>
              </w:rPr>
              <w:t>شصت نفر دروغگو</w:t>
            </w:r>
            <w:r>
              <w:rPr>
                <w:rStyle w:val="IndexLink"/>
                <w:rtl w:val="true"/>
              </w:rPr>
              <w:t>»</w:t>
              <w:tab/>
            </w:r>
            <w:r>
              <w:rPr>
                <w:rStyle w:val="IndexLink"/>
              </w:rPr>
              <w:t>479</w:t>
            </w:r>
          </w:hyperlink>
        </w:p>
        <w:p>
          <w:pPr>
            <w:pStyle w:val="Contents3"/>
            <w:tabs>
              <w:tab w:val="clear" w:pos="8459"/>
              <w:tab w:val="right" w:pos="9026" w:leader="dot"/>
            </w:tabs>
            <w:rPr/>
          </w:pPr>
          <w:hyperlink w:anchor="__RefHeading___Toc1051541_372815092">
            <w:r>
              <w:rPr>
                <w:webHidden/>
                <w:rStyle w:val="IndexLink"/>
                <w:rtl w:val="true"/>
              </w:rPr>
              <w:t>«</w:t>
            </w:r>
            <w:r>
              <w:rPr>
                <w:rStyle w:val="IndexLink"/>
                <w:rtl w:val="true"/>
              </w:rPr>
              <w:t>شعار</w:t>
            </w:r>
            <w:r>
              <w:rPr>
                <w:rStyle w:val="IndexLink"/>
                <w:rtl w:val="true"/>
              </w:rPr>
              <w:t>»</w:t>
              <w:tab/>
            </w:r>
            <w:r>
              <w:rPr>
                <w:rStyle w:val="IndexLink"/>
              </w:rPr>
              <w:t>479</w:t>
            </w:r>
          </w:hyperlink>
        </w:p>
        <w:p>
          <w:pPr>
            <w:pStyle w:val="Contents3"/>
            <w:tabs>
              <w:tab w:val="clear" w:pos="8459"/>
              <w:tab w:val="right" w:pos="9026" w:leader="dot"/>
            </w:tabs>
            <w:rPr/>
          </w:pPr>
          <w:hyperlink w:anchor="__RefHeading___Toc1051543_372815092">
            <w:r>
              <w:rPr>
                <w:webHidden/>
                <w:rStyle w:val="IndexLink"/>
                <w:rtl w:val="true"/>
              </w:rPr>
              <w:t>«</w:t>
            </w:r>
            <w:r>
              <w:rPr>
                <w:rStyle w:val="IndexLink"/>
                <w:rtl w:val="true"/>
              </w:rPr>
              <w:t>شعراء</w:t>
            </w:r>
            <w:r>
              <w:rPr>
                <w:rStyle w:val="IndexLink"/>
                <w:rtl w:val="true"/>
              </w:rPr>
              <w:t>»</w:t>
              <w:tab/>
            </w:r>
            <w:r>
              <w:rPr>
                <w:rStyle w:val="IndexLink"/>
              </w:rPr>
              <w:t>480</w:t>
            </w:r>
          </w:hyperlink>
        </w:p>
        <w:p>
          <w:pPr>
            <w:pStyle w:val="Contents3"/>
            <w:tabs>
              <w:tab w:val="clear" w:pos="8459"/>
              <w:tab w:val="right" w:pos="9026" w:leader="dot"/>
            </w:tabs>
            <w:rPr/>
          </w:pPr>
          <w:hyperlink w:anchor="__RefHeading___Toc1051545_372815092">
            <w:r>
              <w:rPr>
                <w:webHidden/>
                <w:rStyle w:val="IndexLink"/>
                <w:rtl w:val="true"/>
              </w:rPr>
              <w:t>«</w:t>
            </w:r>
            <w:r>
              <w:rPr>
                <w:rStyle w:val="IndexLink"/>
                <w:rtl w:val="true"/>
              </w:rPr>
              <w:t xml:space="preserve">شعیب بن صالح </w:t>
            </w:r>
            <w:r>
              <w:rPr>
                <w:rStyle w:val="IndexLink"/>
                <w:rtl w:val="true"/>
              </w:rPr>
              <w:t>»</w:t>
              <w:tab/>
            </w:r>
            <w:r>
              <w:rPr>
                <w:rStyle w:val="IndexLink"/>
              </w:rPr>
              <w:t>480</w:t>
            </w:r>
          </w:hyperlink>
        </w:p>
        <w:p>
          <w:pPr>
            <w:pStyle w:val="Contents3"/>
            <w:tabs>
              <w:tab w:val="clear" w:pos="8459"/>
              <w:tab w:val="right" w:pos="9026" w:leader="dot"/>
            </w:tabs>
            <w:rPr/>
          </w:pPr>
          <w:hyperlink w:anchor="__RefHeading___Toc1051547_372815092">
            <w:r>
              <w:rPr>
                <w:webHidden/>
                <w:rStyle w:val="IndexLink"/>
                <w:rtl w:val="true"/>
              </w:rPr>
              <w:t>«</w:t>
            </w:r>
            <w:r>
              <w:rPr>
                <w:rStyle w:val="IndexLink"/>
                <w:rtl w:val="true"/>
              </w:rPr>
              <w:t>شمائل حضرت حجت</w:t>
            </w:r>
            <w:r>
              <w:rPr>
                <w:rStyle w:val="IndexLink"/>
                <w:rtl w:val="true"/>
              </w:rPr>
              <w:t>»</w:t>
              <w:tab/>
            </w:r>
            <w:r>
              <w:rPr>
                <w:rStyle w:val="IndexLink"/>
              </w:rPr>
              <w:t>481</w:t>
            </w:r>
          </w:hyperlink>
        </w:p>
        <w:p>
          <w:pPr>
            <w:pStyle w:val="Contents3"/>
            <w:tabs>
              <w:tab w:val="clear" w:pos="8459"/>
              <w:tab w:val="right" w:pos="9026" w:leader="dot"/>
            </w:tabs>
            <w:rPr/>
          </w:pPr>
          <w:hyperlink w:anchor="__RefHeading___Toc1051549_372815092">
            <w:r>
              <w:rPr>
                <w:webHidden/>
                <w:rStyle w:val="IndexLink"/>
                <w:rtl w:val="true"/>
              </w:rPr>
              <w:t>«</w:t>
            </w:r>
            <w:r>
              <w:rPr>
                <w:rStyle w:val="IndexLink"/>
                <w:rtl w:val="true"/>
              </w:rPr>
              <w:t>شمشیر</w:t>
            </w:r>
            <w:r>
              <w:rPr>
                <w:rStyle w:val="IndexLink"/>
                <w:rtl w:val="true"/>
              </w:rPr>
              <w:t>»</w:t>
              <w:tab/>
            </w:r>
            <w:r>
              <w:rPr>
                <w:rStyle w:val="IndexLink"/>
              </w:rPr>
              <w:t>490</w:t>
            </w:r>
          </w:hyperlink>
        </w:p>
        <w:p>
          <w:pPr>
            <w:pStyle w:val="Contents3"/>
            <w:tabs>
              <w:tab w:val="clear" w:pos="8459"/>
              <w:tab w:val="right" w:pos="9026" w:leader="dot"/>
            </w:tabs>
            <w:rPr/>
          </w:pPr>
          <w:hyperlink w:anchor="__RefHeading___Toc1051551_372815092">
            <w:r>
              <w:rPr>
                <w:webHidden/>
                <w:rStyle w:val="IndexLink"/>
                <w:rtl w:val="true"/>
              </w:rPr>
              <w:t>«</w:t>
            </w:r>
            <w:r>
              <w:rPr>
                <w:rStyle w:val="IndexLink"/>
                <w:rtl w:val="true"/>
              </w:rPr>
              <w:t>شوال</w:t>
            </w:r>
            <w:r>
              <w:rPr>
                <w:rStyle w:val="IndexLink"/>
                <w:rtl w:val="true"/>
              </w:rPr>
              <w:t>»</w:t>
              <w:tab/>
            </w:r>
            <w:r>
              <w:rPr>
                <w:rStyle w:val="IndexLink"/>
              </w:rPr>
              <w:t>492</w:t>
            </w:r>
          </w:hyperlink>
        </w:p>
        <w:p>
          <w:pPr>
            <w:pStyle w:val="Contents3"/>
            <w:tabs>
              <w:tab w:val="clear" w:pos="8459"/>
              <w:tab w:val="right" w:pos="9026" w:leader="dot"/>
            </w:tabs>
            <w:rPr/>
          </w:pPr>
          <w:hyperlink w:anchor="__RefHeading___Toc1051553_372815092">
            <w:r>
              <w:rPr>
                <w:webHidden/>
                <w:rStyle w:val="IndexLink"/>
                <w:rtl w:val="true"/>
              </w:rPr>
              <w:t>«</w:t>
            </w:r>
            <w:r>
              <w:rPr>
                <w:rStyle w:val="IndexLink"/>
                <w:rtl w:val="true"/>
              </w:rPr>
              <w:t>شوراء</w:t>
            </w:r>
            <w:r>
              <w:rPr>
                <w:rStyle w:val="IndexLink"/>
                <w:rtl w:val="true"/>
              </w:rPr>
              <w:t>»</w:t>
              <w:tab/>
            </w:r>
            <w:r>
              <w:rPr>
                <w:rStyle w:val="IndexLink"/>
              </w:rPr>
              <w:t>492</w:t>
            </w:r>
          </w:hyperlink>
        </w:p>
        <w:p>
          <w:pPr>
            <w:pStyle w:val="Contents3"/>
            <w:tabs>
              <w:tab w:val="clear" w:pos="8459"/>
              <w:tab w:val="right" w:pos="9026" w:leader="dot"/>
            </w:tabs>
            <w:rPr/>
          </w:pPr>
          <w:hyperlink w:anchor="__RefHeading___Toc1051555_372815092">
            <w:r>
              <w:rPr>
                <w:webHidden/>
                <w:rStyle w:val="IndexLink"/>
                <w:rtl w:val="true"/>
              </w:rPr>
              <w:t>«</w:t>
            </w:r>
            <w:r>
              <w:rPr>
                <w:rStyle w:val="IndexLink"/>
                <w:rtl w:val="true"/>
              </w:rPr>
              <w:t>شهداء</w:t>
            </w:r>
            <w:r>
              <w:rPr>
                <w:rStyle w:val="IndexLink"/>
                <w:rtl w:val="true"/>
              </w:rPr>
              <w:t>»</w:t>
              <w:tab/>
            </w:r>
            <w:r>
              <w:rPr>
                <w:rStyle w:val="IndexLink"/>
              </w:rPr>
              <w:t>493</w:t>
            </w:r>
          </w:hyperlink>
        </w:p>
        <w:p>
          <w:pPr>
            <w:pStyle w:val="Contents3"/>
            <w:tabs>
              <w:tab w:val="clear" w:pos="8459"/>
              <w:tab w:val="right" w:pos="9026" w:leader="dot"/>
            </w:tabs>
            <w:rPr/>
          </w:pPr>
          <w:hyperlink w:anchor="__RefHeading___Toc1051557_372815092">
            <w:r>
              <w:rPr>
                <w:webHidden/>
                <w:rStyle w:val="IndexLink"/>
                <w:rtl w:val="true"/>
              </w:rPr>
              <w:t>«</w:t>
            </w:r>
            <w:r>
              <w:rPr>
                <w:rStyle w:val="IndexLink"/>
                <w:rtl w:val="true"/>
              </w:rPr>
              <w:t>شهر</w:t>
            </w:r>
            <w:r>
              <w:rPr>
                <w:rStyle w:val="IndexLink"/>
                <w:rtl w:val="true"/>
              </w:rPr>
              <w:t>»</w:t>
              <w:tab/>
            </w:r>
            <w:r>
              <w:rPr>
                <w:rStyle w:val="IndexLink"/>
              </w:rPr>
              <w:t>494</w:t>
            </w:r>
          </w:hyperlink>
        </w:p>
        <w:p>
          <w:pPr>
            <w:pStyle w:val="Contents3"/>
            <w:tabs>
              <w:tab w:val="clear" w:pos="8459"/>
              <w:tab w:val="right" w:pos="9026" w:leader="dot"/>
            </w:tabs>
            <w:rPr/>
          </w:pPr>
          <w:hyperlink w:anchor="__RefHeading___Toc1051559_372815092">
            <w:r>
              <w:rPr>
                <w:webHidden/>
                <w:rStyle w:val="IndexLink"/>
                <w:rtl w:val="true"/>
              </w:rPr>
              <w:t>«</w:t>
            </w:r>
            <w:r>
              <w:rPr>
                <w:rStyle w:val="IndexLink"/>
                <w:rtl w:val="true"/>
              </w:rPr>
              <w:t xml:space="preserve">شهر اشعری </w:t>
            </w:r>
            <w:r>
              <w:rPr>
                <w:rStyle w:val="IndexLink"/>
                <w:rtl w:val="true"/>
              </w:rPr>
              <w:t>»</w:t>
              <w:tab/>
            </w:r>
            <w:r>
              <w:rPr>
                <w:rStyle w:val="IndexLink"/>
              </w:rPr>
              <w:t>494</w:t>
            </w:r>
          </w:hyperlink>
        </w:p>
        <w:p>
          <w:pPr>
            <w:pStyle w:val="Contents3"/>
            <w:tabs>
              <w:tab w:val="clear" w:pos="8459"/>
              <w:tab w:val="right" w:pos="9026" w:leader="dot"/>
            </w:tabs>
            <w:rPr/>
          </w:pPr>
          <w:hyperlink w:anchor="__RefHeading___Toc1051561_372815092">
            <w:r>
              <w:rPr>
                <w:webHidden/>
                <w:rStyle w:val="IndexLink"/>
                <w:rtl w:val="true"/>
              </w:rPr>
              <w:t>«</w:t>
            </w:r>
            <w:r>
              <w:rPr>
                <w:rStyle w:val="IndexLink"/>
                <w:rtl w:val="true"/>
              </w:rPr>
              <w:t>شهر رمضان</w:t>
            </w:r>
            <w:r>
              <w:rPr>
                <w:rStyle w:val="IndexLink"/>
                <w:rtl w:val="true"/>
              </w:rPr>
              <w:t>»</w:t>
              <w:tab/>
            </w:r>
            <w:r>
              <w:rPr>
                <w:rStyle w:val="IndexLink"/>
              </w:rPr>
              <w:t>494</w:t>
            </w:r>
          </w:hyperlink>
        </w:p>
        <w:p>
          <w:pPr>
            <w:pStyle w:val="Contents3"/>
            <w:tabs>
              <w:tab w:val="clear" w:pos="8459"/>
              <w:tab w:val="right" w:pos="9026" w:leader="dot"/>
            </w:tabs>
            <w:rPr/>
          </w:pPr>
          <w:hyperlink w:anchor="__RefHeading___Toc1051563_372815092">
            <w:r>
              <w:rPr>
                <w:webHidden/>
                <w:rStyle w:val="IndexLink"/>
                <w:rtl w:val="true"/>
              </w:rPr>
              <w:t>«</w:t>
            </w:r>
            <w:r>
              <w:rPr>
                <w:rStyle w:val="IndexLink"/>
                <w:rtl w:val="true"/>
              </w:rPr>
              <w:t xml:space="preserve">شهید </w:t>
            </w:r>
            <w:r>
              <w:rPr>
                <w:rStyle w:val="IndexLink"/>
                <w:rtl w:val="true"/>
              </w:rPr>
              <w:t>»</w:t>
              <w:tab/>
            </w:r>
            <w:r>
              <w:rPr>
                <w:rStyle w:val="IndexLink"/>
              </w:rPr>
              <w:t>497</w:t>
            </w:r>
          </w:hyperlink>
        </w:p>
        <w:p>
          <w:pPr>
            <w:pStyle w:val="Contents3"/>
            <w:tabs>
              <w:tab w:val="clear" w:pos="8459"/>
              <w:tab w:val="right" w:pos="9026" w:leader="dot"/>
            </w:tabs>
            <w:rPr/>
          </w:pPr>
          <w:hyperlink w:anchor="__RefHeading___Toc1051565_372815092">
            <w:r>
              <w:rPr>
                <w:webHidden/>
                <w:rStyle w:val="IndexLink"/>
                <w:rtl w:val="true"/>
              </w:rPr>
              <w:t>«</w:t>
            </w:r>
            <w:r>
              <w:rPr>
                <w:rStyle w:val="IndexLink"/>
                <w:rtl w:val="true"/>
              </w:rPr>
              <w:t>شیاطین</w:t>
            </w:r>
            <w:r>
              <w:rPr>
                <w:rStyle w:val="IndexLink"/>
                <w:rtl w:val="true"/>
              </w:rPr>
              <w:t>»</w:t>
              <w:tab/>
            </w:r>
            <w:r>
              <w:rPr>
                <w:rStyle w:val="IndexLink"/>
              </w:rPr>
              <w:t>497</w:t>
            </w:r>
          </w:hyperlink>
        </w:p>
        <w:p>
          <w:pPr>
            <w:pStyle w:val="Contents3"/>
            <w:tabs>
              <w:tab w:val="clear" w:pos="8459"/>
              <w:tab w:val="right" w:pos="9026" w:leader="dot"/>
            </w:tabs>
            <w:rPr/>
          </w:pPr>
          <w:hyperlink w:anchor="__RefHeading___Toc1051567_372815092">
            <w:r>
              <w:rPr>
                <w:webHidden/>
                <w:rStyle w:val="IndexLink"/>
                <w:rtl w:val="true"/>
              </w:rPr>
              <w:t>«</w:t>
            </w:r>
            <w:r>
              <w:rPr>
                <w:rStyle w:val="IndexLink"/>
                <w:rtl w:val="true"/>
              </w:rPr>
              <w:t>شیح</w:t>
            </w:r>
            <w:r>
              <w:rPr>
                <w:rStyle w:val="IndexLink"/>
                <w:rtl w:val="true"/>
              </w:rPr>
              <w:t>»</w:t>
              <w:tab/>
            </w:r>
            <w:r>
              <w:rPr>
                <w:rStyle w:val="IndexLink"/>
              </w:rPr>
              <w:t>498</w:t>
            </w:r>
          </w:hyperlink>
        </w:p>
        <w:p>
          <w:pPr>
            <w:pStyle w:val="Contents3"/>
            <w:tabs>
              <w:tab w:val="clear" w:pos="8459"/>
              <w:tab w:val="right" w:pos="9026" w:leader="dot"/>
            </w:tabs>
            <w:rPr/>
          </w:pPr>
          <w:hyperlink w:anchor="__RefHeading___Toc1051569_372815092">
            <w:r>
              <w:rPr>
                <w:webHidden/>
                <w:rStyle w:val="IndexLink"/>
                <w:rtl w:val="true"/>
              </w:rPr>
              <w:t>«</w:t>
            </w:r>
            <w:r>
              <w:rPr>
                <w:rStyle w:val="IndexLink"/>
                <w:rtl w:val="true"/>
              </w:rPr>
              <w:t xml:space="preserve">شیخ فضل الله نوری </w:t>
            </w:r>
            <w:r>
              <w:rPr>
                <w:rStyle w:val="IndexLink"/>
                <w:rtl w:val="true"/>
              </w:rPr>
              <w:t>»</w:t>
              <w:tab/>
            </w:r>
            <w:r>
              <w:rPr>
                <w:rStyle w:val="IndexLink"/>
              </w:rPr>
              <w:t>498</w:t>
            </w:r>
          </w:hyperlink>
        </w:p>
        <w:p>
          <w:pPr>
            <w:pStyle w:val="Contents3"/>
            <w:tabs>
              <w:tab w:val="clear" w:pos="8459"/>
              <w:tab w:val="right" w:pos="9026" w:leader="dot"/>
            </w:tabs>
            <w:rPr/>
          </w:pPr>
          <w:hyperlink w:anchor="__RefHeading___Toc1051571_372815092">
            <w:r>
              <w:rPr>
                <w:webHidden/>
                <w:rStyle w:val="IndexLink"/>
                <w:rtl w:val="true"/>
              </w:rPr>
              <w:t>«</w:t>
            </w:r>
            <w:r>
              <w:rPr>
                <w:rStyle w:val="IndexLink"/>
                <w:rtl w:val="true"/>
              </w:rPr>
              <w:t>شیر</w:t>
            </w:r>
            <w:r>
              <w:rPr>
                <w:rStyle w:val="IndexLink"/>
                <w:rtl w:val="true"/>
              </w:rPr>
              <w:t>»</w:t>
              <w:tab/>
            </w:r>
            <w:r>
              <w:rPr>
                <w:rStyle w:val="IndexLink"/>
              </w:rPr>
              <w:t>498</w:t>
            </w:r>
          </w:hyperlink>
        </w:p>
        <w:p>
          <w:pPr>
            <w:pStyle w:val="Contents3"/>
            <w:tabs>
              <w:tab w:val="clear" w:pos="8459"/>
              <w:tab w:val="right" w:pos="9026" w:leader="dot"/>
            </w:tabs>
            <w:rPr/>
          </w:pPr>
          <w:hyperlink w:anchor="__RefHeading___Toc1051573_372815092">
            <w:r>
              <w:rPr>
                <w:webHidden/>
                <w:rStyle w:val="IndexLink"/>
                <w:rtl w:val="true"/>
              </w:rPr>
              <w:t>«</w:t>
            </w:r>
            <w:r>
              <w:rPr>
                <w:rStyle w:val="IndexLink"/>
                <w:rtl w:val="true"/>
              </w:rPr>
              <w:t>شیشه</w:t>
            </w:r>
            <w:r>
              <w:rPr>
                <w:rStyle w:val="IndexLink"/>
                <w:rtl w:val="true"/>
              </w:rPr>
              <w:t>»</w:t>
              <w:tab/>
            </w:r>
            <w:r>
              <w:rPr>
                <w:rStyle w:val="IndexLink"/>
              </w:rPr>
              <w:t>499</w:t>
            </w:r>
          </w:hyperlink>
        </w:p>
        <w:p>
          <w:pPr>
            <w:pStyle w:val="Contents3"/>
            <w:tabs>
              <w:tab w:val="clear" w:pos="8459"/>
              <w:tab w:val="right" w:pos="9026" w:leader="dot"/>
            </w:tabs>
            <w:rPr/>
          </w:pPr>
          <w:hyperlink w:anchor="__RefHeading___Toc1051575_372815092">
            <w:r>
              <w:rPr>
                <w:webHidden/>
                <w:rStyle w:val="IndexLink"/>
                <w:rtl w:val="true"/>
              </w:rPr>
              <w:t>«</w:t>
            </w:r>
            <w:r>
              <w:rPr>
                <w:rStyle w:val="IndexLink"/>
                <w:rtl w:val="true"/>
              </w:rPr>
              <w:t xml:space="preserve">شیصبانی </w:t>
            </w:r>
            <w:r>
              <w:rPr>
                <w:rStyle w:val="IndexLink"/>
                <w:rtl w:val="true"/>
              </w:rPr>
              <w:t>»</w:t>
              <w:tab/>
            </w:r>
            <w:r>
              <w:rPr>
                <w:rStyle w:val="IndexLink"/>
              </w:rPr>
              <w:t>499</w:t>
            </w:r>
          </w:hyperlink>
        </w:p>
        <w:p>
          <w:pPr>
            <w:pStyle w:val="Contents3"/>
            <w:tabs>
              <w:tab w:val="clear" w:pos="8459"/>
              <w:tab w:val="right" w:pos="9026" w:leader="dot"/>
            </w:tabs>
            <w:rPr/>
          </w:pPr>
          <w:hyperlink w:anchor="__RefHeading___Toc1051577_372815092">
            <w:r>
              <w:rPr>
                <w:webHidden/>
                <w:rStyle w:val="IndexLink"/>
                <w:rtl w:val="true"/>
              </w:rPr>
              <w:t>«</w:t>
            </w:r>
            <w:r>
              <w:rPr>
                <w:rStyle w:val="IndexLink"/>
                <w:rtl w:val="true"/>
              </w:rPr>
              <w:t>شیعه</w:t>
            </w:r>
            <w:r>
              <w:rPr>
                <w:rStyle w:val="IndexLink"/>
                <w:rtl w:val="true"/>
              </w:rPr>
              <w:t>»</w:t>
              <w:tab/>
            </w:r>
            <w:r>
              <w:rPr>
                <w:rStyle w:val="IndexLink"/>
              </w:rPr>
              <w:t>499</w:t>
            </w:r>
          </w:hyperlink>
        </w:p>
        <w:p>
          <w:pPr>
            <w:pStyle w:val="Contents3"/>
            <w:tabs>
              <w:tab w:val="clear" w:pos="8459"/>
              <w:tab w:val="right" w:pos="9026" w:leader="dot"/>
            </w:tabs>
            <w:rPr/>
          </w:pPr>
          <w:hyperlink w:anchor="__RefHeading___Toc1051579_372815092">
            <w:r>
              <w:rPr>
                <w:webHidden/>
                <w:rStyle w:val="IndexLink"/>
                <w:rtl w:val="true"/>
              </w:rPr>
              <w:t>«</w:t>
            </w:r>
            <w:r>
              <w:rPr>
                <w:rStyle w:val="IndexLink"/>
                <w:rtl w:val="true"/>
              </w:rPr>
              <w:t>شیلا</w:t>
            </w:r>
            <w:r>
              <w:rPr>
                <w:rStyle w:val="IndexLink"/>
                <w:rtl w:val="true"/>
              </w:rPr>
              <w:t>»</w:t>
              <w:tab/>
            </w:r>
            <w:r>
              <w:rPr>
                <w:rStyle w:val="IndexLink"/>
              </w:rPr>
              <w:t>508</w:t>
            </w:r>
          </w:hyperlink>
        </w:p>
        <w:p>
          <w:pPr>
            <w:pStyle w:val="Contents3"/>
            <w:tabs>
              <w:tab w:val="clear" w:pos="8459"/>
              <w:tab w:val="right" w:pos="9026" w:leader="dot"/>
            </w:tabs>
            <w:rPr/>
          </w:pPr>
          <w:hyperlink w:anchor="__RefHeading___Toc1051581_372815092">
            <w:r>
              <w:rPr>
                <w:webHidden/>
                <w:rStyle w:val="IndexLink"/>
                <w:rtl w:val="true"/>
              </w:rPr>
              <w:t>فهرست عناوین جلد اول</w:t>
            </w:r>
            <w:r>
              <w:rPr>
                <w:rStyle w:val="IndexLink"/>
                <w:rtl w:val="true"/>
              </w:rPr>
              <w:tab/>
            </w:r>
            <w:r>
              <w:rPr>
                <w:rStyle w:val="IndexLink"/>
              </w:rPr>
              <w:t>510</w:t>
            </w:r>
          </w:hyperlink>
        </w:p>
        <w:p>
          <w:pPr>
            <w:pStyle w:val="Contents2"/>
            <w:tabs>
              <w:tab w:val="clear" w:pos="8743"/>
              <w:tab w:val="right" w:pos="9026" w:leader="dot"/>
            </w:tabs>
            <w:rPr/>
          </w:pPr>
          <w:hyperlink w:anchor="__RefHeading___Toc1051583_372815092">
            <w:r>
              <w:rPr>
                <w:webHidden/>
                <w:rStyle w:val="IndexLink"/>
                <w:rtl w:val="true"/>
              </w:rPr>
              <w:t>جلد دوم</w:t>
            </w:r>
            <w:r>
              <w:rPr>
                <w:rStyle w:val="IndexLink"/>
                <w:rtl w:val="true"/>
              </w:rPr>
              <w:tab/>
            </w:r>
            <w:r>
              <w:rPr>
                <w:rStyle w:val="IndexLink"/>
              </w:rPr>
              <w:t>524</w:t>
            </w:r>
          </w:hyperlink>
        </w:p>
        <w:p>
          <w:pPr>
            <w:pStyle w:val="Contents3"/>
            <w:tabs>
              <w:tab w:val="clear" w:pos="8459"/>
              <w:tab w:val="right" w:pos="9026" w:leader="dot"/>
            </w:tabs>
            <w:rPr/>
          </w:pPr>
          <w:hyperlink w:anchor="__RefHeading___Toc1051585_372815092">
            <w:r>
              <w:rPr>
                <w:webHidden/>
                <w:rStyle w:val="IndexLink"/>
                <w:rtl w:val="true"/>
              </w:rPr>
              <w:t>اشارة</w:t>
            </w:r>
            <w:r>
              <w:rPr>
                <w:rStyle w:val="IndexLink"/>
                <w:rtl w:val="true"/>
              </w:rPr>
              <w:tab/>
            </w:r>
            <w:r>
              <w:rPr>
                <w:rStyle w:val="IndexLink"/>
              </w:rPr>
              <w:t>524</w:t>
            </w:r>
          </w:hyperlink>
        </w:p>
        <w:p>
          <w:pPr>
            <w:pStyle w:val="Contents3"/>
            <w:tabs>
              <w:tab w:val="clear" w:pos="8459"/>
              <w:tab w:val="right" w:pos="9026" w:leader="dot"/>
            </w:tabs>
            <w:rPr/>
          </w:pPr>
          <w:hyperlink w:anchor="__RefHeading___Toc1051587_372815092">
            <w:r>
              <w:rPr>
                <w:webHidden/>
                <w:rStyle w:val="IndexLink"/>
                <w:rtl w:val="true"/>
              </w:rPr>
              <w:t>صاحب الامر</w:t>
            </w:r>
            <w:r>
              <w:rPr>
                <w:rStyle w:val="IndexLink"/>
                <w:rtl w:val="true"/>
              </w:rPr>
              <w:tab/>
            </w:r>
            <w:r>
              <w:rPr>
                <w:rStyle w:val="IndexLink"/>
              </w:rPr>
              <w:t>526</w:t>
            </w:r>
          </w:hyperlink>
        </w:p>
        <w:p>
          <w:pPr>
            <w:pStyle w:val="Contents3"/>
            <w:tabs>
              <w:tab w:val="clear" w:pos="8459"/>
              <w:tab w:val="right" w:pos="9026" w:leader="dot"/>
            </w:tabs>
            <w:rPr/>
          </w:pPr>
          <w:hyperlink w:anchor="__RefHeading___Toc1051589_372815092">
            <w:r>
              <w:rPr>
                <w:webHidden/>
                <w:rStyle w:val="IndexLink"/>
                <w:rtl w:val="true"/>
              </w:rPr>
              <w:t>وصاع</w:t>
            </w:r>
            <w:r>
              <w:rPr>
                <w:rStyle w:val="IndexLink"/>
                <w:rtl w:val="true"/>
              </w:rPr>
              <w:tab/>
            </w:r>
            <w:r>
              <w:rPr>
                <w:rStyle w:val="IndexLink"/>
              </w:rPr>
              <w:t>531</w:t>
            </w:r>
          </w:hyperlink>
        </w:p>
        <w:p>
          <w:pPr>
            <w:pStyle w:val="Contents3"/>
            <w:tabs>
              <w:tab w:val="clear" w:pos="8459"/>
              <w:tab w:val="right" w:pos="9026" w:leader="dot"/>
            </w:tabs>
            <w:rPr/>
          </w:pPr>
          <w:hyperlink w:anchor="__RefHeading___Toc1051591_372815092">
            <w:r>
              <w:rPr>
                <w:webHidden/>
                <w:rStyle w:val="IndexLink"/>
                <w:rtl w:val="true"/>
              </w:rPr>
              <w:t>صاعقه</w:t>
            </w:r>
            <w:r>
              <w:rPr>
                <w:rStyle w:val="IndexLink"/>
                <w:rtl w:val="true"/>
              </w:rPr>
              <w:tab/>
            </w:r>
            <w:r>
              <w:rPr>
                <w:rStyle w:val="IndexLink"/>
              </w:rPr>
              <w:t>531</w:t>
            </w:r>
          </w:hyperlink>
        </w:p>
        <w:p>
          <w:pPr>
            <w:pStyle w:val="Contents3"/>
            <w:tabs>
              <w:tab w:val="clear" w:pos="8459"/>
              <w:tab w:val="right" w:pos="9026" w:leader="dot"/>
            </w:tabs>
            <w:rPr/>
          </w:pPr>
          <w:hyperlink w:anchor="__RefHeading___Toc1051593_372815092">
            <w:r>
              <w:rPr>
                <w:webHidden/>
                <w:rStyle w:val="IndexLink"/>
                <w:rtl w:val="true"/>
              </w:rPr>
              <w:t>صبح</w:t>
            </w:r>
            <w:r>
              <w:rPr>
                <w:rStyle w:val="IndexLink"/>
                <w:rtl w:val="true"/>
              </w:rPr>
              <w:tab/>
            </w:r>
            <w:r>
              <w:rPr>
                <w:rStyle w:val="IndexLink"/>
              </w:rPr>
              <w:t>532</w:t>
            </w:r>
          </w:hyperlink>
        </w:p>
        <w:p>
          <w:pPr>
            <w:pStyle w:val="Contents3"/>
            <w:tabs>
              <w:tab w:val="clear" w:pos="8459"/>
              <w:tab w:val="right" w:pos="9026" w:leader="dot"/>
            </w:tabs>
            <w:rPr/>
          </w:pPr>
          <w:hyperlink w:anchor="__RefHeading___Toc1051595_372815092">
            <w:r>
              <w:rPr>
                <w:webHidden/>
                <w:rStyle w:val="IndexLink"/>
                <w:rtl w:val="true"/>
              </w:rPr>
              <w:t>صبر</w:t>
            </w:r>
            <w:r>
              <w:rPr>
                <w:rStyle w:val="IndexLink"/>
                <w:rtl w:val="true"/>
              </w:rPr>
              <w:tab/>
            </w:r>
            <w:r>
              <w:rPr>
                <w:rStyle w:val="IndexLink"/>
              </w:rPr>
              <w:t>532</w:t>
            </w:r>
          </w:hyperlink>
        </w:p>
        <w:p>
          <w:pPr>
            <w:pStyle w:val="Contents3"/>
            <w:tabs>
              <w:tab w:val="clear" w:pos="8459"/>
              <w:tab w:val="right" w:pos="9026" w:leader="dot"/>
            </w:tabs>
            <w:rPr/>
          </w:pPr>
          <w:hyperlink w:anchor="__RefHeading___Toc1051597_372815092">
            <w:r>
              <w:rPr>
                <w:webHidden/>
                <w:rStyle w:val="IndexLink"/>
                <w:rtl w:val="true"/>
              </w:rPr>
              <w:t>صدا</w:t>
            </w:r>
            <w:r>
              <w:rPr>
                <w:rStyle w:val="IndexLink"/>
                <w:rtl w:val="true"/>
              </w:rPr>
              <w:tab/>
            </w:r>
            <w:r>
              <w:rPr>
                <w:rStyle w:val="IndexLink"/>
              </w:rPr>
              <w:t>532</w:t>
            </w:r>
          </w:hyperlink>
        </w:p>
        <w:p>
          <w:pPr>
            <w:pStyle w:val="Contents3"/>
            <w:tabs>
              <w:tab w:val="clear" w:pos="8459"/>
              <w:tab w:val="right" w:pos="9026" w:leader="dot"/>
            </w:tabs>
            <w:rPr/>
          </w:pPr>
          <w:hyperlink w:anchor="__RefHeading___Toc1051599_372815092">
            <w:r>
              <w:rPr>
                <w:webHidden/>
                <w:rStyle w:val="IndexLink"/>
                <w:rtl w:val="true"/>
              </w:rPr>
              <w:t>صد خصلت</w:t>
            </w:r>
            <w:r>
              <w:rPr>
                <w:rStyle w:val="IndexLink"/>
                <w:rtl w:val="true"/>
              </w:rPr>
              <w:tab/>
            </w:r>
            <w:r>
              <w:rPr>
                <w:rStyle w:val="IndexLink"/>
              </w:rPr>
              <w:t>533</w:t>
            </w:r>
          </w:hyperlink>
        </w:p>
        <w:p>
          <w:pPr>
            <w:pStyle w:val="Contents3"/>
            <w:tabs>
              <w:tab w:val="clear" w:pos="8459"/>
              <w:tab w:val="right" w:pos="9026" w:leader="dot"/>
            </w:tabs>
            <w:rPr/>
          </w:pPr>
          <w:hyperlink w:anchor="__RefHeading___Toc1051601_372815092">
            <w:r>
              <w:rPr>
                <w:webHidden/>
                <w:rStyle w:val="IndexLink"/>
                <w:rtl w:val="true"/>
              </w:rPr>
              <w:t>صد سال</w:t>
            </w:r>
            <w:r>
              <w:rPr>
                <w:rStyle w:val="IndexLink"/>
                <w:rtl w:val="true"/>
              </w:rPr>
              <w:tab/>
            </w:r>
            <w:r>
              <w:rPr>
                <w:rStyle w:val="IndexLink"/>
              </w:rPr>
              <w:t>533</w:t>
            </w:r>
          </w:hyperlink>
        </w:p>
        <w:p>
          <w:pPr>
            <w:pStyle w:val="Contents3"/>
            <w:tabs>
              <w:tab w:val="clear" w:pos="8459"/>
              <w:tab w:val="right" w:pos="9026" w:leader="dot"/>
            </w:tabs>
            <w:rPr/>
          </w:pPr>
          <w:hyperlink w:anchor="__RefHeading___Toc1051603_372815092">
            <w:r>
              <w:rPr>
                <w:webHidden/>
                <w:rStyle w:val="IndexLink"/>
                <w:rtl w:val="true"/>
              </w:rPr>
              <w:t>صدقه</w:t>
            </w:r>
            <w:r>
              <w:rPr>
                <w:rStyle w:val="IndexLink"/>
                <w:rtl w:val="true"/>
              </w:rPr>
              <w:tab/>
            </w:r>
            <w:r>
              <w:rPr>
                <w:rStyle w:val="IndexLink"/>
              </w:rPr>
              <w:t>533</w:t>
            </w:r>
          </w:hyperlink>
        </w:p>
        <w:p>
          <w:pPr>
            <w:pStyle w:val="Contents3"/>
            <w:tabs>
              <w:tab w:val="clear" w:pos="8459"/>
              <w:tab w:val="right" w:pos="9026" w:leader="dot"/>
            </w:tabs>
            <w:rPr/>
          </w:pPr>
          <w:hyperlink w:anchor="__RefHeading___Toc1051605_372815092">
            <w:r>
              <w:rPr>
                <w:webHidden/>
                <w:rStyle w:val="IndexLink"/>
                <w:rtl w:val="true"/>
              </w:rPr>
              <w:t>صد و پنجاه سال</w:t>
            </w:r>
            <w:r>
              <w:rPr>
                <w:rStyle w:val="IndexLink"/>
                <w:rtl w:val="true"/>
              </w:rPr>
              <w:tab/>
            </w:r>
            <w:r>
              <w:rPr>
                <w:rStyle w:val="IndexLink"/>
              </w:rPr>
              <w:t>533</w:t>
            </w:r>
          </w:hyperlink>
        </w:p>
        <w:p>
          <w:pPr>
            <w:pStyle w:val="Contents3"/>
            <w:tabs>
              <w:tab w:val="clear" w:pos="8459"/>
              <w:tab w:val="right" w:pos="9026" w:leader="dot"/>
            </w:tabs>
            <w:rPr/>
          </w:pPr>
          <w:hyperlink w:anchor="__RefHeading___Toc1051607_372815092">
            <w:r>
              <w:rPr>
                <w:webHidden/>
                <w:rStyle w:val="IndexLink"/>
                <w:rtl w:val="true"/>
              </w:rPr>
              <w:t>صد و هفتار هزار</w:t>
            </w:r>
            <w:r>
              <w:rPr>
                <w:rStyle w:val="IndexLink"/>
                <w:rtl w:val="true"/>
              </w:rPr>
              <w:tab/>
            </w:r>
            <w:r>
              <w:rPr>
                <w:rStyle w:val="IndexLink"/>
              </w:rPr>
              <w:t>534</w:t>
            </w:r>
          </w:hyperlink>
        </w:p>
        <w:p>
          <w:pPr>
            <w:pStyle w:val="Contents3"/>
            <w:tabs>
              <w:tab w:val="clear" w:pos="8459"/>
              <w:tab w:val="right" w:pos="9026" w:leader="dot"/>
            </w:tabs>
            <w:rPr/>
          </w:pPr>
          <w:hyperlink w:anchor="__RefHeading___Toc1051609_372815092">
            <w:r>
              <w:rPr>
                <w:webHidden/>
                <w:rStyle w:val="IndexLink"/>
                <w:rtl w:val="true"/>
              </w:rPr>
              <w:t>صد هزار</w:t>
            </w:r>
            <w:r>
              <w:rPr>
                <w:rStyle w:val="IndexLink"/>
                <w:rtl w:val="true"/>
              </w:rPr>
              <w:tab/>
            </w:r>
            <w:r>
              <w:rPr>
                <w:rStyle w:val="IndexLink"/>
              </w:rPr>
              <w:t>534</w:t>
            </w:r>
          </w:hyperlink>
        </w:p>
        <w:p>
          <w:pPr>
            <w:pStyle w:val="Contents3"/>
            <w:tabs>
              <w:tab w:val="clear" w:pos="8459"/>
              <w:tab w:val="right" w:pos="9026" w:leader="dot"/>
            </w:tabs>
            <w:rPr/>
          </w:pPr>
          <w:hyperlink w:anchor="__RefHeading___Toc1051611_372815092">
            <w:r>
              <w:rPr>
                <w:webHidden/>
                <w:rStyle w:val="IndexLink"/>
                <w:rtl w:val="true"/>
              </w:rPr>
              <w:t>صدّيق</w:t>
            </w:r>
            <w:r>
              <w:rPr>
                <w:rStyle w:val="IndexLink"/>
                <w:rtl w:val="true"/>
              </w:rPr>
              <w:tab/>
            </w:r>
            <w:r>
              <w:rPr>
                <w:rStyle w:val="IndexLink"/>
              </w:rPr>
              <w:t>534</w:t>
            </w:r>
          </w:hyperlink>
        </w:p>
        <w:p>
          <w:pPr>
            <w:pStyle w:val="Contents3"/>
            <w:tabs>
              <w:tab w:val="clear" w:pos="8459"/>
              <w:tab w:val="right" w:pos="9026" w:leader="dot"/>
            </w:tabs>
            <w:rPr/>
          </w:pPr>
          <w:hyperlink w:anchor="__RefHeading___Toc1051613_372815092">
            <w:r>
              <w:rPr>
                <w:webHidden/>
                <w:rStyle w:val="IndexLink"/>
                <w:rtl w:val="true"/>
              </w:rPr>
              <w:t>صَفَر</w:t>
            </w:r>
            <w:r>
              <w:rPr>
                <w:rStyle w:val="IndexLink"/>
                <w:rtl w:val="true"/>
              </w:rPr>
              <w:tab/>
            </w:r>
            <w:r>
              <w:rPr>
                <w:rStyle w:val="IndexLink"/>
              </w:rPr>
              <w:t>535</w:t>
            </w:r>
          </w:hyperlink>
        </w:p>
        <w:p>
          <w:pPr>
            <w:pStyle w:val="Contents3"/>
            <w:tabs>
              <w:tab w:val="clear" w:pos="8459"/>
              <w:tab w:val="right" w:pos="9026" w:leader="dot"/>
            </w:tabs>
            <w:rPr/>
          </w:pPr>
          <w:hyperlink w:anchor="__RefHeading___Toc1051615_372815092">
            <w:r>
              <w:rPr>
                <w:webHidden/>
                <w:rStyle w:val="IndexLink"/>
                <w:rtl w:val="true"/>
              </w:rPr>
              <w:t>صفر تا صفر</w:t>
            </w:r>
            <w:r>
              <w:rPr>
                <w:rStyle w:val="IndexLink"/>
                <w:rtl w:val="true"/>
              </w:rPr>
              <w:tab/>
            </w:r>
            <w:r>
              <w:rPr>
                <w:rStyle w:val="IndexLink"/>
              </w:rPr>
              <w:t>535</w:t>
            </w:r>
          </w:hyperlink>
        </w:p>
        <w:p>
          <w:pPr>
            <w:pStyle w:val="Contents3"/>
            <w:tabs>
              <w:tab w:val="clear" w:pos="8459"/>
              <w:tab w:val="right" w:pos="9026" w:leader="dot"/>
            </w:tabs>
            <w:rPr/>
          </w:pPr>
          <w:hyperlink w:anchor="__RefHeading___Toc1051617_372815092">
            <w:r>
              <w:rPr>
                <w:webHidden/>
                <w:rStyle w:val="IndexLink"/>
                <w:rtl w:val="true"/>
              </w:rPr>
              <w:t>صلح</w:t>
            </w:r>
            <w:r>
              <w:rPr>
                <w:rStyle w:val="IndexLink"/>
                <w:rtl w:val="true"/>
              </w:rPr>
              <w:tab/>
            </w:r>
            <w:r>
              <w:rPr>
                <w:rStyle w:val="IndexLink"/>
              </w:rPr>
              <w:t>535</w:t>
            </w:r>
          </w:hyperlink>
        </w:p>
        <w:p>
          <w:pPr>
            <w:pStyle w:val="Contents3"/>
            <w:tabs>
              <w:tab w:val="clear" w:pos="8459"/>
              <w:tab w:val="right" w:pos="9026" w:leader="dot"/>
            </w:tabs>
            <w:rPr/>
          </w:pPr>
          <w:hyperlink w:anchor="__RefHeading___Toc1051619_372815092">
            <w:r>
              <w:rPr>
                <w:webHidden/>
                <w:rStyle w:val="IndexLink"/>
                <w:rtl w:val="true"/>
              </w:rPr>
              <w:t>صلیب</w:t>
            </w:r>
            <w:r>
              <w:rPr>
                <w:rStyle w:val="IndexLink"/>
                <w:rtl w:val="true"/>
              </w:rPr>
              <w:tab/>
            </w:r>
            <w:r>
              <w:rPr>
                <w:rStyle w:val="IndexLink"/>
              </w:rPr>
              <w:t>535</w:t>
            </w:r>
          </w:hyperlink>
        </w:p>
        <w:p>
          <w:pPr>
            <w:pStyle w:val="Contents3"/>
            <w:tabs>
              <w:tab w:val="clear" w:pos="8459"/>
              <w:tab w:val="right" w:pos="9026" w:leader="dot"/>
            </w:tabs>
            <w:rPr/>
          </w:pPr>
          <w:hyperlink w:anchor="__RefHeading___Toc1051621_372815092">
            <w:r>
              <w:rPr>
                <w:webHidden/>
                <w:rStyle w:val="IndexLink"/>
                <w:rtl w:val="true"/>
              </w:rPr>
              <w:t>صنعاء</w:t>
            </w:r>
            <w:r>
              <w:rPr>
                <w:rStyle w:val="IndexLink"/>
                <w:rtl w:val="true"/>
              </w:rPr>
              <w:tab/>
            </w:r>
            <w:r>
              <w:rPr>
                <w:rStyle w:val="IndexLink"/>
              </w:rPr>
              <w:t>536</w:t>
            </w:r>
          </w:hyperlink>
        </w:p>
        <w:p>
          <w:pPr>
            <w:pStyle w:val="Contents3"/>
            <w:tabs>
              <w:tab w:val="clear" w:pos="8459"/>
              <w:tab w:val="right" w:pos="9026" w:leader="dot"/>
            </w:tabs>
            <w:rPr/>
          </w:pPr>
          <w:hyperlink w:anchor="__RefHeading___Toc1051623_372815092">
            <w:r>
              <w:rPr>
                <w:webHidden/>
                <w:rStyle w:val="IndexLink"/>
                <w:rtl w:val="true"/>
              </w:rPr>
              <w:t>صنف</w:t>
            </w:r>
            <w:r>
              <w:rPr>
                <w:rStyle w:val="IndexLink"/>
                <w:rtl w:val="true"/>
              </w:rPr>
              <w:tab/>
            </w:r>
            <w:r>
              <w:rPr>
                <w:rStyle w:val="IndexLink"/>
              </w:rPr>
              <w:t>536</w:t>
            </w:r>
          </w:hyperlink>
        </w:p>
        <w:p>
          <w:pPr>
            <w:pStyle w:val="Contents3"/>
            <w:tabs>
              <w:tab w:val="clear" w:pos="8459"/>
              <w:tab w:val="right" w:pos="9026" w:leader="dot"/>
            </w:tabs>
            <w:rPr/>
          </w:pPr>
          <w:hyperlink w:anchor="__RefHeading___Toc1051625_372815092">
            <w:r>
              <w:rPr>
                <w:webHidden/>
                <w:rStyle w:val="IndexLink"/>
                <w:rtl w:val="true"/>
              </w:rPr>
              <w:t>صوت</w:t>
            </w:r>
            <w:r>
              <w:rPr>
                <w:rStyle w:val="IndexLink"/>
                <w:rtl w:val="true"/>
              </w:rPr>
              <w:tab/>
            </w:r>
            <w:r>
              <w:rPr>
                <w:rStyle w:val="IndexLink"/>
              </w:rPr>
              <w:t>536</w:t>
            </w:r>
          </w:hyperlink>
        </w:p>
        <w:p>
          <w:pPr>
            <w:pStyle w:val="Contents3"/>
            <w:tabs>
              <w:tab w:val="clear" w:pos="8459"/>
              <w:tab w:val="right" w:pos="9026" w:leader="dot"/>
            </w:tabs>
            <w:rPr/>
          </w:pPr>
          <w:hyperlink w:anchor="__RefHeading___Toc1051627_372815092">
            <w:r>
              <w:rPr>
                <w:webHidden/>
                <w:rStyle w:val="IndexLink"/>
                <w:rtl w:val="true"/>
              </w:rPr>
              <w:t>صورت</w:t>
            </w:r>
            <w:r>
              <w:rPr>
                <w:rStyle w:val="IndexLink"/>
                <w:rtl w:val="true"/>
              </w:rPr>
              <w:tab/>
            </w:r>
            <w:r>
              <w:rPr>
                <w:rStyle w:val="IndexLink"/>
              </w:rPr>
              <w:t>539</w:t>
            </w:r>
          </w:hyperlink>
        </w:p>
        <w:p>
          <w:pPr>
            <w:pStyle w:val="Contents3"/>
            <w:tabs>
              <w:tab w:val="clear" w:pos="8459"/>
              <w:tab w:val="right" w:pos="9026" w:leader="dot"/>
            </w:tabs>
            <w:rPr/>
          </w:pPr>
          <w:hyperlink w:anchor="__RefHeading___Toc1051629_372815092">
            <w:r>
              <w:rPr>
                <w:webHidden/>
                <w:rStyle w:val="IndexLink"/>
                <w:rtl w:val="true"/>
              </w:rPr>
              <w:t>صيحه</w:t>
            </w:r>
            <w:r>
              <w:rPr>
                <w:rStyle w:val="IndexLink"/>
                <w:rtl w:val="true"/>
              </w:rPr>
              <w:tab/>
            </w:r>
            <w:r>
              <w:rPr>
                <w:rStyle w:val="IndexLink"/>
              </w:rPr>
              <w:t>540</w:t>
            </w:r>
          </w:hyperlink>
        </w:p>
        <w:p>
          <w:pPr>
            <w:pStyle w:val="Contents3"/>
            <w:tabs>
              <w:tab w:val="clear" w:pos="8459"/>
              <w:tab w:val="right" w:pos="9026" w:leader="dot"/>
            </w:tabs>
            <w:rPr/>
          </w:pPr>
          <w:hyperlink w:anchor="__RefHeading___Toc1051631_372815092">
            <w:r>
              <w:rPr>
                <w:webHidden/>
                <w:rStyle w:val="IndexLink"/>
                <w:rtl w:val="true"/>
              </w:rPr>
              <w:t>صوفی</w:t>
            </w:r>
            <w:r>
              <w:rPr>
                <w:rStyle w:val="IndexLink"/>
                <w:rtl w:val="true"/>
              </w:rPr>
              <w:tab/>
            </w:r>
            <w:r>
              <w:rPr>
                <w:rStyle w:val="IndexLink"/>
              </w:rPr>
              <w:t>542</w:t>
            </w:r>
          </w:hyperlink>
        </w:p>
        <w:p>
          <w:pPr>
            <w:pStyle w:val="Contents3"/>
            <w:tabs>
              <w:tab w:val="clear" w:pos="8459"/>
              <w:tab w:val="right" w:pos="9026" w:leader="dot"/>
            </w:tabs>
            <w:rPr/>
          </w:pPr>
          <w:hyperlink w:anchor="__RefHeading___Toc1051633_372815092">
            <w:r>
              <w:rPr>
                <w:webHidden/>
                <w:rStyle w:val="IndexLink"/>
                <w:rtl w:val="true"/>
              </w:rPr>
              <w:t>صيصه</w:t>
            </w:r>
            <w:r>
              <w:rPr>
                <w:rStyle w:val="IndexLink"/>
                <w:rtl w:val="true"/>
              </w:rPr>
              <w:tab/>
            </w:r>
            <w:r>
              <w:rPr>
                <w:rStyle w:val="IndexLink"/>
              </w:rPr>
              <w:t>542</w:t>
            </w:r>
          </w:hyperlink>
        </w:p>
        <w:p>
          <w:pPr>
            <w:pStyle w:val="Contents3"/>
            <w:tabs>
              <w:tab w:val="clear" w:pos="8459"/>
              <w:tab w:val="right" w:pos="9026" w:leader="dot"/>
            </w:tabs>
            <w:rPr/>
          </w:pPr>
          <w:hyperlink w:anchor="__RefHeading___Toc1051635_372815092">
            <w:r>
              <w:rPr>
                <w:webHidden/>
                <w:rStyle w:val="IndexLink"/>
                <w:rtl w:val="true"/>
              </w:rPr>
              <w:t>ضرب من الرجال</w:t>
            </w:r>
            <w:r>
              <w:rPr>
                <w:rStyle w:val="IndexLink"/>
                <w:rtl w:val="true"/>
              </w:rPr>
              <w:tab/>
            </w:r>
            <w:r>
              <w:rPr>
                <w:rStyle w:val="IndexLink"/>
              </w:rPr>
              <w:t>542</w:t>
            </w:r>
          </w:hyperlink>
        </w:p>
        <w:p>
          <w:pPr>
            <w:pStyle w:val="Contents3"/>
            <w:tabs>
              <w:tab w:val="clear" w:pos="8459"/>
              <w:tab w:val="right" w:pos="9026" w:leader="dot"/>
            </w:tabs>
            <w:rPr/>
          </w:pPr>
          <w:hyperlink w:anchor="__RefHeading___Toc1051637_372815092">
            <w:r>
              <w:rPr>
                <w:webHidden/>
                <w:rStyle w:val="IndexLink"/>
                <w:rtl w:val="true"/>
              </w:rPr>
              <w:t>ضلالت و گمراهی</w:t>
            </w:r>
            <w:r>
              <w:rPr>
                <w:rStyle w:val="IndexLink"/>
                <w:rtl w:val="true"/>
              </w:rPr>
              <w:tab/>
            </w:r>
            <w:r>
              <w:rPr>
                <w:rStyle w:val="IndexLink"/>
              </w:rPr>
              <w:t>543</w:t>
            </w:r>
          </w:hyperlink>
        </w:p>
        <w:p>
          <w:pPr>
            <w:pStyle w:val="Contents3"/>
            <w:tabs>
              <w:tab w:val="clear" w:pos="8459"/>
              <w:tab w:val="right" w:pos="9026" w:leader="dot"/>
            </w:tabs>
            <w:rPr/>
          </w:pPr>
          <w:hyperlink w:anchor="__RefHeading___Toc1051639_372815092">
            <w:r>
              <w:rPr>
                <w:webHidden/>
                <w:rStyle w:val="IndexLink"/>
                <w:rtl w:val="true"/>
              </w:rPr>
              <w:t>طاحيه</w:t>
            </w:r>
            <w:r>
              <w:rPr>
                <w:rStyle w:val="IndexLink"/>
                <w:rtl w:val="true"/>
              </w:rPr>
              <w:tab/>
            </w:r>
            <w:r>
              <w:rPr>
                <w:rStyle w:val="IndexLink"/>
              </w:rPr>
              <w:t>543</w:t>
            </w:r>
          </w:hyperlink>
        </w:p>
        <w:p>
          <w:pPr>
            <w:pStyle w:val="Contents3"/>
            <w:tabs>
              <w:tab w:val="clear" w:pos="8459"/>
              <w:tab w:val="right" w:pos="9026" w:leader="dot"/>
            </w:tabs>
            <w:rPr/>
          </w:pPr>
          <w:hyperlink w:anchor="__RefHeading___Toc1051641_372815092">
            <w:r>
              <w:rPr>
                <w:webHidden/>
                <w:rStyle w:val="IndexLink"/>
                <w:rtl w:val="true"/>
              </w:rPr>
              <w:t>طاعة معروفة</w:t>
            </w:r>
            <w:r>
              <w:rPr>
                <w:rStyle w:val="IndexLink"/>
                <w:rtl w:val="true"/>
              </w:rPr>
              <w:tab/>
            </w:r>
            <w:r>
              <w:rPr>
                <w:rStyle w:val="IndexLink"/>
              </w:rPr>
              <w:t>543</w:t>
            </w:r>
          </w:hyperlink>
        </w:p>
        <w:p>
          <w:pPr>
            <w:pStyle w:val="Contents3"/>
            <w:tabs>
              <w:tab w:val="clear" w:pos="8459"/>
              <w:tab w:val="right" w:pos="9026" w:leader="dot"/>
            </w:tabs>
            <w:rPr/>
          </w:pPr>
          <w:hyperlink w:anchor="__RefHeading___Toc1051643_372815092">
            <w:r>
              <w:rPr>
                <w:webHidden/>
                <w:rStyle w:val="IndexLink"/>
                <w:rtl w:val="true"/>
              </w:rPr>
              <w:t>طاعون</w:t>
            </w:r>
            <w:r>
              <w:rPr>
                <w:rStyle w:val="IndexLink"/>
                <w:rtl w:val="true"/>
              </w:rPr>
              <w:tab/>
            </w:r>
            <w:r>
              <w:rPr>
                <w:rStyle w:val="IndexLink"/>
              </w:rPr>
              <w:t>543</w:t>
            </w:r>
          </w:hyperlink>
        </w:p>
        <w:p>
          <w:pPr>
            <w:pStyle w:val="Contents3"/>
            <w:tabs>
              <w:tab w:val="clear" w:pos="8459"/>
              <w:tab w:val="right" w:pos="9026" w:leader="dot"/>
            </w:tabs>
            <w:rPr/>
          </w:pPr>
          <w:hyperlink w:anchor="__RefHeading___Toc1051645_372815092">
            <w:r>
              <w:rPr>
                <w:webHidden/>
                <w:rStyle w:val="IndexLink"/>
                <w:rtl w:val="true"/>
              </w:rPr>
              <w:t>طاغوته</w:t>
            </w:r>
            <w:r>
              <w:rPr>
                <w:rStyle w:val="IndexLink"/>
                <w:rtl w:val="true"/>
              </w:rPr>
              <w:tab/>
            </w:r>
            <w:r>
              <w:rPr>
                <w:rStyle w:val="IndexLink"/>
              </w:rPr>
              <w:t>544</w:t>
            </w:r>
          </w:hyperlink>
        </w:p>
        <w:p>
          <w:pPr>
            <w:pStyle w:val="Contents3"/>
            <w:tabs>
              <w:tab w:val="clear" w:pos="8459"/>
              <w:tab w:val="right" w:pos="9026" w:leader="dot"/>
            </w:tabs>
            <w:rPr/>
          </w:pPr>
          <w:hyperlink w:anchor="__RefHeading___Toc1051647_372815092">
            <w:r>
              <w:rPr>
                <w:webHidden/>
                <w:rStyle w:val="IndexLink"/>
                <w:rtl w:val="true"/>
              </w:rPr>
              <w:t>طاق</w:t>
            </w:r>
            <w:r>
              <w:rPr>
                <w:rStyle w:val="IndexLink"/>
                <w:rtl w:val="true"/>
              </w:rPr>
              <w:tab/>
            </w:r>
            <w:r>
              <w:rPr>
                <w:rStyle w:val="IndexLink"/>
              </w:rPr>
              <w:t>544</w:t>
            </w:r>
          </w:hyperlink>
        </w:p>
        <w:p>
          <w:pPr>
            <w:pStyle w:val="Contents3"/>
            <w:tabs>
              <w:tab w:val="clear" w:pos="8459"/>
              <w:tab w:val="right" w:pos="9026" w:leader="dot"/>
            </w:tabs>
            <w:rPr/>
          </w:pPr>
          <w:hyperlink w:anchor="__RefHeading___Toc1051649_372815092">
            <w:r>
              <w:rPr>
                <w:webHidden/>
                <w:rStyle w:val="IndexLink"/>
                <w:rtl w:val="true"/>
              </w:rPr>
              <w:t>طالقان</w:t>
            </w:r>
            <w:r>
              <w:rPr>
                <w:rStyle w:val="IndexLink"/>
                <w:rtl w:val="true"/>
              </w:rPr>
              <w:tab/>
            </w:r>
            <w:r>
              <w:rPr>
                <w:rStyle w:val="IndexLink"/>
              </w:rPr>
              <w:t>544</w:t>
            </w:r>
          </w:hyperlink>
        </w:p>
        <w:p>
          <w:pPr>
            <w:pStyle w:val="Contents3"/>
            <w:tabs>
              <w:tab w:val="clear" w:pos="8459"/>
              <w:tab w:val="right" w:pos="9026" w:leader="dot"/>
            </w:tabs>
            <w:rPr/>
          </w:pPr>
          <w:hyperlink w:anchor="__RefHeading___Toc1051651_372815092">
            <w:r>
              <w:rPr>
                <w:webHidden/>
                <w:rStyle w:val="IndexLink"/>
                <w:rtl w:val="true"/>
              </w:rPr>
              <w:t>طالوت</w:t>
            </w:r>
            <w:r>
              <w:rPr>
                <w:rStyle w:val="IndexLink"/>
                <w:rtl w:val="true"/>
              </w:rPr>
              <w:tab/>
            </w:r>
            <w:r>
              <w:rPr>
                <w:rStyle w:val="IndexLink"/>
              </w:rPr>
              <w:t>544</w:t>
            </w:r>
          </w:hyperlink>
        </w:p>
        <w:p>
          <w:pPr>
            <w:pStyle w:val="Contents3"/>
            <w:tabs>
              <w:tab w:val="clear" w:pos="8459"/>
              <w:tab w:val="right" w:pos="9026" w:leader="dot"/>
            </w:tabs>
            <w:rPr/>
          </w:pPr>
          <w:hyperlink w:anchor="__RefHeading___Toc1051653_372815092">
            <w:r>
              <w:rPr>
                <w:webHidden/>
                <w:rStyle w:val="IndexLink"/>
                <w:rtl w:val="true"/>
              </w:rPr>
              <w:t>طاووس</w:t>
            </w:r>
            <w:r>
              <w:rPr>
                <w:rStyle w:val="IndexLink"/>
                <w:rtl w:val="true"/>
              </w:rPr>
              <w:tab/>
            </w:r>
            <w:r>
              <w:rPr>
                <w:rStyle w:val="IndexLink"/>
              </w:rPr>
              <w:t>544</w:t>
            </w:r>
          </w:hyperlink>
        </w:p>
        <w:p>
          <w:pPr>
            <w:pStyle w:val="Contents3"/>
            <w:tabs>
              <w:tab w:val="clear" w:pos="8459"/>
              <w:tab w:val="right" w:pos="9026" w:leader="dot"/>
            </w:tabs>
            <w:rPr/>
          </w:pPr>
          <w:hyperlink w:anchor="__RefHeading___Toc1051655_372815092">
            <w:r>
              <w:rPr>
                <w:webHidden/>
                <w:rStyle w:val="IndexLink"/>
                <w:rtl w:val="true"/>
              </w:rPr>
              <w:t>طبرستان</w:t>
            </w:r>
            <w:r>
              <w:rPr>
                <w:rStyle w:val="IndexLink"/>
                <w:rtl w:val="true"/>
              </w:rPr>
              <w:tab/>
            </w:r>
            <w:r>
              <w:rPr>
                <w:rStyle w:val="IndexLink"/>
              </w:rPr>
              <w:t>545</w:t>
            </w:r>
          </w:hyperlink>
        </w:p>
        <w:p>
          <w:pPr>
            <w:pStyle w:val="Contents3"/>
            <w:tabs>
              <w:tab w:val="clear" w:pos="8459"/>
              <w:tab w:val="right" w:pos="9026" w:leader="dot"/>
            </w:tabs>
            <w:rPr/>
          </w:pPr>
          <w:hyperlink w:anchor="__RefHeading___Toc1051657_372815092">
            <w:r>
              <w:rPr>
                <w:webHidden/>
                <w:rStyle w:val="IndexLink"/>
                <w:rtl w:val="true"/>
              </w:rPr>
              <w:t>طبرسی</w:t>
            </w:r>
            <w:r>
              <w:rPr>
                <w:rStyle w:val="IndexLink"/>
                <w:rtl w:val="true"/>
              </w:rPr>
              <w:tab/>
            </w:r>
            <w:r>
              <w:rPr>
                <w:rStyle w:val="IndexLink"/>
              </w:rPr>
              <w:t>545</w:t>
            </w:r>
          </w:hyperlink>
        </w:p>
        <w:p>
          <w:pPr>
            <w:pStyle w:val="Contents3"/>
            <w:tabs>
              <w:tab w:val="clear" w:pos="8459"/>
              <w:tab w:val="right" w:pos="9026" w:leader="dot"/>
            </w:tabs>
            <w:rPr/>
          </w:pPr>
          <w:hyperlink w:anchor="__RefHeading___Toc1051659_372815092">
            <w:r>
              <w:rPr>
                <w:webHidden/>
                <w:rStyle w:val="IndexLink"/>
                <w:rtl w:val="true"/>
              </w:rPr>
              <w:t>طبری</w:t>
            </w:r>
            <w:r>
              <w:rPr>
                <w:rStyle w:val="IndexLink"/>
                <w:rtl w:val="true"/>
              </w:rPr>
              <w:tab/>
            </w:r>
            <w:r>
              <w:rPr>
                <w:rStyle w:val="IndexLink"/>
              </w:rPr>
              <w:t>545</w:t>
            </w:r>
          </w:hyperlink>
        </w:p>
        <w:p>
          <w:pPr>
            <w:pStyle w:val="Contents3"/>
            <w:tabs>
              <w:tab w:val="clear" w:pos="8459"/>
              <w:tab w:val="right" w:pos="9026" w:leader="dot"/>
            </w:tabs>
            <w:rPr/>
          </w:pPr>
          <w:hyperlink w:anchor="__RefHeading___Toc1051661_372815092">
            <w:r>
              <w:rPr>
                <w:webHidden/>
                <w:rStyle w:val="IndexLink"/>
                <w:rtl w:val="true"/>
              </w:rPr>
              <w:t>طرطوس</w:t>
            </w:r>
            <w:r>
              <w:rPr>
                <w:rStyle w:val="IndexLink"/>
                <w:rtl w:val="true"/>
              </w:rPr>
              <w:tab/>
            </w:r>
            <w:r>
              <w:rPr>
                <w:rStyle w:val="IndexLink"/>
              </w:rPr>
              <w:t>545</w:t>
            </w:r>
          </w:hyperlink>
        </w:p>
        <w:p>
          <w:pPr>
            <w:pStyle w:val="Contents3"/>
            <w:tabs>
              <w:tab w:val="clear" w:pos="8459"/>
              <w:tab w:val="right" w:pos="9026" w:leader="dot"/>
            </w:tabs>
            <w:rPr/>
          </w:pPr>
          <w:hyperlink w:anchor="__RefHeading___Toc1051663_372815092">
            <w:r>
              <w:rPr>
                <w:webHidden/>
                <w:rStyle w:val="IndexLink"/>
                <w:rtl w:val="true"/>
              </w:rPr>
              <w:t>طعام</w:t>
            </w:r>
            <w:r>
              <w:rPr>
                <w:rStyle w:val="IndexLink"/>
                <w:rtl w:val="true"/>
              </w:rPr>
              <w:tab/>
            </w:r>
            <w:r>
              <w:rPr>
                <w:rStyle w:val="IndexLink"/>
              </w:rPr>
              <w:t>545</w:t>
            </w:r>
          </w:hyperlink>
        </w:p>
        <w:p>
          <w:pPr>
            <w:pStyle w:val="Contents3"/>
            <w:tabs>
              <w:tab w:val="clear" w:pos="8459"/>
              <w:tab w:val="right" w:pos="9026" w:leader="dot"/>
            </w:tabs>
            <w:rPr/>
          </w:pPr>
          <w:hyperlink w:anchor="__RefHeading___Toc1051665_372815092">
            <w:r>
              <w:rPr>
                <w:webHidden/>
                <w:rStyle w:val="IndexLink"/>
                <w:rtl w:val="true"/>
              </w:rPr>
              <w:t>طلا</w:t>
            </w:r>
            <w:r>
              <w:rPr>
                <w:rStyle w:val="IndexLink"/>
                <w:rtl w:val="true"/>
              </w:rPr>
              <w:tab/>
            </w:r>
            <w:r>
              <w:rPr>
                <w:rStyle w:val="IndexLink"/>
              </w:rPr>
              <w:t>546</w:t>
            </w:r>
          </w:hyperlink>
        </w:p>
        <w:p>
          <w:pPr>
            <w:pStyle w:val="Contents3"/>
            <w:tabs>
              <w:tab w:val="clear" w:pos="8459"/>
              <w:tab w:val="right" w:pos="9026" w:leader="dot"/>
            </w:tabs>
            <w:rPr/>
          </w:pPr>
          <w:hyperlink w:anchor="__RefHeading___Toc1051667_372815092">
            <w:r>
              <w:rPr>
                <w:webHidden/>
                <w:rStyle w:val="IndexLink"/>
                <w:rtl w:val="true"/>
              </w:rPr>
              <w:t>طلوع خورشید</w:t>
            </w:r>
            <w:r>
              <w:rPr>
                <w:rStyle w:val="IndexLink"/>
                <w:rtl w:val="true"/>
              </w:rPr>
              <w:tab/>
            </w:r>
            <w:r>
              <w:rPr>
                <w:rStyle w:val="IndexLink"/>
              </w:rPr>
              <w:t>547</w:t>
            </w:r>
          </w:hyperlink>
        </w:p>
        <w:p>
          <w:pPr>
            <w:pStyle w:val="Contents3"/>
            <w:tabs>
              <w:tab w:val="clear" w:pos="8459"/>
              <w:tab w:val="right" w:pos="9026" w:leader="dot"/>
            </w:tabs>
            <w:rPr/>
          </w:pPr>
          <w:hyperlink w:anchor="__RefHeading___Toc1051669_372815092">
            <w:r>
              <w:rPr>
                <w:webHidden/>
                <w:rStyle w:val="IndexLink"/>
                <w:rtl w:val="true"/>
              </w:rPr>
              <w:t>طماطم</w:t>
            </w:r>
            <w:r>
              <w:rPr>
                <w:rStyle w:val="IndexLink"/>
                <w:rtl w:val="true"/>
              </w:rPr>
              <w:tab/>
            </w:r>
            <w:r>
              <w:rPr>
                <w:rStyle w:val="IndexLink"/>
              </w:rPr>
              <w:t>547</w:t>
            </w:r>
          </w:hyperlink>
        </w:p>
        <w:p>
          <w:pPr>
            <w:pStyle w:val="Contents3"/>
            <w:tabs>
              <w:tab w:val="clear" w:pos="8459"/>
              <w:tab w:val="right" w:pos="9026" w:leader="dot"/>
            </w:tabs>
            <w:rPr/>
          </w:pPr>
          <w:hyperlink w:anchor="__RefHeading___Toc1051671_372815092">
            <w:r>
              <w:rPr>
                <w:webHidden/>
                <w:rStyle w:val="IndexLink"/>
                <w:rtl w:val="true"/>
              </w:rPr>
              <w:t>طوّاف</w:t>
            </w:r>
            <w:r>
              <w:rPr>
                <w:rStyle w:val="IndexLink"/>
                <w:rtl w:val="true"/>
              </w:rPr>
              <w:tab/>
            </w:r>
            <w:r>
              <w:rPr>
                <w:rStyle w:val="IndexLink"/>
              </w:rPr>
              <w:t>548</w:t>
            </w:r>
          </w:hyperlink>
        </w:p>
        <w:p>
          <w:pPr>
            <w:pStyle w:val="Contents3"/>
            <w:tabs>
              <w:tab w:val="clear" w:pos="8459"/>
              <w:tab w:val="right" w:pos="9026" w:leader="dot"/>
            </w:tabs>
            <w:rPr/>
          </w:pPr>
          <w:hyperlink w:anchor="__RefHeading___Toc1051673_372815092">
            <w:r>
              <w:rPr>
                <w:webHidden/>
                <w:rStyle w:val="IndexLink"/>
                <w:rtl w:val="true"/>
              </w:rPr>
              <w:t>طولانی</w:t>
            </w:r>
            <w:r>
              <w:rPr>
                <w:rStyle w:val="IndexLink"/>
                <w:rtl w:val="true"/>
              </w:rPr>
              <w:tab/>
            </w:r>
            <w:r>
              <w:rPr>
                <w:rStyle w:val="IndexLink"/>
              </w:rPr>
              <w:t>548</w:t>
            </w:r>
          </w:hyperlink>
        </w:p>
        <w:p>
          <w:pPr>
            <w:pStyle w:val="Contents3"/>
            <w:tabs>
              <w:tab w:val="clear" w:pos="8459"/>
              <w:tab w:val="right" w:pos="9026" w:leader="dot"/>
            </w:tabs>
            <w:rPr/>
          </w:pPr>
          <w:hyperlink w:anchor="__RefHeading___Toc1051675_372815092">
            <w:r>
              <w:rPr>
                <w:webHidden/>
                <w:rStyle w:val="IndexLink"/>
                <w:rtl w:val="true"/>
              </w:rPr>
              <w:t>طهران</w:t>
            </w:r>
            <w:r>
              <w:rPr>
                <w:rStyle w:val="IndexLink"/>
                <w:rtl w:val="true"/>
              </w:rPr>
              <w:tab/>
            </w:r>
            <w:r>
              <w:rPr>
                <w:rStyle w:val="IndexLink"/>
              </w:rPr>
              <w:t>548</w:t>
            </w:r>
          </w:hyperlink>
        </w:p>
        <w:p>
          <w:pPr>
            <w:pStyle w:val="Contents3"/>
            <w:tabs>
              <w:tab w:val="clear" w:pos="8459"/>
              <w:tab w:val="right" w:pos="9026" w:leader="dot"/>
            </w:tabs>
            <w:rPr/>
          </w:pPr>
          <w:hyperlink w:anchor="__RefHeading___Toc1051677_372815092">
            <w:r>
              <w:rPr>
                <w:webHidden/>
                <w:rStyle w:val="IndexLink"/>
                <w:rtl w:val="true"/>
              </w:rPr>
              <w:t>طياره</w:t>
            </w:r>
            <w:r>
              <w:rPr>
                <w:rStyle w:val="IndexLink"/>
                <w:rtl w:val="true"/>
              </w:rPr>
              <w:tab/>
            </w:r>
            <w:r>
              <w:rPr>
                <w:rStyle w:val="IndexLink"/>
              </w:rPr>
              <w:t>551</w:t>
            </w:r>
          </w:hyperlink>
        </w:p>
        <w:p>
          <w:pPr>
            <w:pStyle w:val="Contents3"/>
            <w:tabs>
              <w:tab w:val="clear" w:pos="8459"/>
              <w:tab w:val="right" w:pos="9026" w:leader="dot"/>
            </w:tabs>
            <w:rPr/>
          </w:pPr>
          <w:hyperlink w:anchor="__RefHeading___Toc1051679_372815092">
            <w:r>
              <w:rPr>
                <w:webHidden/>
                <w:rStyle w:val="IndexLink"/>
                <w:rtl w:val="true"/>
              </w:rPr>
              <w:t>ظالمون</w:t>
            </w:r>
            <w:r>
              <w:rPr>
                <w:rStyle w:val="IndexLink"/>
                <w:rtl w:val="true"/>
              </w:rPr>
              <w:tab/>
            </w:r>
            <w:r>
              <w:rPr>
                <w:rStyle w:val="IndexLink"/>
              </w:rPr>
              <w:t>551</w:t>
            </w:r>
          </w:hyperlink>
        </w:p>
        <w:p>
          <w:pPr>
            <w:pStyle w:val="Contents3"/>
            <w:tabs>
              <w:tab w:val="clear" w:pos="8459"/>
              <w:tab w:val="right" w:pos="9026" w:leader="dot"/>
            </w:tabs>
            <w:rPr/>
          </w:pPr>
          <w:hyperlink w:anchor="__RefHeading___Toc1051681_372815092">
            <w:r>
              <w:rPr>
                <w:webHidden/>
                <w:rStyle w:val="IndexLink"/>
                <w:rtl w:val="true"/>
              </w:rPr>
              <w:t>ظلامه</w:t>
            </w:r>
            <w:r>
              <w:rPr>
                <w:rStyle w:val="IndexLink"/>
                <w:rtl w:val="true"/>
              </w:rPr>
              <w:tab/>
            </w:r>
            <w:r>
              <w:rPr>
                <w:rStyle w:val="IndexLink"/>
              </w:rPr>
              <w:t>551</w:t>
            </w:r>
          </w:hyperlink>
        </w:p>
        <w:p>
          <w:pPr>
            <w:pStyle w:val="Contents3"/>
            <w:tabs>
              <w:tab w:val="clear" w:pos="8459"/>
              <w:tab w:val="right" w:pos="9026" w:leader="dot"/>
            </w:tabs>
            <w:rPr/>
          </w:pPr>
          <w:hyperlink w:anchor="__RefHeading___Toc1051683_372815092">
            <w:r>
              <w:rPr>
                <w:webHidden/>
                <w:rStyle w:val="IndexLink"/>
                <w:rtl w:val="true"/>
              </w:rPr>
              <w:t>ظلم</w:t>
            </w:r>
            <w:r>
              <w:rPr>
                <w:rStyle w:val="IndexLink"/>
                <w:rtl w:val="true"/>
              </w:rPr>
              <w:tab/>
            </w:r>
            <w:r>
              <w:rPr>
                <w:rStyle w:val="IndexLink"/>
              </w:rPr>
              <w:t>551</w:t>
            </w:r>
          </w:hyperlink>
        </w:p>
        <w:p>
          <w:pPr>
            <w:pStyle w:val="Contents3"/>
            <w:tabs>
              <w:tab w:val="clear" w:pos="8459"/>
              <w:tab w:val="right" w:pos="9026" w:leader="dot"/>
            </w:tabs>
            <w:rPr/>
          </w:pPr>
          <w:hyperlink w:anchor="__RefHeading___Toc1051685_372815092">
            <w:r>
              <w:rPr>
                <w:webHidden/>
                <w:rStyle w:val="IndexLink"/>
                <w:rtl w:val="true"/>
              </w:rPr>
              <w:t>ظهور</w:t>
            </w:r>
            <w:r>
              <w:rPr>
                <w:rStyle w:val="IndexLink"/>
                <w:rtl w:val="true"/>
              </w:rPr>
              <w:tab/>
            </w:r>
            <w:r>
              <w:rPr>
                <w:rStyle w:val="IndexLink"/>
              </w:rPr>
              <w:t>551</w:t>
            </w:r>
          </w:hyperlink>
        </w:p>
        <w:p>
          <w:pPr>
            <w:pStyle w:val="Contents3"/>
            <w:tabs>
              <w:tab w:val="clear" w:pos="8459"/>
              <w:tab w:val="right" w:pos="9026" w:leader="dot"/>
            </w:tabs>
            <w:rPr/>
          </w:pPr>
          <w:hyperlink w:anchor="__RefHeading___Toc1051687_372815092">
            <w:r>
              <w:rPr>
                <w:webHidden/>
                <w:rStyle w:val="IndexLink"/>
                <w:rtl w:val="true"/>
              </w:rPr>
              <w:t>عاشوراء</w:t>
            </w:r>
            <w:r>
              <w:rPr>
                <w:rStyle w:val="IndexLink"/>
                <w:rtl w:val="true"/>
              </w:rPr>
              <w:tab/>
            </w:r>
            <w:r>
              <w:rPr>
                <w:rStyle w:val="IndexLink"/>
              </w:rPr>
              <w:t>552</w:t>
            </w:r>
          </w:hyperlink>
        </w:p>
        <w:p>
          <w:pPr>
            <w:pStyle w:val="Contents3"/>
            <w:tabs>
              <w:tab w:val="clear" w:pos="8459"/>
              <w:tab w:val="right" w:pos="9026" w:leader="dot"/>
            </w:tabs>
            <w:rPr/>
          </w:pPr>
          <w:hyperlink w:anchor="__RefHeading___Toc1051689_372815092">
            <w:r>
              <w:rPr>
                <w:webHidden/>
                <w:rStyle w:val="IndexLink"/>
                <w:rtl w:val="true"/>
              </w:rPr>
              <w:t>عافیت</w:t>
            </w:r>
            <w:r>
              <w:rPr>
                <w:rStyle w:val="IndexLink"/>
                <w:rtl w:val="true"/>
              </w:rPr>
              <w:tab/>
            </w:r>
            <w:r>
              <w:rPr>
                <w:rStyle w:val="IndexLink"/>
              </w:rPr>
              <w:t>552</w:t>
            </w:r>
          </w:hyperlink>
        </w:p>
        <w:p>
          <w:pPr>
            <w:pStyle w:val="Contents3"/>
            <w:tabs>
              <w:tab w:val="clear" w:pos="8459"/>
              <w:tab w:val="right" w:pos="9026" w:leader="dot"/>
            </w:tabs>
            <w:rPr/>
          </w:pPr>
          <w:hyperlink w:anchor="__RefHeading___Toc1051691_372815092">
            <w:r>
              <w:rPr>
                <w:webHidden/>
                <w:rStyle w:val="IndexLink"/>
                <w:rtl w:val="true"/>
              </w:rPr>
              <w:t>عالَم</w:t>
            </w:r>
            <w:r>
              <w:rPr>
                <w:rStyle w:val="IndexLink"/>
                <w:rtl w:val="true"/>
              </w:rPr>
              <w:tab/>
            </w:r>
            <w:r>
              <w:rPr>
                <w:rStyle w:val="IndexLink"/>
              </w:rPr>
              <w:t>552</w:t>
            </w:r>
          </w:hyperlink>
        </w:p>
        <w:p>
          <w:pPr>
            <w:pStyle w:val="Contents3"/>
            <w:tabs>
              <w:tab w:val="clear" w:pos="8459"/>
              <w:tab w:val="right" w:pos="9026" w:leader="dot"/>
            </w:tabs>
            <w:rPr/>
          </w:pPr>
          <w:hyperlink w:anchor="__RefHeading___Toc1051693_372815092">
            <w:r>
              <w:rPr>
                <w:webHidden/>
                <w:rStyle w:val="IndexLink"/>
                <w:rtl w:val="true"/>
              </w:rPr>
              <w:t>عالِم</w:t>
            </w:r>
            <w:r>
              <w:rPr>
                <w:rStyle w:val="IndexLink"/>
                <w:rtl w:val="true"/>
              </w:rPr>
              <w:tab/>
            </w:r>
            <w:r>
              <w:rPr>
                <w:rStyle w:val="IndexLink"/>
              </w:rPr>
              <w:t>552</w:t>
            </w:r>
          </w:hyperlink>
        </w:p>
        <w:p>
          <w:pPr>
            <w:pStyle w:val="Contents3"/>
            <w:tabs>
              <w:tab w:val="clear" w:pos="8459"/>
              <w:tab w:val="right" w:pos="9026" w:leader="dot"/>
            </w:tabs>
            <w:rPr/>
          </w:pPr>
          <w:hyperlink w:anchor="__RefHeading___Toc1051695_372815092">
            <w:r>
              <w:rPr>
                <w:webHidden/>
                <w:rStyle w:val="IndexLink"/>
                <w:rtl w:val="true"/>
              </w:rPr>
              <w:t>عامه</w:t>
            </w:r>
            <w:r>
              <w:rPr>
                <w:rStyle w:val="IndexLink"/>
                <w:rtl w:val="true"/>
              </w:rPr>
              <w:tab/>
            </w:r>
            <w:r>
              <w:rPr>
                <w:rStyle w:val="IndexLink"/>
              </w:rPr>
              <w:t>553</w:t>
            </w:r>
          </w:hyperlink>
        </w:p>
        <w:p>
          <w:pPr>
            <w:pStyle w:val="Contents3"/>
            <w:tabs>
              <w:tab w:val="clear" w:pos="8459"/>
              <w:tab w:val="right" w:pos="9026" w:leader="dot"/>
            </w:tabs>
            <w:rPr/>
          </w:pPr>
          <w:hyperlink w:anchor="__RefHeading___Toc1051697_372815092">
            <w:r>
              <w:rPr>
                <w:webHidden/>
                <w:rStyle w:val="IndexLink"/>
                <w:rtl w:val="true"/>
              </w:rPr>
              <w:t>عایشه</w:t>
            </w:r>
            <w:r>
              <w:rPr>
                <w:rStyle w:val="IndexLink"/>
                <w:rtl w:val="true"/>
              </w:rPr>
              <w:tab/>
            </w:r>
            <w:r>
              <w:rPr>
                <w:rStyle w:val="IndexLink"/>
              </w:rPr>
              <w:t>553</w:t>
            </w:r>
          </w:hyperlink>
        </w:p>
        <w:p>
          <w:pPr>
            <w:pStyle w:val="Contents3"/>
            <w:tabs>
              <w:tab w:val="clear" w:pos="8459"/>
              <w:tab w:val="right" w:pos="9026" w:leader="dot"/>
            </w:tabs>
            <w:rPr/>
          </w:pPr>
          <w:hyperlink w:anchor="__RefHeading___Toc1051699_372815092">
            <w:r>
              <w:rPr>
                <w:webHidden/>
                <w:rStyle w:val="IndexLink"/>
                <w:rtl w:val="true"/>
              </w:rPr>
              <w:t>عبادان</w:t>
            </w:r>
            <w:r>
              <w:rPr>
                <w:rStyle w:val="IndexLink"/>
                <w:rtl w:val="true"/>
              </w:rPr>
              <w:tab/>
            </w:r>
            <w:r>
              <w:rPr>
                <w:rStyle w:val="IndexLink"/>
              </w:rPr>
              <w:t>553</w:t>
            </w:r>
          </w:hyperlink>
        </w:p>
        <w:p>
          <w:pPr>
            <w:pStyle w:val="Contents3"/>
            <w:tabs>
              <w:tab w:val="clear" w:pos="8459"/>
              <w:tab w:val="right" w:pos="9026" w:leader="dot"/>
            </w:tabs>
            <w:rPr/>
          </w:pPr>
          <w:hyperlink w:anchor="__RefHeading___Toc1051701_372815092">
            <w:r>
              <w:rPr>
                <w:webHidden/>
                <w:rStyle w:val="IndexLink"/>
                <w:rtl w:val="true"/>
              </w:rPr>
              <w:t>عبد الاله و عبدالله</w:t>
            </w:r>
            <w:r>
              <w:rPr>
                <w:rStyle w:val="IndexLink"/>
                <w:rtl w:val="true"/>
              </w:rPr>
              <w:tab/>
            </w:r>
            <w:r>
              <w:rPr>
                <w:rStyle w:val="IndexLink"/>
              </w:rPr>
              <w:t>553</w:t>
            </w:r>
          </w:hyperlink>
        </w:p>
        <w:p>
          <w:pPr>
            <w:pStyle w:val="Contents3"/>
            <w:tabs>
              <w:tab w:val="clear" w:pos="8459"/>
              <w:tab w:val="right" w:pos="9026" w:leader="dot"/>
            </w:tabs>
            <w:rPr/>
          </w:pPr>
          <w:hyperlink w:anchor="__RefHeading___Toc1051703_372815092">
            <w:r>
              <w:rPr>
                <w:webHidden/>
                <w:rStyle w:val="IndexLink"/>
                <w:rtl w:val="true"/>
              </w:rPr>
              <w:t>عبدالله بن عطا</w:t>
            </w:r>
            <w:r>
              <w:rPr>
                <w:rStyle w:val="IndexLink"/>
                <w:rtl w:val="true"/>
              </w:rPr>
              <w:tab/>
            </w:r>
            <w:r>
              <w:rPr>
                <w:rStyle w:val="IndexLink"/>
              </w:rPr>
              <w:t>555</w:t>
            </w:r>
          </w:hyperlink>
        </w:p>
        <w:p>
          <w:pPr>
            <w:pStyle w:val="Contents3"/>
            <w:tabs>
              <w:tab w:val="clear" w:pos="8459"/>
              <w:tab w:val="right" w:pos="9026" w:leader="dot"/>
            </w:tabs>
            <w:rPr/>
          </w:pPr>
          <w:hyperlink w:anchor="__RefHeading___Toc1051705_372815092">
            <w:r>
              <w:rPr>
                <w:webHidden/>
                <w:rStyle w:val="IndexLink"/>
                <w:rtl w:val="true"/>
              </w:rPr>
              <w:t>عبرانی</w:t>
            </w:r>
            <w:r>
              <w:rPr>
                <w:rStyle w:val="IndexLink"/>
                <w:rtl w:val="true"/>
              </w:rPr>
              <w:tab/>
            </w:r>
            <w:r>
              <w:rPr>
                <w:rStyle w:val="IndexLink"/>
              </w:rPr>
              <w:t>555</w:t>
            </w:r>
          </w:hyperlink>
        </w:p>
        <w:p>
          <w:pPr>
            <w:pStyle w:val="Contents3"/>
            <w:tabs>
              <w:tab w:val="clear" w:pos="8459"/>
              <w:tab w:val="right" w:pos="9026" w:leader="dot"/>
            </w:tabs>
            <w:rPr/>
          </w:pPr>
          <w:hyperlink w:anchor="__RefHeading___Toc1051707_372815092">
            <w:r>
              <w:rPr>
                <w:webHidden/>
                <w:rStyle w:val="IndexLink"/>
                <w:rtl w:val="true"/>
              </w:rPr>
              <w:t>عترت پیغمبر</w:t>
            </w:r>
            <w:r>
              <w:rPr>
                <w:rStyle w:val="IndexLink"/>
                <w:rtl w:val="true"/>
              </w:rPr>
              <w:tab/>
            </w:r>
            <w:r>
              <w:rPr>
                <w:rStyle w:val="IndexLink"/>
              </w:rPr>
              <w:t>555</w:t>
            </w:r>
          </w:hyperlink>
        </w:p>
        <w:p>
          <w:pPr>
            <w:pStyle w:val="Contents3"/>
            <w:tabs>
              <w:tab w:val="clear" w:pos="8459"/>
              <w:tab w:val="right" w:pos="9026" w:leader="dot"/>
            </w:tabs>
            <w:rPr/>
          </w:pPr>
          <w:hyperlink w:anchor="__RefHeading___Toc1051709_372815092">
            <w:r>
              <w:rPr>
                <w:webHidden/>
                <w:rStyle w:val="IndexLink"/>
                <w:rtl w:val="true"/>
              </w:rPr>
              <w:t>عجب است</w:t>
            </w:r>
            <w:r>
              <w:rPr>
                <w:rStyle w:val="IndexLink"/>
                <w:rtl w:val="true"/>
              </w:rPr>
              <w:tab/>
            </w:r>
            <w:r>
              <w:rPr>
                <w:rStyle w:val="IndexLink"/>
              </w:rPr>
              <w:t>555</w:t>
            </w:r>
          </w:hyperlink>
        </w:p>
        <w:p>
          <w:pPr>
            <w:pStyle w:val="Contents3"/>
            <w:tabs>
              <w:tab w:val="clear" w:pos="8459"/>
              <w:tab w:val="right" w:pos="9026" w:leader="dot"/>
            </w:tabs>
            <w:rPr/>
          </w:pPr>
          <w:hyperlink w:anchor="__RefHeading___Toc1051711_372815092">
            <w:r>
              <w:rPr>
                <w:webHidden/>
                <w:rStyle w:val="IndexLink"/>
                <w:rtl w:val="true"/>
              </w:rPr>
              <w:t>العجب كل العجب بين جمادی و رجب</w:t>
            </w:r>
            <w:r>
              <w:rPr>
                <w:rStyle w:val="IndexLink"/>
                <w:rtl w:val="true"/>
              </w:rPr>
              <w:tab/>
            </w:r>
            <w:r>
              <w:rPr>
                <w:rStyle w:val="IndexLink"/>
              </w:rPr>
              <w:t>556</w:t>
            </w:r>
          </w:hyperlink>
        </w:p>
        <w:p>
          <w:pPr>
            <w:pStyle w:val="Contents3"/>
            <w:tabs>
              <w:tab w:val="clear" w:pos="8459"/>
              <w:tab w:val="right" w:pos="9026" w:leader="dot"/>
            </w:tabs>
            <w:rPr/>
          </w:pPr>
          <w:hyperlink w:anchor="__RefHeading___Toc1051713_372815092">
            <w:r>
              <w:rPr>
                <w:webHidden/>
                <w:rStyle w:val="IndexLink"/>
                <w:rtl w:val="true"/>
              </w:rPr>
              <w:t>العجب كل العجب من الأربعين الى الخمسين</w:t>
            </w:r>
            <w:r>
              <w:rPr>
                <w:rStyle w:val="IndexLink"/>
                <w:rtl w:val="true"/>
              </w:rPr>
              <w:tab/>
            </w:r>
            <w:r>
              <w:rPr>
                <w:rStyle w:val="IndexLink"/>
              </w:rPr>
              <w:t>557</w:t>
            </w:r>
          </w:hyperlink>
        </w:p>
        <w:p>
          <w:pPr>
            <w:pStyle w:val="Contents3"/>
            <w:tabs>
              <w:tab w:val="clear" w:pos="8459"/>
              <w:tab w:val="right" w:pos="9026" w:leader="dot"/>
            </w:tabs>
            <w:rPr/>
          </w:pPr>
          <w:hyperlink w:anchor="__RefHeading___Toc1051715_372815092">
            <w:r>
              <w:rPr>
                <w:webHidden/>
                <w:rStyle w:val="IndexLink"/>
                <w:rtl w:val="true"/>
              </w:rPr>
              <w:t>العجز</w:t>
            </w:r>
            <w:r>
              <w:rPr>
                <w:rStyle w:val="IndexLink"/>
                <w:rtl w:val="true"/>
              </w:rPr>
              <w:tab/>
            </w:r>
            <w:r>
              <w:rPr>
                <w:rStyle w:val="IndexLink"/>
              </w:rPr>
              <w:t>557</w:t>
            </w:r>
          </w:hyperlink>
        </w:p>
        <w:p>
          <w:pPr>
            <w:pStyle w:val="Contents3"/>
            <w:tabs>
              <w:tab w:val="clear" w:pos="8459"/>
              <w:tab w:val="right" w:pos="9026" w:leader="dot"/>
            </w:tabs>
            <w:rPr/>
          </w:pPr>
          <w:hyperlink w:anchor="__RefHeading___Toc1051717_372815092">
            <w:r>
              <w:rPr>
                <w:webHidden/>
                <w:rStyle w:val="IndexLink"/>
                <w:rtl w:val="true"/>
              </w:rPr>
              <w:t>عجله</w:t>
            </w:r>
            <w:r>
              <w:rPr>
                <w:rStyle w:val="IndexLink"/>
                <w:rtl w:val="true"/>
              </w:rPr>
              <w:tab/>
            </w:r>
            <w:r>
              <w:rPr>
                <w:rStyle w:val="IndexLink"/>
              </w:rPr>
              <w:t>557</w:t>
            </w:r>
          </w:hyperlink>
        </w:p>
        <w:p>
          <w:pPr>
            <w:pStyle w:val="Contents3"/>
            <w:tabs>
              <w:tab w:val="clear" w:pos="8459"/>
              <w:tab w:val="right" w:pos="9026" w:leader="dot"/>
            </w:tabs>
            <w:rPr/>
          </w:pPr>
          <w:hyperlink w:anchor="__RefHeading___Toc1051719_372815092">
            <w:r>
              <w:rPr>
                <w:webHidden/>
                <w:rStyle w:val="IndexLink"/>
                <w:rtl w:val="true"/>
              </w:rPr>
              <w:t>عجله کنندگان هلاک شدند</w:t>
            </w:r>
            <w:r>
              <w:rPr>
                <w:rStyle w:val="IndexLink"/>
                <w:rtl w:val="true"/>
              </w:rPr>
              <w:tab/>
            </w:r>
            <w:r>
              <w:rPr>
                <w:rStyle w:val="IndexLink"/>
              </w:rPr>
              <w:t>557</w:t>
            </w:r>
          </w:hyperlink>
        </w:p>
        <w:p>
          <w:pPr>
            <w:pStyle w:val="Contents3"/>
            <w:tabs>
              <w:tab w:val="clear" w:pos="8459"/>
              <w:tab w:val="right" w:pos="9026" w:leader="dot"/>
            </w:tabs>
            <w:rPr/>
          </w:pPr>
          <w:hyperlink w:anchor="__RefHeading___Toc1051721_372815092">
            <w:r>
              <w:rPr>
                <w:webHidden/>
                <w:rStyle w:val="IndexLink"/>
                <w:rtl w:val="true"/>
              </w:rPr>
              <w:t>عجم</w:t>
            </w:r>
            <w:r>
              <w:rPr>
                <w:rStyle w:val="IndexLink"/>
                <w:rtl w:val="true"/>
              </w:rPr>
              <w:tab/>
            </w:r>
            <w:r>
              <w:rPr>
                <w:rStyle w:val="IndexLink"/>
              </w:rPr>
              <w:t>559</w:t>
            </w:r>
          </w:hyperlink>
        </w:p>
        <w:p>
          <w:pPr>
            <w:pStyle w:val="Contents3"/>
            <w:tabs>
              <w:tab w:val="clear" w:pos="8459"/>
              <w:tab w:val="right" w:pos="9026" w:leader="dot"/>
            </w:tabs>
            <w:rPr/>
          </w:pPr>
          <w:hyperlink w:anchor="__RefHeading___Toc1051723_372815092">
            <w:r>
              <w:rPr>
                <w:webHidden/>
                <w:rStyle w:val="IndexLink"/>
                <w:rtl w:val="true"/>
              </w:rPr>
              <w:t>عدل</w:t>
            </w:r>
            <w:r>
              <w:rPr>
                <w:rStyle w:val="IndexLink"/>
                <w:rtl w:val="true"/>
              </w:rPr>
              <w:tab/>
            </w:r>
            <w:r>
              <w:rPr>
                <w:rStyle w:val="IndexLink"/>
              </w:rPr>
              <w:t>561</w:t>
            </w:r>
          </w:hyperlink>
        </w:p>
        <w:p>
          <w:pPr>
            <w:pStyle w:val="Contents3"/>
            <w:tabs>
              <w:tab w:val="clear" w:pos="8459"/>
              <w:tab w:val="right" w:pos="9026" w:leader="dot"/>
            </w:tabs>
            <w:rPr/>
          </w:pPr>
          <w:hyperlink w:anchor="__RefHeading___Toc1051725_372815092">
            <w:r>
              <w:rPr>
                <w:webHidden/>
                <w:rStyle w:val="IndexLink"/>
                <w:rtl w:val="true"/>
              </w:rPr>
              <w:t>عدن</w:t>
            </w:r>
            <w:r>
              <w:rPr>
                <w:rStyle w:val="IndexLink"/>
                <w:rtl w:val="true"/>
              </w:rPr>
              <w:tab/>
            </w:r>
            <w:r>
              <w:rPr>
                <w:rStyle w:val="IndexLink"/>
              </w:rPr>
              <w:t>564</w:t>
            </w:r>
          </w:hyperlink>
        </w:p>
        <w:p>
          <w:pPr>
            <w:pStyle w:val="Contents3"/>
            <w:tabs>
              <w:tab w:val="clear" w:pos="8459"/>
              <w:tab w:val="right" w:pos="9026" w:leader="dot"/>
            </w:tabs>
            <w:rPr/>
          </w:pPr>
          <w:hyperlink w:anchor="__RefHeading___Toc1051727_372815092">
            <w:r>
              <w:rPr>
                <w:webHidden/>
                <w:rStyle w:val="IndexLink"/>
                <w:rtl w:val="true"/>
              </w:rPr>
              <w:t>عده</w:t>
            </w:r>
            <w:r>
              <w:rPr>
                <w:rStyle w:val="IndexLink"/>
                <w:rtl w:val="true"/>
              </w:rPr>
              <w:tab/>
            </w:r>
            <w:r>
              <w:rPr>
                <w:rStyle w:val="IndexLink"/>
              </w:rPr>
              <w:t>565</w:t>
            </w:r>
          </w:hyperlink>
        </w:p>
        <w:p>
          <w:pPr>
            <w:pStyle w:val="Contents3"/>
            <w:tabs>
              <w:tab w:val="clear" w:pos="8459"/>
              <w:tab w:val="right" w:pos="9026" w:leader="dot"/>
            </w:tabs>
            <w:rPr/>
          </w:pPr>
          <w:hyperlink w:anchor="__RefHeading___Toc1051729_372815092">
            <w:r>
              <w:rPr>
                <w:webHidden/>
                <w:rStyle w:val="IndexLink"/>
                <w:rtl w:val="true"/>
              </w:rPr>
              <w:t>عذاب</w:t>
            </w:r>
            <w:r>
              <w:rPr>
                <w:rStyle w:val="IndexLink"/>
                <w:rtl w:val="true"/>
              </w:rPr>
              <w:tab/>
            </w:r>
            <w:r>
              <w:rPr>
                <w:rStyle w:val="IndexLink"/>
              </w:rPr>
              <w:t>565</w:t>
            </w:r>
          </w:hyperlink>
        </w:p>
        <w:p>
          <w:pPr>
            <w:pStyle w:val="Contents3"/>
            <w:tabs>
              <w:tab w:val="clear" w:pos="8459"/>
              <w:tab w:val="right" w:pos="9026" w:leader="dot"/>
            </w:tabs>
            <w:rPr/>
          </w:pPr>
          <w:hyperlink w:anchor="__RefHeading___Toc1051731_372815092">
            <w:r>
              <w:rPr>
                <w:webHidden/>
                <w:rStyle w:val="IndexLink"/>
                <w:rtl w:val="true"/>
              </w:rPr>
              <w:t>عذره</w:t>
            </w:r>
            <w:r>
              <w:rPr>
                <w:rStyle w:val="IndexLink"/>
                <w:rtl w:val="true"/>
              </w:rPr>
              <w:tab/>
            </w:r>
            <w:r>
              <w:rPr>
                <w:rStyle w:val="IndexLink"/>
              </w:rPr>
              <w:t>566</w:t>
            </w:r>
          </w:hyperlink>
        </w:p>
        <w:p>
          <w:pPr>
            <w:pStyle w:val="Contents3"/>
            <w:tabs>
              <w:tab w:val="clear" w:pos="8459"/>
              <w:tab w:val="right" w:pos="9026" w:leader="dot"/>
            </w:tabs>
            <w:rPr/>
          </w:pPr>
          <w:hyperlink w:anchor="__RefHeading___Toc1051733_372815092">
            <w:r>
              <w:rPr>
                <w:webHidden/>
                <w:rStyle w:val="IndexLink"/>
                <w:rtl w:val="true"/>
              </w:rPr>
              <w:t>عراق</w:t>
            </w:r>
            <w:r>
              <w:rPr>
                <w:rStyle w:val="IndexLink"/>
                <w:rtl w:val="true"/>
              </w:rPr>
              <w:tab/>
            </w:r>
            <w:r>
              <w:rPr>
                <w:rStyle w:val="IndexLink"/>
              </w:rPr>
              <w:t>566</w:t>
            </w:r>
          </w:hyperlink>
        </w:p>
        <w:p>
          <w:pPr>
            <w:pStyle w:val="Contents3"/>
            <w:tabs>
              <w:tab w:val="clear" w:pos="8459"/>
              <w:tab w:val="right" w:pos="9026" w:leader="dot"/>
            </w:tabs>
            <w:rPr/>
          </w:pPr>
          <w:hyperlink w:anchor="__RefHeading___Toc1051735_372815092">
            <w:r>
              <w:rPr>
                <w:webHidden/>
                <w:rStyle w:val="IndexLink"/>
                <w:rtl w:val="true"/>
              </w:rPr>
              <w:t>عرب</w:t>
            </w:r>
            <w:r>
              <w:rPr>
                <w:rStyle w:val="IndexLink"/>
                <w:rtl w:val="true"/>
              </w:rPr>
              <w:tab/>
            </w:r>
            <w:r>
              <w:rPr>
                <w:rStyle w:val="IndexLink"/>
              </w:rPr>
              <w:t>567</w:t>
            </w:r>
          </w:hyperlink>
        </w:p>
        <w:p>
          <w:pPr>
            <w:pStyle w:val="Contents3"/>
            <w:tabs>
              <w:tab w:val="clear" w:pos="8459"/>
              <w:tab w:val="right" w:pos="9026" w:leader="dot"/>
            </w:tabs>
            <w:rPr/>
          </w:pPr>
          <w:hyperlink w:anchor="__RefHeading___Toc1051737_372815092">
            <w:r>
              <w:rPr>
                <w:webHidden/>
                <w:rStyle w:val="IndexLink"/>
                <w:rtl w:val="true"/>
              </w:rPr>
              <w:t>عربي اللون</w:t>
            </w:r>
            <w:r>
              <w:rPr>
                <w:rStyle w:val="IndexLink"/>
                <w:rtl w:val="true"/>
              </w:rPr>
              <w:tab/>
            </w:r>
            <w:r>
              <w:rPr>
                <w:rStyle w:val="IndexLink"/>
              </w:rPr>
              <w:t>569</w:t>
            </w:r>
          </w:hyperlink>
        </w:p>
        <w:p>
          <w:pPr>
            <w:pStyle w:val="Contents3"/>
            <w:tabs>
              <w:tab w:val="clear" w:pos="8459"/>
              <w:tab w:val="right" w:pos="9026" w:leader="dot"/>
            </w:tabs>
            <w:rPr/>
          </w:pPr>
          <w:hyperlink w:anchor="__RefHeading___Toc1051739_372815092">
            <w:r>
              <w:rPr>
                <w:webHidden/>
                <w:rStyle w:val="IndexLink"/>
                <w:rtl w:val="true"/>
              </w:rPr>
              <w:t>عرق</w:t>
            </w:r>
            <w:r>
              <w:rPr>
                <w:rStyle w:val="IndexLink"/>
                <w:rtl w:val="true"/>
              </w:rPr>
              <w:tab/>
            </w:r>
            <w:r>
              <w:rPr>
                <w:rStyle w:val="IndexLink"/>
              </w:rPr>
              <w:t>570</w:t>
            </w:r>
          </w:hyperlink>
        </w:p>
        <w:p>
          <w:pPr>
            <w:pStyle w:val="Contents3"/>
            <w:tabs>
              <w:tab w:val="clear" w:pos="8459"/>
              <w:tab w:val="right" w:pos="9026" w:leader="dot"/>
            </w:tabs>
            <w:rPr/>
          </w:pPr>
          <w:hyperlink w:anchor="__RefHeading___Toc1051741_372815092">
            <w:r>
              <w:rPr>
                <w:webHidden/>
                <w:rStyle w:val="IndexLink"/>
                <w:rtl w:val="true"/>
              </w:rPr>
              <w:t>عروس</w:t>
            </w:r>
            <w:r>
              <w:rPr>
                <w:rStyle w:val="IndexLink"/>
                <w:rtl w:val="true"/>
              </w:rPr>
              <w:tab/>
            </w:r>
            <w:r>
              <w:rPr>
                <w:rStyle w:val="IndexLink"/>
              </w:rPr>
              <w:t>570</w:t>
            </w:r>
          </w:hyperlink>
        </w:p>
        <w:p>
          <w:pPr>
            <w:pStyle w:val="Contents3"/>
            <w:tabs>
              <w:tab w:val="clear" w:pos="8459"/>
              <w:tab w:val="right" w:pos="9026" w:leader="dot"/>
            </w:tabs>
            <w:rPr/>
          </w:pPr>
          <w:hyperlink w:anchor="__RefHeading___Toc1051743_372815092">
            <w:r>
              <w:rPr>
                <w:webHidden/>
                <w:rStyle w:val="IndexLink"/>
                <w:rtl w:val="true"/>
              </w:rPr>
              <w:t>عريش یعنی سایه بان</w:t>
            </w:r>
            <w:r>
              <w:rPr>
                <w:rStyle w:val="IndexLink"/>
                <w:rtl w:val="true"/>
              </w:rPr>
              <w:tab/>
            </w:r>
            <w:r>
              <w:rPr>
                <w:rStyle w:val="IndexLink"/>
              </w:rPr>
              <w:t>570</w:t>
            </w:r>
          </w:hyperlink>
        </w:p>
        <w:p>
          <w:pPr>
            <w:pStyle w:val="Contents3"/>
            <w:tabs>
              <w:tab w:val="clear" w:pos="8459"/>
              <w:tab w:val="right" w:pos="9026" w:leader="dot"/>
            </w:tabs>
            <w:rPr/>
          </w:pPr>
          <w:hyperlink w:anchor="__RefHeading___Toc1051745_372815092">
            <w:r>
              <w:rPr>
                <w:webHidden/>
                <w:rStyle w:val="IndexLink"/>
                <w:rtl w:val="true"/>
              </w:rPr>
              <w:t>عزب</w:t>
            </w:r>
            <w:r>
              <w:rPr>
                <w:rStyle w:val="IndexLink"/>
                <w:rtl w:val="true"/>
              </w:rPr>
              <w:tab/>
            </w:r>
            <w:r>
              <w:rPr>
                <w:rStyle w:val="IndexLink"/>
              </w:rPr>
              <w:t>570</w:t>
            </w:r>
          </w:hyperlink>
        </w:p>
        <w:p>
          <w:pPr>
            <w:pStyle w:val="Contents3"/>
            <w:tabs>
              <w:tab w:val="clear" w:pos="8459"/>
              <w:tab w:val="right" w:pos="9026" w:leader="dot"/>
            </w:tabs>
            <w:rPr/>
          </w:pPr>
          <w:hyperlink w:anchor="__RefHeading___Toc1051747_372815092">
            <w:r>
              <w:rPr>
                <w:webHidden/>
                <w:rStyle w:val="IndexLink"/>
                <w:rtl w:val="true"/>
              </w:rPr>
              <w:t>عزوبت</w:t>
            </w:r>
            <w:r>
              <w:rPr>
                <w:rStyle w:val="IndexLink"/>
                <w:rtl w:val="true"/>
              </w:rPr>
              <w:tab/>
            </w:r>
            <w:r>
              <w:rPr>
                <w:rStyle w:val="IndexLink"/>
              </w:rPr>
              <w:t>571</w:t>
            </w:r>
          </w:hyperlink>
        </w:p>
        <w:p>
          <w:pPr>
            <w:pStyle w:val="Contents3"/>
            <w:tabs>
              <w:tab w:val="clear" w:pos="8459"/>
              <w:tab w:val="right" w:pos="9026" w:leader="dot"/>
            </w:tabs>
            <w:rPr/>
          </w:pPr>
          <w:hyperlink w:anchor="__RefHeading___Toc1051749_372815092">
            <w:r>
              <w:rPr>
                <w:webHidden/>
                <w:rStyle w:val="IndexLink"/>
                <w:rtl w:val="true"/>
              </w:rPr>
              <w:t>عصی</w:t>
            </w:r>
            <w:r>
              <w:rPr>
                <w:rStyle w:val="IndexLink"/>
                <w:rtl w:val="true"/>
              </w:rPr>
              <w:tab/>
            </w:r>
            <w:r>
              <w:rPr>
                <w:rStyle w:val="IndexLink"/>
              </w:rPr>
              <w:t>571</w:t>
            </w:r>
          </w:hyperlink>
        </w:p>
        <w:p>
          <w:pPr>
            <w:pStyle w:val="Contents3"/>
            <w:tabs>
              <w:tab w:val="clear" w:pos="8459"/>
              <w:tab w:val="right" w:pos="9026" w:leader="dot"/>
            </w:tabs>
            <w:rPr/>
          </w:pPr>
          <w:hyperlink w:anchor="__RefHeading___Toc1051751_372815092">
            <w:r>
              <w:rPr>
                <w:webHidden/>
                <w:rStyle w:val="IndexLink"/>
                <w:rtl w:val="true"/>
              </w:rPr>
              <w:t>عصابه</w:t>
            </w:r>
            <w:r>
              <w:rPr>
                <w:rStyle w:val="IndexLink"/>
                <w:rtl w:val="true"/>
              </w:rPr>
              <w:tab/>
            </w:r>
            <w:r>
              <w:rPr>
                <w:rStyle w:val="IndexLink"/>
              </w:rPr>
              <w:t>571</w:t>
            </w:r>
          </w:hyperlink>
        </w:p>
        <w:p>
          <w:pPr>
            <w:pStyle w:val="Contents3"/>
            <w:tabs>
              <w:tab w:val="clear" w:pos="8459"/>
              <w:tab w:val="right" w:pos="9026" w:leader="dot"/>
            </w:tabs>
            <w:rPr/>
          </w:pPr>
          <w:hyperlink w:anchor="__RefHeading___Toc1051753_372815092">
            <w:r>
              <w:rPr>
                <w:webHidden/>
                <w:rStyle w:val="IndexLink"/>
                <w:rtl w:val="true"/>
              </w:rPr>
              <w:t>عضوض</w:t>
            </w:r>
            <w:r>
              <w:rPr>
                <w:rStyle w:val="IndexLink"/>
                <w:rtl w:val="true"/>
              </w:rPr>
              <w:tab/>
            </w:r>
            <w:r>
              <w:rPr>
                <w:rStyle w:val="IndexLink"/>
              </w:rPr>
              <w:t>571</w:t>
            </w:r>
          </w:hyperlink>
        </w:p>
        <w:p>
          <w:pPr>
            <w:pStyle w:val="Contents3"/>
            <w:tabs>
              <w:tab w:val="clear" w:pos="8459"/>
              <w:tab w:val="right" w:pos="9026" w:leader="dot"/>
            </w:tabs>
            <w:rPr/>
          </w:pPr>
          <w:hyperlink w:anchor="__RefHeading___Toc1051755_372815092">
            <w:r>
              <w:rPr>
                <w:webHidden/>
                <w:rStyle w:val="IndexLink"/>
                <w:rtl w:val="true"/>
              </w:rPr>
              <w:t>عفیف</w:t>
            </w:r>
            <w:r>
              <w:rPr>
                <w:rStyle w:val="IndexLink"/>
                <w:rtl w:val="true"/>
              </w:rPr>
              <w:tab/>
            </w:r>
            <w:r>
              <w:rPr>
                <w:rStyle w:val="IndexLink"/>
              </w:rPr>
              <w:t>572</w:t>
            </w:r>
          </w:hyperlink>
        </w:p>
        <w:p>
          <w:pPr>
            <w:pStyle w:val="Contents3"/>
            <w:tabs>
              <w:tab w:val="clear" w:pos="8459"/>
              <w:tab w:val="right" w:pos="9026" w:leader="dot"/>
            </w:tabs>
            <w:rPr/>
          </w:pPr>
          <w:hyperlink w:anchor="__RefHeading___Toc1051757_372815092">
            <w:r>
              <w:rPr>
                <w:webHidden/>
                <w:rStyle w:val="IndexLink"/>
                <w:rtl w:val="true"/>
              </w:rPr>
              <w:t>عقال</w:t>
            </w:r>
            <w:r>
              <w:rPr>
                <w:rStyle w:val="IndexLink"/>
                <w:rtl w:val="true"/>
              </w:rPr>
              <w:tab/>
            </w:r>
            <w:r>
              <w:rPr>
                <w:rStyle w:val="IndexLink"/>
              </w:rPr>
              <w:t>572</w:t>
            </w:r>
          </w:hyperlink>
        </w:p>
        <w:p>
          <w:pPr>
            <w:pStyle w:val="Contents3"/>
            <w:tabs>
              <w:tab w:val="clear" w:pos="8459"/>
              <w:tab w:val="right" w:pos="9026" w:leader="dot"/>
            </w:tabs>
            <w:rPr/>
          </w:pPr>
          <w:hyperlink w:anchor="__RefHeading___Toc1051759_372815092">
            <w:r>
              <w:rPr>
                <w:webHidden/>
                <w:rStyle w:val="IndexLink"/>
                <w:rtl w:val="true"/>
              </w:rPr>
              <w:t>عقل</w:t>
            </w:r>
            <w:r>
              <w:rPr>
                <w:rStyle w:val="IndexLink"/>
                <w:rtl w:val="true"/>
              </w:rPr>
              <w:tab/>
            </w:r>
            <w:r>
              <w:rPr>
                <w:rStyle w:val="IndexLink"/>
              </w:rPr>
              <w:t>572</w:t>
            </w:r>
          </w:hyperlink>
        </w:p>
        <w:p>
          <w:pPr>
            <w:pStyle w:val="Contents3"/>
            <w:tabs>
              <w:tab w:val="clear" w:pos="8459"/>
              <w:tab w:val="right" w:pos="9026" w:leader="dot"/>
            </w:tabs>
            <w:rPr/>
          </w:pPr>
          <w:hyperlink w:anchor="__RefHeading___Toc1051761_372815092">
            <w:r>
              <w:rPr>
                <w:webHidden/>
                <w:rStyle w:val="IndexLink"/>
                <w:rtl w:val="true"/>
              </w:rPr>
              <w:t>عقيل بن عقال</w:t>
            </w:r>
            <w:r>
              <w:rPr>
                <w:rStyle w:val="IndexLink"/>
                <w:rtl w:val="true"/>
              </w:rPr>
              <w:tab/>
            </w:r>
            <w:r>
              <w:rPr>
                <w:rStyle w:val="IndexLink"/>
              </w:rPr>
              <w:t>573</w:t>
            </w:r>
          </w:hyperlink>
        </w:p>
        <w:p>
          <w:pPr>
            <w:pStyle w:val="Contents3"/>
            <w:tabs>
              <w:tab w:val="clear" w:pos="8459"/>
              <w:tab w:val="right" w:pos="9026" w:leader="dot"/>
            </w:tabs>
            <w:rPr/>
          </w:pPr>
          <w:hyperlink w:anchor="__RefHeading___Toc1051763_372815092">
            <w:r>
              <w:rPr>
                <w:webHidden/>
                <w:rStyle w:val="IndexLink"/>
                <w:rtl w:val="true"/>
              </w:rPr>
              <w:t>علائم حتمی</w:t>
            </w:r>
            <w:r>
              <w:rPr>
                <w:rStyle w:val="IndexLink"/>
                <w:rtl w:val="true"/>
              </w:rPr>
              <w:tab/>
            </w:r>
            <w:r>
              <w:rPr>
                <w:rStyle w:val="IndexLink"/>
              </w:rPr>
              <w:t>574</w:t>
            </w:r>
          </w:hyperlink>
        </w:p>
        <w:p>
          <w:pPr>
            <w:pStyle w:val="Contents3"/>
            <w:tabs>
              <w:tab w:val="clear" w:pos="8459"/>
              <w:tab w:val="right" w:pos="9026" w:leader="dot"/>
            </w:tabs>
            <w:rPr/>
          </w:pPr>
          <w:hyperlink w:anchor="__RefHeading___Toc1051765_372815092">
            <w:r>
              <w:rPr>
                <w:webHidden/>
                <w:rStyle w:val="IndexLink"/>
                <w:rtl w:val="true"/>
              </w:rPr>
              <w:t>علائم ظهور</w:t>
            </w:r>
            <w:r>
              <w:rPr>
                <w:rStyle w:val="IndexLink"/>
                <w:rtl w:val="true"/>
              </w:rPr>
              <w:tab/>
            </w:r>
            <w:r>
              <w:rPr>
                <w:rStyle w:val="IndexLink"/>
              </w:rPr>
              <w:t>576</w:t>
            </w:r>
          </w:hyperlink>
        </w:p>
        <w:p>
          <w:pPr>
            <w:pStyle w:val="Contents3"/>
            <w:tabs>
              <w:tab w:val="clear" w:pos="8459"/>
              <w:tab w:val="right" w:pos="9026" w:leader="dot"/>
            </w:tabs>
            <w:rPr/>
          </w:pPr>
          <w:hyperlink w:anchor="__RefHeading___Toc1051767_372815092">
            <w:r>
              <w:rPr>
                <w:webHidden/>
                <w:rStyle w:val="IndexLink"/>
                <w:rtl w:val="true"/>
              </w:rPr>
              <w:t>علامت</w:t>
            </w:r>
            <w:r>
              <w:rPr>
                <w:rStyle w:val="IndexLink"/>
                <w:rtl w:val="true"/>
              </w:rPr>
              <w:tab/>
            </w:r>
            <w:r>
              <w:rPr>
                <w:rStyle w:val="IndexLink"/>
              </w:rPr>
              <w:t>586</w:t>
            </w:r>
          </w:hyperlink>
        </w:p>
        <w:p>
          <w:pPr>
            <w:pStyle w:val="Contents3"/>
            <w:tabs>
              <w:tab w:val="clear" w:pos="8459"/>
              <w:tab w:val="right" w:pos="9026" w:leader="dot"/>
            </w:tabs>
            <w:rPr/>
          </w:pPr>
          <w:hyperlink w:anchor="__RefHeading___Toc1051769_372815092">
            <w:r>
              <w:rPr>
                <w:webHidden/>
                <w:rStyle w:val="IndexLink"/>
                <w:rtl w:val="true"/>
              </w:rPr>
              <w:t>علت غیبت</w:t>
            </w:r>
            <w:r>
              <w:rPr>
                <w:rStyle w:val="IndexLink"/>
                <w:rtl w:val="true"/>
              </w:rPr>
              <w:tab/>
            </w:r>
            <w:r>
              <w:rPr>
                <w:rStyle w:val="IndexLink"/>
              </w:rPr>
              <w:t>586</w:t>
            </w:r>
          </w:hyperlink>
        </w:p>
        <w:p>
          <w:pPr>
            <w:pStyle w:val="Contents3"/>
            <w:tabs>
              <w:tab w:val="clear" w:pos="8459"/>
              <w:tab w:val="right" w:pos="9026" w:leader="dot"/>
            </w:tabs>
            <w:rPr/>
          </w:pPr>
          <w:hyperlink w:anchor="__RefHeading___Toc1051771_372815092">
            <w:r>
              <w:rPr>
                <w:webHidden/>
                <w:rStyle w:val="IndexLink"/>
                <w:rtl w:val="true"/>
              </w:rPr>
              <w:t>علم و علماء و فقه و فقهاء</w:t>
            </w:r>
            <w:r>
              <w:rPr>
                <w:rStyle w:val="IndexLink"/>
                <w:rtl w:val="true"/>
              </w:rPr>
              <w:tab/>
            </w:r>
            <w:r>
              <w:rPr>
                <w:rStyle w:val="IndexLink"/>
              </w:rPr>
              <w:t>586</w:t>
            </w:r>
          </w:hyperlink>
        </w:p>
        <w:p>
          <w:pPr>
            <w:pStyle w:val="Contents3"/>
            <w:tabs>
              <w:tab w:val="clear" w:pos="8459"/>
              <w:tab w:val="right" w:pos="9026" w:leader="dot"/>
            </w:tabs>
            <w:rPr/>
          </w:pPr>
          <w:hyperlink w:anchor="__RefHeading___Toc1051773_372815092">
            <w:r>
              <w:rPr>
                <w:webHidden/>
                <w:rStyle w:val="IndexLink"/>
                <w:rtl w:val="true"/>
              </w:rPr>
              <w:t>عَلَم</w:t>
            </w:r>
            <w:r>
              <w:rPr>
                <w:rStyle w:val="IndexLink"/>
                <w:rtl w:val="true"/>
              </w:rPr>
              <w:tab/>
            </w:r>
            <w:r>
              <w:rPr>
                <w:rStyle w:val="IndexLink"/>
              </w:rPr>
              <w:t>598</w:t>
            </w:r>
          </w:hyperlink>
        </w:p>
        <w:p>
          <w:pPr>
            <w:pStyle w:val="Contents3"/>
            <w:tabs>
              <w:tab w:val="clear" w:pos="8459"/>
              <w:tab w:val="right" w:pos="9026" w:leader="dot"/>
            </w:tabs>
            <w:rPr/>
          </w:pPr>
          <w:hyperlink w:anchor="__RefHeading___Toc1051775_372815092">
            <w:r>
              <w:rPr>
                <w:webHidden/>
                <w:rStyle w:val="IndexLink"/>
                <w:rtl w:val="true"/>
              </w:rPr>
              <w:t>علماء</w:t>
            </w:r>
            <w:r>
              <w:rPr>
                <w:rStyle w:val="IndexLink"/>
                <w:rtl w:val="true"/>
              </w:rPr>
              <w:tab/>
            </w:r>
            <w:r>
              <w:rPr>
                <w:rStyle w:val="IndexLink"/>
              </w:rPr>
              <w:t>598</w:t>
            </w:r>
          </w:hyperlink>
        </w:p>
        <w:p>
          <w:pPr>
            <w:pStyle w:val="Contents3"/>
            <w:tabs>
              <w:tab w:val="clear" w:pos="8459"/>
              <w:tab w:val="right" w:pos="9026" w:leader="dot"/>
            </w:tabs>
            <w:rPr/>
          </w:pPr>
          <w:hyperlink w:anchor="__RefHeading___Toc1051777_372815092">
            <w:r>
              <w:rPr>
                <w:webHidden/>
                <w:rStyle w:val="IndexLink"/>
                <w:rtl w:val="true"/>
              </w:rPr>
              <w:t>عمار یاسر</w:t>
            </w:r>
            <w:r>
              <w:rPr>
                <w:rStyle w:val="IndexLink"/>
                <w:rtl w:val="true"/>
              </w:rPr>
              <w:tab/>
            </w:r>
            <w:r>
              <w:rPr>
                <w:rStyle w:val="IndexLink"/>
              </w:rPr>
              <w:t>600</w:t>
            </w:r>
          </w:hyperlink>
        </w:p>
        <w:p>
          <w:pPr>
            <w:pStyle w:val="Contents3"/>
            <w:tabs>
              <w:tab w:val="clear" w:pos="8459"/>
              <w:tab w:val="right" w:pos="9026" w:leader="dot"/>
            </w:tabs>
            <w:rPr/>
          </w:pPr>
          <w:hyperlink w:anchor="__RefHeading___Toc1051779_372815092">
            <w:r>
              <w:rPr>
                <w:webHidden/>
                <w:rStyle w:val="IndexLink"/>
                <w:rtl w:val="true"/>
              </w:rPr>
              <w:t>عمامه</w:t>
            </w:r>
            <w:r>
              <w:rPr>
                <w:rStyle w:val="IndexLink"/>
                <w:rtl w:val="true"/>
              </w:rPr>
              <w:tab/>
            </w:r>
            <w:r>
              <w:rPr>
                <w:rStyle w:val="IndexLink"/>
              </w:rPr>
              <w:t>601</w:t>
            </w:r>
          </w:hyperlink>
        </w:p>
        <w:p>
          <w:pPr>
            <w:pStyle w:val="Contents3"/>
            <w:tabs>
              <w:tab w:val="clear" w:pos="8459"/>
              <w:tab w:val="right" w:pos="9026" w:leader="dot"/>
            </w:tabs>
            <w:rPr/>
          </w:pPr>
          <w:hyperlink w:anchor="__RefHeading___Toc1051781_372815092">
            <w:r>
              <w:rPr>
                <w:webHidden/>
                <w:rStyle w:val="IndexLink"/>
                <w:rtl w:val="true"/>
              </w:rPr>
              <w:t>عُمْر</w:t>
            </w:r>
            <w:r>
              <w:rPr>
                <w:rStyle w:val="IndexLink"/>
                <w:rtl w:val="true"/>
              </w:rPr>
              <w:tab/>
            </w:r>
            <w:r>
              <w:rPr>
                <w:rStyle w:val="IndexLink"/>
              </w:rPr>
              <w:t>601</w:t>
            </w:r>
          </w:hyperlink>
        </w:p>
        <w:p>
          <w:pPr>
            <w:pStyle w:val="Contents3"/>
            <w:tabs>
              <w:tab w:val="clear" w:pos="8459"/>
              <w:tab w:val="right" w:pos="9026" w:leader="dot"/>
            </w:tabs>
            <w:rPr/>
          </w:pPr>
          <w:hyperlink w:anchor="__RefHeading___Toc1051783_372815092">
            <w:r>
              <w:rPr>
                <w:webHidden/>
                <w:rStyle w:val="IndexLink"/>
                <w:rtl w:val="true"/>
              </w:rPr>
              <w:t>عُمْر حضرت حجت علیه السلام بعد از ظهورش</w:t>
            </w:r>
            <w:r>
              <w:rPr>
                <w:rStyle w:val="IndexLink"/>
                <w:rtl w:val="true"/>
              </w:rPr>
              <w:tab/>
            </w:r>
            <w:r>
              <w:rPr>
                <w:rStyle w:val="IndexLink"/>
              </w:rPr>
              <w:t>601</w:t>
            </w:r>
          </w:hyperlink>
        </w:p>
        <w:p>
          <w:pPr>
            <w:pStyle w:val="Contents3"/>
            <w:tabs>
              <w:tab w:val="clear" w:pos="8459"/>
              <w:tab w:val="right" w:pos="9026" w:leader="dot"/>
            </w:tabs>
            <w:rPr/>
          </w:pPr>
          <w:hyperlink w:anchor="__RefHeading___Toc1051785_372815092">
            <w:r>
              <w:rPr>
                <w:webHidden/>
                <w:rStyle w:val="IndexLink"/>
                <w:rtl w:val="true"/>
              </w:rPr>
              <w:t>عمر و ابوبکر</w:t>
            </w:r>
            <w:r>
              <w:rPr>
                <w:rStyle w:val="IndexLink"/>
                <w:rtl w:val="true"/>
              </w:rPr>
              <w:tab/>
            </w:r>
            <w:r>
              <w:rPr>
                <w:rStyle w:val="IndexLink"/>
              </w:rPr>
              <w:t>604</w:t>
            </w:r>
          </w:hyperlink>
        </w:p>
        <w:p>
          <w:pPr>
            <w:pStyle w:val="Contents3"/>
            <w:tabs>
              <w:tab w:val="clear" w:pos="8459"/>
              <w:tab w:val="right" w:pos="9026" w:leader="dot"/>
            </w:tabs>
            <w:rPr/>
          </w:pPr>
          <w:hyperlink w:anchor="__RefHeading___Toc1051787_372815092">
            <w:r>
              <w:rPr>
                <w:webHidden/>
                <w:rStyle w:val="IndexLink"/>
                <w:rtl w:val="true"/>
              </w:rPr>
              <w:t>عمل</w:t>
            </w:r>
            <w:r>
              <w:rPr>
                <w:rStyle w:val="IndexLink"/>
                <w:rtl w:val="true"/>
              </w:rPr>
              <w:tab/>
            </w:r>
            <w:r>
              <w:rPr>
                <w:rStyle w:val="IndexLink"/>
              </w:rPr>
              <w:t>604</w:t>
            </w:r>
          </w:hyperlink>
        </w:p>
        <w:p>
          <w:pPr>
            <w:pStyle w:val="Contents3"/>
            <w:tabs>
              <w:tab w:val="clear" w:pos="8459"/>
              <w:tab w:val="right" w:pos="9026" w:leader="dot"/>
            </w:tabs>
            <w:rPr/>
          </w:pPr>
          <w:hyperlink w:anchor="__RefHeading___Toc1051789_372815092">
            <w:r>
              <w:rPr>
                <w:webHidden/>
                <w:rStyle w:val="IndexLink"/>
                <w:rtl w:val="true"/>
              </w:rPr>
              <w:t>عملیات حضرت در مدینه</w:t>
            </w:r>
            <w:r>
              <w:rPr>
                <w:rStyle w:val="IndexLink"/>
                <w:rtl w:val="true"/>
              </w:rPr>
              <w:tab/>
            </w:r>
            <w:r>
              <w:rPr>
                <w:rStyle w:val="IndexLink"/>
              </w:rPr>
              <w:t>605</w:t>
            </w:r>
          </w:hyperlink>
        </w:p>
        <w:p>
          <w:pPr>
            <w:pStyle w:val="Contents3"/>
            <w:tabs>
              <w:tab w:val="clear" w:pos="8459"/>
              <w:tab w:val="right" w:pos="9026" w:leader="dot"/>
            </w:tabs>
            <w:rPr/>
          </w:pPr>
          <w:hyperlink w:anchor="__RefHeading___Toc1051791_372815092">
            <w:r>
              <w:rPr>
                <w:webHidden/>
                <w:rStyle w:val="IndexLink"/>
                <w:rtl w:val="true"/>
              </w:rPr>
              <w:t>عوف سلمی</w:t>
            </w:r>
            <w:r>
              <w:rPr>
                <w:rStyle w:val="IndexLink"/>
                <w:rtl w:val="true"/>
              </w:rPr>
              <w:tab/>
            </w:r>
            <w:r>
              <w:rPr>
                <w:rStyle w:val="IndexLink"/>
              </w:rPr>
              <w:t>605</w:t>
            </w:r>
          </w:hyperlink>
        </w:p>
        <w:p>
          <w:pPr>
            <w:pStyle w:val="Contents3"/>
            <w:tabs>
              <w:tab w:val="clear" w:pos="8459"/>
              <w:tab w:val="right" w:pos="9026" w:leader="dot"/>
            </w:tabs>
            <w:rPr/>
          </w:pPr>
          <w:hyperlink w:anchor="__RefHeading___Toc1051793_372815092">
            <w:r>
              <w:rPr>
                <w:webHidden/>
                <w:rStyle w:val="IndexLink"/>
                <w:rtl w:val="true"/>
              </w:rPr>
              <w:t>عهده</w:t>
            </w:r>
            <w:r>
              <w:rPr>
                <w:rStyle w:val="IndexLink"/>
                <w:rtl w:val="true"/>
              </w:rPr>
              <w:tab/>
            </w:r>
            <w:r>
              <w:rPr>
                <w:rStyle w:val="IndexLink"/>
              </w:rPr>
              <w:t>605</w:t>
            </w:r>
          </w:hyperlink>
        </w:p>
        <w:p>
          <w:pPr>
            <w:pStyle w:val="Contents3"/>
            <w:tabs>
              <w:tab w:val="clear" w:pos="8459"/>
              <w:tab w:val="right" w:pos="9026" w:leader="dot"/>
            </w:tabs>
            <w:rPr/>
          </w:pPr>
          <w:hyperlink w:anchor="__RefHeading___Toc1051795_372815092">
            <w:r>
              <w:rPr>
                <w:webHidden/>
                <w:rStyle w:val="IndexLink"/>
                <w:rtl w:val="true"/>
              </w:rPr>
              <w:t>عیسی علیه السلام</w:t>
            </w:r>
            <w:r>
              <w:rPr>
                <w:rStyle w:val="IndexLink"/>
                <w:rtl w:val="true"/>
              </w:rPr>
              <w:tab/>
            </w:r>
            <w:r>
              <w:rPr>
                <w:rStyle w:val="IndexLink"/>
              </w:rPr>
              <w:t>605</w:t>
            </w:r>
          </w:hyperlink>
        </w:p>
        <w:p>
          <w:pPr>
            <w:pStyle w:val="Contents3"/>
            <w:tabs>
              <w:tab w:val="clear" w:pos="8459"/>
              <w:tab w:val="right" w:pos="9026" w:leader="dot"/>
            </w:tabs>
            <w:rPr/>
          </w:pPr>
          <w:hyperlink w:anchor="__RefHeading___Toc1051797_372815092">
            <w:r>
              <w:rPr>
                <w:webHidden/>
                <w:rStyle w:val="IndexLink"/>
                <w:rtl w:val="true"/>
              </w:rPr>
              <w:t>غاره</w:t>
            </w:r>
            <w:r>
              <w:rPr>
                <w:rStyle w:val="IndexLink"/>
                <w:rtl w:val="true"/>
              </w:rPr>
              <w:tab/>
            </w:r>
            <w:r>
              <w:rPr>
                <w:rStyle w:val="IndexLink"/>
              </w:rPr>
              <w:t>607</w:t>
            </w:r>
          </w:hyperlink>
        </w:p>
        <w:p>
          <w:pPr>
            <w:pStyle w:val="Contents3"/>
            <w:tabs>
              <w:tab w:val="clear" w:pos="8459"/>
              <w:tab w:val="right" w:pos="9026" w:leader="dot"/>
            </w:tabs>
            <w:rPr/>
          </w:pPr>
          <w:hyperlink w:anchor="__RefHeading___Toc1051799_372815092">
            <w:r>
              <w:rPr>
                <w:webHidden/>
                <w:rStyle w:val="IndexLink"/>
                <w:rtl w:val="true"/>
              </w:rPr>
              <w:t>غارتی</w:t>
            </w:r>
            <w:r>
              <w:rPr>
                <w:rStyle w:val="IndexLink"/>
                <w:rtl w:val="true"/>
              </w:rPr>
              <w:tab/>
            </w:r>
            <w:r>
              <w:rPr>
                <w:rStyle w:val="IndexLink"/>
              </w:rPr>
              <w:t>608</w:t>
            </w:r>
          </w:hyperlink>
        </w:p>
        <w:p>
          <w:pPr>
            <w:pStyle w:val="Contents3"/>
            <w:tabs>
              <w:tab w:val="clear" w:pos="8459"/>
              <w:tab w:val="right" w:pos="9026" w:leader="dot"/>
            </w:tabs>
            <w:rPr/>
          </w:pPr>
          <w:hyperlink w:anchor="__RefHeading___Toc1051801_372815092">
            <w:r>
              <w:rPr>
                <w:webHidden/>
                <w:rStyle w:val="IndexLink"/>
                <w:rtl w:val="true"/>
              </w:rPr>
              <w:t>غبار وغبره</w:t>
            </w:r>
            <w:r>
              <w:rPr>
                <w:rStyle w:val="IndexLink"/>
                <w:rtl w:val="true"/>
              </w:rPr>
              <w:tab/>
            </w:r>
            <w:r>
              <w:rPr>
                <w:rStyle w:val="IndexLink"/>
              </w:rPr>
              <w:t>608</w:t>
            </w:r>
          </w:hyperlink>
        </w:p>
        <w:p>
          <w:pPr>
            <w:pStyle w:val="Contents3"/>
            <w:tabs>
              <w:tab w:val="clear" w:pos="8459"/>
              <w:tab w:val="right" w:pos="9026" w:leader="dot"/>
            </w:tabs>
            <w:rPr/>
          </w:pPr>
          <w:hyperlink w:anchor="__RefHeading___Toc1051803_372815092">
            <w:r>
              <w:rPr>
                <w:webHidden/>
                <w:rStyle w:val="IndexLink"/>
                <w:rtl w:val="true"/>
              </w:rPr>
              <w:t>غثاء</w:t>
            </w:r>
            <w:r>
              <w:rPr>
                <w:rStyle w:val="IndexLink"/>
                <w:rtl w:val="true"/>
              </w:rPr>
              <w:tab/>
            </w:r>
            <w:r>
              <w:rPr>
                <w:rStyle w:val="IndexLink"/>
              </w:rPr>
              <w:t>608</w:t>
            </w:r>
          </w:hyperlink>
        </w:p>
        <w:p>
          <w:pPr>
            <w:pStyle w:val="Contents3"/>
            <w:tabs>
              <w:tab w:val="clear" w:pos="8459"/>
              <w:tab w:val="right" w:pos="9026" w:leader="dot"/>
            </w:tabs>
            <w:rPr/>
          </w:pPr>
          <w:hyperlink w:anchor="__RefHeading___Toc1051805_372815092">
            <w:r>
              <w:rPr>
                <w:webHidden/>
                <w:rStyle w:val="IndexLink"/>
                <w:rtl w:val="true"/>
              </w:rPr>
              <w:t>غدر</w:t>
            </w:r>
            <w:r>
              <w:rPr>
                <w:rStyle w:val="IndexLink"/>
                <w:rtl w:val="true"/>
              </w:rPr>
              <w:tab/>
            </w:r>
            <w:r>
              <w:rPr>
                <w:rStyle w:val="IndexLink"/>
              </w:rPr>
              <w:t>608</w:t>
            </w:r>
          </w:hyperlink>
        </w:p>
        <w:p>
          <w:pPr>
            <w:pStyle w:val="Contents3"/>
            <w:tabs>
              <w:tab w:val="clear" w:pos="8459"/>
              <w:tab w:val="right" w:pos="9026" w:leader="dot"/>
            </w:tabs>
            <w:rPr/>
          </w:pPr>
          <w:hyperlink w:anchor="__RefHeading___Toc1051807_372815092">
            <w:r>
              <w:rPr>
                <w:webHidden/>
                <w:rStyle w:val="IndexLink"/>
                <w:rtl w:val="true"/>
              </w:rPr>
              <w:t>غرباء</w:t>
            </w:r>
            <w:r>
              <w:rPr>
                <w:rStyle w:val="IndexLink"/>
                <w:rtl w:val="true"/>
              </w:rPr>
              <w:tab/>
            </w:r>
            <w:r>
              <w:rPr>
                <w:rStyle w:val="IndexLink"/>
              </w:rPr>
              <w:t>608</w:t>
            </w:r>
          </w:hyperlink>
        </w:p>
        <w:p>
          <w:pPr>
            <w:pStyle w:val="Contents3"/>
            <w:tabs>
              <w:tab w:val="clear" w:pos="8459"/>
              <w:tab w:val="right" w:pos="9026" w:leader="dot"/>
            </w:tabs>
            <w:rPr/>
          </w:pPr>
          <w:hyperlink w:anchor="__RefHeading___Toc1051809_372815092">
            <w:r>
              <w:rPr>
                <w:webHidden/>
                <w:rStyle w:val="IndexLink"/>
                <w:rtl w:val="true"/>
              </w:rPr>
              <w:t>غربال</w:t>
            </w:r>
            <w:r>
              <w:rPr>
                <w:rStyle w:val="IndexLink"/>
                <w:rtl w:val="true"/>
              </w:rPr>
              <w:tab/>
            </w:r>
            <w:r>
              <w:rPr>
                <w:rStyle w:val="IndexLink"/>
              </w:rPr>
              <w:t>609</w:t>
            </w:r>
          </w:hyperlink>
        </w:p>
        <w:p>
          <w:pPr>
            <w:pStyle w:val="Contents3"/>
            <w:tabs>
              <w:tab w:val="clear" w:pos="8459"/>
              <w:tab w:val="right" w:pos="9026" w:leader="dot"/>
            </w:tabs>
            <w:rPr/>
          </w:pPr>
          <w:hyperlink w:anchor="__RefHeading___Toc1051811_372815092">
            <w:r>
              <w:rPr>
                <w:webHidden/>
                <w:rStyle w:val="IndexLink"/>
                <w:rtl w:val="true"/>
              </w:rPr>
              <w:t>غرقده</w:t>
            </w:r>
            <w:r>
              <w:rPr>
                <w:rStyle w:val="IndexLink"/>
                <w:rtl w:val="true"/>
              </w:rPr>
              <w:tab/>
            </w:r>
            <w:r>
              <w:rPr>
                <w:rStyle w:val="IndexLink"/>
              </w:rPr>
              <w:t>610</w:t>
            </w:r>
          </w:hyperlink>
        </w:p>
        <w:p>
          <w:pPr>
            <w:pStyle w:val="Contents3"/>
            <w:tabs>
              <w:tab w:val="clear" w:pos="8459"/>
              <w:tab w:val="right" w:pos="9026" w:leader="dot"/>
            </w:tabs>
            <w:rPr/>
          </w:pPr>
          <w:hyperlink w:anchor="__RefHeading___Toc1051813_372815092">
            <w:r>
              <w:rPr>
                <w:webHidden/>
                <w:rStyle w:val="IndexLink"/>
                <w:rtl w:val="true"/>
              </w:rPr>
              <w:t>غریب</w:t>
            </w:r>
            <w:r>
              <w:rPr>
                <w:rStyle w:val="IndexLink"/>
                <w:rtl w:val="true"/>
              </w:rPr>
              <w:tab/>
            </w:r>
            <w:r>
              <w:rPr>
                <w:rStyle w:val="IndexLink"/>
              </w:rPr>
              <w:t>610</w:t>
            </w:r>
          </w:hyperlink>
        </w:p>
        <w:p>
          <w:pPr>
            <w:pStyle w:val="Contents3"/>
            <w:tabs>
              <w:tab w:val="clear" w:pos="8459"/>
              <w:tab w:val="right" w:pos="9026" w:leader="dot"/>
            </w:tabs>
            <w:rPr/>
          </w:pPr>
          <w:hyperlink w:anchor="__RefHeading___Toc1051815_372815092">
            <w:r>
              <w:rPr>
                <w:webHidden/>
                <w:rStyle w:val="IndexLink"/>
                <w:rtl w:val="true"/>
              </w:rPr>
              <w:t>غریق</w:t>
            </w:r>
            <w:r>
              <w:rPr>
                <w:rStyle w:val="IndexLink"/>
                <w:rtl w:val="true"/>
              </w:rPr>
              <w:tab/>
            </w:r>
            <w:r>
              <w:rPr>
                <w:rStyle w:val="IndexLink"/>
              </w:rPr>
              <w:t>610</w:t>
            </w:r>
          </w:hyperlink>
        </w:p>
        <w:p>
          <w:pPr>
            <w:pStyle w:val="Contents3"/>
            <w:tabs>
              <w:tab w:val="clear" w:pos="8459"/>
              <w:tab w:val="right" w:pos="9026" w:leader="dot"/>
            </w:tabs>
            <w:rPr/>
          </w:pPr>
          <w:hyperlink w:anchor="__RefHeading___Toc1051817_372815092">
            <w:r>
              <w:rPr>
                <w:webHidden/>
                <w:rStyle w:val="IndexLink"/>
                <w:rtl w:val="true"/>
              </w:rPr>
              <w:t>غلام</w:t>
            </w:r>
            <w:r>
              <w:rPr>
                <w:rStyle w:val="IndexLink"/>
                <w:rtl w:val="true"/>
              </w:rPr>
              <w:tab/>
            </w:r>
            <w:r>
              <w:rPr>
                <w:rStyle w:val="IndexLink"/>
              </w:rPr>
              <w:t>612</w:t>
            </w:r>
          </w:hyperlink>
        </w:p>
        <w:p>
          <w:pPr>
            <w:pStyle w:val="Contents3"/>
            <w:tabs>
              <w:tab w:val="clear" w:pos="8459"/>
              <w:tab w:val="right" w:pos="9026" w:leader="dot"/>
            </w:tabs>
            <w:rPr/>
          </w:pPr>
          <w:hyperlink w:anchor="__RefHeading___Toc1051819_372815092">
            <w:r>
              <w:rPr>
                <w:webHidden/>
                <w:rStyle w:val="IndexLink"/>
                <w:rtl w:val="true"/>
              </w:rPr>
              <w:t>غلبه</w:t>
            </w:r>
            <w:r>
              <w:rPr>
                <w:rStyle w:val="IndexLink"/>
                <w:rtl w:val="true"/>
              </w:rPr>
              <w:tab/>
            </w:r>
            <w:r>
              <w:rPr>
                <w:rStyle w:val="IndexLink"/>
              </w:rPr>
              <w:t>613</w:t>
            </w:r>
          </w:hyperlink>
        </w:p>
        <w:p>
          <w:pPr>
            <w:pStyle w:val="Contents3"/>
            <w:tabs>
              <w:tab w:val="clear" w:pos="8459"/>
              <w:tab w:val="right" w:pos="9026" w:leader="dot"/>
            </w:tabs>
            <w:rPr/>
          </w:pPr>
          <w:hyperlink w:anchor="__RefHeading___Toc1051821_372815092">
            <w:r>
              <w:rPr>
                <w:webHidden/>
                <w:rStyle w:val="IndexLink"/>
                <w:rtl w:val="true"/>
              </w:rPr>
              <w:t>غم</w:t>
            </w:r>
            <w:r>
              <w:rPr>
                <w:rStyle w:val="IndexLink"/>
                <w:rtl w:val="true"/>
              </w:rPr>
              <w:tab/>
            </w:r>
            <w:r>
              <w:rPr>
                <w:rStyle w:val="IndexLink"/>
              </w:rPr>
              <w:t>613</w:t>
            </w:r>
          </w:hyperlink>
        </w:p>
        <w:p>
          <w:pPr>
            <w:pStyle w:val="Contents3"/>
            <w:tabs>
              <w:tab w:val="clear" w:pos="8459"/>
              <w:tab w:val="right" w:pos="9026" w:leader="dot"/>
            </w:tabs>
            <w:rPr/>
          </w:pPr>
          <w:hyperlink w:anchor="__RefHeading___Toc1051823_372815092">
            <w:r>
              <w:rPr>
                <w:webHidden/>
                <w:rStyle w:val="IndexLink"/>
                <w:rtl w:val="true"/>
              </w:rPr>
              <w:t>غنیمت</w:t>
            </w:r>
            <w:r>
              <w:rPr>
                <w:rStyle w:val="IndexLink"/>
                <w:rtl w:val="true"/>
              </w:rPr>
              <w:tab/>
            </w:r>
            <w:r>
              <w:rPr>
                <w:rStyle w:val="IndexLink"/>
              </w:rPr>
              <w:t>614</w:t>
            </w:r>
          </w:hyperlink>
        </w:p>
        <w:p>
          <w:pPr>
            <w:pStyle w:val="Contents3"/>
            <w:tabs>
              <w:tab w:val="clear" w:pos="8459"/>
              <w:tab w:val="right" w:pos="9026" w:leader="dot"/>
            </w:tabs>
            <w:rPr/>
          </w:pPr>
          <w:hyperlink w:anchor="__RefHeading___Toc1051825_372815092">
            <w:r>
              <w:rPr>
                <w:webHidden/>
                <w:rStyle w:val="IndexLink"/>
                <w:rtl w:val="true"/>
              </w:rPr>
              <w:t>غوطه</w:t>
            </w:r>
            <w:r>
              <w:rPr>
                <w:rStyle w:val="IndexLink"/>
                <w:rtl w:val="true"/>
              </w:rPr>
              <w:tab/>
            </w:r>
            <w:r>
              <w:rPr>
                <w:rStyle w:val="IndexLink"/>
              </w:rPr>
              <w:t>614</w:t>
            </w:r>
          </w:hyperlink>
        </w:p>
        <w:p>
          <w:pPr>
            <w:pStyle w:val="Contents3"/>
            <w:tabs>
              <w:tab w:val="clear" w:pos="8459"/>
              <w:tab w:val="right" w:pos="9026" w:leader="dot"/>
            </w:tabs>
            <w:rPr/>
          </w:pPr>
          <w:hyperlink w:anchor="__RefHeading___Toc1051827_372815092">
            <w:r>
              <w:rPr>
                <w:webHidden/>
                <w:rStyle w:val="IndexLink"/>
                <w:rtl w:val="true"/>
              </w:rPr>
              <w:t>غیبت و حیرته</w:t>
            </w:r>
            <w:r>
              <w:rPr>
                <w:rStyle w:val="IndexLink"/>
                <w:rtl w:val="true"/>
              </w:rPr>
              <w:tab/>
            </w:r>
            <w:r>
              <w:rPr>
                <w:rStyle w:val="IndexLink"/>
              </w:rPr>
              <w:t>614</w:t>
            </w:r>
          </w:hyperlink>
        </w:p>
        <w:p>
          <w:pPr>
            <w:pStyle w:val="Contents3"/>
            <w:tabs>
              <w:tab w:val="clear" w:pos="8459"/>
              <w:tab w:val="right" w:pos="9026" w:leader="dot"/>
            </w:tabs>
            <w:rPr/>
          </w:pPr>
          <w:hyperlink w:anchor="__RefHeading___Toc1051829_372815092">
            <w:r>
              <w:rPr>
                <w:webHidden/>
                <w:rStyle w:val="IndexLink"/>
                <w:rtl w:val="true"/>
              </w:rPr>
              <w:t>غيداقه</w:t>
            </w:r>
            <w:r>
              <w:rPr>
                <w:rStyle w:val="IndexLink"/>
                <w:rtl w:val="true"/>
              </w:rPr>
              <w:tab/>
            </w:r>
            <w:r>
              <w:rPr>
                <w:rStyle w:val="IndexLink"/>
              </w:rPr>
              <w:t>619</w:t>
            </w:r>
          </w:hyperlink>
        </w:p>
        <w:p>
          <w:pPr>
            <w:pStyle w:val="Contents3"/>
            <w:tabs>
              <w:tab w:val="clear" w:pos="8459"/>
              <w:tab w:val="right" w:pos="9026" w:leader="dot"/>
            </w:tabs>
            <w:rPr/>
          </w:pPr>
          <w:hyperlink w:anchor="__RefHeading___Toc1051831_372815092">
            <w:r>
              <w:rPr>
                <w:webHidden/>
                <w:rStyle w:val="IndexLink"/>
                <w:rtl w:val="true"/>
              </w:rPr>
              <w:t>غیرت</w:t>
            </w:r>
            <w:r>
              <w:rPr>
                <w:rStyle w:val="IndexLink"/>
                <w:rtl w:val="true"/>
              </w:rPr>
              <w:tab/>
            </w:r>
            <w:r>
              <w:rPr>
                <w:rStyle w:val="IndexLink"/>
              </w:rPr>
              <w:t>619</w:t>
            </w:r>
          </w:hyperlink>
        </w:p>
        <w:p>
          <w:pPr>
            <w:pStyle w:val="Contents3"/>
            <w:tabs>
              <w:tab w:val="clear" w:pos="8459"/>
              <w:tab w:val="right" w:pos="9026" w:leader="dot"/>
            </w:tabs>
            <w:rPr/>
          </w:pPr>
          <w:hyperlink w:anchor="__RefHeading___Toc1051833_372815092">
            <w:r>
              <w:rPr>
                <w:webHidden/>
                <w:rStyle w:val="IndexLink"/>
                <w:rtl w:val="true"/>
              </w:rPr>
              <w:t>فاتحة الكتاب</w:t>
            </w:r>
            <w:r>
              <w:rPr>
                <w:rStyle w:val="IndexLink"/>
                <w:rtl w:val="true"/>
              </w:rPr>
              <w:tab/>
            </w:r>
            <w:r>
              <w:rPr>
                <w:rStyle w:val="IndexLink"/>
              </w:rPr>
              <w:t>621</w:t>
            </w:r>
          </w:hyperlink>
        </w:p>
        <w:p>
          <w:pPr>
            <w:pStyle w:val="Contents3"/>
            <w:tabs>
              <w:tab w:val="clear" w:pos="8459"/>
              <w:tab w:val="right" w:pos="9026" w:leader="dot"/>
            </w:tabs>
            <w:rPr/>
          </w:pPr>
          <w:hyperlink w:anchor="__RefHeading___Toc1051835_372815092">
            <w:r>
              <w:rPr>
                <w:webHidden/>
                <w:rStyle w:val="IndexLink"/>
                <w:rtl w:val="true"/>
              </w:rPr>
              <w:t>فارس و فرس</w:t>
            </w:r>
            <w:r>
              <w:rPr>
                <w:rStyle w:val="IndexLink"/>
                <w:rtl w:val="true"/>
              </w:rPr>
              <w:tab/>
            </w:r>
            <w:r>
              <w:rPr>
                <w:rStyle w:val="IndexLink"/>
              </w:rPr>
              <w:t>621</w:t>
            </w:r>
          </w:hyperlink>
        </w:p>
        <w:p>
          <w:pPr>
            <w:pStyle w:val="Contents3"/>
            <w:tabs>
              <w:tab w:val="clear" w:pos="8459"/>
              <w:tab w:val="right" w:pos="9026" w:leader="dot"/>
            </w:tabs>
            <w:rPr/>
          </w:pPr>
          <w:hyperlink w:anchor="__RefHeading___Toc1051837_372815092">
            <w:r>
              <w:rPr>
                <w:webHidden/>
                <w:rStyle w:val="IndexLink"/>
                <w:rtl w:val="true"/>
              </w:rPr>
              <w:t>فاسقین</w:t>
            </w:r>
            <w:r>
              <w:rPr>
                <w:rStyle w:val="IndexLink"/>
                <w:rtl w:val="true"/>
              </w:rPr>
              <w:tab/>
            </w:r>
            <w:r>
              <w:rPr>
                <w:rStyle w:val="IndexLink"/>
              </w:rPr>
              <w:t>622</w:t>
            </w:r>
          </w:hyperlink>
        </w:p>
        <w:p>
          <w:pPr>
            <w:pStyle w:val="Contents3"/>
            <w:tabs>
              <w:tab w:val="clear" w:pos="8459"/>
              <w:tab w:val="right" w:pos="9026" w:leader="dot"/>
            </w:tabs>
            <w:rPr/>
          </w:pPr>
          <w:hyperlink w:anchor="__RefHeading___Toc1051839_372815092">
            <w:r>
              <w:rPr>
                <w:webHidden/>
                <w:rStyle w:val="IndexLink"/>
                <w:rtl w:val="true"/>
              </w:rPr>
              <w:t>فاصله بین کشته شدن نفس زکیه و خروج حضرت</w:t>
            </w:r>
            <w:r>
              <w:rPr>
                <w:rStyle w:val="IndexLink"/>
                <w:rtl w:val="true"/>
              </w:rPr>
              <w:tab/>
            </w:r>
            <w:r>
              <w:rPr>
                <w:rStyle w:val="IndexLink"/>
              </w:rPr>
              <w:t>622</w:t>
            </w:r>
          </w:hyperlink>
        </w:p>
        <w:p>
          <w:pPr>
            <w:pStyle w:val="Contents3"/>
            <w:tabs>
              <w:tab w:val="clear" w:pos="8459"/>
              <w:tab w:val="right" w:pos="9026" w:leader="dot"/>
            </w:tabs>
            <w:rPr/>
          </w:pPr>
          <w:hyperlink w:anchor="__RefHeading___Toc1051841_372815092">
            <w:r>
              <w:rPr>
                <w:webHidden/>
                <w:rStyle w:val="IndexLink"/>
                <w:rtl w:val="true"/>
              </w:rPr>
              <w:t>فاطمه و محمّد</w:t>
            </w:r>
            <w:r>
              <w:rPr>
                <w:rStyle w:val="IndexLink"/>
                <w:rtl w:val="true"/>
              </w:rPr>
              <w:tab/>
            </w:r>
            <w:r>
              <w:rPr>
                <w:rStyle w:val="IndexLink"/>
              </w:rPr>
              <w:t>622</w:t>
            </w:r>
          </w:hyperlink>
        </w:p>
        <w:p>
          <w:pPr>
            <w:pStyle w:val="Contents3"/>
            <w:tabs>
              <w:tab w:val="clear" w:pos="8459"/>
              <w:tab w:val="right" w:pos="9026" w:leader="dot"/>
            </w:tabs>
            <w:rPr/>
          </w:pPr>
          <w:hyperlink w:anchor="__RefHeading___Toc1051843_372815092">
            <w:r>
              <w:rPr>
                <w:webHidden/>
                <w:rStyle w:val="IndexLink"/>
                <w:rtl w:val="true"/>
              </w:rPr>
              <w:t>فاطمی</w:t>
            </w:r>
            <w:r>
              <w:rPr>
                <w:rStyle w:val="IndexLink"/>
                <w:rtl w:val="true"/>
              </w:rPr>
              <w:tab/>
            </w:r>
            <w:r>
              <w:rPr>
                <w:rStyle w:val="IndexLink"/>
              </w:rPr>
              <w:t>622</w:t>
            </w:r>
          </w:hyperlink>
        </w:p>
        <w:p>
          <w:pPr>
            <w:pStyle w:val="Contents3"/>
            <w:tabs>
              <w:tab w:val="clear" w:pos="8459"/>
              <w:tab w:val="right" w:pos="9026" w:leader="dot"/>
            </w:tabs>
            <w:rPr/>
          </w:pPr>
          <w:hyperlink w:anchor="__RefHeading___Toc1051845_372815092">
            <w:r>
              <w:rPr>
                <w:webHidden/>
                <w:rStyle w:val="IndexLink"/>
                <w:rtl w:val="true"/>
              </w:rPr>
              <w:t>الفتح کی</w:t>
            </w:r>
            <w:r>
              <w:rPr>
                <w:rStyle w:val="IndexLink"/>
                <w:rtl w:val="true"/>
              </w:rPr>
              <w:tab/>
            </w:r>
            <w:r>
              <w:rPr>
                <w:rStyle w:val="IndexLink"/>
              </w:rPr>
              <w:t>623</w:t>
            </w:r>
          </w:hyperlink>
        </w:p>
        <w:p>
          <w:pPr>
            <w:pStyle w:val="Contents3"/>
            <w:tabs>
              <w:tab w:val="clear" w:pos="8459"/>
              <w:tab w:val="right" w:pos="9026" w:leader="dot"/>
            </w:tabs>
            <w:rPr/>
          </w:pPr>
          <w:hyperlink w:anchor="__RefHeading___Toc1051847_372815092">
            <w:r>
              <w:rPr>
                <w:webHidden/>
                <w:rStyle w:val="IndexLink"/>
                <w:rtl w:val="true"/>
              </w:rPr>
              <w:t>فتنه</w:t>
            </w:r>
            <w:r>
              <w:rPr>
                <w:rStyle w:val="IndexLink"/>
                <w:rtl w:val="true"/>
              </w:rPr>
              <w:tab/>
            </w:r>
            <w:r>
              <w:rPr>
                <w:rStyle w:val="IndexLink"/>
              </w:rPr>
              <w:t>623</w:t>
            </w:r>
          </w:hyperlink>
        </w:p>
        <w:p>
          <w:pPr>
            <w:pStyle w:val="Contents3"/>
            <w:tabs>
              <w:tab w:val="clear" w:pos="8459"/>
              <w:tab w:val="right" w:pos="9026" w:leader="dot"/>
            </w:tabs>
            <w:rPr/>
          </w:pPr>
          <w:hyperlink w:anchor="__RefHeading___Toc1051849_372815092">
            <w:r>
              <w:rPr>
                <w:webHidden/>
                <w:rStyle w:val="IndexLink"/>
                <w:rtl w:val="true"/>
              </w:rPr>
              <w:t>فتوا</w:t>
            </w:r>
            <w:r>
              <w:rPr>
                <w:rStyle w:val="IndexLink"/>
                <w:rtl w:val="true"/>
              </w:rPr>
              <w:tab/>
            </w:r>
            <w:r>
              <w:rPr>
                <w:rStyle w:val="IndexLink"/>
              </w:rPr>
              <w:t>634</w:t>
            </w:r>
          </w:hyperlink>
        </w:p>
        <w:p>
          <w:pPr>
            <w:pStyle w:val="Contents3"/>
            <w:tabs>
              <w:tab w:val="clear" w:pos="8459"/>
              <w:tab w:val="right" w:pos="9026" w:leader="dot"/>
            </w:tabs>
            <w:rPr/>
          </w:pPr>
          <w:hyperlink w:anchor="__RefHeading___Toc1051851_372815092">
            <w:r>
              <w:rPr>
                <w:webHidden/>
                <w:rStyle w:val="IndexLink"/>
                <w:rtl w:val="true"/>
              </w:rPr>
              <w:t>فحش</w:t>
            </w:r>
            <w:r>
              <w:rPr>
                <w:rStyle w:val="IndexLink"/>
                <w:rtl w:val="true"/>
              </w:rPr>
              <w:tab/>
            </w:r>
            <w:r>
              <w:rPr>
                <w:rStyle w:val="IndexLink"/>
              </w:rPr>
              <w:t>634</w:t>
            </w:r>
          </w:hyperlink>
        </w:p>
        <w:p>
          <w:pPr>
            <w:pStyle w:val="Contents3"/>
            <w:tabs>
              <w:tab w:val="clear" w:pos="8459"/>
              <w:tab w:val="right" w:pos="9026" w:leader="dot"/>
            </w:tabs>
            <w:rPr/>
          </w:pPr>
          <w:hyperlink w:anchor="__RefHeading___Toc1051853_372815092">
            <w:r>
              <w:rPr>
                <w:webHidden/>
                <w:rStyle w:val="IndexLink"/>
                <w:rtl w:val="true"/>
              </w:rPr>
              <w:t>فرات</w:t>
            </w:r>
            <w:r>
              <w:rPr>
                <w:rStyle w:val="IndexLink"/>
                <w:rtl w:val="true"/>
              </w:rPr>
              <w:tab/>
            </w:r>
            <w:r>
              <w:rPr>
                <w:rStyle w:val="IndexLink"/>
              </w:rPr>
              <w:t>634</w:t>
            </w:r>
          </w:hyperlink>
        </w:p>
        <w:p>
          <w:pPr>
            <w:pStyle w:val="Contents3"/>
            <w:tabs>
              <w:tab w:val="clear" w:pos="8459"/>
              <w:tab w:val="right" w:pos="9026" w:leader="dot"/>
            </w:tabs>
            <w:rPr/>
          </w:pPr>
          <w:hyperlink w:anchor="__RefHeading___Toc1051855_372815092">
            <w:r>
              <w:rPr>
                <w:webHidden/>
                <w:rStyle w:val="IndexLink"/>
                <w:rtl w:val="true"/>
              </w:rPr>
              <w:t>فرار</w:t>
            </w:r>
            <w:r>
              <w:rPr>
                <w:rStyle w:val="IndexLink"/>
                <w:rtl w:val="true"/>
              </w:rPr>
              <w:tab/>
            </w:r>
            <w:r>
              <w:rPr>
                <w:rStyle w:val="IndexLink"/>
              </w:rPr>
              <w:t>635</w:t>
            </w:r>
          </w:hyperlink>
        </w:p>
        <w:p>
          <w:pPr>
            <w:pStyle w:val="Contents3"/>
            <w:tabs>
              <w:tab w:val="clear" w:pos="8459"/>
              <w:tab w:val="right" w:pos="9026" w:leader="dot"/>
            </w:tabs>
            <w:rPr/>
          </w:pPr>
          <w:hyperlink w:anchor="__RefHeading___Toc1051857_372815092">
            <w:r>
              <w:rPr>
                <w:webHidden/>
                <w:rStyle w:val="IndexLink"/>
                <w:rtl w:val="true"/>
              </w:rPr>
              <w:t>فرج چه وقت است</w:t>
            </w:r>
            <w:r>
              <w:rPr>
                <w:rStyle w:val="IndexLink"/>
                <w:rtl w:val="true"/>
              </w:rPr>
              <w:tab/>
            </w:r>
            <w:r>
              <w:rPr>
                <w:rStyle w:val="IndexLink"/>
              </w:rPr>
              <w:t>636</w:t>
            </w:r>
          </w:hyperlink>
        </w:p>
        <w:p>
          <w:pPr>
            <w:pStyle w:val="Contents3"/>
            <w:tabs>
              <w:tab w:val="clear" w:pos="8459"/>
              <w:tab w:val="right" w:pos="9026" w:leader="dot"/>
            </w:tabs>
            <w:rPr/>
          </w:pPr>
          <w:hyperlink w:anchor="__RefHeading___Toc1051859_372815092">
            <w:r>
              <w:rPr>
                <w:webHidden/>
                <w:rStyle w:val="IndexLink"/>
                <w:rtl w:val="true"/>
              </w:rPr>
              <w:t>فرسخ</w:t>
            </w:r>
            <w:r>
              <w:rPr>
                <w:rStyle w:val="IndexLink"/>
                <w:rtl w:val="true"/>
              </w:rPr>
              <w:tab/>
            </w:r>
            <w:r>
              <w:rPr>
                <w:rStyle w:val="IndexLink"/>
              </w:rPr>
              <w:t>649</w:t>
            </w:r>
          </w:hyperlink>
        </w:p>
        <w:p>
          <w:pPr>
            <w:pStyle w:val="Contents3"/>
            <w:tabs>
              <w:tab w:val="clear" w:pos="8459"/>
              <w:tab w:val="right" w:pos="9026" w:leader="dot"/>
            </w:tabs>
            <w:rPr/>
          </w:pPr>
          <w:hyperlink w:anchor="__RefHeading___Toc1051861_372815092">
            <w:r>
              <w:rPr>
                <w:webHidden/>
                <w:rStyle w:val="IndexLink"/>
                <w:rtl w:val="true"/>
              </w:rPr>
              <w:t>فرعون</w:t>
            </w:r>
            <w:r>
              <w:rPr>
                <w:rStyle w:val="IndexLink"/>
                <w:rtl w:val="true"/>
              </w:rPr>
              <w:tab/>
            </w:r>
            <w:r>
              <w:rPr>
                <w:rStyle w:val="IndexLink"/>
              </w:rPr>
              <w:t>649</w:t>
            </w:r>
          </w:hyperlink>
        </w:p>
        <w:p>
          <w:pPr>
            <w:pStyle w:val="Contents3"/>
            <w:tabs>
              <w:tab w:val="clear" w:pos="8459"/>
              <w:tab w:val="right" w:pos="9026" w:leader="dot"/>
            </w:tabs>
            <w:rPr/>
          </w:pPr>
          <w:hyperlink w:anchor="__RefHeading___Toc1051863_372815092">
            <w:r>
              <w:rPr>
                <w:webHidden/>
                <w:rStyle w:val="IndexLink"/>
                <w:rtl w:val="true"/>
              </w:rPr>
              <w:t>فرقد</w:t>
            </w:r>
            <w:r>
              <w:rPr>
                <w:rStyle w:val="IndexLink"/>
                <w:rtl w:val="true"/>
              </w:rPr>
              <w:tab/>
            </w:r>
            <w:r>
              <w:rPr>
                <w:rStyle w:val="IndexLink"/>
              </w:rPr>
              <w:t>650</w:t>
            </w:r>
          </w:hyperlink>
        </w:p>
        <w:p>
          <w:pPr>
            <w:pStyle w:val="Contents3"/>
            <w:tabs>
              <w:tab w:val="clear" w:pos="8459"/>
              <w:tab w:val="right" w:pos="9026" w:leader="dot"/>
            </w:tabs>
            <w:rPr/>
          </w:pPr>
          <w:hyperlink w:anchor="__RefHeading___Toc1051865_372815092">
            <w:r>
              <w:rPr>
                <w:webHidden/>
                <w:rStyle w:val="IndexLink"/>
                <w:rtl w:val="true"/>
              </w:rPr>
              <w:t>فرقه</w:t>
            </w:r>
            <w:r>
              <w:rPr>
                <w:rStyle w:val="IndexLink"/>
                <w:rtl w:val="true"/>
              </w:rPr>
              <w:tab/>
            </w:r>
            <w:r>
              <w:rPr>
                <w:rStyle w:val="IndexLink"/>
              </w:rPr>
              <w:t>650</w:t>
            </w:r>
          </w:hyperlink>
        </w:p>
        <w:p>
          <w:pPr>
            <w:pStyle w:val="Contents3"/>
            <w:tabs>
              <w:tab w:val="clear" w:pos="8459"/>
              <w:tab w:val="right" w:pos="9026" w:leader="dot"/>
            </w:tabs>
            <w:rPr/>
          </w:pPr>
          <w:hyperlink w:anchor="__RefHeading___Toc1051867_372815092">
            <w:r>
              <w:rPr>
                <w:webHidden/>
                <w:rStyle w:val="IndexLink"/>
                <w:rtl w:val="true"/>
              </w:rPr>
              <w:t>فروختن</w:t>
            </w:r>
            <w:r>
              <w:rPr>
                <w:rStyle w:val="IndexLink"/>
                <w:rtl w:val="true"/>
              </w:rPr>
              <w:tab/>
            </w:r>
            <w:r>
              <w:rPr>
                <w:rStyle w:val="IndexLink"/>
              </w:rPr>
              <w:t>651</w:t>
            </w:r>
          </w:hyperlink>
        </w:p>
        <w:p>
          <w:pPr>
            <w:pStyle w:val="Contents3"/>
            <w:tabs>
              <w:tab w:val="clear" w:pos="8459"/>
              <w:tab w:val="right" w:pos="9026" w:leader="dot"/>
            </w:tabs>
            <w:rPr/>
          </w:pPr>
          <w:hyperlink w:anchor="__RefHeading___Toc1051869_372815092">
            <w:r>
              <w:rPr>
                <w:webHidden/>
                <w:rStyle w:val="IndexLink"/>
                <w:rtl w:val="true"/>
              </w:rPr>
              <w:t>فرو رفتن به زمین</w:t>
            </w:r>
            <w:r>
              <w:rPr>
                <w:rStyle w:val="IndexLink"/>
                <w:rtl w:val="true"/>
              </w:rPr>
              <w:tab/>
            </w:r>
            <w:r>
              <w:rPr>
                <w:rStyle w:val="IndexLink"/>
              </w:rPr>
              <w:t>651</w:t>
            </w:r>
          </w:hyperlink>
        </w:p>
        <w:p>
          <w:pPr>
            <w:pStyle w:val="Contents3"/>
            <w:tabs>
              <w:tab w:val="clear" w:pos="8459"/>
              <w:tab w:val="right" w:pos="9026" w:leader="dot"/>
            </w:tabs>
            <w:rPr/>
          </w:pPr>
          <w:hyperlink w:anchor="__RefHeading___Toc1051871_372815092">
            <w:r>
              <w:rPr>
                <w:webHidden/>
                <w:rStyle w:val="IndexLink"/>
                <w:rtl w:val="true"/>
              </w:rPr>
              <w:t>فریبنده</w:t>
            </w:r>
            <w:r>
              <w:rPr>
                <w:rStyle w:val="IndexLink"/>
                <w:rtl w:val="true"/>
              </w:rPr>
              <w:tab/>
            </w:r>
            <w:r>
              <w:rPr>
                <w:rStyle w:val="IndexLink"/>
              </w:rPr>
              <w:t>651</w:t>
            </w:r>
          </w:hyperlink>
        </w:p>
        <w:p>
          <w:pPr>
            <w:pStyle w:val="Contents3"/>
            <w:tabs>
              <w:tab w:val="clear" w:pos="8459"/>
              <w:tab w:val="right" w:pos="9026" w:leader="dot"/>
            </w:tabs>
            <w:rPr/>
          </w:pPr>
          <w:hyperlink w:anchor="__RefHeading___Toc1051873_372815092">
            <w:r>
              <w:rPr>
                <w:webHidden/>
                <w:rStyle w:val="IndexLink"/>
                <w:rtl w:val="true"/>
              </w:rPr>
              <w:t>فقه</w:t>
            </w:r>
            <w:r>
              <w:rPr>
                <w:rStyle w:val="IndexLink"/>
                <w:rtl w:val="true"/>
              </w:rPr>
              <w:tab/>
            </w:r>
            <w:r>
              <w:rPr>
                <w:rStyle w:val="IndexLink"/>
              </w:rPr>
              <w:t>651</w:t>
            </w:r>
          </w:hyperlink>
        </w:p>
        <w:p>
          <w:pPr>
            <w:pStyle w:val="Contents3"/>
            <w:tabs>
              <w:tab w:val="clear" w:pos="8459"/>
              <w:tab w:val="right" w:pos="9026" w:leader="dot"/>
            </w:tabs>
            <w:rPr/>
          </w:pPr>
          <w:hyperlink w:anchor="__RefHeading___Toc1051875_372815092">
            <w:r>
              <w:rPr>
                <w:webHidden/>
                <w:rStyle w:val="IndexLink"/>
                <w:rtl w:val="true"/>
              </w:rPr>
              <w:t>فقهاء</w:t>
            </w:r>
            <w:r>
              <w:rPr>
                <w:rStyle w:val="IndexLink"/>
                <w:rtl w:val="true"/>
              </w:rPr>
              <w:tab/>
            </w:r>
            <w:r>
              <w:rPr>
                <w:rStyle w:val="IndexLink"/>
              </w:rPr>
              <w:t>651</w:t>
            </w:r>
          </w:hyperlink>
        </w:p>
        <w:p>
          <w:pPr>
            <w:pStyle w:val="Contents3"/>
            <w:tabs>
              <w:tab w:val="clear" w:pos="8459"/>
              <w:tab w:val="right" w:pos="9026" w:leader="dot"/>
            </w:tabs>
            <w:rPr/>
          </w:pPr>
          <w:hyperlink w:anchor="__RefHeading___Toc1051877_372815092">
            <w:r>
              <w:rPr>
                <w:webHidden/>
                <w:rStyle w:val="IndexLink"/>
                <w:rtl w:val="true"/>
              </w:rPr>
              <w:t>فلسفه</w:t>
            </w:r>
            <w:r>
              <w:rPr>
                <w:rStyle w:val="IndexLink"/>
                <w:rtl w:val="true"/>
              </w:rPr>
              <w:tab/>
            </w:r>
            <w:r>
              <w:rPr>
                <w:rStyle w:val="IndexLink"/>
              </w:rPr>
              <w:t>652</w:t>
            </w:r>
          </w:hyperlink>
        </w:p>
        <w:p>
          <w:pPr>
            <w:pStyle w:val="Contents3"/>
            <w:tabs>
              <w:tab w:val="clear" w:pos="8459"/>
              <w:tab w:val="right" w:pos="9026" w:leader="dot"/>
            </w:tabs>
            <w:rPr/>
          </w:pPr>
          <w:hyperlink w:anchor="__RefHeading___Toc1051879_372815092">
            <w:r>
              <w:rPr>
                <w:webHidden/>
                <w:rStyle w:val="IndexLink"/>
                <w:rtl w:val="true"/>
              </w:rPr>
              <w:t>فلک</w:t>
            </w:r>
            <w:r>
              <w:rPr>
                <w:rStyle w:val="IndexLink"/>
                <w:rtl w:val="true"/>
              </w:rPr>
              <w:tab/>
            </w:r>
            <w:r>
              <w:rPr>
                <w:rStyle w:val="IndexLink"/>
              </w:rPr>
              <w:t>652</w:t>
            </w:r>
          </w:hyperlink>
        </w:p>
        <w:p>
          <w:pPr>
            <w:pStyle w:val="Contents3"/>
            <w:tabs>
              <w:tab w:val="clear" w:pos="8459"/>
              <w:tab w:val="right" w:pos="9026" w:leader="dot"/>
            </w:tabs>
            <w:rPr/>
          </w:pPr>
          <w:hyperlink w:anchor="__RefHeading___Toc1051881_372815092">
            <w:r>
              <w:rPr>
                <w:webHidden/>
                <w:rStyle w:val="IndexLink"/>
                <w:rtl w:val="true"/>
              </w:rPr>
              <w:t>فوج فوج</w:t>
            </w:r>
            <w:r>
              <w:rPr>
                <w:rStyle w:val="IndexLink"/>
                <w:rtl w:val="true"/>
              </w:rPr>
              <w:tab/>
            </w:r>
            <w:r>
              <w:rPr>
                <w:rStyle w:val="IndexLink"/>
              </w:rPr>
              <w:t>653</w:t>
            </w:r>
          </w:hyperlink>
        </w:p>
        <w:p>
          <w:pPr>
            <w:pStyle w:val="Contents3"/>
            <w:tabs>
              <w:tab w:val="clear" w:pos="8459"/>
              <w:tab w:val="right" w:pos="9026" w:leader="dot"/>
            </w:tabs>
            <w:rPr/>
          </w:pPr>
          <w:hyperlink w:anchor="__RefHeading___Toc1051883_372815092">
            <w:r>
              <w:rPr>
                <w:webHidden/>
                <w:rStyle w:val="IndexLink"/>
                <w:rtl w:val="true"/>
              </w:rPr>
              <w:t>فییء</w:t>
            </w:r>
            <w:r>
              <w:rPr>
                <w:rStyle w:val="IndexLink"/>
                <w:rtl w:val="true"/>
              </w:rPr>
              <w:tab/>
            </w:r>
            <w:r>
              <w:rPr>
                <w:rStyle w:val="IndexLink"/>
              </w:rPr>
              <w:t>653</w:t>
            </w:r>
          </w:hyperlink>
        </w:p>
        <w:p>
          <w:pPr>
            <w:pStyle w:val="Contents3"/>
            <w:tabs>
              <w:tab w:val="clear" w:pos="8459"/>
              <w:tab w:val="right" w:pos="9026" w:leader="dot"/>
            </w:tabs>
            <w:rPr/>
          </w:pPr>
          <w:hyperlink w:anchor="__RefHeading___Toc1051885_372815092">
            <w:r>
              <w:rPr>
                <w:webHidden/>
                <w:rStyle w:val="IndexLink"/>
                <w:rtl w:val="true"/>
              </w:rPr>
              <w:t>قائم علیه السلام</w:t>
            </w:r>
            <w:r>
              <w:rPr>
                <w:rStyle w:val="IndexLink"/>
                <w:rtl w:val="true"/>
              </w:rPr>
              <w:tab/>
            </w:r>
            <w:r>
              <w:rPr>
                <w:rStyle w:val="IndexLink"/>
              </w:rPr>
              <w:t>653</w:t>
            </w:r>
          </w:hyperlink>
        </w:p>
        <w:p>
          <w:pPr>
            <w:pStyle w:val="Contents3"/>
            <w:tabs>
              <w:tab w:val="clear" w:pos="8459"/>
              <w:tab w:val="right" w:pos="9026" w:leader="dot"/>
            </w:tabs>
            <w:rPr/>
          </w:pPr>
          <w:hyperlink w:anchor="__RefHeading___Toc1051887_372815092">
            <w:r>
              <w:rPr>
                <w:webHidden/>
                <w:rStyle w:val="IndexLink"/>
                <w:rtl w:val="true"/>
              </w:rPr>
              <w:t>القاتل والمقتول</w:t>
            </w:r>
            <w:r>
              <w:rPr>
                <w:rStyle w:val="IndexLink"/>
                <w:rtl w:val="true"/>
              </w:rPr>
              <w:tab/>
            </w:r>
            <w:r>
              <w:rPr>
                <w:rStyle w:val="IndexLink"/>
              </w:rPr>
              <w:t>693</w:t>
            </w:r>
          </w:hyperlink>
        </w:p>
        <w:p>
          <w:pPr>
            <w:pStyle w:val="Contents3"/>
            <w:tabs>
              <w:tab w:val="clear" w:pos="8459"/>
              <w:tab w:val="right" w:pos="9026" w:leader="dot"/>
            </w:tabs>
            <w:rPr/>
          </w:pPr>
          <w:hyperlink w:anchor="__RefHeading___Toc1051889_372815092">
            <w:r>
              <w:rPr>
                <w:webHidden/>
                <w:rStyle w:val="IndexLink"/>
                <w:rtl w:val="true"/>
              </w:rPr>
              <w:t>قاطر</w:t>
            </w:r>
            <w:r>
              <w:rPr>
                <w:rStyle w:val="IndexLink"/>
                <w:rtl w:val="true"/>
              </w:rPr>
              <w:tab/>
            </w:r>
            <w:r>
              <w:rPr>
                <w:rStyle w:val="IndexLink"/>
              </w:rPr>
              <w:t>693</w:t>
            </w:r>
          </w:hyperlink>
        </w:p>
        <w:p>
          <w:pPr>
            <w:pStyle w:val="Contents3"/>
            <w:tabs>
              <w:tab w:val="clear" w:pos="8459"/>
              <w:tab w:val="right" w:pos="9026" w:leader="dot"/>
            </w:tabs>
            <w:rPr/>
          </w:pPr>
          <w:hyperlink w:anchor="__RefHeading___Toc1051891_372815092">
            <w:r>
              <w:rPr>
                <w:webHidden/>
                <w:rStyle w:val="IndexLink"/>
                <w:rtl w:val="true"/>
              </w:rPr>
              <w:t>قاطع</w:t>
            </w:r>
            <w:r>
              <w:rPr>
                <w:rStyle w:val="IndexLink"/>
                <w:rtl w:val="true"/>
              </w:rPr>
              <w:tab/>
            </w:r>
            <w:r>
              <w:rPr>
                <w:rStyle w:val="IndexLink"/>
              </w:rPr>
              <w:t>693</w:t>
            </w:r>
          </w:hyperlink>
        </w:p>
        <w:p>
          <w:pPr>
            <w:pStyle w:val="Contents3"/>
            <w:tabs>
              <w:tab w:val="clear" w:pos="8459"/>
              <w:tab w:val="right" w:pos="9026" w:leader="dot"/>
            </w:tabs>
            <w:rPr/>
          </w:pPr>
          <w:hyperlink w:anchor="__RefHeading___Toc1051893_372815092">
            <w:r>
              <w:rPr>
                <w:webHidden/>
                <w:rStyle w:val="IndexLink"/>
                <w:rtl w:val="true"/>
              </w:rPr>
              <w:t>قباء</w:t>
            </w:r>
            <w:r>
              <w:rPr>
                <w:rStyle w:val="IndexLink"/>
                <w:rtl w:val="true"/>
              </w:rPr>
              <w:tab/>
            </w:r>
            <w:r>
              <w:rPr>
                <w:rStyle w:val="IndexLink"/>
              </w:rPr>
              <w:t>694</w:t>
            </w:r>
          </w:hyperlink>
        </w:p>
        <w:p>
          <w:pPr>
            <w:pStyle w:val="Contents3"/>
            <w:tabs>
              <w:tab w:val="clear" w:pos="8459"/>
              <w:tab w:val="right" w:pos="9026" w:leader="dot"/>
            </w:tabs>
            <w:rPr/>
          </w:pPr>
          <w:hyperlink w:anchor="__RefHeading___Toc1051895_372815092">
            <w:r>
              <w:rPr>
                <w:webHidden/>
                <w:rStyle w:val="IndexLink"/>
                <w:rtl w:val="true"/>
              </w:rPr>
              <w:t>قبر</w:t>
            </w:r>
            <w:r>
              <w:rPr>
                <w:rStyle w:val="IndexLink"/>
                <w:rtl w:val="true"/>
              </w:rPr>
              <w:tab/>
            </w:r>
            <w:r>
              <w:rPr>
                <w:rStyle w:val="IndexLink"/>
              </w:rPr>
              <w:t>695</w:t>
            </w:r>
          </w:hyperlink>
        </w:p>
        <w:p>
          <w:pPr>
            <w:pStyle w:val="Contents3"/>
            <w:tabs>
              <w:tab w:val="clear" w:pos="8459"/>
              <w:tab w:val="right" w:pos="9026" w:leader="dot"/>
            </w:tabs>
            <w:rPr/>
          </w:pPr>
          <w:hyperlink w:anchor="__RefHeading___Toc1051897_372815092">
            <w:r>
              <w:rPr>
                <w:webHidden/>
                <w:rStyle w:val="IndexLink"/>
                <w:rtl w:val="true"/>
              </w:rPr>
              <w:t>قبله</w:t>
            </w:r>
            <w:r>
              <w:rPr>
                <w:rStyle w:val="IndexLink"/>
                <w:rtl w:val="true"/>
              </w:rPr>
              <w:tab/>
            </w:r>
            <w:r>
              <w:rPr>
                <w:rStyle w:val="IndexLink"/>
              </w:rPr>
              <w:t>695</w:t>
            </w:r>
          </w:hyperlink>
        </w:p>
        <w:p>
          <w:pPr>
            <w:pStyle w:val="Contents3"/>
            <w:tabs>
              <w:tab w:val="clear" w:pos="8459"/>
              <w:tab w:val="right" w:pos="9026" w:leader="dot"/>
            </w:tabs>
            <w:rPr/>
          </w:pPr>
          <w:hyperlink w:anchor="__RefHeading___Toc1051899_372815092">
            <w:r>
              <w:rPr>
                <w:webHidden/>
                <w:rStyle w:val="IndexLink"/>
                <w:rtl w:val="true"/>
              </w:rPr>
              <w:t>قبور</w:t>
            </w:r>
            <w:r>
              <w:rPr>
                <w:rStyle w:val="IndexLink"/>
                <w:rtl w:val="true"/>
              </w:rPr>
              <w:tab/>
            </w:r>
            <w:r>
              <w:rPr>
                <w:rStyle w:val="IndexLink"/>
              </w:rPr>
              <w:t>696</w:t>
            </w:r>
          </w:hyperlink>
        </w:p>
        <w:p>
          <w:pPr>
            <w:pStyle w:val="Contents3"/>
            <w:tabs>
              <w:tab w:val="clear" w:pos="8459"/>
              <w:tab w:val="right" w:pos="9026" w:leader="dot"/>
            </w:tabs>
            <w:rPr/>
          </w:pPr>
          <w:hyperlink w:anchor="__RefHeading___Toc1051901_372815092">
            <w:r>
              <w:rPr>
                <w:webHidden/>
                <w:rStyle w:val="IndexLink"/>
                <w:rtl w:val="true"/>
              </w:rPr>
              <w:t>قبيله</w:t>
            </w:r>
            <w:r>
              <w:rPr>
                <w:rStyle w:val="IndexLink"/>
                <w:rtl w:val="true"/>
              </w:rPr>
              <w:tab/>
            </w:r>
            <w:r>
              <w:rPr>
                <w:rStyle w:val="IndexLink"/>
              </w:rPr>
              <w:t>696</w:t>
            </w:r>
          </w:hyperlink>
        </w:p>
        <w:p>
          <w:pPr>
            <w:pStyle w:val="Contents3"/>
            <w:tabs>
              <w:tab w:val="clear" w:pos="8459"/>
              <w:tab w:val="right" w:pos="9026" w:leader="dot"/>
            </w:tabs>
            <w:rPr/>
          </w:pPr>
          <w:hyperlink w:anchor="__RefHeading___Toc1051903_372815092">
            <w:r>
              <w:rPr>
                <w:webHidden/>
                <w:rStyle w:val="IndexLink"/>
                <w:rtl w:val="true"/>
              </w:rPr>
              <w:t>قتال</w:t>
            </w:r>
            <w:r>
              <w:rPr>
                <w:rStyle w:val="IndexLink"/>
                <w:rtl w:val="true"/>
              </w:rPr>
              <w:tab/>
            </w:r>
            <w:r>
              <w:rPr>
                <w:rStyle w:val="IndexLink"/>
              </w:rPr>
              <w:t>696</w:t>
            </w:r>
          </w:hyperlink>
        </w:p>
        <w:p>
          <w:pPr>
            <w:pStyle w:val="Contents3"/>
            <w:tabs>
              <w:tab w:val="clear" w:pos="8459"/>
              <w:tab w:val="right" w:pos="9026" w:leader="dot"/>
            </w:tabs>
            <w:rPr/>
          </w:pPr>
          <w:hyperlink w:anchor="__RefHeading___Toc1051905_372815092">
            <w:r>
              <w:rPr>
                <w:webHidden/>
                <w:rStyle w:val="IndexLink"/>
                <w:rtl w:val="true"/>
              </w:rPr>
              <w:t>قحطان</w:t>
            </w:r>
            <w:r>
              <w:rPr>
                <w:rStyle w:val="IndexLink"/>
                <w:rtl w:val="true"/>
              </w:rPr>
              <w:tab/>
            </w:r>
            <w:r>
              <w:rPr>
                <w:rStyle w:val="IndexLink"/>
              </w:rPr>
              <w:t>696</w:t>
            </w:r>
          </w:hyperlink>
        </w:p>
        <w:p>
          <w:pPr>
            <w:pStyle w:val="Contents3"/>
            <w:tabs>
              <w:tab w:val="clear" w:pos="8459"/>
              <w:tab w:val="right" w:pos="9026" w:leader="dot"/>
            </w:tabs>
            <w:rPr/>
          </w:pPr>
          <w:hyperlink w:anchor="__RefHeading___Toc1051907_372815092">
            <w:r>
              <w:rPr>
                <w:webHidden/>
                <w:rStyle w:val="IndexLink"/>
                <w:rtl w:val="true"/>
              </w:rPr>
              <w:t>قحطی</w:t>
            </w:r>
            <w:r>
              <w:rPr>
                <w:rStyle w:val="IndexLink"/>
                <w:rtl w:val="true"/>
              </w:rPr>
              <w:tab/>
            </w:r>
            <w:r>
              <w:rPr>
                <w:rStyle w:val="IndexLink"/>
              </w:rPr>
              <w:t>698</w:t>
            </w:r>
          </w:hyperlink>
        </w:p>
        <w:p>
          <w:pPr>
            <w:pStyle w:val="Contents3"/>
            <w:tabs>
              <w:tab w:val="clear" w:pos="8459"/>
              <w:tab w:val="right" w:pos="9026" w:leader="dot"/>
            </w:tabs>
            <w:rPr/>
          </w:pPr>
          <w:hyperlink w:anchor="__RefHeading___Toc1051909_372815092">
            <w:r>
              <w:rPr>
                <w:webHidden/>
                <w:rStyle w:val="IndexLink"/>
                <w:rtl w:val="true"/>
              </w:rPr>
              <w:t>قدر</w:t>
            </w:r>
            <w:r>
              <w:rPr>
                <w:rStyle w:val="IndexLink"/>
                <w:rtl w:val="true"/>
              </w:rPr>
              <w:tab/>
            </w:r>
            <w:r>
              <w:rPr>
                <w:rStyle w:val="IndexLink"/>
              </w:rPr>
              <w:t>698</w:t>
            </w:r>
          </w:hyperlink>
        </w:p>
        <w:p>
          <w:pPr>
            <w:pStyle w:val="Contents3"/>
            <w:tabs>
              <w:tab w:val="clear" w:pos="8459"/>
              <w:tab w:val="right" w:pos="9026" w:leader="dot"/>
            </w:tabs>
            <w:rPr/>
          </w:pPr>
          <w:hyperlink w:anchor="__RefHeading___Toc1051911_372815092">
            <w:r>
              <w:rPr>
                <w:webHidden/>
                <w:rStyle w:val="IndexLink"/>
                <w:rtl w:val="true"/>
              </w:rPr>
              <w:t>قدرت</w:t>
            </w:r>
            <w:r>
              <w:rPr>
                <w:rStyle w:val="IndexLink"/>
                <w:rtl w:val="true"/>
              </w:rPr>
              <w:tab/>
            </w:r>
            <w:r>
              <w:rPr>
                <w:rStyle w:val="IndexLink"/>
              </w:rPr>
              <w:t>698</w:t>
            </w:r>
          </w:hyperlink>
        </w:p>
        <w:p>
          <w:pPr>
            <w:pStyle w:val="Contents3"/>
            <w:tabs>
              <w:tab w:val="clear" w:pos="8459"/>
              <w:tab w:val="right" w:pos="9026" w:leader="dot"/>
            </w:tabs>
            <w:rPr/>
          </w:pPr>
          <w:hyperlink w:anchor="__RefHeading___Toc1051913_372815092">
            <w:r>
              <w:rPr>
                <w:webHidden/>
                <w:rStyle w:val="IndexLink"/>
                <w:rtl w:val="true"/>
              </w:rPr>
              <w:t>قذف</w:t>
            </w:r>
            <w:r>
              <w:rPr>
                <w:rStyle w:val="IndexLink"/>
                <w:rtl w:val="true"/>
              </w:rPr>
              <w:tab/>
            </w:r>
            <w:r>
              <w:rPr>
                <w:rStyle w:val="IndexLink"/>
              </w:rPr>
              <w:t>698</w:t>
            </w:r>
          </w:hyperlink>
        </w:p>
        <w:p>
          <w:pPr>
            <w:pStyle w:val="Contents3"/>
            <w:tabs>
              <w:tab w:val="clear" w:pos="8459"/>
              <w:tab w:val="right" w:pos="9026" w:leader="dot"/>
            </w:tabs>
            <w:rPr/>
          </w:pPr>
          <w:hyperlink w:anchor="__RefHeading___Toc1051915_372815092">
            <w:r>
              <w:rPr>
                <w:webHidden/>
                <w:rStyle w:val="IndexLink"/>
                <w:rtl w:val="true"/>
              </w:rPr>
              <w:t>قرآن و قرّاء</w:t>
            </w:r>
            <w:r>
              <w:rPr>
                <w:rStyle w:val="IndexLink"/>
                <w:rtl w:val="true"/>
              </w:rPr>
              <w:tab/>
            </w:r>
            <w:r>
              <w:rPr>
                <w:rStyle w:val="IndexLink"/>
              </w:rPr>
              <w:t>698</w:t>
            </w:r>
          </w:hyperlink>
        </w:p>
        <w:p>
          <w:pPr>
            <w:pStyle w:val="Contents3"/>
            <w:tabs>
              <w:tab w:val="clear" w:pos="8459"/>
              <w:tab w:val="right" w:pos="9026" w:leader="dot"/>
            </w:tabs>
            <w:rPr/>
          </w:pPr>
          <w:hyperlink w:anchor="__RefHeading___Toc1051917_372815092">
            <w:r>
              <w:rPr>
                <w:webHidden/>
                <w:rStyle w:val="IndexLink"/>
                <w:rtl w:val="true"/>
              </w:rPr>
              <w:t>قرآن را بر علیه حضرت حجت تأویل کنند</w:t>
            </w:r>
            <w:r>
              <w:rPr>
                <w:rStyle w:val="IndexLink"/>
                <w:rtl w:val="true"/>
              </w:rPr>
              <w:tab/>
            </w:r>
            <w:r>
              <w:rPr>
                <w:rStyle w:val="IndexLink"/>
              </w:rPr>
              <w:t>703</w:t>
            </w:r>
          </w:hyperlink>
        </w:p>
        <w:p>
          <w:pPr>
            <w:pStyle w:val="Contents3"/>
            <w:tabs>
              <w:tab w:val="clear" w:pos="8459"/>
              <w:tab w:val="right" w:pos="9026" w:leader="dot"/>
            </w:tabs>
            <w:rPr/>
          </w:pPr>
          <w:hyperlink w:anchor="__RefHeading___Toc1051919_372815092">
            <w:r>
              <w:rPr>
                <w:webHidden/>
                <w:rStyle w:val="IndexLink"/>
                <w:rtl w:val="true"/>
              </w:rPr>
              <w:t>قرامطه</w:t>
            </w:r>
            <w:r>
              <w:rPr>
                <w:rStyle w:val="IndexLink"/>
                <w:rtl w:val="true"/>
              </w:rPr>
              <w:tab/>
            </w:r>
            <w:r>
              <w:rPr>
                <w:rStyle w:val="IndexLink"/>
              </w:rPr>
              <w:t>703</w:t>
            </w:r>
          </w:hyperlink>
        </w:p>
        <w:p>
          <w:pPr>
            <w:pStyle w:val="Contents3"/>
            <w:tabs>
              <w:tab w:val="clear" w:pos="8459"/>
              <w:tab w:val="right" w:pos="9026" w:leader="dot"/>
            </w:tabs>
            <w:rPr/>
          </w:pPr>
          <w:hyperlink w:anchor="__RefHeading___Toc1051921_372815092">
            <w:r>
              <w:rPr>
                <w:webHidden/>
                <w:rStyle w:val="IndexLink"/>
                <w:rtl w:val="true"/>
              </w:rPr>
              <w:t>قرقيساء</w:t>
            </w:r>
            <w:r>
              <w:rPr>
                <w:rStyle w:val="IndexLink"/>
                <w:rtl w:val="true"/>
              </w:rPr>
              <w:tab/>
            </w:r>
            <w:r>
              <w:rPr>
                <w:rStyle w:val="IndexLink"/>
              </w:rPr>
              <w:t>704</w:t>
            </w:r>
          </w:hyperlink>
        </w:p>
        <w:p>
          <w:pPr>
            <w:pStyle w:val="Contents3"/>
            <w:tabs>
              <w:tab w:val="clear" w:pos="8459"/>
              <w:tab w:val="right" w:pos="9026" w:leader="dot"/>
            </w:tabs>
            <w:rPr/>
          </w:pPr>
          <w:hyperlink w:anchor="__RefHeading___Toc1051923_372815092">
            <w:r>
              <w:rPr>
                <w:webHidden/>
                <w:rStyle w:val="IndexLink"/>
                <w:rtl w:val="true"/>
              </w:rPr>
              <w:t>قریش</w:t>
            </w:r>
            <w:r>
              <w:rPr>
                <w:rStyle w:val="IndexLink"/>
                <w:rtl w:val="true"/>
              </w:rPr>
              <w:tab/>
            </w:r>
            <w:r>
              <w:rPr>
                <w:rStyle w:val="IndexLink"/>
              </w:rPr>
              <w:t>705</w:t>
            </w:r>
          </w:hyperlink>
        </w:p>
        <w:p>
          <w:pPr>
            <w:pStyle w:val="Contents3"/>
            <w:tabs>
              <w:tab w:val="clear" w:pos="8459"/>
              <w:tab w:val="right" w:pos="9026" w:leader="dot"/>
            </w:tabs>
            <w:rPr/>
          </w:pPr>
          <w:hyperlink w:anchor="__RefHeading___Toc1051925_372815092">
            <w:r>
              <w:rPr>
                <w:webHidden/>
                <w:rStyle w:val="IndexLink"/>
                <w:rtl w:val="true"/>
              </w:rPr>
              <w:t>قزوین</w:t>
            </w:r>
            <w:r>
              <w:rPr>
                <w:rStyle w:val="IndexLink"/>
                <w:rtl w:val="true"/>
              </w:rPr>
              <w:tab/>
            </w:r>
            <w:r>
              <w:rPr>
                <w:rStyle w:val="IndexLink"/>
              </w:rPr>
              <w:t>707</w:t>
            </w:r>
          </w:hyperlink>
        </w:p>
        <w:p>
          <w:pPr>
            <w:pStyle w:val="Contents3"/>
            <w:tabs>
              <w:tab w:val="clear" w:pos="8459"/>
              <w:tab w:val="right" w:pos="9026" w:leader="dot"/>
            </w:tabs>
            <w:rPr/>
          </w:pPr>
          <w:hyperlink w:anchor="__RefHeading___Toc1051927_372815092">
            <w:r>
              <w:rPr>
                <w:webHidden/>
                <w:rStyle w:val="IndexLink"/>
                <w:rtl w:val="true"/>
              </w:rPr>
              <w:t>قسطنطنیه</w:t>
            </w:r>
            <w:r>
              <w:rPr>
                <w:rStyle w:val="IndexLink"/>
                <w:rtl w:val="true"/>
              </w:rPr>
              <w:tab/>
            </w:r>
            <w:r>
              <w:rPr>
                <w:rStyle w:val="IndexLink"/>
              </w:rPr>
              <w:t>710</w:t>
            </w:r>
          </w:hyperlink>
        </w:p>
        <w:p>
          <w:pPr>
            <w:pStyle w:val="Contents3"/>
            <w:tabs>
              <w:tab w:val="clear" w:pos="8459"/>
              <w:tab w:val="right" w:pos="9026" w:leader="dot"/>
            </w:tabs>
            <w:rPr/>
          </w:pPr>
          <w:hyperlink w:anchor="__RefHeading___Toc1051929_372815092">
            <w:r>
              <w:rPr>
                <w:webHidden/>
                <w:rStyle w:val="IndexLink"/>
                <w:rtl w:val="true"/>
              </w:rPr>
              <w:t>قضاوت</w:t>
            </w:r>
            <w:r>
              <w:rPr>
                <w:rStyle w:val="IndexLink"/>
                <w:rtl w:val="true"/>
              </w:rPr>
              <w:tab/>
            </w:r>
            <w:r>
              <w:rPr>
                <w:rStyle w:val="IndexLink"/>
              </w:rPr>
              <w:t>712</w:t>
            </w:r>
          </w:hyperlink>
        </w:p>
        <w:p>
          <w:pPr>
            <w:pStyle w:val="Contents3"/>
            <w:tabs>
              <w:tab w:val="clear" w:pos="8459"/>
              <w:tab w:val="right" w:pos="9026" w:leader="dot"/>
            </w:tabs>
            <w:rPr/>
          </w:pPr>
          <w:hyperlink w:anchor="__RefHeading___Toc1051931_372815092">
            <w:r>
              <w:rPr>
                <w:webHidden/>
                <w:rStyle w:val="IndexLink"/>
                <w:rtl w:val="true"/>
              </w:rPr>
              <w:t>قطع رحم</w:t>
            </w:r>
            <w:r>
              <w:rPr>
                <w:rStyle w:val="IndexLink"/>
                <w:rtl w:val="true"/>
              </w:rPr>
              <w:tab/>
            </w:r>
            <w:r>
              <w:rPr>
                <w:rStyle w:val="IndexLink"/>
              </w:rPr>
              <w:t>712</w:t>
            </w:r>
          </w:hyperlink>
        </w:p>
        <w:p>
          <w:pPr>
            <w:pStyle w:val="Contents3"/>
            <w:tabs>
              <w:tab w:val="clear" w:pos="8459"/>
              <w:tab w:val="right" w:pos="9026" w:leader="dot"/>
            </w:tabs>
            <w:rPr/>
          </w:pPr>
          <w:hyperlink w:anchor="__RefHeading___Toc1051933_372815092">
            <w:r>
              <w:rPr>
                <w:webHidden/>
                <w:rStyle w:val="IndexLink"/>
                <w:rtl w:val="true"/>
              </w:rPr>
              <w:t>قلب</w:t>
            </w:r>
            <w:r>
              <w:rPr>
                <w:rStyle w:val="IndexLink"/>
                <w:rtl w:val="true"/>
              </w:rPr>
              <w:tab/>
            </w:r>
            <w:r>
              <w:rPr>
                <w:rStyle w:val="IndexLink"/>
              </w:rPr>
              <w:t>713</w:t>
            </w:r>
          </w:hyperlink>
        </w:p>
        <w:p>
          <w:pPr>
            <w:pStyle w:val="Contents3"/>
            <w:tabs>
              <w:tab w:val="clear" w:pos="8459"/>
              <w:tab w:val="right" w:pos="9026" w:leader="dot"/>
            </w:tabs>
            <w:rPr/>
          </w:pPr>
          <w:hyperlink w:anchor="__RefHeading___Toc1051935_372815092">
            <w:r>
              <w:rPr>
                <w:webHidden/>
                <w:rStyle w:val="IndexLink"/>
                <w:rtl w:val="true"/>
              </w:rPr>
              <w:t>قلم</w:t>
            </w:r>
            <w:r>
              <w:rPr>
                <w:rStyle w:val="IndexLink"/>
                <w:rtl w:val="true"/>
              </w:rPr>
              <w:tab/>
            </w:r>
            <w:r>
              <w:rPr>
                <w:rStyle w:val="IndexLink"/>
              </w:rPr>
              <w:t>713</w:t>
            </w:r>
          </w:hyperlink>
        </w:p>
        <w:p>
          <w:pPr>
            <w:pStyle w:val="Contents3"/>
            <w:tabs>
              <w:tab w:val="clear" w:pos="8459"/>
              <w:tab w:val="right" w:pos="9026" w:leader="dot"/>
            </w:tabs>
            <w:rPr/>
          </w:pPr>
          <w:hyperlink w:anchor="__RefHeading___Toc1051937_372815092">
            <w:r>
              <w:rPr>
                <w:webHidden/>
                <w:rStyle w:val="IndexLink"/>
                <w:rtl w:val="true"/>
              </w:rPr>
              <w:t>قلوب</w:t>
            </w:r>
            <w:r>
              <w:rPr>
                <w:rStyle w:val="IndexLink"/>
                <w:rtl w:val="true"/>
              </w:rPr>
              <w:tab/>
            </w:r>
            <w:r>
              <w:rPr>
                <w:rStyle w:val="IndexLink"/>
              </w:rPr>
              <w:t>713</w:t>
            </w:r>
          </w:hyperlink>
        </w:p>
        <w:p>
          <w:pPr>
            <w:pStyle w:val="Contents3"/>
            <w:tabs>
              <w:tab w:val="clear" w:pos="8459"/>
              <w:tab w:val="right" w:pos="9026" w:leader="dot"/>
            </w:tabs>
            <w:rPr/>
          </w:pPr>
          <w:hyperlink w:anchor="__RefHeading___Toc1051939_372815092">
            <w:r>
              <w:rPr>
                <w:webHidden/>
                <w:rStyle w:val="IndexLink"/>
                <w:rtl w:val="true"/>
              </w:rPr>
              <w:t>قم</w:t>
            </w:r>
            <w:r>
              <w:rPr>
                <w:rStyle w:val="IndexLink"/>
                <w:rtl w:val="true"/>
              </w:rPr>
              <w:tab/>
            </w:r>
            <w:r>
              <w:rPr>
                <w:rStyle w:val="IndexLink"/>
              </w:rPr>
              <w:t>713</w:t>
            </w:r>
          </w:hyperlink>
        </w:p>
        <w:p>
          <w:pPr>
            <w:pStyle w:val="Contents3"/>
            <w:tabs>
              <w:tab w:val="clear" w:pos="8459"/>
              <w:tab w:val="right" w:pos="9026" w:leader="dot"/>
            </w:tabs>
            <w:rPr/>
          </w:pPr>
          <w:hyperlink w:anchor="__RefHeading___Toc1051941_372815092">
            <w:r>
              <w:rPr>
                <w:webHidden/>
                <w:rStyle w:val="IndexLink"/>
                <w:rtl w:val="true"/>
              </w:rPr>
              <w:t>قوت</w:t>
            </w:r>
            <w:r>
              <w:rPr>
                <w:rStyle w:val="IndexLink"/>
                <w:rtl w:val="true"/>
              </w:rPr>
              <w:tab/>
            </w:r>
            <w:r>
              <w:rPr>
                <w:rStyle w:val="IndexLink"/>
              </w:rPr>
              <w:t>721</w:t>
            </w:r>
          </w:hyperlink>
        </w:p>
        <w:p>
          <w:pPr>
            <w:pStyle w:val="Contents3"/>
            <w:tabs>
              <w:tab w:val="clear" w:pos="8459"/>
              <w:tab w:val="right" w:pos="9026" w:leader="dot"/>
            </w:tabs>
            <w:rPr/>
          </w:pPr>
          <w:hyperlink w:anchor="__RefHeading___Toc1051943_372815092">
            <w:r>
              <w:rPr>
                <w:webHidden/>
                <w:rStyle w:val="IndexLink"/>
                <w:rtl w:val="true"/>
              </w:rPr>
              <w:t>قوّت</w:t>
            </w:r>
            <w:r>
              <w:rPr>
                <w:rStyle w:val="IndexLink"/>
                <w:rtl w:val="true"/>
              </w:rPr>
              <w:tab/>
            </w:r>
            <w:r>
              <w:rPr>
                <w:rStyle w:val="IndexLink"/>
              </w:rPr>
              <w:t>721</w:t>
            </w:r>
          </w:hyperlink>
        </w:p>
        <w:p>
          <w:pPr>
            <w:pStyle w:val="Contents3"/>
            <w:tabs>
              <w:tab w:val="clear" w:pos="8459"/>
              <w:tab w:val="right" w:pos="9026" w:leader="dot"/>
            </w:tabs>
            <w:rPr/>
          </w:pPr>
          <w:hyperlink w:anchor="__RefHeading___Toc1051945_372815092">
            <w:r>
              <w:rPr>
                <w:webHidden/>
                <w:rStyle w:val="IndexLink"/>
                <w:rtl w:val="true"/>
              </w:rPr>
              <w:t>قوچ</w:t>
            </w:r>
            <w:r>
              <w:rPr>
                <w:rStyle w:val="IndexLink"/>
                <w:rtl w:val="true"/>
              </w:rPr>
              <w:tab/>
            </w:r>
            <w:r>
              <w:rPr>
                <w:rStyle w:val="IndexLink"/>
              </w:rPr>
              <w:t>722</w:t>
            </w:r>
          </w:hyperlink>
        </w:p>
        <w:p>
          <w:pPr>
            <w:pStyle w:val="Contents3"/>
            <w:tabs>
              <w:tab w:val="clear" w:pos="8459"/>
              <w:tab w:val="right" w:pos="9026" w:leader="dot"/>
            </w:tabs>
            <w:rPr/>
          </w:pPr>
          <w:hyperlink w:anchor="__RefHeading___Toc1051947_372815092">
            <w:r>
              <w:rPr>
                <w:webHidden/>
                <w:rStyle w:val="IndexLink"/>
                <w:rtl w:val="true"/>
              </w:rPr>
              <w:t>قياس</w:t>
            </w:r>
            <w:r>
              <w:rPr>
                <w:rStyle w:val="IndexLink"/>
                <w:rtl w:val="true"/>
              </w:rPr>
              <w:tab/>
            </w:r>
            <w:r>
              <w:rPr>
                <w:rStyle w:val="IndexLink"/>
              </w:rPr>
              <w:t>722</w:t>
            </w:r>
          </w:hyperlink>
        </w:p>
        <w:p>
          <w:pPr>
            <w:pStyle w:val="Contents3"/>
            <w:tabs>
              <w:tab w:val="clear" w:pos="8459"/>
              <w:tab w:val="right" w:pos="9026" w:leader="dot"/>
            </w:tabs>
            <w:rPr/>
          </w:pPr>
          <w:hyperlink w:anchor="__RefHeading___Toc1051949_372815092">
            <w:r>
              <w:rPr>
                <w:webHidden/>
                <w:rStyle w:val="IndexLink"/>
                <w:rtl w:val="true"/>
              </w:rPr>
              <w:t>قیامت</w:t>
            </w:r>
            <w:r>
              <w:rPr>
                <w:rStyle w:val="IndexLink"/>
                <w:rtl w:val="true"/>
              </w:rPr>
              <w:tab/>
            </w:r>
            <w:r>
              <w:rPr>
                <w:rStyle w:val="IndexLink"/>
              </w:rPr>
              <w:t>722</w:t>
            </w:r>
          </w:hyperlink>
        </w:p>
        <w:p>
          <w:pPr>
            <w:pStyle w:val="Contents3"/>
            <w:tabs>
              <w:tab w:val="clear" w:pos="8459"/>
              <w:tab w:val="right" w:pos="9026" w:leader="dot"/>
            </w:tabs>
            <w:rPr/>
          </w:pPr>
          <w:hyperlink w:anchor="__RefHeading___Toc1051951_372815092">
            <w:r>
              <w:rPr>
                <w:webHidden/>
                <w:rStyle w:val="IndexLink"/>
                <w:rtl w:val="true"/>
              </w:rPr>
              <w:t>قیام کنندگان قبل از حجت</w:t>
            </w:r>
            <w:r>
              <w:rPr>
                <w:rStyle w:val="IndexLink"/>
                <w:rtl w:val="true"/>
              </w:rPr>
              <w:tab/>
            </w:r>
            <w:r>
              <w:rPr>
                <w:rStyle w:val="IndexLink"/>
              </w:rPr>
              <w:t>722</w:t>
            </w:r>
          </w:hyperlink>
        </w:p>
        <w:p>
          <w:pPr>
            <w:pStyle w:val="Contents3"/>
            <w:tabs>
              <w:tab w:val="clear" w:pos="8459"/>
              <w:tab w:val="right" w:pos="9026" w:leader="dot"/>
            </w:tabs>
            <w:rPr/>
          </w:pPr>
          <w:hyperlink w:anchor="__RefHeading___Toc1051953_372815092">
            <w:r>
              <w:rPr>
                <w:webHidden/>
                <w:rStyle w:val="IndexLink"/>
                <w:rtl w:val="true"/>
              </w:rPr>
              <w:t>قيسه</w:t>
            </w:r>
            <w:r>
              <w:rPr>
                <w:rStyle w:val="IndexLink"/>
                <w:rtl w:val="true"/>
              </w:rPr>
              <w:tab/>
            </w:r>
            <w:r>
              <w:rPr>
                <w:rStyle w:val="IndexLink"/>
              </w:rPr>
              <w:t>722</w:t>
            </w:r>
          </w:hyperlink>
        </w:p>
        <w:p>
          <w:pPr>
            <w:pStyle w:val="Contents3"/>
            <w:tabs>
              <w:tab w:val="clear" w:pos="8459"/>
              <w:tab w:val="right" w:pos="9026" w:leader="dot"/>
            </w:tabs>
            <w:rPr/>
          </w:pPr>
          <w:hyperlink w:anchor="__RefHeading___Toc1051955_372815092">
            <w:r>
              <w:rPr>
                <w:webHidden/>
                <w:rStyle w:val="IndexLink"/>
                <w:rtl w:val="true"/>
              </w:rPr>
              <w:t>قیم</w:t>
            </w:r>
            <w:r>
              <w:rPr>
                <w:rStyle w:val="IndexLink"/>
                <w:rtl w:val="true"/>
              </w:rPr>
              <w:tab/>
            </w:r>
            <w:r>
              <w:rPr>
                <w:rStyle w:val="IndexLink"/>
              </w:rPr>
              <w:t>722</w:t>
            </w:r>
          </w:hyperlink>
        </w:p>
        <w:p>
          <w:pPr>
            <w:pStyle w:val="Contents3"/>
            <w:tabs>
              <w:tab w:val="clear" w:pos="8459"/>
              <w:tab w:val="right" w:pos="9026" w:leader="dot"/>
            </w:tabs>
            <w:rPr/>
          </w:pPr>
          <w:hyperlink w:anchor="__RefHeading___Toc1051957_372815092">
            <w:r>
              <w:rPr>
                <w:webHidden/>
                <w:rStyle w:val="IndexLink"/>
                <w:rtl w:val="true"/>
              </w:rPr>
              <w:t>کابل شاه</w:t>
            </w:r>
            <w:r>
              <w:rPr>
                <w:rStyle w:val="IndexLink"/>
                <w:rtl w:val="true"/>
              </w:rPr>
              <w:tab/>
            </w:r>
            <w:r>
              <w:rPr>
                <w:rStyle w:val="IndexLink"/>
              </w:rPr>
              <w:t>723</w:t>
            </w:r>
          </w:hyperlink>
        </w:p>
        <w:p>
          <w:pPr>
            <w:pStyle w:val="Contents3"/>
            <w:tabs>
              <w:tab w:val="clear" w:pos="8459"/>
              <w:tab w:val="right" w:pos="9026" w:leader="dot"/>
            </w:tabs>
            <w:rPr/>
          </w:pPr>
          <w:hyperlink w:anchor="__RefHeading___Toc1051959_372815092">
            <w:r>
              <w:rPr>
                <w:webHidden/>
                <w:rStyle w:val="IndexLink"/>
                <w:rtl w:val="true"/>
              </w:rPr>
              <w:t>کاسیات</w:t>
            </w:r>
            <w:r>
              <w:rPr>
                <w:rStyle w:val="IndexLink"/>
                <w:rtl w:val="true"/>
              </w:rPr>
              <w:tab/>
            </w:r>
            <w:r>
              <w:rPr>
                <w:rStyle w:val="IndexLink"/>
              </w:rPr>
              <w:t>723</w:t>
            </w:r>
          </w:hyperlink>
        </w:p>
        <w:p>
          <w:pPr>
            <w:pStyle w:val="Contents3"/>
            <w:tabs>
              <w:tab w:val="clear" w:pos="8459"/>
              <w:tab w:val="right" w:pos="9026" w:leader="dot"/>
            </w:tabs>
            <w:rPr/>
          </w:pPr>
          <w:hyperlink w:anchor="__RefHeading___Toc1051961_372815092">
            <w:r>
              <w:rPr>
                <w:webHidden/>
                <w:rStyle w:val="IndexLink"/>
                <w:rtl w:val="true"/>
              </w:rPr>
              <w:t>کافر</w:t>
            </w:r>
            <w:r>
              <w:rPr>
                <w:rStyle w:val="IndexLink"/>
                <w:rtl w:val="true"/>
              </w:rPr>
              <w:tab/>
            </w:r>
            <w:r>
              <w:rPr>
                <w:rStyle w:val="IndexLink"/>
              </w:rPr>
              <w:t>723</w:t>
            </w:r>
          </w:hyperlink>
        </w:p>
        <w:p>
          <w:pPr>
            <w:pStyle w:val="Contents3"/>
            <w:tabs>
              <w:tab w:val="clear" w:pos="8459"/>
              <w:tab w:val="right" w:pos="9026" w:leader="dot"/>
            </w:tabs>
            <w:rPr/>
          </w:pPr>
          <w:hyperlink w:anchor="__RefHeading___Toc1051963_372815092">
            <w:r>
              <w:rPr>
                <w:webHidden/>
                <w:rStyle w:val="IndexLink"/>
                <w:rtl w:val="true"/>
              </w:rPr>
              <w:t>كبريت احمر</w:t>
            </w:r>
            <w:r>
              <w:rPr>
                <w:rStyle w:val="IndexLink"/>
                <w:rtl w:val="true"/>
              </w:rPr>
              <w:tab/>
            </w:r>
            <w:r>
              <w:rPr>
                <w:rStyle w:val="IndexLink"/>
              </w:rPr>
              <w:t>723</w:t>
            </w:r>
          </w:hyperlink>
        </w:p>
        <w:p>
          <w:pPr>
            <w:pStyle w:val="Contents3"/>
            <w:tabs>
              <w:tab w:val="clear" w:pos="8459"/>
              <w:tab w:val="right" w:pos="9026" w:leader="dot"/>
            </w:tabs>
            <w:rPr/>
          </w:pPr>
          <w:hyperlink w:anchor="__RefHeading___Toc1051965_372815092">
            <w:r>
              <w:rPr>
                <w:webHidden/>
                <w:rStyle w:val="IndexLink"/>
                <w:rtl w:val="true"/>
              </w:rPr>
              <w:t>کتاب</w:t>
            </w:r>
            <w:r>
              <w:rPr>
                <w:rStyle w:val="IndexLink"/>
                <w:rtl w:val="true"/>
              </w:rPr>
              <w:tab/>
            </w:r>
            <w:r>
              <w:rPr>
                <w:rStyle w:val="IndexLink"/>
              </w:rPr>
              <w:t>724</w:t>
            </w:r>
          </w:hyperlink>
        </w:p>
        <w:p>
          <w:pPr>
            <w:pStyle w:val="Contents3"/>
            <w:tabs>
              <w:tab w:val="clear" w:pos="8459"/>
              <w:tab w:val="right" w:pos="9026" w:leader="dot"/>
            </w:tabs>
            <w:rPr/>
          </w:pPr>
          <w:hyperlink w:anchor="__RefHeading___Toc1051967_372815092">
            <w:r>
              <w:rPr>
                <w:webHidden/>
                <w:rStyle w:val="IndexLink"/>
                <w:rtl w:val="true"/>
              </w:rPr>
              <w:t>کر</w:t>
            </w:r>
            <w:r>
              <w:rPr>
                <w:rStyle w:val="IndexLink"/>
                <w:rtl w:val="true"/>
              </w:rPr>
              <w:tab/>
            </w:r>
            <w:r>
              <w:rPr>
                <w:rStyle w:val="IndexLink"/>
              </w:rPr>
              <w:t>728</w:t>
            </w:r>
          </w:hyperlink>
        </w:p>
        <w:p>
          <w:pPr>
            <w:pStyle w:val="Contents3"/>
            <w:tabs>
              <w:tab w:val="clear" w:pos="8459"/>
              <w:tab w:val="right" w:pos="9026" w:leader="dot"/>
            </w:tabs>
            <w:rPr/>
          </w:pPr>
          <w:hyperlink w:anchor="__RefHeading___Toc1051969_372815092">
            <w:r>
              <w:rPr>
                <w:webHidden/>
                <w:rStyle w:val="IndexLink"/>
                <w:rtl w:val="true"/>
              </w:rPr>
              <w:t>کرامت حضرت</w:t>
            </w:r>
            <w:r>
              <w:rPr>
                <w:rStyle w:val="IndexLink"/>
                <w:rtl w:val="true"/>
              </w:rPr>
              <w:tab/>
            </w:r>
            <w:r>
              <w:rPr>
                <w:rStyle w:val="IndexLink"/>
              </w:rPr>
              <w:t>728</w:t>
            </w:r>
          </w:hyperlink>
        </w:p>
        <w:p>
          <w:pPr>
            <w:pStyle w:val="Contents3"/>
            <w:tabs>
              <w:tab w:val="clear" w:pos="8459"/>
              <w:tab w:val="right" w:pos="9026" w:leader="dot"/>
            </w:tabs>
            <w:rPr/>
          </w:pPr>
          <w:hyperlink w:anchor="__RefHeading___Toc1051971_372815092">
            <w:r>
              <w:rPr>
                <w:webHidden/>
                <w:rStyle w:val="IndexLink"/>
                <w:rtl w:val="true"/>
              </w:rPr>
              <w:t>کرباس</w:t>
            </w:r>
            <w:r>
              <w:rPr>
                <w:rStyle w:val="IndexLink"/>
                <w:rtl w:val="true"/>
              </w:rPr>
              <w:tab/>
            </w:r>
            <w:r>
              <w:rPr>
                <w:rStyle w:val="IndexLink"/>
              </w:rPr>
              <w:t>728</w:t>
            </w:r>
          </w:hyperlink>
        </w:p>
        <w:p>
          <w:pPr>
            <w:pStyle w:val="Contents3"/>
            <w:tabs>
              <w:tab w:val="clear" w:pos="8459"/>
              <w:tab w:val="right" w:pos="9026" w:leader="dot"/>
            </w:tabs>
            <w:rPr/>
          </w:pPr>
          <w:hyperlink w:anchor="__RefHeading___Toc1051973_372815092">
            <w:r>
              <w:rPr>
                <w:webHidden/>
                <w:rStyle w:val="IndexLink"/>
                <w:rtl w:val="true"/>
              </w:rPr>
              <w:t>کربلا</w:t>
            </w:r>
            <w:r>
              <w:rPr>
                <w:rStyle w:val="IndexLink"/>
                <w:rtl w:val="true"/>
              </w:rPr>
              <w:tab/>
            </w:r>
            <w:r>
              <w:rPr>
                <w:rStyle w:val="IndexLink"/>
              </w:rPr>
              <w:t>728</w:t>
            </w:r>
          </w:hyperlink>
        </w:p>
        <w:p>
          <w:pPr>
            <w:pStyle w:val="Contents3"/>
            <w:tabs>
              <w:tab w:val="clear" w:pos="8459"/>
              <w:tab w:val="right" w:pos="9026" w:leader="dot"/>
            </w:tabs>
            <w:rPr/>
          </w:pPr>
          <w:hyperlink w:anchor="__RefHeading___Toc1051975_372815092">
            <w:r>
              <w:rPr>
                <w:webHidden/>
                <w:rStyle w:val="IndexLink"/>
                <w:rtl w:val="true"/>
              </w:rPr>
              <w:t>کرخ</w:t>
            </w:r>
            <w:r>
              <w:rPr>
                <w:rStyle w:val="IndexLink"/>
                <w:rtl w:val="true"/>
              </w:rPr>
              <w:tab/>
            </w:r>
            <w:r>
              <w:rPr>
                <w:rStyle w:val="IndexLink"/>
              </w:rPr>
              <w:t>729</w:t>
            </w:r>
          </w:hyperlink>
        </w:p>
        <w:p>
          <w:pPr>
            <w:pStyle w:val="Contents3"/>
            <w:tabs>
              <w:tab w:val="clear" w:pos="8459"/>
              <w:tab w:val="right" w:pos="9026" w:leader="dot"/>
            </w:tabs>
            <w:rPr/>
          </w:pPr>
          <w:hyperlink w:anchor="__RefHeading___Toc1051977_372815092">
            <w:r>
              <w:rPr>
                <w:webHidden/>
                <w:rStyle w:val="IndexLink"/>
                <w:rtl w:val="true"/>
              </w:rPr>
              <w:t>کردها</w:t>
            </w:r>
            <w:r>
              <w:rPr>
                <w:rStyle w:val="IndexLink"/>
                <w:rtl w:val="true"/>
              </w:rPr>
              <w:tab/>
            </w:r>
            <w:r>
              <w:rPr>
                <w:rStyle w:val="IndexLink"/>
              </w:rPr>
              <w:t>729</w:t>
            </w:r>
          </w:hyperlink>
        </w:p>
        <w:p>
          <w:pPr>
            <w:pStyle w:val="Contents3"/>
            <w:tabs>
              <w:tab w:val="clear" w:pos="8459"/>
              <w:tab w:val="right" w:pos="9026" w:leader="dot"/>
            </w:tabs>
            <w:rPr/>
          </w:pPr>
          <w:hyperlink w:anchor="__RefHeading___Toc1051979_372815092">
            <w:r>
              <w:rPr>
                <w:webHidden/>
                <w:rStyle w:val="IndexLink"/>
                <w:rtl w:val="true"/>
              </w:rPr>
              <w:t>کرعه</w:t>
            </w:r>
            <w:r>
              <w:rPr>
                <w:rStyle w:val="IndexLink"/>
                <w:rtl w:val="true"/>
              </w:rPr>
              <w:tab/>
            </w:r>
            <w:r>
              <w:rPr>
                <w:rStyle w:val="IndexLink"/>
              </w:rPr>
              <w:t>729</w:t>
            </w:r>
          </w:hyperlink>
        </w:p>
        <w:p>
          <w:pPr>
            <w:pStyle w:val="Contents3"/>
            <w:tabs>
              <w:tab w:val="clear" w:pos="8459"/>
              <w:tab w:val="right" w:pos="9026" w:leader="dot"/>
            </w:tabs>
            <w:rPr/>
          </w:pPr>
          <w:hyperlink w:anchor="__RefHeading___Toc1051981_372815092">
            <w:r>
              <w:rPr>
                <w:webHidden/>
                <w:rStyle w:val="IndexLink"/>
                <w:rtl w:val="true"/>
              </w:rPr>
              <w:t>کرمان</w:t>
            </w:r>
            <w:r>
              <w:rPr>
                <w:rStyle w:val="IndexLink"/>
                <w:rtl w:val="true"/>
              </w:rPr>
              <w:tab/>
            </w:r>
            <w:r>
              <w:rPr>
                <w:rStyle w:val="IndexLink"/>
              </w:rPr>
              <w:t>730</w:t>
            </w:r>
          </w:hyperlink>
        </w:p>
        <w:p>
          <w:pPr>
            <w:pStyle w:val="Contents3"/>
            <w:tabs>
              <w:tab w:val="clear" w:pos="8459"/>
              <w:tab w:val="right" w:pos="9026" w:leader="dot"/>
            </w:tabs>
            <w:rPr/>
          </w:pPr>
          <w:hyperlink w:anchor="__RefHeading___Toc1051983_372815092">
            <w:r>
              <w:rPr>
                <w:webHidden/>
                <w:rStyle w:val="IndexLink"/>
                <w:rtl w:val="true"/>
              </w:rPr>
              <w:t>کسوف</w:t>
            </w:r>
            <w:r>
              <w:rPr>
                <w:rStyle w:val="IndexLink"/>
                <w:rtl w:val="true"/>
              </w:rPr>
              <w:tab/>
            </w:r>
            <w:r>
              <w:rPr>
                <w:rStyle w:val="IndexLink"/>
              </w:rPr>
              <w:t>730</w:t>
            </w:r>
          </w:hyperlink>
        </w:p>
        <w:p>
          <w:pPr>
            <w:pStyle w:val="Contents3"/>
            <w:tabs>
              <w:tab w:val="clear" w:pos="8459"/>
              <w:tab w:val="right" w:pos="9026" w:leader="dot"/>
            </w:tabs>
            <w:rPr/>
          </w:pPr>
          <w:hyperlink w:anchor="__RefHeading___Toc1051985_372815092">
            <w:r>
              <w:rPr>
                <w:webHidden/>
                <w:rStyle w:val="IndexLink"/>
                <w:rtl w:val="true"/>
              </w:rPr>
              <w:t>کشته</w:t>
            </w:r>
            <w:r>
              <w:rPr>
                <w:rStyle w:val="IndexLink"/>
                <w:rtl w:val="true"/>
              </w:rPr>
              <w:tab/>
            </w:r>
            <w:r>
              <w:rPr>
                <w:rStyle w:val="IndexLink"/>
              </w:rPr>
              <w:t>730</w:t>
            </w:r>
          </w:hyperlink>
        </w:p>
        <w:p>
          <w:pPr>
            <w:pStyle w:val="Contents3"/>
            <w:tabs>
              <w:tab w:val="clear" w:pos="8459"/>
              <w:tab w:val="right" w:pos="9026" w:leader="dot"/>
            </w:tabs>
            <w:rPr/>
          </w:pPr>
          <w:hyperlink w:anchor="__RefHeading___Toc1051987_372815092">
            <w:r>
              <w:rPr>
                <w:webHidden/>
                <w:rStyle w:val="IndexLink"/>
                <w:rtl w:val="true"/>
              </w:rPr>
              <w:t>کشتی</w:t>
            </w:r>
            <w:r>
              <w:rPr>
                <w:rStyle w:val="IndexLink"/>
                <w:rtl w:val="true"/>
              </w:rPr>
              <w:tab/>
            </w:r>
            <w:r>
              <w:rPr>
                <w:rStyle w:val="IndexLink"/>
              </w:rPr>
              <w:t>731</w:t>
            </w:r>
          </w:hyperlink>
        </w:p>
        <w:p>
          <w:pPr>
            <w:pStyle w:val="Contents3"/>
            <w:tabs>
              <w:tab w:val="clear" w:pos="8459"/>
              <w:tab w:val="right" w:pos="9026" w:leader="dot"/>
            </w:tabs>
            <w:rPr/>
          </w:pPr>
          <w:hyperlink w:anchor="__RefHeading___Toc1051989_372815092">
            <w:r>
              <w:rPr>
                <w:webHidden/>
                <w:rStyle w:val="IndexLink"/>
                <w:rtl w:val="true"/>
              </w:rPr>
              <w:t>کعبه</w:t>
            </w:r>
            <w:r>
              <w:rPr>
                <w:rStyle w:val="IndexLink"/>
                <w:rtl w:val="true"/>
              </w:rPr>
              <w:tab/>
            </w:r>
            <w:r>
              <w:rPr>
                <w:rStyle w:val="IndexLink"/>
              </w:rPr>
              <w:t>731</w:t>
            </w:r>
          </w:hyperlink>
        </w:p>
        <w:p>
          <w:pPr>
            <w:pStyle w:val="Contents3"/>
            <w:tabs>
              <w:tab w:val="clear" w:pos="8459"/>
              <w:tab w:val="right" w:pos="9026" w:leader="dot"/>
            </w:tabs>
            <w:rPr/>
          </w:pPr>
          <w:hyperlink w:anchor="__RefHeading___Toc1051991_372815092">
            <w:r>
              <w:rPr>
                <w:webHidden/>
                <w:rStyle w:val="IndexLink"/>
                <w:rtl w:val="true"/>
              </w:rPr>
              <w:t>کفار</w:t>
            </w:r>
            <w:r>
              <w:rPr>
                <w:rStyle w:val="IndexLink"/>
                <w:rtl w:val="true"/>
              </w:rPr>
              <w:tab/>
            </w:r>
            <w:r>
              <w:rPr>
                <w:rStyle w:val="IndexLink"/>
              </w:rPr>
              <w:t>732</w:t>
            </w:r>
          </w:hyperlink>
        </w:p>
        <w:p>
          <w:pPr>
            <w:pStyle w:val="Contents3"/>
            <w:tabs>
              <w:tab w:val="clear" w:pos="8459"/>
              <w:tab w:val="right" w:pos="9026" w:leader="dot"/>
            </w:tabs>
            <w:rPr/>
          </w:pPr>
          <w:hyperlink w:anchor="__RefHeading___Toc1051993_372815092">
            <w:r>
              <w:rPr>
                <w:webHidden/>
                <w:rStyle w:val="IndexLink"/>
                <w:rtl w:val="true"/>
              </w:rPr>
              <w:t>کف دست</w:t>
            </w:r>
            <w:r>
              <w:rPr>
                <w:rStyle w:val="IndexLink"/>
                <w:rtl w:val="true"/>
              </w:rPr>
              <w:tab/>
            </w:r>
            <w:r>
              <w:rPr>
                <w:rStyle w:val="IndexLink"/>
              </w:rPr>
              <w:t>732</w:t>
            </w:r>
          </w:hyperlink>
        </w:p>
        <w:p>
          <w:pPr>
            <w:pStyle w:val="Contents3"/>
            <w:tabs>
              <w:tab w:val="clear" w:pos="8459"/>
              <w:tab w:val="right" w:pos="9026" w:leader="dot"/>
            </w:tabs>
            <w:rPr/>
          </w:pPr>
          <w:hyperlink w:anchor="__RefHeading___Toc1051995_372815092">
            <w:r>
              <w:rPr>
                <w:webHidden/>
                <w:rStyle w:val="IndexLink"/>
                <w:rtl w:val="true"/>
              </w:rPr>
              <w:t>کفش</w:t>
            </w:r>
            <w:r>
              <w:rPr>
                <w:rStyle w:val="IndexLink"/>
                <w:rtl w:val="true"/>
              </w:rPr>
              <w:tab/>
            </w:r>
            <w:r>
              <w:rPr>
                <w:rStyle w:val="IndexLink"/>
              </w:rPr>
              <w:t>733</w:t>
            </w:r>
          </w:hyperlink>
        </w:p>
        <w:p>
          <w:pPr>
            <w:pStyle w:val="Contents3"/>
            <w:tabs>
              <w:tab w:val="clear" w:pos="8459"/>
              <w:tab w:val="right" w:pos="9026" w:leader="dot"/>
            </w:tabs>
            <w:rPr/>
          </w:pPr>
          <w:hyperlink w:anchor="__RefHeading___Toc1051997_372815092">
            <w:r>
              <w:rPr>
                <w:webHidden/>
                <w:rStyle w:val="IndexLink"/>
                <w:rtl w:val="true"/>
              </w:rPr>
              <w:t>کفیل</w:t>
            </w:r>
            <w:r>
              <w:rPr>
                <w:rStyle w:val="IndexLink"/>
                <w:rtl w:val="true"/>
              </w:rPr>
              <w:tab/>
            </w:r>
            <w:r>
              <w:rPr>
                <w:rStyle w:val="IndexLink"/>
              </w:rPr>
              <w:t>734</w:t>
            </w:r>
          </w:hyperlink>
        </w:p>
        <w:p>
          <w:pPr>
            <w:pStyle w:val="Contents3"/>
            <w:tabs>
              <w:tab w:val="clear" w:pos="8459"/>
              <w:tab w:val="right" w:pos="9026" w:leader="dot"/>
            </w:tabs>
            <w:rPr/>
          </w:pPr>
          <w:hyperlink w:anchor="__RefHeading___Toc1051999_372815092">
            <w:r>
              <w:rPr>
                <w:webHidden/>
                <w:rStyle w:val="IndexLink"/>
                <w:rtl w:val="true"/>
              </w:rPr>
              <w:t>کلاه</w:t>
            </w:r>
            <w:r>
              <w:rPr>
                <w:rStyle w:val="IndexLink"/>
                <w:rtl w:val="true"/>
              </w:rPr>
              <w:tab/>
            </w:r>
            <w:r>
              <w:rPr>
                <w:rStyle w:val="IndexLink"/>
              </w:rPr>
              <w:t>734</w:t>
            </w:r>
          </w:hyperlink>
        </w:p>
        <w:p>
          <w:pPr>
            <w:pStyle w:val="Contents3"/>
            <w:tabs>
              <w:tab w:val="clear" w:pos="8459"/>
              <w:tab w:val="right" w:pos="9026" w:leader="dot"/>
            </w:tabs>
            <w:rPr/>
          </w:pPr>
          <w:hyperlink w:anchor="__RefHeading___Toc1052001_372815092">
            <w:r>
              <w:rPr>
                <w:webHidden/>
                <w:rStyle w:val="IndexLink"/>
                <w:rtl w:val="true"/>
              </w:rPr>
              <w:t>کم فروشی</w:t>
            </w:r>
            <w:r>
              <w:rPr>
                <w:rStyle w:val="IndexLink"/>
                <w:rtl w:val="true"/>
              </w:rPr>
              <w:tab/>
            </w:r>
            <w:r>
              <w:rPr>
                <w:rStyle w:val="IndexLink"/>
              </w:rPr>
              <w:t>734</w:t>
            </w:r>
          </w:hyperlink>
        </w:p>
        <w:p>
          <w:pPr>
            <w:pStyle w:val="Contents3"/>
            <w:tabs>
              <w:tab w:val="clear" w:pos="8459"/>
              <w:tab w:val="right" w:pos="9026" w:leader="dot"/>
            </w:tabs>
            <w:rPr/>
          </w:pPr>
          <w:hyperlink w:anchor="__RefHeading___Toc1052003_372815092">
            <w:r>
              <w:rPr>
                <w:webHidden/>
                <w:rStyle w:val="IndexLink"/>
                <w:rtl w:val="true"/>
              </w:rPr>
              <w:t>کناره</w:t>
            </w:r>
            <w:r>
              <w:rPr>
                <w:rStyle w:val="IndexLink"/>
                <w:rtl w:val="true"/>
              </w:rPr>
              <w:tab/>
            </w:r>
            <w:r>
              <w:rPr>
                <w:rStyle w:val="IndexLink"/>
              </w:rPr>
              <w:t>734</w:t>
            </w:r>
          </w:hyperlink>
        </w:p>
        <w:p>
          <w:pPr>
            <w:pStyle w:val="Contents3"/>
            <w:tabs>
              <w:tab w:val="clear" w:pos="8459"/>
              <w:tab w:val="right" w:pos="9026" w:leader="dot"/>
            </w:tabs>
            <w:rPr/>
          </w:pPr>
          <w:hyperlink w:anchor="__RefHeading___Toc1052005_372815092">
            <w:r>
              <w:rPr>
                <w:webHidden/>
                <w:rStyle w:val="IndexLink"/>
                <w:rtl w:val="true"/>
              </w:rPr>
              <w:t>کنده</w:t>
            </w:r>
            <w:r>
              <w:rPr>
                <w:rStyle w:val="IndexLink"/>
                <w:rtl w:val="true"/>
              </w:rPr>
              <w:tab/>
            </w:r>
            <w:r>
              <w:rPr>
                <w:rStyle w:val="IndexLink"/>
              </w:rPr>
              <w:t>734</w:t>
            </w:r>
          </w:hyperlink>
        </w:p>
        <w:p>
          <w:pPr>
            <w:pStyle w:val="Contents3"/>
            <w:tabs>
              <w:tab w:val="clear" w:pos="8459"/>
              <w:tab w:val="right" w:pos="9026" w:leader="dot"/>
            </w:tabs>
            <w:rPr/>
          </w:pPr>
          <w:hyperlink w:anchor="__RefHeading___Toc1052007_372815092">
            <w:r>
              <w:rPr>
                <w:webHidden/>
                <w:rStyle w:val="IndexLink"/>
                <w:rtl w:val="true"/>
              </w:rPr>
              <w:t>كنيسة الذهب</w:t>
            </w:r>
            <w:r>
              <w:rPr>
                <w:rStyle w:val="IndexLink"/>
                <w:rtl w:val="true"/>
              </w:rPr>
              <w:tab/>
            </w:r>
            <w:r>
              <w:rPr>
                <w:rStyle w:val="IndexLink"/>
              </w:rPr>
              <w:t>735</w:t>
            </w:r>
          </w:hyperlink>
        </w:p>
        <w:p>
          <w:pPr>
            <w:pStyle w:val="Contents3"/>
            <w:tabs>
              <w:tab w:val="clear" w:pos="8459"/>
              <w:tab w:val="right" w:pos="9026" w:leader="dot"/>
            </w:tabs>
            <w:rPr/>
          </w:pPr>
          <w:hyperlink w:anchor="__RefHeading___Toc1052009_372815092">
            <w:r>
              <w:rPr>
                <w:webHidden/>
                <w:rStyle w:val="IndexLink"/>
                <w:rtl w:val="true"/>
              </w:rPr>
              <w:t>کنیه حضرت حجت علیه السلام</w:t>
            </w:r>
            <w:r>
              <w:rPr>
                <w:rStyle w:val="IndexLink"/>
                <w:rtl w:val="true"/>
              </w:rPr>
              <w:tab/>
            </w:r>
            <w:r>
              <w:rPr>
                <w:rStyle w:val="IndexLink"/>
              </w:rPr>
              <w:t>735</w:t>
            </w:r>
          </w:hyperlink>
        </w:p>
        <w:p>
          <w:pPr>
            <w:pStyle w:val="Contents3"/>
            <w:tabs>
              <w:tab w:val="clear" w:pos="8459"/>
              <w:tab w:val="right" w:pos="9026" w:leader="dot"/>
            </w:tabs>
            <w:rPr/>
          </w:pPr>
          <w:hyperlink w:anchor="__RefHeading___Toc1052011_372815092">
            <w:r>
              <w:rPr>
                <w:webHidden/>
                <w:rStyle w:val="IndexLink"/>
                <w:rtl w:val="true"/>
              </w:rPr>
              <w:t>کوچک</w:t>
            </w:r>
            <w:r>
              <w:rPr>
                <w:rStyle w:val="IndexLink"/>
                <w:rtl w:val="true"/>
              </w:rPr>
              <w:tab/>
            </w:r>
            <w:r>
              <w:rPr>
                <w:rStyle w:val="IndexLink"/>
              </w:rPr>
              <w:t>735</w:t>
            </w:r>
          </w:hyperlink>
        </w:p>
        <w:p>
          <w:pPr>
            <w:pStyle w:val="Contents3"/>
            <w:tabs>
              <w:tab w:val="clear" w:pos="8459"/>
              <w:tab w:val="right" w:pos="9026" w:leader="dot"/>
            </w:tabs>
            <w:rPr/>
          </w:pPr>
          <w:hyperlink w:anchor="__RefHeading___Toc1052013_372815092">
            <w:r>
              <w:rPr>
                <w:webHidden/>
                <w:rStyle w:val="IndexLink"/>
                <w:rtl w:val="true"/>
              </w:rPr>
              <w:t>کودک</w:t>
            </w:r>
            <w:r>
              <w:rPr>
                <w:rStyle w:val="IndexLink"/>
                <w:rtl w:val="true"/>
              </w:rPr>
              <w:tab/>
            </w:r>
            <w:r>
              <w:rPr>
                <w:rStyle w:val="IndexLink"/>
              </w:rPr>
              <w:t>736</w:t>
            </w:r>
          </w:hyperlink>
        </w:p>
        <w:p>
          <w:pPr>
            <w:pStyle w:val="Contents3"/>
            <w:tabs>
              <w:tab w:val="clear" w:pos="8459"/>
              <w:tab w:val="right" w:pos="9026" w:leader="dot"/>
            </w:tabs>
            <w:rPr/>
          </w:pPr>
          <w:hyperlink w:anchor="__RefHeading___Toc1052015_372815092">
            <w:r>
              <w:rPr>
                <w:webHidden/>
                <w:rStyle w:val="IndexLink"/>
                <w:rtl w:val="true"/>
              </w:rPr>
              <w:t>کور کننده</w:t>
            </w:r>
            <w:r>
              <w:rPr>
                <w:rStyle w:val="IndexLink"/>
                <w:rtl w:val="true"/>
              </w:rPr>
              <w:tab/>
            </w:r>
            <w:r>
              <w:rPr>
                <w:rStyle w:val="IndexLink"/>
              </w:rPr>
              <w:t>736</w:t>
            </w:r>
          </w:hyperlink>
        </w:p>
        <w:p>
          <w:pPr>
            <w:pStyle w:val="Contents3"/>
            <w:tabs>
              <w:tab w:val="clear" w:pos="8459"/>
              <w:tab w:val="right" w:pos="9026" w:leader="dot"/>
            </w:tabs>
            <w:rPr/>
          </w:pPr>
          <w:hyperlink w:anchor="__RefHeading___Toc1052017_372815092">
            <w:r>
              <w:rPr>
                <w:webHidden/>
                <w:rStyle w:val="IndexLink"/>
                <w:rtl w:val="true"/>
              </w:rPr>
              <w:t>کوزه</w:t>
            </w:r>
            <w:r>
              <w:rPr>
                <w:rStyle w:val="IndexLink"/>
                <w:rtl w:val="true"/>
              </w:rPr>
              <w:tab/>
            </w:r>
            <w:r>
              <w:rPr>
                <w:rStyle w:val="IndexLink"/>
              </w:rPr>
              <w:t>736</w:t>
            </w:r>
          </w:hyperlink>
        </w:p>
        <w:p>
          <w:pPr>
            <w:pStyle w:val="Contents3"/>
            <w:tabs>
              <w:tab w:val="clear" w:pos="8459"/>
              <w:tab w:val="right" w:pos="9026" w:leader="dot"/>
            </w:tabs>
            <w:rPr/>
          </w:pPr>
          <w:hyperlink w:anchor="__RefHeading___Toc1052019_372815092">
            <w:r>
              <w:rPr>
                <w:webHidden/>
                <w:rStyle w:val="IndexLink"/>
                <w:rtl w:val="true"/>
              </w:rPr>
              <w:t>کوسج</w:t>
            </w:r>
            <w:r>
              <w:rPr>
                <w:rStyle w:val="IndexLink"/>
                <w:rtl w:val="true"/>
              </w:rPr>
              <w:tab/>
            </w:r>
            <w:r>
              <w:rPr>
                <w:rStyle w:val="IndexLink"/>
              </w:rPr>
              <w:t>737</w:t>
            </w:r>
          </w:hyperlink>
        </w:p>
        <w:p>
          <w:pPr>
            <w:pStyle w:val="Contents3"/>
            <w:tabs>
              <w:tab w:val="clear" w:pos="8459"/>
              <w:tab w:val="right" w:pos="9026" w:leader="dot"/>
            </w:tabs>
            <w:rPr/>
          </w:pPr>
          <w:hyperlink w:anchor="__RefHeading___Toc1052021_372815092">
            <w:r>
              <w:rPr>
                <w:webHidden/>
                <w:rStyle w:val="IndexLink"/>
                <w:rtl w:val="true"/>
              </w:rPr>
              <w:t>کوفه</w:t>
            </w:r>
            <w:r>
              <w:rPr>
                <w:rStyle w:val="IndexLink"/>
                <w:rtl w:val="true"/>
              </w:rPr>
              <w:tab/>
            </w:r>
            <w:r>
              <w:rPr>
                <w:rStyle w:val="IndexLink"/>
              </w:rPr>
              <w:t>737</w:t>
            </w:r>
          </w:hyperlink>
        </w:p>
        <w:p>
          <w:pPr>
            <w:pStyle w:val="Contents3"/>
            <w:tabs>
              <w:tab w:val="clear" w:pos="8459"/>
              <w:tab w:val="right" w:pos="9026" w:leader="dot"/>
            </w:tabs>
            <w:rPr/>
          </w:pPr>
          <w:hyperlink w:anchor="__RefHeading___Toc1052023_372815092">
            <w:r>
              <w:rPr>
                <w:webHidden/>
                <w:rStyle w:val="IndexLink"/>
                <w:rtl w:val="true"/>
              </w:rPr>
              <w:t>کوه</w:t>
            </w:r>
            <w:r>
              <w:rPr>
                <w:rStyle w:val="IndexLink"/>
                <w:rtl w:val="true"/>
              </w:rPr>
              <w:tab/>
            </w:r>
            <w:r>
              <w:rPr>
                <w:rStyle w:val="IndexLink"/>
              </w:rPr>
              <w:t>743</w:t>
            </w:r>
          </w:hyperlink>
        </w:p>
        <w:p>
          <w:pPr>
            <w:pStyle w:val="Contents3"/>
            <w:tabs>
              <w:tab w:val="clear" w:pos="8459"/>
              <w:tab w:val="right" w:pos="9026" w:leader="dot"/>
            </w:tabs>
            <w:rPr/>
          </w:pPr>
          <w:hyperlink w:anchor="__RefHeading___Toc1052025_372815092">
            <w:r>
              <w:rPr>
                <w:webHidden/>
                <w:rStyle w:val="IndexLink"/>
                <w:rtl w:val="true"/>
              </w:rPr>
              <w:t>کوه رضوی</w:t>
            </w:r>
            <w:r>
              <w:rPr>
                <w:rStyle w:val="IndexLink"/>
                <w:rtl w:val="true"/>
              </w:rPr>
              <w:tab/>
            </w:r>
            <w:r>
              <w:rPr>
                <w:rStyle w:val="IndexLink"/>
              </w:rPr>
              <w:t>746</w:t>
            </w:r>
          </w:hyperlink>
        </w:p>
        <w:p>
          <w:pPr>
            <w:pStyle w:val="Contents3"/>
            <w:tabs>
              <w:tab w:val="clear" w:pos="8459"/>
              <w:tab w:val="right" w:pos="9026" w:leader="dot"/>
            </w:tabs>
            <w:rPr/>
          </w:pPr>
          <w:hyperlink w:anchor="__RefHeading___Toc1052027_372815092">
            <w:r>
              <w:rPr>
                <w:webHidden/>
                <w:rStyle w:val="IndexLink"/>
                <w:rtl w:val="true"/>
              </w:rPr>
              <w:t>کوهان</w:t>
            </w:r>
            <w:r>
              <w:rPr>
                <w:rStyle w:val="IndexLink"/>
                <w:rtl w:val="true"/>
              </w:rPr>
              <w:tab/>
            </w:r>
            <w:r>
              <w:rPr>
                <w:rStyle w:val="IndexLink"/>
              </w:rPr>
              <w:t>746</w:t>
            </w:r>
          </w:hyperlink>
        </w:p>
        <w:p>
          <w:pPr>
            <w:pStyle w:val="Contents3"/>
            <w:tabs>
              <w:tab w:val="clear" w:pos="8459"/>
              <w:tab w:val="right" w:pos="9026" w:leader="dot"/>
            </w:tabs>
            <w:rPr/>
          </w:pPr>
          <w:hyperlink w:anchor="__RefHeading___Toc1052029_372815092">
            <w:r>
              <w:rPr>
                <w:webHidden/>
                <w:rStyle w:val="IndexLink"/>
                <w:rtl w:val="true"/>
              </w:rPr>
              <w:t>كهف</w:t>
            </w:r>
            <w:r>
              <w:rPr>
                <w:rStyle w:val="IndexLink"/>
                <w:rtl w:val="true"/>
              </w:rPr>
              <w:tab/>
            </w:r>
            <w:r>
              <w:rPr>
                <w:rStyle w:val="IndexLink"/>
              </w:rPr>
              <w:t>746</w:t>
            </w:r>
          </w:hyperlink>
        </w:p>
        <w:p>
          <w:pPr>
            <w:pStyle w:val="Contents3"/>
            <w:tabs>
              <w:tab w:val="clear" w:pos="8459"/>
              <w:tab w:val="right" w:pos="9026" w:leader="dot"/>
            </w:tabs>
            <w:rPr/>
          </w:pPr>
          <w:hyperlink w:anchor="__RefHeading___Toc1052031_372815092">
            <w:r>
              <w:rPr>
                <w:webHidden/>
                <w:rStyle w:val="IndexLink"/>
                <w:rtl w:val="true"/>
              </w:rPr>
              <w:t>کیسه</w:t>
            </w:r>
            <w:r>
              <w:rPr>
                <w:rStyle w:val="IndexLink"/>
                <w:rtl w:val="true"/>
              </w:rPr>
              <w:tab/>
            </w:r>
            <w:r>
              <w:rPr>
                <w:rStyle w:val="IndexLink"/>
              </w:rPr>
              <w:t>747</w:t>
            </w:r>
          </w:hyperlink>
        </w:p>
        <w:p>
          <w:pPr>
            <w:pStyle w:val="Contents3"/>
            <w:tabs>
              <w:tab w:val="clear" w:pos="8459"/>
              <w:tab w:val="right" w:pos="9026" w:leader="dot"/>
            </w:tabs>
            <w:rPr/>
          </w:pPr>
          <w:hyperlink w:anchor="__RefHeading___Toc1052033_372815092">
            <w:r>
              <w:rPr>
                <w:webHidden/>
                <w:rStyle w:val="IndexLink"/>
                <w:rtl w:val="true"/>
              </w:rPr>
              <w:t>کیفیت ظهور</w:t>
            </w:r>
            <w:r>
              <w:rPr>
                <w:rStyle w:val="IndexLink"/>
                <w:rtl w:val="true"/>
              </w:rPr>
              <w:tab/>
            </w:r>
            <w:r>
              <w:rPr>
                <w:rStyle w:val="IndexLink"/>
              </w:rPr>
              <w:t>747</w:t>
            </w:r>
          </w:hyperlink>
        </w:p>
        <w:p>
          <w:pPr>
            <w:pStyle w:val="Contents3"/>
            <w:tabs>
              <w:tab w:val="clear" w:pos="8459"/>
              <w:tab w:val="right" w:pos="9026" w:leader="dot"/>
            </w:tabs>
            <w:rPr/>
          </w:pPr>
          <w:hyperlink w:anchor="__RefHeading___Toc1052035_372815092">
            <w:r>
              <w:rPr>
                <w:webHidden/>
                <w:rStyle w:val="IndexLink"/>
                <w:rtl w:val="true"/>
              </w:rPr>
              <w:t>گاوه</w:t>
            </w:r>
            <w:r>
              <w:rPr>
                <w:rStyle w:val="IndexLink"/>
                <w:rtl w:val="true"/>
              </w:rPr>
              <w:tab/>
            </w:r>
            <w:r>
              <w:rPr>
                <w:rStyle w:val="IndexLink"/>
              </w:rPr>
              <w:t>748</w:t>
            </w:r>
          </w:hyperlink>
        </w:p>
        <w:p>
          <w:pPr>
            <w:pStyle w:val="Contents3"/>
            <w:tabs>
              <w:tab w:val="clear" w:pos="8459"/>
              <w:tab w:val="right" w:pos="9026" w:leader="dot"/>
            </w:tabs>
            <w:rPr/>
          </w:pPr>
          <w:hyperlink w:anchor="__RefHeading___Toc1052037_372815092">
            <w:r>
              <w:rPr>
                <w:webHidden/>
                <w:rStyle w:val="IndexLink"/>
                <w:rtl w:val="true"/>
              </w:rPr>
              <w:t>گردن</w:t>
            </w:r>
            <w:r>
              <w:rPr>
                <w:rStyle w:val="IndexLink"/>
                <w:rtl w:val="true"/>
              </w:rPr>
              <w:tab/>
            </w:r>
            <w:r>
              <w:rPr>
                <w:rStyle w:val="IndexLink"/>
              </w:rPr>
              <w:t>749</w:t>
            </w:r>
          </w:hyperlink>
        </w:p>
        <w:p>
          <w:pPr>
            <w:pStyle w:val="Contents3"/>
            <w:tabs>
              <w:tab w:val="clear" w:pos="8459"/>
              <w:tab w:val="right" w:pos="9026" w:leader="dot"/>
            </w:tabs>
            <w:rPr/>
          </w:pPr>
          <w:hyperlink w:anchor="__RefHeading___Toc1052039_372815092">
            <w:r>
              <w:rPr>
                <w:webHidden/>
                <w:rStyle w:val="IndexLink"/>
                <w:rtl w:val="true"/>
              </w:rPr>
              <w:t>گرسنگی</w:t>
            </w:r>
            <w:r>
              <w:rPr>
                <w:rStyle w:val="IndexLink"/>
                <w:rtl w:val="true"/>
              </w:rPr>
              <w:tab/>
            </w:r>
            <w:r>
              <w:rPr>
                <w:rStyle w:val="IndexLink"/>
              </w:rPr>
              <w:t>749</w:t>
            </w:r>
          </w:hyperlink>
        </w:p>
        <w:p>
          <w:pPr>
            <w:pStyle w:val="Contents3"/>
            <w:tabs>
              <w:tab w:val="clear" w:pos="8459"/>
              <w:tab w:val="right" w:pos="9026" w:leader="dot"/>
            </w:tabs>
            <w:rPr/>
          </w:pPr>
          <w:hyperlink w:anchor="__RefHeading___Toc1052041_372815092">
            <w:r>
              <w:rPr>
                <w:webHidden/>
                <w:rStyle w:val="IndexLink"/>
                <w:rtl w:val="true"/>
              </w:rPr>
              <w:t>گرگ</w:t>
            </w:r>
            <w:r>
              <w:rPr>
                <w:rStyle w:val="IndexLink"/>
                <w:rtl w:val="true"/>
              </w:rPr>
              <w:tab/>
            </w:r>
            <w:r>
              <w:rPr>
                <w:rStyle w:val="IndexLink"/>
              </w:rPr>
              <w:t>750</w:t>
            </w:r>
          </w:hyperlink>
        </w:p>
        <w:p>
          <w:pPr>
            <w:pStyle w:val="Contents3"/>
            <w:tabs>
              <w:tab w:val="clear" w:pos="8459"/>
              <w:tab w:val="right" w:pos="9026" w:leader="dot"/>
            </w:tabs>
            <w:rPr/>
          </w:pPr>
          <w:hyperlink w:anchor="__RefHeading___Toc1052043_372815092">
            <w:r>
              <w:rPr>
                <w:webHidden/>
                <w:rStyle w:val="IndexLink"/>
                <w:rtl w:val="true"/>
              </w:rPr>
              <w:t>گرگان</w:t>
            </w:r>
            <w:r>
              <w:rPr>
                <w:rStyle w:val="IndexLink"/>
                <w:rtl w:val="true"/>
              </w:rPr>
              <w:tab/>
            </w:r>
            <w:r>
              <w:rPr>
                <w:rStyle w:val="IndexLink"/>
              </w:rPr>
              <w:t>751</w:t>
            </w:r>
          </w:hyperlink>
        </w:p>
        <w:p>
          <w:pPr>
            <w:pStyle w:val="Contents3"/>
            <w:tabs>
              <w:tab w:val="clear" w:pos="8459"/>
              <w:tab w:val="right" w:pos="9026" w:leader="dot"/>
            </w:tabs>
            <w:rPr/>
          </w:pPr>
          <w:hyperlink w:anchor="__RefHeading___Toc1052045_372815092">
            <w:r>
              <w:rPr>
                <w:webHidden/>
                <w:rStyle w:val="IndexLink"/>
                <w:rtl w:val="true"/>
              </w:rPr>
              <w:t>گروات</w:t>
            </w:r>
            <w:r>
              <w:rPr>
                <w:rStyle w:val="IndexLink"/>
                <w:rtl w:val="true"/>
              </w:rPr>
              <w:tab/>
            </w:r>
            <w:r>
              <w:rPr>
                <w:rStyle w:val="IndexLink"/>
              </w:rPr>
              <w:t>751</w:t>
            </w:r>
          </w:hyperlink>
        </w:p>
        <w:p>
          <w:pPr>
            <w:pStyle w:val="Contents3"/>
            <w:tabs>
              <w:tab w:val="clear" w:pos="8459"/>
              <w:tab w:val="right" w:pos="9026" w:leader="dot"/>
            </w:tabs>
            <w:rPr/>
          </w:pPr>
          <w:hyperlink w:anchor="__RefHeading___Toc1052047_372815092">
            <w:r>
              <w:rPr>
                <w:webHidden/>
                <w:rStyle w:val="IndexLink"/>
                <w:rtl w:val="true"/>
              </w:rPr>
              <w:t>گریه</w:t>
            </w:r>
            <w:r>
              <w:rPr>
                <w:rStyle w:val="IndexLink"/>
                <w:rtl w:val="true"/>
              </w:rPr>
              <w:tab/>
            </w:r>
            <w:r>
              <w:rPr>
                <w:rStyle w:val="IndexLink"/>
              </w:rPr>
              <w:t>751</w:t>
            </w:r>
          </w:hyperlink>
        </w:p>
        <w:p>
          <w:pPr>
            <w:pStyle w:val="Contents3"/>
            <w:tabs>
              <w:tab w:val="clear" w:pos="8459"/>
              <w:tab w:val="right" w:pos="9026" w:leader="dot"/>
            </w:tabs>
            <w:rPr/>
          </w:pPr>
          <w:hyperlink w:anchor="__RefHeading___Toc1052049_372815092">
            <w:r>
              <w:rPr>
                <w:webHidden/>
                <w:rStyle w:val="IndexLink"/>
                <w:rtl w:val="true"/>
              </w:rPr>
              <w:t>گم شده از مرکبش</w:t>
            </w:r>
            <w:r>
              <w:rPr>
                <w:rStyle w:val="IndexLink"/>
                <w:rtl w:val="true"/>
              </w:rPr>
              <w:tab/>
            </w:r>
            <w:r>
              <w:rPr>
                <w:rStyle w:val="IndexLink"/>
              </w:rPr>
              <w:t>752</w:t>
            </w:r>
          </w:hyperlink>
        </w:p>
        <w:p>
          <w:pPr>
            <w:pStyle w:val="Contents3"/>
            <w:tabs>
              <w:tab w:val="clear" w:pos="8459"/>
              <w:tab w:val="right" w:pos="9026" w:leader="dot"/>
            </w:tabs>
            <w:rPr/>
          </w:pPr>
          <w:hyperlink w:anchor="__RefHeading___Toc1052051_372815092">
            <w:r>
              <w:rPr>
                <w:webHidden/>
                <w:rStyle w:val="IndexLink"/>
                <w:rtl w:val="true"/>
              </w:rPr>
              <w:t>گناه</w:t>
            </w:r>
            <w:r>
              <w:rPr>
                <w:rStyle w:val="IndexLink"/>
                <w:rtl w:val="true"/>
              </w:rPr>
              <w:tab/>
            </w:r>
            <w:r>
              <w:rPr>
                <w:rStyle w:val="IndexLink"/>
              </w:rPr>
              <w:t>752</w:t>
            </w:r>
          </w:hyperlink>
        </w:p>
        <w:p>
          <w:pPr>
            <w:pStyle w:val="Contents3"/>
            <w:tabs>
              <w:tab w:val="clear" w:pos="8459"/>
              <w:tab w:val="right" w:pos="9026" w:leader="dot"/>
            </w:tabs>
            <w:rPr/>
          </w:pPr>
          <w:hyperlink w:anchor="__RefHeading___Toc1052053_372815092">
            <w:r>
              <w:rPr>
                <w:webHidden/>
                <w:rStyle w:val="IndexLink"/>
                <w:rtl w:val="true"/>
              </w:rPr>
              <w:t>گنج</w:t>
            </w:r>
            <w:r>
              <w:rPr>
                <w:rStyle w:val="IndexLink"/>
                <w:rtl w:val="true"/>
              </w:rPr>
              <w:tab/>
            </w:r>
            <w:r>
              <w:rPr>
                <w:rStyle w:val="IndexLink"/>
              </w:rPr>
              <w:t>753</w:t>
            </w:r>
          </w:hyperlink>
        </w:p>
        <w:p>
          <w:pPr>
            <w:pStyle w:val="Contents3"/>
            <w:tabs>
              <w:tab w:val="clear" w:pos="8459"/>
              <w:tab w:val="right" w:pos="9026" w:leader="dot"/>
            </w:tabs>
            <w:rPr/>
          </w:pPr>
          <w:hyperlink w:anchor="__RefHeading___Toc1052055_372815092">
            <w:r>
              <w:rPr>
                <w:webHidden/>
                <w:rStyle w:val="IndexLink"/>
                <w:rtl w:val="true"/>
              </w:rPr>
              <w:t>گندم</w:t>
            </w:r>
            <w:r>
              <w:rPr>
                <w:rStyle w:val="IndexLink"/>
                <w:rtl w:val="true"/>
              </w:rPr>
              <w:tab/>
            </w:r>
            <w:r>
              <w:rPr>
                <w:rStyle w:val="IndexLink"/>
              </w:rPr>
              <w:t>754</w:t>
            </w:r>
          </w:hyperlink>
        </w:p>
        <w:p>
          <w:pPr>
            <w:pStyle w:val="Contents3"/>
            <w:tabs>
              <w:tab w:val="clear" w:pos="8459"/>
              <w:tab w:val="right" w:pos="9026" w:leader="dot"/>
            </w:tabs>
            <w:rPr/>
          </w:pPr>
          <w:hyperlink w:anchor="__RefHeading___Toc1052057_372815092">
            <w:r>
              <w:rPr>
                <w:webHidden/>
                <w:rStyle w:val="IndexLink"/>
                <w:rtl w:val="true"/>
              </w:rPr>
              <w:t>گوساله</w:t>
            </w:r>
            <w:r>
              <w:rPr>
                <w:rStyle w:val="IndexLink"/>
                <w:rtl w:val="true"/>
              </w:rPr>
              <w:tab/>
            </w:r>
            <w:r>
              <w:rPr>
                <w:rStyle w:val="IndexLink"/>
              </w:rPr>
              <w:t>754</w:t>
            </w:r>
          </w:hyperlink>
        </w:p>
        <w:p>
          <w:pPr>
            <w:pStyle w:val="Contents3"/>
            <w:tabs>
              <w:tab w:val="clear" w:pos="8459"/>
              <w:tab w:val="right" w:pos="9026" w:leader="dot"/>
            </w:tabs>
            <w:rPr/>
          </w:pPr>
          <w:hyperlink w:anchor="__RefHeading___Toc1052059_372815092">
            <w:r>
              <w:rPr>
                <w:webHidden/>
                <w:rStyle w:val="IndexLink"/>
                <w:rtl w:val="true"/>
              </w:rPr>
              <w:t>گوسفند</w:t>
            </w:r>
            <w:r>
              <w:rPr>
                <w:rStyle w:val="IndexLink"/>
                <w:rtl w:val="true"/>
              </w:rPr>
              <w:tab/>
            </w:r>
            <w:r>
              <w:rPr>
                <w:rStyle w:val="IndexLink"/>
              </w:rPr>
              <w:t>754</w:t>
            </w:r>
          </w:hyperlink>
        </w:p>
        <w:p>
          <w:pPr>
            <w:pStyle w:val="Contents3"/>
            <w:tabs>
              <w:tab w:val="clear" w:pos="8459"/>
              <w:tab w:val="right" w:pos="9026" w:leader="dot"/>
            </w:tabs>
            <w:rPr/>
          </w:pPr>
          <w:hyperlink w:anchor="__RefHeading___Toc1052061_372815092">
            <w:r>
              <w:rPr>
                <w:webHidden/>
                <w:rStyle w:val="IndexLink"/>
                <w:rtl w:val="true"/>
              </w:rPr>
              <w:t>گیلان</w:t>
            </w:r>
            <w:r>
              <w:rPr>
                <w:rStyle w:val="IndexLink"/>
                <w:rtl w:val="true"/>
              </w:rPr>
              <w:tab/>
            </w:r>
            <w:r>
              <w:rPr>
                <w:rStyle w:val="IndexLink"/>
              </w:rPr>
              <w:t>755</w:t>
            </w:r>
          </w:hyperlink>
        </w:p>
        <w:p>
          <w:pPr>
            <w:pStyle w:val="Contents3"/>
            <w:tabs>
              <w:tab w:val="clear" w:pos="8459"/>
              <w:tab w:val="right" w:pos="9026" w:leader="dot"/>
            </w:tabs>
            <w:rPr/>
          </w:pPr>
          <w:hyperlink w:anchor="__RefHeading___Toc1052063_372815092">
            <w:r>
              <w:rPr>
                <w:webHidden/>
                <w:rStyle w:val="IndexLink"/>
                <w:rtl w:val="true"/>
              </w:rPr>
              <w:t>لباس</w:t>
            </w:r>
            <w:r>
              <w:rPr>
                <w:rStyle w:val="IndexLink"/>
                <w:rtl w:val="true"/>
              </w:rPr>
              <w:tab/>
            </w:r>
            <w:r>
              <w:rPr>
                <w:rStyle w:val="IndexLink"/>
              </w:rPr>
              <w:t>755</w:t>
            </w:r>
          </w:hyperlink>
        </w:p>
        <w:p>
          <w:pPr>
            <w:pStyle w:val="Contents3"/>
            <w:tabs>
              <w:tab w:val="clear" w:pos="8459"/>
              <w:tab w:val="right" w:pos="9026" w:leader="dot"/>
            </w:tabs>
            <w:rPr/>
          </w:pPr>
          <w:hyperlink w:anchor="__RefHeading___Toc1052065_372815092">
            <w:r>
              <w:rPr>
                <w:webHidden/>
                <w:rStyle w:val="IndexLink"/>
                <w:rtl w:val="true"/>
              </w:rPr>
              <w:t>لباس سیاه</w:t>
            </w:r>
            <w:r>
              <w:rPr>
                <w:rStyle w:val="IndexLink"/>
                <w:rtl w:val="true"/>
              </w:rPr>
              <w:tab/>
            </w:r>
            <w:r>
              <w:rPr>
                <w:rStyle w:val="IndexLink"/>
              </w:rPr>
              <w:t>756</w:t>
            </w:r>
          </w:hyperlink>
        </w:p>
        <w:p>
          <w:pPr>
            <w:pStyle w:val="Contents3"/>
            <w:tabs>
              <w:tab w:val="clear" w:pos="8459"/>
              <w:tab w:val="right" w:pos="9026" w:leader="dot"/>
            </w:tabs>
            <w:rPr/>
          </w:pPr>
          <w:hyperlink w:anchor="__RefHeading___Toc1052067_372815092">
            <w:r>
              <w:rPr>
                <w:webHidden/>
                <w:rStyle w:val="IndexLink"/>
                <w:rtl w:val="true"/>
              </w:rPr>
              <w:t>لبنان</w:t>
            </w:r>
            <w:r>
              <w:rPr>
                <w:rStyle w:val="IndexLink"/>
                <w:rtl w:val="true"/>
              </w:rPr>
              <w:tab/>
            </w:r>
            <w:r>
              <w:rPr>
                <w:rStyle w:val="IndexLink"/>
              </w:rPr>
              <w:t>757</w:t>
            </w:r>
          </w:hyperlink>
        </w:p>
        <w:p>
          <w:pPr>
            <w:pStyle w:val="Contents3"/>
            <w:tabs>
              <w:tab w:val="clear" w:pos="8459"/>
              <w:tab w:val="right" w:pos="9026" w:leader="dot"/>
            </w:tabs>
            <w:rPr/>
          </w:pPr>
          <w:hyperlink w:anchor="__RefHeading___Toc1052069_372815092">
            <w:r>
              <w:rPr>
                <w:webHidden/>
                <w:rStyle w:val="IndexLink"/>
                <w:rtl w:val="true"/>
              </w:rPr>
              <w:t>لُدّ</w:t>
            </w:r>
            <w:r>
              <w:rPr>
                <w:rStyle w:val="IndexLink"/>
                <w:rtl w:val="true"/>
              </w:rPr>
              <w:tab/>
            </w:r>
            <w:r>
              <w:rPr>
                <w:rStyle w:val="IndexLink"/>
              </w:rPr>
              <w:t>757</w:t>
            </w:r>
          </w:hyperlink>
        </w:p>
        <w:p>
          <w:pPr>
            <w:pStyle w:val="Contents3"/>
            <w:tabs>
              <w:tab w:val="clear" w:pos="8459"/>
              <w:tab w:val="right" w:pos="9026" w:leader="dot"/>
            </w:tabs>
            <w:rPr/>
          </w:pPr>
          <w:hyperlink w:anchor="__RefHeading___Toc1052071_372815092">
            <w:r>
              <w:rPr>
                <w:webHidden/>
                <w:rStyle w:val="IndexLink"/>
                <w:rtl w:val="true"/>
              </w:rPr>
              <w:t>لشگر</w:t>
            </w:r>
            <w:r>
              <w:rPr>
                <w:rStyle w:val="IndexLink"/>
                <w:rtl w:val="true"/>
              </w:rPr>
              <w:tab/>
            </w:r>
            <w:r>
              <w:rPr>
                <w:rStyle w:val="IndexLink"/>
              </w:rPr>
              <w:t>757</w:t>
            </w:r>
          </w:hyperlink>
        </w:p>
        <w:p>
          <w:pPr>
            <w:pStyle w:val="Contents3"/>
            <w:tabs>
              <w:tab w:val="clear" w:pos="8459"/>
              <w:tab w:val="right" w:pos="9026" w:leader="dot"/>
            </w:tabs>
            <w:rPr/>
          </w:pPr>
          <w:hyperlink w:anchor="__RefHeading___Toc1052073_372815092">
            <w:r>
              <w:rPr>
                <w:webHidden/>
                <w:rStyle w:val="IndexLink"/>
                <w:rtl w:val="true"/>
              </w:rPr>
              <w:t>لشگر خراسانی</w:t>
            </w:r>
            <w:r>
              <w:rPr>
                <w:rStyle w:val="IndexLink"/>
                <w:rtl w:val="true"/>
              </w:rPr>
              <w:tab/>
            </w:r>
            <w:r>
              <w:rPr>
                <w:rStyle w:val="IndexLink"/>
              </w:rPr>
              <w:t>757</w:t>
            </w:r>
          </w:hyperlink>
        </w:p>
        <w:p>
          <w:pPr>
            <w:pStyle w:val="Contents3"/>
            <w:tabs>
              <w:tab w:val="clear" w:pos="8459"/>
              <w:tab w:val="right" w:pos="9026" w:leader="dot"/>
            </w:tabs>
            <w:rPr/>
          </w:pPr>
          <w:hyperlink w:anchor="__RefHeading___Toc1052075_372815092">
            <w:r>
              <w:rPr>
                <w:webHidden/>
                <w:rStyle w:val="IndexLink"/>
                <w:rtl w:val="true"/>
              </w:rPr>
              <w:t>لشگر غضب</w:t>
            </w:r>
            <w:r>
              <w:rPr>
                <w:rStyle w:val="IndexLink"/>
                <w:rtl w:val="true"/>
              </w:rPr>
              <w:tab/>
            </w:r>
            <w:r>
              <w:rPr>
                <w:rStyle w:val="IndexLink"/>
              </w:rPr>
              <w:t>757</w:t>
            </w:r>
          </w:hyperlink>
        </w:p>
        <w:p>
          <w:pPr>
            <w:pStyle w:val="Contents3"/>
            <w:tabs>
              <w:tab w:val="clear" w:pos="8459"/>
              <w:tab w:val="right" w:pos="9026" w:leader="dot"/>
            </w:tabs>
            <w:rPr/>
          </w:pPr>
          <w:hyperlink w:anchor="__RefHeading___Toc1052077_372815092">
            <w:r>
              <w:rPr>
                <w:webHidden/>
                <w:rStyle w:val="IndexLink"/>
                <w:rtl w:val="true"/>
              </w:rPr>
              <w:t>لعن</w:t>
            </w:r>
            <w:r>
              <w:rPr>
                <w:rStyle w:val="IndexLink"/>
                <w:rtl w:val="true"/>
              </w:rPr>
              <w:tab/>
            </w:r>
            <w:r>
              <w:rPr>
                <w:rStyle w:val="IndexLink"/>
              </w:rPr>
              <w:t>758</w:t>
            </w:r>
          </w:hyperlink>
        </w:p>
        <w:p>
          <w:pPr>
            <w:pStyle w:val="Contents3"/>
            <w:tabs>
              <w:tab w:val="clear" w:pos="8459"/>
              <w:tab w:val="right" w:pos="9026" w:leader="dot"/>
            </w:tabs>
            <w:rPr/>
          </w:pPr>
          <w:hyperlink w:anchor="__RefHeading___Toc1052079_372815092">
            <w:r>
              <w:rPr>
                <w:webHidden/>
                <w:rStyle w:val="IndexLink"/>
                <w:rtl w:val="true"/>
              </w:rPr>
              <w:t>لقب</w:t>
            </w:r>
            <w:r>
              <w:rPr>
                <w:rStyle w:val="IndexLink"/>
                <w:rtl w:val="true"/>
              </w:rPr>
              <w:tab/>
            </w:r>
            <w:r>
              <w:rPr>
                <w:rStyle w:val="IndexLink"/>
              </w:rPr>
              <w:t>759</w:t>
            </w:r>
          </w:hyperlink>
        </w:p>
        <w:p>
          <w:pPr>
            <w:pStyle w:val="Contents3"/>
            <w:tabs>
              <w:tab w:val="clear" w:pos="8459"/>
              <w:tab w:val="right" w:pos="9026" w:leader="dot"/>
            </w:tabs>
            <w:rPr/>
          </w:pPr>
          <w:hyperlink w:anchor="__RefHeading___Toc1052081_372815092">
            <w:r>
              <w:rPr>
                <w:webHidden/>
                <w:rStyle w:val="IndexLink"/>
                <w:rtl w:val="true"/>
              </w:rPr>
              <w:t>لكع بن لكع</w:t>
            </w:r>
            <w:r>
              <w:rPr>
                <w:rStyle w:val="IndexLink"/>
                <w:rtl w:val="true"/>
              </w:rPr>
              <w:tab/>
            </w:r>
            <w:r>
              <w:rPr>
                <w:rStyle w:val="IndexLink"/>
              </w:rPr>
              <w:t>760</w:t>
            </w:r>
          </w:hyperlink>
        </w:p>
        <w:p>
          <w:pPr>
            <w:pStyle w:val="Contents3"/>
            <w:tabs>
              <w:tab w:val="clear" w:pos="8459"/>
              <w:tab w:val="right" w:pos="9026" w:leader="dot"/>
            </w:tabs>
            <w:rPr/>
          </w:pPr>
          <w:hyperlink w:anchor="__RefHeading___Toc1052083_372815092">
            <w:r>
              <w:rPr>
                <w:webHidden/>
                <w:rStyle w:val="IndexLink"/>
                <w:rtl w:val="true"/>
              </w:rPr>
              <w:t>لواط</w:t>
            </w:r>
            <w:r>
              <w:rPr>
                <w:rStyle w:val="IndexLink"/>
                <w:rtl w:val="true"/>
              </w:rPr>
              <w:tab/>
            </w:r>
            <w:r>
              <w:rPr>
                <w:rStyle w:val="IndexLink"/>
              </w:rPr>
              <w:t>760</w:t>
            </w:r>
          </w:hyperlink>
        </w:p>
        <w:p>
          <w:pPr>
            <w:pStyle w:val="Contents3"/>
            <w:tabs>
              <w:tab w:val="clear" w:pos="8459"/>
              <w:tab w:val="right" w:pos="9026" w:leader="dot"/>
            </w:tabs>
            <w:rPr/>
          </w:pPr>
          <w:hyperlink w:anchor="__RefHeading___Toc1052085_372815092">
            <w:r>
              <w:rPr>
                <w:webHidden/>
                <w:rStyle w:val="IndexLink"/>
                <w:rtl w:val="true"/>
              </w:rPr>
              <w:t>لوط</w:t>
            </w:r>
            <w:r>
              <w:rPr>
                <w:rStyle w:val="IndexLink"/>
                <w:rtl w:val="true"/>
              </w:rPr>
              <w:tab/>
            </w:r>
            <w:r>
              <w:rPr>
                <w:rStyle w:val="IndexLink"/>
              </w:rPr>
              <w:t>760</w:t>
            </w:r>
          </w:hyperlink>
        </w:p>
        <w:p>
          <w:pPr>
            <w:pStyle w:val="Contents3"/>
            <w:tabs>
              <w:tab w:val="clear" w:pos="8459"/>
              <w:tab w:val="right" w:pos="9026" w:leader="dot"/>
            </w:tabs>
            <w:rPr/>
          </w:pPr>
          <w:hyperlink w:anchor="__RefHeading___Toc1052087_372815092">
            <w:r>
              <w:rPr>
                <w:webHidden/>
                <w:rStyle w:val="IndexLink"/>
                <w:rtl w:val="true"/>
              </w:rPr>
              <w:t>مائده</w:t>
            </w:r>
            <w:r>
              <w:rPr>
                <w:rStyle w:val="IndexLink"/>
                <w:rtl w:val="true"/>
              </w:rPr>
              <w:tab/>
            </w:r>
            <w:r>
              <w:rPr>
                <w:rStyle w:val="IndexLink"/>
              </w:rPr>
              <w:t>761</w:t>
            </w:r>
          </w:hyperlink>
        </w:p>
        <w:p>
          <w:pPr>
            <w:pStyle w:val="Contents3"/>
            <w:tabs>
              <w:tab w:val="clear" w:pos="8459"/>
              <w:tab w:val="right" w:pos="9026" w:leader="dot"/>
            </w:tabs>
            <w:rPr/>
          </w:pPr>
          <w:hyperlink w:anchor="__RefHeading___Toc1052089_372815092">
            <w:r>
              <w:rPr>
                <w:webHidden/>
                <w:rStyle w:val="IndexLink"/>
                <w:rtl w:val="true"/>
              </w:rPr>
              <w:t>مادر</w:t>
            </w:r>
            <w:r>
              <w:rPr>
                <w:rStyle w:val="IndexLink"/>
                <w:rtl w:val="true"/>
              </w:rPr>
              <w:tab/>
            </w:r>
            <w:r>
              <w:rPr>
                <w:rStyle w:val="IndexLink"/>
              </w:rPr>
              <w:t>761</w:t>
            </w:r>
          </w:hyperlink>
        </w:p>
        <w:p>
          <w:pPr>
            <w:pStyle w:val="Contents3"/>
            <w:tabs>
              <w:tab w:val="clear" w:pos="8459"/>
              <w:tab w:val="right" w:pos="9026" w:leader="dot"/>
            </w:tabs>
            <w:rPr/>
          </w:pPr>
          <w:hyperlink w:anchor="__RefHeading___Toc1052091_372815092">
            <w:r>
              <w:rPr>
                <w:webHidden/>
                <w:rStyle w:val="IndexLink"/>
                <w:rtl w:val="true"/>
              </w:rPr>
              <w:t>مادرت بعزایت بنشیند</w:t>
            </w:r>
            <w:r>
              <w:rPr>
                <w:rStyle w:val="IndexLink"/>
                <w:rtl w:val="true"/>
              </w:rPr>
              <w:tab/>
            </w:r>
            <w:r>
              <w:rPr>
                <w:rStyle w:val="IndexLink"/>
              </w:rPr>
              <w:t>761</w:t>
            </w:r>
          </w:hyperlink>
        </w:p>
        <w:p>
          <w:pPr>
            <w:pStyle w:val="Contents3"/>
            <w:tabs>
              <w:tab w:val="clear" w:pos="8459"/>
              <w:tab w:val="right" w:pos="9026" w:leader="dot"/>
            </w:tabs>
            <w:rPr/>
          </w:pPr>
          <w:hyperlink w:anchor="__RefHeading___Toc1052093_372815092">
            <w:r>
              <w:rPr>
                <w:webHidden/>
                <w:rStyle w:val="IndexLink"/>
                <w:rtl w:val="true"/>
              </w:rPr>
              <w:t>مار</w:t>
            </w:r>
            <w:r>
              <w:rPr>
                <w:rStyle w:val="IndexLink"/>
                <w:rtl w:val="true"/>
              </w:rPr>
              <w:tab/>
            </w:r>
            <w:r>
              <w:rPr>
                <w:rStyle w:val="IndexLink"/>
              </w:rPr>
              <w:t>761</w:t>
            </w:r>
          </w:hyperlink>
        </w:p>
        <w:p>
          <w:pPr>
            <w:pStyle w:val="Contents3"/>
            <w:tabs>
              <w:tab w:val="clear" w:pos="8459"/>
              <w:tab w:val="right" w:pos="9026" w:leader="dot"/>
            </w:tabs>
            <w:rPr/>
          </w:pPr>
          <w:hyperlink w:anchor="__RefHeading___Toc1052095_372815092">
            <w:r>
              <w:rPr>
                <w:webHidden/>
                <w:rStyle w:val="IndexLink"/>
                <w:rtl w:val="true"/>
              </w:rPr>
              <w:t>مارقه</w:t>
            </w:r>
            <w:r>
              <w:rPr>
                <w:rStyle w:val="IndexLink"/>
                <w:rtl w:val="true"/>
              </w:rPr>
              <w:tab/>
            </w:r>
            <w:r>
              <w:rPr>
                <w:rStyle w:val="IndexLink"/>
              </w:rPr>
              <w:t>762</w:t>
            </w:r>
          </w:hyperlink>
        </w:p>
        <w:p>
          <w:pPr>
            <w:pStyle w:val="Contents3"/>
            <w:tabs>
              <w:tab w:val="clear" w:pos="8459"/>
              <w:tab w:val="right" w:pos="9026" w:leader="dot"/>
            </w:tabs>
            <w:rPr/>
          </w:pPr>
          <w:hyperlink w:anchor="__RefHeading___Toc1052097_372815092">
            <w:r>
              <w:rPr>
                <w:webHidden/>
                <w:rStyle w:val="IndexLink"/>
                <w:rtl w:val="true"/>
              </w:rPr>
              <w:t>مال</w:t>
            </w:r>
            <w:r>
              <w:rPr>
                <w:rStyle w:val="IndexLink"/>
                <w:rtl w:val="true"/>
              </w:rPr>
              <w:tab/>
            </w:r>
            <w:r>
              <w:rPr>
                <w:rStyle w:val="IndexLink"/>
              </w:rPr>
              <w:t>762</w:t>
            </w:r>
          </w:hyperlink>
        </w:p>
        <w:p>
          <w:pPr>
            <w:pStyle w:val="Contents3"/>
            <w:tabs>
              <w:tab w:val="clear" w:pos="8459"/>
              <w:tab w:val="right" w:pos="9026" w:leader="dot"/>
            </w:tabs>
            <w:rPr/>
          </w:pPr>
          <w:hyperlink w:anchor="__RefHeading___Toc1052099_372815092">
            <w:r>
              <w:rPr>
                <w:webHidden/>
                <w:rStyle w:val="IndexLink"/>
                <w:rtl w:val="true"/>
              </w:rPr>
              <w:t>مالک</w:t>
            </w:r>
            <w:r>
              <w:rPr>
                <w:rStyle w:val="IndexLink"/>
                <w:rtl w:val="true"/>
              </w:rPr>
              <w:tab/>
            </w:r>
            <w:r>
              <w:rPr>
                <w:rStyle w:val="IndexLink"/>
              </w:rPr>
              <w:t>763</w:t>
            </w:r>
          </w:hyperlink>
        </w:p>
        <w:p>
          <w:pPr>
            <w:pStyle w:val="Contents3"/>
            <w:tabs>
              <w:tab w:val="clear" w:pos="8459"/>
              <w:tab w:val="right" w:pos="9026" w:leader="dot"/>
            </w:tabs>
            <w:rPr/>
          </w:pPr>
          <w:hyperlink w:anchor="__RefHeading___Toc1052101_372815092">
            <w:r>
              <w:rPr>
                <w:webHidden/>
                <w:rStyle w:val="IndexLink"/>
                <w:rtl w:val="true"/>
              </w:rPr>
              <w:t>ماوراء النهر</w:t>
            </w:r>
            <w:r>
              <w:rPr>
                <w:rStyle w:val="IndexLink"/>
                <w:rtl w:val="true"/>
              </w:rPr>
              <w:tab/>
            </w:r>
            <w:r>
              <w:rPr>
                <w:rStyle w:val="IndexLink"/>
              </w:rPr>
              <w:t>764</w:t>
            </w:r>
          </w:hyperlink>
        </w:p>
        <w:p>
          <w:pPr>
            <w:pStyle w:val="Contents3"/>
            <w:tabs>
              <w:tab w:val="clear" w:pos="8459"/>
              <w:tab w:val="right" w:pos="9026" w:leader="dot"/>
            </w:tabs>
            <w:rPr/>
          </w:pPr>
          <w:hyperlink w:anchor="__RefHeading___Toc1052103_372815092">
            <w:r>
              <w:rPr>
                <w:webHidden/>
                <w:rStyle w:val="IndexLink"/>
                <w:rtl w:val="true"/>
              </w:rPr>
              <w:t>ماه</w:t>
            </w:r>
            <w:r>
              <w:rPr>
                <w:rStyle w:val="IndexLink"/>
                <w:rtl w:val="true"/>
              </w:rPr>
              <w:tab/>
            </w:r>
            <w:r>
              <w:rPr>
                <w:rStyle w:val="IndexLink"/>
              </w:rPr>
              <w:t>764</w:t>
            </w:r>
          </w:hyperlink>
        </w:p>
        <w:p>
          <w:pPr>
            <w:pStyle w:val="Contents3"/>
            <w:tabs>
              <w:tab w:val="clear" w:pos="8459"/>
              <w:tab w:val="right" w:pos="9026" w:leader="dot"/>
            </w:tabs>
            <w:rPr/>
          </w:pPr>
          <w:hyperlink w:anchor="__RefHeading___Toc1052105_372815092">
            <w:r>
              <w:rPr>
                <w:webHidden/>
                <w:rStyle w:val="IndexLink"/>
                <w:rtl w:val="true"/>
              </w:rPr>
              <w:t>مؤمن</w:t>
            </w:r>
            <w:r>
              <w:rPr>
                <w:rStyle w:val="IndexLink"/>
                <w:rtl w:val="true"/>
              </w:rPr>
              <w:tab/>
            </w:r>
            <w:r>
              <w:rPr>
                <w:rStyle w:val="IndexLink"/>
              </w:rPr>
              <w:t>764</w:t>
            </w:r>
          </w:hyperlink>
        </w:p>
        <w:p>
          <w:pPr>
            <w:pStyle w:val="Contents3"/>
            <w:tabs>
              <w:tab w:val="clear" w:pos="8459"/>
              <w:tab w:val="right" w:pos="9026" w:leader="dot"/>
            </w:tabs>
            <w:rPr/>
          </w:pPr>
          <w:hyperlink w:anchor="__RefHeading___Toc1052107_372815092">
            <w:r>
              <w:rPr>
                <w:webHidden/>
                <w:rStyle w:val="IndexLink"/>
                <w:rtl w:val="true"/>
              </w:rPr>
              <w:t>مؤمن آل فرعون</w:t>
            </w:r>
            <w:r>
              <w:rPr>
                <w:rStyle w:val="IndexLink"/>
                <w:rtl w:val="true"/>
              </w:rPr>
              <w:tab/>
            </w:r>
            <w:r>
              <w:rPr>
                <w:rStyle w:val="IndexLink"/>
              </w:rPr>
              <w:t>768</w:t>
            </w:r>
          </w:hyperlink>
        </w:p>
        <w:p>
          <w:pPr>
            <w:pStyle w:val="Contents3"/>
            <w:tabs>
              <w:tab w:val="clear" w:pos="8459"/>
              <w:tab w:val="right" w:pos="9026" w:leader="dot"/>
            </w:tabs>
            <w:rPr/>
          </w:pPr>
          <w:hyperlink w:anchor="__RefHeading___Toc1052109_372815092">
            <w:r>
              <w:rPr>
                <w:webHidden/>
                <w:rStyle w:val="IndexLink"/>
                <w:rtl w:val="true"/>
              </w:rPr>
              <w:t>مؤمنون</w:t>
            </w:r>
            <w:r>
              <w:rPr>
                <w:rStyle w:val="IndexLink"/>
                <w:rtl w:val="true"/>
              </w:rPr>
              <w:tab/>
            </w:r>
            <w:r>
              <w:rPr>
                <w:rStyle w:val="IndexLink"/>
              </w:rPr>
              <w:t>768</w:t>
            </w:r>
          </w:hyperlink>
        </w:p>
        <w:p>
          <w:pPr>
            <w:pStyle w:val="Contents3"/>
            <w:tabs>
              <w:tab w:val="clear" w:pos="8459"/>
              <w:tab w:val="right" w:pos="9026" w:leader="dot"/>
            </w:tabs>
            <w:rPr/>
          </w:pPr>
          <w:hyperlink w:anchor="__RefHeading___Toc1052111_372815092">
            <w:r>
              <w:rPr>
                <w:webHidden/>
                <w:rStyle w:val="IndexLink"/>
                <w:rtl w:val="true"/>
              </w:rPr>
              <w:t>متابعت</w:t>
            </w:r>
            <w:r>
              <w:rPr>
                <w:rStyle w:val="IndexLink"/>
                <w:rtl w:val="true"/>
              </w:rPr>
              <w:tab/>
            </w:r>
            <w:r>
              <w:rPr>
                <w:rStyle w:val="IndexLink"/>
              </w:rPr>
              <w:t>769</w:t>
            </w:r>
          </w:hyperlink>
        </w:p>
        <w:p>
          <w:pPr>
            <w:pStyle w:val="Contents3"/>
            <w:tabs>
              <w:tab w:val="clear" w:pos="8459"/>
              <w:tab w:val="right" w:pos="9026" w:leader="dot"/>
            </w:tabs>
            <w:rPr/>
          </w:pPr>
          <w:hyperlink w:anchor="__RefHeading___Toc1052113_372815092">
            <w:r>
              <w:rPr>
                <w:webHidden/>
                <w:rStyle w:val="IndexLink"/>
                <w:rtl w:val="true"/>
              </w:rPr>
              <w:t>المتخلى بقلبه</w:t>
            </w:r>
            <w:r>
              <w:rPr>
                <w:rStyle w:val="IndexLink"/>
                <w:rtl w:val="true"/>
              </w:rPr>
              <w:tab/>
            </w:r>
            <w:r>
              <w:rPr>
                <w:rStyle w:val="IndexLink"/>
              </w:rPr>
              <w:t>769</w:t>
            </w:r>
          </w:hyperlink>
        </w:p>
        <w:p>
          <w:pPr>
            <w:pStyle w:val="Contents3"/>
            <w:tabs>
              <w:tab w:val="clear" w:pos="8459"/>
              <w:tab w:val="right" w:pos="9026" w:leader="dot"/>
            </w:tabs>
            <w:rPr/>
          </w:pPr>
          <w:hyperlink w:anchor="__RefHeading___Toc1052115_372815092">
            <w:r>
              <w:rPr>
                <w:webHidden/>
                <w:rStyle w:val="IndexLink"/>
                <w:rtl w:val="true"/>
              </w:rPr>
              <w:t>متقین</w:t>
            </w:r>
            <w:r>
              <w:rPr>
                <w:rStyle w:val="IndexLink"/>
                <w:rtl w:val="true"/>
              </w:rPr>
              <w:tab/>
            </w:r>
            <w:r>
              <w:rPr>
                <w:rStyle w:val="IndexLink"/>
              </w:rPr>
              <w:t>769</w:t>
            </w:r>
          </w:hyperlink>
        </w:p>
        <w:p>
          <w:pPr>
            <w:pStyle w:val="Contents3"/>
            <w:tabs>
              <w:tab w:val="clear" w:pos="8459"/>
              <w:tab w:val="right" w:pos="9026" w:leader="dot"/>
            </w:tabs>
            <w:rPr/>
          </w:pPr>
          <w:hyperlink w:anchor="__RefHeading___Toc1052117_372815092">
            <w:r>
              <w:rPr>
                <w:webHidden/>
                <w:rStyle w:val="IndexLink"/>
                <w:rtl w:val="true"/>
              </w:rPr>
              <w:t>المثناة</w:t>
            </w:r>
            <w:r>
              <w:rPr>
                <w:rStyle w:val="IndexLink"/>
                <w:rtl w:val="true"/>
              </w:rPr>
              <w:tab/>
            </w:r>
            <w:r>
              <w:rPr>
                <w:rStyle w:val="IndexLink"/>
              </w:rPr>
              <w:t>770</w:t>
            </w:r>
          </w:hyperlink>
        </w:p>
        <w:p>
          <w:pPr>
            <w:pStyle w:val="Contents3"/>
            <w:tabs>
              <w:tab w:val="clear" w:pos="8459"/>
              <w:tab w:val="right" w:pos="9026" w:leader="dot"/>
            </w:tabs>
            <w:rPr/>
          </w:pPr>
          <w:hyperlink w:anchor="__RefHeading___Toc1052119_372815092">
            <w:r>
              <w:rPr>
                <w:webHidden/>
                <w:rStyle w:val="IndexLink"/>
                <w:rtl w:val="true"/>
              </w:rPr>
              <w:t>مجادله</w:t>
            </w:r>
            <w:r>
              <w:rPr>
                <w:rStyle w:val="IndexLink"/>
                <w:rtl w:val="true"/>
              </w:rPr>
              <w:tab/>
            </w:r>
            <w:r>
              <w:rPr>
                <w:rStyle w:val="IndexLink"/>
              </w:rPr>
              <w:t>770</w:t>
            </w:r>
          </w:hyperlink>
        </w:p>
        <w:p>
          <w:pPr>
            <w:pStyle w:val="Contents3"/>
            <w:tabs>
              <w:tab w:val="clear" w:pos="8459"/>
              <w:tab w:val="right" w:pos="9026" w:leader="dot"/>
            </w:tabs>
            <w:rPr/>
          </w:pPr>
          <w:hyperlink w:anchor="__RefHeading___Toc1052121_372815092">
            <w:r>
              <w:rPr>
                <w:webHidden/>
                <w:rStyle w:val="IndexLink"/>
                <w:rtl w:val="true"/>
              </w:rPr>
              <w:t>مجرمون</w:t>
            </w:r>
            <w:r>
              <w:rPr>
                <w:rStyle w:val="IndexLink"/>
                <w:rtl w:val="true"/>
              </w:rPr>
              <w:tab/>
            </w:r>
            <w:r>
              <w:rPr>
                <w:rStyle w:val="IndexLink"/>
              </w:rPr>
              <w:t>771</w:t>
            </w:r>
          </w:hyperlink>
        </w:p>
        <w:p>
          <w:pPr>
            <w:pStyle w:val="Contents3"/>
            <w:tabs>
              <w:tab w:val="clear" w:pos="8459"/>
              <w:tab w:val="right" w:pos="9026" w:leader="dot"/>
            </w:tabs>
            <w:rPr/>
          </w:pPr>
          <w:hyperlink w:anchor="__RefHeading___Toc1052123_372815092">
            <w:r>
              <w:rPr>
                <w:webHidden/>
                <w:rStyle w:val="IndexLink"/>
                <w:rtl w:val="true"/>
              </w:rPr>
              <w:t>مجروحین</w:t>
            </w:r>
            <w:r>
              <w:rPr>
                <w:rStyle w:val="IndexLink"/>
                <w:rtl w:val="true"/>
              </w:rPr>
              <w:tab/>
            </w:r>
            <w:r>
              <w:rPr>
                <w:rStyle w:val="IndexLink"/>
              </w:rPr>
              <w:t>771</w:t>
            </w:r>
          </w:hyperlink>
        </w:p>
        <w:p>
          <w:pPr>
            <w:pStyle w:val="Contents3"/>
            <w:tabs>
              <w:tab w:val="clear" w:pos="8459"/>
              <w:tab w:val="right" w:pos="9026" w:leader="dot"/>
            </w:tabs>
            <w:rPr/>
          </w:pPr>
          <w:hyperlink w:anchor="__RefHeading___Toc1052125_372815092">
            <w:r>
              <w:rPr>
                <w:webHidden/>
                <w:rStyle w:val="IndexLink"/>
                <w:rtl w:val="true"/>
              </w:rPr>
              <w:t>مجلس</w:t>
            </w:r>
            <w:r>
              <w:rPr>
                <w:rStyle w:val="IndexLink"/>
                <w:rtl w:val="true"/>
              </w:rPr>
              <w:tab/>
            </w:r>
            <w:r>
              <w:rPr>
                <w:rStyle w:val="IndexLink"/>
              </w:rPr>
              <w:t>771</w:t>
            </w:r>
          </w:hyperlink>
        </w:p>
        <w:p>
          <w:pPr>
            <w:pStyle w:val="Contents3"/>
            <w:tabs>
              <w:tab w:val="clear" w:pos="8459"/>
              <w:tab w:val="right" w:pos="9026" w:leader="dot"/>
            </w:tabs>
            <w:rPr/>
          </w:pPr>
          <w:hyperlink w:anchor="__RefHeading___Toc1052127_372815092">
            <w:r>
              <w:rPr>
                <w:webHidden/>
                <w:rStyle w:val="IndexLink"/>
                <w:rtl w:val="true"/>
              </w:rPr>
              <w:t>مجوس</w:t>
            </w:r>
            <w:r>
              <w:rPr>
                <w:rStyle w:val="IndexLink"/>
                <w:rtl w:val="true"/>
              </w:rPr>
              <w:tab/>
            </w:r>
            <w:r>
              <w:rPr>
                <w:rStyle w:val="IndexLink"/>
              </w:rPr>
              <w:t>771</w:t>
            </w:r>
          </w:hyperlink>
        </w:p>
        <w:p>
          <w:pPr>
            <w:pStyle w:val="Contents3"/>
            <w:tabs>
              <w:tab w:val="clear" w:pos="8459"/>
              <w:tab w:val="right" w:pos="9026" w:leader="dot"/>
            </w:tabs>
            <w:rPr/>
          </w:pPr>
          <w:hyperlink w:anchor="__RefHeading___Toc1052129_372815092">
            <w:r>
              <w:rPr>
                <w:webHidden/>
                <w:rStyle w:val="IndexLink"/>
                <w:rtl w:val="true"/>
              </w:rPr>
              <w:t>محاجه</w:t>
            </w:r>
            <w:r>
              <w:rPr>
                <w:rStyle w:val="IndexLink"/>
                <w:rtl w:val="true"/>
              </w:rPr>
              <w:tab/>
            </w:r>
            <w:r>
              <w:rPr>
                <w:rStyle w:val="IndexLink"/>
              </w:rPr>
              <w:t>771</w:t>
            </w:r>
          </w:hyperlink>
        </w:p>
        <w:p>
          <w:pPr>
            <w:pStyle w:val="Contents3"/>
            <w:tabs>
              <w:tab w:val="clear" w:pos="8459"/>
              <w:tab w:val="right" w:pos="9026" w:leader="dot"/>
            </w:tabs>
            <w:rPr/>
          </w:pPr>
          <w:hyperlink w:anchor="__RefHeading___Toc1052131_372815092">
            <w:r>
              <w:rPr>
                <w:webHidden/>
                <w:rStyle w:val="IndexLink"/>
                <w:rtl w:val="true"/>
              </w:rPr>
              <w:t>محاضیر</w:t>
            </w:r>
            <w:r>
              <w:rPr>
                <w:rStyle w:val="IndexLink"/>
                <w:rtl w:val="true"/>
              </w:rPr>
              <w:tab/>
            </w:r>
            <w:r>
              <w:rPr>
                <w:rStyle w:val="IndexLink"/>
              </w:rPr>
              <w:t>771</w:t>
            </w:r>
          </w:hyperlink>
        </w:p>
        <w:p>
          <w:pPr>
            <w:pStyle w:val="Contents3"/>
            <w:tabs>
              <w:tab w:val="clear" w:pos="8459"/>
              <w:tab w:val="right" w:pos="9026" w:leader="dot"/>
            </w:tabs>
            <w:rPr/>
          </w:pPr>
          <w:hyperlink w:anchor="__RefHeading___Toc1052133_372815092">
            <w:r>
              <w:rPr>
                <w:webHidden/>
                <w:rStyle w:val="IndexLink"/>
                <w:rtl w:val="true"/>
              </w:rPr>
              <w:t>محتوم</w:t>
            </w:r>
            <w:r>
              <w:rPr>
                <w:rStyle w:val="IndexLink"/>
                <w:rtl w:val="true"/>
              </w:rPr>
              <w:tab/>
            </w:r>
            <w:r>
              <w:rPr>
                <w:rStyle w:val="IndexLink"/>
              </w:rPr>
              <w:t>772</w:t>
            </w:r>
          </w:hyperlink>
        </w:p>
        <w:p>
          <w:pPr>
            <w:pStyle w:val="Contents3"/>
            <w:tabs>
              <w:tab w:val="clear" w:pos="8459"/>
              <w:tab w:val="right" w:pos="9026" w:leader="dot"/>
            </w:tabs>
            <w:rPr/>
          </w:pPr>
          <w:hyperlink w:anchor="__RefHeading___Toc1052135_372815092">
            <w:r>
              <w:rPr>
                <w:webHidden/>
                <w:rStyle w:val="IndexLink"/>
                <w:rtl w:val="true"/>
              </w:rPr>
              <w:t>محرابها</w:t>
            </w:r>
            <w:r>
              <w:rPr>
                <w:rStyle w:val="IndexLink"/>
                <w:rtl w:val="true"/>
              </w:rPr>
              <w:tab/>
            </w:r>
            <w:r>
              <w:rPr>
                <w:rStyle w:val="IndexLink"/>
              </w:rPr>
              <w:t>772</w:t>
            </w:r>
          </w:hyperlink>
        </w:p>
        <w:p>
          <w:pPr>
            <w:pStyle w:val="Contents3"/>
            <w:tabs>
              <w:tab w:val="clear" w:pos="8459"/>
              <w:tab w:val="right" w:pos="9026" w:leader="dot"/>
            </w:tabs>
            <w:rPr/>
          </w:pPr>
          <w:hyperlink w:anchor="__RefHeading___Toc1052137_372815092">
            <w:r>
              <w:rPr>
                <w:webHidden/>
                <w:rStyle w:val="IndexLink"/>
                <w:rtl w:val="true"/>
              </w:rPr>
              <w:t>محرم</w:t>
            </w:r>
            <w:r>
              <w:rPr>
                <w:rStyle w:val="IndexLink"/>
                <w:rtl w:val="true"/>
              </w:rPr>
              <w:tab/>
            </w:r>
            <w:r>
              <w:rPr>
                <w:rStyle w:val="IndexLink"/>
              </w:rPr>
              <w:t>772</w:t>
            </w:r>
          </w:hyperlink>
        </w:p>
        <w:p>
          <w:pPr>
            <w:pStyle w:val="Contents3"/>
            <w:tabs>
              <w:tab w:val="clear" w:pos="8459"/>
              <w:tab w:val="right" w:pos="9026" w:leader="dot"/>
            </w:tabs>
            <w:rPr/>
          </w:pPr>
          <w:hyperlink w:anchor="__RefHeading___Toc1052139_372815092">
            <w:r>
              <w:rPr>
                <w:webHidden/>
                <w:rStyle w:val="IndexLink"/>
                <w:rtl w:val="true"/>
              </w:rPr>
              <w:t>محمّد صلی الله علیه واله وسلم</w:t>
            </w:r>
            <w:r>
              <w:rPr>
                <w:rStyle w:val="IndexLink"/>
                <w:rtl w:val="true"/>
              </w:rPr>
              <w:tab/>
            </w:r>
            <w:r>
              <w:rPr>
                <w:rStyle w:val="IndexLink"/>
              </w:rPr>
              <w:t>773</w:t>
            </w:r>
          </w:hyperlink>
        </w:p>
        <w:p>
          <w:pPr>
            <w:pStyle w:val="Contents3"/>
            <w:tabs>
              <w:tab w:val="clear" w:pos="8459"/>
              <w:tab w:val="right" w:pos="9026" w:leader="dot"/>
            </w:tabs>
            <w:rPr/>
          </w:pPr>
          <w:hyperlink w:anchor="__RefHeading___Toc1052141_372815092">
            <w:r>
              <w:rPr>
                <w:webHidden/>
                <w:rStyle w:val="IndexLink"/>
                <w:rtl w:val="true"/>
              </w:rPr>
              <w:t>محمّد بن عبدالله بن حسن</w:t>
            </w:r>
            <w:r>
              <w:rPr>
                <w:rStyle w:val="IndexLink"/>
                <w:rtl w:val="true"/>
              </w:rPr>
              <w:tab/>
            </w:r>
            <w:r>
              <w:rPr>
                <w:rStyle w:val="IndexLink"/>
              </w:rPr>
              <w:t>773</w:t>
            </w:r>
          </w:hyperlink>
        </w:p>
        <w:p>
          <w:pPr>
            <w:pStyle w:val="Contents3"/>
            <w:tabs>
              <w:tab w:val="clear" w:pos="8459"/>
              <w:tab w:val="right" w:pos="9026" w:leader="dot"/>
            </w:tabs>
            <w:rPr/>
          </w:pPr>
          <w:hyperlink w:anchor="__RefHeading___Toc1052143_372815092">
            <w:r>
              <w:rPr>
                <w:webHidden/>
                <w:rStyle w:val="IndexLink"/>
                <w:rtl w:val="true"/>
              </w:rPr>
              <w:t>مختار</w:t>
            </w:r>
            <w:r>
              <w:rPr>
                <w:rStyle w:val="IndexLink"/>
                <w:rtl w:val="true"/>
              </w:rPr>
              <w:tab/>
            </w:r>
            <w:r>
              <w:rPr>
                <w:rStyle w:val="IndexLink"/>
              </w:rPr>
              <w:t>773</w:t>
            </w:r>
          </w:hyperlink>
        </w:p>
        <w:p>
          <w:pPr>
            <w:pStyle w:val="Contents3"/>
            <w:tabs>
              <w:tab w:val="clear" w:pos="8459"/>
              <w:tab w:val="right" w:pos="9026" w:leader="dot"/>
            </w:tabs>
            <w:rPr/>
          </w:pPr>
          <w:hyperlink w:anchor="__RefHeading___Toc1052145_372815092">
            <w:r>
              <w:rPr>
                <w:webHidden/>
                <w:rStyle w:val="IndexLink"/>
                <w:rtl w:val="true"/>
              </w:rPr>
              <w:t>مختصات حضرت حجت علیه السلام</w:t>
            </w:r>
            <w:r>
              <w:rPr>
                <w:rStyle w:val="IndexLink"/>
                <w:rtl w:val="true"/>
              </w:rPr>
              <w:tab/>
            </w:r>
            <w:r>
              <w:rPr>
                <w:rStyle w:val="IndexLink"/>
              </w:rPr>
              <w:t>774</w:t>
            </w:r>
          </w:hyperlink>
        </w:p>
        <w:p>
          <w:pPr>
            <w:pStyle w:val="Contents3"/>
            <w:tabs>
              <w:tab w:val="clear" w:pos="8459"/>
              <w:tab w:val="right" w:pos="9026" w:leader="dot"/>
            </w:tabs>
            <w:rPr/>
          </w:pPr>
          <w:hyperlink w:anchor="__RefHeading___Toc1052147_372815092">
            <w:r>
              <w:rPr>
                <w:webHidden/>
                <w:rStyle w:val="IndexLink"/>
                <w:rtl w:val="true"/>
              </w:rPr>
              <w:t>(</w:t>
            </w:r>
            <w:r>
              <w:rPr>
                <w:rStyle w:val="IndexLink"/>
                <w:rtl w:val="true"/>
              </w:rPr>
              <w:t>اول</w:t>
            </w:r>
            <w:r>
              <w:rPr>
                <w:rStyle w:val="IndexLink"/>
                <w:rtl w:val="true"/>
              </w:rPr>
              <w:t>)</w:t>
              <w:tab/>
            </w:r>
            <w:r>
              <w:rPr>
                <w:rStyle w:val="IndexLink"/>
              </w:rPr>
              <w:t>774</w:t>
            </w:r>
          </w:hyperlink>
        </w:p>
        <w:p>
          <w:pPr>
            <w:pStyle w:val="Contents3"/>
            <w:tabs>
              <w:tab w:val="clear" w:pos="8459"/>
              <w:tab w:val="right" w:pos="9026" w:leader="dot"/>
            </w:tabs>
            <w:rPr/>
          </w:pPr>
          <w:hyperlink w:anchor="__RefHeading___Toc1052149_372815092">
            <w:r>
              <w:rPr>
                <w:webHidden/>
                <w:rStyle w:val="IndexLink"/>
                <w:rtl w:val="true"/>
              </w:rPr>
              <w:t>(</w:t>
            </w:r>
            <w:r>
              <w:rPr>
                <w:rStyle w:val="IndexLink"/>
                <w:rtl w:val="true"/>
              </w:rPr>
              <w:t>دوم</w:t>
            </w:r>
            <w:r>
              <w:rPr>
                <w:rStyle w:val="IndexLink"/>
                <w:rtl w:val="true"/>
              </w:rPr>
              <w:t>)</w:t>
              <w:tab/>
            </w:r>
            <w:r>
              <w:rPr>
                <w:rStyle w:val="IndexLink"/>
              </w:rPr>
              <w:t>774</w:t>
            </w:r>
          </w:hyperlink>
        </w:p>
        <w:p>
          <w:pPr>
            <w:pStyle w:val="Contents3"/>
            <w:tabs>
              <w:tab w:val="clear" w:pos="8459"/>
              <w:tab w:val="right" w:pos="9026" w:leader="dot"/>
            </w:tabs>
            <w:rPr/>
          </w:pPr>
          <w:hyperlink w:anchor="__RefHeading___Toc1052151_372815092">
            <w:r>
              <w:rPr>
                <w:webHidden/>
                <w:rStyle w:val="IndexLink"/>
                <w:rtl w:val="true"/>
              </w:rPr>
              <w:t>(</w:t>
            </w:r>
            <w:r>
              <w:rPr>
                <w:rStyle w:val="IndexLink"/>
                <w:rtl w:val="true"/>
              </w:rPr>
              <w:t>سوم</w:t>
            </w:r>
            <w:r>
              <w:rPr>
                <w:rStyle w:val="IndexLink"/>
                <w:rtl w:val="true"/>
              </w:rPr>
              <w:t>)</w:t>
              <w:tab/>
            </w:r>
            <w:r>
              <w:rPr>
                <w:rStyle w:val="IndexLink"/>
              </w:rPr>
              <w:t>774</w:t>
            </w:r>
          </w:hyperlink>
        </w:p>
        <w:p>
          <w:pPr>
            <w:pStyle w:val="Contents3"/>
            <w:tabs>
              <w:tab w:val="clear" w:pos="8459"/>
              <w:tab w:val="right" w:pos="9026" w:leader="dot"/>
            </w:tabs>
            <w:rPr/>
          </w:pPr>
          <w:hyperlink w:anchor="__RefHeading___Toc1052153_372815092">
            <w:r>
              <w:rPr>
                <w:webHidden/>
                <w:rStyle w:val="IndexLink"/>
                <w:rtl w:val="true"/>
              </w:rPr>
              <w:t>(</w:t>
            </w:r>
            <w:r>
              <w:rPr>
                <w:rStyle w:val="IndexLink"/>
                <w:rtl w:val="true"/>
              </w:rPr>
              <w:t>چهارم</w:t>
            </w:r>
            <w:r>
              <w:rPr>
                <w:rStyle w:val="IndexLink"/>
                <w:rtl w:val="true"/>
              </w:rPr>
              <w:t>)</w:t>
              <w:tab/>
            </w:r>
            <w:r>
              <w:rPr>
                <w:rStyle w:val="IndexLink"/>
              </w:rPr>
              <w:t>774</w:t>
            </w:r>
          </w:hyperlink>
        </w:p>
        <w:p>
          <w:pPr>
            <w:pStyle w:val="Contents3"/>
            <w:tabs>
              <w:tab w:val="clear" w:pos="8459"/>
              <w:tab w:val="right" w:pos="9026" w:leader="dot"/>
            </w:tabs>
            <w:rPr/>
          </w:pPr>
          <w:hyperlink w:anchor="__RefHeading___Toc1052155_372815092">
            <w:r>
              <w:rPr>
                <w:webHidden/>
                <w:rStyle w:val="IndexLink"/>
                <w:rtl w:val="true"/>
              </w:rPr>
              <w:t>(</w:t>
            </w:r>
            <w:r>
              <w:rPr>
                <w:rStyle w:val="IndexLink"/>
                <w:rtl w:val="true"/>
              </w:rPr>
              <w:t>پنجم</w:t>
            </w:r>
            <w:r>
              <w:rPr>
                <w:rStyle w:val="IndexLink"/>
                <w:rtl w:val="true"/>
              </w:rPr>
              <w:t>)</w:t>
              <w:tab/>
            </w:r>
            <w:r>
              <w:rPr>
                <w:rStyle w:val="IndexLink"/>
              </w:rPr>
              <w:t>774</w:t>
            </w:r>
          </w:hyperlink>
        </w:p>
        <w:p>
          <w:pPr>
            <w:pStyle w:val="Contents3"/>
            <w:tabs>
              <w:tab w:val="clear" w:pos="8459"/>
              <w:tab w:val="right" w:pos="9026" w:leader="dot"/>
            </w:tabs>
            <w:rPr/>
          </w:pPr>
          <w:hyperlink w:anchor="__RefHeading___Toc1052157_372815092">
            <w:r>
              <w:rPr>
                <w:webHidden/>
                <w:rStyle w:val="IndexLink"/>
                <w:rtl w:val="true"/>
              </w:rPr>
              <w:t>(</w:t>
            </w:r>
            <w:r>
              <w:rPr>
                <w:rStyle w:val="IndexLink"/>
                <w:rtl w:val="true"/>
              </w:rPr>
              <w:t>ششم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59_372815092">
            <w:r>
              <w:rPr>
                <w:webHidden/>
                <w:rStyle w:val="IndexLink"/>
                <w:rtl w:val="true"/>
              </w:rPr>
              <w:t>(</w:t>
            </w:r>
            <w:r>
              <w:rPr>
                <w:rStyle w:val="IndexLink"/>
                <w:rtl w:val="true"/>
              </w:rPr>
              <w:t>هفتم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61_372815092">
            <w:r>
              <w:rPr>
                <w:webHidden/>
                <w:rStyle w:val="IndexLink"/>
                <w:rtl w:val="true"/>
              </w:rPr>
              <w:t>(</w:t>
            </w:r>
            <w:r>
              <w:rPr>
                <w:rStyle w:val="IndexLink"/>
                <w:rtl w:val="true"/>
              </w:rPr>
              <w:t>هشتم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63_372815092">
            <w:r>
              <w:rPr>
                <w:webHidden/>
                <w:rStyle w:val="IndexLink"/>
                <w:rtl w:val="true"/>
              </w:rPr>
              <w:t>(</w:t>
            </w:r>
            <w:r>
              <w:rPr>
                <w:rStyle w:val="IndexLink"/>
                <w:rtl w:val="true"/>
              </w:rPr>
              <w:t>نهم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65_372815092">
            <w:r>
              <w:rPr>
                <w:webHidden/>
                <w:rStyle w:val="IndexLink"/>
                <w:rtl w:val="true"/>
              </w:rPr>
              <w:t>(</w:t>
            </w:r>
            <w:r>
              <w:rPr>
                <w:rStyle w:val="IndexLink"/>
                <w:rtl w:val="true"/>
              </w:rPr>
              <w:t>دهم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67_372815092">
            <w:r>
              <w:rPr>
                <w:webHidden/>
                <w:rStyle w:val="IndexLink"/>
                <w:rtl w:val="true"/>
              </w:rPr>
              <w:t>(</w:t>
            </w:r>
            <w:r>
              <w:rPr>
                <w:rStyle w:val="IndexLink"/>
                <w:rtl w:val="true"/>
              </w:rPr>
              <w:t>یازدهم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69_372815092">
            <w:r>
              <w:rPr>
                <w:webHidden/>
                <w:rStyle w:val="IndexLink"/>
                <w:rtl w:val="true"/>
              </w:rPr>
              <w:t>(</w:t>
            </w:r>
            <w:r>
              <w:rPr>
                <w:rStyle w:val="IndexLink"/>
                <w:rtl w:val="true"/>
              </w:rPr>
              <w:t>دوازدهم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71_372815092">
            <w:r>
              <w:rPr>
                <w:webHidden/>
                <w:rStyle w:val="IndexLink"/>
                <w:rtl w:val="true"/>
              </w:rPr>
              <w:t>(</w:t>
            </w:r>
            <w:r>
              <w:rPr>
                <w:rStyle w:val="IndexLink"/>
                <w:rtl w:val="true"/>
              </w:rPr>
              <w:t>سیزدهم</w:t>
            </w:r>
            <w:r>
              <w:rPr>
                <w:rStyle w:val="IndexLink"/>
                <w:rtl w:val="true"/>
              </w:rPr>
              <w:t>)</w:t>
              <w:tab/>
            </w:r>
            <w:r>
              <w:rPr>
                <w:rStyle w:val="IndexLink"/>
              </w:rPr>
              <w:t>775</w:t>
            </w:r>
          </w:hyperlink>
        </w:p>
        <w:p>
          <w:pPr>
            <w:pStyle w:val="Contents3"/>
            <w:tabs>
              <w:tab w:val="clear" w:pos="8459"/>
              <w:tab w:val="right" w:pos="9026" w:leader="dot"/>
            </w:tabs>
            <w:rPr/>
          </w:pPr>
          <w:hyperlink w:anchor="__RefHeading___Toc1052173_372815092">
            <w:r>
              <w:rPr>
                <w:webHidden/>
                <w:rStyle w:val="IndexLink"/>
                <w:rtl w:val="true"/>
              </w:rPr>
              <w:t>(</w:t>
            </w:r>
            <w:r>
              <w:rPr>
                <w:rStyle w:val="IndexLink"/>
                <w:rtl w:val="true"/>
              </w:rPr>
              <w:t>چهاردهم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75_372815092">
            <w:r>
              <w:rPr>
                <w:webHidden/>
                <w:rStyle w:val="IndexLink"/>
                <w:rtl w:val="true"/>
              </w:rPr>
              <w:t>(</w:t>
            </w:r>
            <w:r>
              <w:rPr>
                <w:rStyle w:val="IndexLink"/>
                <w:rtl w:val="true"/>
              </w:rPr>
              <w:t>پانزدهم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77_372815092">
            <w:r>
              <w:rPr>
                <w:webHidden/>
                <w:rStyle w:val="IndexLink"/>
                <w:rtl w:val="true"/>
              </w:rPr>
              <w:t>(</w:t>
            </w:r>
            <w:r>
              <w:rPr>
                <w:rStyle w:val="IndexLink"/>
                <w:rtl w:val="true"/>
              </w:rPr>
              <w:t>شانزدهم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79_372815092">
            <w:r>
              <w:rPr>
                <w:webHidden/>
                <w:rStyle w:val="IndexLink"/>
                <w:rtl w:val="true"/>
              </w:rPr>
              <w:t>(</w:t>
            </w:r>
            <w:r>
              <w:rPr>
                <w:rStyle w:val="IndexLink"/>
                <w:rtl w:val="true"/>
              </w:rPr>
              <w:t>هفدهم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81_372815092">
            <w:r>
              <w:rPr>
                <w:webHidden/>
                <w:rStyle w:val="IndexLink"/>
                <w:rtl w:val="true"/>
              </w:rPr>
              <w:t>(</w:t>
            </w:r>
            <w:r>
              <w:rPr>
                <w:rStyle w:val="IndexLink"/>
                <w:rtl w:val="true"/>
              </w:rPr>
              <w:t>هیجدهم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83_372815092">
            <w:r>
              <w:rPr>
                <w:webHidden/>
                <w:rStyle w:val="IndexLink"/>
                <w:rtl w:val="true"/>
              </w:rPr>
              <w:t>(</w:t>
            </w:r>
            <w:r>
              <w:rPr>
                <w:rStyle w:val="IndexLink"/>
                <w:rtl w:val="true"/>
              </w:rPr>
              <w:t>نوزدهم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85_372815092">
            <w:r>
              <w:rPr>
                <w:webHidden/>
                <w:rStyle w:val="IndexLink"/>
                <w:rtl w:val="true"/>
              </w:rPr>
              <w:t>(</w:t>
            </w:r>
            <w:r>
              <w:rPr>
                <w:rStyle w:val="IndexLink"/>
                <w:rtl w:val="true"/>
              </w:rPr>
              <w:t>بیستم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87_372815092">
            <w:r>
              <w:rPr>
                <w:webHidden/>
                <w:rStyle w:val="IndexLink"/>
                <w:rtl w:val="true"/>
              </w:rPr>
              <w:t>(</w:t>
            </w:r>
            <w:r>
              <w:rPr>
                <w:rStyle w:val="IndexLink"/>
                <w:rtl w:val="true"/>
              </w:rPr>
              <w:t>بیست و یکم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89_372815092">
            <w:r>
              <w:rPr>
                <w:webHidden/>
                <w:rStyle w:val="IndexLink"/>
                <w:rtl w:val="true"/>
              </w:rPr>
              <w:t>(</w:t>
            </w:r>
            <w:r>
              <w:rPr>
                <w:rStyle w:val="IndexLink"/>
                <w:rtl w:val="true"/>
              </w:rPr>
              <w:t>بیست و دوم</w:t>
            </w:r>
            <w:r>
              <w:rPr>
                <w:rStyle w:val="IndexLink"/>
                <w:rtl w:val="true"/>
              </w:rPr>
              <w:t>)</w:t>
              <w:tab/>
            </w:r>
            <w:r>
              <w:rPr>
                <w:rStyle w:val="IndexLink"/>
              </w:rPr>
              <w:t>776</w:t>
            </w:r>
          </w:hyperlink>
        </w:p>
        <w:p>
          <w:pPr>
            <w:pStyle w:val="Contents3"/>
            <w:tabs>
              <w:tab w:val="clear" w:pos="8459"/>
              <w:tab w:val="right" w:pos="9026" w:leader="dot"/>
            </w:tabs>
            <w:rPr/>
          </w:pPr>
          <w:hyperlink w:anchor="__RefHeading___Toc1052191_372815092">
            <w:r>
              <w:rPr>
                <w:webHidden/>
                <w:rStyle w:val="IndexLink"/>
                <w:rtl w:val="true"/>
              </w:rPr>
              <w:t>(</w:t>
            </w:r>
            <w:r>
              <w:rPr>
                <w:rStyle w:val="IndexLink"/>
                <w:rtl w:val="true"/>
              </w:rPr>
              <w:t>بیست و سوم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193_372815092">
            <w:r>
              <w:rPr>
                <w:webHidden/>
                <w:rStyle w:val="IndexLink"/>
                <w:rtl w:val="true"/>
              </w:rPr>
              <w:t>(</w:t>
            </w:r>
            <w:r>
              <w:rPr>
                <w:rStyle w:val="IndexLink"/>
                <w:rtl w:val="true"/>
              </w:rPr>
              <w:t>بیست و چهارم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195_372815092">
            <w:r>
              <w:rPr>
                <w:webHidden/>
                <w:rStyle w:val="IndexLink"/>
                <w:rtl w:val="true"/>
              </w:rPr>
              <w:t>(</w:t>
            </w:r>
            <w:r>
              <w:rPr>
                <w:rStyle w:val="IndexLink"/>
                <w:rtl w:val="true"/>
              </w:rPr>
              <w:t>بیست و پنجم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197_372815092">
            <w:r>
              <w:rPr>
                <w:webHidden/>
                <w:rStyle w:val="IndexLink"/>
                <w:rtl w:val="true"/>
              </w:rPr>
              <w:t>(</w:t>
            </w:r>
            <w:r>
              <w:rPr>
                <w:rStyle w:val="IndexLink"/>
                <w:rtl w:val="true"/>
              </w:rPr>
              <w:t>بیست و ششم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199_372815092">
            <w:r>
              <w:rPr>
                <w:webHidden/>
                <w:rStyle w:val="IndexLink"/>
                <w:rtl w:val="true"/>
              </w:rPr>
              <w:t>(</w:t>
            </w:r>
            <w:r>
              <w:rPr>
                <w:rStyle w:val="IndexLink"/>
                <w:rtl w:val="true"/>
              </w:rPr>
              <w:t>بیست و هفتم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201_372815092">
            <w:r>
              <w:rPr>
                <w:webHidden/>
                <w:rStyle w:val="IndexLink"/>
                <w:rtl w:val="true"/>
              </w:rPr>
              <w:t>(</w:t>
            </w:r>
            <w:r>
              <w:rPr>
                <w:rStyle w:val="IndexLink"/>
                <w:rtl w:val="true"/>
              </w:rPr>
              <w:t>بیست و هشتم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203_372815092">
            <w:r>
              <w:rPr>
                <w:webHidden/>
                <w:rStyle w:val="IndexLink"/>
                <w:rtl w:val="true"/>
              </w:rPr>
              <w:t>(</w:t>
            </w:r>
            <w:r>
              <w:rPr>
                <w:rStyle w:val="IndexLink"/>
                <w:rtl w:val="true"/>
              </w:rPr>
              <w:t>بیست و نهم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205_372815092">
            <w:r>
              <w:rPr>
                <w:webHidden/>
                <w:rStyle w:val="IndexLink"/>
                <w:rtl w:val="true"/>
              </w:rPr>
              <w:t>(</w:t>
            </w:r>
            <w:r>
              <w:rPr>
                <w:rStyle w:val="IndexLink"/>
                <w:rtl w:val="true"/>
              </w:rPr>
              <w:t>سی ام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207_372815092">
            <w:r>
              <w:rPr>
                <w:webHidden/>
                <w:rStyle w:val="IndexLink"/>
                <w:rtl w:val="true"/>
              </w:rPr>
              <w:t>(</w:t>
            </w:r>
            <w:r>
              <w:rPr>
                <w:rStyle w:val="IndexLink"/>
                <w:rtl w:val="true"/>
              </w:rPr>
              <w:t>سی و یکم</w:t>
            </w:r>
            <w:r>
              <w:rPr>
                <w:rStyle w:val="IndexLink"/>
                <w:rtl w:val="true"/>
              </w:rPr>
              <w:t>)</w:t>
              <w:tab/>
            </w:r>
            <w:r>
              <w:rPr>
                <w:rStyle w:val="IndexLink"/>
              </w:rPr>
              <w:t>777</w:t>
            </w:r>
          </w:hyperlink>
        </w:p>
        <w:p>
          <w:pPr>
            <w:pStyle w:val="Contents3"/>
            <w:tabs>
              <w:tab w:val="clear" w:pos="8459"/>
              <w:tab w:val="right" w:pos="9026" w:leader="dot"/>
            </w:tabs>
            <w:rPr/>
          </w:pPr>
          <w:hyperlink w:anchor="__RefHeading___Toc1052209_372815092">
            <w:r>
              <w:rPr>
                <w:webHidden/>
                <w:rStyle w:val="IndexLink"/>
                <w:rtl w:val="true"/>
              </w:rPr>
              <w:t>(</w:t>
            </w:r>
            <w:r>
              <w:rPr>
                <w:rStyle w:val="IndexLink"/>
                <w:rtl w:val="true"/>
              </w:rPr>
              <w:t>سی و دوم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11_372815092">
            <w:r>
              <w:rPr>
                <w:webHidden/>
                <w:rStyle w:val="IndexLink"/>
                <w:rtl w:val="true"/>
              </w:rPr>
              <w:t>(</w:t>
            </w:r>
            <w:r>
              <w:rPr>
                <w:rStyle w:val="IndexLink"/>
                <w:rtl w:val="true"/>
              </w:rPr>
              <w:t>سی و سوم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13_372815092">
            <w:r>
              <w:rPr>
                <w:webHidden/>
                <w:rStyle w:val="IndexLink"/>
                <w:rtl w:val="true"/>
              </w:rPr>
              <w:t>(</w:t>
            </w:r>
            <w:r>
              <w:rPr>
                <w:rStyle w:val="IndexLink"/>
                <w:rtl w:val="true"/>
              </w:rPr>
              <w:t>سی و چهارم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15_372815092">
            <w:r>
              <w:rPr>
                <w:webHidden/>
                <w:rStyle w:val="IndexLink"/>
                <w:rtl w:val="true"/>
              </w:rPr>
              <w:t>(</w:t>
            </w:r>
            <w:r>
              <w:rPr>
                <w:rStyle w:val="IndexLink"/>
                <w:rtl w:val="true"/>
              </w:rPr>
              <w:t>سی و پنجم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17_372815092">
            <w:r>
              <w:rPr>
                <w:webHidden/>
                <w:rStyle w:val="IndexLink"/>
                <w:rtl w:val="true"/>
              </w:rPr>
              <w:t>(</w:t>
            </w:r>
            <w:r>
              <w:rPr>
                <w:rStyle w:val="IndexLink"/>
                <w:rtl w:val="true"/>
              </w:rPr>
              <w:t>سی و ششم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19_372815092">
            <w:r>
              <w:rPr>
                <w:webHidden/>
                <w:rStyle w:val="IndexLink"/>
                <w:rtl w:val="true"/>
              </w:rPr>
              <w:t>(</w:t>
            </w:r>
            <w:r>
              <w:rPr>
                <w:rStyle w:val="IndexLink"/>
                <w:rtl w:val="true"/>
              </w:rPr>
              <w:t>سی و هفتم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21_372815092">
            <w:r>
              <w:rPr>
                <w:webHidden/>
                <w:rStyle w:val="IndexLink"/>
                <w:rtl w:val="true"/>
              </w:rPr>
              <w:t>(</w:t>
            </w:r>
            <w:r>
              <w:rPr>
                <w:rStyle w:val="IndexLink"/>
                <w:rtl w:val="true"/>
              </w:rPr>
              <w:t>سی و هشتم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23_372815092">
            <w:r>
              <w:rPr>
                <w:webHidden/>
                <w:rStyle w:val="IndexLink"/>
                <w:rtl w:val="true"/>
              </w:rPr>
              <w:t>(</w:t>
            </w:r>
            <w:r>
              <w:rPr>
                <w:rStyle w:val="IndexLink"/>
                <w:rtl w:val="true"/>
              </w:rPr>
              <w:t>سی و نهم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25_372815092">
            <w:r>
              <w:rPr>
                <w:webHidden/>
                <w:rStyle w:val="IndexLink"/>
                <w:rtl w:val="true"/>
              </w:rPr>
              <w:t>(</w:t>
            </w:r>
            <w:r>
              <w:rPr>
                <w:rStyle w:val="IndexLink"/>
                <w:rtl w:val="true"/>
              </w:rPr>
              <w:t>چهلم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27_372815092">
            <w:r>
              <w:rPr>
                <w:webHidden/>
                <w:rStyle w:val="IndexLink"/>
                <w:rtl w:val="true"/>
              </w:rPr>
              <w:t>(</w:t>
            </w:r>
            <w:r>
              <w:rPr>
                <w:rStyle w:val="IndexLink"/>
                <w:rtl w:val="true"/>
              </w:rPr>
              <w:t>چهل و یکم</w:t>
            </w:r>
            <w:r>
              <w:rPr>
                <w:rStyle w:val="IndexLink"/>
                <w:rtl w:val="true"/>
              </w:rPr>
              <w:t>)</w:t>
              <w:tab/>
            </w:r>
            <w:r>
              <w:rPr>
                <w:rStyle w:val="IndexLink"/>
              </w:rPr>
              <w:t>778</w:t>
            </w:r>
          </w:hyperlink>
        </w:p>
        <w:p>
          <w:pPr>
            <w:pStyle w:val="Contents3"/>
            <w:tabs>
              <w:tab w:val="clear" w:pos="8459"/>
              <w:tab w:val="right" w:pos="9026" w:leader="dot"/>
            </w:tabs>
            <w:rPr/>
          </w:pPr>
          <w:hyperlink w:anchor="__RefHeading___Toc1052229_372815092">
            <w:r>
              <w:rPr>
                <w:webHidden/>
                <w:rStyle w:val="IndexLink"/>
                <w:rtl w:val="true"/>
              </w:rPr>
              <w:t>(</w:t>
            </w:r>
            <w:r>
              <w:rPr>
                <w:rStyle w:val="IndexLink"/>
                <w:rtl w:val="true"/>
              </w:rPr>
              <w:t>چهل و دوم</w:t>
            </w:r>
            <w:r>
              <w:rPr>
                <w:rStyle w:val="IndexLink"/>
                <w:rtl w:val="true"/>
              </w:rPr>
              <w:t>)</w:t>
              <w:tab/>
            </w:r>
            <w:r>
              <w:rPr>
                <w:rStyle w:val="IndexLink"/>
              </w:rPr>
              <w:t>779</w:t>
            </w:r>
          </w:hyperlink>
        </w:p>
        <w:p>
          <w:pPr>
            <w:pStyle w:val="Contents3"/>
            <w:tabs>
              <w:tab w:val="clear" w:pos="8459"/>
              <w:tab w:val="right" w:pos="9026" w:leader="dot"/>
            </w:tabs>
            <w:rPr/>
          </w:pPr>
          <w:hyperlink w:anchor="__RefHeading___Toc1052231_372815092">
            <w:r>
              <w:rPr>
                <w:webHidden/>
                <w:rStyle w:val="IndexLink"/>
                <w:rtl w:val="true"/>
              </w:rPr>
              <w:t>(</w:t>
            </w:r>
            <w:r>
              <w:rPr>
                <w:rStyle w:val="IndexLink"/>
                <w:rtl w:val="true"/>
              </w:rPr>
              <w:t>چهل و سوم</w:t>
            </w:r>
            <w:r>
              <w:rPr>
                <w:rStyle w:val="IndexLink"/>
                <w:rtl w:val="true"/>
              </w:rPr>
              <w:t>)</w:t>
              <w:tab/>
            </w:r>
            <w:r>
              <w:rPr>
                <w:rStyle w:val="IndexLink"/>
              </w:rPr>
              <w:t>779</w:t>
            </w:r>
          </w:hyperlink>
        </w:p>
        <w:p>
          <w:pPr>
            <w:pStyle w:val="Contents3"/>
            <w:tabs>
              <w:tab w:val="clear" w:pos="8459"/>
              <w:tab w:val="right" w:pos="9026" w:leader="dot"/>
            </w:tabs>
            <w:rPr/>
          </w:pPr>
          <w:hyperlink w:anchor="__RefHeading___Toc1052233_372815092">
            <w:r>
              <w:rPr>
                <w:webHidden/>
                <w:rStyle w:val="IndexLink"/>
                <w:rtl w:val="true"/>
              </w:rPr>
              <w:t>(</w:t>
            </w:r>
            <w:r>
              <w:rPr>
                <w:rStyle w:val="IndexLink"/>
                <w:rtl w:val="true"/>
              </w:rPr>
              <w:t>چهل و چهارم</w:t>
            </w:r>
            <w:r>
              <w:rPr>
                <w:rStyle w:val="IndexLink"/>
                <w:rtl w:val="true"/>
              </w:rPr>
              <w:t>)</w:t>
              <w:tab/>
            </w:r>
            <w:r>
              <w:rPr>
                <w:rStyle w:val="IndexLink"/>
              </w:rPr>
              <w:t>779</w:t>
            </w:r>
          </w:hyperlink>
        </w:p>
        <w:p>
          <w:pPr>
            <w:pStyle w:val="Contents3"/>
            <w:tabs>
              <w:tab w:val="clear" w:pos="8459"/>
              <w:tab w:val="right" w:pos="9026" w:leader="dot"/>
            </w:tabs>
            <w:rPr/>
          </w:pPr>
          <w:hyperlink w:anchor="__RefHeading___Toc1052235_372815092">
            <w:r>
              <w:rPr>
                <w:webHidden/>
                <w:rStyle w:val="IndexLink"/>
                <w:rtl w:val="true"/>
              </w:rPr>
              <w:t>(</w:t>
            </w:r>
            <w:r>
              <w:rPr>
                <w:rStyle w:val="IndexLink"/>
                <w:rtl w:val="true"/>
              </w:rPr>
              <w:t>چهل و پنجم</w:t>
            </w:r>
            <w:r>
              <w:rPr>
                <w:rStyle w:val="IndexLink"/>
                <w:rtl w:val="true"/>
              </w:rPr>
              <w:t>)</w:t>
              <w:tab/>
            </w:r>
            <w:r>
              <w:rPr>
                <w:rStyle w:val="IndexLink"/>
              </w:rPr>
              <w:t>779</w:t>
            </w:r>
          </w:hyperlink>
        </w:p>
        <w:p>
          <w:pPr>
            <w:pStyle w:val="Contents3"/>
            <w:tabs>
              <w:tab w:val="clear" w:pos="8459"/>
              <w:tab w:val="right" w:pos="9026" w:leader="dot"/>
            </w:tabs>
            <w:rPr/>
          </w:pPr>
          <w:hyperlink w:anchor="__RefHeading___Toc1052237_372815092">
            <w:r>
              <w:rPr>
                <w:webHidden/>
                <w:rStyle w:val="IndexLink"/>
                <w:rtl w:val="true"/>
              </w:rPr>
              <w:t>(</w:t>
            </w:r>
            <w:r>
              <w:rPr>
                <w:rStyle w:val="IndexLink"/>
                <w:rtl w:val="true"/>
              </w:rPr>
              <w:t>چهل و ششم</w:t>
            </w:r>
            <w:r>
              <w:rPr>
                <w:rStyle w:val="IndexLink"/>
                <w:rtl w:val="true"/>
              </w:rPr>
              <w:t>)</w:t>
              <w:tab/>
            </w:r>
            <w:r>
              <w:rPr>
                <w:rStyle w:val="IndexLink"/>
              </w:rPr>
              <w:t>779</w:t>
            </w:r>
          </w:hyperlink>
        </w:p>
        <w:p>
          <w:pPr>
            <w:pStyle w:val="Contents3"/>
            <w:tabs>
              <w:tab w:val="clear" w:pos="8459"/>
              <w:tab w:val="right" w:pos="9026" w:leader="dot"/>
            </w:tabs>
            <w:rPr/>
          </w:pPr>
          <w:hyperlink w:anchor="__RefHeading___Toc1052239_372815092">
            <w:r>
              <w:rPr>
                <w:webHidden/>
                <w:rStyle w:val="IndexLink"/>
                <w:rtl w:val="true"/>
              </w:rPr>
              <w:t>مد</w:t>
            </w:r>
            <w:r>
              <w:rPr>
                <w:rStyle w:val="IndexLink"/>
                <w:rtl w:val="true"/>
              </w:rPr>
              <w:tab/>
            </w:r>
            <w:r>
              <w:rPr>
                <w:rStyle w:val="IndexLink"/>
              </w:rPr>
              <w:t>779</w:t>
            </w:r>
          </w:hyperlink>
        </w:p>
        <w:p>
          <w:pPr>
            <w:pStyle w:val="Contents3"/>
            <w:tabs>
              <w:tab w:val="clear" w:pos="8459"/>
              <w:tab w:val="right" w:pos="9026" w:leader="dot"/>
            </w:tabs>
            <w:rPr/>
          </w:pPr>
          <w:hyperlink w:anchor="__RefHeading___Toc1052241_372815092">
            <w:r>
              <w:rPr>
                <w:webHidden/>
                <w:rStyle w:val="IndexLink"/>
                <w:rtl w:val="true"/>
              </w:rPr>
              <w:t>مداد</w:t>
            </w:r>
            <w:r>
              <w:rPr>
                <w:rStyle w:val="IndexLink"/>
                <w:rtl w:val="true"/>
              </w:rPr>
              <w:tab/>
            </w:r>
            <w:r>
              <w:rPr>
                <w:rStyle w:val="IndexLink"/>
              </w:rPr>
              <w:t>780</w:t>
            </w:r>
          </w:hyperlink>
        </w:p>
        <w:p>
          <w:pPr>
            <w:pStyle w:val="Contents3"/>
            <w:tabs>
              <w:tab w:val="clear" w:pos="8459"/>
              <w:tab w:val="right" w:pos="9026" w:leader="dot"/>
            </w:tabs>
            <w:rPr/>
          </w:pPr>
          <w:hyperlink w:anchor="__RefHeading___Toc1052243_372815092">
            <w:r>
              <w:rPr>
                <w:webHidden/>
                <w:rStyle w:val="IndexLink"/>
                <w:rtl w:val="true"/>
              </w:rPr>
              <w:t>مداهن</w:t>
            </w:r>
            <w:r>
              <w:rPr>
                <w:rStyle w:val="IndexLink"/>
                <w:rtl w:val="true"/>
              </w:rPr>
              <w:tab/>
            </w:r>
            <w:r>
              <w:rPr>
                <w:rStyle w:val="IndexLink"/>
              </w:rPr>
              <w:t>780</w:t>
            </w:r>
          </w:hyperlink>
        </w:p>
        <w:p>
          <w:pPr>
            <w:pStyle w:val="Contents3"/>
            <w:tabs>
              <w:tab w:val="clear" w:pos="8459"/>
              <w:tab w:val="right" w:pos="9026" w:leader="dot"/>
            </w:tabs>
            <w:rPr/>
          </w:pPr>
          <w:hyperlink w:anchor="__RefHeading___Toc1052245_372815092">
            <w:r>
              <w:rPr>
                <w:webHidden/>
                <w:rStyle w:val="IndexLink"/>
                <w:rtl w:val="true"/>
              </w:rPr>
              <w:t>مدت</w:t>
            </w:r>
            <w:r>
              <w:rPr>
                <w:rStyle w:val="IndexLink"/>
                <w:rtl w:val="true"/>
              </w:rPr>
              <w:tab/>
            </w:r>
            <w:r>
              <w:rPr>
                <w:rStyle w:val="IndexLink"/>
              </w:rPr>
              <w:t>780</w:t>
            </w:r>
          </w:hyperlink>
        </w:p>
        <w:p>
          <w:pPr>
            <w:pStyle w:val="Contents3"/>
            <w:tabs>
              <w:tab w:val="clear" w:pos="8459"/>
              <w:tab w:val="right" w:pos="9026" w:leader="dot"/>
            </w:tabs>
            <w:rPr/>
          </w:pPr>
          <w:hyperlink w:anchor="__RefHeading___Toc1052247_372815092">
            <w:r>
              <w:rPr>
                <w:webHidden/>
                <w:rStyle w:val="IndexLink"/>
                <w:rtl w:val="true"/>
              </w:rPr>
              <w:t>مدینه</w:t>
            </w:r>
            <w:r>
              <w:rPr>
                <w:rStyle w:val="IndexLink"/>
                <w:rtl w:val="true"/>
              </w:rPr>
              <w:tab/>
            </w:r>
            <w:r>
              <w:rPr>
                <w:rStyle w:val="IndexLink"/>
              </w:rPr>
              <w:t>780</w:t>
            </w:r>
          </w:hyperlink>
        </w:p>
        <w:p>
          <w:pPr>
            <w:pStyle w:val="Contents3"/>
            <w:tabs>
              <w:tab w:val="clear" w:pos="8459"/>
              <w:tab w:val="right" w:pos="9026" w:leader="dot"/>
            </w:tabs>
            <w:rPr/>
          </w:pPr>
          <w:hyperlink w:anchor="__RefHeading___Toc1052249_372815092">
            <w:r>
              <w:rPr>
                <w:webHidden/>
                <w:rStyle w:val="IndexLink"/>
                <w:rtl w:val="true"/>
              </w:rPr>
              <w:t>مراوده</w:t>
            </w:r>
            <w:r>
              <w:rPr>
                <w:rStyle w:val="IndexLink"/>
                <w:rtl w:val="true"/>
              </w:rPr>
              <w:tab/>
            </w:r>
            <w:r>
              <w:rPr>
                <w:rStyle w:val="IndexLink"/>
              </w:rPr>
              <w:t>784</w:t>
            </w:r>
          </w:hyperlink>
        </w:p>
        <w:p>
          <w:pPr>
            <w:pStyle w:val="Contents3"/>
            <w:tabs>
              <w:tab w:val="clear" w:pos="8459"/>
              <w:tab w:val="right" w:pos="9026" w:leader="dot"/>
            </w:tabs>
            <w:rPr/>
          </w:pPr>
          <w:hyperlink w:anchor="__RefHeading___Toc1052251_372815092">
            <w:r>
              <w:rPr>
                <w:webHidden/>
                <w:rStyle w:val="IndexLink"/>
                <w:rtl w:val="true"/>
              </w:rPr>
              <w:t>مرجئه</w:t>
            </w:r>
            <w:r>
              <w:rPr>
                <w:rStyle w:val="IndexLink"/>
                <w:rtl w:val="true"/>
              </w:rPr>
              <w:tab/>
            </w:r>
            <w:r>
              <w:rPr>
                <w:rStyle w:val="IndexLink"/>
              </w:rPr>
              <w:t>785</w:t>
            </w:r>
          </w:hyperlink>
        </w:p>
        <w:p>
          <w:pPr>
            <w:pStyle w:val="Contents3"/>
            <w:tabs>
              <w:tab w:val="clear" w:pos="8459"/>
              <w:tab w:val="right" w:pos="9026" w:leader="dot"/>
            </w:tabs>
            <w:rPr/>
          </w:pPr>
          <w:hyperlink w:anchor="__RefHeading___Toc1052253_372815092">
            <w:r>
              <w:rPr>
                <w:webHidden/>
                <w:rStyle w:val="IndexLink"/>
                <w:rtl w:val="true"/>
              </w:rPr>
              <w:t>مردم</w:t>
            </w:r>
            <w:r>
              <w:rPr>
                <w:rStyle w:val="IndexLink"/>
                <w:rtl w:val="true"/>
              </w:rPr>
              <w:tab/>
            </w:r>
            <w:r>
              <w:rPr>
                <w:rStyle w:val="IndexLink"/>
              </w:rPr>
              <w:t>786</w:t>
            </w:r>
          </w:hyperlink>
        </w:p>
        <w:p>
          <w:pPr>
            <w:pStyle w:val="Contents3"/>
            <w:tabs>
              <w:tab w:val="clear" w:pos="8459"/>
              <w:tab w:val="right" w:pos="9026" w:leader="dot"/>
            </w:tabs>
            <w:rPr/>
          </w:pPr>
          <w:hyperlink w:anchor="__RefHeading___Toc1052255_372815092">
            <w:r>
              <w:rPr>
                <w:webHidden/>
                <w:rStyle w:val="IndexLink"/>
                <w:rtl w:val="true"/>
              </w:rPr>
              <w:t>مردگانی را زنده کند یا زنده شوند</w:t>
            </w:r>
            <w:r>
              <w:rPr>
                <w:rStyle w:val="IndexLink"/>
                <w:rtl w:val="true"/>
              </w:rPr>
              <w:tab/>
            </w:r>
            <w:r>
              <w:rPr>
                <w:rStyle w:val="IndexLink"/>
              </w:rPr>
              <w:t>787</w:t>
            </w:r>
          </w:hyperlink>
        </w:p>
        <w:p>
          <w:pPr>
            <w:pStyle w:val="Contents3"/>
            <w:tabs>
              <w:tab w:val="clear" w:pos="8459"/>
              <w:tab w:val="right" w:pos="9026" w:leader="dot"/>
            </w:tabs>
            <w:rPr/>
          </w:pPr>
          <w:hyperlink w:anchor="__RefHeading___Toc1052257_372815092">
            <w:r>
              <w:rPr>
                <w:webHidden/>
                <w:rStyle w:val="IndexLink"/>
                <w:rtl w:val="true"/>
              </w:rPr>
              <w:t>مرغهای چاق</w:t>
            </w:r>
            <w:r>
              <w:rPr>
                <w:rStyle w:val="IndexLink"/>
                <w:rtl w:val="true"/>
              </w:rPr>
              <w:tab/>
            </w:r>
            <w:r>
              <w:rPr>
                <w:rStyle w:val="IndexLink"/>
              </w:rPr>
              <w:t>788</w:t>
            </w:r>
          </w:hyperlink>
        </w:p>
        <w:p>
          <w:pPr>
            <w:pStyle w:val="Contents3"/>
            <w:tabs>
              <w:tab w:val="clear" w:pos="8459"/>
              <w:tab w:val="right" w:pos="9026" w:leader="dot"/>
            </w:tabs>
            <w:rPr/>
          </w:pPr>
          <w:hyperlink w:anchor="__RefHeading___Toc1052259_372815092">
            <w:r>
              <w:rPr>
                <w:webHidden/>
                <w:rStyle w:val="IndexLink"/>
                <w:rtl w:val="true"/>
              </w:rPr>
              <w:t>مركب</w:t>
            </w:r>
            <w:r>
              <w:rPr>
                <w:rStyle w:val="IndexLink"/>
                <w:rtl w:val="true"/>
              </w:rPr>
              <w:tab/>
            </w:r>
            <w:r>
              <w:rPr>
                <w:rStyle w:val="IndexLink"/>
              </w:rPr>
              <w:t>788</w:t>
            </w:r>
          </w:hyperlink>
        </w:p>
        <w:p>
          <w:pPr>
            <w:pStyle w:val="Contents3"/>
            <w:tabs>
              <w:tab w:val="clear" w:pos="8459"/>
              <w:tab w:val="right" w:pos="9026" w:leader="dot"/>
            </w:tabs>
            <w:rPr/>
          </w:pPr>
          <w:hyperlink w:anchor="__RefHeading___Toc1052261_372815092">
            <w:r>
              <w:rPr>
                <w:webHidden/>
                <w:rStyle w:val="IndexLink"/>
                <w:rtl w:val="true"/>
              </w:rPr>
              <w:t>مرگ</w:t>
            </w:r>
            <w:r>
              <w:rPr>
                <w:rStyle w:val="IndexLink"/>
                <w:rtl w:val="true"/>
              </w:rPr>
              <w:tab/>
            </w:r>
            <w:r>
              <w:rPr>
                <w:rStyle w:val="IndexLink"/>
              </w:rPr>
              <w:t>788</w:t>
            </w:r>
          </w:hyperlink>
        </w:p>
        <w:p>
          <w:pPr>
            <w:pStyle w:val="Contents3"/>
            <w:tabs>
              <w:tab w:val="clear" w:pos="8459"/>
              <w:tab w:val="right" w:pos="9026" w:leader="dot"/>
            </w:tabs>
            <w:rPr/>
          </w:pPr>
          <w:hyperlink w:anchor="__RefHeading___Toc1052263_372815092">
            <w:r>
              <w:rPr>
                <w:webHidden/>
                <w:rStyle w:val="IndexLink"/>
                <w:rtl w:val="true"/>
              </w:rPr>
              <w:t>مسابقه</w:t>
            </w:r>
            <w:r>
              <w:rPr>
                <w:rStyle w:val="IndexLink"/>
                <w:rtl w:val="true"/>
              </w:rPr>
              <w:tab/>
            </w:r>
            <w:r>
              <w:rPr>
                <w:rStyle w:val="IndexLink"/>
              </w:rPr>
              <w:t>789</w:t>
            </w:r>
          </w:hyperlink>
        </w:p>
        <w:p>
          <w:pPr>
            <w:pStyle w:val="Contents3"/>
            <w:tabs>
              <w:tab w:val="clear" w:pos="8459"/>
              <w:tab w:val="right" w:pos="9026" w:leader="dot"/>
            </w:tabs>
            <w:rPr/>
          </w:pPr>
          <w:hyperlink w:anchor="__RefHeading___Toc1052265_372815092">
            <w:r>
              <w:rPr>
                <w:webHidden/>
                <w:rStyle w:val="IndexLink"/>
                <w:rtl w:val="true"/>
              </w:rPr>
              <w:t>مساجد</w:t>
            </w:r>
            <w:r>
              <w:rPr>
                <w:rStyle w:val="IndexLink"/>
                <w:rtl w:val="true"/>
              </w:rPr>
              <w:tab/>
            </w:r>
            <w:r>
              <w:rPr>
                <w:rStyle w:val="IndexLink"/>
              </w:rPr>
              <w:t>789</w:t>
            </w:r>
          </w:hyperlink>
        </w:p>
        <w:p>
          <w:pPr>
            <w:pStyle w:val="Contents3"/>
            <w:tabs>
              <w:tab w:val="clear" w:pos="8459"/>
              <w:tab w:val="right" w:pos="9026" w:leader="dot"/>
            </w:tabs>
            <w:rPr/>
          </w:pPr>
          <w:hyperlink w:anchor="__RefHeading___Toc1052267_372815092">
            <w:r>
              <w:rPr>
                <w:webHidden/>
                <w:rStyle w:val="IndexLink"/>
                <w:rtl w:val="true"/>
              </w:rPr>
              <w:t>مست</w:t>
            </w:r>
            <w:r>
              <w:rPr>
                <w:rStyle w:val="IndexLink"/>
                <w:rtl w:val="true"/>
              </w:rPr>
              <w:tab/>
            </w:r>
            <w:r>
              <w:rPr>
                <w:rStyle w:val="IndexLink"/>
              </w:rPr>
              <w:t>791</w:t>
            </w:r>
          </w:hyperlink>
        </w:p>
        <w:p>
          <w:pPr>
            <w:pStyle w:val="Contents3"/>
            <w:tabs>
              <w:tab w:val="clear" w:pos="8459"/>
              <w:tab w:val="right" w:pos="9026" w:leader="dot"/>
            </w:tabs>
            <w:rPr/>
          </w:pPr>
          <w:hyperlink w:anchor="__RefHeading___Toc1052269_372815092">
            <w:r>
              <w:rPr>
                <w:webHidden/>
                <w:rStyle w:val="IndexLink"/>
                <w:rtl w:val="true"/>
              </w:rPr>
              <w:t>المستأمنه</w:t>
            </w:r>
            <w:r>
              <w:rPr>
                <w:rStyle w:val="IndexLink"/>
                <w:rtl w:val="true"/>
              </w:rPr>
              <w:tab/>
            </w:r>
            <w:r>
              <w:rPr>
                <w:rStyle w:val="IndexLink"/>
              </w:rPr>
              <w:t>791</w:t>
            </w:r>
          </w:hyperlink>
        </w:p>
        <w:p>
          <w:pPr>
            <w:pStyle w:val="Contents3"/>
            <w:tabs>
              <w:tab w:val="clear" w:pos="8459"/>
              <w:tab w:val="right" w:pos="9026" w:leader="dot"/>
            </w:tabs>
            <w:rPr/>
          </w:pPr>
          <w:hyperlink w:anchor="__RefHeading___Toc1052271_372815092">
            <w:r>
              <w:rPr>
                <w:webHidden/>
                <w:rStyle w:val="IndexLink"/>
                <w:rtl w:val="true"/>
              </w:rPr>
              <w:t>مسجد</w:t>
            </w:r>
            <w:r>
              <w:rPr>
                <w:rStyle w:val="IndexLink"/>
                <w:rtl w:val="true"/>
              </w:rPr>
              <w:tab/>
            </w:r>
            <w:r>
              <w:rPr>
                <w:rStyle w:val="IndexLink"/>
              </w:rPr>
              <w:t>791</w:t>
            </w:r>
          </w:hyperlink>
        </w:p>
        <w:p>
          <w:pPr>
            <w:pStyle w:val="Contents3"/>
            <w:tabs>
              <w:tab w:val="clear" w:pos="8459"/>
              <w:tab w:val="right" w:pos="9026" w:leader="dot"/>
            </w:tabs>
            <w:rPr/>
          </w:pPr>
          <w:hyperlink w:anchor="__RefHeading___Toc1052273_372815092">
            <w:r>
              <w:rPr>
                <w:webHidden/>
                <w:rStyle w:val="IndexLink"/>
                <w:rtl w:val="true"/>
              </w:rPr>
              <w:t>مسجد الاقصی</w:t>
            </w:r>
            <w:r>
              <w:rPr>
                <w:rStyle w:val="IndexLink"/>
                <w:rtl w:val="true"/>
              </w:rPr>
              <w:tab/>
            </w:r>
            <w:r>
              <w:rPr>
                <w:rStyle w:val="IndexLink"/>
              </w:rPr>
              <w:t>791</w:t>
            </w:r>
          </w:hyperlink>
        </w:p>
        <w:p>
          <w:pPr>
            <w:pStyle w:val="Contents3"/>
            <w:tabs>
              <w:tab w:val="clear" w:pos="8459"/>
              <w:tab w:val="right" w:pos="9026" w:leader="dot"/>
            </w:tabs>
            <w:rPr/>
          </w:pPr>
          <w:hyperlink w:anchor="__RefHeading___Toc1052275_372815092">
            <w:r>
              <w:rPr>
                <w:webHidden/>
                <w:rStyle w:val="IndexLink"/>
                <w:rtl w:val="true"/>
              </w:rPr>
              <w:t>مسجد الحرام</w:t>
            </w:r>
            <w:r>
              <w:rPr>
                <w:rStyle w:val="IndexLink"/>
                <w:rtl w:val="true"/>
              </w:rPr>
              <w:tab/>
            </w:r>
            <w:r>
              <w:rPr>
                <w:rStyle w:val="IndexLink"/>
              </w:rPr>
              <w:t>791</w:t>
            </w:r>
          </w:hyperlink>
        </w:p>
        <w:p>
          <w:pPr>
            <w:pStyle w:val="Contents3"/>
            <w:tabs>
              <w:tab w:val="clear" w:pos="8459"/>
              <w:tab w:val="right" w:pos="9026" w:leader="dot"/>
            </w:tabs>
            <w:rPr/>
          </w:pPr>
          <w:hyperlink w:anchor="__RefHeading___Toc1052277_372815092">
            <w:r>
              <w:rPr>
                <w:webHidden/>
                <w:rStyle w:val="IndexLink"/>
                <w:rtl w:val="true"/>
              </w:rPr>
              <w:t>مسجد سهله</w:t>
            </w:r>
            <w:r>
              <w:rPr>
                <w:rStyle w:val="IndexLink"/>
                <w:rtl w:val="true"/>
              </w:rPr>
              <w:tab/>
            </w:r>
            <w:r>
              <w:rPr>
                <w:rStyle w:val="IndexLink"/>
              </w:rPr>
              <w:t>791</w:t>
            </w:r>
          </w:hyperlink>
        </w:p>
        <w:p>
          <w:pPr>
            <w:pStyle w:val="Contents3"/>
            <w:tabs>
              <w:tab w:val="clear" w:pos="8459"/>
              <w:tab w:val="right" w:pos="9026" w:leader="dot"/>
            </w:tabs>
            <w:rPr/>
          </w:pPr>
          <w:hyperlink w:anchor="__RefHeading___Toc1052279_372815092">
            <w:r>
              <w:rPr>
                <w:webHidden/>
                <w:rStyle w:val="IndexLink"/>
                <w:rtl w:val="true"/>
              </w:rPr>
              <w:t>مسجد کوفه</w:t>
            </w:r>
            <w:r>
              <w:rPr>
                <w:rStyle w:val="IndexLink"/>
                <w:rtl w:val="true"/>
              </w:rPr>
              <w:tab/>
            </w:r>
            <w:r>
              <w:rPr>
                <w:rStyle w:val="IndexLink"/>
              </w:rPr>
              <w:t>792</w:t>
            </w:r>
          </w:hyperlink>
        </w:p>
        <w:p>
          <w:pPr>
            <w:pStyle w:val="Contents3"/>
            <w:tabs>
              <w:tab w:val="clear" w:pos="8459"/>
              <w:tab w:val="right" w:pos="9026" w:leader="dot"/>
            </w:tabs>
            <w:rPr/>
          </w:pPr>
          <w:hyperlink w:anchor="__RefHeading___Toc1052281_372815092">
            <w:r>
              <w:rPr>
                <w:webHidden/>
                <w:rStyle w:val="IndexLink"/>
                <w:rtl w:val="true"/>
              </w:rPr>
              <w:t>مسخ</w:t>
            </w:r>
            <w:r>
              <w:rPr>
                <w:rStyle w:val="IndexLink"/>
                <w:rtl w:val="true"/>
              </w:rPr>
              <w:tab/>
            </w:r>
            <w:r>
              <w:rPr>
                <w:rStyle w:val="IndexLink"/>
              </w:rPr>
              <w:t>792</w:t>
            </w:r>
          </w:hyperlink>
        </w:p>
        <w:p>
          <w:pPr>
            <w:pStyle w:val="Contents3"/>
            <w:tabs>
              <w:tab w:val="clear" w:pos="8459"/>
              <w:tab w:val="right" w:pos="9026" w:leader="dot"/>
            </w:tabs>
            <w:rPr/>
          </w:pPr>
          <w:hyperlink w:anchor="__RefHeading___Toc1052283_372815092">
            <w:r>
              <w:rPr>
                <w:webHidden/>
                <w:rStyle w:val="IndexLink"/>
                <w:rtl w:val="true"/>
              </w:rPr>
              <w:t>مسکن حضرت</w:t>
            </w:r>
            <w:r>
              <w:rPr>
                <w:rStyle w:val="IndexLink"/>
                <w:rtl w:val="true"/>
              </w:rPr>
              <w:tab/>
            </w:r>
            <w:r>
              <w:rPr>
                <w:rStyle w:val="IndexLink"/>
              </w:rPr>
              <w:t>794</w:t>
            </w:r>
          </w:hyperlink>
        </w:p>
        <w:p>
          <w:pPr>
            <w:pStyle w:val="Contents3"/>
            <w:tabs>
              <w:tab w:val="clear" w:pos="8459"/>
              <w:tab w:val="right" w:pos="9026" w:leader="dot"/>
            </w:tabs>
            <w:rPr/>
          </w:pPr>
          <w:hyperlink w:anchor="__RefHeading___Toc1052285_372815092">
            <w:r>
              <w:rPr>
                <w:webHidden/>
                <w:rStyle w:val="IndexLink"/>
                <w:rtl w:val="true"/>
              </w:rPr>
              <w:t>مشرق</w:t>
            </w:r>
            <w:r>
              <w:rPr>
                <w:rStyle w:val="IndexLink"/>
                <w:rtl w:val="true"/>
              </w:rPr>
              <w:tab/>
            </w:r>
            <w:r>
              <w:rPr>
                <w:rStyle w:val="IndexLink"/>
              </w:rPr>
              <w:t>794</w:t>
            </w:r>
          </w:hyperlink>
        </w:p>
        <w:p>
          <w:pPr>
            <w:pStyle w:val="Contents3"/>
            <w:tabs>
              <w:tab w:val="clear" w:pos="8459"/>
              <w:tab w:val="right" w:pos="9026" w:leader="dot"/>
            </w:tabs>
            <w:rPr/>
          </w:pPr>
          <w:hyperlink w:anchor="__RefHeading___Toc1052287_372815092">
            <w:r>
              <w:rPr>
                <w:webHidden/>
                <w:rStyle w:val="IndexLink"/>
                <w:rtl w:val="true"/>
              </w:rPr>
              <w:t>مشگل</w:t>
            </w:r>
            <w:r>
              <w:rPr>
                <w:rStyle w:val="IndexLink"/>
                <w:rtl w:val="true"/>
              </w:rPr>
              <w:tab/>
            </w:r>
            <w:r>
              <w:rPr>
                <w:rStyle w:val="IndexLink"/>
              </w:rPr>
              <w:t>795</w:t>
            </w:r>
          </w:hyperlink>
        </w:p>
        <w:p>
          <w:pPr>
            <w:pStyle w:val="Contents3"/>
            <w:tabs>
              <w:tab w:val="clear" w:pos="8459"/>
              <w:tab w:val="right" w:pos="9026" w:leader="dot"/>
            </w:tabs>
            <w:rPr/>
          </w:pPr>
          <w:hyperlink w:anchor="__RefHeading___Toc1052289_372815092">
            <w:r>
              <w:rPr>
                <w:webHidden/>
                <w:rStyle w:val="IndexLink"/>
                <w:rtl w:val="true"/>
              </w:rPr>
              <w:t>مشورت</w:t>
            </w:r>
            <w:r>
              <w:rPr>
                <w:rStyle w:val="IndexLink"/>
                <w:rtl w:val="true"/>
              </w:rPr>
              <w:tab/>
            </w:r>
            <w:r>
              <w:rPr>
                <w:rStyle w:val="IndexLink"/>
              </w:rPr>
              <w:t>795</w:t>
            </w:r>
          </w:hyperlink>
        </w:p>
        <w:p>
          <w:pPr>
            <w:pStyle w:val="Contents3"/>
            <w:tabs>
              <w:tab w:val="clear" w:pos="8459"/>
              <w:tab w:val="right" w:pos="9026" w:leader="dot"/>
            </w:tabs>
            <w:rPr/>
          </w:pPr>
          <w:hyperlink w:anchor="__RefHeading___Toc1052291_372815092">
            <w:r>
              <w:rPr>
                <w:webHidden/>
                <w:rStyle w:val="IndexLink"/>
                <w:rtl w:val="true"/>
              </w:rPr>
              <w:t>مصر</w:t>
            </w:r>
            <w:r>
              <w:rPr>
                <w:rStyle w:val="IndexLink"/>
                <w:rtl w:val="true"/>
              </w:rPr>
              <w:tab/>
            </w:r>
            <w:r>
              <w:rPr>
                <w:rStyle w:val="IndexLink"/>
              </w:rPr>
              <w:t>795</w:t>
            </w:r>
          </w:hyperlink>
        </w:p>
        <w:p>
          <w:pPr>
            <w:pStyle w:val="Contents3"/>
            <w:tabs>
              <w:tab w:val="clear" w:pos="8459"/>
              <w:tab w:val="right" w:pos="9026" w:leader="dot"/>
            </w:tabs>
            <w:rPr/>
          </w:pPr>
          <w:hyperlink w:anchor="__RefHeading___Toc1052293_372815092">
            <w:r>
              <w:rPr>
                <w:webHidden/>
                <w:rStyle w:val="IndexLink"/>
                <w:rtl w:val="true"/>
              </w:rPr>
              <w:t>مصری</w:t>
            </w:r>
            <w:r>
              <w:rPr>
                <w:rStyle w:val="IndexLink"/>
                <w:rtl w:val="true"/>
              </w:rPr>
              <w:tab/>
            </w:r>
            <w:r>
              <w:rPr>
                <w:rStyle w:val="IndexLink"/>
              </w:rPr>
              <w:t>797</w:t>
            </w:r>
          </w:hyperlink>
        </w:p>
        <w:p>
          <w:pPr>
            <w:pStyle w:val="Contents3"/>
            <w:tabs>
              <w:tab w:val="clear" w:pos="8459"/>
              <w:tab w:val="right" w:pos="9026" w:leader="dot"/>
            </w:tabs>
            <w:rPr/>
          </w:pPr>
          <w:hyperlink w:anchor="__RefHeading___Toc1052295_372815092">
            <w:r>
              <w:rPr>
                <w:webHidden/>
                <w:rStyle w:val="IndexLink"/>
                <w:rtl w:val="true"/>
              </w:rPr>
              <w:t>مصیصه</w:t>
            </w:r>
            <w:r>
              <w:rPr>
                <w:rStyle w:val="IndexLink"/>
                <w:rtl w:val="true"/>
              </w:rPr>
              <w:tab/>
            </w:r>
            <w:r>
              <w:rPr>
                <w:rStyle w:val="IndexLink"/>
              </w:rPr>
              <w:t>797</w:t>
            </w:r>
          </w:hyperlink>
        </w:p>
        <w:p>
          <w:pPr>
            <w:pStyle w:val="Contents3"/>
            <w:tabs>
              <w:tab w:val="clear" w:pos="8459"/>
              <w:tab w:val="right" w:pos="9026" w:leader="dot"/>
            </w:tabs>
            <w:rPr/>
          </w:pPr>
          <w:hyperlink w:anchor="__RefHeading___Toc1052297_372815092">
            <w:r>
              <w:rPr>
                <w:webHidden/>
                <w:rStyle w:val="IndexLink"/>
                <w:rtl w:val="true"/>
              </w:rPr>
              <w:t>مضطر</w:t>
            </w:r>
            <w:r>
              <w:rPr>
                <w:rStyle w:val="IndexLink"/>
                <w:rtl w:val="true"/>
              </w:rPr>
              <w:tab/>
            </w:r>
            <w:r>
              <w:rPr>
                <w:rStyle w:val="IndexLink"/>
              </w:rPr>
              <w:t>797</w:t>
            </w:r>
          </w:hyperlink>
        </w:p>
        <w:p>
          <w:pPr>
            <w:pStyle w:val="Contents3"/>
            <w:tabs>
              <w:tab w:val="clear" w:pos="8459"/>
              <w:tab w:val="right" w:pos="9026" w:leader="dot"/>
            </w:tabs>
            <w:rPr/>
          </w:pPr>
          <w:hyperlink w:anchor="__RefHeading___Toc1052299_372815092">
            <w:r>
              <w:rPr>
                <w:webHidden/>
                <w:rStyle w:val="IndexLink"/>
                <w:rtl w:val="true"/>
              </w:rPr>
              <w:t>مظالم</w:t>
            </w:r>
            <w:r>
              <w:rPr>
                <w:rStyle w:val="IndexLink"/>
                <w:rtl w:val="true"/>
              </w:rPr>
              <w:tab/>
            </w:r>
            <w:r>
              <w:rPr>
                <w:rStyle w:val="IndexLink"/>
              </w:rPr>
              <w:t>797</w:t>
            </w:r>
          </w:hyperlink>
        </w:p>
        <w:p>
          <w:pPr>
            <w:pStyle w:val="Contents3"/>
            <w:tabs>
              <w:tab w:val="clear" w:pos="8459"/>
              <w:tab w:val="right" w:pos="9026" w:leader="dot"/>
            </w:tabs>
            <w:rPr/>
          </w:pPr>
          <w:hyperlink w:anchor="__RefHeading___Toc1052301_372815092">
            <w:r>
              <w:rPr>
                <w:webHidden/>
                <w:rStyle w:val="IndexLink"/>
                <w:rtl w:val="true"/>
              </w:rPr>
              <w:t>معاویه</w:t>
            </w:r>
            <w:r>
              <w:rPr>
                <w:rStyle w:val="IndexLink"/>
                <w:rtl w:val="true"/>
              </w:rPr>
              <w:tab/>
            </w:r>
            <w:r>
              <w:rPr>
                <w:rStyle w:val="IndexLink"/>
              </w:rPr>
              <w:t>797</w:t>
            </w:r>
          </w:hyperlink>
        </w:p>
        <w:p>
          <w:pPr>
            <w:pStyle w:val="Contents3"/>
            <w:tabs>
              <w:tab w:val="clear" w:pos="8459"/>
              <w:tab w:val="right" w:pos="9026" w:leader="dot"/>
            </w:tabs>
            <w:rPr/>
          </w:pPr>
          <w:hyperlink w:anchor="__RefHeading___Toc1052303_372815092">
            <w:r>
              <w:rPr>
                <w:webHidden/>
                <w:rStyle w:val="IndexLink"/>
                <w:rtl w:val="true"/>
              </w:rPr>
              <w:t>معجزات حضرت حجت</w:t>
            </w:r>
            <w:r>
              <w:rPr>
                <w:rStyle w:val="IndexLink"/>
                <w:rtl w:val="true"/>
              </w:rPr>
              <w:tab/>
            </w:r>
            <w:r>
              <w:rPr>
                <w:rStyle w:val="IndexLink"/>
              </w:rPr>
              <w:t>799</w:t>
            </w:r>
          </w:hyperlink>
        </w:p>
        <w:p>
          <w:pPr>
            <w:pStyle w:val="Contents3"/>
            <w:tabs>
              <w:tab w:val="clear" w:pos="8459"/>
              <w:tab w:val="right" w:pos="9026" w:leader="dot"/>
            </w:tabs>
            <w:rPr/>
          </w:pPr>
          <w:hyperlink w:anchor="__RefHeading___Toc1052305_372815092">
            <w:r>
              <w:rPr>
                <w:webHidden/>
                <w:rStyle w:val="IndexLink"/>
                <w:rtl w:val="true"/>
              </w:rPr>
              <w:t>معدن</w:t>
            </w:r>
            <w:r>
              <w:rPr>
                <w:rStyle w:val="IndexLink"/>
                <w:rtl w:val="true"/>
              </w:rPr>
              <w:tab/>
            </w:r>
            <w:r>
              <w:rPr>
                <w:rStyle w:val="IndexLink"/>
              </w:rPr>
              <w:t>799</w:t>
            </w:r>
          </w:hyperlink>
        </w:p>
        <w:p>
          <w:pPr>
            <w:pStyle w:val="Contents3"/>
            <w:tabs>
              <w:tab w:val="clear" w:pos="8459"/>
              <w:tab w:val="right" w:pos="9026" w:leader="dot"/>
            </w:tabs>
            <w:rPr/>
          </w:pPr>
          <w:hyperlink w:anchor="__RefHeading___Toc1052307_372815092">
            <w:r>
              <w:rPr>
                <w:webHidden/>
                <w:rStyle w:val="IndexLink"/>
                <w:rtl w:val="true"/>
              </w:rPr>
              <w:t>معیشت</w:t>
            </w:r>
            <w:r>
              <w:rPr>
                <w:rStyle w:val="IndexLink"/>
                <w:rtl w:val="true"/>
              </w:rPr>
              <w:tab/>
            </w:r>
            <w:r>
              <w:rPr>
                <w:rStyle w:val="IndexLink"/>
              </w:rPr>
              <w:t>799</w:t>
            </w:r>
          </w:hyperlink>
        </w:p>
        <w:p>
          <w:pPr>
            <w:pStyle w:val="Contents3"/>
            <w:tabs>
              <w:tab w:val="clear" w:pos="8459"/>
              <w:tab w:val="right" w:pos="9026" w:leader="dot"/>
            </w:tabs>
            <w:rPr/>
          </w:pPr>
          <w:hyperlink w:anchor="__RefHeading___Toc1052309_372815092">
            <w:r>
              <w:rPr>
                <w:webHidden/>
                <w:rStyle w:val="IndexLink"/>
                <w:rtl w:val="true"/>
              </w:rPr>
              <w:t>مغرب</w:t>
            </w:r>
            <w:r>
              <w:rPr>
                <w:rStyle w:val="IndexLink"/>
                <w:rtl w:val="true"/>
              </w:rPr>
              <w:tab/>
            </w:r>
            <w:r>
              <w:rPr>
                <w:rStyle w:val="IndexLink"/>
              </w:rPr>
              <w:t>799</w:t>
            </w:r>
          </w:hyperlink>
        </w:p>
        <w:p>
          <w:pPr>
            <w:pStyle w:val="Contents3"/>
            <w:tabs>
              <w:tab w:val="clear" w:pos="8459"/>
              <w:tab w:val="right" w:pos="9026" w:leader="dot"/>
            </w:tabs>
            <w:rPr/>
          </w:pPr>
          <w:hyperlink w:anchor="__RefHeading___Toc1052311_372815092">
            <w:r>
              <w:rPr>
                <w:webHidden/>
                <w:rStyle w:val="IndexLink"/>
                <w:rtl w:val="true"/>
              </w:rPr>
              <w:t>مغلوب</w:t>
            </w:r>
            <w:r>
              <w:rPr>
                <w:rStyle w:val="IndexLink"/>
                <w:rtl w:val="true"/>
              </w:rPr>
              <w:tab/>
            </w:r>
            <w:r>
              <w:rPr>
                <w:rStyle w:val="IndexLink"/>
              </w:rPr>
              <w:t>800</w:t>
            </w:r>
          </w:hyperlink>
        </w:p>
        <w:p>
          <w:pPr>
            <w:pStyle w:val="Contents3"/>
            <w:tabs>
              <w:tab w:val="clear" w:pos="8459"/>
              <w:tab w:val="right" w:pos="9026" w:leader="dot"/>
            </w:tabs>
            <w:rPr/>
          </w:pPr>
          <w:hyperlink w:anchor="__RefHeading___Toc1052313_372815092">
            <w:r>
              <w:rPr>
                <w:webHidden/>
                <w:rStyle w:val="IndexLink"/>
                <w:rtl w:val="true"/>
              </w:rPr>
              <w:t>مفضل بن عمر</w:t>
            </w:r>
            <w:r>
              <w:rPr>
                <w:rStyle w:val="IndexLink"/>
                <w:rtl w:val="true"/>
              </w:rPr>
              <w:tab/>
            </w:r>
            <w:r>
              <w:rPr>
                <w:rStyle w:val="IndexLink"/>
              </w:rPr>
              <w:t>800</w:t>
            </w:r>
          </w:hyperlink>
        </w:p>
        <w:p>
          <w:pPr>
            <w:pStyle w:val="Contents3"/>
            <w:tabs>
              <w:tab w:val="clear" w:pos="8459"/>
              <w:tab w:val="right" w:pos="9026" w:leader="dot"/>
            </w:tabs>
            <w:rPr/>
          </w:pPr>
          <w:hyperlink w:anchor="__RefHeading___Toc1052315_372815092">
            <w:r>
              <w:rPr>
                <w:webHidden/>
                <w:rStyle w:val="IndexLink"/>
                <w:rtl w:val="true"/>
              </w:rPr>
              <w:t>المفقود من مركبه</w:t>
            </w:r>
            <w:r>
              <w:rPr>
                <w:rStyle w:val="IndexLink"/>
                <w:rtl w:val="true"/>
              </w:rPr>
              <w:tab/>
            </w:r>
            <w:r>
              <w:rPr>
                <w:rStyle w:val="IndexLink"/>
              </w:rPr>
              <w:t>801</w:t>
            </w:r>
          </w:hyperlink>
        </w:p>
        <w:p>
          <w:pPr>
            <w:pStyle w:val="Contents3"/>
            <w:tabs>
              <w:tab w:val="clear" w:pos="8459"/>
              <w:tab w:val="right" w:pos="9026" w:leader="dot"/>
            </w:tabs>
            <w:rPr/>
          </w:pPr>
          <w:hyperlink w:anchor="__RefHeading___Toc1052317_372815092">
            <w:r>
              <w:rPr>
                <w:webHidden/>
                <w:rStyle w:val="IndexLink"/>
                <w:rtl w:val="true"/>
              </w:rPr>
              <w:t>مقام ابراهیم</w:t>
            </w:r>
            <w:r>
              <w:rPr>
                <w:rStyle w:val="IndexLink"/>
                <w:rtl w:val="true"/>
              </w:rPr>
              <w:tab/>
            </w:r>
            <w:r>
              <w:rPr>
                <w:rStyle w:val="IndexLink"/>
              </w:rPr>
              <w:t>801</w:t>
            </w:r>
          </w:hyperlink>
        </w:p>
        <w:p>
          <w:pPr>
            <w:pStyle w:val="Contents3"/>
            <w:tabs>
              <w:tab w:val="clear" w:pos="8459"/>
              <w:tab w:val="right" w:pos="9026" w:leader="dot"/>
            </w:tabs>
            <w:rPr/>
          </w:pPr>
          <w:hyperlink w:anchor="__RefHeading___Toc1052319_372815092">
            <w:r>
              <w:rPr>
                <w:webHidden/>
                <w:rStyle w:val="IndexLink"/>
                <w:rtl w:val="true"/>
              </w:rPr>
              <w:t>مقلّب</w:t>
            </w:r>
            <w:r>
              <w:rPr>
                <w:rStyle w:val="IndexLink"/>
                <w:rtl w:val="true"/>
              </w:rPr>
              <w:tab/>
            </w:r>
            <w:r>
              <w:rPr>
                <w:rStyle w:val="IndexLink"/>
              </w:rPr>
              <w:t>801</w:t>
            </w:r>
          </w:hyperlink>
        </w:p>
        <w:p>
          <w:pPr>
            <w:pStyle w:val="Contents3"/>
            <w:tabs>
              <w:tab w:val="clear" w:pos="8459"/>
              <w:tab w:val="right" w:pos="9026" w:leader="dot"/>
            </w:tabs>
            <w:rPr/>
          </w:pPr>
          <w:hyperlink w:anchor="__RefHeading___Toc1052321_372815092">
            <w:r>
              <w:rPr>
                <w:webHidden/>
                <w:rStyle w:val="IndexLink"/>
                <w:rtl w:val="true"/>
              </w:rPr>
              <w:t>مقتول باش نه قاتل</w:t>
            </w:r>
            <w:r>
              <w:rPr>
                <w:rStyle w:val="IndexLink"/>
                <w:rtl w:val="true"/>
              </w:rPr>
              <w:tab/>
            </w:r>
            <w:r>
              <w:rPr>
                <w:rStyle w:val="IndexLink"/>
              </w:rPr>
              <w:t>801</w:t>
            </w:r>
          </w:hyperlink>
        </w:p>
        <w:p>
          <w:pPr>
            <w:pStyle w:val="Contents3"/>
            <w:tabs>
              <w:tab w:val="clear" w:pos="8459"/>
              <w:tab w:val="right" w:pos="9026" w:leader="dot"/>
            </w:tabs>
            <w:rPr/>
          </w:pPr>
          <w:hyperlink w:anchor="__RefHeading___Toc1052323_372815092">
            <w:r>
              <w:rPr>
                <w:webHidden/>
                <w:rStyle w:val="IndexLink"/>
                <w:rtl w:val="true"/>
              </w:rPr>
              <w:t>مکه</w:t>
            </w:r>
            <w:r>
              <w:rPr>
                <w:rStyle w:val="IndexLink"/>
                <w:rtl w:val="true"/>
              </w:rPr>
              <w:tab/>
            </w:r>
            <w:r>
              <w:rPr>
                <w:rStyle w:val="IndexLink"/>
              </w:rPr>
              <w:t>801</w:t>
            </w:r>
          </w:hyperlink>
        </w:p>
        <w:p>
          <w:pPr>
            <w:pStyle w:val="Contents3"/>
            <w:tabs>
              <w:tab w:val="clear" w:pos="8459"/>
              <w:tab w:val="right" w:pos="9026" w:leader="dot"/>
            </w:tabs>
            <w:rPr/>
          </w:pPr>
          <w:hyperlink w:anchor="__RefHeading___Toc1052325_372815092">
            <w:r>
              <w:rPr>
                <w:webHidden/>
                <w:rStyle w:val="IndexLink"/>
                <w:rtl w:val="true"/>
              </w:rPr>
              <w:t>ملائکه</w:t>
            </w:r>
            <w:r>
              <w:rPr>
                <w:rStyle w:val="IndexLink"/>
                <w:rtl w:val="true"/>
              </w:rPr>
              <w:tab/>
            </w:r>
            <w:r>
              <w:rPr>
                <w:rStyle w:val="IndexLink"/>
              </w:rPr>
              <w:t>803</w:t>
            </w:r>
          </w:hyperlink>
        </w:p>
        <w:p>
          <w:pPr>
            <w:pStyle w:val="Contents3"/>
            <w:tabs>
              <w:tab w:val="clear" w:pos="8459"/>
              <w:tab w:val="right" w:pos="9026" w:leader="dot"/>
            </w:tabs>
            <w:rPr/>
          </w:pPr>
          <w:hyperlink w:anchor="__RefHeading___Toc1052327_372815092">
            <w:r>
              <w:rPr>
                <w:webHidden/>
                <w:rStyle w:val="IndexLink"/>
                <w:rtl w:val="true"/>
              </w:rPr>
              <w:t>ملاحم</w:t>
            </w:r>
            <w:r>
              <w:rPr>
                <w:rStyle w:val="IndexLink"/>
                <w:rtl w:val="true"/>
              </w:rPr>
              <w:tab/>
            </w:r>
            <w:r>
              <w:rPr>
                <w:rStyle w:val="IndexLink"/>
              </w:rPr>
              <w:t>804</w:t>
            </w:r>
          </w:hyperlink>
        </w:p>
        <w:p>
          <w:pPr>
            <w:pStyle w:val="Contents3"/>
            <w:tabs>
              <w:tab w:val="clear" w:pos="8459"/>
              <w:tab w:val="right" w:pos="9026" w:leader="dot"/>
            </w:tabs>
            <w:rPr/>
          </w:pPr>
          <w:hyperlink w:anchor="__RefHeading___Toc1052329_372815092">
            <w:r>
              <w:rPr>
                <w:webHidden/>
                <w:rStyle w:val="IndexLink"/>
                <w:rtl w:val="true"/>
              </w:rPr>
              <w:t>ملازم زمین باش</w:t>
            </w:r>
            <w:r>
              <w:rPr>
                <w:rStyle w:val="IndexLink"/>
                <w:rtl w:val="true"/>
              </w:rPr>
              <w:tab/>
            </w:r>
            <w:r>
              <w:rPr>
                <w:rStyle w:val="IndexLink"/>
              </w:rPr>
              <w:t>804</w:t>
            </w:r>
          </w:hyperlink>
        </w:p>
        <w:p>
          <w:pPr>
            <w:pStyle w:val="Contents3"/>
            <w:tabs>
              <w:tab w:val="clear" w:pos="8459"/>
              <w:tab w:val="right" w:pos="9026" w:leader="dot"/>
            </w:tabs>
            <w:rPr/>
          </w:pPr>
          <w:hyperlink w:anchor="__RefHeading___Toc1052331_372815092">
            <w:r>
              <w:rPr>
                <w:webHidden/>
                <w:rStyle w:val="IndexLink"/>
                <w:rtl w:val="true"/>
              </w:rPr>
              <w:t>ملتان</w:t>
            </w:r>
            <w:r>
              <w:rPr>
                <w:rStyle w:val="IndexLink"/>
                <w:rtl w:val="true"/>
              </w:rPr>
              <w:tab/>
            </w:r>
            <w:r>
              <w:rPr>
                <w:rStyle w:val="IndexLink"/>
              </w:rPr>
              <w:t>805</w:t>
            </w:r>
          </w:hyperlink>
        </w:p>
        <w:p>
          <w:pPr>
            <w:pStyle w:val="Contents3"/>
            <w:tabs>
              <w:tab w:val="clear" w:pos="8459"/>
              <w:tab w:val="right" w:pos="9026" w:leader="dot"/>
            </w:tabs>
            <w:rPr/>
          </w:pPr>
          <w:hyperlink w:anchor="__RefHeading___Toc1052333_372815092">
            <w:r>
              <w:rPr>
                <w:webHidden/>
                <w:rStyle w:val="IndexLink"/>
                <w:rtl w:val="true"/>
              </w:rPr>
              <w:t>ملخ</w:t>
            </w:r>
            <w:r>
              <w:rPr>
                <w:rStyle w:val="IndexLink"/>
                <w:rtl w:val="true"/>
              </w:rPr>
              <w:tab/>
            </w:r>
            <w:r>
              <w:rPr>
                <w:rStyle w:val="IndexLink"/>
              </w:rPr>
              <w:t>806</w:t>
            </w:r>
          </w:hyperlink>
        </w:p>
        <w:p>
          <w:pPr>
            <w:pStyle w:val="Contents3"/>
            <w:tabs>
              <w:tab w:val="clear" w:pos="8459"/>
              <w:tab w:val="right" w:pos="9026" w:leader="dot"/>
            </w:tabs>
            <w:rPr/>
          </w:pPr>
          <w:hyperlink w:anchor="__RefHeading___Toc1052335_372815092">
            <w:r>
              <w:rPr>
                <w:webHidden/>
                <w:rStyle w:val="IndexLink"/>
                <w:rtl w:val="true"/>
              </w:rPr>
              <w:t>ملعونه</w:t>
            </w:r>
            <w:r>
              <w:rPr>
                <w:rStyle w:val="IndexLink"/>
                <w:rtl w:val="true"/>
              </w:rPr>
              <w:tab/>
            </w:r>
            <w:r>
              <w:rPr>
                <w:rStyle w:val="IndexLink"/>
              </w:rPr>
              <w:t>806</w:t>
            </w:r>
          </w:hyperlink>
        </w:p>
        <w:p>
          <w:pPr>
            <w:pStyle w:val="Contents3"/>
            <w:tabs>
              <w:tab w:val="clear" w:pos="8459"/>
              <w:tab w:val="right" w:pos="9026" w:leader="dot"/>
            </w:tabs>
            <w:rPr/>
          </w:pPr>
          <w:hyperlink w:anchor="__RefHeading___Toc1052337_372815092">
            <w:r>
              <w:rPr>
                <w:webHidden/>
                <w:rStyle w:val="IndexLink"/>
                <w:rtl w:val="true"/>
              </w:rPr>
              <w:t>منی</w:t>
            </w:r>
            <w:r>
              <w:rPr>
                <w:rStyle w:val="IndexLink"/>
                <w:rtl w:val="true"/>
              </w:rPr>
              <w:tab/>
            </w:r>
            <w:r>
              <w:rPr>
                <w:rStyle w:val="IndexLink"/>
              </w:rPr>
              <w:t>806</w:t>
            </w:r>
          </w:hyperlink>
        </w:p>
        <w:p>
          <w:pPr>
            <w:pStyle w:val="Contents3"/>
            <w:tabs>
              <w:tab w:val="clear" w:pos="8459"/>
              <w:tab w:val="right" w:pos="9026" w:leader="dot"/>
            </w:tabs>
            <w:rPr/>
          </w:pPr>
          <w:hyperlink w:anchor="__RefHeading___Toc1052339_372815092">
            <w:r>
              <w:rPr>
                <w:webHidden/>
                <w:rStyle w:val="IndexLink"/>
                <w:rtl w:val="true"/>
              </w:rPr>
              <w:t>منابت الشیح</w:t>
            </w:r>
            <w:r>
              <w:rPr>
                <w:rStyle w:val="IndexLink"/>
                <w:rtl w:val="true"/>
              </w:rPr>
              <w:tab/>
            </w:r>
            <w:r>
              <w:rPr>
                <w:rStyle w:val="IndexLink"/>
              </w:rPr>
              <w:t>807</w:t>
            </w:r>
          </w:hyperlink>
        </w:p>
        <w:p>
          <w:pPr>
            <w:pStyle w:val="Contents3"/>
            <w:tabs>
              <w:tab w:val="clear" w:pos="8459"/>
              <w:tab w:val="right" w:pos="9026" w:leader="dot"/>
            </w:tabs>
            <w:rPr/>
          </w:pPr>
          <w:hyperlink w:anchor="__RefHeading___Toc1052341_372815092">
            <w:r>
              <w:rPr>
                <w:webHidden/>
                <w:rStyle w:val="IndexLink"/>
                <w:rtl w:val="true"/>
              </w:rPr>
              <w:t>منادی</w:t>
            </w:r>
            <w:r>
              <w:rPr>
                <w:rStyle w:val="IndexLink"/>
                <w:rtl w:val="true"/>
              </w:rPr>
              <w:tab/>
            </w:r>
            <w:r>
              <w:rPr>
                <w:rStyle w:val="IndexLink"/>
              </w:rPr>
              <w:t>807</w:t>
            </w:r>
          </w:hyperlink>
        </w:p>
        <w:p>
          <w:pPr>
            <w:pStyle w:val="Contents3"/>
            <w:tabs>
              <w:tab w:val="clear" w:pos="8459"/>
              <w:tab w:val="right" w:pos="9026" w:leader="dot"/>
            </w:tabs>
            <w:rPr/>
          </w:pPr>
          <w:hyperlink w:anchor="__RefHeading___Toc1052343_372815092">
            <w:r>
              <w:rPr>
                <w:webHidden/>
                <w:rStyle w:val="IndexLink"/>
                <w:rtl w:val="true"/>
              </w:rPr>
              <w:t>مناره</w:t>
            </w:r>
            <w:r>
              <w:rPr>
                <w:rStyle w:val="IndexLink"/>
                <w:rtl w:val="true"/>
              </w:rPr>
              <w:tab/>
            </w:r>
            <w:r>
              <w:rPr>
                <w:rStyle w:val="IndexLink"/>
              </w:rPr>
              <w:t>807</w:t>
            </w:r>
          </w:hyperlink>
        </w:p>
        <w:p>
          <w:pPr>
            <w:pStyle w:val="Contents3"/>
            <w:tabs>
              <w:tab w:val="clear" w:pos="8459"/>
              <w:tab w:val="right" w:pos="9026" w:leader="dot"/>
            </w:tabs>
            <w:rPr/>
          </w:pPr>
          <w:hyperlink w:anchor="__RefHeading___Toc1052345_372815092">
            <w:r>
              <w:rPr>
                <w:webHidden/>
                <w:rStyle w:val="IndexLink"/>
                <w:rtl w:val="true"/>
              </w:rPr>
              <w:t>منافقون</w:t>
            </w:r>
            <w:r>
              <w:rPr>
                <w:rStyle w:val="IndexLink"/>
                <w:rtl w:val="true"/>
              </w:rPr>
              <w:tab/>
            </w:r>
            <w:r>
              <w:rPr>
                <w:rStyle w:val="IndexLink"/>
              </w:rPr>
              <w:t>808</w:t>
            </w:r>
          </w:hyperlink>
        </w:p>
        <w:p>
          <w:pPr>
            <w:pStyle w:val="Contents3"/>
            <w:tabs>
              <w:tab w:val="clear" w:pos="8459"/>
              <w:tab w:val="right" w:pos="9026" w:leader="dot"/>
            </w:tabs>
            <w:rPr/>
          </w:pPr>
          <w:hyperlink w:anchor="__RefHeading___Toc1052347_372815092">
            <w:r>
              <w:rPr>
                <w:webHidden/>
                <w:rStyle w:val="IndexLink"/>
                <w:rtl w:val="true"/>
              </w:rPr>
              <w:t>منبره</w:t>
            </w:r>
            <w:r>
              <w:rPr>
                <w:rStyle w:val="IndexLink"/>
                <w:rtl w:val="true"/>
              </w:rPr>
              <w:tab/>
            </w:r>
            <w:r>
              <w:rPr>
                <w:rStyle w:val="IndexLink"/>
              </w:rPr>
              <w:t>808</w:t>
            </w:r>
          </w:hyperlink>
        </w:p>
        <w:p>
          <w:pPr>
            <w:pStyle w:val="Contents3"/>
            <w:tabs>
              <w:tab w:val="clear" w:pos="8459"/>
              <w:tab w:val="right" w:pos="9026" w:leader="dot"/>
            </w:tabs>
            <w:rPr/>
          </w:pPr>
          <w:hyperlink w:anchor="__RefHeading___Toc1052349_372815092">
            <w:r>
              <w:rPr>
                <w:webHidden/>
                <w:rStyle w:val="IndexLink"/>
                <w:rtl w:val="true"/>
              </w:rPr>
              <w:t>منتقم</w:t>
            </w:r>
            <w:r>
              <w:rPr>
                <w:rStyle w:val="IndexLink"/>
                <w:rtl w:val="true"/>
              </w:rPr>
              <w:tab/>
            </w:r>
            <w:r>
              <w:rPr>
                <w:rStyle w:val="IndexLink"/>
              </w:rPr>
              <w:t>809</w:t>
            </w:r>
          </w:hyperlink>
        </w:p>
        <w:p>
          <w:pPr>
            <w:pStyle w:val="Contents3"/>
            <w:tabs>
              <w:tab w:val="clear" w:pos="8459"/>
              <w:tab w:val="right" w:pos="9026" w:leader="dot"/>
            </w:tabs>
            <w:rPr/>
          </w:pPr>
          <w:hyperlink w:anchor="__RefHeading___Toc1052351_372815092">
            <w:r>
              <w:rPr>
                <w:webHidden/>
                <w:rStyle w:val="IndexLink"/>
                <w:rtl w:val="true"/>
              </w:rPr>
              <w:t>منصور</w:t>
            </w:r>
            <w:r>
              <w:rPr>
                <w:rStyle w:val="IndexLink"/>
                <w:rtl w:val="true"/>
              </w:rPr>
              <w:tab/>
            </w:r>
            <w:r>
              <w:rPr>
                <w:rStyle w:val="IndexLink"/>
              </w:rPr>
              <w:t>809</w:t>
            </w:r>
          </w:hyperlink>
        </w:p>
        <w:p>
          <w:pPr>
            <w:pStyle w:val="Contents3"/>
            <w:tabs>
              <w:tab w:val="clear" w:pos="8459"/>
              <w:tab w:val="right" w:pos="9026" w:leader="dot"/>
            </w:tabs>
            <w:rPr/>
          </w:pPr>
          <w:hyperlink w:anchor="__RefHeading___Toc1052353_372815092">
            <w:r>
              <w:rPr>
                <w:webHidden/>
                <w:rStyle w:val="IndexLink"/>
                <w:rtl w:val="true"/>
              </w:rPr>
              <w:t>مو</w:t>
            </w:r>
            <w:r>
              <w:rPr>
                <w:rStyle w:val="IndexLink"/>
                <w:rtl w:val="true"/>
              </w:rPr>
              <w:tab/>
            </w:r>
            <w:r>
              <w:rPr>
                <w:rStyle w:val="IndexLink"/>
              </w:rPr>
              <w:t>809</w:t>
            </w:r>
          </w:hyperlink>
        </w:p>
        <w:p>
          <w:pPr>
            <w:pStyle w:val="Contents3"/>
            <w:tabs>
              <w:tab w:val="clear" w:pos="8459"/>
              <w:tab w:val="right" w:pos="9026" w:leader="dot"/>
            </w:tabs>
            <w:rPr/>
          </w:pPr>
          <w:hyperlink w:anchor="__RefHeading___Toc1052355_372815092">
            <w:r>
              <w:rPr>
                <w:webHidden/>
                <w:rStyle w:val="IndexLink"/>
                <w:rtl w:val="true"/>
              </w:rPr>
              <w:t>موتور</w:t>
            </w:r>
            <w:r>
              <w:rPr>
                <w:rStyle w:val="IndexLink"/>
                <w:rtl w:val="true"/>
              </w:rPr>
              <w:tab/>
            </w:r>
            <w:r>
              <w:rPr>
                <w:rStyle w:val="IndexLink"/>
              </w:rPr>
              <w:t>810</w:t>
            </w:r>
          </w:hyperlink>
        </w:p>
        <w:p>
          <w:pPr>
            <w:pStyle w:val="Contents3"/>
            <w:tabs>
              <w:tab w:val="clear" w:pos="8459"/>
              <w:tab w:val="right" w:pos="9026" w:leader="dot"/>
            </w:tabs>
            <w:rPr/>
          </w:pPr>
          <w:hyperlink w:anchor="__RefHeading___Toc1052357_372815092">
            <w:r>
              <w:rPr>
                <w:webHidden/>
                <w:rStyle w:val="IndexLink"/>
                <w:rtl w:val="true"/>
              </w:rPr>
              <w:t>موسی</w:t>
            </w:r>
            <w:r>
              <w:rPr>
                <w:rStyle w:val="IndexLink"/>
                <w:rtl w:val="true"/>
              </w:rPr>
              <w:tab/>
            </w:r>
            <w:r>
              <w:rPr>
                <w:rStyle w:val="IndexLink"/>
              </w:rPr>
              <w:t>811</w:t>
            </w:r>
          </w:hyperlink>
        </w:p>
        <w:p>
          <w:pPr>
            <w:pStyle w:val="Contents3"/>
            <w:tabs>
              <w:tab w:val="clear" w:pos="8459"/>
              <w:tab w:val="right" w:pos="9026" w:leader="dot"/>
            </w:tabs>
            <w:rPr/>
          </w:pPr>
          <w:hyperlink w:anchor="__RefHeading___Toc1052359_372815092">
            <w:r>
              <w:rPr>
                <w:webHidden/>
                <w:rStyle w:val="IndexLink"/>
                <w:rtl w:val="true"/>
              </w:rPr>
              <w:t>موعظه</w:t>
            </w:r>
            <w:r>
              <w:rPr>
                <w:rStyle w:val="IndexLink"/>
                <w:rtl w:val="true"/>
              </w:rPr>
              <w:tab/>
            </w:r>
            <w:r>
              <w:rPr>
                <w:rStyle w:val="IndexLink"/>
              </w:rPr>
              <w:t>811</w:t>
            </w:r>
          </w:hyperlink>
        </w:p>
        <w:p>
          <w:pPr>
            <w:pStyle w:val="Contents3"/>
            <w:tabs>
              <w:tab w:val="clear" w:pos="8459"/>
              <w:tab w:val="right" w:pos="9026" w:leader="dot"/>
            </w:tabs>
            <w:rPr/>
          </w:pPr>
          <w:hyperlink w:anchor="__RefHeading___Toc1052361_372815092">
            <w:r>
              <w:rPr>
                <w:webHidden/>
                <w:rStyle w:val="IndexLink"/>
                <w:rtl w:val="true"/>
              </w:rPr>
              <w:t>مهاجر ابراهیم</w:t>
            </w:r>
            <w:r>
              <w:rPr>
                <w:rStyle w:val="IndexLink"/>
                <w:rtl w:val="true"/>
              </w:rPr>
              <w:tab/>
            </w:r>
            <w:r>
              <w:rPr>
                <w:rStyle w:val="IndexLink"/>
              </w:rPr>
              <w:t>811</w:t>
            </w:r>
          </w:hyperlink>
        </w:p>
        <w:p>
          <w:pPr>
            <w:pStyle w:val="Contents3"/>
            <w:tabs>
              <w:tab w:val="clear" w:pos="8459"/>
              <w:tab w:val="right" w:pos="9026" w:leader="dot"/>
            </w:tabs>
            <w:rPr/>
          </w:pPr>
          <w:hyperlink w:anchor="__RefHeading___Toc1052363_372815092">
            <w:r>
              <w:rPr>
                <w:webHidden/>
                <w:rStyle w:val="IndexLink"/>
                <w:rtl w:val="true"/>
              </w:rPr>
              <w:t>مهدی علیه السلام</w:t>
            </w:r>
            <w:r>
              <w:rPr>
                <w:rStyle w:val="IndexLink"/>
                <w:rtl w:val="true"/>
              </w:rPr>
              <w:tab/>
            </w:r>
            <w:r>
              <w:rPr>
                <w:rStyle w:val="IndexLink"/>
              </w:rPr>
              <w:t>812</w:t>
            </w:r>
          </w:hyperlink>
        </w:p>
        <w:p>
          <w:pPr>
            <w:pStyle w:val="Contents3"/>
            <w:tabs>
              <w:tab w:val="clear" w:pos="8459"/>
              <w:tab w:val="right" w:pos="9026" w:leader="dot"/>
            </w:tabs>
            <w:rPr/>
          </w:pPr>
          <w:hyperlink w:anchor="__RefHeading___Toc1052365_372815092">
            <w:r>
              <w:rPr>
                <w:webHidden/>
                <w:rStyle w:val="IndexLink"/>
                <w:rtl w:val="true"/>
              </w:rPr>
              <w:t>مهمانی</w:t>
            </w:r>
            <w:r>
              <w:rPr>
                <w:rStyle w:val="IndexLink"/>
                <w:rtl w:val="true"/>
              </w:rPr>
              <w:tab/>
            </w:r>
            <w:r>
              <w:rPr>
                <w:rStyle w:val="IndexLink"/>
              </w:rPr>
              <w:t>853</w:t>
            </w:r>
          </w:hyperlink>
        </w:p>
        <w:p>
          <w:pPr>
            <w:pStyle w:val="Contents3"/>
            <w:tabs>
              <w:tab w:val="clear" w:pos="8459"/>
              <w:tab w:val="right" w:pos="9026" w:leader="dot"/>
            </w:tabs>
            <w:rPr/>
          </w:pPr>
          <w:hyperlink w:anchor="__RefHeading___Toc1052367_372815092">
            <w:r>
              <w:rPr>
                <w:webHidden/>
                <w:rStyle w:val="IndexLink"/>
                <w:rtl w:val="true"/>
              </w:rPr>
              <w:t>مهموم</w:t>
            </w:r>
            <w:r>
              <w:rPr>
                <w:rStyle w:val="IndexLink"/>
                <w:rtl w:val="true"/>
              </w:rPr>
              <w:tab/>
            </w:r>
            <w:r>
              <w:rPr>
                <w:rStyle w:val="IndexLink"/>
              </w:rPr>
              <w:t>853</w:t>
            </w:r>
          </w:hyperlink>
        </w:p>
        <w:p>
          <w:pPr>
            <w:pStyle w:val="Contents3"/>
            <w:tabs>
              <w:tab w:val="clear" w:pos="8459"/>
              <w:tab w:val="right" w:pos="9026" w:leader="dot"/>
            </w:tabs>
            <w:rPr/>
          </w:pPr>
          <w:hyperlink w:anchor="__RefHeading___Toc1052369_372815092">
            <w:r>
              <w:rPr>
                <w:webHidden/>
                <w:rStyle w:val="IndexLink"/>
                <w:rtl w:val="true"/>
              </w:rPr>
              <w:t>مهیا</w:t>
            </w:r>
            <w:r>
              <w:rPr>
                <w:rStyle w:val="IndexLink"/>
                <w:rtl w:val="true"/>
              </w:rPr>
              <w:tab/>
            </w:r>
            <w:r>
              <w:rPr>
                <w:rStyle w:val="IndexLink"/>
              </w:rPr>
              <w:t>853</w:t>
            </w:r>
          </w:hyperlink>
        </w:p>
        <w:p>
          <w:pPr>
            <w:pStyle w:val="Contents3"/>
            <w:tabs>
              <w:tab w:val="clear" w:pos="8459"/>
              <w:tab w:val="right" w:pos="9026" w:leader="dot"/>
            </w:tabs>
            <w:rPr/>
          </w:pPr>
          <w:hyperlink w:anchor="__RefHeading___Toc1052371_372815092">
            <w:r>
              <w:rPr>
                <w:webHidden/>
                <w:rStyle w:val="IndexLink"/>
                <w:rtl w:val="true"/>
              </w:rPr>
              <w:t>میاثر</w:t>
            </w:r>
            <w:r>
              <w:rPr>
                <w:rStyle w:val="IndexLink"/>
                <w:rtl w:val="true"/>
              </w:rPr>
              <w:tab/>
            </w:r>
            <w:r>
              <w:rPr>
                <w:rStyle w:val="IndexLink"/>
              </w:rPr>
              <w:t>853</w:t>
            </w:r>
          </w:hyperlink>
        </w:p>
        <w:p>
          <w:pPr>
            <w:pStyle w:val="Contents3"/>
            <w:tabs>
              <w:tab w:val="clear" w:pos="8459"/>
              <w:tab w:val="right" w:pos="9026" w:leader="dot"/>
            </w:tabs>
            <w:rPr/>
          </w:pPr>
          <w:hyperlink w:anchor="__RefHeading___Toc1052373_372815092">
            <w:r>
              <w:rPr>
                <w:webHidden/>
                <w:rStyle w:val="IndexLink"/>
                <w:rtl w:val="true"/>
              </w:rPr>
              <w:t>میراث</w:t>
            </w:r>
            <w:r>
              <w:rPr>
                <w:rStyle w:val="IndexLink"/>
                <w:rtl w:val="true"/>
              </w:rPr>
              <w:tab/>
            </w:r>
            <w:r>
              <w:rPr>
                <w:rStyle w:val="IndexLink"/>
              </w:rPr>
              <w:t>853</w:t>
            </w:r>
          </w:hyperlink>
        </w:p>
        <w:p>
          <w:pPr>
            <w:pStyle w:val="Contents3"/>
            <w:tabs>
              <w:tab w:val="clear" w:pos="8459"/>
              <w:tab w:val="right" w:pos="9026" w:leader="dot"/>
            </w:tabs>
            <w:rPr/>
          </w:pPr>
          <w:hyperlink w:anchor="__RefHeading___Toc1052375_372815092">
            <w:r>
              <w:rPr>
                <w:webHidden/>
                <w:rStyle w:val="IndexLink"/>
                <w:rtl w:val="true"/>
              </w:rPr>
              <w:t>میعاد</w:t>
            </w:r>
            <w:r>
              <w:rPr>
                <w:rStyle w:val="IndexLink"/>
                <w:rtl w:val="true"/>
              </w:rPr>
              <w:tab/>
            </w:r>
            <w:r>
              <w:rPr>
                <w:rStyle w:val="IndexLink"/>
              </w:rPr>
              <w:t>854</w:t>
            </w:r>
          </w:hyperlink>
        </w:p>
        <w:p>
          <w:pPr>
            <w:pStyle w:val="Contents3"/>
            <w:tabs>
              <w:tab w:val="clear" w:pos="8459"/>
              <w:tab w:val="right" w:pos="9026" w:leader="dot"/>
            </w:tabs>
            <w:rPr/>
          </w:pPr>
          <w:hyperlink w:anchor="__RefHeading___Toc1052377_372815092">
            <w:r>
              <w:rPr>
                <w:webHidden/>
                <w:rStyle w:val="IndexLink"/>
                <w:rtl w:val="true"/>
              </w:rPr>
              <w:t>نائم</w:t>
            </w:r>
            <w:r>
              <w:rPr>
                <w:rStyle w:val="IndexLink"/>
                <w:rtl w:val="true"/>
              </w:rPr>
              <w:tab/>
            </w:r>
            <w:r>
              <w:rPr>
                <w:rStyle w:val="IndexLink"/>
              </w:rPr>
              <w:t>854</w:t>
            </w:r>
          </w:hyperlink>
        </w:p>
        <w:p>
          <w:pPr>
            <w:pStyle w:val="Contents3"/>
            <w:tabs>
              <w:tab w:val="clear" w:pos="8459"/>
              <w:tab w:val="right" w:pos="9026" w:leader="dot"/>
            </w:tabs>
            <w:rPr/>
          </w:pPr>
          <w:hyperlink w:anchor="__RefHeading___Toc1052379_372815092">
            <w:r>
              <w:rPr>
                <w:webHidden/>
                <w:rStyle w:val="IndexLink"/>
                <w:rtl w:val="true"/>
              </w:rPr>
              <w:t>ناامید</w:t>
            </w:r>
            <w:r>
              <w:rPr>
                <w:rStyle w:val="IndexLink"/>
                <w:rtl w:val="true"/>
              </w:rPr>
              <w:tab/>
            </w:r>
            <w:r>
              <w:rPr>
                <w:rStyle w:val="IndexLink"/>
              </w:rPr>
              <w:t>854</w:t>
            </w:r>
          </w:hyperlink>
        </w:p>
        <w:p>
          <w:pPr>
            <w:pStyle w:val="Contents3"/>
            <w:tabs>
              <w:tab w:val="clear" w:pos="8459"/>
              <w:tab w:val="right" w:pos="9026" w:leader="dot"/>
            </w:tabs>
            <w:rPr/>
          </w:pPr>
          <w:hyperlink w:anchor="__RefHeading___Toc1052381_372815092">
            <w:r>
              <w:rPr>
                <w:webHidden/>
                <w:rStyle w:val="IndexLink"/>
                <w:rtl w:val="true"/>
              </w:rPr>
              <w:t>النازلون بسراندیب</w:t>
            </w:r>
            <w:r>
              <w:rPr>
                <w:rStyle w:val="IndexLink"/>
                <w:rtl w:val="true"/>
              </w:rPr>
              <w:tab/>
            </w:r>
            <w:r>
              <w:rPr>
                <w:rStyle w:val="IndexLink"/>
              </w:rPr>
              <w:t>854</w:t>
            </w:r>
          </w:hyperlink>
        </w:p>
        <w:p>
          <w:pPr>
            <w:pStyle w:val="Contents3"/>
            <w:tabs>
              <w:tab w:val="clear" w:pos="8459"/>
              <w:tab w:val="right" w:pos="9026" w:leader="dot"/>
            </w:tabs>
            <w:rPr/>
          </w:pPr>
          <w:hyperlink w:anchor="__RefHeading___Toc1052383_372815092">
            <w:r>
              <w:rPr>
                <w:webHidden/>
                <w:rStyle w:val="IndexLink"/>
                <w:rtl w:val="true"/>
              </w:rPr>
              <w:t>ناصبی</w:t>
            </w:r>
            <w:r>
              <w:rPr>
                <w:rStyle w:val="IndexLink"/>
                <w:rtl w:val="true"/>
              </w:rPr>
              <w:tab/>
            </w:r>
            <w:r>
              <w:rPr>
                <w:rStyle w:val="IndexLink"/>
              </w:rPr>
              <w:t>854</w:t>
            </w:r>
          </w:hyperlink>
        </w:p>
        <w:p>
          <w:pPr>
            <w:pStyle w:val="Contents3"/>
            <w:tabs>
              <w:tab w:val="clear" w:pos="8459"/>
              <w:tab w:val="right" w:pos="9026" w:leader="dot"/>
            </w:tabs>
            <w:rPr/>
          </w:pPr>
          <w:hyperlink w:anchor="__RefHeading___Toc1052385_372815092">
            <w:r>
              <w:rPr>
                <w:webHidden/>
                <w:rStyle w:val="IndexLink"/>
                <w:rtl w:val="true"/>
              </w:rPr>
              <w:t>ناقور</w:t>
            </w:r>
            <w:r>
              <w:rPr>
                <w:rStyle w:val="IndexLink"/>
                <w:rtl w:val="true"/>
              </w:rPr>
              <w:tab/>
            </w:r>
            <w:r>
              <w:rPr>
                <w:rStyle w:val="IndexLink"/>
              </w:rPr>
              <w:t>854</w:t>
            </w:r>
          </w:hyperlink>
        </w:p>
        <w:p>
          <w:pPr>
            <w:pStyle w:val="Contents3"/>
            <w:tabs>
              <w:tab w:val="clear" w:pos="8459"/>
              <w:tab w:val="right" w:pos="9026" w:leader="dot"/>
            </w:tabs>
            <w:rPr/>
          </w:pPr>
          <w:hyperlink w:anchor="__RefHeading___Toc1052387_372815092">
            <w:r>
              <w:rPr>
                <w:webHidden/>
                <w:rStyle w:val="IndexLink"/>
                <w:rtl w:val="true"/>
              </w:rPr>
              <w:t>ناقوس</w:t>
            </w:r>
            <w:r>
              <w:rPr>
                <w:rStyle w:val="IndexLink"/>
                <w:rtl w:val="true"/>
              </w:rPr>
              <w:tab/>
            </w:r>
            <w:r>
              <w:rPr>
                <w:rStyle w:val="IndexLink"/>
              </w:rPr>
              <w:t>855</w:t>
            </w:r>
          </w:hyperlink>
        </w:p>
        <w:p>
          <w:pPr>
            <w:pStyle w:val="Contents3"/>
            <w:tabs>
              <w:tab w:val="clear" w:pos="8459"/>
              <w:tab w:val="right" w:pos="9026" w:leader="dot"/>
            </w:tabs>
            <w:rPr/>
          </w:pPr>
          <w:hyperlink w:anchor="__RefHeading___Toc1052389_372815092">
            <w:r>
              <w:rPr>
                <w:webHidden/>
                <w:rStyle w:val="IndexLink"/>
                <w:rtl w:val="true"/>
              </w:rPr>
              <w:t>نام و کنیه و لقب حضرت حجت علیه السلام</w:t>
            </w:r>
            <w:r>
              <w:rPr>
                <w:rStyle w:val="IndexLink"/>
                <w:rtl w:val="true"/>
              </w:rPr>
              <w:tab/>
            </w:r>
            <w:r>
              <w:rPr>
                <w:rStyle w:val="IndexLink"/>
              </w:rPr>
              <w:t>858</w:t>
            </w:r>
          </w:hyperlink>
        </w:p>
        <w:p>
          <w:pPr>
            <w:pStyle w:val="Contents3"/>
            <w:tabs>
              <w:tab w:val="clear" w:pos="8459"/>
              <w:tab w:val="right" w:pos="9026" w:leader="dot"/>
            </w:tabs>
            <w:rPr/>
          </w:pPr>
          <w:hyperlink w:anchor="__RefHeading___Toc1052391_372815092">
            <w:r>
              <w:rPr>
                <w:webHidden/>
                <w:rStyle w:val="IndexLink"/>
                <w:rtl w:val="true"/>
              </w:rPr>
              <w:t>نامه ای که حضرت در منبر مسجد کوفه می خواند</w:t>
            </w:r>
            <w:r>
              <w:rPr>
                <w:rStyle w:val="IndexLink"/>
                <w:rtl w:val="true"/>
              </w:rPr>
              <w:t>.</w:t>
              <w:tab/>
            </w:r>
            <w:r>
              <w:rPr>
                <w:rStyle w:val="IndexLink"/>
              </w:rPr>
              <w:t>866</w:t>
            </w:r>
          </w:hyperlink>
        </w:p>
        <w:p>
          <w:pPr>
            <w:pStyle w:val="Contents3"/>
            <w:tabs>
              <w:tab w:val="clear" w:pos="8459"/>
              <w:tab w:val="right" w:pos="9026" w:leader="dot"/>
            </w:tabs>
            <w:rPr/>
          </w:pPr>
          <w:hyperlink w:anchor="__RefHeading___Toc1052393_372815092">
            <w:r>
              <w:rPr>
                <w:webHidden/>
                <w:rStyle w:val="IndexLink"/>
                <w:rtl w:val="true"/>
              </w:rPr>
              <w:t>نان</w:t>
            </w:r>
            <w:r>
              <w:rPr>
                <w:rStyle w:val="IndexLink"/>
                <w:rtl w:val="true"/>
              </w:rPr>
              <w:tab/>
            </w:r>
            <w:r>
              <w:rPr>
                <w:rStyle w:val="IndexLink"/>
              </w:rPr>
              <w:t>866</w:t>
            </w:r>
          </w:hyperlink>
        </w:p>
        <w:p>
          <w:pPr>
            <w:pStyle w:val="Contents3"/>
            <w:tabs>
              <w:tab w:val="clear" w:pos="8459"/>
              <w:tab w:val="right" w:pos="9026" w:leader="dot"/>
            </w:tabs>
            <w:rPr/>
          </w:pPr>
          <w:hyperlink w:anchor="__RefHeading___Toc1052395_372815092">
            <w:r>
              <w:rPr>
                <w:webHidden/>
                <w:rStyle w:val="IndexLink"/>
                <w:rtl w:val="true"/>
              </w:rPr>
              <w:t>نبطيه</w:t>
            </w:r>
            <w:r>
              <w:rPr>
                <w:rStyle w:val="IndexLink"/>
                <w:rtl w:val="true"/>
              </w:rPr>
              <w:tab/>
            </w:r>
            <w:r>
              <w:rPr>
                <w:rStyle w:val="IndexLink"/>
              </w:rPr>
              <w:t>866</w:t>
            </w:r>
          </w:hyperlink>
        </w:p>
        <w:p>
          <w:pPr>
            <w:pStyle w:val="Contents3"/>
            <w:tabs>
              <w:tab w:val="clear" w:pos="8459"/>
              <w:tab w:val="right" w:pos="9026" w:leader="dot"/>
            </w:tabs>
            <w:rPr/>
          </w:pPr>
          <w:hyperlink w:anchor="__RefHeading___Toc1052397_372815092">
            <w:r>
              <w:rPr>
                <w:webHidden/>
                <w:rStyle w:val="IndexLink"/>
                <w:rtl w:val="true"/>
              </w:rPr>
              <w:t>نجات در آخر زمان</w:t>
            </w:r>
            <w:r>
              <w:rPr>
                <w:rStyle w:val="IndexLink"/>
                <w:rtl w:val="true"/>
              </w:rPr>
              <w:tab/>
            </w:r>
            <w:r>
              <w:rPr>
                <w:rStyle w:val="IndexLink"/>
              </w:rPr>
              <w:t>866</w:t>
            </w:r>
          </w:hyperlink>
        </w:p>
        <w:p>
          <w:pPr>
            <w:pStyle w:val="Contents3"/>
            <w:tabs>
              <w:tab w:val="clear" w:pos="8459"/>
              <w:tab w:val="right" w:pos="9026" w:leader="dot"/>
            </w:tabs>
            <w:rPr/>
          </w:pPr>
          <w:hyperlink w:anchor="__RefHeading___Toc1052399_372815092">
            <w:r>
              <w:rPr>
                <w:webHidden/>
                <w:rStyle w:val="IndexLink"/>
                <w:rtl w:val="true"/>
              </w:rPr>
              <w:t>نجف اشرف</w:t>
            </w:r>
            <w:r>
              <w:rPr>
                <w:rStyle w:val="IndexLink"/>
                <w:rtl w:val="true"/>
              </w:rPr>
              <w:tab/>
            </w:r>
            <w:r>
              <w:rPr>
                <w:rStyle w:val="IndexLink"/>
              </w:rPr>
              <w:t>867</w:t>
            </w:r>
          </w:hyperlink>
        </w:p>
        <w:p>
          <w:pPr>
            <w:pStyle w:val="Contents3"/>
            <w:tabs>
              <w:tab w:val="clear" w:pos="8459"/>
              <w:tab w:val="right" w:pos="9026" w:leader="dot"/>
            </w:tabs>
            <w:rPr/>
          </w:pPr>
          <w:hyperlink w:anchor="__RefHeading___Toc1052401_372815092">
            <w:r>
              <w:rPr>
                <w:webHidden/>
                <w:rStyle w:val="IndexLink"/>
                <w:rtl w:val="true"/>
              </w:rPr>
              <w:t>ندای آسمانی</w:t>
            </w:r>
            <w:r>
              <w:rPr>
                <w:rStyle w:val="IndexLink"/>
                <w:rtl w:val="true"/>
              </w:rPr>
              <w:tab/>
            </w:r>
            <w:r>
              <w:rPr>
                <w:rStyle w:val="IndexLink"/>
              </w:rPr>
              <w:t>869</w:t>
            </w:r>
          </w:hyperlink>
        </w:p>
        <w:p>
          <w:pPr>
            <w:pStyle w:val="Contents3"/>
            <w:tabs>
              <w:tab w:val="clear" w:pos="8459"/>
              <w:tab w:val="right" w:pos="9026" w:leader="dot"/>
            </w:tabs>
            <w:rPr/>
          </w:pPr>
          <w:hyperlink w:anchor="__RefHeading___Toc1052403_372815092">
            <w:r>
              <w:rPr>
                <w:webHidden/>
                <w:rStyle w:val="IndexLink"/>
                <w:rtl w:val="true"/>
              </w:rPr>
              <w:t>نشستن در خانه</w:t>
            </w:r>
            <w:r>
              <w:rPr>
                <w:rStyle w:val="IndexLink"/>
                <w:rtl w:val="true"/>
              </w:rPr>
              <w:tab/>
            </w:r>
            <w:r>
              <w:rPr>
                <w:rStyle w:val="IndexLink"/>
              </w:rPr>
              <w:t>875</w:t>
            </w:r>
          </w:hyperlink>
        </w:p>
        <w:p>
          <w:pPr>
            <w:pStyle w:val="Contents3"/>
            <w:tabs>
              <w:tab w:val="clear" w:pos="8459"/>
              <w:tab w:val="right" w:pos="9026" w:leader="dot"/>
            </w:tabs>
            <w:rPr/>
          </w:pPr>
          <w:hyperlink w:anchor="__RefHeading___Toc1052405_372815092">
            <w:r>
              <w:rPr>
                <w:webHidden/>
                <w:rStyle w:val="IndexLink"/>
                <w:rtl w:val="true"/>
              </w:rPr>
              <w:t>نشسته بهتر از ایستاده</w:t>
            </w:r>
            <w:r>
              <w:rPr>
                <w:rStyle w:val="IndexLink"/>
                <w:rtl w:val="true"/>
              </w:rPr>
              <w:tab/>
            </w:r>
            <w:r>
              <w:rPr>
                <w:rStyle w:val="IndexLink"/>
              </w:rPr>
              <w:t>875</w:t>
            </w:r>
          </w:hyperlink>
        </w:p>
        <w:p>
          <w:pPr>
            <w:pStyle w:val="Contents3"/>
            <w:tabs>
              <w:tab w:val="clear" w:pos="8459"/>
              <w:tab w:val="right" w:pos="9026" w:leader="dot"/>
            </w:tabs>
            <w:rPr/>
          </w:pPr>
          <w:hyperlink w:anchor="__RefHeading___Toc1052407_372815092">
            <w:r>
              <w:rPr>
                <w:webHidden/>
                <w:rStyle w:val="IndexLink"/>
                <w:rtl w:val="true"/>
              </w:rPr>
              <w:t>نصيب</w:t>
            </w:r>
            <w:r>
              <w:rPr>
                <w:rStyle w:val="IndexLink"/>
                <w:rtl w:val="true"/>
              </w:rPr>
              <w:tab/>
            </w:r>
            <w:r>
              <w:rPr>
                <w:rStyle w:val="IndexLink"/>
              </w:rPr>
              <w:t>876</w:t>
            </w:r>
          </w:hyperlink>
        </w:p>
        <w:p>
          <w:pPr>
            <w:pStyle w:val="Contents3"/>
            <w:tabs>
              <w:tab w:val="clear" w:pos="8459"/>
              <w:tab w:val="right" w:pos="9026" w:leader="dot"/>
            </w:tabs>
            <w:rPr/>
          </w:pPr>
          <w:hyperlink w:anchor="__RefHeading___Toc1052409_372815092">
            <w:r>
              <w:rPr>
                <w:webHidden/>
                <w:rStyle w:val="IndexLink"/>
                <w:rtl w:val="true"/>
              </w:rPr>
              <w:t>نظر</w:t>
            </w:r>
            <w:r>
              <w:rPr>
                <w:rStyle w:val="IndexLink"/>
                <w:rtl w:val="true"/>
              </w:rPr>
              <w:tab/>
            </w:r>
            <w:r>
              <w:rPr>
                <w:rStyle w:val="IndexLink"/>
              </w:rPr>
              <w:t>876</w:t>
            </w:r>
          </w:hyperlink>
        </w:p>
        <w:p>
          <w:pPr>
            <w:pStyle w:val="Contents3"/>
            <w:tabs>
              <w:tab w:val="clear" w:pos="8459"/>
              <w:tab w:val="right" w:pos="9026" w:leader="dot"/>
            </w:tabs>
            <w:rPr/>
          </w:pPr>
          <w:hyperlink w:anchor="__RefHeading___Toc1052411_372815092">
            <w:r>
              <w:rPr>
                <w:webHidden/>
                <w:rStyle w:val="IndexLink"/>
                <w:rtl w:val="true"/>
              </w:rPr>
              <w:t>نعال</w:t>
            </w:r>
            <w:r>
              <w:rPr>
                <w:rStyle w:val="IndexLink"/>
                <w:rtl w:val="true"/>
              </w:rPr>
              <w:tab/>
            </w:r>
            <w:r>
              <w:rPr>
                <w:rStyle w:val="IndexLink"/>
              </w:rPr>
              <w:t>877</w:t>
            </w:r>
          </w:hyperlink>
        </w:p>
        <w:p>
          <w:pPr>
            <w:pStyle w:val="Contents3"/>
            <w:tabs>
              <w:tab w:val="clear" w:pos="8459"/>
              <w:tab w:val="right" w:pos="9026" w:leader="dot"/>
            </w:tabs>
            <w:rPr/>
          </w:pPr>
          <w:hyperlink w:anchor="__RefHeading___Toc1052413_372815092">
            <w:r>
              <w:rPr>
                <w:webHidden/>
                <w:rStyle w:val="IndexLink"/>
                <w:rtl w:val="true"/>
              </w:rPr>
              <w:t>نعمت</w:t>
            </w:r>
            <w:r>
              <w:rPr>
                <w:rStyle w:val="IndexLink"/>
                <w:rtl w:val="true"/>
              </w:rPr>
              <w:tab/>
            </w:r>
            <w:r>
              <w:rPr>
                <w:rStyle w:val="IndexLink"/>
              </w:rPr>
              <w:t>877</w:t>
            </w:r>
          </w:hyperlink>
        </w:p>
        <w:p>
          <w:pPr>
            <w:pStyle w:val="Contents3"/>
            <w:tabs>
              <w:tab w:val="clear" w:pos="8459"/>
              <w:tab w:val="right" w:pos="9026" w:leader="dot"/>
            </w:tabs>
            <w:rPr/>
          </w:pPr>
          <w:hyperlink w:anchor="__RefHeading___Toc1052415_372815092">
            <w:r>
              <w:rPr>
                <w:webHidden/>
                <w:rStyle w:val="IndexLink"/>
                <w:rtl w:val="true"/>
              </w:rPr>
              <w:t>نفخ صور</w:t>
            </w:r>
            <w:r>
              <w:rPr>
                <w:rStyle w:val="IndexLink"/>
                <w:rtl w:val="true"/>
              </w:rPr>
              <w:tab/>
            </w:r>
            <w:r>
              <w:rPr>
                <w:rStyle w:val="IndexLink"/>
              </w:rPr>
              <w:t>877</w:t>
            </w:r>
          </w:hyperlink>
        </w:p>
        <w:p>
          <w:pPr>
            <w:pStyle w:val="Contents3"/>
            <w:tabs>
              <w:tab w:val="clear" w:pos="8459"/>
              <w:tab w:val="right" w:pos="9026" w:leader="dot"/>
            </w:tabs>
            <w:rPr/>
          </w:pPr>
          <w:hyperlink w:anchor="__RefHeading___Toc1052417_372815092">
            <w:r>
              <w:rPr>
                <w:webHidden/>
                <w:rStyle w:val="IndexLink"/>
                <w:rtl w:val="true"/>
              </w:rPr>
              <w:t>نفس</w:t>
            </w:r>
            <w:r>
              <w:rPr>
                <w:rStyle w:val="IndexLink"/>
                <w:rtl w:val="true"/>
              </w:rPr>
              <w:tab/>
            </w:r>
            <w:r>
              <w:rPr>
                <w:rStyle w:val="IndexLink"/>
              </w:rPr>
              <w:t>877</w:t>
            </w:r>
          </w:hyperlink>
        </w:p>
        <w:p>
          <w:pPr>
            <w:pStyle w:val="Contents3"/>
            <w:tabs>
              <w:tab w:val="clear" w:pos="8459"/>
              <w:tab w:val="right" w:pos="9026" w:leader="dot"/>
            </w:tabs>
            <w:rPr/>
          </w:pPr>
          <w:hyperlink w:anchor="__RefHeading___Toc1052419_372815092">
            <w:r>
              <w:rPr>
                <w:webHidden/>
                <w:rStyle w:val="IndexLink"/>
                <w:rtl w:val="true"/>
              </w:rPr>
              <w:t>نفس زکیه</w:t>
            </w:r>
            <w:r>
              <w:rPr>
                <w:rStyle w:val="IndexLink"/>
                <w:rtl w:val="true"/>
              </w:rPr>
              <w:tab/>
            </w:r>
            <w:r>
              <w:rPr>
                <w:rStyle w:val="IndexLink"/>
              </w:rPr>
              <w:t>877</w:t>
            </w:r>
          </w:hyperlink>
        </w:p>
        <w:p>
          <w:pPr>
            <w:pStyle w:val="Contents3"/>
            <w:tabs>
              <w:tab w:val="clear" w:pos="8459"/>
              <w:tab w:val="right" w:pos="9026" w:leader="dot"/>
            </w:tabs>
            <w:rPr/>
          </w:pPr>
          <w:hyperlink w:anchor="__RefHeading___Toc1052421_372815092">
            <w:r>
              <w:rPr>
                <w:webHidden/>
                <w:rStyle w:val="IndexLink"/>
                <w:rtl w:val="true"/>
              </w:rPr>
              <w:t>نقمت</w:t>
            </w:r>
            <w:r>
              <w:rPr>
                <w:rStyle w:val="IndexLink"/>
                <w:rtl w:val="true"/>
              </w:rPr>
              <w:tab/>
            </w:r>
            <w:r>
              <w:rPr>
                <w:rStyle w:val="IndexLink"/>
              </w:rPr>
              <w:t>879</w:t>
            </w:r>
          </w:hyperlink>
        </w:p>
        <w:p>
          <w:pPr>
            <w:pStyle w:val="Contents3"/>
            <w:tabs>
              <w:tab w:val="clear" w:pos="8459"/>
              <w:tab w:val="right" w:pos="9026" w:leader="dot"/>
            </w:tabs>
            <w:rPr/>
          </w:pPr>
          <w:hyperlink w:anchor="__RefHeading___Toc1052423_372815092">
            <w:r>
              <w:rPr>
                <w:webHidden/>
                <w:rStyle w:val="IndexLink"/>
                <w:rtl w:val="true"/>
              </w:rPr>
              <w:t>نماز</w:t>
            </w:r>
            <w:r>
              <w:rPr>
                <w:rStyle w:val="IndexLink"/>
                <w:rtl w:val="true"/>
              </w:rPr>
              <w:tab/>
            </w:r>
            <w:r>
              <w:rPr>
                <w:rStyle w:val="IndexLink"/>
              </w:rPr>
              <w:t>879</w:t>
            </w:r>
          </w:hyperlink>
        </w:p>
        <w:p>
          <w:pPr>
            <w:pStyle w:val="Contents3"/>
            <w:tabs>
              <w:tab w:val="clear" w:pos="8459"/>
              <w:tab w:val="right" w:pos="9026" w:leader="dot"/>
            </w:tabs>
            <w:rPr/>
          </w:pPr>
          <w:hyperlink w:anchor="__RefHeading___Toc1052425_372815092">
            <w:r>
              <w:rPr>
                <w:webHidden/>
                <w:rStyle w:val="IndexLink"/>
                <w:rtl w:val="true"/>
              </w:rPr>
              <w:t>نواب اربعه</w:t>
            </w:r>
            <w:r>
              <w:rPr>
                <w:rStyle w:val="IndexLink"/>
                <w:rtl w:val="true"/>
              </w:rPr>
              <w:tab/>
            </w:r>
            <w:r>
              <w:rPr>
                <w:rStyle w:val="IndexLink"/>
              </w:rPr>
              <w:t>880</w:t>
            </w:r>
          </w:hyperlink>
        </w:p>
        <w:p>
          <w:pPr>
            <w:pStyle w:val="Contents3"/>
            <w:tabs>
              <w:tab w:val="clear" w:pos="8459"/>
              <w:tab w:val="right" w:pos="9026" w:leader="dot"/>
            </w:tabs>
            <w:rPr/>
          </w:pPr>
          <w:hyperlink w:anchor="__RefHeading___Toc1052427_372815092">
            <w:r>
              <w:rPr>
                <w:webHidden/>
                <w:rStyle w:val="IndexLink"/>
                <w:rtl w:val="true"/>
              </w:rPr>
              <w:t>نوح</w:t>
            </w:r>
            <w:r>
              <w:rPr>
                <w:rStyle w:val="IndexLink"/>
                <w:rtl w:val="true"/>
              </w:rPr>
              <w:tab/>
            </w:r>
            <w:r>
              <w:rPr>
                <w:rStyle w:val="IndexLink"/>
              </w:rPr>
              <w:t>883</w:t>
            </w:r>
          </w:hyperlink>
        </w:p>
        <w:p>
          <w:pPr>
            <w:pStyle w:val="Contents3"/>
            <w:tabs>
              <w:tab w:val="clear" w:pos="8459"/>
              <w:tab w:val="right" w:pos="9026" w:leader="dot"/>
            </w:tabs>
            <w:rPr/>
          </w:pPr>
          <w:hyperlink w:anchor="__RefHeading___Toc1052429_372815092">
            <w:r>
              <w:rPr>
                <w:webHidden/>
                <w:rStyle w:val="IndexLink"/>
                <w:rtl w:val="true"/>
              </w:rPr>
              <w:t>نور</w:t>
            </w:r>
            <w:r>
              <w:rPr>
                <w:rStyle w:val="IndexLink"/>
                <w:rtl w:val="true"/>
              </w:rPr>
              <w:tab/>
            </w:r>
            <w:r>
              <w:rPr>
                <w:rStyle w:val="IndexLink"/>
              </w:rPr>
              <w:t>883</w:t>
            </w:r>
          </w:hyperlink>
        </w:p>
        <w:p>
          <w:pPr>
            <w:pStyle w:val="Contents3"/>
            <w:tabs>
              <w:tab w:val="clear" w:pos="8459"/>
              <w:tab w:val="right" w:pos="9026" w:leader="dot"/>
            </w:tabs>
            <w:rPr/>
          </w:pPr>
          <w:hyperlink w:anchor="__RefHeading___Toc1052431_372815092">
            <w:r>
              <w:rPr>
                <w:webHidden/>
                <w:rStyle w:val="IndexLink"/>
                <w:rtl w:val="true"/>
              </w:rPr>
              <w:t>نورانی</w:t>
            </w:r>
            <w:r>
              <w:rPr>
                <w:rStyle w:val="IndexLink"/>
                <w:rtl w:val="true"/>
              </w:rPr>
              <w:tab/>
            </w:r>
            <w:r>
              <w:rPr>
                <w:rStyle w:val="IndexLink"/>
              </w:rPr>
              <w:t>884</w:t>
            </w:r>
          </w:hyperlink>
        </w:p>
        <w:p>
          <w:pPr>
            <w:pStyle w:val="Contents3"/>
            <w:tabs>
              <w:tab w:val="clear" w:pos="8459"/>
              <w:tab w:val="right" w:pos="9026" w:leader="dot"/>
            </w:tabs>
            <w:rPr/>
          </w:pPr>
          <w:hyperlink w:anchor="__RefHeading___Toc1052433_372815092">
            <w:r>
              <w:rPr>
                <w:webHidden/>
                <w:rStyle w:val="IndexLink"/>
                <w:rtl w:val="true"/>
              </w:rPr>
              <w:t>نوشتن</w:t>
            </w:r>
            <w:r>
              <w:rPr>
                <w:rStyle w:val="IndexLink"/>
                <w:rtl w:val="true"/>
              </w:rPr>
              <w:tab/>
            </w:r>
            <w:r>
              <w:rPr>
                <w:rStyle w:val="IndexLink"/>
              </w:rPr>
              <w:t>884</w:t>
            </w:r>
          </w:hyperlink>
        </w:p>
        <w:p>
          <w:pPr>
            <w:pStyle w:val="Contents3"/>
            <w:tabs>
              <w:tab w:val="clear" w:pos="8459"/>
              <w:tab w:val="right" w:pos="9026" w:leader="dot"/>
            </w:tabs>
            <w:rPr/>
          </w:pPr>
          <w:hyperlink w:anchor="__RefHeading___Toc1052435_372815092">
            <w:r>
              <w:rPr>
                <w:webHidden/>
                <w:rStyle w:val="IndexLink"/>
                <w:rtl w:val="true"/>
              </w:rPr>
              <w:t>نوشته ای</w:t>
            </w:r>
            <w:r>
              <w:rPr>
                <w:rStyle w:val="IndexLink"/>
                <w:rtl w:val="true"/>
              </w:rPr>
              <w:tab/>
            </w:r>
            <w:r>
              <w:rPr>
                <w:rStyle w:val="IndexLink"/>
              </w:rPr>
              <w:t>884</w:t>
            </w:r>
          </w:hyperlink>
        </w:p>
        <w:p>
          <w:pPr>
            <w:pStyle w:val="Contents3"/>
            <w:tabs>
              <w:tab w:val="clear" w:pos="8459"/>
              <w:tab w:val="right" w:pos="9026" w:leader="dot"/>
            </w:tabs>
            <w:rPr/>
          </w:pPr>
          <w:hyperlink w:anchor="__RefHeading___Toc1052437_372815092">
            <w:r>
              <w:rPr>
                <w:webHidden/>
                <w:rStyle w:val="IndexLink"/>
                <w:rtl w:val="true"/>
              </w:rPr>
              <w:t>نوکی</w:t>
            </w:r>
            <w:r>
              <w:rPr>
                <w:rStyle w:val="IndexLink"/>
                <w:rtl w:val="true"/>
              </w:rPr>
              <w:tab/>
            </w:r>
            <w:r>
              <w:rPr>
                <w:rStyle w:val="IndexLink"/>
              </w:rPr>
              <w:t>884</w:t>
            </w:r>
          </w:hyperlink>
        </w:p>
        <w:p>
          <w:pPr>
            <w:pStyle w:val="Contents3"/>
            <w:tabs>
              <w:tab w:val="clear" w:pos="8459"/>
              <w:tab w:val="right" w:pos="9026" w:leader="dot"/>
            </w:tabs>
            <w:rPr/>
          </w:pPr>
          <w:hyperlink w:anchor="__RefHeading___Toc1052439_372815092">
            <w:r>
              <w:rPr>
                <w:webHidden/>
                <w:rStyle w:val="IndexLink"/>
                <w:rtl w:val="true"/>
              </w:rPr>
              <w:t>نومه</w:t>
            </w:r>
            <w:r>
              <w:rPr>
                <w:rStyle w:val="IndexLink"/>
                <w:rtl w:val="true"/>
              </w:rPr>
              <w:tab/>
            </w:r>
            <w:r>
              <w:rPr>
                <w:rStyle w:val="IndexLink"/>
              </w:rPr>
              <w:t>884</w:t>
            </w:r>
          </w:hyperlink>
        </w:p>
        <w:p>
          <w:pPr>
            <w:pStyle w:val="Contents3"/>
            <w:tabs>
              <w:tab w:val="clear" w:pos="8459"/>
              <w:tab w:val="right" w:pos="9026" w:leader="dot"/>
            </w:tabs>
            <w:rPr/>
          </w:pPr>
          <w:hyperlink w:anchor="__RefHeading___Toc1052441_372815092">
            <w:r>
              <w:rPr>
                <w:webHidden/>
                <w:rStyle w:val="IndexLink"/>
                <w:rtl w:val="true"/>
              </w:rPr>
              <w:t>از نه تا هفت نفر برود</w:t>
            </w:r>
            <w:r>
              <w:rPr>
                <w:rStyle w:val="IndexLink"/>
                <w:rtl w:val="true"/>
              </w:rPr>
              <w:tab/>
            </w:r>
            <w:r>
              <w:rPr>
                <w:rStyle w:val="IndexLink"/>
              </w:rPr>
              <w:t>886</w:t>
            </w:r>
          </w:hyperlink>
        </w:p>
        <w:p>
          <w:pPr>
            <w:pStyle w:val="Contents3"/>
            <w:tabs>
              <w:tab w:val="clear" w:pos="8459"/>
              <w:tab w:val="right" w:pos="9026" w:leader="dot"/>
            </w:tabs>
            <w:rPr/>
          </w:pPr>
          <w:hyperlink w:anchor="__RefHeading___Toc1052443_372815092">
            <w:r>
              <w:rPr>
                <w:webHidden/>
                <w:rStyle w:val="IndexLink"/>
                <w:rtl w:val="true"/>
              </w:rPr>
              <w:t>نه دهم مردم بروند</w:t>
            </w:r>
            <w:r>
              <w:rPr>
                <w:rStyle w:val="IndexLink"/>
                <w:rtl w:val="true"/>
              </w:rPr>
              <w:tab/>
            </w:r>
            <w:r>
              <w:rPr>
                <w:rStyle w:val="IndexLink"/>
              </w:rPr>
              <w:t>886</w:t>
            </w:r>
          </w:hyperlink>
        </w:p>
        <w:p>
          <w:pPr>
            <w:pStyle w:val="Contents3"/>
            <w:tabs>
              <w:tab w:val="clear" w:pos="8459"/>
              <w:tab w:val="right" w:pos="9026" w:leader="dot"/>
            </w:tabs>
            <w:rPr/>
          </w:pPr>
          <w:hyperlink w:anchor="__RefHeading___Toc1052445_372815092">
            <w:r>
              <w:rPr>
                <w:webHidden/>
                <w:rStyle w:val="IndexLink"/>
                <w:rtl w:val="true"/>
              </w:rPr>
              <w:t>نهاوند</w:t>
            </w:r>
            <w:r>
              <w:rPr>
                <w:rStyle w:val="IndexLink"/>
                <w:rtl w:val="true"/>
              </w:rPr>
              <w:tab/>
            </w:r>
            <w:r>
              <w:rPr>
                <w:rStyle w:val="IndexLink"/>
              </w:rPr>
              <w:t>886</w:t>
            </w:r>
          </w:hyperlink>
        </w:p>
        <w:p>
          <w:pPr>
            <w:pStyle w:val="Contents3"/>
            <w:tabs>
              <w:tab w:val="clear" w:pos="8459"/>
              <w:tab w:val="right" w:pos="9026" w:leader="dot"/>
            </w:tabs>
            <w:rPr/>
          </w:pPr>
          <w:hyperlink w:anchor="__RefHeading___Toc1052447_372815092">
            <w:r>
              <w:rPr>
                <w:webHidden/>
                <w:rStyle w:val="IndexLink"/>
                <w:rtl w:val="true"/>
              </w:rPr>
              <w:t>نهر</w:t>
            </w:r>
            <w:r>
              <w:rPr>
                <w:rStyle w:val="IndexLink"/>
                <w:rtl w:val="true"/>
              </w:rPr>
              <w:tab/>
            </w:r>
            <w:r>
              <w:rPr>
                <w:rStyle w:val="IndexLink"/>
              </w:rPr>
              <w:t>886</w:t>
            </w:r>
          </w:hyperlink>
        </w:p>
        <w:p>
          <w:pPr>
            <w:pStyle w:val="Contents3"/>
            <w:tabs>
              <w:tab w:val="clear" w:pos="8459"/>
              <w:tab w:val="right" w:pos="9026" w:leader="dot"/>
            </w:tabs>
            <w:rPr/>
          </w:pPr>
          <w:hyperlink w:anchor="__RefHeading___Toc1052449_372815092">
            <w:r>
              <w:rPr>
                <w:webHidden/>
                <w:rStyle w:val="IndexLink"/>
                <w:rtl w:val="true"/>
              </w:rPr>
              <w:t>نهی از خروج قبل از قیام</w:t>
            </w:r>
            <w:r>
              <w:rPr>
                <w:rStyle w:val="IndexLink"/>
                <w:rtl w:val="true"/>
              </w:rPr>
              <w:tab/>
            </w:r>
            <w:r>
              <w:rPr>
                <w:rStyle w:val="IndexLink"/>
              </w:rPr>
              <w:t>886</w:t>
            </w:r>
          </w:hyperlink>
        </w:p>
        <w:p>
          <w:pPr>
            <w:pStyle w:val="Contents3"/>
            <w:tabs>
              <w:tab w:val="clear" w:pos="8459"/>
              <w:tab w:val="right" w:pos="9026" w:leader="dot"/>
            </w:tabs>
            <w:rPr/>
          </w:pPr>
          <w:hyperlink w:anchor="__RefHeading___Toc1052451_372815092">
            <w:r>
              <w:rPr>
                <w:webHidden/>
                <w:rStyle w:val="IndexLink"/>
                <w:rtl w:val="true"/>
              </w:rPr>
              <w:t>نیروز</w:t>
            </w:r>
            <w:r>
              <w:rPr>
                <w:rStyle w:val="IndexLink"/>
                <w:rtl w:val="true"/>
              </w:rPr>
              <w:tab/>
            </w:r>
            <w:r>
              <w:rPr>
                <w:rStyle w:val="IndexLink"/>
              </w:rPr>
              <w:t>887</w:t>
            </w:r>
          </w:hyperlink>
        </w:p>
        <w:p>
          <w:pPr>
            <w:pStyle w:val="Contents3"/>
            <w:tabs>
              <w:tab w:val="clear" w:pos="8459"/>
              <w:tab w:val="right" w:pos="9026" w:leader="dot"/>
            </w:tabs>
            <w:rPr/>
          </w:pPr>
          <w:hyperlink w:anchor="__RefHeading___Toc1052453_372815092">
            <w:r>
              <w:rPr>
                <w:webHidden/>
                <w:rStyle w:val="IndexLink"/>
                <w:rtl w:val="true"/>
              </w:rPr>
              <w:t>نیزه ها</w:t>
            </w:r>
            <w:r>
              <w:rPr>
                <w:rStyle w:val="IndexLink"/>
                <w:rtl w:val="true"/>
              </w:rPr>
              <w:tab/>
            </w:r>
            <w:r>
              <w:rPr>
                <w:rStyle w:val="IndexLink"/>
              </w:rPr>
              <w:t>887</w:t>
            </w:r>
          </w:hyperlink>
        </w:p>
        <w:p>
          <w:pPr>
            <w:pStyle w:val="Contents3"/>
            <w:tabs>
              <w:tab w:val="clear" w:pos="8459"/>
              <w:tab w:val="right" w:pos="9026" w:leader="dot"/>
            </w:tabs>
            <w:rPr/>
          </w:pPr>
          <w:hyperlink w:anchor="__RefHeading___Toc1052455_372815092">
            <w:r>
              <w:rPr>
                <w:webHidden/>
                <w:rStyle w:val="IndexLink"/>
                <w:rtl w:val="true"/>
              </w:rPr>
              <w:t>نیشابور</w:t>
            </w:r>
            <w:r>
              <w:rPr>
                <w:rStyle w:val="IndexLink"/>
                <w:rtl w:val="true"/>
              </w:rPr>
              <w:tab/>
            </w:r>
            <w:r>
              <w:rPr>
                <w:rStyle w:val="IndexLink"/>
              </w:rPr>
              <w:t>887</w:t>
            </w:r>
          </w:hyperlink>
        </w:p>
        <w:p>
          <w:pPr>
            <w:pStyle w:val="Contents3"/>
            <w:tabs>
              <w:tab w:val="clear" w:pos="8459"/>
              <w:tab w:val="right" w:pos="9026" w:leader="dot"/>
            </w:tabs>
            <w:rPr/>
          </w:pPr>
          <w:hyperlink w:anchor="__RefHeading___Toc1052457_372815092">
            <w:r>
              <w:rPr>
                <w:webHidden/>
                <w:rStyle w:val="IndexLink"/>
                <w:rtl w:val="true"/>
              </w:rPr>
              <w:t>نیل</w:t>
            </w:r>
            <w:r>
              <w:rPr>
                <w:rStyle w:val="IndexLink"/>
                <w:rtl w:val="true"/>
              </w:rPr>
              <w:tab/>
            </w:r>
            <w:r>
              <w:rPr>
                <w:rStyle w:val="IndexLink"/>
              </w:rPr>
              <w:t>887</w:t>
            </w:r>
          </w:hyperlink>
        </w:p>
        <w:p>
          <w:pPr>
            <w:pStyle w:val="Contents3"/>
            <w:tabs>
              <w:tab w:val="clear" w:pos="8459"/>
              <w:tab w:val="right" w:pos="9026" w:leader="dot"/>
            </w:tabs>
            <w:rPr/>
          </w:pPr>
          <w:hyperlink w:anchor="__RefHeading___Toc1052459_372815092">
            <w:r>
              <w:rPr>
                <w:webHidden/>
                <w:rStyle w:val="IndexLink"/>
                <w:rtl w:val="true"/>
              </w:rPr>
              <w:t>وادی السلام</w:t>
            </w:r>
            <w:r>
              <w:rPr>
                <w:rStyle w:val="IndexLink"/>
                <w:rtl w:val="true"/>
              </w:rPr>
              <w:tab/>
            </w:r>
            <w:r>
              <w:rPr>
                <w:rStyle w:val="IndexLink"/>
              </w:rPr>
              <w:t>888</w:t>
            </w:r>
          </w:hyperlink>
        </w:p>
        <w:p>
          <w:pPr>
            <w:pStyle w:val="Contents3"/>
            <w:tabs>
              <w:tab w:val="clear" w:pos="8459"/>
              <w:tab w:val="right" w:pos="9026" w:leader="dot"/>
            </w:tabs>
            <w:rPr/>
          </w:pPr>
          <w:hyperlink w:anchor="__RefHeading___Toc1052461_372815092">
            <w:r>
              <w:rPr>
                <w:webHidden/>
                <w:rStyle w:val="IndexLink"/>
                <w:rtl w:val="true"/>
              </w:rPr>
              <w:t>وادی پابس</w:t>
            </w:r>
            <w:r>
              <w:rPr>
                <w:rStyle w:val="IndexLink"/>
                <w:rtl w:val="true"/>
              </w:rPr>
              <w:tab/>
            </w:r>
            <w:r>
              <w:rPr>
                <w:rStyle w:val="IndexLink"/>
              </w:rPr>
              <w:t>888</w:t>
            </w:r>
          </w:hyperlink>
        </w:p>
        <w:p>
          <w:pPr>
            <w:pStyle w:val="Contents3"/>
            <w:tabs>
              <w:tab w:val="clear" w:pos="8459"/>
              <w:tab w:val="right" w:pos="9026" w:leader="dot"/>
            </w:tabs>
            <w:rPr/>
          </w:pPr>
          <w:hyperlink w:anchor="__RefHeading___Toc1052463_372815092">
            <w:r>
              <w:rPr>
                <w:webHidden/>
                <w:rStyle w:val="IndexLink"/>
                <w:rtl w:val="true"/>
              </w:rPr>
              <w:t>واسط</w:t>
            </w:r>
            <w:r>
              <w:rPr>
                <w:rStyle w:val="IndexLink"/>
                <w:rtl w:val="true"/>
              </w:rPr>
              <w:tab/>
            </w:r>
            <w:r>
              <w:rPr>
                <w:rStyle w:val="IndexLink"/>
              </w:rPr>
              <w:t>888</w:t>
            </w:r>
          </w:hyperlink>
        </w:p>
        <w:p>
          <w:pPr>
            <w:pStyle w:val="Contents3"/>
            <w:tabs>
              <w:tab w:val="clear" w:pos="8459"/>
              <w:tab w:val="right" w:pos="9026" w:leader="dot"/>
            </w:tabs>
            <w:rPr/>
          </w:pPr>
          <w:hyperlink w:anchor="__RefHeading___Toc1052465_372815092">
            <w:r>
              <w:rPr>
                <w:webHidden/>
                <w:rStyle w:val="IndexLink"/>
                <w:rtl w:val="true"/>
              </w:rPr>
              <w:t>وباء</w:t>
            </w:r>
            <w:r>
              <w:rPr>
                <w:rStyle w:val="IndexLink"/>
                <w:rtl w:val="true"/>
              </w:rPr>
              <w:tab/>
            </w:r>
            <w:r>
              <w:rPr>
                <w:rStyle w:val="IndexLink"/>
              </w:rPr>
              <w:t>889</w:t>
            </w:r>
          </w:hyperlink>
        </w:p>
        <w:p>
          <w:pPr>
            <w:pStyle w:val="Contents3"/>
            <w:tabs>
              <w:tab w:val="clear" w:pos="8459"/>
              <w:tab w:val="right" w:pos="9026" w:leader="dot"/>
            </w:tabs>
            <w:rPr/>
          </w:pPr>
          <w:hyperlink w:anchor="__RefHeading___Toc1052467_372815092">
            <w:r>
              <w:rPr>
                <w:webHidden/>
                <w:rStyle w:val="IndexLink"/>
                <w:rtl w:val="true"/>
              </w:rPr>
              <w:t>وتر</w:t>
            </w:r>
            <w:r>
              <w:rPr>
                <w:rStyle w:val="IndexLink"/>
                <w:rtl w:val="true"/>
              </w:rPr>
              <w:tab/>
            </w:r>
            <w:r>
              <w:rPr>
                <w:rStyle w:val="IndexLink"/>
              </w:rPr>
              <w:t>889</w:t>
            </w:r>
          </w:hyperlink>
        </w:p>
        <w:p>
          <w:pPr>
            <w:pStyle w:val="Contents3"/>
            <w:tabs>
              <w:tab w:val="clear" w:pos="8459"/>
              <w:tab w:val="right" w:pos="9026" w:leader="dot"/>
            </w:tabs>
            <w:rPr/>
          </w:pPr>
          <w:hyperlink w:anchor="__RefHeading___Toc1052469_372815092">
            <w:r>
              <w:rPr>
                <w:webHidden/>
                <w:rStyle w:val="IndexLink"/>
                <w:rtl w:val="true"/>
              </w:rPr>
              <w:t>وجوه مردم</w:t>
            </w:r>
            <w:r>
              <w:rPr>
                <w:rStyle w:val="IndexLink"/>
                <w:rtl w:val="true"/>
              </w:rPr>
              <w:tab/>
            </w:r>
            <w:r>
              <w:rPr>
                <w:rStyle w:val="IndexLink"/>
              </w:rPr>
              <w:t>889</w:t>
            </w:r>
          </w:hyperlink>
        </w:p>
        <w:p>
          <w:pPr>
            <w:pStyle w:val="Contents3"/>
            <w:tabs>
              <w:tab w:val="clear" w:pos="8459"/>
              <w:tab w:val="right" w:pos="9026" w:leader="dot"/>
            </w:tabs>
            <w:rPr/>
          </w:pPr>
          <w:hyperlink w:anchor="__RefHeading___Toc1052471_372815092">
            <w:r>
              <w:rPr>
                <w:webHidden/>
                <w:rStyle w:val="IndexLink"/>
                <w:rtl w:val="true"/>
              </w:rPr>
              <w:t>وراء النهر</w:t>
            </w:r>
            <w:r>
              <w:rPr>
                <w:rStyle w:val="IndexLink"/>
                <w:rtl w:val="true"/>
              </w:rPr>
              <w:tab/>
            </w:r>
            <w:r>
              <w:rPr>
                <w:rStyle w:val="IndexLink"/>
              </w:rPr>
              <w:t>889</w:t>
            </w:r>
          </w:hyperlink>
        </w:p>
        <w:p>
          <w:pPr>
            <w:pStyle w:val="Contents3"/>
            <w:tabs>
              <w:tab w:val="clear" w:pos="8459"/>
              <w:tab w:val="right" w:pos="9026" w:leader="dot"/>
            </w:tabs>
            <w:rPr/>
          </w:pPr>
          <w:hyperlink w:anchor="__RefHeading___Toc1052473_372815092">
            <w:r>
              <w:rPr>
                <w:webHidden/>
                <w:rStyle w:val="IndexLink"/>
                <w:rtl w:val="true"/>
              </w:rPr>
              <w:t>وراردهار</w:t>
            </w:r>
            <w:r>
              <w:rPr>
                <w:rStyle w:val="IndexLink"/>
                <w:rtl w:val="true"/>
              </w:rPr>
              <w:tab/>
            </w:r>
            <w:r>
              <w:rPr>
                <w:rStyle w:val="IndexLink"/>
              </w:rPr>
              <w:t>889</w:t>
            </w:r>
          </w:hyperlink>
        </w:p>
        <w:p>
          <w:pPr>
            <w:pStyle w:val="Contents3"/>
            <w:tabs>
              <w:tab w:val="clear" w:pos="8459"/>
              <w:tab w:val="right" w:pos="9026" w:leader="dot"/>
            </w:tabs>
            <w:rPr/>
          </w:pPr>
          <w:hyperlink w:anchor="__RefHeading___Toc1052475_372815092">
            <w:r>
              <w:rPr>
                <w:webHidden/>
                <w:rStyle w:val="IndexLink"/>
                <w:rtl w:val="true"/>
              </w:rPr>
              <w:t>وسط</w:t>
            </w:r>
            <w:r>
              <w:rPr>
                <w:rStyle w:val="IndexLink"/>
                <w:rtl w:val="true"/>
              </w:rPr>
              <w:tab/>
            </w:r>
            <w:r>
              <w:rPr>
                <w:rStyle w:val="IndexLink"/>
              </w:rPr>
              <w:t>890</w:t>
            </w:r>
          </w:hyperlink>
        </w:p>
        <w:p>
          <w:pPr>
            <w:pStyle w:val="Contents3"/>
            <w:tabs>
              <w:tab w:val="clear" w:pos="8459"/>
              <w:tab w:val="right" w:pos="9026" w:leader="dot"/>
            </w:tabs>
            <w:rPr/>
          </w:pPr>
          <w:hyperlink w:anchor="__RefHeading___Toc1052477_372815092">
            <w:r>
              <w:rPr>
                <w:webHidden/>
                <w:rStyle w:val="IndexLink"/>
                <w:rtl w:val="true"/>
              </w:rPr>
              <w:t>وصف</w:t>
            </w:r>
            <w:r>
              <w:rPr>
                <w:rStyle w:val="IndexLink"/>
                <w:rtl w:val="true"/>
              </w:rPr>
              <w:tab/>
            </w:r>
            <w:r>
              <w:rPr>
                <w:rStyle w:val="IndexLink"/>
              </w:rPr>
              <w:t>890</w:t>
            </w:r>
          </w:hyperlink>
        </w:p>
        <w:p>
          <w:pPr>
            <w:pStyle w:val="Contents3"/>
            <w:tabs>
              <w:tab w:val="clear" w:pos="8459"/>
              <w:tab w:val="right" w:pos="9026" w:leader="dot"/>
            </w:tabs>
            <w:rPr/>
          </w:pPr>
          <w:hyperlink w:anchor="__RefHeading___Toc1052479_372815092">
            <w:r>
              <w:rPr>
                <w:webHidden/>
                <w:rStyle w:val="IndexLink"/>
                <w:rtl w:val="true"/>
              </w:rPr>
              <w:t>وصیت</w:t>
            </w:r>
            <w:r>
              <w:rPr>
                <w:rStyle w:val="IndexLink"/>
                <w:rtl w:val="true"/>
              </w:rPr>
              <w:tab/>
            </w:r>
            <w:r>
              <w:rPr>
                <w:rStyle w:val="IndexLink"/>
              </w:rPr>
              <w:t>890</w:t>
            </w:r>
          </w:hyperlink>
        </w:p>
        <w:p>
          <w:pPr>
            <w:pStyle w:val="Contents3"/>
            <w:tabs>
              <w:tab w:val="clear" w:pos="8459"/>
              <w:tab w:val="right" w:pos="9026" w:leader="dot"/>
            </w:tabs>
            <w:rPr/>
          </w:pPr>
          <w:hyperlink w:anchor="__RefHeading___Toc1052481_372815092">
            <w:r>
              <w:rPr>
                <w:webHidden/>
                <w:rStyle w:val="IndexLink"/>
                <w:rtl w:val="true"/>
              </w:rPr>
              <w:t>وضوء</w:t>
            </w:r>
            <w:r>
              <w:rPr>
                <w:rStyle w:val="IndexLink"/>
                <w:rtl w:val="true"/>
              </w:rPr>
              <w:tab/>
            </w:r>
            <w:r>
              <w:rPr>
                <w:rStyle w:val="IndexLink"/>
              </w:rPr>
              <w:t>890</w:t>
            </w:r>
          </w:hyperlink>
        </w:p>
        <w:p>
          <w:pPr>
            <w:pStyle w:val="Contents3"/>
            <w:tabs>
              <w:tab w:val="clear" w:pos="8459"/>
              <w:tab w:val="right" w:pos="9026" w:leader="dot"/>
            </w:tabs>
            <w:rPr/>
          </w:pPr>
          <w:hyperlink w:anchor="__RefHeading___Toc1052483_372815092">
            <w:r>
              <w:rPr>
                <w:webHidden/>
                <w:rStyle w:val="IndexLink"/>
                <w:rtl w:val="true"/>
              </w:rPr>
              <w:t>وظیفه شیعه در زمان غیبت امام زمان علیه السلام</w:t>
            </w:r>
            <w:r>
              <w:rPr>
                <w:rStyle w:val="IndexLink"/>
                <w:rtl w:val="true"/>
              </w:rPr>
              <w:tab/>
            </w:r>
            <w:r>
              <w:rPr>
                <w:rStyle w:val="IndexLink"/>
              </w:rPr>
              <w:t>890</w:t>
            </w:r>
          </w:hyperlink>
        </w:p>
        <w:p>
          <w:pPr>
            <w:pStyle w:val="Contents3"/>
            <w:tabs>
              <w:tab w:val="clear" w:pos="8459"/>
              <w:tab w:val="right" w:pos="9026" w:leader="dot"/>
            </w:tabs>
            <w:rPr/>
          </w:pPr>
          <w:hyperlink w:anchor="__RefHeading___Toc1052485_372815092">
            <w:r>
              <w:rPr>
                <w:webHidden/>
                <w:rStyle w:val="IndexLink"/>
                <w:rtl w:val="true"/>
              </w:rPr>
              <w:t>وعده</w:t>
            </w:r>
            <w:r>
              <w:rPr>
                <w:rStyle w:val="IndexLink"/>
                <w:rtl w:val="true"/>
              </w:rPr>
              <w:tab/>
            </w:r>
            <w:r>
              <w:rPr>
                <w:rStyle w:val="IndexLink"/>
              </w:rPr>
              <w:t>891</w:t>
            </w:r>
          </w:hyperlink>
        </w:p>
        <w:p>
          <w:pPr>
            <w:pStyle w:val="Contents3"/>
            <w:tabs>
              <w:tab w:val="clear" w:pos="8459"/>
              <w:tab w:val="right" w:pos="9026" w:leader="dot"/>
            </w:tabs>
            <w:rPr/>
          </w:pPr>
          <w:hyperlink w:anchor="__RefHeading___Toc1052487_372815092">
            <w:r>
              <w:rPr>
                <w:webHidden/>
                <w:rStyle w:val="IndexLink"/>
                <w:rtl w:val="true"/>
              </w:rPr>
              <w:t>وعول</w:t>
            </w:r>
            <w:r>
              <w:rPr>
                <w:rStyle w:val="IndexLink"/>
                <w:rtl w:val="true"/>
              </w:rPr>
              <w:tab/>
            </w:r>
            <w:r>
              <w:rPr>
                <w:rStyle w:val="IndexLink"/>
              </w:rPr>
              <w:t>893</w:t>
            </w:r>
          </w:hyperlink>
        </w:p>
        <w:p>
          <w:pPr>
            <w:pStyle w:val="Contents3"/>
            <w:tabs>
              <w:tab w:val="clear" w:pos="8459"/>
              <w:tab w:val="right" w:pos="9026" w:leader="dot"/>
            </w:tabs>
            <w:rPr/>
          </w:pPr>
          <w:hyperlink w:anchor="__RefHeading___Toc1052489_372815092">
            <w:r>
              <w:rPr>
                <w:webHidden/>
                <w:rStyle w:val="IndexLink"/>
                <w:rtl w:val="true"/>
              </w:rPr>
              <w:t>وقت تعیین کردن</w:t>
            </w:r>
            <w:r>
              <w:rPr>
                <w:rStyle w:val="IndexLink"/>
                <w:rtl w:val="true"/>
              </w:rPr>
              <w:tab/>
            </w:r>
            <w:r>
              <w:rPr>
                <w:rStyle w:val="IndexLink"/>
              </w:rPr>
              <w:t>893</w:t>
            </w:r>
          </w:hyperlink>
        </w:p>
        <w:p>
          <w:pPr>
            <w:pStyle w:val="Contents3"/>
            <w:tabs>
              <w:tab w:val="clear" w:pos="8459"/>
              <w:tab w:val="right" w:pos="9026" w:leader="dot"/>
            </w:tabs>
            <w:rPr/>
          </w:pPr>
          <w:hyperlink w:anchor="__RefHeading___Toc1052491_372815092">
            <w:r>
              <w:rPr>
                <w:webHidden/>
                <w:rStyle w:val="IndexLink"/>
                <w:rtl w:val="true"/>
              </w:rPr>
              <w:t>ولادت حضرت حجت</w:t>
            </w:r>
            <w:r>
              <w:rPr>
                <w:rStyle w:val="IndexLink"/>
                <w:rtl w:val="true"/>
              </w:rPr>
              <w:tab/>
            </w:r>
            <w:r>
              <w:rPr>
                <w:rStyle w:val="IndexLink"/>
              </w:rPr>
              <w:t>896</w:t>
            </w:r>
          </w:hyperlink>
        </w:p>
        <w:p>
          <w:pPr>
            <w:pStyle w:val="Contents3"/>
            <w:tabs>
              <w:tab w:val="clear" w:pos="8459"/>
              <w:tab w:val="right" w:pos="9026" w:leader="dot"/>
            </w:tabs>
            <w:rPr/>
          </w:pPr>
          <w:hyperlink w:anchor="__RefHeading___Toc1052493_372815092">
            <w:r>
              <w:rPr>
                <w:webHidden/>
                <w:rStyle w:val="IndexLink"/>
                <w:rtl w:val="true"/>
              </w:rPr>
              <w:t>ولی</w:t>
            </w:r>
            <w:r>
              <w:rPr>
                <w:rStyle w:val="IndexLink"/>
                <w:rtl w:val="true"/>
              </w:rPr>
              <w:tab/>
            </w:r>
            <w:r>
              <w:rPr>
                <w:rStyle w:val="IndexLink"/>
              </w:rPr>
              <w:t>913</w:t>
            </w:r>
          </w:hyperlink>
        </w:p>
        <w:p>
          <w:pPr>
            <w:pStyle w:val="Contents3"/>
            <w:tabs>
              <w:tab w:val="clear" w:pos="8459"/>
              <w:tab w:val="right" w:pos="9026" w:leader="dot"/>
            </w:tabs>
            <w:rPr/>
          </w:pPr>
          <w:hyperlink w:anchor="__RefHeading___Toc1052495_372815092">
            <w:r>
              <w:rPr>
                <w:webHidden/>
                <w:rStyle w:val="IndexLink"/>
                <w:rtl w:val="true"/>
              </w:rPr>
              <w:t>وهن</w:t>
            </w:r>
            <w:r>
              <w:rPr>
                <w:rStyle w:val="IndexLink"/>
                <w:rtl w:val="true"/>
              </w:rPr>
              <w:tab/>
            </w:r>
            <w:r>
              <w:rPr>
                <w:rStyle w:val="IndexLink"/>
              </w:rPr>
              <w:t>914</w:t>
            </w:r>
          </w:hyperlink>
        </w:p>
        <w:p>
          <w:pPr>
            <w:pStyle w:val="Contents3"/>
            <w:tabs>
              <w:tab w:val="clear" w:pos="8459"/>
              <w:tab w:val="right" w:pos="9026" w:leader="dot"/>
            </w:tabs>
            <w:rPr/>
          </w:pPr>
          <w:hyperlink w:anchor="__RefHeading___Toc1052497_372815092">
            <w:r>
              <w:rPr>
                <w:webHidden/>
                <w:rStyle w:val="IndexLink"/>
                <w:rtl w:val="true"/>
              </w:rPr>
              <w:t>الهارب</w:t>
            </w:r>
            <w:r>
              <w:rPr>
                <w:rStyle w:val="IndexLink"/>
                <w:rtl w:val="true"/>
              </w:rPr>
              <w:tab/>
            </w:r>
            <w:r>
              <w:rPr>
                <w:rStyle w:val="IndexLink"/>
              </w:rPr>
              <w:t>914</w:t>
            </w:r>
          </w:hyperlink>
        </w:p>
        <w:p>
          <w:pPr>
            <w:pStyle w:val="Contents3"/>
            <w:tabs>
              <w:tab w:val="clear" w:pos="8459"/>
              <w:tab w:val="right" w:pos="9026" w:leader="dot"/>
            </w:tabs>
            <w:rPr/>
          </w:pPr>
          <w:hyperlink w:anchor="__RefHeading___Toc1052499_372815092">
            <w:r>
              <w:rPr>
                <w:webHidden/>
                <w:rStyle w:val="IndexLink"/>
                <w:rtl w:val="true"/>
              </w:rPr>
              <w:t>الهاربان</w:t>
            </w:r>
            <w:r>
              <w:rPr>
                <w:rStyle w:val="IndexLink"/>
                <w:rtl w:val="true"/>
              </w:rPr>
              <w:tab/>
            </w:r>
            <w:r>
              <w:rPr>
                <w:rStyle w:val="IndexLink"/>
              </w:rPr>
              <w:t>914</w:t>
            </w:r>
          </w:hyperlink>
        </w:p>
        <w:p>
          <w:pPr>
            <w:pStyle w:val="Contents3"/>
            <w:tabs>
              <w:tab w:val="clear" w:pos="8459"/>
              <w:tab w:val="right" w:pos="9026" w:leader="dot"/>
            </w:tabs>
            <w:rPr/>
          </w:pPr>
          <w:hyperlink w:anchor="__RefHeading___Toc1052501_372815092">
            <w:r>
              <w:rPr>
                <w:webHidden/>
                <w:rStyle w:val="IndexLink"/>
                <w:rtl w:val="true"/>
              </w:rPr>
              <w:t>هاشمی</w:t>
            </w:r>
            <w:r>
              <w:rPr>
                <w:rStyle w:val="IndexLink"/>
                <w:rtl w:val="true"/>
              </w:rPr>
              <w:tab/>
            </w:r>
            <w:r>
              <w:rPr>
                <w:rStyle w:val="IndexLink"/>
              </w:rPr>
              <w:t>914</w:t>
            </w:r>
          </w:hyperlink>
        </w:p>
        <w:p>
          <w:pPr>
            <w:pStyle w:val="Contents3"/>
            <w:tabs>
              <w:tab w:val="clear" w:pos="8459"/>
              <w:tab w:val="right" w:pos="9026" w:leader="dot"/>
            </w:tabs>
            <w:rPr/>
          </w:pPr>
          <w:hyperlink w:anchor="__RefHeading___Toc1052503_372815092">
            <w:r>
              <w:rPr>
                <w:webHidden/>
                <w:rStyle w:val="IndexLink"/>
                <w:rtl w:val="true"/>
              </w:rPr>
              <w:t>الهجره</w:t>
            </w:r>
            <w:r>
              <w:rPr>
                <w:rStyle w:val="IndexLink"/>
                <w:rtl w:val="true"/>
              </w:rPr>
              <w:tab/>
            </w:r>
            <w:r>
              <w:rPr>
                <w:rStyle w:val="IndexLink"/>
              </w:rPr>
              <w:t>914</w:t>
            </w:r>
          </w:hyperlink>
        </w:p>
        <w:p>
          <w:pPr>
            <w:pStyle w:val="Contents3"/>
            <w:tabs>
              <w:tab w:val="clear" w:pos="8459"/>
              <w:tab w:val="right" w:pos="9026" w:leader="dot"/>
            </w:tabs>
            <w:rPr/>
          </w:pPr>
          <w:hyperlink w:anchor="__RefHeading___Toc1052505_372815092">
            <w:r>
              <w:rPr>
                <w:webHidden/>
                <w:rStyle w:val="IndexLink"/>
                <w:rtl w:val="true"/>
              </w:rPr>
              <w:t>هدنه</w:t>
            </w:r>
            <w:r>
              <w:rPr>
                <w:rStyle w:val="IndexLink"/>
                <w:rtl w:val="true"/>
              </w:rPr>
              <w:tab/>
            </w:r>
            <w:r>
              <w:rPr>
                <w:rStyle w:val="IndexLink"/>
              </w:rPr>
              <w:t>915</w:t>
            </w:r>
          </w:hyperlink>
        </w:p>
        <w:p>
          <w:pPr>
            <w:pStyle w:val="Contents3"/>
            <w:tabs>
              <w:tab w:val="clear" w:pos="8459"/>
              <w:tab w:val="right" w:pos="9026" w:leader="dot"/>
            </w:tabs>
            <w:rPr/>
          </w:pPr>
          <w:hyperlink w:anchor="__RefHeading___Toc1052507_372815092">
            <w:r>
              <w:rPr>
                <w:webHidden/>
                <w:rStyle w:val="IndexLink"/>
                <w:rtl w:val="true"/>
              </w:rPr>
              <w:t>الهده</w:t>
            </w:r>
            <w:r>
              <w:rPr>
                <w:rStyle w:val="IndexLink"/>
                <w:rtl w:val="true"/>
              </w:rPr>
              <w:tab/>
            </w:r>
            <w:r>
              <w:rPr>
                <w:rStyle w:val="IndexLink"/>
              </w:rPr>
              <w:t>918</w:t>
            </w:r>
          </w:hyperlink>
        </w:p>
        <w:p>
          <w:pPr>
            <w:pStyle w:val="Contents3"/>
            <w:tabs>
              <w:tab w:val="clear" w:pos="8459"/>
              <w:tab w:val="right" w:pos="9026" w:leader="dot"/>
            </w:tabs>
            <w:rPr/>
          </w:pPr>
          <w:hyperlink w:anchor="__RefHeading___Toc1052509_372815092">
            <w:r>
              <w:rPr>
                <w:webHidden/>
                <w:rStyle w:val="IndexLink"/>
                <w:rtl w:val="true"/>
              </w:rPr>
              <w:t>هرات</w:t>
            </w:r>
            <w:r>
              <w:rPr>
                <w:rStyle w:val="IndexLink"/>
                <w:rtl w:val="true"/>
              </w:rPr>
              <w:tab/>
            </w:r>
            <w:r>
              <w:rPr>
                <w:rStyle w:val="IndexLink"/>
              </w:rPr>
              <w:t>919</w:t>
            </w:r>
          </w:hyperlink>
        </w:p>
        <w:p>
          <w:pPr>
            <w:pStyle w:val="Contents3"/>
            <w:tabs>
              <w:tab w:val="clear" w:pos="8459"/>
              <w:tab w:val="right" w:pos="9026" w:leader="dot"/>
            </w:tabs>
            <w:rPr/>
          </w:pPr>
          <w:hyperlink w:anchor="__RefHeading___Toc1052511_372815092">
            <w:r>
              <w:rPr>
                <w:webHidden/>
                <w:rStyle w:val="IndexLink"/>
                <w:rtl w:val="true"/>
              </w:rPr>
              <w:t>هرج</w:t>
            </w:r>
            <w:r>
              <w:rPr>
                <w:rStyle w:val="IndexLink"/>
                <w:rtl w:val="true"/>
              </w:rPr>
              <w:tab/>
            </w:r>
            <w:r>
              <w:rPr>
                <w:rStyle w:val="IndexLink"/>
              </w:rPr>
              <w:t>919</w:t>
            </w:r>
          </w:hyperlink>
        </w:p>
        <w:p>
          <w:pPr>
            <w:pStyle w:val="Contents3"/>
            <w:tabs>
              <w:tab w:val="clear" w:pos="8459"/>
              <w:tab w:val="right" w:pos="9026" w:leader="dot"/>
            </w:tabs>
            <w:rPr/>
          </w:pPr>
          <w:hyperlink w:anchor="__RefHeading___Toc1052513_372815092">
            <w:r>
              <w:rPr>
                <w:webHidden/>
                <w:rStyle w:val="IndexLink"/>
                <w:rtl w:val="true"/>
              </w:rPr>
              <w:t>هزار</w:t>
            </w:r>
            <w:r>
              <w:rPr>
                <w:rStyle w:val="IndexLink"/>
                <w:rtl w:val="true"/>
              </w:rPr>
              <w:tab/>
            </w:r>
            <w:r>
              <w:rPr>
                <w:rStyle w:val="IndexLink"/>
              </w:rPr>
              <w:t>921</w:t>
            </w:r>
          </w:hyperlink>
        </w:p>
        <w:p>
          <w:pPr>
            <w:pStyle w:val="Contents3"/>
            <w:tabs>
              <w:tab w:val="clear" w:pos="8459"/>
              <w:tab w:val="right" w:pos="9026" w:leader="dot"/>
            </w:tabs>
            <w:rPr/>
          </w:pPr>
          <w:hyperlink w:anchor="__RefHeading___Toc1052515_372815092">
            <w:r>
              <w:rPr>
                <w:webHidden/>
                <w:rStyle w:val="IndexLink"/>
                <w:rtl w:val="true"/>
              </w:rPr>
              <w:t>هزار و هفتاد</w:t>
            </w:r>
            <w:r>
              <w:rPr>
                <w:rStyle w:val="IndexLink"/>
                <w:rtl w:val="true"/>
              </w:rPr>
              <w:tab/>
            </w:r>
            <w:r>
              <w:rPr>
                <w:rStyle w:val="IndexLink"/>
              </w:rPr>
              <w:t>921</w:t>
            </w:r>
          </w:hyperlink>
        </w:p>
        <w:p>
          <w:pPr>
            <w:pStyle w:val="Contents3"/>
            <w:tabs>
              <w:tab w:val="clear" w:pos="8459"/>
              <w:tab w:val="right" w:pos="9026" w:leader="dot"/>
            </w:tabs>
            <w:rPr/>
          </w:pPr>
          <w:hyperlink w:anchor="__RefHeading___Toc1052517_372815092">
            <w:r>
              <w:rPr>
                <w:webHidden/>
                <w:rStyle w:val="IndexLink"/>
                <w:rtl w:val="true"/>
              </w:rPr>
              <w:t>هشت ماه بجنگد</w:t>
            </w:r>
            <w:r>
              <w:rPr>
                <w:rStyle w:val="IndexLink"/>
                <w:rtl w:val="true"/>
              </w:rPr>
              <w:tab/>
            </w:r>
            <w:r>
              <w:rPr>
                <w:rStyle w:val="IndexLink"/>
              </w:rPr>
              <w:t>922</w:t>
            </w:r>
          </w:hyperlink>
        </w:p>
        <w:p>
          <w:pPr>
            <w:pStyle w:val="Contents3"/>
            <w:tabs>
              <w:tab w:val="clear" w:pos="8459"/>
              <w:tab w:val="right" w:pos="9026" w:leader="dot"/>
            </w:tabs>
            <w:rPr/>
          </w:pPr>
          <w:hyperlink w:anchor="__RefHeading___Toc1052519_372815092">
            <w:r>
              <w:rPr>
                <w:webHidden/>
                <w:rStyle w:val="IndexLink"/>
                <w:rtl w:val="true"/>
              </w:rPr>
              <w:t>هفت پیغمبر</w:t>
            </w:r>
            <w:r>
              <w:rPr>
                <w:rStyle w:val="IndexLink"/>
                <w:rtl w:val="true"/>
              </w:rPr>
              <w:tab/>
            </w:r>
            <w:r>
              <w:rPr>
                <w:rStyle w:val="IndexLink"/>
              </w:rPr>
              <w:t>922</w:t>
            </w:r>
          </w:hyperlink>
        </w:p>
        <w:p>
          <w:pPr>
            <w:pStyle w:val="Contents3"/>
            <w:tabs>
              <w:tab w:val="clear" w:pos="8459"/>
              <w:tab w:val="right" w:pos="9026" w:leader="dot"/>
            </w:tabs>
            <w:rPr/>
          </w:pPr>
          <w:hyperlink w:anchor="__RefHeading___Toc1052521_372815092">
            <w:r>
              <w:rPr>
                <w:webHidden/>
                <w:rStyle w:val="IndexLink"/>
                <w:rtl w:val="true"/>
              </w:rPr>
              <w:t>هفت سال</w:t>
            </w:r>
            <w:r>
              <w:rPr>
                <w:rStyle w:val="IndexLink"/>
                <w:rtl w:val="true"/>
              </w:rPr>
              <w:tab/>
            </w:r>
            <w:r>
              <w:rPr>
                <w:rStyle w:val="IndexLink"/>
              </w:rPr>
              <w:t>922</w:t>
            </w:r>
          </w:hyperlink>
        </w:p>
        <w:p>
          <w:pPr>
            <w:pStyle w:val="Contents3"/>
            <w:tabs>
              <w:tab w:val="clear" w:pos="8459"/>
              <w:tab w:val="right" w:pos="9026" w:leader="dot"/>
            </w:tabs>
            <w:rPr/>
          </w:pPr>
          <w:hyperlink w:anchor="__RefHeading___Toc1052523_372815092">
            <w:r>
              <w:rPr>
                <w:webHidden/>
                <w:rStyle w:val="IndexLink"/>
                <w:rtl w:val="true"/>
              </w:rPr>
              <w:t>هفت طبقه</w:t>
            </w:r>
            <w:r>
              <w:rPr>
                <w:rStyle w:val="IndexLink"/>
                <w:rtl w:val="true"/>
              </w:rPr>
              <w:tab/>
            </w:r>
            <w:r>
              <w:rPr>
                <w:rStyle w:val="IndexLink"/>
              </w:rPr>
              <w:t>922</w:t>
            </w:r>
          </w:hyperlink>
        </w:p>
        <w:p>
          <w:pPr>
            <w:pStyle w:val="Contents3"/>
            <w:tabs>
              <w:tab w:val="clear" w:pos="8459"/>
              <w:tab w:val="right" w:pos="9026" w:leader="dot"/>
            </w:tabs>
            <w:rPr/>
          </w:pPr>
          <w:hyperlink w:anchor="__RefHeading___Toc1052525_372815092">
            <w:r>
              <w:rPr>
                <w:webHidden/>
                <w:rStyle w:val="IndexLink"/>
                <w:rtl w:val="true"/>
              </w:rPr>
              <w:t>هفت ماه</w:t>
            </w:r>
            <w:r>
              <w:rPr>
                <w:rStyle w:val="IndexLink"/>
                <w:rtl w:val="true"/>
              </w:rPr>
              <w:tab/>
            </w:r>
            <w:r>
              <w:rPr>
                <w:rStyle w:val="IndexLink"/>
              </w:rPr>
              <w:t>922</w:t>
            </w:r>
          </w:hyperlink>
        </w:p>
        <w:p>
          <w:pPr>
            <w:pStyle w:val="Contents3"/>
            <w:tabs>
              <w:tab w:val="clear" w:pos="8459"/>
              <w:tab w:val="right" w:pos="9026" w:leader="dot"/>
            </w:tabs>
            <w:rPr/>
          </w:pPr>
          <w:hyperlink w:anchor="__RefHeading___Toc1052527_372815092">
            <w:r>
              <w:rPr>
                <w:webHidden/>
                <w:rStyle w:val="IndexLink"/>
                <w:rtl w:val="true"/>
              </w:rPr>
              <w:t>هفت نفر</w:t>
            </w:r>
            <w:r>
              <w:rPr>
                <w:rStyle w:val="IndexLink"/>
                <w:rtl w:val="true"/>
              </w:rPr>
              <w:tab/>
            </w:r>
            <w:r>
              <w:rPr>
                <w:rStyle w:val="IndexLink"/>
              </w:rPr>
              <w:t>922</w:t>
            </w:r>
          </w:hyperlink>
        </w:p>
        <w:p>
          <w:pPr>
            <w:pStyle w:val="Contents3"/>
            <w:tabs>
              <w:tab w:val="clear" w:pos="8459"/>
              <w:tab w:val="right" w:pos="9026" w:leader="dot"/>
            </w:tabs>
            <w:rPr/>
          </w:pPr>
          <w:hyperlink w:anchor="__RefHeading___Toc1052529_372815092">
            <w:r>
              <w:rPr>
                <w:webHidden/>
                <w:rStyle w:val="IndexLink"/>
                <w:rtl w:val="true"/>
              </w:rPr>
              <w:t>هفتاد</w:t>
            </w:r>
            <w:r>
              <w:rPr>
                <w:rStyle w:val="IndexLink"/>
                <w:rtl w:val="true"/>
              </w:rPr>
              <w:tab/>
            </w:r>
            <w:r>
              <w:rPr>
                <w:rStyle w:val="IndexLink"/>
              </w:rPr>
              <w:t>923</w:t>
            </w:r>
          </w:hyperlink>
        </w:p>
        <w:p>
          <w:pPr>
            <w:pStyle w:val="Contents3"/>
            <w:tabs>
              <w:tab w:val="clear" w:pos="8459"/>
              <w:tab w:val="right" w:pos="9026" w:leader="dot"/>
            </w:tabs>
            <w:rPr/>
          </w:pPr>
          <w:hyperlink w:anchor="__RefHeading___Toc1052531_372815092">
            <w:r>
              <w:rPr>
                <w:webHidden/>
                <w:rStyle w:val="IndexLink"/>
                <w:rtl w:val="true"/>
              </w:rPr>
              <w:t>هفتاد پیغمبر از گرسنگی مردند</w:t>
            </w:r>
            <w:r>
              <w:rPr>
                <w:rStyle w:val="IndexLink"/>
                <w:rtl w:val="true"/>
              </w:rPr>
              <w:tab/>
            </w:r>
            <w:r>
              <w:rPr>
                <w:rStyle w:val="IndexLink"/>
              </w:rPr>
              <w:t>923</w:t>
            </w:r>
          </w:hyperlink>
        </w:p>
        <w:p>
          <w:pPr>
            <w:pStyle w:val="Contents3"/>
            <w:tabs>
              <w:tab w:val="clear" w:pos="8459"/>
              <w:tab w:val="right" w:pos="9026" w:leader="dot"/>
            </w:tabs>
            <w:rPr/>
          </w:pPr>
          <w:hyperlink w:anchor="__RefHeading___Toc1052533_372815092">
            <w:r>
              <w:rPr>
                <w:webHidden/>
                <w:rStyle w:val="IndexLink"/>
                <w:rtl w:val="true"/>
              </w:rPr>
              <w:t>هفتاد نفر</w:t>
            </w:r>
            <w:r>
              <w:rPr>
                <w:rStyle w:val="IndexLink"/>
                <w:rtl w:val="true"/>
              </w:rPr>
              <w:tab/>
            </w:r>
            <w:r>
              <w:rPr>
                <w:rStyle w:val="IndexLink"/>
              </w:rPr>
              <w:t>923</w:t>
            </w:r>
          </w:hyperlink>
        </w:p>
        <w:p>
          <w:pPr>
            <w:pStyle w:val="Contents3"/>
            <w:tabs>
              <w:tab w:val="clear" w:pos="8459"/>
              <w:tab w:val="right" w:pos="9026" w:leader="dot"/>
            </w:tabs>
            <w:rPr/>
          </w:pPr>
          <w:hyperlink w:anchor="__RefHeading___Toc1052535_372815092">
            <w:r>
              <w:rPr>
                <w:webHidden/>
                <w:rStyle w:val="IndexLink"/>
                <w:rtl w:val="true"/>
              </w:rPr>
              <w:t>هفتاد و چند فرقه</w:t>
            </w:r>
            <w:r>
              <w:rPr>
                <w:rStyle w:val="IndexLink"/>
                <w:rtl w:val="true"/>
              </w:rPr>
              <w:tab/>
            </w:r>
            <w:r>
              <w:rPr>
                <w:rStyle w:val="IndexLink"/>
              </w:rPr>
              <w:t>923</w:t>
            </w:r>
          </w:hyperlink>
        </w:p>
        <w:p>
          <w:pPr>
            <w:pStyle w:val="Contents3"/>
            <w:tabs>
              <w:tab w:val="clear" w:pos="8459"/>
              <w:tab w:val="right" w:pos="9026" w:leader="dot"/>
            </w:tabs>
            <w:rPr/>
          </w:pPr>
          <w:hyperlink w:anchor="__RefHeading___Toc1052537_372815092">
            <w:r>
              <w:rPr>
                <w:webHidden/>
                <w:rStyle w:val="IndexLink"/>
                <w:rtl w:val="true"/>
              </w:rPr>
              <w:t>هفتاد و دو فرقه</w:t>
            </w:r>
            <w:r>
              <w:rPr>
                <w:rStyle w:val="IndexLink"/>
                <w:rtl w:val="true"/>
              </w:rPr>
              <w:tab/>
            </w:r>
            <w:r>
              <w:rPr>
                <w:rStyle w:val="IndexLink"/>
              </w:rPr>
              <w:t>923</w:t>
            </w:r>
          </w:hyperlink>
        </w:p>
        <w:p>
          <w:pPr>
            <w:pStyle w:val="Contents3"/>
            <w:tabs>
              <w:tab w:val="clear" w:pos="8459"/>
              <w:tab w:val="right" w:pos="9026" w:leader="dot"/>
            </w:tabs>
            <w:rPr/>
          </w:pPr>
          <w:hyperlink w:anchor="__RefHeading___Toc1052539_372815092">
            <w:r>
              <w:rPr>
                <w:webHidden/>
                <w:rStyle w:val="IndexLink"/>
                <w:rtl w:val="true"/>
              </w:rPr>
              <w:t>هفتاد و دو ماه</w:t>
            </w:r>
            <w:r>
              <w:rPr>
                <w:rStyle w:val="IndexLink"/>
                <w:rtl w:val="true"/>
              </w:rPr>
              <w:tab/>
            </w:r>
            <w:r>
              <w:rPr>
                <w:rStyle w:val="IndexLink"/>
              </w:rPr>
              <w:t>923</w:t>
            </w:r>
          </w:hyperlink>
        </w:p>
        <w:p>
          <w:pPr>
            <w:pStyle w:val="Contents3"/>
            <w:tabs>
              <w:tab w:val="clear" w:pos="8459"/>
              <w:tab w:val="right" w:pos="9026" w:leader="dot"/>
            </w:tabs>
            <w:rPr/>
          </w:pPr>
          <w:hyperlink w:anchor="__RefHeading___Toc1052541_372815092">
            <w:r>
              <w:rPr>
                <w:webHidden/>
                <w:rStyle w:val="IndexLink"/>
                <w:rtl w:val="true"/>
              </w:rPr>
              <w:t>هفتاد و دو ملت</w:t>
            </w:r>
            <w:r>
              <w:rPr>
                <w:rStyle w:val="IndexLink"/>
                <w:rtl w:val="true"/>
              </w:rPr>
              <w:tab/>
            </w:r>
            <w:r>
              <w:rPr>
                <w:rStyle w:val="IndexLink"/>
              </w:rPr>
              <w:t>924</w:t>
            </w:r>
          </w:hyperlink>
        </w:p>
        <w:p>
          <w:pPr>
            <w:pStyle w:val="Contents3"/>
            <w:tabs>
              <w:tab w:val="clear" w:pos="8459"/>
              <w:tab w:val="right" w:pos="9026" w:leader="dot"/>
            </w:tabs>
            <w:rPr/>
          </w:pPr>
          <w:hyperlink w:anchor="__RefHeading___Toc1052543_372815092">
            <w:r>
              <w:rPr>
                <w:webHidden/>
                <w:rStyle w:val="IndexLink"/>
                <w:rtl w:val="true"/>
              </w:rPr>
              <w:t>هفتاد و سه فرقه</w:t>
            </w:r>
            <w:r>
              <w:rPr>
                <w:rStyle w:val="IndexLink"/>
                <w:rtl w:val="true"/>
              </w:rPr>
              <w:tab/>
            </w:r>
            <w:r>
              <w:rPr>
                <w:rStyle w:val="IndexLink"/>
              </w:rPr>
              <w:t>924</w:t>
            </w:r>
          </w:hyperlink>
        </w:p>
        <w:p>
          <w:pPr>
            <w:pStyle w:val="Contents3"/>
            <w:tabs>
              <w:tab w:val="clear" w:pos="8459"/>
              <w:tab w:val="right" w:pos="9026" w:leader="dot"/>
            </w:tabs>
            <w:rPr/>
          </w:pPr>
          <w:hyperlink w:anchor="__RefHeading___Toc1052545_372815092">
            <w:r>
              <w:rPr>
                <w:webHidden/>
                <w:rStyle w:val="IndexLink"/>
                <w:rtl w:val="true"/>
              </w:rPr>
              <w:t>هفتاد هزار</w:t>
            </w:r>
            <w:r>
              <w:rPr>
                <w:rStyle w:val="IndexLink"/>
                <w:rtl w:val="true"/>
              </w:rPr>
              <w:tab/>
            </w:r>
            <w:r>
              <w:rPr>
                <w:rStyle w:val="IndexLink"/>
              </w:rPr>
              <w:t>924</w:t>
            </w:r>
          </w:hyperlink>
        </w:p>
        <w:p>
          <w:pPr>
            <w:pStyle w:val="Contents3"/>
            <w:tabs>
              <w:tab w:val="clear" w:pos="8459"/>
              <w:tab w:val="right" w:pos="9026" w:leader="dot"/>
            </w:tabs>
            <w:rPr/>
          </w:pPr>
          <w:hyperlink w:anchor="__RefHeading___Toc1052547_372815092">
            <w:r>
              <w:rPr>
                <w:webHidden/>
                <w:rStyle w:val="IndexLink"/>
                <w:rtl w:val="true"/>
              </w:rPr>
              <w:t>هلاک</w:t>
            </w:r>
            <w:r>
              <w:rPr>
                <w:rStyle w:val="IndexLink"/>
                <w:rtl w:val="true"/>
              </w:rPr>
              <w:tab/>
            </w:r>
            <w:r>
              <w:rPr>
                <w:rStyle w:val="IndexLink"/>
              </w:rPr>
              <w:t>925</w:t>
            </w:r>
          </w:hyperlink>
        </w:p>
        <w:p>
          <w:pPr>
            <w:pStyle w:val="Contents3"/>
            <w:tabs>
              <w:tab w:val="clear" w:pos="8459"/>
              <w:tab w:val="right" w:pos="9026" w:leader="dot"/>
            </w:tabs>
            <w:rPr/>
          </w:pPr>
          <w:hyperlink w:anchor="__RefHeading___Toc1052549_372815092">
            <w:r>
              <w:rPr>
                <w:webHidden/>
                <w:rStyle w:val="IndexLink"/>
                <w:rtl w:val="true"/>
              </w:rPr>
              <w:t>هلال</w:t>
            </w:r>
            <w:r>
              <w:rPr>
                <w:rStyle w:val="IndexLink"/>
                <w:rtl w:val="true"/>
              </w:rPr>
              <w:tab/>
            </w:r>
            <w:r>
              <w:rPr>
                <w:rStyle w:val="IndexLink"/>
              </w:rPr>
              <w:t>926</w:t>
            </w:r>
          </w:hyperlink>
        </w:p>
        <w:p>
          <w:pPr>
            <w:pStyle w:val="Contents3"/>
            <w:tabs>
              <w:tab w:val="clear" w:pos="8459"/>
              <w:tab w:val="right" w:pos="9026" w:leader="dot"/>
            </w:tabs>
            <w:rPr/>
          </w:pPr>
          <w:hyperlink w:anchor="__RefHeading___Toc1052551_372815092">
            <w:r>
              <w:rPr>
                <w:webHidden/>
                <w:rStyle w:val="IndexLink"/>
                <w:rtl w:val="true"/>
              </w:rPr>
              <w:t>همدان</w:t>
            </w:r>
            <w:r>
              <w:rPr>
                <w:rStyle w:val="IndexLink"/>
                <w:rtl w:val="true"/>
              </w:rPr>
              <w:tab/>
            </w:r>
            <w:r>
              <w:rPr>
                <w:rStyle w:val="IndexLink"/>
              </w:rPr>
              <w:t>926</w:t>
            </w:r>
          </w:hyperlink>
        </w:p>
        <w:p>
          <w:pPr>
            <w:pStyle w:val="Contents3"/>
            <w:tabs>
              <w:tab w:val="clear" w:pos="8459"/>
              <w:tab w:val="right" w:pos="9026" w:leader="dot"/>
            </w:tabs>
            <w:rPr/>
          </w:pPr>
          <w:hyperlink w:anchor="__RefHeading___Toc1052553_372815092">
            <w:r>
              <w:rPr>
                <w:webHidden/>
                <w:rStyle w:val="IndexLink"/>
                <w:rtl w:val="true"/>
              </w:rPr>
              <w:t>همیان</w:t>
            </w:r>
            <w:r>
              <w:rPr>
                <w:rStyle w:val="IndexLink"/>
                <w:rtl w:val="true"/>
              </w:rPr>
              <w:tab/>
            </w:r>
            <w:r>
              <w:rPr>
                <w:rStyle w:val="IndexLink"/>
              </w:rPr>
              <w:t>927</w:t>
            </w:r>
          </w:hyperlink>
        </w:p>
        <w:p>
          <w:pPr>
            <w:pStyle w:val="Contents3"/>
            <w:tabs>
              <w:tab w:val="clear" w:pos="8459"/>
              <w:tab w:val="right" w:pos="9026" w:leader="dot"/>
            </w:tabs>
            <w:rPr/>
          </w:pPr>
          <w:hyperlink w:anchor="__RefHeading___Toc1052555_372815092">
            <w:r>
              <w:rPr>
                <w:webHidden/>
                <w:rStyle w:val="IndexLink"/>
                <w:rtl w:val="true"/>
              </w:rPr>
              <w:t>هند</w:t>
            </w:r>
            <w:r>
              <w:rPr>
                <w:rStyle w:val="IndexLink"/>
                <w:rtl w:val="true"/>
              </w:rPr>
              <w:tab/>
            </w:r>
            <w:r>
              <w:rPr>
                <w:rStyle w:val="IndexLink"/>
              </w:rPr>
              <w:t>927</w:t>
            </w:r>
          </w:hyperlink>
        </w:p>
        <w:p>
          <w:pPr>
            <w:pStyle w:val="Contents3"/>
            <w:tabs>
              <w:tab w:val="clear" w:pos="8459"/>
              <w:tab w:val="right" w:pos="9026" w:leader="dot"/>
            </w:tabs>
            <w:rPr/>
          </w:pPr>
          <w:hyperlink w:anchor="__RefHeading___Toc1052557_372815092">
            <w:r>
              <w:rPr>
                <w:webHidden/>
                <w:rStyle w:val="IndexLink"/>
                <w:rtl w:val="true"/>
              </w:rPr>
              <w:t>هند جگرخوار</w:t>
            </w:r>
            <w:r>
              <w:rPr>
                <w:rStyle w:val="IndexLink"/>
                <w:rtl w:val="true"/>
              </w:rPr>
              <w:tab/>
            </w:r>
            <w:r>
              <w:rPr>
                <w:rStyle w:val="IndexLink"/>
              </w:rPr>
              <w:t>927</w:t>
            </w:r>
          </w:hyperlink>
        </w:p>
        <w:p>
          <w:pPr>
            <w:pStyle w:val="Contents3"/>
            <w:tabs>
              <w:tab w:val="clear" w:pos="8459"/>
              <w:tab w:val="right" w:pos="9026" w:leader="dot"/>
            </w:tabs>
            <w:rPr/>
          </w:pPr>
          <w:hyperlink w:anchor="__RefHeading___Toc1052559_372815092">
            <w:r>
              <w:rPr>
                <w:webHidden/>
                <w:rStyle w:val="IndexLink"/>
                <w:rtl w:val="true"/>
              </w:rPr>
              <w:t>هواپیما</w:t>
            </w:r>
            <w:r>
              <w:rPr>
                <w:rStyle w:val="IndexLink"/>
                <w:rtl w:val="true"/>
              </w:rPr>
              <w:tab/>
            </w:r>
            <w:r>
              <w:rPr>
                <w:rStyle w:val="IndexLink"/>
              </w:rPr>
              <w:t>927</w:t>
            </w:r>
          </w:hyperlink>
        </w:p>
        <w:p>
          <w:pPr>
            <w:pStyle w:val="Contents3"/>
            <w:tabs>
              <w:tab w:val="clear" w:pos="8459"/>
              <w:tab w:val="right" w:pos="9026" w:leader="dot"/>
            </w:tabs>
            <w:rPr/>
          </w:pPr>
          <w:hyperlink w:anchor="__RefHeading___Toc1052561_372815092">
            <w:r>
              <w:rPr>
                <w:webHidden/>
                <w:rStyle w:val="IndexLink"/>
                <w:rtl w:val="true"/>
              </w:rPr>
              <w:t>هیزم</w:t>
            </w:r>
            <w:r>
              <w:rPr>
                <w:rStyle w:val="IndexLink"/>
                <w:rtl w:val="true"/>
              </w:rPr>
              <w:tab/>
            </w:r>
            <w:r>
              <w:rPr>
                <w:rStyle w:val="IndexLink"/>
              </w:rPr>
              <w:t>927</w:t>
            </w:r>
          </w:hyperlink>
        </w:p>
        <w:p>
          <w:pPr>
            <w:pStyle w:val="Contents3"/>
            <w:tabs>
              <w:tab w:val="clear" w:pos="8459"/>
              <w:tab w:val="right" w:pos="9026" w:leader="dot"/>
            </w:tabs>
            <w:rPr/>
          </w:pPr>
          <w:hyperlink w:anchor="__RefHeading___Toc1052563_372815092">
            <w:r>
              <w:rPr>
                <w:webHidden/>
                <w:rStyle w:val="IndexLink"/>
                <w:rtl w:val="true"/>
              </w:rPr>
              <w:t>یاران حضرت</w:t>
            </w:r>
            <w:r>
              <w:rPr>
                <w:rStyle w:val="IndexLink"/>
                <w:rtl w:val="true"/>
              </w:rPr>
              <w:tab/>
            </w:r>
            <w:r>
              <w:rPr>
                <w:rStyle w:val="IndexLink"/>
              </w:rPr>
              <w:t>927</w:t>
            </w:r>
          </w:hyperlink>
        </w:p>
        <w:p>
          <w:pPr>
            <w:pStyle w:val="Contents3"/>
            <w:tabs>
              <w:tab w:val="clear" w:pos="8459"/>
              <w:tab w:val="right" w:pos="9026" w:leader="dot"/>
            </w:tabs>
            <w:rPr/>
          </w:pPr>
          <w:hyperlink w:anchor="__RefHeading___Toc1052565_372815092">
            <w:r>
              <w:rPr>
                <w:webHidden/>
                <w:rStyle w:val="IndexLink"/>
                <w:rtl w:val="true"/>
              </w:rPr>
              <w:t>يأتي على الناس زمان</w:t>
            </w:r>
            <w:r>
              <w:rPr>
                <w:rStyle w:val="IndexLink"/>
                <w:rtl w:val="true"/>
              </w:rPr>
              <w:tab/>
            </w:r>
            <w:r>
              <w:rPr>
                <w:rStyle w:val="IndexLink"/>
              </w:rPr>
              <w:t>928</w:t>
            </w:r>
          </w:hyperlink>
        </w:p>
        <w:p>
          <w:pPr>
            <w:pStyle w:val="Contents3"/>
            <w:tabs>
              <w:tab w:val="clear" w:pos="8459"/>
              <w:tab w:val="right" w:pos="9026" w:leader="dot"/>
            </w:tabs>
            <w:rPr/>
          </w:pPr>
          <w:hyperlink w:anchor="__RefHeading___Toc1052567_372815092">
            <w:r>
              <w:rPr>
                <w:webHidden/>
                <w:rStyle w:val="IndexLink"/>
                <w:rtl w:val="true"/>
              </w:rPr>
              <w:t>يأجوج و مأجوج</w:t>
            </w:r>
            <w:r>
              <w:rPr>
                <w:rStyle w:val="IndexLink"/>
                <w:rtl w:val="true"/>
              </w:rPr>
              <w:tab/>
            </w:r>
            <w:r>
              <w:rPr>
                <w:rStyle w:val="IndexLink"/>
              </w:rPr>
              <w:t>928</w:t>
            </w:r>
          </w:hyperlink>
        </w:p>
        <w:p>
          <w:pPr>
            <w:pStyle w:val="Contents3"/>
            <w:tabs>
              <w:tab w:val="clear" w:pos="8459"/>
              <w:tab w:val="right" w:pos="9026" w:leader="dot"/>
            </w:tabs>
            <w:rPr/>
          </w:pPr>
          <w:hyperlink w:anchor="__RefHeading___Toc1052569_372815092">
            <w:r>
              <w:rPr>
                <w:webHidden/>
                <w:rStyle w:val="IndexLink"/>
                <w:rtl w:val="true"/>
              </w:rPr>
              <w:t>یزدجرد</w:t>
            </w:r>
            <w:r>
              <w:rPr>
                <w:rStyle w:val="IndexLink"/>
                <w:rtl w:val="true"/>
              </w:rPr>
              <w:tab/>
            </w:r>
            <w:r>
              <w:rPr>
                <w:rStyle w:val="IndexLink"/>
              </w:rPr>
              <w:t>941</w:t>
            </w:r>
          </w:hyperlink>
        </w:p>
        <w:p>
          <w:pPr>
            <w:pStyle w:val="Contents3"/>
            <w:tabs>
              <w:tab w:val="clear" w:pos="8459"/>
              <w:tab w:val="right" w:pos="9026" w:leader="dot"/>
            </w:tabs>
            <w:rPr/>
          </w:pPr>
          <w:hyperlink w:anchor="__RefHeading___Toc1052571_372815092">
            <w:r>
              <w:rPr>
                <w:webHidden/>
                <w:rStyle w:val="IndexLink"/>
                <w:rtl w:val="true"/>
              </w:rPr>
              <w:t>یمانی</w:t>
            </w:r>
            <w:r>
              <w:rPr>
                <w:rStyle w:val="IndexLink"/>
                <w:rtl w:val="true"/>
              </w:rPr>
              <w:tab/>
            </w:r>
            <w:r>
              <w:rPr>
                <w:rStyle w:val="IndexLink"/>
              </w:rPr>
              <w:t>942</w:t>
            </w:r>
          </w:hyperlink>
        </w:p>
        <w:p>
          <w:pPr>
            <w:pStyle w:val="Contents3"/>
            <w:tabs>
              <w:tab w:val="clear" w:pos="8459"/>
              <w:tab w:val="right" w:pos="9026" w:leader="dot"/>
            </w:tabs>
            <w:rPr/>
          </w:pPr>
          <w:hyperlink w:anchor="__RefHeading___Toc1052573_372815092">
            <w:r>
              <w:rPr>
                <w:webHidden/>
                <w:rStyle w:val="IndexLink"/>
                <w:rtl w:val="true"/>
              </w:rPr>
              <w:t>يمن</w:t>
            </w:r>
            <w:r>
              <w:rPr>
                <w:rStyle w:val="IndexLink"/>
                <w:rtl w:val="true"/>
              </w:rPr>
              <w:tab/>
            </w:r>
            <w:r>
              <w:rPr>
                <w:rStyle w:val="IndexLink"/>
              </w:rPr>
              <w:t>943</w:t>
            </w:r>
          </w:hyperlink>
        </w:p>
        <w:p>
          <w:pPr>
            <w:pStyle w:val="Contents3"/>
            <w:tabs>
              <w:tab w:val="clear" w:pos="8459"/>
              <w:tab w:val="right" w:pos="9026" w:leader="dot"/>
            </w:tabs>
            <w:rPr/>
          </w:pPr>
          <w:hyperlink w:anchor="__RefHeading___Toc1052575_372815092">
            <w:r>
              <w:rPr>
                <w:webHidden/>
                <w:rStyle w:val="IndexLink"/>
                <w:rtl w:val="true"/>
              </w:rPr>
              <w:t>يوسف علیه السلام</w:t>
            </w:r>
            <w:r>
              <w:rPr>
                <w:rStyle w:val="IndexLink"/>
                <w:rtl w:val="true"/>
              </w:rPr>
              <w:tab/>
            </w:r>
            <w:r>
              <w:rPr>
                <w:rStyle w:val="IndexLink"/>
              </w:rPr>
              <w:t>944</w:t>
            </w:r>
          </w:hyperlink>
        </w:p>
        <w:p>
          <w:pPr>
            <w:pStyle w:val="Contents3"/>
            <w:tabs>
              <w:tab w:val="clear" w:pos="8459"/>
              <w:tab w:val="right" w:pos="9026" w:leader="dot"/>
            </w:tabs>
            <w:rPr/>
          </w:pPr>
          <w:hyperlink w:anchor="__RefHeading___Toc1052577_372815092">
            <w:r>
              <w:rPr>
                <w:webHidden/>
                <w:rStyle w:val="IndexLink"/>
                <w:rtl w:val="true"/>
              </w:rPr>
              <w:t>يوشع بن نون</w:t>
            </w:r>
            <w:r>
              <w:rPr>
                <w:rStyle w:val="IndexLink"/>
                <w:rtl w:val="true"/>
              </w:rPr>
              <w:tab/>
            </w:r>
            <w:r>
              <w:rPr>
                <w:rStyle w:val="IndexLink"/>
              </w:rPr>
              <w:t>945</w:t>
            </w:r>
          </w:hyperlink>
        </w:p>
        <w:p>
          <w:pPr>
            <w:pStyle w:val="Contents3"/>
            <w:tabs>
              <w:tab w:val="clear" w:pos="8459"/>
              <w:tab w:val="right" w:pos="9026" w:leader="dot"/>
            </w:tabs>
            <w:rPr/>
          </w:pPr>
          <w:hyperlink w:anchor="__RefHeading___Toc1052579_372815092">
            <w:r>
              <w:rPr>
                <w:webHidden/>
                <w:rStyle w:val="IndexLink"/>
                <w:rtl w:val="true"/>
              </w:rPr>
              <w:t>يوم الإبدال</w:t>
            </w:r>
            <w:r>
              <w:rPr>
                <w:rStyle w:val="IndexLink"/>
                <w:rtl w:val="true"/>
              </w:rPr>
              <w:tab/>
            </w:r>
            <w:r>
              <w:rPr>
                <w:rStyle w:val="IndexLink"/>
              </w:rPr>
              <w:t>945</w:t>
            </w:r>
          </w:hyperlink>
        </w:p>
        <w:p>
          <w:pPr>
            <w:pStyle w:val="Contents3"/>
            <w:tabs>
              <w:tab w:val="clear" w:pos="8459"/>
              <w:tab w:val="right" w:pos="9026" w:leader="dot"/>
            </w:tabs>
            <w:rPr/>
          </w:pPr>
          <w:hyperlink w:anchor="__RefHeading___Toc1052581_372815092">
            <w:r>
              <w:rPr>
                <w:webHidden/>
                <w:rStyle w:val="IndexLink"/>
                <w:rtl w:val="true"/>
              </w:rPr>
              <w:t>يوم الخلاص</w:t>
            </w:r>
            <w:r>
              <w:rPr>
                <w:rStyle w:val="IndexLink"/>
                <w:rtl w:val="true"/>
              </w:rPr>
              <w:tab/>
            </w:r>
            <w:r>
              <w:rPr>
                <w:rStyle w:val="IndexLink"/>
              </w:rPr>
              <w:t>945</w:t>
            </w:r>
          </w:hyperlink>
        </w:p>
        <w:p>
          <w:pPr>
            <w:pStyle w:val="Contents3"/>
            <w:tabs>
              <w:tab w:val="clear" w:pos="8459"/>
              <w:tab w:val="right" w:pos="9026" w:leader="dot"/>
            </w:tabs>
            <w:rPr/>
          </w:pPr>
          <w:hyperlink w:anchor="__RefHeading___Toc1052583_372815092">
            <w:r>
              <w:rPr>
                <w:webHidden/>
                <w:rStyle w:val="IndexLink"/>
                <w:rtl w:val="true"/>
              </w:rPr>
              <w:t>یونس علیه السلام</w:t>
            </w:r>
            <w:r>
              <w:rPr>
                <w:rStyle w:val="IndexLink"/>
                <w:rtl w:val="true"/>
              </w:rPr>
              <w:tab/>
            </w:r>
            <w:r>
              <w:rPr>
                <w:rStyle w:val="IndexLink"/>
              </w:rPr>
              <w:t>945</w:t>
            </w:r>
          </w:hyperlink>
        </w:p>
        <w:p>
          <w:pPr>
            <w:pStyle w:val="Contents3"/>
            <w:tabs>
              <w:tab w:val="clear" w:pos="8459"/>
              <w:tab w:val="right" w:pos="9026" w:leader="dot"/>
            </w:tabs>
            <w:rPr/>
          </w:pPr>
          <w:hyperlink w:anchor="__RefHeading___Toc1052585_372815092">
            <w:r>
              <w:rPr>
                <w:webHidden/>
                <w:rStyle w:val="IndexLink"/>
                <w:rtl w:val="true"/>
              </w:rPr>
              <w:t>یهود و یهودی</w:t>
            </w:r>
            <w:r>
              <w:rPr>
                <w:rStyle w:val="IndexLink"/>
                <w:rtl w:val="true"/>
              </w:rPr>
              <w:tab/>
            </w:r>
            <w:r>
              <w:rPr>
                <w:rStyle w:val="IndexLink"/>
              </w:rPr>
              <w:t>946</w:t>
            </w:r>
          </w:hyperlink>
        </w:p>
        <w:p>
          <w:pPr>
            <w:pStyle w:val="Contents3"/>
            <w:tabs>
              <w:tab w:val="clear" w:pos="8459"/>
              <w:tab w:val="right" w:pos="9026" w:leader="dot"/>
            </w:tabs>
            <w:rPr/>
          </w:pPr>
          <w:hyperlink w:anchor="__RefHeading___Toc1052587_372815092">
            <w:r>
              <w:rPr>
                <w:webHidden/>
                <w:rStyle w:val="IndexLink"/>
                <w:rtl w:val="true"/>
              </w:rPr>
              <w:t>مصادر كتاب يأتي على الناس زمان</w:t>
            </w:r>
            <w:r>
              <w:rPr>
                <w:rStyle w:val="IndexLink"/>
                <w:rtl w:val="true"/>
              </w:rPr>
              <w:tab/>
            </w:r>
            <w:r>
              <w:rPr>
                <w:rStyle w:val="IndexLink"/>
              </w:rPr>
              <w:t>948</w:t>
            </w:r>
          </w:hyperlink>
        </w:p>
        <w:p>
          <w:pPr>
            <w:pStyle w:val="Contents3"/>
            <w:tabs>
              <w:tab w:val="clear" w:pos="8459"/>
              <w:tab w:val="right" w:pos="9026" w:leader="dot"/>
            </w:tabs>
            <w:rPr/>
          </w:pPr>
          <w:hyperlink w:anchor="__RefHeading___Toc1052589_372815092">
            <w:r>
              <w:rPr>
                <w:webHidden/>
                <w:rStyle w:val="IndexLink"/>
                <w:rtl w:val="true"/>
              </w:rPr>
              <w:t>فهرست عناوین</w:t>
            </w:r>
            <w:r>
              <w:rPr>
                <w:rStyle w:val="IndexLink"/>
                <w:rtl w:val="true"/>
              </w:rPr>
              <w:tab/>
            </w:r>
            <w:r>
              <w:rPr>
                <w:rStyle w:val="IndexLink"/>
              </w:rPr>
              <w:t>951</w:t>
            </w:r>
          </w:hyperlink>
        </w:p>
        <w:p>
          <w:pPr>
            <w:pStyle w:val="Contents3"/>
            <w:tabs>
              <w:tab w:val="clear" w:pos="8459"/>
              <w:tab w:val="right" w:pos="9026" w:leader="dot"/>
            </w:tabs>
            <w:rPr/>
          </w:pPr>
          <w:hyperlink w:anchor="__RefHeading___Toc1052591_372815092">
            <w:r>
              <w:rPr>
                <w:webHidden/>
                <w:rStyle w:val="IndexLink"/>
                <w:rtl w:val="true"/>
              </w:rPr>
              <w:t>الآثار المطبوعة من المؤلف</w:t>
            </w:r>
            <w:r>
              <w:rPr>
                <w:rStyle w:val="IndexLink"/>
                <w:rtl w:val="true"/>
              </w:rPr>
              <w:tab/>
            </w:r>
            <w:r>
              <w:rPr>
                <w:rStyle w:val="IndexLink"/>
              </w:rPr>
              <w:t>963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2_89449"/>
      <w:bookmarkStart w:id="1" w:name="pg6862_89449"/>
      <w:bookmarkEnd w:id="1"/>
    </w:p>
    <w:p>
      <w:pPr>
        <w:pStyle w:val="Heading2"/>
        <w:numPr>
          <w:ilvl w:val="1"/>
          <w:numId w:val="1"/>
        </w:numPr>
        <w:rPr/>
      </w:pPr>
      <w:bookmarkStart w:id="2" w:name="pg6862_89449"/>
      <w:bookmarkStart w:id="3" w:name="__RefHeading___Toc1050443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من سأل عاش و من سکت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مهدی الموسوی الدهسرخی الاصفهانی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دهسرخی اصفهانی،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فتن و ملائم</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2640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Heading2"/>
        <w:numPr>
          <w:ilvl w:val="1"/>
          <w:numId w:val="1"/>
        </w:numPr>
        <w:rPr/>
      </w:pPr>
      <w:bookmarkStart w:id="5" w:name="__RefHeading___Toc1050445_372815092"/>
      <w:bookmarkStart w:id="6" w:name="_Toc2"/>
      <w:bookmarkEnd w:id="5"/>
      <w:r>
        <w:rPr>
          <w:rtl w:val="true"/>
        </w:rPr>
        <w:t>جلد اوّل</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50447_372815092"/>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کتابخانه عمومی حضرت آیت الله دهسرخی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الزمان،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محمود ده سرخی</w:t>
      </w:r>
    </w:p>
    <w:p>
      <w:pPr>
        <w:pStyle w:val="BookText"/>
        <w:rPr/>
      </w:pPr>
      <w:r>
        <w:rPr>
          <w:rFonts w:ascii="Amiri" w:hAnsi="Amiri" w:eastAsia="Amiri" w:cs="Amiri"/>
          <w:color w:val="111111"/>
          <w:sz w:val="28"/>
          <w:sz w:val="28"/>
          <w:szCs w:val="28"/>
          <w:rtl w:val="true"/>
          <w:lang w:bidi="ar-SA"/>
        </w:rPr>
        <w:t xml:space="preserve">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محبين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برای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7103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6864_89454"/>
      <w:bookmarkStart w:id="10" w:name="pg6864_89454"/>
      <w:bookmarkEnd w:id="10"/>
    </w:p>
    <w:p>
      <w:pPr>
        <w:pStyle w:val="Heading3"/>
        <w:numPr>
          <w:ilvl w:val="2"/>
          <w:numId w:val="1"/>
        </w:numPr>
        <w:rPr/>
      </w:pPr>
      <w:bookmarkStart w:id="11" w:name="pg6864_89454"/>
      <w:bookmarkStart w:id="12" w:name="__RefHeading___Toc1050449_372815092"/>
      <w:bookmarkStart w:id="13" w:name="_Toc4"/>
      <w:bookmarkEnd w:id="11"/>
      <w:bookmarkEnd w:id="12"/>
      <w:r>
        <w:rPr>
          <w:rtl w:val="true"/>
        </w:rPr>
        <w:t>«</w:t>
      </w:r>
      <w:r>
        <w:rPr>
          <w:rtl w:val="true"/>
        </w:rPr>
        <w:t>المقدمة</w:t>
      </w:r>
      <w:r>
        <w:rPr>
          <w:rtl w:val="true"/>
        </w:rPr>
        <w:t>»</w:t>
      </w:r>
      <w:bookmarkEnd w:id="13"/>
    </w:p>
    <w:p>
      <w:pPr>
        <w:pStyle w:val="BookText"/>
        <w:rPr/>
      </w:pPr>
      <w:r>
        <w:rPr>
          <w:rFonts w:ascii="Amiri" w:hAnsi="Amiri" w:eastAsia="Amiri" w:cs="Amiri"/>
          <w:color w:val="111111"/>
          <w:sz w:val="28"/>
          <w:sz w:val="28"/>
          <w:szCs w:val="28"/>
          <w:rtl w:val="true"/>
          <w:lang w:bidi="ar-SA"/>
        </w:rPr>
        <w:t>الحمد لله ربّ العالمين، وصلّى الله على محمّد و آله الطّاهرين ولعنة الله على أعدائهم أجمعين</w:t>
      </w:r>
    </w:p>
    <w:p>
      <w:pPr>
        <w:pStyle w:val="BookText"/>
        <w:rPr/>
      </w:pPr>
      <w:r>
        <w:rPr>
          <w:rFonts w:ascii="IRNazanin" w:hAnsi="IRNazanin" w:eastAsia="IRNazanin"/>
          <w:color w:val="111111"/>
          <w:sz w:val="28"/>
          <w:sz w:val="28"/>
          <w:szCs w:val="28"/>
          <w:rtl w:val="true"/>
          <w:lang w:bidi="fa-IR"/>
        </w:rPr>
        <w:t xml:space="preserve">وبعد ؛ چنین گوید این حقیر بی بضاعت محمود بن سید مهدی موسوی دهسرخی اصفهانی غفر الله ذنوبهما که چون از پاکنویس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شده 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آن تاکنون چاپ شده و باقی اجزاء بواسطه کم بود کاغذ بتأخیر افتاده فارغ و مشغول استدراکات آن شدم بسیار حالت خستگی به من روی داد که قادر بر نوشتن نبودم برای تنوع و رفع خستگی بخاطرِ فاتر رسید که کتابی درباره علامات آخر الزمان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همه یا اکثر می دانند که در این موضوع کُتُب بسیاری نوشته شده بعضی عربی بعضی فارسی بعضی ترکی بعضی هندی بعضی مفصل بعضی مختصر ، ولی آنچه نوشته نشده یا بنظر قاصر نرسیده آن است که کتابی در این موضوع بترتیب حروف نوشته نشده ، لذا در نظر گرفتم اخبار و آثاری که از طرق شیعه و سنی رسیده جمع آوری و بترتیب حروف بنویسم شاید بی فایده نباشد، و بحمدالله بعد از دو سال زحمت بمقصود رسیدم و امیدوارم مورد پسند دوستان ولی عصر عجل الله تعالی فرجه الشریف گردد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ناچیز را قیمتی یا اهلیتی بود هدیه آن حضرت می نمودم ، ولی خدا می داند که این خدمت در مقابل حقوق آن جناب روحی فداه بسیار بسیار بی ارزش است ، لذا خجالت می کشم که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الْعَزِيزُ مَسَّنا وَ أَهْلَنَا </w:t>
      </w:r>
    </w:p>
    <w:p>
      <w:pPr>
        <w:pStyle w:val="BookText"/>
        <w:rPr/>
      </w:pPr>
      <w:r>
        <w:rPr>
          <w:rFonts w:ascii="IRNazanin" w:hAnsi="IRNazanin" w:eastAsia="IRNazanin"/>
          <w:color w:val="111111"/>
          <w:sz w:val="28"/>
          <w:sz w:val="28"/>
          <w:szCs w:val="28"/>
          <w:rtl w:val="true"/>
          <w:lang w:bidi="fa-IR"/>
        </w:rPr>
        <w:t xml:space="preserve">الضُّرُّ وَ جِئْنا بِبِضاعَةٍ مزجاۃ فَاوفِ لَنَا الْكَيْلَ وَ تَصَدَّقْ عَلَيْنا إِنَّ اللَّهَ يَجْزِي الْمُتَصَدِّقِينَ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از فضل و کرمش گدائی را در خانه خود ببیند و دست خالیش برنگرداند، و نامیدم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من سأل الناس عاش ومَن سكت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بیاید بر مردم زمانی که هرکس سؤال کند زندگی نماید و هرکس ساکت باشد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مصدرش ذکر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ناچار باید اموری قبل از دخول در مطلب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در هر موضوعی مثل پرچم، حسنی، خراسانی، دجال ، سفیانی ، قائم ، مهدی ، يأجوج و مأجوج، و غیره به بعض اخبار وارده اکتفا شده، چون ذکر تمام اخبار اولاً از عهده مثل حقير خارج بود و ثانیاً کتاب بسیار بزرگ می شد، و ثالثا خواننده را خسته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ما در ترجمه آزاد نبوده ایم مجبور بوده ایم حتی المقدور معنای تحت اللفظی را مراعات کنیم و از طرفی هم بعضی جاها بدون کم و زیاد کردن معنای تحت اللفظی درست نبوده لذا بعضی جاها کم و زیاد شده تقدیم و تأخیر شده ترجمه به معنا شده و اشکالی هم ندارد ، بدلیل حدیثی که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 خدمت امام صادق علیه السلام عرض کردم من حديث را از شما می شنوم پس کم و زیاد می کنم ؟ حضرت فرمود اگر معنای آن را اراده کرده ای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غرضی از کم و زیاد کردن یا تقدیم و تأخیر نمودن جز وضوح معنا نداشته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اهل فن می دانند ترجمه اخبار خصوص برای کسی که اهل لسان نیست و مایه علمی هم ندارد بسیار مشکل است پس اگر نقصی در ترجمه دیدید خورده گیری نکنید و با قلم عفوِ خود اصلاح کنید جزاكم الله خيرا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آنکه در بعضی جاها ما ارجاع به ماقبل یا به مابعد داده ایم مثلا </w:t>
      </w:r>
    </w:p>
    <w:p>
      <w:pPr>
        <w:pStyle w:val="BookText"/>
        <w:rPr/>
      </w:pPr>
      <w:r>
        <w:rPr>
          <w:rFonts w:ascii="IRNazanin" w:hAnsi="IRNazanin" w:eastAsia="IRNazanin"/>
          <w:color w:val="111111"/>
          <w:sz w:val="28"/>
          <w:sz w:val="28"/>
          <w:szCs w:val="28"/>
          <w:rtl w:val="true"/>
          <w:lang w:bidi="fa-IR"/>
        </w:rPr>
        <w:t xml:space="preserve">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یا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اثنای تأليف عدد ارقام کم و زیاد شده باشد شما دو یا سه حدیث ماقبل یا مابعد را ملاحظه فرمائید که به مطلوب خواهید رسید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ما از بعضى تطبيقات صرفنظر کردیم چون واقع امر دست ما نیست شاید چیزی که امروز بنظر ما محال می اید فردا برای همه روشن شود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در حدیث می فرماید ساعت ظهور نباشد مگر بعد از آنکه کوهها حرکت کنند بعض بزرگان در کتاب خود حرکت کوه را معنی کرده که بواسطه تونل و خط آهن جابجا می شود و حال آنکه در همین سال جاری که سنه </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سنه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در فاصله دو سه ماه در دو جاکوه حرکت کرد یکی در حوالی فارس و دیگر در حوالی قوچان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شواهدی ذکر کردیم مراجعه شود یا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کرده اند به افرنج یعنی فرنگ و حال آنکه بنو قنطوراء همان ترکهائی بودند که همراه هلاکوخان به بغداد ریختند و حکومت بني العباس را منهدم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كاسياتٌ عارياتٌ</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را بعضی متناقض پنداشتند و تأویل به کاشفاتٌ عارياتٌ نموده اند و حال آنکه در این زمان مصداقش مثل روز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حدیثی را که فرموده خداوند به اصحاب مهدی علیه السلام چنان قوت بینائی و شنوائی بدهد که هر کس در مشرق است ببیند و بشنود او را که در مغرب است تطبیق با تلویزیون کرده و غافل از اینکه این مخترعات از کفار است و شان امام زمان و اصحابش اجل از آن است که با آلت دشمن کاری انجام دهند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حدیث دارد که زراره از امام صادق علیه السلام سؤال کرد که آیا نداء حق است ؟ حضرت فرمود بلی والله حق است و آن نداء را هر گروهی به زبان خود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به فارسی و عرب به عربی و ترک به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کرده که بشر به </w:t>
      </w:r>
    </w:p>
    <w:p>
      <w:pPr>
        <w:pStyle w:val="BookText"/>
        <w:rPr/>
      </w:pPr>
      <w:r>
        <w:rPr>
          <w:rFonts w:ascii="IRNazanin" w:hAnsi="IRNazanin" w:eastAsia="IRNazanin"/>
          <w:color w:val="111111"/>
          <w:sz w:val="28"/>
          <w:sz w:val="28"/>
          <w:szCs w:val="28"/>
          <w:rtl w:val="true"/>
          <w:lang w:bidi="fa-IR"/>
        </w:rPr>
        <w:t>کره ماه می رود و حال آنکه مراد از نداء صدای آسمانیست که در بسیاری از اخبار دارد که صدای جبرئیل است نه بشر به کره ماه برود و ربطی بهم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حدیث دارد که در فرات کوهی از طلا و نقره نمایان شود مردم همدیگر را بواسطه آن بکشند و از هر صد نفر نود و نه نفر کشته شوند بعضی تطبیق با نفت کرده اند مثل اینکه امام عاجز بوده که بفرماید چیزی نمایان شود که آن را نفت گویند و هكذا تطبيقاتی که شده اکثراً غلط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بعضی در کتاب خود نوشته اند وقتی حضرت حجت علیه السلام به کوفه بیاید شانزده هزار از فقهاء را بین کربلا و نجف بکشد، و بعضی از منبریها روی منبراین قصه را نقل می کنند و کسانی که پای منبر نشسته با گوشه چشم به علماء نگاه غضب الود کرده حرف می زنند و حال آنکه در زمان حضرت حجت علیه السلام سفیانی کوفه و نجف را قتل عام کرده کسی از شیعیان باقی نمانده چه رسد به شانزده هزار فقیه و منشأ اشتباه را 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ایشان شانزده هزار بتریه هستند از فرقه زیدیه اند که چهل هزار در لشکر حسنی هستند و ایمان نمی آورند و ایشان را به امر حضرت بکشند این شانزده هزار را امام می فرماید فقهاء در دین هستند آن وقت خیال شده اینها از فقهاء شیعه هستند و غافل از اینکه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حقیر از این طور استنباطات احتراز کردم خداوند همه را به راه راست بدارد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آنکه این اخباری که در این کتاب ذکر می شود آنچه را از کتب اربعه نقل شده معتبر و حجت است و آنچه از غیر کتب اربعه ذکر شده اگر از اخبار غیبیه است و واقع شده مثل قضایای بني العباس و پرچمهای سیاه که از طرف خراسان آمده و نحو اینها پس کلامی در آن نیست که صحیح بوده و آنچه هنوز نشده مثل آمدن سفیانی و دجال و صیحه آسمانی و غیر از اینها از چیزهائی که </w:t>
      </w:r>
    </w:p>
    <w:p>
      <w:pPr>
        <w:pStyle w:val="BookText"/>
        <w:rPr/>
      </w:pPr>
      <w:r>
        <w:rPr>
          <w:rFonts w:ascii="IRNazanin" w:hAnsi="IRNazanin" w:eastAsia="IRNazanin"/>
          <w:color w:val="111111"/>
          <w:sz w:val="28"/>
          <w:sz w:val="28"/>
          <w:szCs w:val="28"/>
          <w:rtl w:val="true"/>
          <w:lang w:bidi="fa-IR"/>
        </w:rPr>
        <w:t>خبر داده اند می شود احتمال صدق و کذب در آن می رود اگر واقع شد فيها والا ما ضامن نیستیم بلکه ناقل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عقیده شخص حقیر آن است که ید جعل در اخبار غیبیه تصور ندارد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آنکه علاماتی که در این کتاب ذکر شده بعضی از علائمِ حتمی است و بعضی از علائم غیر حتمی یعنی ممکن است واقع بشود و ممکن است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بعض علامتها گذشته و بعضی هنوز نیامده آنچه گذشته بسیار است مثل حکومت بنی امیه و بني العباس و از بین رفتن ایشان، و مثل پوشیدن زن لباس مرد و پوشیدن مرد لباس زن، و اکتفا کردن مردها به مردها و زنها به زنها ، و شرکت کردن زنها در تجارت و گرفتن مجالس برای خود مثل مردها، و منبر رفتن زنها و بچه ها و احترام نکردن بچه ها از بزرگان و رحم نکردن بزرگان بر بچه ها ، و علنی شدن قمار و شرب خمر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نشده و هنوز نیامده و حتمی است باید واقع شود مثل سفیانی که از شام باید خروج کند و هشت و یا نه و یا سیزده و یا هیجده ماه سلطنت کند ولی در اکثر روایات نه ماه ذکر شده ، و خسف بیداء یعنی فرو رفتن لشکر سفیانی به زمین در بین مکه و مدینه، و کشته شدن نفس زکیه بین رکن و مقام که در مسجد الحرام است ، و خروج یمنی ، و صیحه آسمانی اینها حتماً باید بشود و امیدواریم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نیامده و حتمی هم نیست مثل دجال ، و نمایان شدن آتش از طرف مشرق ، و سنگباران شدن، و مسخ شدن ، و الى غير ذلک احتمال می رود واقع شود و احتمال هم می دهد واقع نشود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آنکه در بسیاری از روایات سؤال از فرج شده و در جواب فرموده اند در سال فلان فَرَج شما می رسد یا نزدیک است و البته باید دانسته شود که فَرَج بر </w:t>
      </w:r>
    </w:p>
    <w:p>
      <w:pPr>
        <w:pStyle w:val="BookText"/>
        <w:rPr/>
      </w:pPr>
      <w:r>
        <w:rPr>
          <w:rFonts w:ascii="IRNazanin" w:hAnsi="IRNazanin" w:eastAsia="IRNazanin"/>
          <w:color w:val="111111"/>
          <w:sz w:val="28"/>
          <w:sz w:val="28"/>
          <w:szCs w:val="28"/>
          <w:rtl w:val="true"/>
          <w:lang w:bidi="fa-IR"/>
        </w:rPr>
        <w:t>چند قسم است یکی آنکه فَرَج ، فَرَجِ شخصی است ممکن است بمیرد و از گرفتاریهای دنیا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فَرَج یک طائفه مراد است مثلا در شهری یا مملکتی یک دسته گرفتار حکومتهای ظالم هستند به رفتن آن ظالم برای آن دسته فرجی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فرج مختص به شیعه هست، و آن انتظار فَرَج است ، چهارم فَرَج تمام بشر است که فرج کلی باشد و آن منحصر به آمدنِ قائم آل محمد صلی الله و علیه و آله می باشد که تمام جهانیان منتظر یک مصلح کلی هستند و امیدواریم بزودی به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این کتاب برای شیعه اثنی عشریه است که آنها هم سیزده فرقه هستند و در فرقه خواهد آمد برای یک دسته ایشان است لذا از ذکر ادله اثبات بودن مهدی موعود و ذکر نسب و حسب و پدر و مادر و غیره صرفنظر شد چون شیعه اثنی عشریه بی غل و غش شکی در وجود شریف و حسب و نسبش ندارند و نیز از ذکر معمّرین و ذکر کسانی که در غیبت صغری یا کبری خدمتش رسیده اند خودداری شد و هرکس طالب است به کتاب شریف نجم الثاقب مرحوم حاجی نوری قدس سره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حقیر بنا داشته ام روایات را نقل کنم نه قصص و حكايات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عَشَرَهٌ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حقیر راضی نیستم کسی از این کتاب چیزی نقل کند مگر آنکه اسم کتاب را ببرد چنانچه خود حقیر از هر کتابی استفاده کرده ام اسم آن کتاب یا مؤلفش را ذکر کرده ام تا دزدی نشود والله على ما نقول وكيل</w:t>
      </w:r>
      <w:r>
        <w:rPr>
          <w:rFonts w:eastAsia="IRNazanin" w:cs="IRNazanin"/>
          <w:color w:val="111111"/>
          <w:sz w:val="28"/>
          <w:szCs w:val="28"/>
          <w:rtl w:val="true"/>
          <w:lang w:bidi="fa-IR"/>
        </w:rPr>
        <w:t xml:space="preserve">. </w:t>
      </w:r>
      <w:bookmarkStart w:id="14" w:name="pg6864_89460"/>
    </w:p>
    <w:p>
      <w:pPr>
        <w:pStyle w:val="Heading3"/>
        <w:numPr>
          <w:ilvl w:val="2"/>
          <w:numId w:val="1"/>
        </w:numPr>
        <w:rPr/>
      </w:pPr>
      <w:bookmarkStart w:id="15" w:name="__RefHeading___Toc1050451_372815092"/>
      <w:bookmarkStart w:id="16" w:name="_Toc5"/>
      <w:bookmarkEnd w:id="14"/>
      <w:bookmarkEnd w:id="15"/>
      <w:r>
        <w:rPr>
          <w:rtl w:val="true"/>
        </w:rPr>
        <w:t>«</w:t>
      </w:r>
      <w:r>
        <w:rPr>
          <w:rtl w:val="true"/>
        </w:rPr>
        <w:t>آب</w:t>
      </w:r>
      <w:r>
        <w:rPr>
          <w:rtl w:val="true"/>
        </w:rPr>
        <w:t>»</w:t>
      </w:r>
      <w:bookmarkEnd w:id="16"/>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چون حضرت حجت قیام کند به اطراف زمین مردی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هم به قسطنطنیه بفرستد چون لشکر به خلیج برسند چیزی بر پاهای خود بنویسند و از روی آب عبور کنند چون رومیها این را ببینند بگویند اینها یاران او هستند روی آب راه می روند چه رسد به خود او پس دروازه ها را به روی ایشان باز کنند و ایشان داخل شوند و به آنچه بخواهند حکم کنند</w:t>
      </w:r>
      <w:r>
        <w:rPr>
          <w:rFonts w:eastAsia="IRNazanin" w:cs="IRNazanin"/>
          <w:color w:val="111111"/>
          <w:sz w:val="28"/>
          <w:szCs w:val="28"/>
          <w:rtl w:val="true"/>
          <w:lang w:bidi="fa-IR"/>
        </w:rPr>
        <w:t>.</w:t>
      </w:r>
    </w:p>
    <w:p>
      <w:pPr>
        <w:pStyle w:val="Heading3"/>
        <w:numPr>
          <w:ilvl w:val="2"/>
          <w:numId w:val="1"/>
        </w:numPr>
        <w:rPr/>
      </w:pPr>
      <w:bookmarkStart w:id="17" w:name="__RefHeading___Toc1050453_372815092"/>
      <w:bookmarkStart w:id="18" w:name="_Toc6"/>
      <w:bookmarkEnd w:id="17"/>
      <w:r>
        <w:rPr>
          <w:rtl w:val="true"/>
        </w:rPr>
        <w:t>«</w:t>
      </w:r>
      <w:r>
        <w:rPr>
          <w:rtl w:val="true"/>
        </w:rPr>
        <w:t>آب دهن</w:t>
      </w:r>
      <w:r>
        <w:rPr>
          <w:rtl w:val="true"/>
        </w:rPr>
        <w:t>»</w:t>
      </w:r>
      <w:bookmarkEnd w:id="18"/>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یا حسن بن علی علیها السلام روایت کند که فرمود نمی بوده باشد امری را که انتظارش می کشید مگر وقتی که شما از همدیگر برائت و بیزاری جوئید و آب دهن به روی هم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از حضرت صادق علیه السلام روایت کند که فرمود نبوده باشد امری را که می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که آب دهن به صورت یکدیگر بیندازید و همدیگر را لعن کنید و همدیگر را دروغگو نام گذارید</w:t>
      </w:r>
      <w:r>
        <w:rPr>
          <w:rFonts w:eastAsia="IRNazanin" w:cs="IRNazanin"/>
          <w:color w:val="111111"/>
          <w:sz w:val="28"/>
          <w:szCs w:val="28"/>
          <w:rtl w:val="true"/>
          <w:lang w:bidi="fa-IR"/>
        </w:rPr>
        <w:t>.</w:t>
      </w:r>
    </w:p>
    <w:p>
      <w:pPr>
        <w:pStyle w:val="Heading3"/>
        <w:numPr>
          <w:ilvl w:val="2"/>
          <w:numId w:val="1"/>
        </w:numPr>
        <w:rPr/>
      </w:pPr>
      <w:bookmarkStart w:id="19" w:name="__RefHeading___Toc1050455_372815092"/>
      <w:bookmarkStart w:id="20" w:name="_Toc7"/>
      <w:bookmarkEnd w:id="19"/>
      <w:r>
        <w:rPr>
          <w:rtl w:val="true"/>
        </w:rPr>
        <w:t>«</w:t>
      </w:r>
      <w:r>
        <w:rPr>
          <w:rtl w:val="true"/>
        </w:rPr>
        <w:t>آبادان</w:t>
      </w:r>
      <w:r>
        <w:rPr>
          <w:rtl w:val="true"/>
        </w:rPr>
        <w:t>»</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که امیرالمؤمنین علیه السلام علامات خروج دجال را ذکر می فرماید فرمود در آن هنگام بهترین جاها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خواب در آن مثل جهاد در راه خدا است و آن اول بقعه ایست که </w:t>
      </w:r>
      <w:bookmarkStart w:id="21" w:name="pg6864_89461"/>
    </w:p>
    <w:p>
      <w:pPr>
        <w:pStyle w:val="BookText"/>
        <w:rPr/>
      </w:pPr>
      <w:bookmarkEnd w:id="21"/>
      <w:r>
        <w:rPr>
          <w:rFonts w:ascii="IRNazanin" w:hAnsi="IRNazanin" w:eastAsia="IRNazanin"/>
          <w:color w:val="111111"/>
          <w:sz w:val="28"/>
          <w:sz w:val="28"/>
          <w:szCs w:val="28"/>
          <w:rtl w:val="true"/>
          <w:lang w:bidi="fa-IR"/>
        </w:rPr>
        <w:t>ایمان به عیسی علیه السلام آورده و بیاید البته بر مرم زمانی که هر کس بگوید ای کاش من کاهی بودم در خشتی از خانه های عبادان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کسی نگوید در زمان ما که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هجریست آبادانی نمانده چون این خبر از پیغمبر و هزار و چهارصد سال قبل تقریبا رسیده و از اخبار غیبی است و تا صد سال قبل هم آبادان چندان اسمی نداشت ولی در اواخر نفت که درآمد مرکز پول و عیش و نوش شد و همه آرزوی آنجا را داشتند</w:t>
      </w:r>
      <w:r>
        <w:rPr>
          <w:rFonts w:eastAsia="IRNazanin" w:cs="IRNazanin"/>
          <w:color w:val="111111"/>
          <w:sz w:val="28"/>
          <w:szCs w:val="28"/>
          <w:rtl w:val="true"/>
          <w:lang w:bidi="fa-IR"/>
        </w:rPr>
        <w:t>)</w:t>
      </w:r>
    </w:p>
    <w:p>
      <w:pPr>
        <w:pStyle w:val="Heading3"/>
        <w:numPr>
          <w:ilvl w:val="2"/>
          <w:numId w:val="1"/>
        </w:numPr>
        <w:rPr/>
      </w:pPr>
      <w:bookmarkStart w:id="22" w:name="__RefHeading___Toc1050457_372815092"/>
      <w:bookmarkStart w:id="23" w:name="_Toc8"/>
      <w:bookmarkEnd w:id="22"/>
      <w:r>
        <w:rPr>
          <w:rtl w:val="true"/>
        </w:rPr>
        <w:t>«</w:t>
      </w:r>
      <w:r>
        <w:rPr>
          <w:rtl w:val="true"/>
        </w:rPr>
        <w:t>آبه</w:t>
      </w:r>
      <w:r>
        <w:rPr>
          <w:rtl w:val="true"/>
        </w:rPr>
        <w:t>»</w:t>
      </w:r>
      <w:bookmarkEnd w:id="23"/>
    </w:p>
    <w:p>
      <w:pPr>
        <w:pStyle w:val="BookText"/>
        <w:rPr/>
      </w:pPr>
      <w:r>
        <w:rPr>
          <w:rFonts w:ascii="IRNazanin" w:hAnsi="IRNazanin" w:eastAsia="IRNazanin"/>
          <w:color w:val="111111"/>
          <w:sz w:val="28"/>
          <w:sz w:val="28"/>
          <w:szCs w:val="28"/>
          <w:rtl w:val="true"/>
          <w:lang w:bidi="fa-IR"/>
        </w:rPr>
        <w:t xml:space="preserve">و در مراصد گوید از دهات اصفهان است و بعضی گویند از ساوه است و شهری است در افريقيه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از روایتی که بعداً ذکر می شود معلوم می شود آبه از توابع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چون مرا به آسمان بردند مرورم به زمین سفید مثل کافور افتاد از آن بوی خوشی به مشامم رسید به جبرئیل گفتم این چه بقعه ایست ؟ گفت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من رسالت تو و ولایت ذریه ات را به ایشان عرضه داشتم پس قبول کردند، و بدرستیكه خداوند از آنجا مردانی را خلق کند که شما و ذریه شما را دوست داشته باشند ، پس خدا بر آن و اهلش مبارک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مردی از اهل آبه چیزی را حمل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ناحیه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شمشیری را در آبه فراموش کرد پس آنچه با او بود فرستاد حضرت به او نوشت چیست خبر شمشیری که فراموش کردی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نقل کند که راوی گفت شنیدم علی بن محمد عسکری علیه السلام می فرمود اهل قم و اهل آبه آمرزیده شده اند برای زیارت کردن ایشان جدم علی ابن موسی الرضا علیه السلام را در طوس ، آگاه باشید هرکس </w:t>
      </w:r>
      <w:bookmarkStart w:id="24" w:name="pg6864_89462"/>
    </w:p>
    <w:p>
      <w:pPr>
        <w:pStyle w:val="BookText"/>
        <w:rPr/>
      </w:pPr>
      <w:bookmarkEnd w:id="24"/>
      <w:r>
        <w:rPr>
          <w:rFonts w:ascii="IRNazanin" w:hAnsi="IRNazanin" w:eastAsia="IRNazanin"/>
          <w:color w:val="111111"/>
          <w:sz w:val="28"/>
          <w:sz w:val="28"/>
          <w:szCs w:val="28"/>
          <w:rtl w:val="true"/>
          <w:lang w:bidi="fa-IR"/>
        </w:rPr>
        <w:t>زیارت کند او را و در راه یک قطره باران به او برسد خداوند حرام می کند جسدش را بر آتش</w:t>
      </w:r>
      <w:r>
        <w:rPr>
          <w:rFonts w:eastAsia="IRNazanin" w:cs="IRNazanin"/>
          <w:color w:val="111111"/>
          <w:sz w:val="28"/>
          <w:szCs w:val="28"/>
          <w:rtl w:val="true"/>
          <w:lang w:bidi="fa-IR"/>
        </w:rPr>
        <w:t>.</w:t>
      </w:r>
    </w:p>
    <w:p>
      <w:pPr>
        <w:pStyle w:val="Heading3"/>
        <w:numPr>
          <w:ilvl w:val="2"/>
          <w:numId w:val="1"/>
        </w:numPr>
        <w:rPr/>
      </w:pPr>
      <w:bookmarkStart w:id="25" w:name="__RefHeading___Toc1050459_372815092"/>
      <w:bookmarkStart w:id="26" w:name="_Toc9"/>
      <w:bookmarkEnd w:id="25"/>
      <w:r>
        <w:rPr>
          <w:rtl w:val="true"/>
        </w:rPr>
        <w:t>«</w:t>
      </w:r>
      <w:r>
        <w:rPr>
          <w:rtl w:val="true"/>
        </w:rPr>
        <w:t>آتش</w:t>
      </w:r>
      <w:r>
        <w:rPr>
          <w:rtl w:val="true"/>
        </w:rPr>
        <w:t>»</w:t>
      </w:r>
      <w:bookmarkEnd w:id="26"/>
    </w:p>
    <w:p>
      <w:pPr>
        <w:pStyle w:val="BookText"/>
        <w:rPr/>
      </w:pPr>
      <w:r>
        <w:rPr>
          <w:rFonts w:ascii="IRNazanin" w:hAnsi="IRNazanin" w:eastAsia="IRNazanin"/>
          <w:color w:val="111111"/>
          <w:sz w:val="28"/>
          <w:sz w:val="28"/>
          <w:szCs w:val="28"/>
          <w:rtl w:val="true"/>
          <w:lang w:bidi="fa-IR"/>
        </w:rPr>
        <w:t xml:space="preserve">باقی نماید در زمین معبودی جز خدا مگر آنکه آتش در آنها افتد و بسوزند در قائم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بن طاووس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 روایت کند که آتشی در یمن خارج شود که مردم را سوق به شام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کند هر وقت ایشان صبح کنند و راحت کند هر وقت ایشان راحت کنند، و سیر کند هر وقت ایشان سیر کنند و از روشنی آن گردن شتران در بصری</w:t>
      </w:r>
      <w:r>
        <w:rPr>
          <w:rStyle w:val="FootnoteAnchor"/>
          <w:rtl w:val="true"/>
        </w:rPr>
        <w:footnoteReference w:id="3"/>
      </w:r>
      <w:r>
        <w:rPr>
          <w:rFonts w:ascii="IRNazanin" w:hAnsi="IRNazanin" w:eastAsia="IRNazanin"/>
          <w:color w:val="111111"/>
          <w:sz w:val="28"/>
          <w:sz w:val="28"/>
          <w:szCs w:val="28"/>
          <w:rtl w:val="true"/>
          <w:lang w:bidi="fa-IR"/>
        </w:rPr>
        <w:t>روشنی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هر وقت شنیدید بسوی شام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آتشی از حجاز خارج شود که گردن شتران در بصری از روشنی آن دیده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رسول خدا صلی الله و علیه و آله روایت کند که فرمود آتشی از عدن ایشان را جمع کند با بوزینه و خوک ، بخوابد هرجا ایشان بخوابند و استراحت کند هرجا ایشان استراحت کنند و برای آن باشد هرچه از ایشان ساقط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آتش و دودی در مشرق چهل شب بوده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دارد که هر وقت عمود آتشی در آسمان از طرف مشرق دیدی طلوع کرد، طعام يکسال رابرای اهل بیتت آماده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و 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خارج شود آتشی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سیل</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که سیر کندی داشته باشد شب مخفی باشد و در روز سیر کند صبح و عصر می رود ، بعضی به مردم بگویند ای مردم آتش صبح حرکت کرد شما هم حرکت کنید ، و استراحت نمود شما هم استراحت کنید، و هرکه را آتش رسد ، او را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حضرت رسول صلی الله و علیه و آله از مردی سؤال کرد که اهل کجا هستی ؟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اهل بیت خود را از آنجا دور کن چون آتشی از آنجا خارج شود که از روشنی آن گردن شتران در بصری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کتاب فتن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نشود تا اینکه آتشی از زمین حجاز خارج شود که در بصری گردن شتران روشنی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آتشی از عدن خارج شود که مردم و چهارپایان و پرندگان و دارندگان را سوق دهد به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قریه ایست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سال اقامت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وروایت کند که بر پا نشود ساعت تا اینکه آتشی در حجاز ظاهر گردد که از روشنی آن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آتشی از رومان </w:t>
      </w:r>
      <w:r>
        <w:rPr>
          <w:rStyle w:val="FootnoteAnchor"/>
          <w:rtl w:val="true"/>
        </w:rPr>
        <w:footnoteReference w:id="5"/>
      </w:r>
      <w:r>
        <w:rPr>
          <w:rFonts w:ascii="IRNazanin" w:hAnsi="IRNazanin" w:eastAsia="IRNazanin"/>
          <w:color w:val="111111"/>
          <w:sz w:val="28"/>
          <w:sz w:val="28"/>
          <w:szCs w:val="28"/>
          <w:rtl w:val="true"/>
          <w:lang w:bidi="fa-IR"/>
        </w:rPr>
        <w:t>برانگیخته شود بطوریکه گردن شتران در بصری روشنی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ناچار است برای آتش از آذربیجان که هیچ چیزی مقابله آن نتواند و چون آن زمان را دیدید بوده باشید پلاسی از پلاسهای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نعمانی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متقی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کند که چون آتشی از طرف مشرق دیدید که سرخ یا زرد رنگ است سه و یا هفت روز طلوع کرد پس متوقع فرج آل محمد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در ذیل حدیثی فرمود ای کاش می دانستم کی آتش از کوه وراق</w:t>
      </w:r>
      <w:r>
        <w:rPr>
          <w:rStyle w:val="FootnoteAnchor"/>
          <w:rtl w:val="true"/>
        </w:rPr>
        <w:footnoteReference w:id="6"/>
      </w:r>
      <w:r>
        <w:rPr>
          <w:rFonts w:ascii="IRNazanin" w:hAnsi="IRNazanin" w:eastAsia="IRNazanin"/>
          <w:color w:val="111111"/>
          <w:sz w:val="28"/>
          <w:sz w:val="28"/>
          <w:szCs w:val="28"/>
          <w:rtl w:val="true"/>
          <w:lang w:bidi="fa-IR"/>
        </w:rPr>
        <w:t xml:space="preserve">خارج می شود که روشنائی دهد گردن شتران بختی در بصری را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قصد و اراده کند شما را آتشی که امروز خاموش است ، در بیابانی که آن را برهوت گویند فرو گیرد مردم را در آن عذابیست دردناک ، جان و مال مردم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در مدت هشت روز دور زند ، مثل ابر و باد پرواز کند، حرارتش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 است از حرارتش در روز و برای آن در بین آسمان و زمین غرش تندی است مثل رعد قاصف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غرنده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سر خلائق نزدیکتر است از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یا رسول الله صلی الله و علیه و آله آیا این برای مؤمنین و مؤمنات آن روز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ضرری برای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روز مؤمنین و مؤمنات کجایند ؟ ایشان شرورترند از خران ، در بین راه مثل حیوانات با هم جماع می کنند و کسی نیست که به ایشان بگوید بس است بس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ممکن است از این حدیث استفاده کنند که اشاره به طیاره و هواپیما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روایت کند که چون ببینید علامتی از آسمان که آن آتشی است بزرگ از طرف مشرق در شب طلوع می کند </w:t>
      </w:r>
      <w:bookmarkStart w:id="27" w:name="pg6864_89465"/>
    </w:p>
    <w:p>
      <w:pPr>
        <w:pStyle w:val="BookText"/>
        <w:rPr/>
      </w:pPr>
      <w:bookmarkEnd w:id="27"/>
      <w:r>
        <w:rPr>
          <w:rFonts w:ascii="IRNazanin" w:hAnsi="IRNazanin" w:eastAsia="IRNazanin"/>
          <w:color w:val="111111"/>
          <w:sz w:val="28"/>
          <w:sz w:val="28"/>
          <w:szCs w:val="28"/>
          <w:rtl w:val="true"/>
          <w:lang w:bidi="fa-IR"/>
        </w:rPr>
        <w:t>پس آن وقت فرج مردم است و آن آمدن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بدون دود حاجیان را فرا گیرد الخ در شهر رمضان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چون علامتی در آسمان بینید و آن آتش بزرگی است از طرف مشرق چند شب طلوع می کند پس آن وقت است فرج مردم و این کمی پیش از قیام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زجر می شوند مردم قبل از قیام قائم علیه السلام از معاصی و کارهای زشت خود به آتشی که در آسمان ظاهر می شود و سرخی که همه آسمان را می پوشاند و خسف و فرورفتن در بغداد و خسفی در شهر بصره و خونهائی که در آن ریخته می شود و خرابی خانه های آن و فانی شدن اهل آن و شامل شدن اهل عراق را ترسی که هیچ قرار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هرکس متمسک به دینش باشد مثل کسی است که آتش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8" w:name="__RefHeading___Toc1050461_372815092"/>
      <w:bookmarkStart w:id="29" w:name="_Toc10"/>
      <w:bookmarkEnd w:id="28"/>
      <w:r>
        <w:rPr>
          <w:rtl w:val="true"/>
        </w:rPr>
        <w:t>«</w:t>
      </w:r>
      <w:r>
        <w:rPr>
          <w:rtl w:val="true"/>
        </w:rPr>
        <w:t>أخر</w:t>
      </w:r>
      <w:r>
        <w:rPr>
          <w:rtl w:val="true"/>
        </w:rPr>
        <w:t>»</w:t>
      </w:r>
      <w:bookmarkEnd w:id="2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آخر قریه ای که از قراء اسلام خراب می شود مدینه است</w:t>
      </w:r>
      <w:r>
        <w:rPr>
          <w:rFonts w:eastAsia="IRNazanin" w:cs="IRNazanin"/>
          <w:color w:val="111111"/>
          <w:sz w:val="28"/>
          <w:szCs w:val="28"/>
          <w:rtl w:val="true"/>
          <w:lang w:bidi="fa-IR"/>
        </w:rPr>
        <w:t>.</w:t>
      </w:r>
    </w:p>
    <w:p>
      <w:pPr>
        <w:pStyle w:val="Heading3"/>
        <w:numPr>
          <w:ilvl w:val="2"/>
          <w:numId w:val="1"/>
        </w:numPr>
        <w:rPr/>
      </w:pPr>
      <w:bookmarkStart w:id="30" w:name="__RefHeading___Toc1050463_372815092"/>
      <w:bookmarkStart w:id="31" w:name="_Toc11"/>
      <w:bookmarkEnd w:id="30"/>
      <w:r>
        <w:rPr>
          <w:rtl w:val="true"/>
        </w:rPr>
        <w:t>«</w:t>
      </w:r>
      <w:r>
        <w:rPr>
          <w:rtl w:val="true"/>
        </w:rPr>
        <w:t>آخرالزمان</w:t>
      </w:r>
      <w:r>
        <w:rPr>
          <w:rtl w:val="true"/>
        </w:rPr>
        <w:t>»</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خواهد آمد</w:t>
      </w:r>
      <w:r>
        <w:rPr>
          <w:rFonts w:eastAsia="IRNazanin" w:cs="IRNazanin"/>
          <w:color w:val="111111"/>
          <w:sz w:val="28"/>
          <w:szCs w:val="28"/>
          <w:rtl w:val="true"/>
          <w:lang w:bidi="fa-IR"/>
        </w:rPr>
        <w:t xml:space="preserve">. </w:t>
      </w:r>
      <w:bookmarkStart w:id="32" w:name="pg6864_89466"/>
    </w:p>
    <w:p>
      <w:pPr>
        <w:pStyle w:val="Heading3"/>
        <w:numPr>
          <w:ilvl w:val="2"/>
          <w:numId w:val="1"/>
        </w:numPr>
        <w:rPr/>
      </w:pPr>
      <w:bookmarkStart w:id="33" w:name="__RefHeading___Toc1050465_372815092"/>
      <w:bookmarkStart w:id="34" w:name="_Toc12"/>
      <w:bookmarkEnd w:id="32"/>
      <w:bookmarkEnd w:id="33"/>
      <w:r>
        <w:rPr>
          <w:rtl w:val="true"/>
        </w:rPr>
        <w:t>«</w:t>
      </w:r>
      <w:r>
        <w:rPr>
          <w:rtl w:val="true"/>
        </w:rPr>
        <w:t>آدم</w:t>
      </w:r>
      <w:r>
        <w:rPr>
          <w:rtl w:val="true"/>
        </w:rPr>
        <w:t>»</w:t>
      </w:r>
      <w:bookmarkEnd w:id="34"/>
    </w:p>
    <w:p>
      <w:pPr>
        <w:pStyle w:val="BookText"/>
        <w:rPr/>
      </w:pPr>
      <w:r>
        <w:rPr>
          <w:rFonts w:ascii="IRNazanin" w:hAnsi="IRNazanin" w:eastAsia="IRNazanin"/>
          <w:color w:val="111111"/>
          <w:sz w:val="28"/>
          <w:sz w:val="28"/>
          <w:szCs w:val="28"/>
          <w:rtl w:val="true"/>
          <w:lang w:bidi="fa-IR"/>
        </w:rPr>
        <w:t xml:space="preserve">هرکس محاجه کند در آدم من اولی به آدم هستم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المهدی بعنوان يخرج المهدي منها الخ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را از آب و گل خلق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5" w:name="__RefHeading___Toc1050467_372815092"/>
      <w:bookmarkStart w:id="36" w:name="_Toc13"/>
      <w:bookmarkEnd w:id="35"/>
      <w:r>
        <w:rPr>
          <w:rtl w:val="true"/>
        </w:rPr>
        <w:t>«</w:t>
      </w:r>
      <w:r>
        <w:rPr>
          <w:rtl w:val="true"/>
        </w:rPr>
        <w:t>آذربيجان</w:t>
      </w:r>
      <w:r>
        <w:rPr>
          <w:rtl w:val="true"/>
        </w:rPr>
        <w:t>»</w:t>
      </w:r>
      <w:bookmarkEnd w:id="36"/>
    </w:p>
    <w:p>
      <w:pPr>
        <w:pStyle w:val="BookText"/>
        <w:rPr/>
      </w:pPr>
      <w:r>
        <w:rPr>
          <w:rFonts w:ascii="IRNazanin" w:hAnsi="IRNazanin" w:eastAsia="IRNazanin"/>
          <w:color w:val="111111"/>
          <w:sz w:val="28"/>
          <w:sz w:val="28"/>
          <w:szCs w:val="28"/>
          <w:rtl w:val="true"/>
          <w:lang w:bidi="fa-IR"/>
        </w:rPr>
        <w:t xml:space="preserve">در ملاحم سید بن طاووس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و علیه و آله روایت کند که ترکها دو خروج دارند در یکی آذربیجان را خراب می کنند و در دیگری سرعت به شط فرات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و حضرت صادق علیها السلام روایت کند که ناچار است برای آتش از آذربیجان که هیچ چیزی مقابله با آن نتواند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3"/>
        <w:numPr>
          <w:ilvl w:val="2"/>
          <w:numId w:val="1"/>
        </w:numPr>
        <w:rPr/>
      </w:pPr>
      <w:bookmarkStart w:id="37" w:name="__RefHeading___Toc1050469_372815092"/>
      <w:bookmarkStart w:id="38" w:name="_Toc14"/>
      <w:bookmarkEnd w:id="37"/>
      <w:r>
        <w:rPr>
          <w:rtl w:val="true"/>
        </w:rPr>
        <w:t>«</w:t>
      </w:r>
      <w:r>
        <w:rPr>
          <w:rtl w:val="true"/>
        </w:rPr>
        <w:t>آرزو</w:t>
      </w:r>
      <w:r>
        <w:rPr>
          <w:rtl w:val="true"/>
        </w:rPr>
        <w:t>»</w:t>
      </w:r>
      <w:bookmarkEnd w:id="38"/>
    </w:p>
    <w:p>
      <w:pPr>
        <w:pStyle w:val="BookText"/>
        <w:rPr/>
      </w:pPr>
      <w:r>
        <w:rPr>
          <w:rFonts w:ascii="IRNazanin" w:hAnsi="IRNazanin" w:eastAsia="IRNazanin"/>
          <w:color w:val="111111"/>
          <w:sz w:val="28"/>
          <w:sz w:val="28"/>
          <w:szCs w:val="28"/>
          <w:rtl w:val="true"/>
          <w:lang w:bidi="fa-IR"/>
        </w:rPr>
        <w:t xml:space="preserve">هرگاه آرزوی قائم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صبح و شب آرزوی مرگ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آرزوها طولانی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مردم آرزو می کردند ای کاش آن حضرت را نمی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کنند 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bookmarkStart w:id="39" w:name="pg6864_89467"/>
    </w:p>
    <w:p>
      <w:pPr>
        <w:pStyle w:val="Heading3"/>
        <w:numPr>
          <w:ilvl w:val="2"/>
          <w:numId w:val="1"/>
        </w:numPr>
        <w:rPr/>
      </w:pPr>
      <w:bookmarkStart w:id="40" w:name="__RefHeading___Toc1050471_372815092"/>
      <w:bookmarkStart w:id="41" w:name="_Toc15"/>
      <w:bookmarkEnd w:id="39"/>
      <w:bookmarkEnd w:id="40"/>
      <w:r>
        <w:rPr>
          <w:rtl w:val="true"/>
        </w:rPr>
        <w:t>«</w:t>
      </w:r>
      <w:r>
        <w:rPr>
          <w:rtl w:val="true"/>
        </w:rPr>
        <w:t>آزاد</w:t>
      </w:r>
      <w:r>
        <w:rPr>
          <w:rtl w:val="true"/>
        </w:rPr>
        <w:t>»</w:t>
      </w:r>
      <w:bookmarkEnd w:id="41"/>
    </w:p>
    <w:p>
      <w:pPr>
        <w:pStyle w:val="BookText"/>
        <w:rPr/>
      </w:pPr>
      <w:r>
        <w:rPr>
          <w:rFonts w:ascii="IRNazanin" w:hAnsi="IRNazanin" w:eastAsia="IRNazanin"/>
          <w:color w:val="111111"/>
          <w:sz w:val="28"/>
          <w:sz w:val="28"/>
          <w:szCs w:val="28"/>
          <w:rtl w:val="true"/>
          <w:lang w:bidi="fa-IR"/>
        </w:rPr>
        <w:t>آزادها فروخته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2" w:name="__RefHeading___Toc1050473_372815092"/>
      <w:bookmarkStart w:id="43" w:name="_Toc16"/>
      <w:bookmarkEnd w:id="42"/>
      <w:r>
        <w:rPr>
          <w:rtl w:val="true"/>
        </w:rPr>
        <w:t>«</w:t>
      </w:r>
      <w:r>
        <w:rPr>
          <w:rtl w:val="true"/>
        </w:rPr>
        <w:t>آس</w:t>
      </w:r>
      <w:r>
        <w:rPr>
          <w:rtl w:val="true"/>
        </w:rPr>
        <w:t>»</w:t>
      </w:r>
      <w:bookmarkEnd w:id="43"/>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علیها السلام دارد که زیر شانه چپ حضرت برگی است مثل برگ آس</w:t>
      </w:r>
      <w:r>
        <w:rPr>
          <w:rFonts w:eastAsia="IRNazanin" w:cs="IRNazanin"/>
          <w:color w:val="111111"/>
          <w:sz w:val="28"/>
          <w:szCs w:val="28"/>
          <w:rtl w:val="true"/>
          <w:lang w:bidi="fa-IR"/>
        </w:rPr>
        <w:t>.</w:t>
      </w:r>
    </w:p>
    <w:p>
      <w:pPr>
        <w:pStyle w:val="Heading3"/>
        <w:numPr>
          <w:ilvl w:val="2"/>
          <w:numId w:val="1"/>
        </w:numPr>
        <w:rPr/>
      </w:pPr>
      <w:bookmarkStart w:id="44" w:name="__RefHeading___Toc1050475_372815092"/>
      <w:bookmarkStart w:id="45" w:name="_Toc17"/>
      <w:bookmarkEnd w:id="44"/>
      <w:r>
        <w:rPr>
          <w:rtl w:val="true"/>
        </w:rPr>
        <w:t>«</w:t>
      </w:r>
      <w:r>
        <w:rPr>
          <w:rtl w:val="true"/>
        </w:rPr>
        <w:t>آسیا</w:t>
      </w:r>
      <w:r>
        <w:rPr>
          <w:rtl w:val="true"/>
        </w:rPr>
        <w:t>»</w:t>
      </w:r>
      <w:bookmarkEnd w:id="45"/>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ناچار باید آسیائی بگردش درآید و همینکه کاملا بگردش افتاد و پابرجا شد خداوند بنده ای سنگدل و بی اصل و نسب را برانگیزد که پیروزی به همراه او باشد ، یارانش با موهای دراز و سبیلهای کلفت و جامه های سیاه در بر ، و پرچمهای سیاه به دست داشته باشند وای بر کسی که با آنان مخالفت کند که بی ملاحظه آنان را بکشند ، بخدا قسم گوئی آنان را می بینم و کارهاشان و آنچه بدکاران و عربهای ستمگر ازدست آنان می بینند در پیش چشم من است خداوند آنان را که مهر در دلشان نیست بر ایشان مسلط می کند و در شهرهای خودشان که در کنار فرات است ، شهرهای ساحلی و بیابانی ، ایشان را بی محابا می کشند بجزای آنچه که کرده اند و پروردگار تو، بر بندگانش ستم روا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كفاية الموحدین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حمل بر آسيای اصطلاحی کرده و جزو علامات شمرده ولی معلوم است که حديث کنایه است از ملک بني العباس</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ای امیرالمؤمنین علیه السلام فرمود آگاه باشید ناچار آسیای ضلالت و گمراهی بگردش خواهد افتاد وقتی بر قلب خود </w:t>
      </w:r>
      <w:bookmarkStart w:id="46" w:name="pg6864_89468"/>
    </w:p>
    <w:p>
      <w:pPr>
        <w:pStyle w:val="BookText"/>
        <w:rPr/>
      </w:pPr>
      <w:bookmarkEnd w:id="46"/>
      <w:r>
        <w:rPr>
          <w:rFonts w:ascii="IRNazanin" w:hAnsi="IRNazanin" w:eastAsia="IRNazanin"/>
          <w:color w:val="111111"/>
          <w:sz w:val="28"/>
          <w:sz w:val="28"/>
          <w:szCs w:val="28"/>
          <w:rtl w:val="true"/>
          <w:lang w:bidi="fa-IR"/>
        </w:rPr>
        <w:t xml:space="preserve">پایدار شد نرم می کند به حدّت و تیزی خود آگاه باشید که نرم شده آن شکست آورنده است و شکست آوردن آن برای حدت و تیزی ایست که دارد و رخنه انداختن و شکست آوردن آن برای دشمنی با خدا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معلوم است که دو روایت فوق کنایه از سرکشی کردن بني العباس و از بین رفتن ایشان است بدست مردمان بدتر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دور زد آسیای بنی العباس و بستند صاحبان پرچمهای سیاه اسبهای خود را به درختهای زیتون شام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بنو العباس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ذیل حدیثی فرمود حضرت حجت بفرستد پشت قبر حسين علیه السلام نهری حفر کنند که ابش به کوفه و نجف جاری شود و در راه بين نجف و کربلا پلها و آسیاها درست شود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حدیث در المهدی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المهدي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7" w:name="__RefHeading___Toc1050477_372815092"/>
      <w:bookmarkStart w:id="48" w:name="_Toc18"/>
      <w:bookmarkEnd w:id="47"/>
      <w:r>
        <w:rPr>
          <w:rtl w:val="true"/>
        </w:rPr>
        <w:t>«</w:t>
      </w:r>
      <w:r>
        <w:rPr>
          <w:rtl w:val="true"/>
        </w:rPr>
        <w:t>آسیای بنی العباس</w:t>
      </w:r>
      <w:r>
        <w:rPr>
          <w:rtl w:val="true"/>
        </w:rPr>
        <w:t>»</w:t>
      </w:r>
      <w:bookmarkEnd w:id="48"/>
    </w:p>
    <w:p>
      <w:pPr>
        <w:pStyle w:val="BookText"/>
        <w:rPr/>
      </w:pPr>
      <w:r>
        <w:rPr>
          <w:rFonts w:ascii="IRNazanin" w:hAnsi="IRNazanin" w:eastAsia="IRNazanin"/>
          <w:color w:val="111111"/>
          <w:sz w:val="28"/>
          <w:sz w:val="28"/>
          <w:szCs w:val="28"/>
          <w:rtl w:val="true"/>
          <w:lang w:bidi="fa-IR"/>
        </w:rPr>
        <w:t xml:space="preserve">در بنو 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9" w:name="__RefHeading___Toc1050479_372815092"/>
      <w:bookmarkStart w:id="50" w:name="_Toc19"/>
      <w:bookmarkEnd w:id="49"/>
      <w:r>
        <w:rPr>
          <w:rtl w:val="true"/>
        </w:rPr>
        <w:t>«</w:t>
      </w:r>
      <w:r>
        <w:rPr>
          <w:rtl w:val="true"/>
        </w:rPr>
        <w:t>آفت</w:t>
      </w:r>
      <w:r>
        <w:rPr>
          <w:rtl w:val="true"/>
        </w:rPr>
        <w:t>»</w:t>
      </w:r>
      <w:bookmarkEnd w:id="50"/>
    </w:p>
    <w:p>
      <w:pPr>
        <w:pStyle w:val="BookText"/>
        <w:rPr/>
      </w:pPr>
      <w:r>
        <w:rPr>
          <w:rFonts w:ascii="IRNazanin" w:hAnsi="IRNazanin" w:eastAsia="IRNazanin"/>
          <w:color w:val="111111"/>
          <w:sz w:val="28"/>
          <w:sz w:val="28"/>
          <w:szCs w:val="28"/>
          <w:rtl w:val="true"/>
          <w:lang w:bidi="fa-IR"/>
        </w:rPr>
        <w:t xml:space="preserve">در دین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هر دینی آفتی دارد و آفت این دین بنی امیه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آفت دین حسد و عجب و فخر است الخ </w:t>
      </w:r>
      <w:r>
        <w:rPr>
          <w:rFonts w:eastAsia="IRNazanin" w:cs="IRNazanin"/>
          <w:color w:val="111111"/>
          <w:sz w:val="28"/>
          <w:szCs w:val="28"/>
          <w:rtl w:val="true"/>
          <w:lang w:bidi="fa-IR"/>
        </w:rPr>
        <w:t>.</w:t>
      </w:r>
    </w:p>
    <w:p>
      <w:pPr>
        <w:pStyle w:val="Heading3"/>
        <w:numPr>
          <w:ilvl w:val="2"/>
          <w:numId w:val="1"/>
        </w:numPr>
        <w:rPr/>
      </w:pPr>
      <w:bookmarkStart w:id="51" w:name="__RefHeading___Toc1050481_372815092"/>
      <w:bookmarkStart w:id="52" w:name="_Toc20"/>
      <w:bookmarkEnd w:id="51"/>
      <w:r>
        <w:rPr>
          <w:rtl w:val="true"/>
        </w:rPr>
        <w:t>«</w:t>
      </w:r>
      <w:r>
        <w:rPr>
          <w:rtl w:val="true"/>
        </w:rPr>
        <w:t>آفتاب گرفتن</w:t>
      </w:r>
      <w:r>
        <w:rPr>
          <w:rtl w:val="true"/>
        </w:rPr>
        <w:t>»</w:t>
      </w:r>
      <w:bookmarkEnd w:id="5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رکود و کسوف خواهد آمد</w:t>
      </w:r>
      <w:r>
        <w:rPr>
          <w:rFonts w:eastAsia="IRNazanin" w:cs="IRNazanin"/>
          <w:color w:val="111111"/>
          <w:sz w:val="28"/>
          <w:szCs w:val="28"/>
          <w:rtl w:val="true"/>
          <w:lang w:bidi="fa-IR"/>
        </w:rPr>
        <w:t xml:space="preserve">. </w:t>
      </w:r>
      <w:bookmarkStart w:id="53" w:name="pg6864_89469"/>
    </w:p>
    <w:p>
      <w:pPr>
        <w:pStyle w:val="Heading3"/>
        <w:numPr>
          <w:ilvl w:val="2"/>
          <w:numId w:val="1"/>
        </w:numPr>
        <w:rPr/>
      </w:pPr>
      <w:bookmarkStart w:id="54" w:name="__RefHeading___Toc1050483_372815092"/>
      <w:bookmarkStart w:id="55" w:name="_Toc21"/>
      <w:bookmarkEnd w:id="53"/>
      <w:bookmarkEnd w:id="54"/>
      <w:r>
        <w:rPr>
          <w:rtl w:val="true"/>
        </w:rPr>
        <w:t>«</w:t>
      </w:r>
      <w:r>
        <w:rPr>
          <w:rtl w:val="true"/>
        </w:rPr>
        <w:t>آكلة الأكباد</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بنی 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6" w:name="__RefHeading___Toc1050485_372815092"/>
      <w:bookmarkStart w:id="57" w:name="_Toc22"/>
      <w:bookmarkEnd w:id="56"/>
      <w:r>
        <w:rPr>
          <w:rtl w:val="true"/>
        </w:rPr>
        <w:t>«</w:t>
      </w:r>
      <w:r>
        <w:rPr>
          <w:rtl w:val="true"/>
        </w:rPr>
        <w:t>آل محمد صلی الله و علیه و آله</w:t>
      </w:r>
      <w:r>
        <w:rPr>
          <w:rtl w:val="true"/>
        </w:rPr>
        <w:t>»</w:t>
      </w:r>
      <w:bookmarkEnd w:id="57"/>
    </w:p>
    <w:p>
      <w:pPr>
        <w:pStyle w:val="BookText"/>
        <w:rPr/>
      </w:pPr>
      <w:r>
        <w:rPr>
          <w:rFonts w:ascii="IRNazanin" w:hAnsi="IRNazanin" w:eastAsia="IRNazanin"/>
          <w:color w:val="111111"/>
          <w:sz w:val="28"/>
          <w:sz w:val="28"/>
          <w:szCs w:val="28"/>
          <w:rtl w:val="true"/>
          <w:lang w:bidi="fa-IR"/>
        </w:rPr>
        <w:t>مردم را برای آل محمد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آل محمد بود هر آینه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58" w:name="__RefHeading___Toc1050487_372815092"/>
      <w:bookmarkStart w:id="59" w:name="_Toc23"/>
      <w:bookmarkEnd w:id="58"/>
      <w:r>
        <w:rPr>
          <w:rtl w:val="true"/>
        </w:rPr>
        <w:t>«</w:t>
      </w:r>
      <w:r>
        <w:rPr>
          <w:rtl w:val="true"/>
        </w:rPr>
        <w:t>آمادگی و زمینه سازی</w:t>
      </w:r>
      <w:r>
        <w:rPr>
          <w:rtl w:val="true"/>
        </w:rPr>
        <w:t>»</w:t>
      </w:r>
      <w:bookmarkEnd w:id="5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مردمی از مشرق خروج کنند پس آمادگی و زمینه سازی کنند برای مهدی علیه السلام سلطنتش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شعیب بن صالح خواهد آمد که او آماده می کند برای مهدی علیه السلام سلطنتش را و بین خروج او و تسلیم امر به مهدی هفتاد و دو ماه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كفاية الخصام ص</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ابی داود از ابی الحسن </w:t>
      </w:r>
      <w:r>
        <w:rPr>
          <w:rStyle w:val="FootnoteAnchor"/>
          <w:rtl w:val="true"/>
        </w:rPr>
        <w:footnoteReference w:id="8"/>
      </w:r>
      <w:r>
        <w:rPr>
          <w:rFonts w:ascii="IRNazanin" w:hAnsi="IRNazanin" w:eastAsia="IRNazanin"/>
          <w:color w:val="111111"/>
          <w:sz w:val="28"/>
          <w:sz w:val="28"/>
          <w:szCs w:val="28"/>
          <w:rtl w:val="true"/>
          <w:lang w:bidi="fa-IR"/>
        </w:rPr>
        <w:t>بن هلال بن عمیر روایت کرده که از علی شنیدم که گفت رسول خدا صلی الله و علیه و آله فرمود بیرون می آید مردی از ماوراء النهر که او را حرث</w:t>
      </w:r>
      <w:r>
        <w:rPr>
          <w:rStyle w:val="FootnoteAnchor"/>
          <w:rtl w:val="true"/>
        </w:rPr>
        <w:footnoteReference w:id="9"/>
      </w:r>
      <w:r>
        <w:rPr>
          <w:rFonts w:ascii="IRNazanin" w:hAnsi="IRNazanin" w:eastAsia="IRNazanin"/>
          <w:color w:val="111111"/>
          <w:sz w:val="28"/>
          <w:sz w:val="28"/>
          <w:szCs w:val="28"/>
          <w:rtl w:val="true"/>
          <w:lang w:bidi="fa-IR"/>
        </w:rPr>
        <w:t>گویند و در مقدمه لشکر او مردی است که او را منصور گویند تمکین می کند از برای آل محمد چنانکه قریش از برای رسول خدا صلی الله و علیه و آله تمکین کردند ، بر هر مؤمنی واجب است که او را یاری کند یا فرمود دعوت او را اجابت نماید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w:t>
      </w:r>
      <w:bookmarkStart w:id="60" w:name="pg6864_89470"/>
    </w:p>
    <w:p>
      <w:pPr>
        <w:pStyle w:val="BookText"/>
        <w:rPr/>
      </w:pPr>
      <w:bookmarkEnd w:id="60"/>
      <w:r>
        <w:rPr>
          <w:rFonts w:ascii="IRNazanin" w:hAnsi="IRNazanin" w:eastAsia="IRNazanin"/>
          <w:color w:val="111111"/>
          <w:sz w:val="28"/>
          <w:sz w:val="28"/>
          <w:szCs w:val="28"/>
          <w:rtl w:val="true"/>
          <w:lang w:bidi="fa-IR"/>
        </w:rPr>
        <w:t xml:space="preserve">فرمود بیرون می آیند قومی از مشرق و مهیا می کنند سلطنت را برای مهدی </w:t>
      </w:r>
      <w:r>
        <w:rPr>
          <w:rFonts w:eastAsia="IRNazanin" w:cs="IRNazanin"/>
          <w:color w:val="111111"/>
          <w:sz w:val="28"/>
          <w:szCs w:val="28"/>
          <w:rtl w:val="true"/>
          <w:lang w:bidi="fa-IR"/>
        </w:rPr>
        <w:t>.</w:t>
      </w:r>
    </w:p>
    <w:p>
      <w:pPr>
        <w:pStyle w:val="Heading3"/>
        <w:numPr>
          <w:ilvl w:val="2"/>
          <w:numId w:val="1"/>
        </w:numPr>
        <w:rPr/>
      </w:pPr>
      <w:bookmarkStart w:id="61" w:name="__RefHeading___Toc1050489_372815092"/>
      <w:bookmarkStart w:id="62" w:name="_Toc24"/>
      <w:bookmarkEnd w:id="61"/>
      <w:r>
        <w:rPr>
          <w:rtl w:val="true"/>
        </w:rPr>
        <w:t>«</w:t>
      </w:r>
      <w:r>
        <w:rPr>
          <w:rtl w:val="true"/>
        </w:rPr>
        <w:t>آمد</w:t>
      </w:r>
      <w:r>
        <w:rPr>
          <w:rtl w:val="true"/>
        </w:rPr>
        <w:t>»</w:t>
      </w:r>
      <w:bookmarkEnd w:id="62"/>
    </w:p>
    <w:p>
      <w:pPr>
        <w:pStyle w:val="BookText"/>
        <w:rPr/>
      </w:pPr>
      <w:r>
        <w:rPr>
          <w:rFonts w:ascii="IRNazanin" w:hAnsi="IRNazanin" w:eastAsia="IRNazanin"/>
          <w:color w:val="111111"/>
          <w:sz w:val="28"/>
          <w:sz w:val="28"/>
          <w:szCs w:val="28"/>
          <w:rtl w:val="true"/>
          <w:lang w:bidi="fa-IR"/>
        </w:rPr>
        <w:t xml:space="preserve">آمد شهریست که دجله را مثل هلال احاطه کرده و یک نفر از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حضرت حجت علیه السلام از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ترک وارد بر آمد می شوند و از آب دجله و فرات می آشامند، و کوشش می کنند در جزیره، و اهل اسلام از شدت حیرت نمی توانند در مقابل آنها هیچگونه استقامتی بنمایند ، پس خداوند برف زیادی توأم با باد تند و یخ بر ایشان بفرستد و ایشان خشک و خاموش شوند، پس چون چند روزی اقامت کنند ، امیر اهل اسلام در مردم باشد پس بگوید آیا گروهی هستند که خود را فدای خدا کنند و ببینند آن جماعت چه کردند؟ پس ده نفر اسب سوار پیشقدم شوند و بروند بسوی ایشان ناگهان ببینند همه از بین رفته ، پس برگردند و بگویند بدرستی که خدا ایشان را هلاک نموده و شما را از شر ایشان خلاصی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مرده اند </w:t>
      </w:r>
      <w:r>
        <w:rPr>
          <w:rFonts w:eastAsia="IRNazanin" w:cs="IRNazanin"/>
          <w:color w:val="111111"/>
          <w:sz w:val="28"/>
          <w:szCs w:val="28"/>
          <w:rtl w:val="true"/>
          <w:lang w:bidi="fa-IR"/>
        </w:rPr>
        <w:t>.</w:t>
      </w:r>
    </w:p>
    <w:p>
      <w:pPr>
        <w:pStyle w:val="Heading3"/>
        <w:numPr>
          <w:ilvl w:val="2"/>
          <w:numId w:val="1"/>
        </w:numPr>
        <w:rPr/>
      </w:pPr>
      <w:bookmarkStart w:id="63" w:name="__RefHeading___Toc1050491_372815092"/>
      <w:bookmarkStart w:id="64" w:name="_Toc25"/>
      <w:bookmarkEnd w:id="63"/>
      <w:r>
        <w:rPr>
          <w:rtl w:val="true"/>
        </w:rPr>
        <w:t>«</w:t>
      </w:r>
      <w:r>
        <w:rPr>
          <w:rtl w:val="true"/>
        </w:rPr>
        <w:t>آوازه خوان</w:t>
      </w:r>
      <w:r>
        <w:rPr>
          <w:rtl w:val="true"/>
        </w:rPr>
        <w:t>»</w:t>
      </w:r>
      <w:bookmarkEnd w:id="64"/>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خسف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سنگباران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5" w:name="__RefHeading___Toc1050493_372815092"/>
      <w:bookmarkStart w:id="66" w:name="_Toc26"/>
      <w:bookmarkEnd w:id="65"/>
      <w:r>
        <w:rPr>
          <w:rtl w:val="true"/>
        </w:rPr>
        <w:t>«</w:t>
      </w:r>
      <w:r>
        <w:rPr>
          <w:rtl w:val="true"/>
        </w:rPr>
        <w:t>آهن</w:t>
      </w:r>
      <w:r>
        <w:rPr>
          <w:rtl w:val="true"/>
        </w:rPr>
        <w:t>»</w:t>
      </w:r>
      <w:bookmarkEnd w:id="66"/>
    </w:p>
    <w:p>
      <w:pPr>
        <w:pStyle w:val="BookText"/>
        <w:rPr/>
      </w:pP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مردی از اهل قم مردم را دعوت به حق کند گروهی با او جمع شوند مثل پاره های آهن الخ</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گروهی از کوچکان و خردسالان ظهور خواهند کرد </w:t>
      </w:r>
      <w:bookmarkStart w:id="67" w:name="pg6864_89471"/>
    </w:p>
    <w:p>
      <w:pPr>
        <w:pStyle w:val="BookText"/>
        <w:rPr/>
      </w:pPr>
      <w:bookmarkEnd w:id="67"/>
      <w:r>
        <w:rPr>
          <w:rFonts w:ascii="IRNazanin" w:hAnsi="IRNazanin" w:eastAsia="IRNazanin"/>
          <w:color w:val="111111"/>
          <w:sz w:val="28"/>
          <w:sz w:val="28"/>
          <w:szCs w:val="28"/>
          <w:rtl w:val="true"/>
          <w:lang w:bidi="fa-IR"/>
        </w:rPr>
        <w:t>که اعتنائی به ایشان نباشد دلهاشان مثل پاره های آهن باشد الخ</w:t>
      </w:r>
      <w:r>
        <w:rPr>
          <w:rFonts w:eastAsia="IRNazanin" w:cs="IRNazanin"/>
          <w:color w:val="111111"/>
          <w:sz w:val="28"/>
          <w:szCs w:val="28"/>
          <w:rtl w:val="true"/>
          <w:lang w:bidi="fa-IR"/>
        </w:rPr>
        <w:t>.</w:t>
      </w:r>
    </w:p>
    <w:p>
      <w:pPr>
        <w:pStyle w:val="Heading3"/>
        <w:numPr>
          <w:ilvl w:val="2"/>
          <w:numId w:val="1"/>
        </w:numPr>
        <w:rPr/>
      </w:pPr>
      <w:bookmarkStart w:id="68" w:name="__RefHeading___Toc1050495_372815092"/>
      <w:bookmarkStart w:id="69" w:name="_Toc27"/>
      <w:bookmarkEnd w:id="68"/>
      <w:r>
        <w:rPr>
          <w:rtl w:val="true"/>
        </w:rPr>
        <w:t>«</w:t>
      </w:r>
      <w:r>
        <w:rPr>
          <w:rtl w:val="true"/>
        </w:rPr>
        <w:t>آیه</w:t>
      </w:r>
      <w:r>
        <w:rPr>
          <w:rtl w:val="true"/>
        </w:rPr>
        <w:t>»</w:t>
      </w:r>
      <w:bookmarkEnd w:id="69"/>
    </w:p>
    <w:p>
      <w:pPr>
        <w:pStyle w:val="BookText"/>
        <w:rPr/>
      </w:pPr>
      <w:r>
        <w:rPr>
          <w:rFonts w:ascii="IRNazanin" w:hAnsi="IRNazanin" w:eastAsia="IRNazanin"/>
          <w:color w:val="111111"/>
          <w:sz w:val="28"/>
          <w:sz w:val="28"/>
          <w:szCs w:val="28"/>
          <w:rtl w:val="true"/>
          <w:lang w:bidi="fa-IR"/>
        </w:rPr>
        <w:t xml:space="preserve">در زیدیه خواهد آمد که هر کس یک آیه از قرآن را تکذیب کند بدرستی که اسلام را پشت سر انداخته و جميع قرآن را تکذیب کرده و جمیع انبیاء و مسلمین را دروغگو پنداشته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رکود خورشید خواهد آمد</w:t>
      </w:r>
      <w:r>
        <w:rPr>
          <w:rFonts w:eastAsia="IRNazanin" w:cs="IRNazanin"/>
          <w:color w:val="111111"/>
          <w:sz w:val="28"/>
          <w:szCs w:val="28"/>
          <w:rtl w:val="true"/>
          <w:lang w:bidi="fa-IR"/>
        </w:rPr>
        <w:t>.</w:t>
      </w:r>
    </w:p>
    <w:p>
      <w:pPr>
        <w:pStyle w:val="Heading3"/>
        <w:numPr>
          <w:ilvl w:val="2"/>
          <w:numId w:val="1"/>
        </w:numPr>
        <w:rPr/>
      </w:pPr>
      <w:bookmarkStart w:id="70" w:name="__RefHeading___Toc1050497_372815092"/>
      <w:bookmarkStart w:id="71" w:name="_Toc28"/>
      <w:bookmarkEnd w:id="70"/>
      <w:r>
        <w:rPr>
          <w:rtl w:val="true"/>
        </w:rPr>
        <w:t>«</w:t>
      </w:r>
      <w:r>
        <w:rPr>
          <w:rtl w:val="true"/>
        </w:rPr>
        <w:t>ائمه</w:t>
      </w:r>
      <w:r>
        <w:rPr>
          <w:rtl w:val="true"/>
        </w:rPr>
        <w:t>»</w:t>
      </w:r>
      <w:bookmarkEnd w:id="7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امیر المؤمنين علیه السلام از حضرت رسول خدا صلی الله و علیه و آله سؤال نمود که یا رسول الله از ما است ائمه هدی یا از غیر ما؟ فرمود بلکه از ما است و به ما دین خاتمه پیدا می کند چنانچه پیدایش آن از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رسول خدا صلی الله و علیه و آله روایت کند که فرمود ائمه بعد از من دوازده نفرند ، اول ایشان علی بن ابیطالب علیه السلام است و آخر ایشان قائم علیه السلام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از ائمه بعد از نبی اکرم صلی الله و علیه و آله شد، فرمود امير المؤمنین پس از او حسن ، پس از او حسین، پس از علی بن الحسین، پس از او محمد بن علی علیه السلام امامند، و هرکس این را انکار کند مثل کسی است که معرفت خدا را انکار کند الخ</w:t>
      </w:r>
      <w:r>
        <w:rPr>
          <w:rFonts w:eastAsia="IRNazanin" w:cs="IRNazanin"/>
          <w:color w:val="111111"/>
          <w:sz w:val="28"/>
          <w:szCs w:val="28"/>
          <w:rtl w:val="true"/>
          <w:lang w:bidi="fa-IR"/>
        </w:rPr>
        <w:t>.</w:t>
      </w:r>
    </w:p>
    <w:p>
      <w:pPr>
        <w:pStyle w:val="Heading3"/>
        <w:numPr>
          <w:ilvl w:val="2"/>
          <w:numId w:val="1"/>
        </w:numPr>
        <w:rPr/>
      </w:pPr>
      <w:bookmarkStart w:id="72" w:name="__RefHeading___Toc1050499_372815092"/>
      <w:bookmarkStart w:id="73" w:name="_Toc29"/>
      <w:bookmarkEnd w:id="72"/>
      <w:r>
        <w:rPr>
          <w:rtl w:val="true"/>
        </w:rPr>
        <w:t>«</w:t>
      </w:r>
      <w:r>
        <w:rPr>
          <w:rtl w:val="true"/>
        </w:rPr>
        <w:t>ابان</w:t>
      </w:r>
      <w:r>
        <w:rPr>
          <w:rtl w:val="true"/>
        </w:rPr>
        <w:t>»</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ابان داخل شديم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74" w:name="pg6864_89472"/>
    </w:p>
    <w:p>
      <w:pPr>
        <w:pStyle w:val="Heading3"/>
        <w:numPr>
          <w:ilvl w:val="2"/>
          <w:numId w:val="1"/>
        </w:numPr>
        <w:rPr/>
      </w:pPr>
      <w:bookmarkStart w:id="75" w:name="__RefHeading___Toc1050501_372815092"/>
      <w:bookmarkStart w:id="76" w:name="_Toc30"/>
      <w:bookmarkEnd w:id="74"/>
      <w:bookmarkEnd w:id="75"/>
      <w:r>
        <w:rPr>
          <w:rtl w:val="true"/>
        </w:rPr>
        <w:t>«</w:t>
      </w:r>
      <w:r>
        <w:rPr>
          <w:rtl w:val="true"/>
        </w:rPr>
        <w:t>ابدال</w:t>
      </w:r>
      <w:r>
        <w:rPr>
          <w:rtl w:val="true"/>
        </w:rPr>
        <w:t>»</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گوید ابدال جماعت شایسته ای هستند که دنیا از ایشان خالی نخواهد ماند یکی بمیرد دیگری بجای او خواهد آمد، و بعضی گفته اند ایشان هفتاد نفرند، چهل نفر از اهل شامند و سی نفر از جای دیگر، یکی از ایشان نمیرد مگر آنکه دیگری بجای او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مردی در صفین می گفت خدا لعنت کند اهل شام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کرم الله وجهه فرمود فحش ندهید همه اهل شام را چون در شام ابدال هستند ، ابدال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 رسول خدا صلی الله و علیه و آله فرمود بهترین امت من پانصد نفرند، و ابدال چهل نفرند، نه پانصد نفر ناقص می شوند و نه چهل نفر، هر وقت یکی از ابدال بمیرد دیگری از پانصد نفر بجای او قرار می گیرد، پس نه پانصد نفر کم می شود و نه چهل نفر، عرض کردند اعمال ایشان چیست ؟ فرمود عفو می کنند هرکس را که به ایشان ظلم کرده، و نیکی می کنند هرکس را که با ایشان بدی کرده ، هرچه خدا به ایشان داده با دیگران مواسات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دارند با مؤمنين بالسویه تقسیم می کنند و تصدیق این از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وَالْكَاظِمِينَ الْغَيْظَ وَالْعَافِينَ عَنِ النَّاسِ ۗ وَاللَّهُ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خشم خود را می خورند و مردم را عفو می کنند خدا هم دوست دارد نیکوکاران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نقل کند که فرمود فحش ندهید اهل شام را که در ایشان است ابدال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امیرالمؤمنین علیه السلام روایت کند که فرمود زود است فتنه ای برپا شود، که خالص گردند مردم چنانچه طلا از معدن </w:t>
      </w:r>
    </w:p>
    <w:p>
      <w:pPr>
        <w:pStyle w:val="BookText"/>
        <w:rPr/>
      </w:pPr>
      <w:r>
        <w:rPr>
          <w:rFonts w:ascii="IRNazanin" w:hAnsi="IRNazanin" w:eastAsia="IRNazanin"/>
          <w:color w:val="111111"/>
          <w:sz w:val="28"/>
          <w:sz w:val="28"/>
          <w:szCs w:val="28"/>
          <w:rtl w:val="true"/>
          <w:lang w:bidi="fa-IR"/>
        </w:rPr>
        <w:t>خالص و پاک می شود پس اهل شام را فحش ندهید بلکه ظالمانشان را فحش بدهید بجهت آنکه در اهل شام أبدالی هستند،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الابدال روزیست که بعضی از لشکریان با حضرت حجت ملحق به سفیانی می شوند، و بعضی از لشکریان سفیانی ملحق به اصحاب حضرت حجت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روایت کند که مردی از عسقلان از جناب الیاس پرسید که ابدال چند نفر هستند ؟ فرمود شصت نفرند، پنجاه نفر از ایشان نزد عريش مصر</w:t>
      </w:r>
      <w:r>
        <w:rPr>
          <w:rStyle w:val="FootnoteAnchor"/>
          <w:rtl w:val="true"/>
        </w:rPr>
        <w:footnoteReference w:id="10"/>
      </w:r>
      <w:r>
        <w:rPr>
          <w:rFonts w:ascii="IRNazanin" w:hAnsi="IRNazanin" w:eastAsia="IRNazanin"/>
          <w:color w:val="111111"/>
          <w:sz w:val="28"/>
          <w:sz w:val="28"/>
          <w:szCs w:val="28"/>
          <w:rtl w:val="true"/>
          <w:lang w:bidi="fa-IR"/>
        </w:rPr>
        <w:t xml:space="preserve">تا شط فرات هستند، و دو نفر در مصیصه </w:t>
      </w:r>
      <w:r>
        <w:rPr>
          <w:rStyle w:val="FootnoteAnchor"/>
          <w:rtl w:val="true"/>
        </w:rPr>
        <w:footnoteReference w:id="11"/>
      </w:r>
      <w:r>
        <w:rPr>
          <w:rFonts w:ascii="IRNazanin" w:hAnsi="IRNazanin" w:eastAsia="IRNazanin"/>
          <w:color w:val="111111"/>
          <w:sz w:val="28"/>
          <w:sz w:val="28"/>
          <w:szCs w:val="28"/>
          <w:rtl w:val="true"/>
          <w:lang w:bidi="fa-IR"/>
        </w:rPr>
        <w:t xml:space="preserve">و یک نفر در عسقلان و هفت نفر در سائر بلاد هستند، و هر وقت یک نفر ایشان را خداوند ببرد دیگری را بجای او می گمارد، و بسبب ایشان خداوند بلاء را از مردم دفع می کند، و بواسطه ایشان باران می فرستد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از کفعمی در حاشیه مصباحش نقل کند که گفته شده زمین خالی نشود از قطب و چهار اوتاد، و چهل ابدال ، و هفتاد نجيب ، و سیصد و شصت صالح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مهدیست صلوات الله عليه ، پس اوتاد کمتر از چهار نفر نباشد، چون دنیا مثل خیمه است و مهدی علیه السلام مثل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چهار نفر مثل طنابند، و گاهی اوتاد بیشتر از چهار نفرند، و ابدال بیش از چهل نفرند، و نجباء بیش از هفتاد نفرند ، و صالحین بیش از سیصد و شصت نفرند، و ظاهر آنست که خضر و الياس علیها السلام از اوتاد باشند ، که چسبیده به داره قطبند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صفت اوتاد پس ایشان جماعتی هستند که طرفه عینی از خدای خود غافل نیستند، و از دنیا جمع نمی کنند مگر به مقدار کفایت ، و از ایشان لغزشهای </w:t>
      </w:r>
      <w:bookmarkStart w:id="77" w:name="pg6864_89474"/>
    </w:p>
    <w:p>
      <w:pPr>
        <w:pStyle w:val="BookText"/>
        <w:rPr/>
      </w:pPr>
      <w:bookmarkEnd w:id="77"/>
      <w:r>
        <w:rPr>
          <w:rFonts w:ascii="IRNazanin" w:hAnsi="IRNazanin" w:eastAsia="IRNazanin"/>
          <w:color w:val="111111"/>
          <w:sz w:val="28"/>
          <w:sz w:val="28"/>
          <w:szCs w:val="28"/>
          <w:rtl w:val="true"/>
          <w:lang w:bidi="fa-IR"/>
        </w:rPr>
        <w:t xml:space="preserve">بشری صادر نشود، و عصمت هم در ایشان شرط نیست ولی در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ابدال از اوتاد از جهت مرتبه کمترند، و گاهی غفلت از ایشان سر می زند ، ولی تدارک می کنند به یاد آوردن خدا، و عمدا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نجباء پس ایشان هم از ابدال از حیث رتبه کمترند، و اما صالحين ایشانند پرهیزکاران و موصوف به عدالت و گاهی گناه از ایشان سر می زند ، ولی به استغفار تدارک می کنند و پشیمان می شوند از گناه خود،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اهل تقوی را از شیطان وسوسه و خیال به دل رسد هماندم خدا را بیاد آرند و همان لحظه بینائی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وقتی یک نفر از آن چهار نفر اوتاد ناقص شود یک نفر از ابدال بجای او گذاشته می شود و چون یک نفر از ابدال ناقص شود یک نفر از صالحین بجای او گذاشته شود و چون یک نفر از صالحین ناقص شود یک نفر از سایر مردم بجای او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قاموس نقل شده که ابدال گروهی هستند که خداوند بواسطه ایشان زمین را نگاه می دارد و ایشان هفتاد نفرند چهل نفر از ایشان در شام هستند و سی نفر ایشان در غیر شام می باشند ، یکی از ایشان نمیرد جز آنکه دیگری از سائر مردم بجای او بنشیند</w:t>
      </w:r>
      <w:r>
        <w:rPr>
          <w:rFonts w:eastAsia="IRNazanin" w:cs="IRNazanin"/>
          <w:color w:val="111111"/>
          <w:sz w:val="28"/>
          <w:szCs w:val="28"/>
          <w:rtl w:val="true"/>
          <w:lang w:bidi="fa-IR"/>
        </w:rPr>
        <w:t>.</w:t>
      </w:r>
    </w:p>
    <w:p>
      <w:pPr>
        <w:pStyle w:val="Heading3"/>
        <w:numPr>
          <w:ilvl w:val="2"/>
          <w:numId w:val="1"/>
        </w:numPr>
        <w:rPr/>
      </w:pPr>
      <w:bookmarkStart w:id="78" w:name="__RefHeading___Toc1050503_372815092"/>
      <w:bookmarkStart w:id="79" w:name="_Toc31"/>
      <w:bookmarkEnd w:id="78"/>
      <w:r>
        <w:rPr>
          <w:rtl w:val="true"/>
        </w:rPr>
        <w:t>«</w:t>
      </w:r>
      <w:r>
        <w:rPr>
          <w:rtl w:val="true"/>
        </w:rPr>
        <w:t>ابر</w:t>
      </w:r>
      <w:r>
        <w:rPr>
          <w:rtl w:val="true"/>
        </w:rPr>
        <w:t>»</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روایت کند که فرمود ظاهر می شود در آخر الزمان و بر بالای سر او ابریست و بر او سایه می افکند و از حرارت آفتاب محافظت می نماید و با او می گردد و آن ابر به آواز </w:t>
      </w:r>
      <w:bookmarkStart w:id="80" w:name="pg6864_89475"/>
    </w:p>
    <w:p>
      <w:pPr>
        <w:pStyle w:val="BookText"/>
        <w:rPr/>
      </w:pPr>
      <w:bookmarkEnd w:id="80"/>
      <w:r>
        <w:rPr>
          <w:rFonts w:ascii="IRNazanin" w:hAnsi="IRNazanin" w:eastAsia="IRNazanin"/>
          <w:color w:val="111111"/>
          <w:sz w:val="28"/>
          <w:sz w:val="28"/>
          <w:szCs w:val="28"/>
          <w:rtl w:val="true"/>
          <w:lang w:bidi="fa-IR"/>
        </w:rPr>
        <w:t>فصیح ندا می کند این است مهدی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قبل از ساعت ظهور ابر سیاهی از طرف مغرب مثل سپر بر شما طلوع کند و تمام آسمان را فرو خواهد گرفت پس منادی ندا کند ای مردم، پس مردم بعضی به بعضی بگویند آیا شنیدید ؟ پس بعضی بگویند بلی و بعضی شک کنند، باز هم ندا آید ای مردم، پس مردم بگویند آیا شنیدید بگویند بلی ، سه مرتبه ندا آید ای مردم آمد امر خدا پس عجله نکنید ، پس رسول خدا صلی الله و علیه و آله فرمود قسم به کسی که جانم به دست او است دو مرد لباس پهن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نخواهند کرد، و مردی حوضش را اصلاح کرده برای آب دادن ولی آب نخواهد داد، یا مردی شترش را دوشیده که بیاشامد و نیاشامد، و همه مردم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يخرج المهدي وعلى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خروج می کند وبالای سرش ابریست که در آن ندا کننده ایست الخ</w:t>
      </w:r>
      <w:r>
        <w:rPr>
          <w:rFonts w:eastAsia="IRNazanin" w:cs="IRNazanin"/>
          <w:color w:val="111111"/>
          <w:sz w:val="28"/>
          <w:szCs w:val="28"/>
          <w:rtl w:val="true"/>
          <w:lang w:bidi="fa-IR"/>
        </w:rPr>
        <w:t>.</w:t>
      </w:r>
    </w:p>
    <w:p>
      <w:pPr>
        <w:pStyle w:val="Heading3"/>
        <w:numPr>
          <w:ilvl w:val="2"/>
          <w:numId w:val="1"/>
        </w:numPr>
        <w:rPr/>
      </w:pPr>
      <w:bookmarkStart w:id="81" w:name="__RefHeading___Toc1050505_372815092"/>
      <w:bookmarkStart w:id="82" w:name="_Toc32"/>
      <w:bookmarkEnd w:id="81"/>
      <w:r>
        <w:rPr>
          <w:rtl w:val="true"/>
        </w:rPr>
        <w:t>«</w:t>
      </w:r>
      <w:r>
        <w:rPr>
          <w:rtl w:val="true"/>
        </w:rPr>
        <w:t xml:space="preserve">ابراهیم خلیل </w:t>
      </w:r>
      <w:r>
        <w:rPr>
          <w:rtl w:val="true"/>
        </w:rPr>
        <w:t>»</w:t>
      </w:r>
      <w:bookmarkEnd w:id="82"/>
    </w:p>
    <w:p>
      <w:pPr>
        <w:pStyle w:val="BookText"/>
        <w:rPr/>
      </w:pPr>
      <w:r>
        <w:rPr>
          <w:rFonts w:ascii="IRNazanin" w:hAnsi="IRNazanin" w:eastAsia="IRNazanin"/>
          <w:color w:val="111111"/>
          <w:sz w:val="28"/>
          <w:sz w:val="28"/>
          <w:szCs w:val="28"/>
          <w:rtl w:val="true"/>
          <w:lang w:bidi="fa-IR"/>
        </w:rPr>
        <w:t>که به مقدار عمر خلیل یکصد و بیست سال عمر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3" w:name="__RefHeading___Toc1050507_372815092"/>
      <w:bookmarkStart w:id="84" w:name="_Toc33"/>
      <w:bookmarkEnd w:id="83"/>
      <w:r>
        <w:rPr>
          <w:rtl w:val="true"/>
        </w:rPr>
        <w:t>«</w:t>
      </w:r>
      <w:r>
        <w:rPr>
          <w:rtl w:val="true"/>
        </w:rPr>
        <w:t>ابقع</w:t>
      </w:r>
      <w:r>
        <w:rPr>
          <w:rtl w:val="true"/>
        </w:rPr>
        <w:t>»</w:t>
      </w:r>
      <w:bookmarkEnd w:id="84"/>
    </w:p>
    <w:p>
      <w:pPr>
        <w:pStyle w:val="BookText"/>
        <w:rPr/>
      </w:pPr>
      <w:r>
        <w:rPr>
          <w:rFonts w:ascii="IRNazanin" w:hAnsi="IRNazanin" w:eastAsia="IRNazanin"/>
          <w:color w:val="111111"/>
          <w:sz w:val="28"/>
          <w:sz w:val="28"/>
          <w:szCs w:val="28"/>
          <w:rtl w:val="true"/>
          <w:lang w:bidi="fa-IR"/>
        </w:rPr>
        <w:t>در اصهب خواهد 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الامام المهدی از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ابقع از مصرخروج می کند </w:t>
      </w:r>
      <w:r>
        <w:rPr>
          <w:rFonts w:eastAsia="IRNazanin" w:cs="IRNazanin"/>
          <w:color w:val="111111"/>
          <w:sz w:val="28"/>
          <w:szCs w:val="28"/>
          <w:rtl w:val="true"/>
          <w:lang w:bidi="fa-IR"/>
        </w:rPr>
        <w:t xml:space="preserve">. </w:t>
      </w:r>
      <w:bookmarkStart w:id="85" w:name="pg6864_89476"/>
    </w:p>
    <w:p>
      <w:pPr>
        <w:pStyle w:val="Heading3"/>
        <w:numPr>
          <w:ilvl w:val="2"/>
          <w:numId w:val="1"/>
        </w:numPr>
        <w:rPr/>
      </w:pPr>
      <w:bookmarkStart w:id="86" w:name="__RefHeading___Toc1050509_372815092"/>
      <w:bookmarkStart w:id="87" w:name="_Toc34"/>
      <w:bookmarkEnd w:id="85"/>
      <w:bookmarkEnd w:id="86"/>
      <w:r>
        <w:rPr>
          <w:rtl w:val="true"/>
        </w:rPr>
        <w:t>«</w:t>
      </w:r>
      <w:r>
        <w:rPr>
          <w:rtl w:val="true"/>
        </w:rPr>
        <w:t>اَبلَه</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نجات نیابد صاحب دینی مگر کسی که گمان کنند او ابله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ابله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8" w:name="__RefHeading___Toc1050511_372815092"/>
      <w:bookmarkStart w:id="89" w:name="_Toc35"/>
      <w:bookmarkEnd w:id="88"/>
      <w:r>
        <w:rPr>
          <w:rtl w:val="true"/>
        </w:rPr>
        <w:t>«</w:t>
      </w:r>
      <w:r>
        <w:rPr>
          <w:rtl w:val="true"/>
        </w:rPr>
        <w:t>اُبُلّه</w:t>
      </w:r>
      <w:r>
        <w:rPr>
          <w:rtl w:val="true"/>
        </w:rPr>
        <w:t>»</w:t>
      </w:r>
      <w:bookmarkEnd w:id="89"/>
    </w:p>
    <w:p>
      <w:pPr>
        <w:pStyle w:val="BookText"/>
        <w:rPr/>
      </w:pPr>
      <w:r>
        <w:rPr>
          <w:rFonts w:ascii="IRNazanin" w:hAnsi="IRNazanin" w:eastAsia="IRNazanin"/>
          <w:color w:val="111111"/>
          <w:sz w:val="28"/>
          <w:sz w:val="28"/>
          <w:szCs w:val="28"/>
          <w:rtl w:val="true"/>
          <w:lang w:bidi="fa-IR"/>
        </w:rPr>
        <w:t>در معجم البلدان گوید ابله شهریست در کنار دجله بصره ، و اقدم از بصره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ابله امروز همان بصره است ولی قبلا از دهات بصره بوده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امیرالمؤمنین علیه السلام بعد از مذمت بصره بطرف راستش التفاتی نموده سپس فرمود چه مقدار مسافت است بین شما و ابله ؟ منذر بن جارود عرض کرد پدر و مادرم بفدایت چهار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راست گفتی قسم به کسی که محمد صلی الله و علیه و آله را فرستاده و به نبوتش گرامی داشته و به رسالتش اختصاص داده و با عجله روحش را به بهشت نقل داده ، شنیدم از او مثل اینکه شما از من می شنوید که فرمود یا على آیا میدانی بین بصره و اُبله چهار فرسخ است ، و زود است که اُبله جای گمرک باشد و کشته شود در اینجا از امت من هفتاد هزار شهید ، ایشان در آن روز بمنزله شهداء بدر باشند منذر عرض کرد یا امیر المؤمنین کی ایشان را می کشد پدر و مادرم فدایت شود ؟ فرمود می کشد ایشان را دو برادر، و ایشان طائفه ای هستند مثل اینکه شیاطینند، روهای سیاه دارند وبوهای گنديده حمله ایشان سخت و بد باشد، و غارتی بردن ایشان کم باشد ، خوشا بحال کسی که او را کشته اند، </w:t>
      </w:r>
      <w:bookmarkStart w:id="90" w:name="pg6864_89477"/>
    </w:p>
    <w:p>
      <w:pPr>
        <w:pStyle w:val="BookText"/>
        <w:rPr/>
      </w:pPr>
      <w:bookmarkEnd w:id="90"/>
      <w:r>
        <w:rPr>
          <w:rFonts w:ascii="IRNazanin" w:hAnsi="IRNazanin" w:eastAsia="IRNazanin"/>
          <w:color w:val="111111"/>
          <w:sz w:val="28"/>
          <w:sz w:val="28"/>
          <w:szCs w:val="28"/>
          <w:rtl w:val="true"/>
          <w:lang w:bidi="fa-IR"/>
        </w:rPr>
        <w:t>کوچ کند برای جهاد ایشان در آن زمان گروهی که ذلیل باشند در نزد متکبرین از اهل آن زمان، و در زمین نامعلوم باشند، و در آسمان معروف باشند ، آسمان و زمین با ساکنانش بر حال ایشان گریه کنند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بنو قنطورا خواهد آمد آنچه مناسب مقام است</w:t>
      </w:r>
      <w:r>
        <w:rPr>
          <w:rFonts w:eastAsia="IRNazanin" w:cs="IRNazanin"/>
          <w:color w:val="111111"/>
          <w:sz w:val="28"/>
          <w:szCs w:val="28"/>
          <w:rtl w:val="true"/>
          <w:lang w:bidi="fa-IR"/>
        </w:rPr>
        <w:t>.</w:t>
      </w:r>
    </w:p>
    <w:p>
      <w:pPr>
        <w:pStyle w:val="Heading3"/>
        <w:numPr>
          <w:ilvl w:val="2"/>
          <w:numId w:val="1"/>
        </w:numPr>
        <w:rPr/>
      </w:pPr>
      <w:bookmarkStart w:id="91" w:name="__RefHeading___Toc1050513_372815092"/>
      <w:bookmarkStart w:id="92" w:name="_Toc36"/>
      <w:bookmarkEnd w:id="91"/>
      <w:r>
        <w:rPr>
          <w:rtl w:val="true"/>
        </w:rPr>
        <w:t>«</w:t>
      </w:r>
      <w:r>
        <w:rPr>
          <w:rtl w:val="true"/>
        </w:rPr>
        <w:t>ابلیس</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تفسیر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الامامه طبری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 بن جميع روایت کند که گفت از امام صادق علیه السلام از ابلیس سؤال کردم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فَأَنْظِرْنِی إِلی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فَإِنَّک مِنَ الْمُنْظَرِینَ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فدایت شوم کدام روز است آن فرمود ای وهب آیا گمان می کنی روزیست که خدا مردم را مبعوث می کند نه ولیکن روزیست که خدا قائم ما را مبعوث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 مبعوث کند قائم ما را در مسجد کوفه باشد و ابلیس بیاید پیش روی او دو زانو بنشیند پس بگوید ای وای او را از مثل این روز پس بگیرد موهای پیشانی او را و گردنش را بزند، این است روز وقت معلوم</w:t>
      </w:r>
      <w:r>
        <w:rPr>
          <w:rFonts w:eastAsia="IRNazanin" w:cs="IRNazanin"/>
          <w:color w:val="111111"/>
          <w:sz w:val="28"/>
          <w:szCs w:val="28"/>
          <w:rtl w:val="true"/>
          <w:lang w:bidi="fa-IR"/>
        </w:rPr>
        <w:t>.</w:t>
      </w:r>
    </w:p>
    <w:p>
      <w:pPr>
        <w:pStyle w:val="Heading3"/>
        <w:numPr>
          <w:ilvl w:val="2"/>
          <w:numId w:val="1"/>
        </w:numPr>
        <w:rPr/>
      </w:pPr>
      <w:bookmarkStart w:id="93" w:name="__RefHeading___Toc1050515_372815092"/>
      <w:bookmarkStart w:id="94" w:name="_Toc37"/>
      <w:bookmarkEnd w:id="93"/>
      <w:r>
        <w:rPr>
          <w:rtl w:val="true"/>
        </w:rPr>
        <w:t>«</w:t>
      </w:r>
      <w:r>
        <w:rPr>
          <w:rtl w:val="true"/>
        </w:rPr>
        <w:t>ابن لبون</w:t>
      </w:r>
      <w:r>
        <w:rPr>
          <w:rtl w:val="true"/>
        </w:rPr>
        <w:t>»</w:t>
      </w:r>
      <w:bookmarkEnd w:id="94"/>
    </w:p>
    <w:p>
      <w:pPr>
        <w:pStyle w:val="BookText"/>
        <w:rPr/>
      </w:pPr>
      <w:r>
        <w:rPr>
          <w:rFonts w:ascii="IRNazanin" w:hAnsi="IRNazanin" w:eastAsia="IRNazanin"/>
          <w:color w:val="111111"/>
          <w:sz w:val="28"/>
          <w:sz w:val="28"/>
          <w:szCs w:val="28"/>
          <w:rtl w:val="true"/>
          <w:lang w:bidi="fa-IR"/>
        </w:rPr>
        <w:t>یعنی بچه شتر</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نقل کند که آیا در فتنه مثل بچه شتر نمی باشی که نه سواری بدهی و نه شير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فتنه مثل بچه شتر باش تابار از دوشت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نقل کند که فرمود بوده باش مثل بچه شتر نه پشتی داشته باشی که سوارت شوند و نه شیری که بدوشند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نهج البلاغه قصار الحكم از امیر المؤمنین علیه السلام روایت کند که فرمود بوده </w:t>
      </w:r>
      <w:bookmarkStart w:id="95" w:name="pg6864_89478"/>
    </w:p>
    <w:p>
      <w:pPr>
        <w:pStyle w:val="BookText"/>
        <w:rPr/>
      </w:pPr>
      <w:bookmarkEnd w:id="95"/>
      <w:r>
        <w:rPr>
          <w:rFonts w:ascii="IRNazanin" w:hAnsi="IRNazanin" w:eastAsia="IRNazanin"/>
          <w:color w:val="111111"/>
          <w:sz w:val="28"/>
          <w:sz w:val="28"/>
          <w:szCs w:val="28"/>
          <w:rtl w:val="true"/>
          <w:lang w:bidi="fa-IR"/>
        </w:rPr>
        <w:t>باش در فتنه مثل بچه شتر که نه پشتی دارد تا سوارش شوند، و نه شیری دارد که دوشیده شود</w:t>
      </w:r>
      <w:r>
        <w:rPr>
          <w:rFonts w:eastAsia="IRNazanin" w:cs="IRNazanin"/>
          <w:color w:val="111111"/>
          <w:sz w:val="28"/>
          <w:szCs w:val="28"/>
          <w:rtl w:val="true"/>
          <w:lang w:bidi="fa-IR"/>
        </w:rPr>
        <w:t>.</w:t>
      </w:r>
    </w:p>
    <w:p>
      <w:pPr>
        <w:pStyle w:val="Heading3"/>
        <w:numPr>
          <w:ilvl w:val="2"/>
          <w:numId w:val="1"/>
        </w:numPr>
        <w:rPr/>
      </w:pPr>
      <w:bookmarkStart w:id="96" w:name="__RefHeading___Toc1050517_372815092"/>
      <w:bookmarkStart w:id="97" w:name="_Toc38"/>
      <w:bookmarkEnd w:id="96"/>
      <w:r>
        <w:rPr>
          <w:rtl w:val="true"/>
        </w:rPr>
        <w:t>«</w:t>
      </w:r>
      <w:r>
        <w:rPr>
          <w:rtl w:val="true"/>
        </w:rPr>
        <w:t>ابوبکر</w:t>
      </w:r>
      <w:r>
        <w:rPr>
          <w:rtl w:val="true"/>
        </w:rPr>
        <w:t>»</w:t>
      </w:r>
      <w:bookmarkEnd w:id="97"/>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البيان از امیرالمؤمنین علیه السلام روایت کند که فرمود زود باشد که بگویند و از من نقل کنند که من با ابوبکر بیعت کرده ام در خلافت او ، پس بتحقيق که بهتان بزرگی را نسبت می دهند </w:t>
      </w:r>
      <w:r>
        <w:rPr>
          <w:rFonts w:eastAsia="IRNazanin" w:cs="IRNazanin"/>
          <w:color w:val="111111"/>
          <w:sz w:val="28"/>
          <w:szCs w:val="28"/>
          <w:rtl w:val="true"/>
          <w:lang w:bidi="fa-IR"/>
        </w:rPr>
        <w:t>.</w:t>
      </w:r>
    </w:p>
    <w:p>
      <w:pPr>
        <w:pStyle w:val="Heading3"/>
        <w:numPr>
          <w:ilvl w:val="2"/>
          <w:numId w:val="1"/>
        </w:numPr>
        <w:rPr/>
      </w:pPr>
      <w:bookmarkStart w:id="98" w:name="__RefHeading___Toc1050519_372815092"/>
      <w:bookmarkStart w:id="99" w:name="_Toc39"/>
      <w:bookmarkEnd w:id="98"/>
      <w:r>
        <w:rPr>
          <w:rtl w:val="true"/>
        </w:rPr>
        <w:t>«</w:t>
      </w:r>
      <w:r>
        <w:rPr>
          <w:rtl w:val="true"/>
        </w:rPr>
        <w:t>ابوبکر و عمر</w:t>
      </w:r>
      <w:r>
        <w:rPr>
          <w:rtl w:val="true"/>
        </w:rPr>
        <w:t>»</w:t>
      </w:r>
      <w:bookmarkEnd w:id="99"/>
    </w:p>
    <w:p>
      <w:pPr>
        <w:pStyle w:val="BookText"/>
        <w:rPr/>
      </w:pPr>
      <w:r>
        <w:rPr>
          <w:rFonts w:ascii="Amiri" w:hAnsi="Amiri" w:eastAsia="Amiri" w:cs="Amiri"/>
          <w:color w:val="111111"/>
          <w:sz w:val="28"/>
          <w:sz w:val="28"/>
          <w:szCs w:val="28"/>
          <w:rtl w:val="true"/>
          <w:lang w:bidi="ar-SA"/>
        </w:rPr>
        <w:t xml:space="preserve">در مدينه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50521_372815092"/>
      <w:bookmarkStart w:id="101" w:name="_Toc40"/>
      <w:bookmarkEnd w:id="100"/>
      <w:r>
        <w:rPr>
          <w:rtl w:val="true"/>
        </w:rPr>
        <w:t>«</w:t>
      </w:r>
      <w:r>
        <w:rPr>
          <w:rtl w:val="true"/>
        </w:rPr>
        <w:t>ابوذر</w:t>
      </w:r>
      <w:r>
        <w:rPr>
          <w:rtl w:val="true"/>
        </w:rPr>
        <w:t>»</w:t>
      </w:r>
      <w:bookmarkEnd w:id="101"/>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رسول خداصلی الله و علیه و آله فرمود سایه نکرده آسمان و برنداشته زمین کسی را که راست گوتر باشد از ابی ذر </w:t>
      </w:r>
      <w:r>
        <w:rPr>
          <w:rFonts w:eastAsia="IRNazanin" w:cs="IRNazanin"/>
          <w:color w:val="111111"/>
          <w:sz w:val="28"/>
          <w:szCs w:val="28"/>
          <w:rtl w:val="true"/>
          <w:lang w:bidi="fa-IR"/>
        </w:rPr>
        <w:t>.</w:t>
      </w:r>
    </w:p>
    <w:p>
      <w:pPr>
        <w:pStyle w:val="Heading3"/>
        <w:numPr>
          <w:ilvl w:val="2"/>
          <w:numId w:val="1"/>
        </w:numPr>
        <w:rPr/>
      </w:pPr>
      <w:bookmarkStart w:id="102" w:name="__RefHeading___Toc1050523_372815092"/>
      <w:bookmarkStart w:id="103" w:name="_Toc41"/>
      <w:bookmarkEnd w:id="102"/>
      <w:r>
        <w:rPr>
          <w:rtl w:val="true"/>
        </w:rPr>
        <w:t>«</w:t>
      </w:r>
      <w:r>
        <w:rPr>
          <w:rtl w:val="true"/>
        </w:rPr>
        <w:t>ابو شبخ</w:t>
      </w:r>
      <w:r>
        <w:rPr>
          <w:rtl w:val="true"/>
        </w:rPr>
        <w:t>»</w:t>
      </w:r>
      <w:bookmarkEnd w:id="103"/>
    </w:p>
    <w:p>
      <w:pPr>
        <w:pStyle w:val="BookText"/>
        <w:rPr/>
      </w:pPr>
      <w:r>
        <w:rPr>
          <w:rFonts w:ascii="IRNazanin" w:hAnsi="IRNazanin" w:eastAsia="IRNazanin"/>
          <w:color w:val="111111"/>
          <w:sz w:val="28"/>
          <w:sz w:val="28"/>
          <w:szCs w:val="28"/>
          <w:rtl w:val="true"/>
          <w:lang w:bidi="fa-IR"/>
        </w:rPr>
        <w:t>شاید اسم مکانی باشد</w:t>
      </w:r>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علی علیه السلام فرمود از ابو شیخ سی کس بر آید که به سیرت و صفت دجال باشند و اگر همه مردم را بکشند غم ندارند</w:t>
      </w:r>
      <w:r>
        <w:rPr>
          <w:rFonts w:eastAsia="IRNazanin" w:cs="IRNazanin"/>
          <w:color w:val="111111"/>
          <w:sz w:val="28"/>
          <w:szCs w:val="28"/>
          <w:rtl w:val="true"/>
          <w:lang w:bidi="fa-IR"/>
        </w:rPr>
        <w:t>.</w:t>
      </w:r>
    </w:p>
    <w:p>
      <w:pPr>
        <w:pStyle w:val="Heading3"/>
        <w:numPr>
          <w:ilvl w:val="2"/>
          <w:numId w:val="1"/>
        </w:numPr>
        <w:rPr/>
      </w:pPr>
      <w:bookmarkStart w:id="104" w:name="__RefHeading___Toc1050525_372815092"/>
      <w:bookmarkStart w:id="105" w:name="_Toc42"/>
      <w:bookmarkEnd w:id="104"/>
      <w:r>
        <w:rPr>
          <w:rtl w:val="true"/>
        </w:rPr>
        <w:t>«</w:t>
      </w:r>
      <w:r>
        <w:rPr>
          <w:rtl w:val="true"/>
        </w:rPr>
        <w:t>ابولهب</w:t>
      </w:r>
      <w:r>
        <w:rPr>
          <w:rtl w:val="true"/>
        </w:rPr>
        <w:t>»</w:t>
      </w:r>
      <w:bookmarkEnd w:id="10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ابولهب را هم باقی گذاشتند برای سرزنش کردن پیغمبر صلی الله و علیه و آله چون ابولهب </w:t>
      </w:r>
      <w:bookmarkStart w:id="106" w:name="pg6864_89479"/>
    </w:p>
    <w:p>
      <w:pPr>
        <w:pStyle w:val="BookText"/>
        <w:rPr/>
      </w:pPr>
      <w:bookmarkEnd w:id="106"/>
      <w:r>
        <w:rPr>
          <w:rFonts w:ascii="IRNazanin" w:hAnsi="IRNazanin" w:eastAsia="IRNazanin"/>
          <w:color w:val="111111"/>
          <w:sz w:val="28"/>
          <w:sz w:val="28"/>
          <w:szCs w:val="28"/>
          <w:rtl w:val="true"/>
          <w:lang w:bidi="fa-IR"/>
        </w:rPr>
        <w:t>عموی پیغمبر صلی الله و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7" w:name="__RefHeading___Toc1050527_372815092"/>
      <w:bookmarkStart w:id="108" w:name="_Toc43"/>
      <w:bookmarkEnd w:id="107"/>
      <w:r>
        <w:rPr>
          <w:rtl w:val="true"/>
        </w:rPr>
        <w:t>«</w:t>
      </w:r>
      <w:r>
        <w:rPr>
          <w:rtl w:val="true"/>
        </w:rPr>
        <w:t>ابو مروان</w:t>
      </w:r>
      <w:r>
        <w:rPr>
          <w:rtl w:val="true"/>
        </w:rPr>
        <w:t>»</w:t>
      </w:r>
      <w:bookmarkEnd w:id="108"/>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عائشه روایت شده که رسول خدا صلی الله و علیه و آله لعن فرمود ابا مروان را و مروان در صلبش بود</w:t>
      </w:r>
      <w:r>
        <w:rPr>
          <w:rFonts w:eastAsia="IRNazanin" w:cs="IRNazanin"/>
          <w:color w:val="111111"/>
          <w:sz w:val="28"/>
          <w:szCs w:val="28"/>
          <w:rtl w:val="true"/>
          <w:lang w:bidi="fa-IR"/>
        </w:rPr>
        <w:t>.</w:t>
      </w:r>
    </w:p>
    <w:p>
      <w:pPr>
        <w:pStyle w:val="Heading3"/>
        <w:numPr>
          <w:ilvl w:val="2"/>
          <w:numId w:val="1"/>
        </w:numPr>
        <w:rPr/>
      </w:pPr>
      <w:bookmarkStart w:id="109" w:name="__RefHeading___Toc1050529_372815092"/>
      <w:bookmarkStart w:id="110" w:name="_Toc44"/>
      <w:bookmarkEnd w:id="109"/>
      <w:r>
        <w:rPr>
          <w:rtl w:val="true"/>
        </w:rPr>
        <w:t>«</w:t>
      </w:r>
      <w:r>
        <w:rPr>
          <w:rtl w:val="true"/>
        </w:rPr>
        <w:t>ابو مسلم خراسانی</w:t>
      </w:r>
      <w:r>
        <w:rPr>
          <w:rtl w:val="true"/>
        </w:rPr>
        <w:t>»</w:t>
      </w:r>
      <w:bookmarkEnd w:id="110"/>
    </w:p>
    <w:p>
      <w:pPr>
        <w:pStyle w:val="BookText"/>
        <w:rPr/>
      </w:pPr>
      <w:r>
        <w:rPr>
          <w:rFonts w:ascii="IRNazanin" w:hAnsi="IRNazanin" w:eastAsia="IRNazanin"/>
          <w:color w:val="111111"/>
          <w:sz w:val="28"/>
          <w:sz w:val="28"/>
          <w:szCs w:val="28"/>
          <w:rtl w:val="true"/>
          <w:lang w:bidi="fa-IR"/>
        </w:rPr>
        <w:t>نامه ابو مسلم خراسانی برای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1" w:name="__RefHeading___Toc1050531_372815092"/>
      <w:bookmarkStart w:id="112" w:name="_Toc45"/>
      <w:bookmarkEnd w:id="111"/>
      <w:r>
        <w:rPr>
          <w:rtl w:val="true"/>
        </w:rPr>
        <w:t>«</w:t>
      </w:r>
      <w:r>
        <w:rPr>
          <w:rtl w:val="true"/>
        </w:rPr>
        <w:t>ابو موسى الأشعری</w:t>
      </w:r>
      <w:r>
        <w:rPr>
          <w:rtl w:val="true"/>
        </w:rPr>
        <w:t>»</w:t>
      </w:r>
      <w:bookmarkEnd w:id="112"/>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سلمان از رسول خدا صلی الله و علیه و آله روایت کند که جماعتی از امت من بر ملت سامری هستند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می گویند لا جهاد و امام ایشان ابو موسی اشعریست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می فرماید یعنی ابو موسی و جماعتی که درمدینه از بیعت با امير المؤمنين علیه السلام تخلف کردند و با دشمن ایشان نجنگیدند</w:t>
      </w:r>
      <w:r>
        <w:rPr>
          <w:rFonts w:eastAsia="IRNazanin" w:cs="IRNazanin"/>
          <w:color w:val="111111"/>
          <w:sz w:val="28"/>
          <w:szCs w:val="28"/>
          <w:rtl w:val="true"/>
          <w:lang w:bidi="fa-IR"/>
        </w:rPr>
        <w:t>.</w:t>
      </w:r>
    </w:p>
    <w:p>
      <w:pPr>
        <w:pStyle w:val="Heading3"/>
        <w:numPr>
          <w:ilvl w:val="2"/>
          <w:numId w:val="1"/>
        </w:numPr>
        <w:rPr/>
      </w:pPr>
      <w:bookmarkStart w:id="113" w:name="__RefHeading___Toc1050533_372815092"/>
      <w:bookmarkStart w:id="114" w:name="_Toc46"/>
      <w:bookmarkEnd w:id="113"/>
      <w:r>
        <w:rPr>
          <w:rtl w:val="true"/>
        </w:rPr>
        <w:t>«</w:t>
      </w:r>
      <w:r>
        <w:rPr>
          <w:rtl w:val="true"/>
        </w:rPr>
        <w:t xml:space="preserve">الاحلاس </w:t>
      </w:r>
      <w:r>
        <w:rPr>
          <w:rtl w:val="true"/>
        </w:rPr>
        <w:t>»</w:t>
      </w:r>
      <w:bookmarkEnd w:id="114"/>
    </w:p>
    <w:p>
      <w:pPr>
        <w:pStyle w:val="BookText"/>
        <w:rPr/>
      </w:pPr>
      <w:r>
        <w:rPr>
          <w:rFonts w:ascii="IRNazanin" w:hAnsi="IRNazanin" w:eastAsia="IRNazanin"/>
          <w:color w:val="111111"/>
          <w:sz w:val="28"/>
          <w:sz w:val="28"/>
          <w:szCs w:val="28"/>
          <w:rtl w:val="true"/>
          <w:lang w:bidi="fa-IR"/>
        </w:rPr>
        <w:t>در پلاس خواهد آمد</w:t>
      </w:r>
      <w:r>
        <w:rPr>
          <w:rFonts w:eastAsia="IRNazanin" w:cs="IRNazanin"/>
          <w:color w:val="111111"/>
          <w:sz w:val="28"/>
          <w:szCs w:val="28"/>
          <w:rtl w:val="true"/>
          <w:lang w:bidi="fa-IR"/>
        </w:rPr>
        <w:t>.</w:t>
      </w:r>
    </w:p>
    <w:p>
      <w:pPr>
        <w:pStyle w:val="Heading3"/>
        <w:numPr>
          <w:ilvl w:val="2"/>
          <w:numId w:val="1"/>
        </w:numPr>
        <w:rPr/>
      </w:pPr>
      <w:bookmarkStart w:id="115" w:name="__RefHeading___Toc1050535_372815092"/>
      <w:bookmarkStart w:id="116" w:name="_Toc47"/>
      <w:bookmarkEnd w:id="115"/>
      <w:r>
        <w:rPr>
          <w:rtl w:val="true"/>
        </w:rPr>
        <w:t>«</w:t>
      </w:r>
      <w:r>
        <w:rPr>
          <w:rtl w:val="true"/>
        </w:rPr>
        <w:t>احمقان</w:t>
      </w:r>
      <w:r>
        <w:rPr>
          <w:rtl w:val="true"/>
        </w:rPr>
        <w:t>»</w:t>
      </w:r>
      <w:bookmarkEnd w:id="11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عبدالله بن عطا گوش به حرف احمقان دادی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17" w:name="pg6864_89480"/>
    </w:p>
    <w:p>
      <w:pPr>
        <w:pStyle w:val="Heading3"/>
        <w:numPr>
          <w:ilvl w:val="2"/>
          <w:numId w:val="1"/>
        </w:numPr>
        <w:rPr/>
      </w:pPr>
      <w:bookmarkStart w:id="118" w:name="__RefHeading___Toc1050537_372815092"/>
      <w:bookmarkStart w:id="119" w:name="_Toc48"/>
      <w:bookmarkEnd w:id="117"/>
      <w:bookmarkEnd w:id="118"/>
      <w:r>
        <w:rPr>
          <w:rtl w:val="true"/>
        </w:rPr>
        <w:t>«</w:t>
      </w:r>
      <w:r>
        <w:rPr>
          <w:rtl w:val="true"/>
        </w:rPr>
        <w:t>اختلاف و دشمنی بین عرب و عجم</w:t>
      </w:r>
      <w:r>
        <w:rPr>
          <w:rtl w:val="true"/>
        </w:rPr>
        <w:t>»</w:t>
      </w:r>
      <w:bookmarkEnd w:id="119"/>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اربعین میرلوحی روایت کند که دشمنی و اختلافی بین آراء عرب و عجم واقع خواهد شد، پس پیوسته اختلاف می کنند تا کار به مردی از اولاد ابی سفیان می رسد ، که او از بیابان خشک دمشق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جنگ عرب و عجم منتهی به خروج قائم علیه السلام می شود چون هر وقت سفیانی خروج کند حضرت حجت خروج کرده چون در این حدیث می گوید اختلاف پیوسته هست تا مردی از اولاد ابی سفیان از وادی یا بس دمشق خروج کند و او همان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20" w:name="__RefHeading___Toc1050539_372815092"/>
      <w:bookmarkStart w:id="121" w:name="_Toc49"/>
      <w:bookmarkEnd w:id="120"/>
      <w:r>
        <w:rPr>
          <w:rtl w:val="true"/>
        </w:rPr>
        <w:t>«</w:t>
      </w:r>
      <w:r>
        <w:rPr>
          <w:rtl w:val="true"/>
        </w:rPr>
        <w:t>اختلاف بین دو صنف از عجم</w:t>
      </w:r>
      <w:r>
        <w:rPr>
          <w:rtl w:val="true"/>
        </w:rPr>
        <w:t>»</w:t>
      </w:r>
      <w:bookmarkEnd w:id="121"/>
    </w:p>
    <w:p>
      <w:pPr>
        <w:pStyle w:val="BookText"/>
        <w:rPr/>
      </w:pPr>
      <w:r>
        <w:rPr>
          <w:rFonts w:ascii="IRNazanin" w:hAnsi="IRNazanin" w:eastAsia="IRNazanin"/>
          <w:color w:val="111111"/>
          <w:sz w:val="28"/>
          <w:sz w:val="28"/>
          <w:szCs w:val="28"/>
          <w:rtl w:val="true"/>
          <w:lang w:bidi="fa-IR"/>
        </w:rPr>
        <w:t>در شیخ فضل الله خواهد آمد</w:t>
      </w:r>
      <w:r>
        <w:rPr>
          <w:rFonts w:eastAsia="IRNazanin" w:cs="IRNazanin"/>
          <w:color w:val="111111"/>
          <w:sz w:val="28"/>
          <w:szCs w:val="28"/>
          <w:rtl w:val="true"/>
          <w:lang w:bidi="fa-IR"/>
        </w:rPr>
        <w:t>.</w:t>
      </w:r>
    </w:p>
    <w:p>
      <w:pPr>
        <w:pStyle w:val="Heading3"/>
        <w:numPr>
          <w:ilvl w:val="2"/>
          <w:numId w:val="1"/>
        </w:numPr>
        <w:rPr/>
      </w:pPr>
      <w:bookmarkStart w:id="122" w:name="__RefHeading___Toc1050541_372815092"/>
      <w:bookmarkStart w:id="123" w:name="_Toc50"/>
      <w:bookmarkEnd w:id="122"/>
      <w:r>
        <w:rPr>
          <w:rtl w:val="true"/>
        </w:rPr>
        <w:t>«</w:t>
      </w:r>
      <w:r>
        <w:rPr>
          <w:rtl w:val="true"/>
        </w:rPr>
        <w:t>اختلاف بین دو نیزه</w:t>
      </w:r>
      <w:r>
        <w:rPr>
          <w:rtl w:val="true"/>
        </w:rPr>
        <w:t>»</w:t>
      </w:r>
      <w:bookmarkEnd w:id="123"/>
    </w:p>
    <w:p>
      <w:pPr>
        <w:pStyle w:val="BookText"/>
        <w:rPr/>
      </w:pP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4" w:name="__RefHeading___Toc1050543_372815092"/>
      <w:bookmarkStart w:id="125" w:name="_Toc51"/>
      <w:bookmarkEnd w:id="124"/>
      <w:r>
        <w:rPr>
          <w:rtl w:val="true"/>
        </w:rPr>
        <w:t>«</w:t>
      </w:r>
      <w:r>
        <w:rPr>
          <w:rtl w:val="true"/>
        </w:rPr>
        <w:t>اختلاف بین شیعه</w:t>
      </w:r>
      <w:r>
        <w:rPr>
          <w:rtl w:val="true"/>
        </w:rPr>
        <w:t>»</w:t>
      </w:r>
      <w:bookmarkEnd w:id="1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عبدالکریم روایت کند که نزد حضرت صادق علیه السلام یادی از حضرت قائم علیه السلام شد فرمود کی این خواهد شد و حال آنکه فلک آنقدر دور نزده که بگویند مرد، هلاک شد، به کدام بیابانی رفت ، راوی عرض کرد دور زدن فلک چیست ؟ فرمود اختلاف شیعه است</w:t>
      </w:r>
      <w:r>
        <w:rPr>
          <w:rFonts w:eastAsia="IRNazanin" w:cs="IRNazanin"/>
          <w:color w:val="111111"/>
          <w:sz w:val="28"/>
          <w:szCs w:val="28"/>
          <w:rtl w:val="true"/>
          <w:lang w:bidi="fa-IR"/>
        </w:rPr>
        <w:t xml:space="preserve">. </w:t>
      </w:r>
      <w:bookmarkStart w:id="126" w:name="pg6864_89481"/>
    </w:p>
    <w:p>
      <w:pPr>
        <w:pStyle w:val="Heading3"/>
        <w:numPr>
          <w:ilvl w:val="2"/>
          <w:numId w:val="1"/>
        </w:numPr>
        <w:rPr/>
      </w:pPr>
      <w:bookmarkStart w:id="127" w:name="__RefHeading___Toc1050545_372815092"/>
      <w:bookmarkStart w:id="128" w:name="_Toc52"/>
      <w:bookmarkEnd w:id="126"/>
      <w:bookmarkEnd w:id="127"/>
      <w:r>
        <w:rPr>
          <w:rtl w:val="true"/>
        </w:rPr>
        <w:t>«</w:t>
      </w:r>
      <w:r>
        <w:rPr>
          <w:rtl w:val="true"/>
        </w:rPr>
        <w:t>الأخلاق</w:t>
      </w:r>
      <w:r>
        <w:rPr>
          <w:rtl w:val="true"/>
        </w:rPr>
        <w:t>»</w:t>
      </w:r>
      <w:bookmarkEnd w:id="12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بفروشند مردم اخلاق خود را به مال کمی از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اخلاق و دینشان را بفروشند به مال دنیا </w:t>
      </w:r>
      <w:r>
        <w:rPr>
          <w:rFonts w:eastAsia="IRNazanin" w:cs="IRNazanin"/>
          <w:color w:val="111111"/>
          <w:sz w:val="28"/>
          <w:szCs w:val="28"/>
          <w:rtl w:val="true"/>
          <w:lang w:bidi="fa-IR"/>
        </w:rPr>
        <w:t>.</w:t>
      </w:r>
    </w:p>
    <w:p>
      <w:pPr>
        <w:pStyle w:val="Heading3"/>
        <w:numPr>
          <w:ilvl w:val="2"/>
          <w:numId w:val="1"/>
        </w:numPr>
        <w:rPr/>
      </w:pPr>
      <w:bookmarkStart w:id="129" w:name="__RefHeading___Toc1050547_372815092"/>
      <w:bookmarkStart w:id="130" w:name="_Toc53"/>
      <w:bookmarkEnd w:id="129"/>
      <w:r>
        <w:rPr>
          <w:rtl w:val="true"/>
        </w:rPr>
        <w:t>«</w:t>
      </w:r>
      <w:r>
        <w:rPr>
          <w:rtl w:val="true"/>
        </w:rPr>
        <w:t>اِذن</w:t>
      </w:r>
      <w:r>
        <w:rPr>
          <w:rtl w:val="true"/>
        </w:rPr>
        <w:t>»</w:t>
      </w:r>
      <w:bookmarkEnd w:id="130"/>
    </w:p>
    <w:p>
      <w:pPr>
        <w:pStyle w:val="BookText"/>
        <w:rPr/>
      </w:pPr>
      <w:r>
        <w:rPr>
          <w:rFonts w:ascii="IRNazanin" w:hAnsi="IRNazanin" w:eastAsia="IRNazanin"/>
          <w:color w:val="111111"/>
          <w:sz w:val="28"/>
          <w:sz w:val="28"/>
          <w:szCs w:val="28"/>
          <w:rtl w:val="true"/>
          <w:lang w:bidi="fa-IR"/>
        </w:rPr>
        <w:t xml:space="preserve">اِذن به ولی خدا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1" w:name="__RefHeading___Toc1050549_372815092"/>
      <w:bookmarkStart w:id="132" w:name="_Toc54"/>
      <w:bookmarkEnd w:id="131"/>
      <w:r>
        <w:rPr>
          <w:rtl w:val="true"/>
        </w:rPr>
        <w:t>«</w:t>
      </w:r>
      <w:r>
        <w:rPr>
          <w:rtl w:val="true"/>
        </w:rPr>
        <w:t>اذیت</w:t>
      </w:r>
      <w:r>
        <w:rPr>
          <w:rtl w:val="true"/>
        </w:rPr>
        <w:t>»</w:t>
      </w:r>
      <w:bookmarkEnd w:id="132"/>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هر اذیت کننده ای بصورت خود باید برگردد تا مؤمنین از ایشان حقشان را بگیرند</w:t>
      </w:r>
      <w:r>
        <w:rPr>
          <w:rFonts w:eastAsia="IRNazanin" w:cs="IRNazanin"/>
          <w:color w:val="111111"/>
          <w:sz w:val="28"/>
          <w:szCs w:val="28"/>
          <w:rtl w:val="true"/>
          <w:lang w:bidi="fa-IR"/>
        </w:rPr>
        <w:t>.</w:t>
      </w:r>
    </w:p>
    <w:p>
      <w:pPr>
        <w:pStyle w:val="Heading3"/>
        <w:numPr>
          <w:ilvl w:val="2"/>
          <w:numId w:val="1"/>
        </w:numPr>
        <w:rPr/>
      </w:pPr>
      <w:bookmarkStart w:id="133" w:name="__RefHeading___Toc1050551_372815092"/>
      <w:bookmarkStart w:id="134" w:name="_Toc55"/>
      <w:bookmarkEnd w:id="133"/>
      <w:r>
        <w:rPr>
          <w:rtl w:val="true"/>
        </w:rPr>
        <w:t>«</w:t>
      </w:r>
      <w:r>
        <w:rPr>
          <w:rtl w:val="true"/>
        </w:rPr>
        <w:t>ارث در زمان حضرت</w:t>
      </w:r>
      <w:r>
        <w:rPr>
          <w:rtl w:val="true"/>
        </w:rPr>
        <w:t>»</w:t>
      </w:r>
      <w:bookmarkEnd w:id="134"/>
    </w:p>
    <w:p>
      <w:pPr>
        <w:pStyle w:val="BookText"/>
        <w:rPr/>
      </w:pPr>
      <w:r>
        <w:rPr>
          <w:rFonts w:ascii="IRNazanin" w:hAnsi="IRNazanin" w:eastAsia="IRNazanin"/>
          <w:color w:val="111111"/>
          <w:sz w:val="28"/>
          <w:sz w:val="28"/>
          <w:szCs w:val="28"/>
          <w:rtl w:val="true"/>
          <w:lang w:bidi="fa-IR"/>
        </w:rPr>
        <w:t xml:space="preserve">به برادر دینی ارث می دهد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قائم حدیث</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5" w:name="__RefHeading___Toc1050553_372815092"/>
      <w:bookmarkStart w:id="136" w:name="_Toc56"/>
      <w:bookmarkEnd w:id="135"/>
      <w:r>
        <w:rPr>
          <w:rtl w:val="true"/>
        </w:rPr>
        <w:t>«</w:t>
      </w:r>
      <w:r>
        <w:rPr>
          <w:rtl w:val="true"/>
        </w:rPr>
        <w:t>ارمنیه</w:t>
      </w:r>
      <w:r>
        <w:rPr>
          <w:rtl w:val="true"/>
        </w:rPr>
        <w:t>»</w:t>
      </w:r>
      <w:bookmarkEnd w:id="136"/>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جزیره ایمن از خرابی است تا اینکه ارمنیه خراب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راوی گفت نزد معاویه بودم که نامه رسان از ارمنیه آمد از طرف صاحبش پس نامه را خواند پس غضب نمود و كاتبش را صدا زد که بنویس در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شکایت از ترکها کرده بود که اطراف زمین تو را غارت کرده و بعضی را گرفته اند، پس مردی را در طلب </w:t>
      </w:r>
    </w:p>
    <w:p>
      <w:pPr>
        <w:pStyle w:val="BookText"/>
        <w:rPr/>
      </w:pPr>
      <w:r>
        <w:rPr>
          <w:rFonts w:ascii="IRNazanin" w:hAnsi="IRNazanin" w:eastAsia="IRNazanin"/>
          <w:color w:val="111111"/>
          <w:sz w:val="28"/>
          <w:sz w:val="28"/>
          <w:szCs w:val="28"/>
          <w:rtl w:val="true"/>
          <w:lang w:bidi="fa-IR"/>
        </w:rPr>
        <w:t>ایشان فرستاد و اسیرها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بعزایت بنشیند دیگر این کارها را نکن و ایشان را حرکت مده و از ایشان چیزی نگیر ، پس بدرستیکه من از رسول خدا شنیدم که ایشان زود باشد که به منابت شیح برسند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البيان فرمود پس حضرت مهدی می رود تا اینکه در ارمنیه کبری فرود می آید چون اهل ارمنیه آن حضرت را می بینند راهبی از رهبانان خود را که علم زیادی دارد نزد او می آورند پس اهل ارمنیه به او می گویند ببین این جماعت چه می خواهند، راهب نزد مهدی بر می آید و به او می گوید آیا تو مهدی هستی ؟ حضرت می فرماید بلی من هستم که در انجیل شما یاد شده ام و در آخر الزمان بیرون می آیم ، پس راهب از مسائل زیادی سوال می کند و حضرت جواب می دهد ،پس راهب مسلمان می شود و اهل ارمنیه امتناع می کنند از مسلمان شدن ، پس اصحاب مهدی علیه السلام داخل آن می شوند و پانصد مرد جنگی از نصاری را می کشند ، پس شهر ایشان به قدرت خداوند بین زمین و آسمان معلق می شود ، پس پادشاه و هرکس با او هست به آن نگاه می کنند و آن روز همه مردان جنگی خود را بیرون آورده برای جنگیدن با مهدی علیه السلام پس وقتی آن منظره را ببینند فرار می کنند و به یارانش می گوید برای خود گریزگاهی بگیرید ، پس اول و آخرشان همه فرار می کنند، پس شیری سر راه ایشان را گرفته صیحه ای به ایشان بزند که هرچه در دست دارند بیفتد از قبیل سلاح و مال و همه را اصحاب مهدی از ایشان بگیرند و بین خود تقسیم کنند، و قسمت هریک از آن لشکریان که هزار هزار بیشترند صد هزار دینار و صد کنیز و صد غلام می شود</w:t>
      </w:r>
      <w:r>
        <w:rPr>
          <w:rFonts w:eastAsia="IRNazanin" w:cs="IRNazanin"/>
          <w:color w:val="111111"/>
          <w:sz w:val="28"/>
          <w:szCs w:val="28"/>
          <w:rtl w:val="true"/>
          <w:lang w:bidi="fa-IR"/>
        </w:rPr>
        <w:t xml:space="preserve">. </w:t>
      </w:r>
      <w:bookmarkStart w:id="137" w:name="pg6864_89483"/>
    </w:p>
    <w:p>
      <w:pPr>
        <w:pStyle w:val="Heading3"/>
        <w:numPr>
          <w:ilvl w:val="2"/>
          <w:numId w:val="1"/>
        </w:numPr>
        <w:rPr/>
      </w:pPr>
      <w:bookmarkStart w:id="138" w:name="__RefHeading___Toc1050555_372815092"/>
      <w:bookmarkStart w:id="139" w:name="_Toc57"/>
      <w:bookmarkEnd w:id="137"/>
      <w:bookmarkEnd w:id="138"/>
      <w:r>
        <w:rPr>
          <w:rtl w:val="true"/>
        </w:rPr>
        <w:t>«</w:t>
      </w:r>
      <w:r>
        <w:rPr>
          <w:rtl w:val="true"/>
        </w:rPr>
        <w:t>ازرق و زريق لعنهما الله</w:t>
      </w:r>
      <w:r>
        <w:rPr>
          <w:rtl w:val="true"/>
        </w:rPr>
        <w:t>»</w:t>
      </w:r>
      <w:bookmarkEnd w:id="139"/>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0" w:name="__RefHeading___Toc1050557_372815092"/>
      <w:bookmarkStart w:id="141" w:name="_Toc58"/>
      <w:bookmarkEnd w:id="140"/>
      <w:r>
        <w:rPr>
          <w:rtl w:val="true"/>
        </w:rPr>
        <w:t>«</w:t>
      </w:r>
      <w:r>
        <w:rPr>
          <w:rtl w:val="true"/>
        </w:rPr>
        <w:t>اسب</w:t>
      </w:r>
      <w:r>
        <w:rPr>
          <w:rtl w:val="true"/>
        </w:rPr>
        <w:t>»</w:t>
      </w:r>
      <w:bookmarkEnd w:id="141"/>
    </w:p>
    <w:p>
      <w:pPr>
        <w:pStyle w:val="BookText"/>
        <w:rPr/>
      </w:pPr>
      <w:r>
        <w:rPr>
          <w:rFonts w:ascii="IRNazanin" w:hAnsi="IRNazanin" w:eastAsia="IRNazanin"/>
          <w:color w:val="111111"/>
          <w:sz w:val="28"/>
          <w:sz w:val="28"/>
          <w:szCs w:val="28"/>
          <w:rtl w:val="true"/>
          <w:lang w:bidi="fa-IR"/>
        </w:rPr>
        <w:t xml:space="preserve">اسب وزن گران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2" w:name="__RefHeading___Toc1050559_372815092"/>
      <w:bookmarkStart w:id="143" w:name="_Toc59"/>
      <w:bookmarkEnd w:id="142"/>
      <w:r>
        <w:rPr>
          <w:rtl w:val="true"/>
        </w:rPr>
        <w:t>«</w:t>
      </w:r>
      <w:r>
        <w:rPr>
          <w:rtl w:val="true"/>
        </w:rPr>
        <w:t>اسبهای سیاه و سفید</w:t>
      </w:r>
      <w:r>
        <w:rPr>
          <w:rtl w:val="true"/>
        </w:rPr>
        <w:t>»</w:t>
      </w:r>
      <w:bookmarkEnd w:id="143"/>
    </w:p>
    <w:p>
      <w:pPr>
        <w:pStyle w:val="BookText"/>
        <w:rPr/>
      </w:pP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4" w:name="__RefHeading___Toc1050561_372815092"/>
      <w:bookmarkStart w:id="145" w:name="_Toc60"/>
      <w:bookmarkEnd w:id="144"/>
      <w:r>
        <w:rPr>
          <w:rtl w:val="true"/>
        </w:rPr>
        <w:t>«</w:t>
      </w:r>
      <w:r>
        <w:rPr>
          <w:rtl w:val="true"/>
        </w:rPr>
        <w:t>استخدام</w:t>
      </w:r>
      <w:r>
        <w:rPr>
          <w:rtl w:val="true"/>
        </w:rPr>
        <w:t>»</w:t>
      </w:r>
      <w:bookmarkEnd w:id="145"/>
    </w:p>
    <w:p>
      <w:pPr>
        <w:pStyle w:val="BookText"/>
        <w:rPr/>
      </w:pPr>
      <w:r>
        <w:rPr>
          <w:rFonts w:ascii="IRNazanin" w:hAnsi="IRNazanin" w:eastAsia="IRNazanin"/>
          <w:color w:val="111111"/>
          <w:sz w:val="28"/>
          <w:sz w:val="28"/>
          <w:szCs w:val="28"/>
          <w:rtl w:val="true"/>
          <w:lang w:bidi="fa-IR"/>
        </w:rPr>
        <w:t xml:space="preserve">کفار مسلمانها را استخدام کنند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p>
    <w:p>
      <w:pPr>
        <w:pStyle w:val="Heading3"/>
        <w:numPr>
          <w:ilvl w:val="2"/>
          <w:numId w:val="1"/>
        </w:numPr>
        <w:rPr/>
      </w:pPr>
      <w:bookmarkStart w:id="146" w:name="__RefHeading___Toc1050563_372815092"/>
      <w:bookmarkStart w:id="147" w:name="_Toc61"/>
      <w:bookmarkEnd w:id="146"/>
      <w:r>
        <w:rPr>
          <w:rtl w:val="true"/>
        </w:rPr>
        <w:t>«</w:t>
      </w:r>
      <w:r>
        <w:rPr>
          <w:rtl w:val="true"/>
        </w:rPr>
        <w:t>استخوان</w:t>
      </w:r>
      <w:r>
        <w:rPr>
          <w:rtl w:val="true"/>
        </w:rPr>
        <w:t>»</w:t>
      </w:r>
      <w:bookmarkEnd w:id="147"/>
    </w:p>
    <w:p>
      <w:pPr>
        <w:pStyle w:val="BookText"/>
        <w:rPr/>
      </w:pPr>
      <w:r>
        <w:rPr>
          <w:rFonts w:ascii="IRNazanin" w:hAnsi="IRNazanin" w:eastAsia="IRNazanin"/>
          <w:color w:val="111111"/>
          <w:sz w:val="28"/>
          <w:sz w:val="28"/>
          <w:szCs w:val="28"/>
          <w:rtl w:val="true"/>
          <w:lang w:bidi="fa-IR"/>
        </w:rPr>
        <w:t xml:space="preserve">زن مثل استخوان کج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48" w:name="__RefHeading___Toc1050565_372815092"/>
      <w:bookmarkStart w:id="149" w:name="_Toc62"/>
      <w:bookmarkEnd w:id="148"/>
      <w:r>
        <w:rPr>
          <w:rtl w:val="true"/>
        </w:rPr>
        <w:t>«</w:t>
      </w:r>
      <w:r>
        <w:rPr>
          <w:rtl w:val="true"/>
        </w:rPr>
        <w:t>استعمال</w:t>
      </w:r>
      <w:r>
        <w:rPr>
          <w:rtl w:val="true"/>
        </w:rPr>
        <w:t>»</w:t>
      </w:r>
      <w:bookmarkEnd w:id="149"/>
    </w:p>
    <w:p>
      <w:pPr>
        <w:pStyle w:val="BookText"/>
        <w:rPr/>
      </w:pPr>
      <w:r>
        <w:rPr>
          <w:rFonts w:ascii="IRNazanin" w:hAnsi="IRNazanin" w:eastAsia="IRNazanin"/>
          <w:color w:val="111111"/>
          <w:sz w:val="28"/>
          <w:sz w:val="28"/>
          <w:szCs w:val="28"/>
          <w:rtl w:val="true"/>
          <w:lang w:bidi="fa-IR"/>
        </w:rPr>
        <w:t>اطفال شما استعمال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0" w:name="__RefHeading___Toc1050567_372815092"/>
      <w:bookmarkStart w:id="151" w:name="_Toc63"/>
      <w:bookmarkEnd w:id="150"/>
      <w:r>
        <w:rPr>
          <w:rtl w:val="true"/>
        </w:rPr>
        <w:t>«</w:t>
      </w:r>
      <w:r>
        <w:rPr>
          <w:rtl w:val="true"/>
        </w:rPr>
        <w:t>استغفار</w:t>
      </w:r>
      <w:r>
        <w:rPr>
          <w:rtl w:val="true"/>
        </w:rPr>
        <w:t>»</w:t>
      </w:r>
      <w:bookmarkEnd w:id="1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دلائل الامامه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حضرت حجت عليه السلام فرمود ای پسر مهزیار اگر نبود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bookmarkStart w:id="152" w:name="pg6864_89484"/>
    </w:p>
    <w:p>
      <w:pPr>
        <w:pStyle w:val="BookText"/>
        <w:rPr/>
      </w:pPr>
      <w:bookmarkEnd w:id="152"/>
      <w:r>
        <w:rPr>
          <w:rFonts w:ascii="IRNazanin" w:hAnsi="IRNazanin" w:eastAsia="IRNazanin"/>
          <w:color w:val="111111"/>
          <w:sz w:val="28"/>
          <w:sz w:val="28"/>
          <w:szCs w:val="28"/>
          <w:rtl w:val="true"/>
          <w:lang w:bidi="fa-IR"/>
        </w:rPr>
        <w:t>بعض شما برای بعض دیگر هرآینه هلاک می شد هرکس روی زمین بود مگر شیعیان خاص که گفتارشان شبیه به کردارشان می باشد ، الخ</w:t>
      </w:r>
      <w:r>
        <w:rPr>
          <w:rFonts w:eastAsia="IRNazanin" w:cs="IRNazanin"/>
          <w:color w:val="111111"/>
          <w:sz w:val="28"/>
          <w:szCs w:val="28"/>
          <w:rtl w:val="true"/>
          <w:lang w:bidi="fa-IR"/>
        </w:rPr>
        <w:t>.</w:t>
      </w:r>
    </w:p>
    <w:p>
      <w:pPr>
        <w:pStyle w:val="Heading3"/>
        <w:numPr>
          <w:ilvl w:val="2"/>
          <w:numId w:val="1"/>
        </w:numPr>
        <w:rPr/>
      </w:pPr>
      <w:bookmarkStart w:id="153" w:name="__RefHeading___Toc1050569_372815092"/>
      <w:bookmarkStart w:id="154" w:name="_Toc64"/>
      <w:bookmarkEnd w:id="153"/>
      <w:r>
        <w:rPr>
          <w:rtl w:val="true"/>
        </w:rPr>
        <w:t>«</w:t>
      </w:r>
      <w:r>
        <w:rPr>
          <w:rtl w:val="true"/>
        </w:rPr>
        <w:t>اسلام</w:t>
      </w:r>
      <w:r>
        <w:rPr>
          <w:rtl w:val="true"/>
        </w:rPr>
        <w:t>»</w:t>
      </w:r>
      <w:bookmarkEnd w:id="15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و حضرت رضا علیها السلام از جدشان نقل فرموده اند که اسلام اولش غریب بود و زود است که مثل اولش غريب گردد ، پس خوش بحال 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اسلام اولش غریب بود و زود است برگردد مثل اولش پس خوش بحال 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غرباء کیانند؟ فرمود کسانیکه اصلاح کنند وقتی که مردم فساد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اسلام ناقص می شودبطوریکه گفته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اسلام همیشه عزیز است تا دوازده خلیفه که همه از قریش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کند که اسلام سه پایه دارد نماز، زكاة ، دوستی اهل بیت ، و هیچ یک بدون دیگری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دارد که امام صادق علیه السلام فرمود اصل اسلام نماز است و فرعش زكاة ، و کوهان آن جهاد در راه خدا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روایت کند که اسلام برهنه است پس لباسش حیاء است ، و زینتش وقار است، و مروتش عمل صالح است، و عمودش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است، و برای هر چیزی پایه ایست و پایه اسلام دوست </w:t>
      </w:r>
    </w:p>
    <w:p>
      <w:pPr>
        <w:pStyle w:val="BookText"/>
        <w:rPr/>
      </w:pPr>
      <w:r>
        <w:rPr>
          <w:rFonts w:ascii="IRNazanin" w:hAnsi="IRNazanin" w:eastAsia="IRNazanin"/>
          <w:color w:val="111111"/>
          <w:sz w:val="28"/>
          <w:sz w:val="28"/>
          <w:szCs w:val="28"/>
          <w:rtl w:val="true"/>
          <w:lang w:bidi="fa-IR"/>
        </w:rPr>
        <w:t>داشتن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روایت کند که پایه اسلام بر پنج چیز است بر نماز و زكاة و حج و روزه ، و دوستی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ندا نشده به چیزی مانند آنچه ندا شده به ولایت ودوستی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ولایت اهم از نماز و روزه و زکاة و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مقداد روایت کند که گفت شنیدم رسول خدا می فرمود باقی نماند روی زمین از خانه گلی و چادرنشین جز آنکه خداوند داخل کند در آن کلمه اسلام را به عزت یا ذلت یا خداوند ایشان را عزیز می کند و از اهل آن قرار می دهد و یا ذلیل می کند که عمل به اسلام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 داری از رسول خداصلی الله و علیه و آله روایت کند که فرمود کار اسلام بالا گیرد مثل شب و روز که همه جا را فرو می گیرد، و خداوند نگذارد خانه گلی و یا چادرنشین جز آنکه داخل کند این دین را در آن پا به عزت اگر مسلمان شوند و یا به ذلت اگر در كفر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 داری می گوید این معنی را من در اهل بیت خود شناختم هر کدام اسلام آوردند عزیز شدند و هر کدام در کفر باقی ماندند ذلیل شدند و جزیه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ای مردم بیاید بر شما زمانی که سرنگون شود در آن اسلام همچنانکه سرنگون شود ظرف و بریزد آنچه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نو به اسلام دعوت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اسلام کهنه شود چنانکه رنگ لباس کهنه شود حتی اینکه نداند نماز و روزه چیست ؟ الخبر </w:t>
      </w:r>
      <w:r>
        <w:rPr>
          <w:rFonts w:eastAsia="IRNazanin" w:cs="IRNazanin"/>
          <w:color w:val="111111"/>
          <w:sz w:val="28"/>
          <w:szCs w:val="28"/>
          <w:rtl w:val="true"/>
          <w:lang w:bidi="fa-IR"/>
        </w:rPr>
        <w:t xml:space="preserve">. </w:t>
      </w:r>
      <w:bookmarkStart w:id="155" w:name="pg6864_89486"/>
    </w:p>
    <w:p>
      <w:pPr>
        <w:pStyle w:val="BookText"/>
        <w:rPr/>
      </w:pPr>
      <w:bookmarkEnd w:id="155"/>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متولد نشود در اسلام بعد از ششصد سال مولودی که خدا در او حاجتی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الاسلام يجب ما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يهدم ما قبله </w:t>
      </w:r>
      <w:r>
        <w:rPr>
          <w:rFonts w:eastAsia="IRNazanin" w:cs="IRNazanin"/>
          <w:color w:val="111111"/>
          <w:sz w:val="28"/>
          <w:szCs w:val="28"/>
          <w:rtl w:val="true"/>
          <w:lang w:bidi="fa-IR"/>
        </w:rPr>
        <w:t>.</w:t>
      </w:r>
    </w:p>
    <w:p>
      <w:pPr>
        <w:pStyle w:val="Heading3"/>
        <w:numPr>
          <w:ilvl w:val="2"/>
          <w:numId w:val="1"/>
        </w:numPr>
        <w:rPr/>
      </w:pPr>
      <w:bookmarkStart w:id="156" w:name="__RefHeading___Toc1050571_372815092"/>
      <w:bookmarkStart w:id="157" w:name="_Toc65"/>
      <w:bookmarkEnd w:id="156"/>
      <w:r>
        <w:rPr>
          <w:rtl w:val="true"/>
        </w:rPr>
        <w:t>«</w:t>
      </w:r>
      <w:r>
        <w:rPr>
          <w:rtl w:val="true"/>
        </w:rPr>
        <w:t>اسم حضرت حجت</w:t>
      </w:r>
      <w:r>
        <w:rPr>
          <w:rtl w:val="true"/>
        </w:rPr>
        <w:t>»</w:t>
      </w:r>
      <w:bookmarkEnd w:id="15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دارد که رسول خداصلی الله و علیه و آله فرمود اسمش اسم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احادیث دارد که اسمش اسم من است و اسم پدرش اسم پدر من است که عبدالله باشد ولی مسلم است که جمله دوم زیاده شده از طرف راوی و اسم پدر حضرت حجت علیه السلام امام حسن عسکری است بدون شک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کرده که فرمود اسمش اسم من است و خلقش خلق من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اسمش اسم من است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روایت کند که فرمود نگذرد روزها و شبها تا مالک شود مردی از اهل بیت من که مطابق باشد اسمش با اسم من و اسم پدرش با اسم پدر من پس پر کند زمین را به عدل چنانچه پر شده از ظلم و جور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نرود دنیا و منقضی نشود مگرآنکه مالک بشود مردی از اهل بیت من که مطابق باشد اسمش با اسم من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حکومت کند مردی از اهل بیت من که اسمش مطابق اسم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خارج شود مردی از اهل بیت من که اسمش اسم من و خلقش خلق من ، پس پر از عدل کند چنانچه پر شده بود از ظلم و جور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فرمود مهدی از اولاد من است اسمش اسم من است و کنیه اش کنیه من شبیه ترین مردم است به من از جهت خَلق و خُلق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جدش رسول خدا و روایت کند که فرمود مهدی از اولاد من است اسمش اسم منست و کنیه اش کنیه من و او شبیه ترین مردم است به من از جهت خلقت و خلق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خلف صالح از اولاد من است و اوست مهدی اسمش محمد و کنیه اش ابوالقاسم در آخر زمان خروج کند اسم مادرش صيقل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صاحب این امر مردیست که نمی ماند او را به اسم او مگر مرد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امام هشتم فرمود جسمش دیده نمی شود و اسمش هم برده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دارد وقتی عُمَر از امیرالمؤمنین علیه السلام سؤال از اسم مهدی کرد حضرت فرمود اما اسمش را نمی گویم چون حبيب من عهد گرفته اسمش را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المهدي 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 حلال نیست برای شما یاد کردن اسمش ، راوی گفت پس چگونه یادش کنیم ؟ فرمود بگوئيد الحجة من آل محمد صلی الله و علیه و آله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اسمش اسم </w:t>
      </w:r>
      <w:bookmarkStart w:id="158" w:name="pg6864_89488"/>
    </w:p>
    <w:p>
      <w:pPr>
        <w:pStyle w:val="BookText"/>
        <w:rPr/>
      </w:pPr>
      <w:bookmarkEnd w:id="158"/>
      <w:r>
        <w:rPr>
          <w:rFonts w:ascii="IRNazanin" w:hAnsi="IRNazanin" w:eastAsia="IRNazanin"/>
          <w:color w:val="111111"/>
          <w:sz w:val="28"/>
          <w:sz w:val="28"/>
          <w:szCs w:val="28"/>
          <w:rtl w:val="true"/>
          <w:lang w:bidi="fa-IR"/>
        </w:rPr>
        <w:t>پیغمبریست و اسم پدرش اسم وصیی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و کنیه و لقب خواهد آمد</w:t>
      </w:r>
      <w:r>
        <w:rPr>
          <w:rFonts w:eastAsia="IRNazanin" w:cs="IRNazanin"/>
          <w:color w:val="111111"/>
          <w:sz w:val="28"/>
          <w:szCs w:val="28"/>
          <w:rtl w:val="true"/>
          <w:lang w:bidi="fa-IR"/>
        </w:rPr>
        <w:t>.</w:t>
      </w:r>
    </w:p>
    <w:p>
      <w:pPr>
        <w:pStyle w:val="Heading3"/>
        <w:numPr>
          <w:ilvl w:val="2"/>
          <w:numId w:val="1"/>
        </w:numPr>
        <w:rPr/>
      </w:pPr>
      <w:bookmarkStart w:id="159" w:name="__RefHeading___Toc1050573_372815092"/>
      <w:bookmarkStart w:id="160" w:name="_Toc66"/>
      <w:bookmarkEnd w:id="159"/>
      <w:r>
        <w:rPr>
          <w:rtl w:val="true"/>
        </w:rPr>
        <w:t>«</w:t>
      </w:r>
      <w:r>
        <w:rPr>
          <w:rtl w:val="true"/>
        </w:rPr>
        <w:t>الأشرار</w:t>
      </w:r>
      <w:r>
        <w:rPr>
          <w:rtl w:val="true"/>
        </w:rPr>
        <w:t>»</w:t>
      </w:r>
      <w:bookmarkEnd w:id="160"/>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 کرده که برای اشرار بعد از اخيار یکصد و بیست سال حکومت و پادشاهی هست که اولش را احدی از مردم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یکی از علامات آن است که اشرار زیاد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از علامات آن است که اشرار بالا روند و اخیار زیردست باشند</w:t>
      </w:r>
      <w:r>
        <w:rPr>
          <w:rFonts w:eastAsia="IRNazanin" w:cs="IRNazanin"/>
          <w:color w:val="111111"/>
          <w:sz w:val="28"/>
          <w:szCs w:val="28"/>
          <w:rtl w:val="true"/>
          <w:lang w:bidi="fa-IR"/>
        </w:rPr>
        <w:t>.</w:t>
      </w:r>
    </w:p>
    <w:p>
      <w:pPr>
        <w:pStyle w:val="Heading3"/>
        <w:numPr>
          <w:ilvl w:val="2"/>
          <w:numId w:val="1"/>
        </w:numPr>
        <w:rPr/>
      </w:pPr>
      <w:bookmarkStart w:id="161" w:name="__RefHeading___Toc1050575_372815092"/>
      <w:bookmarkStart w:id="162" w:name="_Toc67"/>
      <w:bookmarkEnd w:id="161"/>
      <w:r>
        <w:rPr>
          <w:rtl w:val="true"/>
        </w:rPr>
        <w:t>«</w:t>
      </w:r>
      <w:r>
        <w:rPr>
          <w:rtl w:val="true"/>
        </w:rPr>
        <w:t xml:space="preserve">الأشعري </w:t>
      </w:r>
      <w:r>
        <w:rPr>
          <w:rtl w:val="true"/>
        </w:rPr>
        <w:t>»</w:t>
      </w:r>
      <w:bookmarkEnd w:id="162"/>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63" w:name="__RefHeading___Toc1050577_372815092"/>
      <w:bookmarkStart w:id="164" w:name="_Toc68"/>
      <w:bookmarkEnd w:id="163"/>
      <w:r>
        <w:rPr>
          <w:rtl w:val="true"/>
        </w:rPr>
        <w:t>«</w:t>
      </w:r>
      <w:r>
        <w:rPr>
          <w:rtl w:val="true"/>
        </w:rPr>
        <w:t>اشک</w:t>
      </w:r>
      <w:r>
        <w:rPr>
          <w:rtl w:val="true"/>
        </w:rPr>
        <w:t>»</w:t>
      </w:r>
      <w:bookmarkEnd w:id="164"/>
    </w:p>
    <w:p>
      <w:pPr>
        <w:pStyle w:val="BookText"/>
        <w:rPr/>
      </w:pPr>
      <w:r>
        <w:rPr>
          <w:rFonts w:ascii="IRNazanin" w:hAnsi="IRNazanin" w:eastAsia="IRNazanin"/>
          <w:color w:val="111111"/>
          <w:sz w:val="28"/>
          <w:sz w:val="28"/>
          <w:szCs w:val="28"/>
          <w:rtl w:val="true"/>
          <w:lang w:bidi="fa-IR"/>
        </w:rPr>
        <w:t>و آن اشک چشم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65" w:name="__RefHeading___Toc1050579_372815092"/>
      <w:bookmarkStart w:id="166" w:name="_Toc69"/>
      <w:bookmarkEnd w:id="165"/>
      <w:r>
        <w:rPr>
          <w:rtl w:val="true"/>
        </w:rPr>
        <w:t>«</w:t>
      </w:r>
      <w:r>
        <w:rPr>
          <w:rtl w:val="true"/>
        </w:rPr>
        <w:t>اصحاب</w:t>
      </w:r>
      <w:r>
        <w:rPr>
          <w:rtl w:val="true"/>
        </w:rPr>
        <w:t>»</w:t>
      </w:r>
      <w:bookmarkEnd w:id="166"/>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طلب شود مردی از اصحاب من مثل طلب کردن گم شده و یافت نشود</w:t>
      </w:r>
      <w:r>
        <w:rPr>
          <w:rFonts w:eastAsia="IRNazanin" w:cs="IRNazanin"/>
          <w:color w:val="111111"/>
          <w:sz w:val="28"/>
          <w:szCs w:val="28"/>
          <w:rtl w:val="true"/>
          <w:lang w:bidi="fa-IR"/>
        </w:rPr>
        <w:t>.</w:t>
      </w:r>
    </w:p>
    <w:p>
      <w:pPr>
        <w:pStyle w:val="Heading3"/>
        <w:numPr>
          <w:ilvl w:val="2"/>
          <w:numId w:val="1"/>
        </w:numPr>
        <w:rPr/>
      </w:pPr>
      <w:bookmarkStart w:id="167" w:name="__RefHeading___Toc1050581_372815092"/>
      <w:bookmarkStart w:id="168" w:name="_Toc70"/>
      <w:bookmarkEnd w:id="167"/>
      <w:r>
        <w:rPr>
          <w:rtl w:val="true"/>
        </w:rPr>
        <w:t>«</w:t>
      </w:r>
      <w:r>
        <w:rPr>
          <w:rtl w:val="true"/>
        </w:rPr>
        <w:t xml:space="preserve">اصحاب الرأي </w:t>
      </w:r>
      <w:r>
        <w:rPr>
          <w:rtl w:val="true"/>
        </w:rPr>
        <w:t>»</w:t>
      </w:r>
      <w:bookmarkEnd w:id="1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الخطاب روایت کند که دوری کنید از اصحاب </w:t>
      </w:r>
      <w:bookmarkStart w:id="169" w:name="pg6864_89489"/>
    </w:p>
    <w:p>
      <w:pPr>
        <w:pStyle w:val="BookText"/>
        <w:rPr/>
      </w:pPr>
      <w:bookmarkEnd w:id="169"/>
      <w:r>
        <w:rPr>
          <w:rFonts w:ascii="IRNazanin" w:hAnsi="IRNazanin" w:eastAsia="IRNazanin"/>
          <w:color w:val="111111"/>
          <w:sz w:val="28"/>
          <w:sz w:val="28"/>
          <w:szCs w:val="28"/>
          <w:rtl w:val="true"/>
          <w:lang w:bidi="fa-IR"/>
        </w:rPr>
        <w:t xml:space="preserve">رأی که ایشان دشمن سُنّت می باشند ، سُنّت ایشان را خسته می کند که حفظش کنند پس از ایشان سؤال می شود خجالت می کشند که بگویند نمی دانیم پس دوری کنید از ایشان </w:t>
      </w:r>
      <w:r>
        <w:rPr>
          <w:rFonts w:eastAsia="IRNazanin" w:cs="IRNazanin"/>
          <w:color w:val="111111"/>
          <w:sz w:val="28"/>
          <w:szCs w:val="28"/>
          <w:rtl w:val="true"/>
          <w:lang w:bidi="fa-IR"/>
        </w:rPr>
        <w:t>.</w:t>
      </w:r>
    </w:p>
    <w:p>
      <w:pPr>
        <w:pStyle w:val="Heading3"/>
        <w:numPr>
          <w:ilvl w:val="2"/>
          <w:numId w:val="1"/>
        </w:numPr>
        <w:rPr/>
      </w:pPr>
      <w:bookmarkStart w:id="170" w:name="__RefHeading___Toc1050583_372815092"/>
      <w:bookmarkStart w:id="171" w:name="_Toc71"/>
      <w:bookmarkEnd w:id="170"/>
      <w:r>
        <w:rPr>
          <w:rtl w:val="true"/>
        </w:rPr>
        <w:t>«</w:t>
      </w:r>
      <w:r>
        <w:rPr>
          <w:rtl w:val="true"/>
        </w:rPr>
        <w:t>اصحاب القائم</w:t>
      </w:r>
      <w:r>
        <w:rPr>
          <w:rtl w:val="true"/>
        </w:rPr>
        <w:t>»</w:t>
      </w:r>
      <w:bookmarkEnd w:id="171"/>
    </w:p>
    <w:p>
      <w:pPr>
        <w:pStyle w:val="BookText"/>
        <w:rPr/>
      </w:pPr>
      <w:r>
        <w:rPr>
          <w:rFonts w:ascii="IRNazanin" w:hAnsi="IRNazanin" w:eastAsia="IRNazanin"/>
          <w:color w:val="111111"/>
          <w:sz w:val="28"/>
          <w:sz w:val="28"/>
          <w:szCs w:val="28"/>
          <w:rtl w:val="true"/>
          <w:lang w:bidi="fa-IR"/>
        </w:rPr>
        <w:t>در اصحاب المهدی ذکر می شود</w:t>
      </w:r>
      <w:r>
        <w:rPr>
          <w:rFonts w:eastAsia="IRNazanin" w:cs="IRNazanin"/>
          <w:color w:val="111111"/>
          <w:sz w:val="28"/>
          <w:szCs w:val="28"/>
          <w:rtl w:val="true"/>
          <w:lang w:bidi="fa-IR"/>
        </w:rPr>
        <w:t>.</w:t>
      </w:r>
    </w:p>
    <w:p>
      <w:pPr>
        <w:pStyle w:val="Heading3"/>
        <w:numPr>
          <w:ilvl w:val="2"/>
          <w:numId w:val="1"/>
        </w:numPr>
        <w:rPr/>
      </w:pPr>
      <w:bookmarkStart w:id="172" w:name="__RefHeading___Toc1050585_372815092"/>
      <w:bookmarkStart w:id="173" w:name="_Toc72"/>
      <w:bookmarkEnd w:id="172"/>
      <w:r>
        <w:rPr>
          <w:rtl w:val="true"/>
        </w:rPr>
        <w:t>«</w:t>
      </w:r>
      <w:r>
        <w:rPr>
          <w:rtl w:val="true"/>
        </w:rPr>
        <w:t>اصحاب کهف</w:t>
      </w:r>
      <w:r>
        <w:rPr>
          <w:rtl w:val="true"/>
        </w:rPr>
        <w:t>»</w:t>
      </w:r>
      <w:bookmarkEnd w:id="173"/>
    </w:p>
    <w:p>
      <w:pPr>
        <w:pStyle w:val="BookText"/>
        <w:rPr/>
      </w:pPr>
      <w:r>
        <w:rPr>
          <w:rFonts w:ascii="IRNazanin" w:hAnsi="IRNazanin" w:eastAsia="IRNazanin"/>
          <w:color w:val="111111"/>
          <w:sz w:val="28"/>
          <w:sz w:val="28"/>
          <w:szCs w:val="28"/>
          <w:rtl w:val="true"/>
          <w:lang w:bidi="fa-IR"/>
        </w:rPr>
        <w:t>در کهف خواهد آمد</w:t>
      </w:r>
      <w:r>
        <w:rPr>
          <w:rFonts w:eastAsia="IRNazanin" w:cs="IRNazanin"/>
          <w:color w:val="111111"/>
          <w:sz w:val="28"/>
          <w:szCs w:val="28"/>
          <w:rtl w:val="true"/>
          <w:lang w:bidi="fa-IR"/>
        </w:rPr>
        <w:t>.</w:t>
      </w:r>
    </w:p>
    <w:p>
      <w:pPr>
        <w:pStyle w:val="Heading3"/>
        <w:numPr>
          <w:ilvl w:val="2"/>
          <w:numId w:val="1"/>
        </w:numPr>
        <w:rPr/>
      </w:pPr>
      <w:bookmarkStart w:id="174" w:name="__RefHeading___Toc1050587_372815092"/>
      <w:bookmarkStart w:id="175" w:name="_Toc73"/>
      <w:bookmarkEnd w:id="174"/>
      <w:r>
        <w:rPr>
          <w:rtl w:val="true"/>
        </w:rPr>
        <w:t>«</w:t>
      </w:r>
      <w:r>
        <w:rPr>
          <w:rtl w:val="true"/>
        </w:rPr>
        <w:t>اصحاب مهدی علیه السلام</w:t>
      </w:r>
      <w:r>
        <w:rPr>
          <w:rtl w:val="true"/>
        </w:rPr>
        <w:t>»</w:t>
      </w:r>
      <w:bookmarkEnd w:id="175"/>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اصحاب مهدی جوانند کهول </w:t>
      </w:r>
      <w:r>
        <w:rPr>
          <w:rStyle w:val="FootnoteAnchor"/>
          <w:rtl w:val="true"/>
        </w:rPr>
        <w:footnoteReference w:id="13"/>
      </w:r>
      <w:r>
        <w:rPr>
          <w:rFonts w:ascii="IRNazanin" w:hAnsi="IRNazanin" w:eastAsia="IRNazanin"/>
          <w:color w:val="111111"/>
          <w:sz w:val="28"/>
          <w:sz w:val="28"/>
          <w:szCs w:val="28"/>
          <w:rtl w:val="true"/>
          <w:lang w:bidi="fa-IR"/>
        </w:rPr>
        <w:t>در بین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چگونه خواهید بود هنگامیکه اصحاب و یاران قائم علیه السلام خيمه ها در مسجد کوفه برپا کنند، سپس مثال تازه ای برای آنان بیرون آورده شود امر تازه ای که بر عرب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 گوید از امام صادق علیه السلام سؤال کردم از اصحاب و یاران قائم علیه السلام پس خبر داد به من جاهای ایشان را و عددشان را، پس سال آینده خدمتشان رسیدم و عرض کردم قصه مرابط و سیاح چیست ؟ تا آخر حدیث که خواهد آمد انشاء الله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راجع به اصحاب حضرت نقل می کند که </w:t>
      </w:r>
    </w:p>
    <w:p>
      <w:pPr>
        <w:pStyle w:val="BookText"/>
        <w:rPr/>
      </w:pPr>
      <w:r>
        <w:rPr>
          <w:rFonts w:ascii="IRNazanin" w:hAnsi="IRNazanin" w:eastAsia="IRNazanin"/>
          <w:color w:val="111111"/>
          <w:sz w:val="28"/>
          <w:sz w:val="28"/>
          <w:szCs w:val="28"/>
          <w:rtl w:val="true"/>
          <w:lang w:bidi="fa-IR"/>
        </w:rPr>
        <w:t>خلاصه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خدمت امام صادق علیه السلام عرض می کند آیا امیرالمؤمنین علیه السلام علم دارد به منزلهای اصحاب قائم علیه السلام ؟ چنانچه علم بعدد ایشان دارد؟ حضرت فرمود بلی بخدا قسم می داند اسم ایشان و اسم پدران ایشان را مرد به مرد، و می داند منزلهای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فدایت شوم آنچه را امیر المؤمنین می داند حسن هم می داند حسین هم می داند، و آنچه را آن بزرگواران می دانند علمش به شما رسیده پس شما هم به ما خبر بدهید ، حضرت فرمود روز جمعه بعد از نماز بیا نزد من ، من هم روز جمعه نزد حضرت وارد شدم ، حضرت به مردی فرمود بنویس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چیزیست که املاء فرموده رسول خدا برای علی امیر المؤمنين علیه السلام و به او سپرده از نام اصحاب قائم علیه السلام و عده دیگری که به آن حضرت ملحق می شوند از مفقودین از رختخوابشان و سیر کننده به سوی مکه در یک شب و این وقتی است که صدا را بشنوند در سال ظهور امر خداوندی را و ایشان نجباء و فقهاء و حکام هستند بر مردم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 سیاح</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 عدد اصحاب را بیان می کند، ما برای آسان بدست آوردن هر شهری و اسماء آنچه ذکر شده بصورت جدولی در آوردیم ملاحظه فرمائید و معلوم باشد که در ملاحم سید در دو موضع اسم از اصحاب برده در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موارد اسم افراد را ذکر فرموده و در بعضی موارد </w:t>
      </w:r>
    </w:p>
    <w:p>
      <w:pPr>
        <w:pStyle w:val="BookText"/>
        <w:rPr/>
      </w:pPr>
      <w:r>
        <w:rPr>
          <w:rFonts w:ascii="IRNazanin" w:hAnsi="IRNazanin" w:eastAsia="IRNazanin"/>
          <w:color w:val="111111"/>
          <w:sz w:val="28"/>
          <w:sz w:val="28"/>
          <w:szCs w:val="28"/>
          <w:rtl w:val="true"/>
          <w:lang w:bidi="fa-IR"/>
        </w:rPr>
        <w:t>ذکر نکرده و در خطبه البيان بنقل الزام الناصب همه اصحاب را اسم برده و بعضی را در دلائل الامامه طبری مفصل تر اسم برده و على كل حال اختلاف شدیدی در عدد افراد و اسم افراد و بلاد و قبیله ایشان هست با ملاحظه جدول انشاء الله روشن خواهد شد برای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مهدی علیه السلام</w:t>
      </w:r>
    </w:p>
    <w:p>
      <w:pPr>
        <w:pStyle w:val="BookText"/>
        <w:rPr/>
      </w:pP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سید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سید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ابداح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سید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بدیل و حواشه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دلائلالامامة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ادنه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اذرح</w:t>
      </w:r>
      <w:r>
        <w:rPr>
          <w:rStyle w:val="FootnoteAnchor"/>
          <w:rtl w:val="true"/>
        </w:rPr>
        <w:footnoteReference w:id="1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ارمنیه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ارمنیه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محسن و شیبل و شیبان </w:t>
      </w:r>
    </w:p>
    <w:p>
      <w:pPr>
        <w:pStyle w:val="BookText"/>
        <w:rPr/>
      </w:pPr>
      <w:r>
        <w:rPr>
          <w:rFonts w:ascii="Amiri" w:hAnsi="Amiri" w:eastAsia="Amiri" w:cs="Amiri"/>
          <w:color w:val="111111"/>
          <w:sz w:val="28"/>
          <w:sz w:val="28"/>
          <w:szCs w:val="28"/>
          <w:rtl w:val="true"/>
          <w:lang w:bidi="ar-SA"/>
        </w:rPr>
        <w:t>اُسوان</w:t>
      </w:r>
      <w:r>
        <w:rPr>
          <w:rStyle w:val="FootnoteAnchor"/>
          <w:rtl w:val="true"/>
        </w:rPr>
        <w:footnoteReference w:id="1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أسوان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اسوس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و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أصحاب کهف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مکسلمینا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اصطخر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بن عبدالله و هشام بن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علی و عبدالله و غلفان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افرنج</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افرنجه</w:t>
      </w:r>
      <w:r>
        <w:rPr>
          <w:rStyle w:val="FootnoteAnchor"/>
          <w:rtl w:val="true"/>
        </w:rPr>
        <w:footnoteReference w:id="1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افنون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الومه</w:t>
      </w:r>
      <w:r>
        <w:rPr>
          <w:rStyle w:val="FootnoteAnchor"/>
          <w:rtl w:val="true"/>
        </w:rPr>
        <w:footnoteReference w:id="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انبار</w:t>
      </w:r>
      <w:r>
        <w:rPr>
          <w:rStyle w:val="FootnoteAnchor"/>
          <w:rtl w:val="true"/>
        </w:rPr>
        <w:footnoteReference w:id="2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و جعفر و نصير و بکیر و 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w:t>
      </w:r>
      <w:r>
        <w:rPr>
          <w:rStyle w:val="FootnoteAnchor"/>
          <w:rtl w:val="true"/>
        </w:rPr>
        <w:footnoteReference w:id="21"/>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تمام و جعفر بن سعيد که کور بود بینا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ايله</w:t>
      </w:r>
      <w:r>
        <w:rPr>
          <w:rStyle w:val="FootnoteAnchor"/>
          <w:rtl w:val="true"/>
        </w:rPr>
        <w:footnoteReference w:id="2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الابواب </w:t>
      </w:r>
      <w:r>
        <w:rPr>
          <w:rStyle w:val="FootnoteAnchor"/>
          <w:rtl w:val="true"/>
        </w:rPr>
        <w:footnoteReference w:id="2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عبدالرحمان</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باروذ</w:t>
      </w:r>
      <w:r>
        <w:rPr>
          <w:rStyle w:val="FootnoteAnchor"/>
          <w:rtl w:val="true"/>
        </w:rPr>
        <w:footnoteReference w:id="24"/>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عبد الرحمن بن جحدب، و عباس بن فضل بن قارب ، و سحيق بن سليمان الحناط ، و علی بن خالد و سلم بن سليم بن الفرات البزاز، و محموية بن عبدالرحمن ابن علی ، و جریر بن رستم بن سعد الكيسانی، و حرب بن صالح ، و عمارة بن معمر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باستان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باغه</w:t>
      </w:r>
      <w:r>
        <w:rPr>
          <w:rStyle w:val="FootnoteAnchor"/>
          <w:rtl w:val="true"/>
        </w:rPr>
        <w:footnoteReference w:id="2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شرحبيل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آمد </w:t>
      </w:r>
    </w:p>
    <w:p>
      <w:pPr>
        <w:pStyle w:val="BookText"/>
        <w:rPr/>
      </w:pPr>
      <w:r>
        <w:rPr>
          <w:rFonts w:ascii="IRNazanin" w:hAnsi="IRNazanin" w:eastAsia="IRNazanin"/>
          <w:color w:val="111111"/>
          <w:sz w:val="28"/>
          <w:sz w:val="28"/>
          <w:szCs w:val="28"/>
          <w:rtl w:val="true"/>
          <w:lang w:bidi="fa-IR"/>
        </w:rPr>
        <w:t>بالس</w:t>
      </w:r>
      <w:r>
        <w:rPr>
          <w:rStyle w:val="FootnoteAnchor"/>
          <w:rtl w:val="true"/>
        </w:rPr>
        <w:footnoteReference w:id="2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بالسين بالس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بن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بیدامیل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بتلیس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بتلیس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أوال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بَدر</w:t>
      </w:r>
      <w:r>
        <w:rPr>
          <w:rStyle w:val="FootnoteAnchor"/>
          <w:rtl w:val="true"/>
        </w:rPr>
        <w:footnoteReference w:id="2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بدلیس </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بدو اعقيل </w:t>
      </w:r>
      <w:r>
        <w:rPr>
          <w:rStyle w:val="FootnoteAnchor"/>
          <w:rtl w:val="true"/>
        </w:rPr>
        <w:footnoteReference w:id="2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منبه و ضابط و غربان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الدهور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بدواغیر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بدو شیبان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بدو قسين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بدو کلاب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بدو مصر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و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برجان من جموح</w:t>
      </w:r>
      <w:r>
        <w:rPr>
          <w:rStyle w:val="FootnoteAnchor"/>
          <w:rtl w:val="true"/>
        </w:rPr>
        <w:footnoteReference w:id="30"/>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برذغه</w:t>
      </w:r>
      <w:r>
        <w:rPr>
          <w:rStyle w:val="FootnoteAnchor"/>
          <w:rtl w:val="true"/>
        </w:rPr>
        <w:footnoteReference w:id="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بروعه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و داود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برقه</w:t>
      </w:r>
      <w:r>
        <w:rPr>
          <w:rStyle w:val="FootnoteAnchor"/>
          <w:rtl w:val="true"/>
        </w:rPr>
        <w:footnoteReference w:id="3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سليمان بن سليم ، و نوفل بن عمر ، واشعث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برکری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بروعه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برعه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الاعطف بن سعد،و احمد بن مليح ، و حماد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 و احمد ، 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بلد</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 بن زائدة بن ثوران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بلسان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بلست </w:t>
      </w:r>
      <w:r>
        <w:rPr>
          <w:rStyle w:val="FootnoteAnchor"/>
          <w:rtl w:val="true"/>
        </w:rPr>
        <w:footnoteReference w:id="3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بلقاء</w:t>
      </w:r>
      <w:r>
        <w:rPr>
          <w:rStyle w:val="FootnoteAnchor"/>
          <w:rtl w:val="true"/>
        </w:rPr>
        <w:footnoteReference w:id="36"/>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الصقر و احمد بن مسلم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ادلائل الامامه ص</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بنواسد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ص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بنو تمیم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الشيعة ص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بنو حیة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الشيعة ص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بنو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ص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بو سنج</w:t>
      </w:r>
      <w:r>
        <w:rPr>
          <w:rStyle w:val="FootnoteAnchor"/>
          <w:rtl w:val="true"/>
        </w:rPr>
        <w:footnoteReference w:id="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عمرو بن طاهر المعروف بالأصلع ، و طلحه السايح ، والحسن بن الحسن بن مسمار، و عمرو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بوشبخ</w:t>
      </w:r>
      <w:r>
        <w:rPr>
          <w:rStyle w:val="FootnoteAnchor"/>
          <w:rtl w:val="true"/>
        </w:rPr>
        <w:footnoteReference w:id="38"/>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w:t>
      </w:r>
      <w:r>
        <w:rPr>
          <w:rFonts w:eastAsia="IRNazanin" w:cs="IRNazanin"/>
          <w:color w:val="111111"/>
          <w:sz w:val="28"/>
          <w:szCs w:val="28"/>
          <w:lang w:bidi="fa-IR"/>
        </w:rPr>
        <w:t>203</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 و داود، و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حديقة الشيعة ص </w:t>
      </w:r>
      <w:r>
        <w:rPr>
          <w:rFonts w:eastAsia="IRNazanin" w:cs="IRNazanin"/>
          <w:color w:val="111111"/>
          <w:sz w:val="28"/>
          <w:szCs w:val="28"/>
          <w:lang w:bidi="fa-IR"/>
        </w:rPr>
        <w:t>755</w:t>
      </w:r>
    </w:p>
    <w:p>
      <w:pPr>
        <w:pStyle w:val="BookText"/>
        <w:rPr/>
      </w:pPr>
      <w:r>
        <w:rPr>
          <w:rFonts w:ascii="Amiri" w:hAnsi="Amiri" w:eastAsia="Amiri" w:cs="Amiri"/>
          <w:color w:val="111111"/>
          <w:sz w:val="28"/>
          <w:sz w:val="28"/>
          <w:szCs w:val="28"/>
          <w:rtl w:val="true"/>
          <w:lang w:bidi="ar-SA"/>
        </w:rPr>
        <w:t>بيضاء</w:t>
      </w:r>
      <w:r>
        <w:rPr>
          <w:rStyle w:val="FootnoteAnchor"/>
          <w:rtl w:val="true"/>
        </w:rPr>
        <w:footnoteReference w:id="3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 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 بن جابر الاكردوس الخ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تبوک </w:t>
      </w:r>
      <w:r>
        <w:rPr>
          <w:rStyle w:val="FootnoteAnchor"/>
          <w:rtl w:val="true"/>
        </w:rPr>
        <w:footnoteReference w:id="4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ترمذ</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تستر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المهدي للقزوینی</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تفلیس </w:t>
      </w:r>
      <w:r>
        <w:rPr>
          <w:rStyle w:val="FootnoteAnchor"/>
          <w:rtl w:val="true"/>
        </w:rPr>
        <w:footnoteReference w:id="4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الزيت، و هانی العطاردی ، و جواد بن بدر ، و سلیم بن وحيد ، والفضل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تلبيس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تل شیزر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 مورن </w:t>
      </w:r>
      <w:r>
        <w:rPr>
          <w:rStyle w:val="FootnoteAnchor"/>
          <w:rtl w:val="true"/>
        </w:rPr>
        <w:footnoteReference w:id="4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تمیم</w:t>
      </w:r>
      <w:r>
        <w:rPr>
          <w:rStyle w:val="FootnoteAnchor"/>
          <w:rtl w:val="true"/>
        </w:rPr>
        <w:footnoteReference w:id="4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الصقر، وأحمد بن مسلم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ثقب</w:t>
      </w:r>
      <w:r>
        <w:rPr>
          <w:rStyle w:val="FootnoteAnchor"/>
          <w:rtl w:val="true"/>
        </w:rPr>
        <w:footnoteReference w:id="4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جابروان</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بن حنیف ،و عاصم بن خليط الخياط ، و زیاد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جار</w:t>
      </w:r>
      <w:r>
        <w:rPr>
          <w:rStyle w:val="FootnoteAnchor"/>
          <w:rtl w:val="true"/>
        </w:rPr>
        <w:footnoteReference w:id="4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جامده</w:t>
      </w:r>
      <w:r>
        <w:rPr>
          <w:rStyle w:val="FootnoteAnchor"/>
          <w:rtl w:val="true"/>
        </w:rPr>
        <w:footnoteReference w:id="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جبال الغور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غور خواهد آمد از غير 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ملاحم ص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جبل اللکلام</w:t>
      </w:r>
      <w:r>
        <w:rPr>
          <w:rStyle w:val="FootnoteAnchor"/>
          <w:rtl w:val="true"/>
        </w:rPr>
        <w:footnoteReference w:id="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 و عبيد الله ، و قادم،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جرجان </w:t>
      </w:r>
      <w:r>
        <w:rPr>
          <w:rStyle w:val="FootnoteAnchor"/>
          <w:rtl w:val="true"/>
        </w:rPr>
        <w:footnoteReference w:id="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هارون بن عبدالله ، و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 جعفر ، و الحسين بن علی بن مطر و حمید بن نافع ، و محمد بن خالد بن قره حوته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حوبه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علا ابن حميد بن جعفر بن حمید، و ابراهیم بن اسحاق ابن عمرو ، و على بن علقمة بن محمود ، و سلمان بن يعقوب ، و العريان بن الخفان الملقب بخال 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شعبة بن علی ، و موسی بن کردویه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اوال گذشت</w:t>
      </w:r>
    </w:p>
    <w:p>
      <w:pPr>
        <w:pStyle w:val="BookText"/>
        <w:rPr/>
      </w:pPr>
      <w:r>
        <w:rPr>
          <w:rFonts w:ascii="IRNazanin" w:hAnsi="IRNazanin" w:eastAsia="IRNazanin"/>
          <w:color w:val="111111"/>
          <w:sz w:val="28"/>
          <w:sz w:val="28"/>
          <w:szCs w:val="28"/>
          <w:rtl w:val="true"/>
          <w:lang w:bidi="fa-IR"/>
        </w:rPr>
        <w:t>جعاره</w:t>
      </w:r>
      <w:r>
        <w:rPr>
          <w:rStyle w:val="FootnoteAnchor"/>
          <w:rtl w:val="true"/>
        </w:rPr>
        <w:footnoteReference w:id="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حبش </w:t>
      </w:r>
      <w:r>
        <w:rPr>
          <w:rStyle w:val="FootnoteAnchor"/>
          <w:rtl w:val="true"/>
        </w:rPr>
        <w:footnoteReference w:id="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عیسی، و محمد،و حمدان ، و احمد، 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حجر</w:t>
      </w:r>
      <w:r>
        <w:rPr>
          <w:rStyle w:val="FootnoteAnchor"/>
          <w:rtl w:val="true"/>
        </w:rPr>
        <w:footnoteReference w:id="5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حدیثه الموصل </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حران</w:t>
      </w:r>
      <w:r>
        <w:rPr>
          <w:rStyle w:val="FootnoteAnchor"/>
          <w:rtl w:val="true"/>
        </w:rPr>
        <w:footnoteReference w:id="5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یوسف ، وحميد بن قيس بن سحيم بن مدرک بن علی بن حرب بن صالح بن میمون ، و مهدی بن هند ابن عطارد، و مسلم بن هوامرد،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 مرد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حلوان</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كثير وابراهيم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حمص</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حمیر</w:t>
      </w:r>
      <w:r>
        <w:rPr>
          <w:rStyle w:val="FootnoteAnchor"/>
          <w:rtl w:val="true"/>
        </w:rPr>
        <w:footnoteReference w:id="5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حنانه</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ص</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حیره</w:t>
      </w:r>
      <w:r>
        <w:rPr>
          <w:rStyle w:val="FootnoteAnchor"/>
          <w:rtl w:val="true"/>
        </w:rPr>
        <w:footnoteReference w:id="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عبدالله بن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خرسان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خرشان </w:t>
      </w:r>
      <w:r>
        <w:rPr>
          <w:rStyle w:val="FootnoteAnchor"/>
          <w:rtl w:val="true"/>
        </w:rPr>
        <w:footnoteReference w:id="6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و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Style w:val="FootnoteAnchor"/>
          <w:rtl w:val="true"/>
        </w:rPr>
        <w:footnoteReference w:id="6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و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خلاط</w:t>
      </w:r>
      <w:r>
        <w:rPr>
          <w:rStyle w:val="FootnoteAnchor"/>
          <w:rtl w:val="true"/>
        </w:rPr>
        <w:footnoteReference w:id="63"/>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خربند بن سروین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خمری</w:t>
      </w:r>
      <w:r>
        <w:rPr>
          <w:rStyle w:val="FootnoteAnchor"/>
          <w:rtl w:val="true"/>
        </w:rPr>
        <w:footnoteReference w:id="6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خونج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محروز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جیزه 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دامغان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دستر</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بن موسی و حجر بن عبدالله الفزاری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دمياط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ملاحم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دمياط </w:t>
      </w:r>
      <w:r>
        <w:rPr>
          <w:rStyle w:val="FootnoteAnchor"/>
          <w:rtl w:val="true"/>
        </w:rPr>
        <w:footnoteReference w:id="6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دورق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دورق</w:t>
      </w:r>
      <w:r>
        <w:rPr>
          <w:rStyle w:val="FootnoteAnchor"/>
          <w:rtl w:val="true"/>
        </w:rPr>
        <w:footnoteReference w:id="6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دیار</w:t>
      </w:r>
      <w:r>
        <w:rPr>
          <w:rStyle w:val="FootnoteAnchor"/>
          <w:rtl w:val="true"/>
        </w:rPr>
        <w:footnoteReference w:id="6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دینور</w:t>
      </w:r>
      <w:r>
        <w:rPr>
          <w:rStyle w:val="FootnoteAnchor"/>
          <w:rtl w:val="true"/>
        </w:rPr>
        <w:footnoteReference w:id="7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عبدالصمد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ذهاب</w:t>
      </w:r>
      <w:r>
        <w:rPr>
          <w:rStyle w:val="FootnoteAnchor"/>
          <w:rtl w:val="true"/>
        </w:rPr>
        <w:footnoteReference w:id="7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رابعه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عیاض بن عاصم بن سمره بن جحش و مليح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رافقه</w:t>
      </w:r>
      <w:r>
        <w:rPr>
          <w:rStyle w:val="FootnoteAnchor"/>
          <w:rtl w:val="true"/>
        </w:rPr>
        <w:footnoteReference w:id="7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راس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ملاحم ص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ربذه</w:t>
      </w:r>
      <w:r>
        <w:rPr>
          <w:rStyle w:val="FootnoteAnchor"/>
          <w:rtl w:val="true"/>
        </w:rPr>
        <w:footnoteReference w:id="7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محمد بن 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رقه</w:t>
      </w:r>
      <w:r>
        <w:rPr>
          <w:rStyle w:val="FootnoteAnchor"/>
          <w:rtl w:val="true"/>
        </w:rPr>
        <w:footnoteReference w:id="7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سليمان بن سليم ، و نوفل بن عمر ، و اشعث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رمله</w:t>
      </w:r>
      <w:r>
        <w:rPr>
          <w:rStyle w:val="FootnoteAnchor"/>
          <w:rtl w:val="true"/>
        </w:rPr>
        <w:footnoteReference w:id="7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رملیه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طليق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رها</w:t>
      </w:r>
      <w:r>
        <w:rPr>
          <w:rStyle w:val="FootnoteAnchor"/>
          <w:rtl w:val="true"/>
        </w:rPr>
        <w:footnoteReference w:id="7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بن عفير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رهاط</w:t>
      </w:r>
      <w:r>
        <w:rPr>
          <w:rStyle w:val="FootnoteAnchor"/>
          <w:rtl w:val="true"/>
        </w:rPr>
        <w:footnoteReference w:id="7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 القطان ، و على بن جعفر بن حرزاد ، و عثمان بن على بن درخت و مسکان بن جبله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کردین بن شيبان، و حمدان بن کر، و سلیمان بن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ریدار</w:t>
      </w:r>
      <w:r>
        <w:rPr>
          <w:rStyle w:val="FootnoteAnchor"/>
          <w:rtl w:val="true"/>
        </w:rPr>
        <w:footnoteReference w:id="78"/>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زبید</w:t>
      </w:r>
      <w:r>
        <w:rPr>
          <w:rStyle w:val="FootnoteAnchor"/>
          <w:rtl w:val="true"/>
        </w:rPr>
        <w:footnoteReference w:id="7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زناط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 احمد 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زوراء</w:t>
      </w:r>
      <w:r>
        <w:rPr>
          <w:rStyle w:val="FootnoteAnchor"/>
          <w:rtl w:val="true"/>
        </w:rPr>
        <w:footnoteReference w:id="80"/>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 و حسن ، و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ساده</w:t>
      </w:r>
      <w:r>
        <w:rPr>
          <w:rStyle w:val="FootnoteAnchor"/>
          <w:rtl w:val="true"/>
        </w:rPr>
        <w:footnoteReference w:id="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صليب ، و سعدان و شبيب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ساوه</w:t>
      </w:r>
      <w:r>
        <w:rPr>
          <w:rStyle w:val="FootnoteAnchor"/>
          <w:rtl w:val="true"/>
        </w:rPr>
        <w:footnoteReference w:id="8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سجار</w:t>
      </w:r>
      <w:r>
        <w:rPr>
          <w:rStyle w:val="FootnoteAnchor"/>
          <w:rtl w:val="true"/>
        </w:rPr>
        <w:footnoteReference w:id="8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بن نصر من أهل زنج، و ترک بن شبه ، و ابراهیم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سحار</w:t>
      </w:r>
      <w:r>
        <w:rPr>
          <w:rStyle w:val="FootnoteAnchor"/>
          <w:rtl w:val="true"/>
        </w:rPr>
        <w:footnoteReference w:id="8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سراف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الكوسج البزاز من سكنة باغ،و خالد بن سعید بن کریم الدهقان وكليب الشاهد من دانشاه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سرخس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ناجيه و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نوائب الدهور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سرخیس </w:t>
      </w:r>
      <w:r>
        <w:rPr>
          <w:rStyle w:val="FootnoteAnchor"/>
          <w:rtl w:val="true"/>
        </w:rPr>
        <w:footnoteReference w:id="8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مرائی 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سعداوه</w:t>
      </w:r>
      <w:r>
        <w:rPr>
          <w:rStyle w:val="FootnoteAnchor"/>
          <w:rtl w:val="true"/>
        </w:rPr>
        <w:footnoteReference w:id="8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يحيی و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سلماس</w:t>
      </w:r>
      <w:r>
        <w:rPr>
          <w:rStyle w:val="FootnoteAnchor"/>
          <w:rtl w:val="true"/>
        </w:rPr>
        <w:footnoteReference w:id="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سلمیه</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سمیساط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سمياط </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زرقان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9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سنجار</w:t>
      </w:r>
      <w:r>
        <w:rPr>
          <w:rStyle w:val="FootnoteAnchor"/>
          <w:rtl w:val="true"/>
        </w:rPr>
        <w:footnoteReference w:id="92"/>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زريق ، و سميم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مطر، و هية الله ابن زريق بن صدقه هبل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المهدي للقزوینی</w:t>
      </w:r>
    </w:p>
    <w:p>
      <w:pPr>
        <w:pStyle w:val="BookText"/>
        <w:rPr/>
      </w:pPr>
      <w:r>
        <w:rPr>
          <w:rFonts w:ascii="IRNazanin" w:hAnsi="IRNazanin" w:eastAsia="IRNazanin"/>
          <w:color w:val="111111"/>
          <w:sz w:val="28"/>
          <w:sz w:val="28"/>
          <w:szCs w:val="28"/>
          <w:rtl w:val="true"/>
          <w:lang w:bidi="fa-IR"/>
        </w:rPr>
        <w:t>سند</w:t>
      </w:r>
      <w:r>
        <w:rPr>
          <w:rStyle w:val="FootnoteAnchor"/>
          <w:rtl w:val="true"/>
        </w:rPr>
        <w:footnoteReference w:id="9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 بن عباس بن محمدو نضر بن منصور يعرف بناقشت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سندرا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 بن طرخان ، و سعید بن علی و شاه بن بزرج ، و حرب بن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سوراء</w:t>
      </w:r>
      <w:r>
        <w:rPr>
          <w:rStyle w:val="FootnoteAnchor"/>
          <w:rtl w:val="true"/>
        </w:rPr>
        <w:footnoteReference w:id="9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سوریه</w:t>
      </w:r>
      <w:r>
        <w:rPr>
          <w:rStyle w:val="FootnoteAnchor"/>
          <w:rtl w:val="true"/>
        </w:rPr>
        <w:footnoteReference w:id="9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سوس </w:t>
      </w:r>
      <w:r>
        <w:rPr>
          <w:rStyle w:val="FootnoteAnchor"/>
          <w:rtl w:val="true"/>
        </w:rPr>
        <w:footnoteReference w:id="9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و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سوس الأقصی</w:t>
      </w:r>
      <w:r>
        <w:rPr>
          <w:rStyle w:val="FootnoteAnchor"/>
          <w:rtl w:val="true"/>
        </w:rPr>
        <w:footnoteReference w:id="97"/>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سهم </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سیار</w:t>
      </w:r>
      <w:r>
        <w:rPr>
          <w:rStyle w:val="FootnoteAnchor"/>
          <w:rtl w:val="true"/>
        </w:rPr>
        <w:footnoteReference w:id="99"/>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سیراف </w:t>
      </w:r>
      <w:r>
        <w:rPr>
          <w:rStyle w:val="FootnoteAnchor"/>
          <w:rtl w:val="true"/>
        </w:rPr>
        <w:footnoteReference w:id="10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مالک و حوقل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سیراف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سیلان</w:t>
      </w:r>
      <w:r>
        <w:rPr>
          <w:rStyle w:val="FootnoteAnchor"/>
          <w:rtl w:val="true"/>
        </w:rPr>
        <w:footnoteReference w:id="101"/>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و حسن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شاخ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الصباح ، و يوسف بن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يوسف عطار</w:t>
      </w:r>
    </w:p>
    <w:p>
      <w:pPr>
        <w:pStyle w:val="BookText"/>
        <w:rPr/>
      </w:pPr>
      <w:r>
        <w:rPr>
          <w:rFonts w:ascii="IRNazanin" w:hAnsi="IRNazanin" w:eastAsia="IRNazanin"/>
          <w:color w:val="111111"/>
          <w:sz w:val="28"/>
          <w:sz w:val="28"/>
          <w:szCs w:val="28"/>
          <w:rtl w:val="true"/>
          <w:lang w:bidi="fa-IR"/>
        </w:rPr>
        <w:t>است از اهل دمشق ، و ابراهیم قصاب است از قریه صديقان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ص </w:t>
      </w:r>
      <w:r>
        <w:rPr>
          <w:rFonts w:eastAsia="IRNazanin" w:cs="IRNazanin"/>
          <w:color w:val="111111"/>
          <w:sz w:val="28"/>
          <w:szCs w:val="28"/>
          <w:lang w:bidi="fa-IR"/>
        </w:rPr>
        <w:t>314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علقمة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ص </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 xml:space="preserve">شر خیس </w:t>
      </w:r>
      <w:r>
        <w:rPr>
          <w:rStyle w:val="FootnoteAnchor"/>
          <w:rtl w:val="true"/>
        </w:rPr>
        <w:footnoteReference w:id="10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ناجيه 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شوبا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شوبک</w:t>
      </w:r>
      <w:r>
        <w:rPr>
          <w:rStyle w:val="FootnoteAnchor"/>
          <w:rtl w:val="true"/>
        </w:rPr>
        <w:footnoteReference w:id="10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لقيط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و يعقوب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شیراز</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و صالح و جعفر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شیران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و صالح و جعفر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شیروان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شیزر</w:t>
      </w:r>
      <w:r>
        <w:rPr>
          <w:rStyle w:val="FootnoteAnchor"/>
          <w:rtl w:val="true"/>
        </w:rPr>
        <w:footnoteReference w:id="10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صامغان</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صانعان</w:t>
      </w:r>
      <w:r>
        <w:rPr>
          <w:rStyle w:val="FootnoteAnchor"/>
          <w:rtl w:val="true"/>
        </w:rPr>
        <w:footnoteReference w:id="10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الخياط من سكنة بزيع و علی بن عبدالصمد التاجر من سكنة النجارين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صنعاء</w:t>
      </w:r>
      <w:r>
        <w:rPr>
          <w:rStyle w:val="FootnoteAnchor"/>
          <w:rtl w:val="true"/>
        </w:rPr>
        <w:footnoteReference w:id="10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فیاض بن ضرار بن ثروان ، وميسرة ميسرة بن غندرين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سنعاء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و حمزة و يحيی و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صور</w:t>
      </w:r>
      <w:r>
        <w:rPr>
          <w:rStyle w:val="FootnoteAnchor"/>
          <w:rtl w:val="true"/>
        </w:rPr>
        <w:footnoteReference w:id="10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صيداء</w:t>
      </w:r>
      <w:r>
        <w:rPr>
          <w:rStyle w:val="FootnoteAnchor"/>
          <w:rtl w:val="true"/>
        </w:rPr>
        <w:footnoteReference w:id="11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ضغار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علی و موسی وكذا في نوائب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ضیف</w:t>
      </w:r>
      <w:r>
        <w:rPr>
          <w:rStyle w:val="FootnoteAnchor"/>
          <w:rtl w:val="true"/>
        </w:rPr>
        <w:footnoteReference w:id="11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و سبا 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طائف الیمن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 جعفر، یحیی ، هود، فالح، داود ، جميل ، فضیل ،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 خالد، علوان، عبدالله ، ایوب، ملاعب ، عمر، عبد العزيز ، لقمان ، سعد ، قبضه ، مهاجر ، عبدون، عبد الرحمن ، على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الرازي الجبلى </w:t>
      </w:r>
      <w:r>
        <w:rPr>
          <w:rStyle w:val="FootnoteAnchor"/>
          <w:rtl w:val="true"/>
        </w:rPr>
        <w:footnoteReference w:id="112"/>
      </w:r>
      <w:r>
        <w:rPr>
          <w:rFonts w:ascii="IRNazanin" w:hAnsi="IRNazanin" w:eastAsia="IRNazanin"/>
          <w:color w:val="111111"/>
          <w:sz w:val="28"/>
          <w:sz w:val="28"/>
          <w:szCs w:val="28"/>
          <w:rtl w:val="true"/>
          <w:lang w:bidi="fa-IR"/>
        </w:rPr>
        <w:t>عبد الله بن عمير ، و ابراهیم بن عمر ، وسهل بن رزق الله، و جبريل الحداد و على بن ابى على الرواف ، و عبادة بن ممهور ، و محمد بن جیهار، و زکریا بن حبه، و بهرام بن سرح، و جمیل بن عامر بن خالد ، و خالد</w:t>
      </w:r>
      <w:r>
        <w:rPr>
          <w:rStyle w:val="FootnoteAnchor"/>
          <w:rtl w:val="true"/>
        </w:rPr>
        <w:footnoteReference w:id="113"/>
      </w:r>
      <w:r>
        <w:rPr>
          <w:rFonts w:ascii="IRNazanin" w:hAnsi="IRNazanin" w:eastAsia="IRNazanin"/>
          <w:color w:val="111111"/>
          <w:sz w:val="28"/>
          <w:sz w:val="28"/>
          <w:szCs w:val="28"/>
          <w:rtl w:val="true"/>
          <w:lang w:bidi="fa-IR"/>
        </w:rPr>
        <w:t>وكثير مولی جریر، و عبدالله بن قرط بن سلام، و فزارة بن بهرام، و معاذبن سالم بن جليد التمار ، و حمید بن ابراهیم بن جمعة الغزال ، و عقبة بن وفر ابن الربيع، وحمزة بن العباس بن جناده من دار الرزق ، و كائن بن حنيذ الصائغ ، و علقمة بن مدرک، و مروان بن جميل بن ورقا، و ظهور مولی زرارة بن ابراهيم ، و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الامامه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الحسين الزجاج، و رياش بن سعيد بن نعيم</w:t>
      </w:r>
    </w:p>
    <w:p>
      <w:pPr>
        <w:pStyle w:val="BookText"/>
        <w:rPr/>
      </w:pPr>
      <w:r>
        <w:rPr>
          <w:rFonts w:ascii="Amiri" w:hAnsi="Amiri" w:eastAsia="Amiri" w:cs="Amiri"/>
          <w:color w:val="111111"/>
          <w:sz w:val="28"/>
          <w:sz w:val="28"/>
          <w:szCs w:val="28"/>
          <w:rtl w:val="true"/>
          <w:lang w:bidi="ar-SA"/>
        </w:rPr>
        <w:t>الطاهي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و صالح بن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حرشام بن کردم ، و بهرام بن علی ، و عباس بن هاشم ، و عبدالله بن يحيی دلائل الامامه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طبریه</w:t>
      </w:r>
      <w:r>
        <w:rPr>
          <w:rStyle w:val="FootnoteAnchor"/>
          <w:rtl w:val="true"/>
        </w:rPr>
        <w:footnoteReference w:id="11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معاذ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طنجه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طواس الشرقي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ملاحم ص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حمران، و موسی بن مهدي ، وسليمان بن طليق ازواد، و واد جای قبر رضا است و علی بن سندی 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ص </w:t>
      </w:r>
      <w:r>
        <w:rPr>
          <w:rFonts w:eastAsia="IRNazanin" w:cs="IRNazanin"/>
          <w:color w:val="111111"/>
          <w:sz w:val="28"/>
          <w:szCs w:val="28"/>
          <w:lang w:bidi="fa-IR"/>
        </w:rPr>
        <w:t>314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عاره</w:t>
      </w:r>
      <w:r>
        <w:rPr>
          <w:rStyle w:val="FootnoteAnchor"/>
          <w:rtl w:val="true"/>
        </w:rPr>
        <w:footnoteReference w:id="115"/>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 و شیبان ، و قاسم ، و جعفر،و عمرو ، و عامر ، و عبد المهيمن ، و عبدالوارث ، و محمد ،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عسقلان</w:t>
      </w:r>
      <w:r>
        <w:rPr>
          <w:rStyle w:val="FootnoteAnchor"/>
          <w:rtl w:val="true"/>
        </w:rPr>
        <w:footnoteReference w:id="11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 عمر ، فهد ،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عسکر مکرم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عسکر مركرم</w:t>
      </w:r>
      <w:r>
        <w:rPr>
          <w:rStyle w:val="FootnoteAnchor"/>
          <w:rtl w:val="true"/>
        </w:rPr>
        <w:footnoteReference w:id="117"/>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و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عقر</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عكبرا</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ص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زايدة بن 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زايدة بن 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الامامه ص</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عكه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عماره </w:t>
      </w:r>
      <w:r>
        <w:rPr>
          <w:rStyle w:val="FootnoteAnchor"/>
          <w:rtl w:val="true"/>
        </w:rPr>
        <w:footnoteReference w:id="12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داود، هواشب، کوش 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محج بن خربوذ ، و شاهد بن بندار،و داود بن جریر ، و خالد بن عیسی ،و زیاد بن صالح ، و موسی بن داود ،وعرف الطويل ، و پر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غرر گذشت</w:t>
      </w:r>
    </w:p>
    <w:p>
      <w:pPr>
        <w:pStyle w:val="BookText"/>
        <w:rPr/>
      </w:pPr>
      <w:r>
        <w:rPr>
          <w:rFonts w:ascii="IRNazanin" w:hAnsi="IRNazanin" w:eastAsia="IRNazanin"/>
          <w:color w:val="111111"/>
          <w:sz w:val="28"/>
          <w:sz w:val="28"/>
          <w:szCs w:val="28"/>
          <w:rtl w:val="true"/>
          <w:lang w:bidi="fa-IR"/>
        </w:rPr>
        <w:t>فاراب</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فاریاب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نعاريات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شاهويه بن حمزه ، و علی بن کلثوم من سكنة تدعى باب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فرغانه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فسطاط </w:t>
      </w:r>
      <w:r>
        <w:rPr>
          <w:rStyle w:val="FootnoteAnchor"/>
          <w:rtl w:val="true"/>
        </w:rPr>
        <w:footnoteReference w:id="12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عبدالله ، یونس،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حواس ، و علی بن موسی الفزاری، وابراهيم بن صفير ، و یحیی بن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بن يحيی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قاشان </w:t>
      </w:r>
      <w:r>
        <w:rPr>
          <w:rStyle w:val="FootnoteAnchor"/>
          <w:rtl w:val="true"/>
        </w:rPr>
        <w:footnoteReference w:id="1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قالی قلا</w:t>
      </w:r>
      <w:r>
        <w:rPr>
          <w:rStyle w:val="FootnoteAnchor"/>
          <w:rtl w:val="true"/>
        </w:rPr>
        <w:footnoteReference w:id="12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قبج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قبرص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قراح</w:t>
      </w:r>
      <w:r>
        <w:rPr>
          <w:rStyle w:val="FootnoteAnchor"/>
          <w:rtl w:val="true"/>
        </w:rPr>
        <w:footnoteReference w:id="12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قرمیس </w:t>
      </w:r>
      <w:r>
        <w:rPr>
          <w:rStyle w:val="FootnoteAnchor"/>
          <w:rtl w:val="true"/>
        </w:rPr>
        <w:footnoteReference w:id="12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 عبدالله ، جعفر، صالح، عمر ، لیث، علی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قسوان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قلزم </w:t>
      </w:r>
      <w:r>
        <w:rPr>
          <w:rStyle w:val="FootnoteAnchor"/>
          <w:rtl w:val="true"/>
        </w:rPr>
        <w:footnoteReference w:id="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وشبيب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قلقيلا</w:t>
      </w:r>
      <w:r>
        <w:rPr>
          <w:rStyle w:val="FootnoteAnchor"/>
          <w:rtl w:val="true"/>
        </w:rPr>
        <w:footnoteReference w:id="13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اسمهای ایشان طبق اسمهای اهل بیت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غسان بن محمد عتبان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بن احمد بن 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نعیم بن يعقوب بن بلا، و عمران بن خالد بن کلیب، و سهل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صاعد،و عبدالعظيم بن عبد الله بن الشاه ، و حسکه بن هاشم بن الدايه ، والاخوص بن محمد بن اسماعيل بن نعيم بن طريف ، و بلبل بن مالک بن سعد بن طلحه بن جعفر بن أحمد بن جریر، و موسی بن عمران بن لاحق، و عباس بن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سلیم ، و حويد بن بشیر ، و مروان بن علابة بن جرير المعروف بابن رأس الزق ، و صقر بن اسحاق بن ابراهيم ، و كامل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گوید این تعداد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 نیست مگر گفته شود ممکن است در بعض جاها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 بن مالک و سعد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ممکن است گفته شود نسخه ناقصی داشته چنانچه نسخه مطبوع با خطی که در کتابخانه آية الله مرعشی موجود است نواقص زیادی دارد و حال آنکه خود نسخه خطی هم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قندیل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ایل</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فروه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قورص</w:t>
      </w:r>
      <w:r>
        <w:rPr>
          <w:rStyle w:val="FootnoteAnchor"/>
          <w:rtl w:val="true"/>
        </w:rPr>
        <w:footnoteReference w:id="133"/>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قوص</w:t>
      </w:r>
      <w:r>
        <w:rPr>
          <w:rStyle w:val="FootnoteAnchor"/>
          <w:rtl w:val="true"/>
        </w:rPr>
        <w:footnoteReference w:id="13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قومس</w:t>
      </w:r>
      <w:r>
        <w:rPr>
          <w:rStyle w:val="FootnoteAnchor"/>
          <w:rtl w:val="true"/>
        </w:rPr>
        <w:footnoteReference w:id="13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محمد بن ابی الشعب، و على بن حمويه بن صدقه من قرية خرقان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رباب بن الجلد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خلیل بن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قومیس</w:t>
      </w:r>
      <w:r>
        <w:rPr>
          <w:rStyle w:val="FootnoteAnchor"/>
          <w:rtl w:val="true"/>
        </w:rPr>
        <w:footnoteReference w:id="13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شیخ، و عنبره بن قرطه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قیموت</w:t>
      </w:r>
      <w:r>
        <w:rPr>
          <w:rStyle w:val="FootnoteAnchor"/>
          <w:rtl w:val="true"/>
        </w:rPr>
        <w:footnoteReference w:id="13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معمر و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قاشان گذشت</w:t>
      </w:r>
    </w:p>
    <w:p>
      <w:pPr>
        <w:pStyle w:val="BookText"/>
        <w:rPr/>
      </w:pPr>
      <w:r>
        <w:rPr>
          <w:rFonts w:ascii="Amiri" w:hAnsi="Amiri" w:eastAsia="Amiri" w:cs="Amiri"/>
          <w:color w:val="111111"/>
          <w:sz w:val="28"/>
          <w:sz w:val="28"/>
          <w:szCs w:val="28"/>
          <w:rtl w:val="true"/>
          <w:lang w:bidi="ar-SA"/>
        </w:rPr>
        <w:t xml:space="preserve">كبش </w:t>
      </w:r>
      <w:r>
        <w:rPr>
          <w:rStyle w:val="FootnoteAnchor"/>
          <w:rtl w:val="true"/>
        </w:rPr>
        <w:footnoteReference w:id="13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کراز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و حسین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کرخ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کرخا بغداد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کوثی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کوثی ربا</w:t>
      </w:r>
      <w:r>
        <w:rPr>
          <w:rStyle w:val="FootnoteAnchor"/>
          <w:rtl w:val="true"/>
        </w:rPr>
        <w:footnoteReference w:id="139"/>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کوره</w:t>
      </w:r>
      <w:r>
        <w:rPr>
          <w:rStyle w:val="FootnoteAnchor"/>
          <w:rtl w:val="true"/>
        </w:rPr>
        <w:footnoteReference w:id="1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ربيعه بن على بن صالح، و تمیم بن الياس بن اسد ، و العضرم بن عیسی و مطرف بن عمر الكندي ، و هارون ابن صالح 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وکایا بن سعد، و محمد بن روایه ، و حرب بن عبدالله بن ساسان، و قودة الأعلم </w:t>
      </w:r>
    </w:p>
    <w:p>
      <w:pPr>
        <w:pStyle w:val="BookText"/>
        <w:rPr/>
      </w:pPr>
      <w:r>
        <w:rPr>
          <w:rFonts w:ascii="IRNazanin" w:hAnsi="IRNazanin" w:eastAsia="IRNazanin"/>
          <w:color w:val="111111"/>
          <w:sz w:val="28"/>
          <w:sz w:val="28"/>
          <w:szCs w:val="28"/>
          <w:rtl w:val="true"/>
          <w:lang w:bidi="fa-IR"/>
        </w:rPr>
        <w:t xml:space="preserve">و خالد بن عبد القدوس ، و ابراهیم بن مسعود بن عبد الحميد ، و بكر بن خالد ، و احمد بن ریحان ابن حارث و 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کیدر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جرجان گذشت</w:t>
      </w:r>
    </w:p>
    <w:p>
      <w:pPr>
        <w:pStyle w:val="BookText"/>
        <w:rPr/>
      </w:pPr>
      <w:r>
        <w:rPr>
          <w:rFonts w:ascii="IRNazanin" w:hAnsi="IRNazanin" w:eastAsia="IRNazanin"/>
          <w:color w:val="111111"/>
          <w:sz w:val="28"/>
          <w:sz w:val="28"/>
          <w:szCs w:val="28"/>
          <w:rtl w:val="true"/>
          <w:lang w:bidi="fa-IR"/>
        </w:rPr>
        <w:t>لنجویه</w:t>
      </w:r>
      <w:r>
        <w:rPr>
          <w:rStyle w:val="FootnoteAnchor"/>
          <w:rtl w:val="true"/>
        </w:rPr>
        <w:footnoteReference w:id="14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لونجه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غند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مثقة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احمد، پسران منذر ، و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حرث ، و معاذ بن على بن عامر بن عبدالرحمان بن معروف بن عبدالله ، و حرسی بن سعید، و زهير بن طلحه ، و نصر ، 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مداغه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ملاحم ص</w:t>
      </w:r>
      <w:r>
        <w:rPr>
          <w:rFonts w:eastAsia="Amiri" w:cs="Amiri" w:ascii="Amiri" w:hAnsi="Amiri"/>
          <w:color w:val="111111"/>
          <w:sz w:val="28"/>
          <w:szCs w:val="28"/>
          <w:lang w:bidi="ar-SA"/>
        </w:rPr>
        <w:t>203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حمزه، جعفر، عباس ، طاهر، حسن، حسین، قاسم، ابراهیم،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بن طاهر و شرحبیل بن جميل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مرقون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و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مرقیه</w:t>
      </w:r>
      <w:r>
        <w:rPr>
          <w:rStyle w:val="FootnoteAnchor"/>
          <w:rtl w:val="true"/>
        </w:rPr>
        <w:footnoteReference w:id="1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و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نوائب الدهور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بندار بن خليل عطار ، و محمد بن عمر الصیدانی ، و عريب بن عبدالله بن کامل ، و مولی قحطب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الرومی ، و صالح بن رحال، و معاذ بن هانی ، و کردوس الازدی و دهیم بن جابر بن حميد ، و طاشف بن على قاجانی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قرعان بنسوید، و جابر بن على الأحمر ،و خوشب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مروالروذ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معاده</w:t>
      </w:r>
      <w:r>
        <w:rPr>
          <w:rStyle w:val="FootnoteAnchor"/>
          <w:rtl w:val="true"/>
        </w:rPr>
        <w:footnoteReference w:id="143"/>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اسويد، وأحمد، ومحمد، وحسن،ويعقوب ، و حسین، و عبد الله ، و عبد القديم ، و نعيم ، و علی ، و خیان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ظاهر ، و تغلب ، و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مغلثایا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 ابراهيم ، محمد ،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ملزن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الكريم بن غند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الامامه ص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ممد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مملوکان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و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منارجرد</w:t>
      </w:r>
      <w:r>
        <w:rPr>
          <w:rStyle w:val="FootnoteAnchor"/>
          <w:rtl w:val="true"/>
        </w:rPr>
        <w:footnoteReference w:id="146"/>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منصوریه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و ملاعب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موالي الانبياء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و صياح و میمون و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موالي اهل البيت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و مخنف و براک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صبيح من القريه الحديثه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موطه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محمد بن ماجور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مهجمه</w:t>
      </w:r>
      <w:r>
        <w:rPr>
          <w:rStyle w:val="FootnoteAnchor"/>
          <w:rtl w:val="true"/>
        </w:rPr>
        <w:footnoteReference w:id="147"/>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عمر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نسور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محق ، و حامد صاحب البواری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واصل و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نیزبان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203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نیسابور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 بن فاخر ، و ابو لبابه بن مدرک ، و ابراهیم بن يوسف القصير و مالک بن حرب بن سکین، و زرود بن سوکن ، و یحیی بن خالد، و معاذ بن جبرئيل ، و احمد بن عمر بن زفر و عیسی بن موسی السواق ، و یزید </w:t>
      </w:r>
    </w:p>
    <w:p>
      <w:pPr>
        <w:pStyle w:val="BookText"/>
        <w:rPr/>
      </w:pPr>
      <w:r>
        <w:rPr>
          <w:rFonts w:ascii="IRNazanin" w:hAnsi="IRNazanin" w:eastAsia="IRNazanin"/>
          <w:color w:val="111111"/>
          <w:sz w:val="28"/>
          <w:sz w:val="28"/>
          <w:szCs w:val="28"/>
          <w:rtl w:val="true"/>
          <w:lang w:bidi="fa-IR"/>
        </w:rPr>
        <w:t xml:space="preserve">بن درست، و محمد بن حماد بن شیت و جعفر بن طرفان ، و علان ماهويه ، وابو مریم، و عمر بن عمیر بن مطرف و بليل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هايد بن هومر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این تعداد هم ناقصی دارد یا واو عطفی در بین افتاد یا نسخه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نیسابور است</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بن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وادی القری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زبرقان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وهان </w:t>
      </w:r>
      <w:r>
        <w:rPr>
          <w:rStyle w:val="FootnoteAnchor"/>
          <w:rtl w:val="true"/>
        </w:rPr>
        <w:footnoteReference w:id="14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ملاحم ص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هَجَر</w:t>
      </w:r>
      <w:r>
        <w:rPr>
          <w:rStyle w:val="FootnoteAnchor"/>
          <w:rtl w:val="true"/>
        </w:rPr>
        <w:footnoteReference w:id="14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عثمان الوراق، و ماسح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عبدالله ابن نبيل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بغلام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الکندی ، وسمعان القصاب، وهارون بن عمران، وصالح بن جریر، والمبارک بن معمر بن خالد ، و عبد الاعلى بن ابراهيم بن عبده ، و نزل بن حزم، و صالح بن نعيم، و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و خالد القوانس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هراش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حلوان گذشت</w:t>
      </w:r>
    </w:p>
    <w:p>
      <w:pPr>
        <w:pStyle w:val="BookText"/>
        <w:rPr/>
      </w:pPr>
      <w:r>
        <w:rPr>
          <w:rFonts w:ascii="IRNazanin" w:hAnsi="IRNazanin" w:eastAsia="IRNazanin"/>
          <w:color w:val="111111"/>
          <w:sz w:val="28"/>
          <w:sz w:val="28"/>
          <w:szCs w:val="28"/>
          <w:rtl w:val="true"/>
          <w:lang w:bidi="fa-IR"/>
        </w:rPr>
        <w:t>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 اسحاق ،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ص</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عمران بن خالد، و طیفور بن محمدبن طيفور، و أبان بن محمد بن ضحاک، و عتاب بن مالک 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315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و فارس و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هویقین</w:t>
      </w:r>
      <w:r>
        <w:rPr>
          <w:rStyle w:val="FootnoteAnchor"/>
          <w:rtl w:val="true"/>
        </w:rPr>
        <w:footnoteReference w:id="1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عبدالسلام و فارس و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الزام الناصب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یافا</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يخشب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ملاحم ص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یلمورق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بن السحير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حميد بن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ملاحم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ظافر و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 و حویش ، و مالک ، و کعب،و أحمد، و شیبان، و عامر ، و عمار، و فهد، و عاصم، و حجرش، و كلثوم و جابر ،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تتمه حدیث ابو بصیر که در ملاحم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صدر حديث قبل از جدول ذکر شد و تتمه حدیث این است که فرمود و از اصحاب کهف هفت نفر، و التاجران الخارجان من عانه الى انطاکیه </w:t>
      </w:r>
      <w:r>
        <w:rPr>
          <w:rStyle w:val="FootnoteAnchor"/>
          <w:rtl w:val="true"/>
        </w:rPr>
        <w:footnoteReference w:id="152"/>
      </w:r>
      <w:r>
        <w:rPr>
          <w:rFonts w:ascii="IRNazanin" w:hAnsi="IRNazanin" w:eastAsia="IRNazanin"/>
          <w:color w:val="111111"/>
          <w:sz w:val="28"/>
          <w:sz w:val="28"/>
          <w:szCs w:val="28"/>
          <w:rtl w:val="true"/>
          <w:lang w:bidi="fa-IR"/>
        </w:rPr>
        <w:t xml:space="preserve">و المستأمنه الى الروم احد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رجلا</w:t>
      </w:r>
      <w:r>
        <w:rPr>
          <w:rStyle w:val="FootnoteAnchor"/>
          <w:rtl w:val="true"/>
        </w:rPr>
        <w:footnoteReference w:id="153"/>
      </w:r>
      <w:r>
        <w:rPr>
          <w:rFonts w:ascii="IRNazanin" w:hAnsi="IRNazanin" w:eastAsia="IRNazanin"/>
          <w:color w:val="111111"/>
          <w:sz w:val="28"/>
          <w:sz w:val="28"/>
          <w:szCs w:val="28"/>
          <w:rtl w:val="true"/>
          <w:lang w:bidi="fa-IR"/>
        </w:rPr>
        <w:t xml:space="preserve">و النازلون بسراندیب </w:t>
      </w:r>
      <w:r>
        <w:rPr>
          <w:rStyle w:val="FootnoteAnchor"/>
          <w:rtl w:val="true"/>
        </w:rPr>
        <w:footnoteReference w:id="154"/>
      </w:r>
      <w:r>
        <w:rPr>
          <w:rFonts w:ascii="Amiri" w:hAnsi="Amiri" w:eastAsia="Amiri" w:cs="Amiri"/>
          <w:color w:val="111111"/>
          <w:sz w:val="28"/>
          <w:sz w:val="28"/>
          <w:szCs w:val="28"/>
          <w:rtl w:val="true"/>
          <w:lang w:bidi="ar-SA"/>
        </w:rPr>
        <w:t xml:space="preserve">و المفقود من مركبه بسلاهط رجل </w:t>
      </w:r>
      <w:r>
        <w:rPr>
          <w:rStyle w:val="FootnoteAnchor"/>
          <w:rtl w:val="true"/>
        </w:rPr>
        <w:footnoteReference w:id="155"/>
      </w:r>
      <w:r>
        <w:rPr>
          <w:rFonts w:ascii="IRNazanin" w:hAnsi="IRNazanin" w:eastAsia="IRNazanin"/>
          <w:color w:val="111111"/>
          <w:sz w:val="28"/>
          <w:sz w:val="28"/>
          <w:szCs w:val="28"/>
          <w:rtl w:val="true"/>
          <w:lang w:bidi="fa-IR"/>
        </w:rPr>
        <w:t xml:space="preserve">و من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 من الشعب الى سندانیه رجلان </w:t>
      </w:r>
      <w:r>
        <w:rPr>
          <w:rStyle w:val="FootnoteAnchor"/>
          <w:rtl w:val="true"/>
        </w:rPr>
        <w:footnoteReference w:id="156"/>
      </w:r>
      <w:r>
        <w:rPr>
          <w:rFonts w:ascii="IRNazanin" w:hAnsi="IRNazanin" w:eastAsia="IRNazanin"/>
          <w:color w:val="111111"/>
          <w:sz w:val="28"/>
          <w:sz w:val="28"/>
          <w:szCs w:val="28"/>
          <w:rtl w:val="true"/>
          <w:lang w:bidi="fa-IR"/>
        </w:rPr>
        <w:t xml:space="preserve">و المتخلى بسقلیه </w:t>
      </w:r>
      <w:r>
        <w:rPr>
          <w:rStyle w:val="FootnoteAnchor"/>
          <w:rtl w:val="true"/>
        </w:rPr>
        <w:footnoteReference w:id="157"/>
      </w:r>
      <w:r>
        <w:rPr>
          <w:rFonts w:ascii="IRNazanin" w:hAnsi="IRNazanin" w:eastAsia="IRNazanin"/>
          <w:color w:val="111111"/>
          <w:sz w:val="28"/>
          <w:sz w:val="28"/>
          <w:szCs w:val="28"/>
          <w:rtl w:val="true"/>
          <w:lang w:bidi="fa-IR"/>
        </w:rPr>
        <w:t xml:space="preserve">والطواف لطلب </w:t>
      </w:r>
    </w:p>
    <w:p>
      <w:pPr>
        <w:pStyle w:val="BookText"/>
        <w:rPr/>
      </w:pPr>
      <w:r>
        <w:rPr>
          <w:rFonts w:ascii="Amiri" w:hAnsi="Amiri" w:eastAsia="Amiri" w:cs="Amiri"/>
          <w:color w:val="111111"/>
          <w:sz w:val="28"/>
          <w:sz w:val="28"/>
          <w:szCs w:val="28"/>
          <w:rtl w:val="true"/>
          <w:lang w:bidi="ar-SA"/>
        </w:rPr>
        <w:t>الحق من يخشب رجل</w:t>
      </w:r>
      <w:r>
        <w:rPr>
          <w:rStyle w:val="FootnoteAnchor"/>
          <w:rtl w:val="true"/>
        </w:rPr>
        <w:footnoteReference w:id="158"/>
      </w:r>
      <w:r>
        <w:rPr>
          <w:rFonts w:ascii="Amiri" w:hAnsi="Amiri" w:eastAsia="Amiri" w:cs="Amiri"/>
          <w:color w:val="111111"/>
          <w:sz w:val="28"/>
          <w:sz w:val="28"/>
          <w:szCs w:val="28"/>
          <w:rtl w:val="true"/>
          <w:lang w:bidi="ar-SA"/>
        </w:rPr>
        <w:t xml:space="preserve">و الهارب من عشيرته من بلخ رجل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المجتح بالكتاب من سرخس على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جملات در پاورقی از خود حدیث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اینها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که خداوند در یک شب ایشان را در مکه جمع خواهد کرد و آن شب جمعه خواهد بود پس صبح جمعه در مکه در مسجدالحرام جمع هستند و احدی از ایشان تخلف نخواهد کرد پس در کوچه های مکه برای جاو منزل گردش می کنند اهل مکه ایشان را نشناسند پس بعضی به بعض دیگر بگویند امروز یک جماعت غریب دیده می شوند و از اهل یک بلده هم نیستند و اهل و عیال هم ندارند حیوان سواری هم ندارند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این گفتگو هستند که مردی از بنی مخزوم پیش می آید و می گوید دیشت خوابی دیده ام که خیلی عجیب است و از آن ترسانم، می گویند بیا تا برویم پیش فلانی ثقفی قصه را به او بگو وقتی که نزد ثقفی جمع می شوند مرد مخزومی می گوید خواب دیدم ابری از آسمان پاره شد و روی کعبه پخش شد و در آن ملخهای پردار و سبز بود که به اطراف عالم منتشر شدند و به هر بلدی رسیدند آتش زدند و به قلعه ای رسیدند آن را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تعبیر کرد که در این </w:t>
      </w:r>
    </w:p>
    <w:p>
      <w:pPr>
        <w:pStyle w:val="BookText"/>
        <w:rPr/>
      </w:pPr>
      <w:r>
        <w:rPr>
          <w:rFonts w:ascii="IRNazanin" w:hAnsi="IRNazanin" w:eastAsia="IRNazanin"/>
          <w:color w:val="111111"/>
          <w:sz w:val="28"/>
          <w:sz w:val="28"/>
          <w:szCs w:val="28"/>
          <w:rtl w:val="true"/>
          <w:lang w:bidi="fa-IR"/>
        </w:rPr>
        <w:t>شب لشکری از لشکرهای خدا به شما وارد شده که طاقت مقاومت با ایشان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برخاسته و بفکر حمله افتادند ولی خداوند قلب ایشان را پر از ترس نموده بعضی با بعضی دیگر مشورت کردند یکی گفت عجله نکنید و حمله بر ایشان ننمائید هنوز که منکری از ایشان صادر نشده اظهار مخالفت ننمودند اسلحه بیرون نکشیده اند شاید مردی از قبیله خودتان با ایشان باشد و اگر از ایشان چیز ناپسند دیدند آن وقت ایشان را بیرون کنید ولی ایشان مردمانی هستند عبادت كن و با هیئت نیکو و در حرم خدا هستند که نمی شود ایشان را ترسانید مگر وقتی که خلافی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مخزومی که خواب را دیده بود گفت من ایمن از ایشان نیستم می ترسم پشت سر ایشان ماده و دسته ای باشد که اگر به ایشان ملحق شوند کار مشکل می شود خوب است الان که کم هستند کارشان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نکنم تأویل خواب رفیقمان جز آنکه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 اگر دسته ایشان مثل ایشان بی سلاح باشند که کاری ندارد چون سلاح ندارند، و اگر لشکری آمداینها مثل یک آب خوردن کارشان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گفتگوها بودند که شب فرا گرفت و ایشان را خواب ربود و دیگر جمع نشدند پس حضرت قیام فرمود و اصحابش را ملاقات فرمود مثل اینکه از یک پدر و مادر هستند صبح متفرق می شوند و شب جمع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 فدایت شوم غیر از ایشان مؤمنی نیست روی زمین فرمود چرا ولی ایشان عده ای هستند که حضرت در ایشان قیام می کند و ایشان نجباء و فقهاء و حکام و قضات هستند که پشت و روی ایشان را مسح فرموده هیچ امری مشکل بر شما نیاید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از حضرت صادق علیه السلام منقول است که اصحاب طالوت مبتلی شدند به نهر آب که خداوند می فرماید زود است شما را مبتلا کنم </w:t>
      </w:r>
      <w:bookmarkStart w:id="176" w:name="pg6864_89530"/>
    </w:p>
    <w:p>
      <w:pPr>
        <w:pStyle w:val="BookText"/>
        <w:rPr/>
      </w:pPr>
      <w:bookmarkEnd w:id="176"/>
      <w:r>
        <w:rPr>
          <w:rFonts w:ascii="IRNazanin" w:hAnsi="IRNazanin" w:eastAsia="IRNazanin"/>
          <w:color w:val="111111"/>
          <w:sz w:val="28"/>
          <w:sz w:val="28"/>
          <w:szCs w:val="28"/>
          <w:rtl w:val="true"/>
          <w:lang w:bidi="fa-IR"/>
        </w:rPr>
        <w:t>به نهر ، و اصحاب قائم علیه السلام هم به مثل این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همان صفحه از امیرالمؤمنین علیه السلام می فرماید که اصحاب قائم جوانند کهول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مگر مثل سرمه در چشم یا نمک در آش و خوردنی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کند که صاحب این امر اصحابش محفوظ است اگر تمام مردم بروند خداوند برای او اصحابش را می آورد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حضرت صادق علیه السلام فرمود هرکس دوست دارد از اصحاب قائم ما باشد پس باید انتظار و عمل به ورع و محاسن اخلاق داشته باشد پس اگر این عمل را انجام داد و مرگ او را رسید پیش از آمدن حضرت، بوده باشد برای او مزد کسی که او را درک کرده باشد الحديث</w:t>
      </w:r>
    </w:p>
    <w:p>
      <w:pPr>
        <w:pStyle w:val="Heading3"/>
        <w:numPr>
          <w:ilvl w:val="2"/>
          <w:numId w:val="1"/>
        </w:numPr>
        <w:rPr/>
      </w:pPr>
      <w:bookmarkStart w:id="177" w:name="__RefHeading___Toc1050589_372815092"/>
      <w:bookmarkStart w:id="178" w:name="_Toc74"/>
      <w:bookmarkEnd w:id="177"/>
      <w:r>
        <w:rPr>
          <w:rtl w:val="true"/>
        </w:rPr>
        <w:t>«</w:t>
      </w:r>
      <w:r>
        <w:rPr>
          <w:rtl w:val="true"/>
        </w:rPr>
        <w:t xml:space="preserve">اصفهان </w:t>
      </w:r>
      <w:r>
        <w:rPr>
          <w:rtl w:val="true"/>
        </w:rPr>
        <w:t>»</w:t>
      </w:r>
      <w:bookmarkEnd w:id="178"/>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چهار نفر از اصفهان از یاران حضرت هستند بنام موسی و على و عبدالله و غلفان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یک نفر بنام يونس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 و سیاح را می فرماید مردیست از اصفهان از ابناء دجالین برای او عوده و چوب دستی است در او هفت چیز موجود است که غیر از او نمی داند از بلد خود خارج می شود و سیر در بلاد می کند و حق را طلب می نماید ، پس ملحق نشود به مخالف جز آنکه از او راحتی يابد الخ</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المفقود من مركبه را تفسیر می کند که مردی است از یهودیه اصفهان از سلاهط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و می خواهد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شهریست در حدود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همین طور که در دل شب در دریا سیر می کند ندا </w:t>
      </w:r>
      <w:bookmarkStart w:id="179" w:name="pg6864_89531"/>
    </w:p>
    <w:p>
      <w:pPr>
        <w:pStyle w:val="BookText"/>
        <w:rPr/>
      </w:pPr>
      <w:bookmarkEnd w:id="179"/>
      <w:r>
        <w:rPr>
          <w:rFonts w:ascii="IRNazanin" w:hAnsi="IRNazanin" w:eastAsia="IRNazanin"/>
          <w:color w:val="111111"/>
          <w:sz w:val="28"/>
          <w:sz w:val="28"/>
          <w:szCs w:val="28"/>
          <w:rtl w:val="true"/>
          <w:lang w:bidi="fa-IR"/>
        </w:rPr>
        <w:t>کرده می شود از کشتی پیاده شده به زمینی می رسد که از آهن سخت تر باشد و از حریر نرم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می شوند اهل مکه سوار شوید این صاحب شما است پس بر می گردد و آن مرد ندا می کند که بر من باکی نیست و جماعت همه مکه هستند و هیچ یک تخلف نمی کنند </w:t>
      </w:r>
      <w:r>
        <w:rPr>
          <w:rFonts w:eastAsia="IRNazanin" w:cs="IRNazanin"/>
          <w:color w:val="111111"/>
          <w:sz w:val="28"/>
          <w:szCs w:val="28"/>
          <w:rtl w:val="true"/>
          <w:lang w:bidi="fa-IR"/>
        </w:rPr>
        <w:t>.</w:t>
      </w:r>
    </w:p>
    <w:p>
      <w:pPr>
        <w:pStyle w:val="Heading3"/>
        <w:numPr>
          <w:ilvl w:val="2"/>
          <w:numId w:val="1"/>
        </w:numPr>
        <w:rPr/>
      </w:pPr>
      <w:bookmarkStart w:id="180" w:name="__RefHeading___Toc1050591_372815092"/>
      <w:bookmarkStart w:id="181" w:name="_Toc75"/>
      <w:bookmarkEnd w:id="180"/>
      <w:r>
        <w:rPr>
          <w:rtl w:val="true"/>
        </w:rPr>
        <w:t>«</w:t>
      </w:r>
      <w:r>
        <w:rPr>
          <w:rtl w:val="true"/>
        </w:rPr>
        <w:t>اصل</w:t>
      </w:r>
      <w:r>
        <w:rPr>
          <w:rtl w:val="true"/>
        </w:rPr>
        <w:t>»</w:t>
      </w:r>
      <w:bookmarkEnd w:id="181"/>
    </w:p>
    <w:p>
      <w:pPr>
        <w:pStyle w:val="BookText"/>
        <w:rPr/>
      </w:pPr>
      <w:r>
        <w:rPr>
          <w:rFonts w:ascii="IRNazanin" w:hAnsi="IRNazanin" w:eastAsia="IRNazanin"/>
          <w:color w:val="111111"/>
          <w:sz w:val="28"/>
          <w:sz w:val="28"/>
          <w:szCs w:val="28"/>
          <w:rtl w:val="true"/>
          <w:lang w:bidi="fa-IR"/>
        </w:rPr>
        <w:t xml:space="preserve">بنده سنگدل و بی اصل و نسب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2" w:name="__RefHeading___Toc1050593_372815092"/>
      <w:bookmarkStart w:id="183" w:name="_Toc76"/>
      <w:bookmarkEnd w:id="182"/>
      <w:r>
        <w:rPr>
          <w:rtl w:val="true"/>
        </w:rPr>
        <w:t>«</w:t>
      </w:r>
      <w:r>
        <w:rPr>
          <w:rtl w:val="true"/>
        </w:rPr>
        <w:t>اصهب</w:t>
      </w:r>
      <w:r>
        <w:rPr>
          <w:rtl w:val="true"/>
        </w:rPr>
        <w:t>»</w:t>
      </w:r>
      <w:bookmarkEnd w:id="183"/>
    </w:p>
    <w:p>
      <w:pPr>
        <w:pStyle w:val="BookText"/>
        <w:rPr/>
      </w:pPr>
      <w:r>
        <w:rPr>
          <w:rFonts w:ascii="IRNazanin" w:hAnsi="IRNazanin" w:eastAsia="IRNazanin"/>
          <w:color w:val="111111"/>
          <w:sz w:val="28"/>
          <w:sz w:val="28"/>
          <w:szCs w:val="28"/>
          <w:rtl w:val="true"/>
          <w:lang w:bidi="fa-IR"/>
        </w:rPr>
        <w:t xml:space="preserve">اصهب یعنی سرخرو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بنی 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اصهب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باقر علیه السلام فرمود اول زمینی که خراب می شود شام است آن وقت سه پرچم اختلاف کنند پرچم اصهب و پرچم ابقع و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فرمودای برید بپرهیز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 کتب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اصهب را ، گفتم اصهب چیست ؟ فرمود ابقع ، گفتم ابقع کدام است ؟ فرمود ابرص، و بپرهیز سفیانی را، و بپرهیز دو فراری را از اولاد فلان که می آیند مکه و در آنجا اموال را تقسیم می کنند، و خود را شبیه قائم علیه السلام می سازند ، و بپرهيز شذاذ آل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زیدیه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سه پرچم در شام پرچم اصهب و ابقع و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زمین مغرب شام است آنجا بین سه پرچم اختلاف شود یکی اصهب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خواهد 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الامام المهدي از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اصهب از بلاد </w:t>
      </w:r>
      <w:bookmarkStart w:id="184" w:name="pg6864_89532"/>
    </w:p>
    <w:p>
      <w:pPr>
        <w:pStyle w:val="BookText"/>
        <w:rPr/>
      </w:pPr>
      <w:bookmarkEnd w:id="184"/>
      <w:r>
        <w:rPr>
          <w:rFonts w:ascii="IRNazanin" w:hAnsi="IRNazanin" w:eastAsia="IRNazanin"/>
          <w:color w:val="111111"/>
          <w:sz w:val="28"/>
          <w:sz w:val="28"/>
          <w:szCs w:val="28"/>
          <w:rtl w:val="true"/>
          <w:lang w:bidi="fa-IR"/>
        </w:rPr>
        <w:t>جزیره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 اول کسی که خروج می کند و بر بلاد غالب می شود اصهب است</w:t>
      </w:r>
      <w:r>
        <w:rPr>
          <w:rFonts w:eastAsia="IRNazanin" w:cs="IRNazanin"/>
          <w:color w:val="111111"/>
          <w:sz w:val="28"/>
          <w:szCs w:val="28"/>
          <w:rtl w:val="true"/>
          <w:lang w:bidi="fa-IR"/>
        </w:rPr>
        <w:t>.</w:t>
      </w:r>
    </w:p>
    <w:p>
      <w:pPr>
        <w:pStyle w:val="Heading3"/>
        <w:numPr>
          <w:ilvl w:val="2"/>
          <w:numId w:val="1"/>
        </w:numPr>
        <w:rPr/>
      </w:pPr>
      <w:bookmarkStart w:id="185" w:name="__RefHeading___Toc1050595_372815092"/>
      <w:bookmarkStart w:id="186" w:name="_Toc77"/>
      <w:bookmarkEnd w:id="185"/>
      <w:r>
        <w:rPr>
          <w:rtl w:val="true"/>
        </w:rPr>
        <w:t>«</w:t>
      </w:r>
      <w:r>
        <w:rPr>
          <w:rtl w:val="true"/>
        </w:rPr>
        <w:t>اطمینان</w:t>
      </w:r>
      <w:r>
        <w:rPr>
          <w:rtl w:val="true"/>
        </w:rPr>
        <w:t>»</w:t>
      </w:r>
      <w:bookmarkEnd w:id="186"/>
    </w:p>
    <w:p>
      <w:pPr>
        <w:pStyle w:val="BookText"/>
        <w:rPr/>
      </w:pPr>
      <w:r>
        <w:rPr>
          <w:rFonts w:ascii="IRNazanin" w:hAnsi="IRNazanin" w:eastAsia="IRNazanin"/>
          <w:color w:val="111111"/>
          <w:sz w:val="28"/>
          <w:sz w:val="28"/>
          <w:szCs w:val="28"/>
          <w:rtl w:val="true"/>
          <w:lang w:bidi="fa-IR"/>
        </w:rPr>
        <w:t xml:space="preserve">اطمینان به هر کس از عجز و ناتوانیست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87" w:name="__RefHeading___Toc1050597_372815092"/>
      <w:bookmarkStart w:id="188" w:name="_Toc78"/>
      <w:bookmarkEnd w:id="187"/>
      <w:r>
        <w:rPr>
          <w:rtl w:val="true"/>
        </w:rPr>
        <w:t>«</w:t>
      </w:r>
      <w:r>
        <w:rPr>
          <w:rtl w:val="true"/>
        </w:rPr>
        <w:t xml:space="preserve">افریقی </w:t>
      </w:r>
      <w:r>
        <w:rPr>
          <w:rtl w:val="true"/>
        </w:rPr>
        <w:t>»</w:t>
      </w:r>
      <w:bookmarkEnd w:id="188"/>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قبیل روایت کند که در افریقیه امیری دوازده سال پادشاهی کند، و بعدش فتنه باشد، پس از آن مردی سبز رنگ پادشاهی کند و پر از عدل کند پس بسوی مهدی برود و حکومت را به او واگذار کند و دشمن را از او دفع کند</w:t>
      </w:r>
      <w:r>
        <w:rPr>
          <w:rFonts w:eastAsia="IRNazanin" w:cs="IRNazanin"/>
          <w:color w:val="111111"/>
          <w:sz w:val="28"/>
          <w:szCs w:val="28"/>
          <w:rtl w:val="true"/>
          <w:lang w:bidi="fa-IR"/>
        </w:rPr>
        <w:t>.</w:t>
      </w:r>
    </w:p>
    <w:p>
      <w:pPr>
        <w:pStyle w:val="Heading3"/>
        <w:numPr>
          <w:ilvl w:val="2"/>
          <w:numId w:val="1"/>
        </w:numPr>
        <w:rPr/>
      </w:pPr>
      <w:bookmarkStart w:id="189" w:name="__RefHeading___Toc1050599_372815092"/>
      <w:bookmarkStart w:id="190" w:name="_Toc79"/>
      <w:bookmarkEnd w:id="189"/>
      <w:r>
        <w:rPr>
          <w:rtl w:val="true"/>
        </w:rPr>
        <w:t>«</w:t>
      </w:r>
      <w:r>
        <w:rPr>
          <w:rtl w:val="true"/>
        </w:rPr>
        <w:t>افسر</w:t>
      </w:r>
      <w:r>
        <w:rPr>
          <w:rtl w:val="true"/>
        </w:rPr>
        <w:t>»</w:t>
      </w:r>
      <w:bookmarkEnd w:id="190"/>
    </w:p>
    <w:p>
      <w:pPr>
        <w:pStyle w:val="BookText"/>
        <w:rPr/>
      </w:pPr>
      <w:r>
        <w:rPr>
          <w:rFonts w:ascii="IRNazanin" w:hAnsi="IRNazanin" w:eastAsia="IRNazanin"/>
          <w:color w:val="111111"/>
          <w:sz w:val="28"/>
          <w:sz w:val="28"/>
          <w:szCs w:val="28"/>
          <w:rtl w:val="true"/>
          <w:lang w:bidi="fa-IR"/>
        </w:rPr>
        <w:t>افسر گسیخته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91" w:name="__RefHeading___Toc1050601_372815092"/>
      <w:bookmarkStart w:id="192" w:name="_Toc80"/>
      <w:bookmarkEnd w:id="191"/>
      <w:r>
        <w:rPr>
          <w:rtl w:val="true"/>
        </w:rPr>
        <w:t>«</w:t>
      </w:r>
      <w:r>
        <w:rPr>
          <w:rtl w:val="true"/>
        </w:rPr>
        <w:t>اقرار</w:t>
      </w:r>
      <w:r>
        <w:rPr>
          <w:rtl w:val="true"/>
        </w:rPr>
        <w:t>»</w:t>
      </w:r>
      <w:bookmarkEnd w:id="192"/>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هرگز خداوند امتی را عذاب نکند مگر آنکه غدر کنند، سؤال شد غدرش کدام است ؟ فرمود اقرار و اعتراف به گناه می کنند ولی توبه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Heading3"/>
        <w:numPr>
          <w:ilvl w:val="2"/>
          <w:numId w:val="1"/>
        </w:numPr>
        <w:rPr/>
      </w:pPr>
      <w:bookmarkStart w:id="193" w:name="__RefHeading___Toc1050603_372815092"/>
      <w:bookmarkStart w:id="194" w:name="_Toc81"/>
      <w:bookmarkEnd w:id="193"/>
      <w:r>
        <w:rPr>
          <w:rtl w:val="true"/>
        </w:rPr>
        <w:t>«</w:t>
      </w:r>
      <w:r>
        <w:rPr>
          <w:rtl w:val="true"/>
        </w:rPr>
        <w:t>اقلیم</w:t>
      </w:r>
      <w:r>
        <w:rPr>
          <w:rtl w:val="true"/>
        </w:rPr>
        <w:t>»</w:t>
      </w:r>
      <w:bookmarkEnd w:id="1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کف دست خواهد آمد</w:t>
      </w:r>
      <w:r>
        <w:rPr>
          <w:rFonts w:eastAsia="IRNazanin" w:cs="IRNazanin"/>
          <w:color w:val="111111"/>
          <w:sz w:val="28"/>
          <w:szCs w:val="28"/>
          <w:rtl w:val="true"/>
          <w:lang w:bidi="fa-IR"/>
        </w:rPr>
        <w:t xml:space="preserve">. </w:t>
      </w:r>
      <w:bookmarkStart w:id="195" w:name="pg6864_89533"/>
    </w:p>
    <w:p>
      <w:pPr>
        <w:pStyle w:val="Heading3"/>
        <w:numPr>
          <w:ilvl w:val="2"/>
          <w:numId w:val="1"/>
        </w:numPr>
        <w:rPr/>
      </w:pPr>
      <w:bookmarkStart w:id="196" w:name="__RefHeading___Toc1050605_372815092"/>
      <w:bookmarkStart w:id="197" w:name="_Toc82"/>
      <w:bookmarkEnd w:id="195"/>
      <w:bookmarkEnd w:id="196"/>
      <w:r>
        <w:rPr>
          <w:rtl w:val="true"/>
        </w:rPr>
        <w:t>«</w:t>
      </w:r>
      <w:r>
        <w:rPr>
          <w:rtl w:val="true"/>
        </w:rPr>
        <w:t>الاغ</w:t>
      </w:r>
      <w:r>
        <w:rPr>
          <w:rtl w:val="true"/>
        </w:rPr>
        <w:t>»</w:t>
      </w:r>
      <w:bookmarkEnd w:id="197"/>
    </w:p>
    <w:p>
      <w:pPr>
        <w:pStyle w:val="BookText"/>
        <w:rPr/>
      </w:pPr>
      <w:r>
        <w:rPr>
          <w:rFonts w:ascii="IRNazanin" w:hAnsi="IRNazanin" w:eastAsia="IRNazanin"/>
          <w:color w:val="111111"/>
          <w:sz w:val="28"/>
          <w:sz w:val="28"/>
          <w:szCs w:val="28"/>
          <w:rtl w:val="true"/>
          <w:lang w:bidi="fa-IR"/>
        </w:rPr>
        <w:t xml:space="preserve">در شام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98" w:name="__RefHeading___Toc1050607_372815092"/>
      <w:bookmarkStart w:id="199" w:name="_Toc83"/>
      <w:bookmarkEnd w:id="198"/>
      <w:r>
        <w:rPr>
          <w:rtl w:val="true"/>
        </w:rPr>
        <w:t>«</w:t>
      </w:r>
      <w:r>
        <w:rPr>
          <w:rtl w:val="true"/>
        </w:rPr>
        <w:t>امانت</w:t>
      </w:r>
      <w:r>
        <w:rPr>
          <w:rtl w:val="true"/>
        </w:rPr>
        <w:t>»</w:t>
      </w:r>
      <w:bookmarkEnd w:id="199"/>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از ابن مسعود نقل می کند که اول چیزی که از دین شما گم می شود امانت است و آخر آن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Heading3"/>
        <w:numPr>
          <w:ilvl w:val="2"/>
          <w:numId w:val="1"/>
        </w:numPr>
        <w:rPr/>
      </w:pPr>
      <w:bookmarkStart w:id="200" w:name="__RefHeading___Toc1050609_372815092"/>
      <w:bookmarkStart w:id="201" w:name="_Toc84"/>
      <w:bookmarkEnd w:id="200"/>
      <w:r>
        <w:rPr>
          <w:rtl w:val="true"/>
        </w:rPr>
        <w:t>«</w:t>
      </w:r>
      <w:r>
        <w:rPr>
          <w:rtl w:val="true"/>
        </w:rPr>
        <w:t>اَمِت اَمِت</w:t>
      </w:r>
      <w:r>
        <w:rPr>
          <w:rtl w:val="true"/>
        </w:rPr>
        <w:t>»</w:t>
      </w:r>
      <w:bookmarkEnd w:id="201"/>
    </w:p>
    <w:p>
      <w:pPr>
        <w:pStyle w:val="BookText"/>
        <w:rPr/>
      </w:pPr>
      <w:r>
        <w:rPr>
          <w:rFonts w:ascii="IRNazanin" w:hAnsi="IRNazanin" w:eastAsia="IRNazanin"/>
          <w:color w:val="111111"/>
          <w:sz w:val="28"/>
          <w:sz w:val="28"/>
          <w:szCs w:val="28"/>
          <w:rtl w:val="true"/>
          <w:lang w:bidi="fa-IR"/>
        </w:rPr>
        <w:t>يعنى بمیر بمیر</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شعار اصحاب مهدی علیه السلام امت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علامتشان امت امت است </w:t>
      </w:r>
      <w:r>
        <w:rPr>
          <w:rFonts w:eastAsia="IRNazanin" w:cs="IRNazanin"/>
          <w:color w:val="111111"/>
          <w:sz w:val="28"/>
          <w:szCs w:val="28"/>
          <w:rtl w:val="true"/>
          <w:lang w:bidi="fa-IR"/>
        </w:rPr>
        <w:t>.</w:t>
      </w:r>
    </w:p>
    <w:p>
      <w:pPr>
        <w:pStyle w:val="Heading3"/>
        <w:numPr>
          <w:ilvl w:val="2"/>
          <w:numId w:val="1"/>
        </w:numPr>
        <w:rPr/>
      </w:pPr>
      <w:bookmarkStart w:id="202" w:name="__RefHeading___Toc1050611_372815092"/>
      <w:bookmarkStart w:id="203" w:name="_Toc85"/>
      <w:bookmarkEnd w:id="202"/>
      <w:r>
        <w:rPr>
          <w:rtl w:val="true"/>
        </w:rPr>
        <w:t>«</w:t>
      </w:r>
      <w:r>
        <w:rPr>
          <w:rtl w:val="true"/>
        </w:rPr>
        <w:t>اُمَّت</w:t>
      </w:r>
      <w:r>
        <w:rPr>
          <w:rtl w:val="true"/>
        </w:rPr>
        <w:t>»</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عوف بن مالک از رسول خدا صلی الله و علیه و آله روایت کند که امت من هفتاد و چند فرقه شوند، و بزرگترین فرقه ها کسانی باشند که امور را برای خود قیاس کنند پس حرام را حلال کنند و حلال را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طائفه حنفیه که تابع ابو حنیفه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دارد که رسول خدا صلی الله و علیه و آله فرمود همیشه امت من تظاهر برحق کنند تا وقتی که بر پا شود ساعت ظهور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همان صفحه دارد که رسول خدا صلى الله عليه وآله وسلم فرمود من از خدای خود سؤال کردم که امت مرا به گرانی مبتلا نکند ، به من عطا فرمود، سؤال کردم که دشمن بر امت من مسلط نکند عطا فرمود، و سؤال کردم که خودشان را بهم </w:t>
      </w:r>
    </w:p>
    <w:p>
      <w:pPr>
        <w:pStyle w:val="BookText"/>
        <w:rPr/>
      </w:pPr>
      <w:r>
        <w:rPr>
          <w:rFonts w:ascii="IRNazanin" w:hAnsi="IRNazanin" w:eastAsia="IRNazanin"/>
          <w:color w:val="111111"/>
          <w:sz w:val="28"/>
          <w:sz w:val="28"/>
          <w:szCs w:val="28"/>
          <w:rtl w:val="true"/>
          <w:lang w:bidi="fa-IR"/>
        </w:rPr>
        <w:t>مبتلا نکند منعم کرد و قبول نفرمود ، تا آنجا که فرمود من بر امتم نمی ترسم مگر از پیشوایان گمراه کننده، و ساعت ظهور برپا نشود تا آنکه ملحق شود قبائلی از امت من به مشرکین و تا اینکه قبایلی از امن من بت پرست شوند، و هر وقت شمشیر گذارده شود در امت من برداشته نشود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است که فرمود از خداوند خود سؤال کردم برای امتم که به قحطی ایشان را هلاک نکند عطا فرمود، و درخواست نمودم که دشمن را بر ایشان مسلط نگرداند عطا فرمود، و درخواست نمودم که دشمن را بر ایشان مسلط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همدیگر را نکشند و اسیر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نفرمود تا آنجا که فرمود زود است که سی نفر دروغگو خارج شوند و همه ایشان گمان کنند پیغمبرند و حال آنکه بعد از من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همیشه در امت من طائفه هستند که برای حق تظاهر می کنند و می جنگند و خذلان کسی هم به ایشان ضرر نمی زند تا امر خدا برسد تا آخر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از خدای خود سؤال کردم که امت من را به غرق شدن هلاک نکند به من عطا فرمود و سؤال کردم که به قحطی هلاک نکند عطا فرمود و سؤال کردم که سختی و عذاب بین ایشان نباشد و خودشان به خودشان ظلم و ستم نکنند قبول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این امت حلال دانستند خمر رابه نبيذ و ربا را به بیع و شراء ، و رشوه را به هدیه ، و با زکات تجارت کردند پس آن وقت وقت هلاکشان خواهد بود تا گناهشان زیاد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وقت حلال دانست امت من پنج چیز را پس بر ایشان است هلاکت ، وقتی لعن بر همدیگر ظاهر شود، و حریر بپوشند ، و زنهای آوازه خوان بگیرند، و خمر یعنی شراب مست کننده بیاشامند، و مردها به مردها و زنها به زنها اکتفاء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 روایت کند که همیشه امت من در راه حق مقاتله کنند و بر دشمنان غلبه کنند تا اینکه مقاتله کند با آخر ایشان دجال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ازرسول خدا صلی الله و علیه و آله روایت کنند که امت من امت مرحومه و رحم شده اند و عذابی در آخرت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ایشان را در دنیا بواسطه زلزله و کشتار و فتنه عذاب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مگر اینکه چند قبیله ایشان ملحق به مشرکین شوند، و چند قبیله بت پرست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دارد که رسول خدا فرمود امت من در زمان مهدی از چنان به نعمت برسند که هرگز همچو نعمتی ندیده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بتحقيق رستگار خواهد شد امتی که من در اولش باشم و عیسی در آخرش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بیاید بر امت من آنچه بر بنی اسرائیل آمد بدون کم و زیاد و بنی اسرائیل هفتاد و دو فرقه شدند امت من هفتاد و سه فرقه می شوند یکی از آنها نجات دارد و مابقی هلاک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 ملت که نجات دارند کیانند فرمود آنهائیکه عملشان مثل عمل من و اصحاب من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هرگز خداوند امتی را عذاب نکند مگر وقتی که غدر کنند عرض شد غدرش کدام است ؟ فرمود اقرار و اعتراف به گناه می کنند و توبه نکنند 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جماعتی از این امت شب مشغول خوردن و آشامیدن و لهب و لعب هستند صبح که شد مسخ شده اند به خنزیر</w:t>
      </w:r>
      <w:r>
        <w:rPr>
          <w:rStyle w:val="FootnoteAnchor"/>
          <w:rtl w:val="true"/>
        </w:rPr>
        <w:footnoteReference w:id="160"/>
      </w:r>
      <w:r>
        <w:rPr>
          <w:rFonts w:ascii="IRNazanin" w:hAnsi="IRNazanin" w:eastAsia="IRNazanin"/>
          <w:color w:val="111111"/>
          <w:sz w:val="28"/>
          <w:sz w:val="28"/>
          <w:szCs w:val="28"/>
          <w:rtl w:val="true"/>
          <w:lang w:bidi="fa-IR"/>
        </w:rPr>
        <w:t>و یک جماعتی به زمین فرو می روند صبح که شد می گویند طائفه فلان دیشب به زمین فرو رفته اند و خانه فلان دیشب خسف شده اند و سنگباران می شوند چنانچه قوم لوط سنگباران شدند و باد عقیم می وزد و آنها را از بین می برد چنانچه قبل از ایشان را از بین برد، بواسطه شرب خمر و رباخواری و پوشیدن حریر و گرفتن زنان رقاصه و مغنیه و قطع رحم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دارد که فرمود در امت من فرو رفتن به زمین و مسخ شدن و سنگباران شدن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بیتوته کنند جماتی از امت من بر اكل و لهو و العب پس صبح کنند در حالیکه بوزینه و خنزیر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فرمود در آخر این امت فرو رفتن به زمین و مسخ شدن و سنگباران شدن خواهد بود گفته شد یا رسول الله آیاماهلاک می شویم و حال آنکه در بین ماها اشخاص صالح موجودند ؟ فرمود بلی وقتی بدی زیاد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امت من لرزه ای افتد که هلاک شوند ده هزار ،</w:t>
      </w:r>
    </w:p>
    <w:p>
      <w:pPr>
        <w:pStyle w:val="BookText"/>
        <w:rPr/>
      </w:pPr>
      <w:r>
        <w:rPr>
          <w:rFonts w:ascii="IRNazanin" w:hAnsi="IRNazanin" w:eastAsia="IRNazanin"/>
          <w:color w:val="111111"/>
          <w:sz w:val="28"/>
          <w:sz w:val="28"/>
          <w:szCs w:val="28"/>
          <w:rtl w:val="true"/>
          <w:lang w:bidi="fa-IR"/>
        </w:rPr>
        <w:t xml:space="preserve">بیست هزار ، سی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بلاء را خداوند قرار داده برای متقین موعظه و برای مؤمنین رحمت و برای کافرین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فرمود ای کاش می دانستم چگونه است امت من بعد از من وقتی که مردهاشان با تكبر قدم زنند و زنهاشان شادمان و روغن مالیده بیرون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هلاک نشود امتی که من در اولش باشم وعیسی </w:t>
      </w:r>
    </w:p>
    <w:p>
      <w:pPr>
        <w:pStyle w:val="BookText"/>
        <w:rPr/>
      </w:pPr>
      <w:r>
        <w:rPr>
          <w:rFonts w:ascii="IRNazanin" w:hAnsi="IRNazanin" w:eastAsia="IRNazanin"/>
          <w:color w:val="111111"/>
          <w:sz w:val="28"/>
          <w:sz w:val="28"/>
          <w:szCs w:val="28"/>
          <w:rtl w:val="true"/>
          <w:lang w:bidi="fa-IR"/>
        </w:rPr>
        <w:t>در آخرش و مهدی در وسطش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چگونه هلاک می شود امتی که من در اولش وعیسی در آخرش و مهدی در آخرش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فرمود نازل بشود به امت من در آخرالزمان بلاء سختی از پادشاهانشان که نشنیده باشند بلائی سخت تر از آن حتی زمین با آن فراخی تنگ شود بر ایشان و حتی زمین پر از جور و ظلم شود، بطوریکه مؤمن پناهی که پناهنده آن شود پیدا نکند آن وقت خداوند بفرستد مردی از عترت من پس پر سازد زمین را از عدل چنانچه پر شده بود از ستم راضی شود از او ساکنین آسمان و زمین و ذخیره نکند زمین بذر خود را و نه آسمان باران رحمت را بلکه هرچه در جوف آنها است بریزند، زندگانی کند در ایشان هفت یا هشت یانه سال ، زندگان آرزو کنند مردگان را که ایشان ملاحظه کنند آنچه را خداوند برای اهل زمین فرو فرستاده از خیر و برکاتش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عروه روایت کند که بهترین این امت اول و آخرش می باشد ، در اول ایشان رسول خدا است و در آخر ایشان عیسی بن مریم و بین این دو راههائیست کج نه تو از ایشانی و نه ایشان از تو</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درخشان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البيان امیرالمؤمنین علیه السلام فرمود ای مردم شنیدم از برادرم رسول خدا صلی الله و علیه و آله که می فرمود جمع می شود در امت من صد خصلت ، که در غیر ایشان جمع نشود تا آنجا که فرمود من به شما خبر می دهم آنچه را که پس از مرگ من جاری می شود و آنچه را تا خروج حضرت صاحب زمان قائم به امر از نسل امام حسین علیه السلام واقع می گردد، و چیزهائی را که در آخر زمان واقع می شود، تا شما بر حقیقت بیان مطلع و آگاه شوید، پس عرض کردند چه وقت اینها خواهد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ای امیر مؤمنان ؟ حضرت فرمود زمانی که مرگ بر فقهاء واقع شود، و امت محمد مصطفی نماز را ضایع کنند، و متابعت شهوات کنند، و کم شود امانت داری ، و زیاد شود خیانت، و قهوه ها آشامیده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فحش به پدران و مادران شعار شود، و نماز از مسجدها برداشته شود بواسطه خصومتها ، و مسجدها را محل طعام خوردن قرار دهند، و گناه زیاد شود، و حسنات کم شود، و آسمانها فشرده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بارانش را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قبل یک نفر از بوشهر نقل می کرد که بارانی که باید یکسال باید در یک شب آمد لذا سیل خرابی بسیار نمود که کم نظیر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زمان یکسال مانند یک ماه و یک ماه مانند یک هفته ، و یک هفته مانند یک روز، و یک روز مانند یکساعت می شود ، باران گرم ببارد، و بچه موجب نقص شود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موجب خشم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بوده باشد برای مردمان آن زمان صورتهای نیکو و باطنهای پست هرکس ایشان را ببیند بعجب آید، و هرکس با ایشان معامله کند ظلم و ستمش نمایند ، صورت ایشان صورت آدمیان و دلهای ایشان دلهای شیاطین است، پس ایشان تلختر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شیره درختی است و گندیده تر از مردار باشند و نجستر از سگ و فریبتنده تر از روباه باشند و باطمع تر از اشعب </w:t>
      </w:r>
      <w:r>
        <w:rPr>
          <w:rStyle w:val="FootnoteAnchor"/>
          <w:rtl w:val="true"/>
        </w:rPr>
        <w:footnoteReference w:id="162"/>
      </w:r>
      <w:r>
        <w:rPr>
          <w:rFonts w:ascii="IRNazanin" w:hAnsi="IRNazanin" w:eastAsia="IRNazanin"/>
          <w:color w:val="111111"/>
          <w:sz w:val="28"/>
          <w:sz w:val="28"/>
          <w:szCs w:val="28"/>
          <w:rtl w:val="true"/>
          <w:lang w:bidi="fa-IR"/>
        </w:rPr>
        <w:t xml:space="preserve">باشند، و از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چسبنده تر باشند، از منكراتی که عمل می کنند باز نمی ایستند ، اگر سخنی به ایشان بگوئی تکذیبت کند، و اگر امینشان دانی خیانت کنند، و اگر از ایشان روگردان شوی غیبت کنند، و اگر مالدار باشی حسد ورزند، و اگر از ایشان بخل کنی دشمنت شوند ، و اگر پستشان دانی فحش می دهند ، گوش دهند؛ به دروغ و بسیار خورنده حرامند، زنا و شرب خمر و گفتار باطل و طرب و غنا را حلال دانند ، شخص فقیر بین ایشان خوار و کوچک است، و مؤمن نزد ایشان </w:t>
      </w:r>
    </w:p>
    <w:p>
      <w:pPr>
        <w:pStyle w:val="BookText"/>
        <w:rPr/>
      </w:pPr>
      <w:r>
        <w:rPr>
          <w:rFonts w:ascii="IRNazanin" w:hAnsi="IRNazanin" w:eastAsia="IRNazanin"/>
          <w:color w:val="111111"/>
          <w:sz w:val="28"/>
          <w:sz w:val="28"/>
          <w:szCs w:val="28"/>
          <w:rtl w:val="true"/>
          <w:lang w:bidi="fa-IR"/>
        </w:rPr>
        <w:t xml:space="preserve">ضعیف و کوچک است ، عالم نزد ایشان پست است، فاسق نزد ایشان مکرم و محترم است و ستمکار نزد ایشان معظم و بزرگ است و ضعیف نزد ایشان بمنزله مرده است ، شخص قوی نزد ایشان مالک و اختیاردار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آباء گرامش از رسول خدا صلی الله و علیه و آله روایت کند که فرمود وقتی امت من با تبختر و دستهای کشیده راه رفت و فارس و روم خدمتگزار ایشان شد، آن وقت جنگ ایشان بین خودشان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پیغمبر خدا صلی الله و علیه و آله روایت کند که فرمود زود است بیاید بر امت من زمانیکه بد شود در آن باطنشان و نیکو شود ظاهرشان ، برای طمعی که به دنیا دارند و نخواسته باشند به ظاهر سازیشان آنچه را نزد خدا است، کارهاشان ریائی باشد و ترسی به ایشان راه نداشته باشد، آن وقت خداوند بلائی عمومی شامل حال ایشان کند پس مثل غرق شده دعا کنند و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است بیاید بر امت من زمانیکه باقی نماند از قرآن مگر رسمش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مصابیح السنه بغوی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پیغمبر صلی الله و علیه و آله فرمود وقتی امت من پانزده خصلت را انجام دادند بلا بر ایشان نازل شود و شمرد این خصلتها را و ذکر نکرد یاد بگیرد برای غیر دین و گفت نیکوئی کند به رفیقش و به پدرش جفا کند، و گفت و خمر خورده شود و حریر پوشیده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امت شبیه به خنازیر انکار این امر می کنند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204" w:name="pg6864_89540"/>
    </w:p>
    <w:p>
      <w:pPr>
        <w:pStyle w:val="BookText"/>
        <w:rPr/>
      </w:pPr>
      <w:bookmarkEnd w:id="204"/>
      <w:r>
        <w:rPr>
          <w:rFonts w:ascii="IRNazanin" w:hAnsi="IRNazanin" w:eastAsia="IRNazanin"/>
          <w:color w:val="111111"/>
          <w:sz w:val="28"/>
          <w:sz w:val="28"/>
          <w:szCs w:val="28"/>
          <w:rtl w:val="true"/>
          <w:lang w:bidi="fa-IR"/>
        </w:rPr>
        <w:t>چرا این امت ملعونه انکار می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وآله سلم روایت کند که فرمود زود است که مردمی از امت من از طرف مشرق خروج کنند و قرآن بخوانند ولی از حنجرشان تجاوز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خواندن باشد عمل به آن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رئیسی از ایشان خروج کند از بین برود تا وقتی که دجال در بقیه ایشان خروج کند</w:t>
      </w:r>
      <w:r>
        <w:rPr>
          <w:rFonts w:eastAsia="IRNazanin" w:cs="IRNazanin"/>
          <w:color w:val="111111"/>
          <w:sz w:val="28"/>
          <w:szCs w:val="28"/>
          <w:rtl w:val="true"/>
          <w:lang w:bidi="fa-IR"/>
        </w:rPr>
        <w:t>.</w:t>
      </w:r>
    </w:p>
    <w:p>
      <w:pPr>
        <w:pStyle w:val="Heading3"/>
        <w:numPr>
          <w:ilvl w:val="2"/>
          <w:numId w:val="1"/>
        </w:numPr>
        <w:rPr/>
      </w:pPr>
      <w:bookmarkStart w:id="205" w:name="__RefHeading___Toc1050613_372815092"/>
      <w:bookmarkStart w:id="206" w:name="_Toc86"/>
      <w:bookmarkEnd w:id="205"/>
      <w:r>
        <w:rPr>
          <w:rtl w:val="true"/>
        </w:rPr>
        <w:t>«</w:t>
      </w:r>
      <w:r>
        <w:rPr>
          <w:rtl w:val="true"/>
        </w:rPr>
        <w:t>امتحان</w:t>
      </w:r>
      <w:r>
        <w:rPr>
          <w:rtl w:val="true"/>
        </w:rPr>
        <w:t>»</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کنند که چون با امیر المؤمنين علیه السلام بعد از کشته شدن عثمان بیعت شد حضرت بالای منبر رفته خطبه خواندند و در آن فرمودند آگاه باشید که اختبار و ابتلاء شما عود کرد مثل روزی که پیغمبر مبعوث شد، قسم به آن کسی که او را فرستاد بحق ، هرآینه شما را به هم و گرفتاری مبتلا کند و غربال نماید بطوری که بالای شما به زیر و پائین شما بالا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كتمان نکردم علامت یا کلمه ای را و هیچ وقت دروغ نگفتم، و من خبر داده شده بودم به این مقام و به این روز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خلاد از امام هشتم روایت کند که فرمود آیا مردم گمان می کنند واگذاشته می شوند بمجرد اینکه بگویند ما ایمان آوردیم و امتحان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مسلما امتحان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به من فرمود مراد از فتنه و امتحان چیست ؟ عرض کردم آنکه پیش ما است یعنی امتحان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امتحان و آزمایش شوند </w:t>
      </w:r>
    </w:p>
    <w:p>
      <w:pPr>
        <w:pStyle w:val="BookText"/>
        <w:rPr/>
      </w:pPr>
      <w:r>
        <w:rPr>
          <w:rFonts w:ascii="IRNazanin" w:hAnsi="IRNazanin" w:eastAsia="IRNazanin"/>
          <w:color w:val="111111"/>
          <w:sz w:val="28"/>
          <w:sz w:val="28"/>
          <w:szCs w:val="28"/>
          <w:rtl w:val="true"/>
          <w:lang w:bidi="fa-IR"/>
        </w:rPr>
        <w:t xml:space="preserve">چنانچه طلا آزمایش شود و فرمود خالص گردند چنانچه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و امام باقر علیها السلام روایت کند که فرمود این حدیث شما را قلوب مردم ناخوش دارند و نفرت جویند، پس هرکس پذیرفت و اقرار به آن نمود بیشتر به او بگوئید و اگر انکار نمود، او را واگذارید، بدرستی که ناچار باید امتحانی پیش آید که همه خاصان و دوستان سقوط کنند، بلکه سقوط کند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را دوتا می کرد تا نماند مگر ما و شیعیان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هرکس هرچه دانا و زیرک باشد وقتی که فتنه و امتحان سخت گشت از بین می رود و خود را نمی تواند نگاه دارد مگر شیعه خالص صد در صد آنهم جایش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روزی بعض اصحاب داخل بر حضرت صادق علیه السلام شد و عرض کرد فدایت شوم من تو را دوست می دارم و دوست دارم هرکه شما را دوست دارد ، ای آقای من چقدر شیعیان شما زیادند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ایشان را عرض کرد زیاد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ایشان را عرض کرد بیش از اینها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هر وقت عده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کامل شدند شما به مقصود می رسید، ولکن شیعه های ماکسی است که صدایش از گوشش تجاوز نکند، و حقد و حسدش از خودش تجاوز ننماید ، و ما را علنی مدح نکند، و با دشمن ما تزاع نکند، و با کسی که عیبجوئی ما می کند ننشیند، و با دشمن ما محادثه نکند و حديث نگوید، و دشمن ما را دوست نداشته باشد، و دوست ما را دشمن نداند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عرض کرد پس ما چه کنیم با این شیعه مختلف که می گویند ما شیعه هستیم ، پس حضرت فرمود در ایشان امتحان و آزمایش خواهد بود، و در ایشان تبدیل خواهد شد، سالهای گرانی بر ایشان وارد خواهد شد که ایشان را </w:t>
      </w:r>
    </w:p>
    <w:p>
      <w:pPr>
        <w:pStyle w:val="BookText"/>
        <w:rPr/>
      </w:pPr>
      <w:r>
        <w:rPr>
          <w:rFonts w:ascii="IRNazanin" w:hAnsi="IRNazanin" w:eastAsia="IRNazanin"/>
          <w:color w:val="111111"/>
          <w:sz w:val="28"/>
          <w:sz w:val="28"/>
          <w:szCs w:val="28"/>
          <w:rtl w:val="true"/>
          <w:lang w:bidi="fa-IR"/>
        </w:rPr>
        <w:t>فانی سازد و شمشیر ایشان را خواهد کشت و اختلاف ایشان را هلاک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شیعیان ما کسی است که صدا نکند مثل صدای سگ ، و طمع نداشته باشد مثل طمع کلاغ، و از مردم سؤال بكف نکند اگرچه از گرسنگی بمیرد، عرض کردم فدایت شوم اینها را از کجا پیدا کنم ؟ فرمود در اطراف زمین پیدا کن، ایشانند که سهل المؤونه هستند و عیش با آرامش دارند، و خانه بدوش هستند، اگر حاضر باشند کسی ایشان را نشناسد و اگر غائب و مخفی باشند کسی از ایشان تفقد نکند و اگر مریض گردند کسی به عیادت ایشان نرود، و اگر از کسی دختر خواستگاری کنند به ایشان زن ندهند، و اگر بمیرند تشییع ایشان نکنند، ایشانند که در اموالشان مواسات می کنند و در قبرشان همدیگر را زیارت می کنند و هوای مختلف ندارند، اگرچه شهرهاشان مختلف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با قائم از عرب بسیار کم هستند، گفته شد کسانیکه ادعاء تشیع می کنند زیادند، فرمود باید مردم آزمایش بشوند و تمیز داده شوند، و غربال بشوند و از غربال هم بسیاری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یا امام حسن علیها السلام روایت کند که فرمود این امری که شما انتظارش دارید نخواهد شد تا اینکه بعضی شما از بعضی دیگر تبری جویند و در صورت هم تف و آب دهن اندازند، و بعض شماها در حق بعض دیگر شهادت به کفر بدهند و همدیگر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 خیری در آن زمان نیست حضرت امام حسین علیه السلام فرمود همه خبرها در همان زمان است قائم ما برخیزد و همه اختلافات را برطرف سازد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ای منصور این امر نخواهد آمد شما را مگر بعد از یأس نه بخدا تا اینکه تمیز داده شوید ، نه بخدا تا </w:t>
      </w:r>
    </w:p>
    <w:p>
      <w:pPr>
        <w:pStyle w:val="BookText"/>
        <w:rPr/>
      </w:pPr>
      <w:r>
        <w:rPr>
          <w:rFonts w:ascii="IRNazanin" w:hAnsi="IRNazanin" w:eastAsia="IRNazanin"/>
          <w:color w:val="111111"/>
          <w:sz w:val="28"/>
          <w:sz w:val="28"/>
          <w:szCs w:val="28"/>
          <w:rtl w:val="true"/>
          <w:lang w:bidi="fa-IR"/>
        </w:rPr>
        <w:t>اینکه آزمایش شوید، نه بخدا تا وقتی هرکس بخواهد شقی و بدبخت شود و هرکس بخواهد سعید و خوشبخت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این امر نخواهد آمد تا وقتی آب دهن بیندازد بعض شما در صورت بعض دیگر و تا اینکه لعن کند بعض شما بعض دیگر را، و تا وقتیکه نام گذارید بعض شما بعض دیگر را دروغگو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اصحابش فرمود هیهات هیهات یعنی دور است دور است نه بخدا آنچه را چشم به او دوخته اید نخواهد شد مگر وقتی که غربال شوید ، نه بخدا مگر وقتی که امتحان شوید نه بخدا مگر وقتی که تمیز داده شوید، نه بخدا مگر وقتی که ناامید باشید ، نه بخدا مگر وقتی که شقی و بدبخت بشود کسی که بدبخت است و سعید و رستگار گردد کسی که خوش بخت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باید امتحان شوید ای شیعه آل محمد مثل سرمه در چشم چون صاحب چشم می داند کسی سرمه به چشم کشیده ولی نمی داند کی سرمه از چشمش رفته و هچنین صبح می کند مردی بر شریعت و دین ما و شب می کند و حال آنکه از دین خارج شده و شب می شود بر شریعت ماست صبح می کند از دین خارج گشته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البته البته باید شکسته شوید شکستن شیشه ولی شیشه شکسته ممکن است آبش کنند و به حالت خود برگردد ولی شما شکسته شوید مثل شکستن کوزه که به حالت خود برنمی گردد والله باید غربال شوید ، والله باید تمیز داده شوید والله باید امتحان شوید و خالص گردید ، حتی نماند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خیلی کم و حضرت </w:t>
      </w:r>
    </w:p>
    <w:p>
      <w:pPr>
        <w:pStyle w:val="BookText"/>
        <w:rPr/>
      </w:pPr>
      <w:r>
        <w:rPr>
          <w:rFonts w:ascii="IRNazanin" w:hAnsi="IRNazanin" w:eastAsia="IRNazanin"/>
          <w:color w:val="111111"/>
          <w:sz w:val="28"/>
          <w:sz w:val="28"/>
          <w:szCs w:val="28"/>
          <w:rtl w:val="true"/>
          <w:lang w:bidi="fa-IR"/>
        </w:rPr>
        <w:t xml:space="preserve">دستش را وارو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چیزی نمی ماند نعوذ بالله از امتحانات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امام باقر علیه السلام فرمود مَثَل شیعیان ما مَثَل خرمن طعام است که حیوان خورنده ای در آن بیفتد پس پاک کنند دوباره بیفتد باز پاک کنند تا اینکه بماند در آن چیزی که دیگر حیوان خورنده ضرر به آن نرساند همچنین شیعیان ما باید تمیز داده شوند باید امتحان کرده شوند تا باقی نماند از ایشان مگر کسی که فتنه به او ضرر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مؤمنین مبتلا خواهند شد پس خدا پیش خودش ایشان را تمیز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مؤمنین را ایمن نکرده از بلاء دنیا و تلخیش ، بلی ایمن کرده ایشان را از کوری و بدبختی آخرت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امیر المؤمنين علیه السلام خطبه ای خواند پس حمد خدائی را نمود سپس صلوات بر پیغمبر صلی الله و علیه و آله فرستاد، سپس فرمود چیزی که بیشتر بر شما می ترسم دو خصلت است یکی متابعت هوا و دیگر آرزوی دراز ، اما متابعت کردن هوا پس از حق باز دارد، و اما آرزوی دراز آخرت را از یاد انسان می برد، آگاه باشید دنیا بار خود را بسته و پشت کرده می رود و اما آخرت دارد جلو می آید، و برای دنیا و آخرت هر کدامی اولادی هست پس شما از اولاد آخرت باشید، و از اولاد دنیا نباشید ، چون امروز روز عمل است و حسابی در کار نیست ولی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است عمل در آن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بدرستیکه ابتداء واقع شدن فتنه ها از پیروی هوای نفس و حكمهای مخالف شرع و خدا است، و در آن فتنه ها پیروی کنند مردانی ، مردانی را و آگاه باشید اگر حق خالص بود اختلافی نبود، و اگر باطل خالص بود ترسی برای </w:t>
      </w:r>
    </w:p>
    <w:p>
      <w:pPr>
        <w:pStyle w:val="BookText"/>
        <w:rPr/>
      </w:pPr>
      <w:r>
        <w:rPr>
          <w:rFonts w:ascii="IRNazanin" w:hAnsi="IRNazanin" w:eastAsia="IRNazanin"/>
          <w:color w:val="111111"/>
          <w:sz w:val="28"/>
          <w:sz w:val="28"/>
          <w:szCs w:val="28"/>
          <w:rtl w:val="true"/>
          <w:lang w:bidi="fa-IR"/>
        </w:rPr>
        <w:t xml:space="preserve">صاحب عقلی نبود، ولكن پاره ای از حق و پاره ای از باطل را گرفته باهم مخلوط می کنند، آن وقت شیطان بر دوستانش غلبه پیدا می 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گمراه می کند ، دشمن نود و نه حرف حق می زند یک حرف باطل آن وقت امر بر اکثر مردم مشتبه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مال کسانی می شود که رحمت خدا بر ایشان سبقت گرفته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شنیدم از رسول خدا صلی الله و علیه و آله که می فرمود چه شود شما را وقتی که فتنه ای به شما برسد که کوچک در آن تربیت شود و بزرگ در آن پیر گردد، و مردم چنان در آن سیر کنند که آن را سنّت گیرند بطوریکه اگر چیزی از آن تغییر کند گفته شود سنّت تغییر کرد، و بدرستی که مردم منکر بجا آورند و بلاء سخت شود و ذریه اسیر گردد، و چنان فتنه مردم را بسوزاند که آتش هیزم را می سوزاند، و چنان نرمشان کند که اسیا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 را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علم فقه بیاموزند برای غیر خدا و علم را یاد بگیرند برای غیر عمل، و دنیا را به اسباب اخرت طلب کنند، پس متوجه مردم شد در حالیکه مردان از اهل بیتش و خواصش و شیعیانش در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حکومتهای قبل از من عملی انجام دادند که مخالفت کردند رسول خدا را از روی عمد و عهدش را شکستند و سنّتش را تغییر دادند بطوریکه اگر وادار کنم مردم را بر ترک آن و کارها را روی موازین خود بدارم چنانچه در زمان رسول الله صلی الله و علیه و آله بود هرآینه لشکرم از دور من متفرق می شوند بطوریکه تنها می مانم ، یا اندکی از شیعیانم که فضل مرا شناخته و امامت مرا واجب می دانند، از روی کتاب خدا و سنّت رسول الله صلى الله عليه وآله سلم آیا اگر می دیدید که من امر می کردم مقام ابراهيم علیه السلام را به آنجایی برگردانند که رسول خدا صلی الله و علیه و آله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جابجا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دیدید که فدک را رد می کردم به ورثه فاطمه علیها السلام و صاع رسول خداصلی الله و علیه و آله را </w:t>
      </w:r>
    </w:p>
    <w:p>
      <w:pPr>
        <w:pStyle w:val="BookText"/>
        <w:rPr/>
      </w:pPr>
      <w:r>
        <w:rPr>
          <w:rFonts w:ascii="IRNazanin" w:hAnsi="IRNazanin" w:eastAsia="IRNazanin"/>
          <w:color w:val="111111"/>
          <w:sz w:val="28"/>
          <w:sz w:val="28"/>
          <w:szCs w:val="28"/>
          <w:rtl w:val="true"/>
          <w:lang w:bidi="fa-IR"/>
        </w:rPr>
        <w:t>رد می کردم به همان نحوی که بود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دیدید زمینهائی را که رسول خداصلی الله و علیه و آله واگذار نموده برای اشخاصی و به آنها داده نشده من آن را اجرا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دیدید که خانه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داخل مسجدش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اش رد می کردم و مسجد را خراب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دیدید که رد می کردم احکامی را که به ستم و جور حکم کرده اند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دیدید که زنهائی را که بناحق زیر پای مردانی بودند می گرفتم و به شوهرهای خود بر می گرداندم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دیدید که اسیر می کردم بچه های بنی تغلب 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دیدید که رد می کردم آنچه از زمین خیبر تقسیم شده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دیدید دفتر عطایا و بخششها را نابود می کردم و مثل رسول خدا بالسویه بین صاحبانش تقسیم می کردم ، و نمی گذاشتم بین اغنیاء دور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دیدید که مساحت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ملغی می کردم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دیدید که در ازدواج مساوات را مراعات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 مسلمانی می توانست زن مسلمانی را ازدواج کند بخلاف عمر که گفت عرب نباید از غیر </w:t>
      </w:r>
    </w:p>
    <w:p>
      <w:pPr>
        <w:pStyle w:val="BookText"/>
        <w:rPr/>
      </w:pPr>
      <w:r>
        <w:rPr>
          <w:rFonts w:ascii="IRNazanin" w:hAnsi="IRNazanin" w:eastAsia="IRNazanin"/>
          <w:color w:val="111111"/>
          <w:sz w:val="28"/>
          <w:sz w:val="28"/>
          <w:szCs w:val="28"/>
          <w:rtl w:val="true"/>
          <w:lang w:bidi="fa-IR"/>
        </w:rPr>
        <w:t>عرب زن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رسول خدا صلی الله و علیه و آله را همانطوری که خدا واجب کرده مقرر می داشتم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منع کرد خمس آل محمد را چنانچه پیروانش امروزه نمی دهند اللهم العن من ظلمنا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می کردم مسجد رسول خدا را به همان جای اولش، و درهائی را که به مسجد رسول خدا باز کرده اند می بستم و درهائی را که بسته اند باز می کردم، و حرام می کردم مسح بر خف و کفشها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تجویز کرده مسح بر کفشها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آشامیدن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خمریست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جاری می کردم، و متعه حج و متعه نکاح را امر به حلال بودنش می کردم ، و امر می کردم پنج تکبیر بر جنازه ها بگویند ، و مردم را ملزم می کردم که بسم الله الرحمن الرحیم را بلند بگویند چون سنی ها نمی گویند و یا آهسته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خارج می کردم کسی را که با رسول خدا صلی الله و علیه و آله داخل کرده اند در مسجد و حال آنکه رسول خدا ایشان را بیرون کرده، و داخل می کردم کسی را که بعد از رسول خدا خارجش کردند و حال آنکه رسول خدا داخلش کرده بود، و وادار می کردم مردم را به حکم قرآن، و بر طلاق دادن بر وجه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 پیغمبرش دستور داده اند نه آنطور که سنی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صدقات و زکات را از اقسام نُه گانه می گرفتم با شرایط و حدودش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مانند سنیها که بر غیر از اقسام نُه گانه زکات بسته اند چنانچه امروزه بعض از پیروانشان که اسما شیعه هستند قائل شده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می کردم وضو و غسل و نماز را بر وقت و شرایط و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می کردم اهل نجران را بجای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ایشان را از نجران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می کردم اسیران فارس و سائر امم را به کتاب خدا و سنّت پیغمبرش صلی الله و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عملیات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از دور من متفرق می شدند، بخدا قسم مردم را امر کردم که در شهر رمضان نافله را با جماعت نخوانند و آگاه کردم </w:t>
      </w:r>
      <w:bookmarkStart w:id="207" w:name="pg6864_89548"/>
    </w:p>
    <w:p>
      <w:pPr>
        <w:pStyle w:val="BookText"/>
        <w:rPr/>
      </w:pPr>
      <w:bookmarkEnd w:id="207"/>
      <w:r>
        <w:rPr>
          <w:rFonts w:ascii="IRNazanin" w:hAnsi="IRNazanin" w:eastAsia="IRNazanin"/>
          <w:color w:val="111111"/>
          <w:sz w:val="28"/>
          <w:sz w:val="28"/>
          <w:szCs w:val="28"/>
          <w:rtl w:val="true"/>
          <w:lang w:bidi="fa-IR"/>
        </w:rPr>
        <w:t xml:space="preserve">ایشان را که نماز جماعت در نافله بدعت است پس بعض لشکریانم که در جلو من شمشیر می زد صدا کردی ای اهل اسلام سنّت عمر را تغییر دادند، نهی می کند نماز مستحبی را در شهر رمضان با جماعت نخوانیم ، و ترسیدم که از ناحیه لشکر من به من شورش کنند ، چه کشیدم از این امت از تفرق ایشان و پیروی نمودنشان از پیشوایان گمراه و دعوت کنندگان بسوی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خانواده پیغمبری از امت پیغمبرش ندید آنچه را مابعد از پیغمبر دیدیم، و خدا کمک کار ما است بر ضرر هرکس به ما ظلم کرده و لا حول ولا قوة الا بالله العلى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روایت کند که از بزرگترین امتحانات آن است که حضرت حجت به شکل جوانی خروج کند و حال آنکه مردم خیال کنند او پیر مرد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اعور همدانی روایت کند که امیرالمؤمنین علیه السلام روی منبر فرمود وقتی که خاطب هلاک شد و صاحب زمان پنهان شد و باقی ماند دلهائی که زیر و رو گردد ، بعض از دلها پر خیر و بعضی بی خبر باشند، آرزومندان هلاک شوند، متلاشی شوندگان متلاشی شوند، و مؤمنین باقی بمانند، و ایشان اندک باشند ، سیصد یا زیادتر خواهند بود، جهاد کنند به همراه ایشان جماعتی که همراه پیغمبر صلی الله و علیه و آله در روز در جهاد کردند ، که نه کشته شوند و نه بمیرند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ملائکه نه کشته شوند و نه می میرند</w:t>
      </w:r>
      <w:r>
        <w:rPr>
          <w:rFonts w:eastAsia="IRNazanin" w:cs="IRNazanin"/>
          <w:color w:val="111111"/>
          <w:sz w:val="28"/>
          <w:szCs w:val="28"/>
          <w:rtl w:val="true"/>
          <w:lang w:bidi="fa-IR"/>
        </w:rPr>
        <w:t>)</w:t>
      </w:r>
    </w:p>
    <w:p>
      <w:pPr>
        <w:pStyle w:val="Heading3"/>
        <w:numPr>
          <w:ilvl w:val="2"/>
          <w:numId w:val="1"/>
        </w:numPr>
        <w:rPr/>
      </w:pPr>
      <w:bookmarkStart w:id="208" w:name="__RefHeading___Toc1050615_372815092"/>
      <w:bookmarkStart w:id="209" w:name="_Toc87"/>
      <w:bookmarkEnd w:id="208"/>
      <w:r>
        <w:rPr>
          <w:rtl w:val="true"/>
        </w:rPr>
        <w:t>«</w:t>
      </w:r>
      <w:r>
        <w:rPr>
          <w:rtl w:val="true"/>
        </w:rPr>
        <w:t>امر</w:t>
      </w:r>
      <w:r>
        <w:rPr>
          <w:rtl w:val="true"/>
        </w:rPr>
        <w:t>»</w:t>
      </w:r>
      <w:bookmarkEnd w:id="209"/>
    </w:p>
    <w:p>
      <w:pPr>
        <w:pStyle w:val="BookText"/>
        <w:rPr/>
      </w:pPr>
      <w:r>
        <w:rPr>
          <w:rFonts w:ascii="Amiri" w:hAnsi="Amiri" w:eastAsia="Amiri" w:cs="Amiri"/>
          <w:color w:val="111111"/>
          <w:sz w:val="28"/>
          <w:sz w:val="28"/>
          <w:szCs w:val="28"/>
          <w:rtl w:val="true"/>
          <w:lang w:bidi="ar-SA"/>
        </w:rPr>
        <w:t>یعنی فَرَج</w:t>
      </w:r>
    </w:p>
    <w:p>
      <w:pPr>
        <w:pStyle w:val="BookText"/>
        <w:rPr/>
      </w:pPr>
      <w:r>
        <w:rPr>
          <w:rFonts w:ascii="Amiri" w:hAnsi="Amiri" w:eastAsia="Amiri" w:cs="Amiri"/>
          <w:color w:val="111111"/>
          <w:sz w:val="28"/>
          <w:sz w:val="28"/>
          <w:szCs w:val="28"/>
          <w:rtl w:val="true"/>
          <w:lang w:bidi="ar-SA"/>
        </w:rPr>
        <w:t>در فَرَج خواهد آمد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رحمت کند کسی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فرج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210" w:name="pg6864_89549"/>
    </w:p>
    <w:p>
      <w:pPr>
        <w:pStyle w:val="BookText"/>
        <w:rPr/>
      </w:pPr>
      <w:bookmarkEnd w:id="210"/>
      <w:r>
        <w:rPr>
          <w:rFonts w:ascii="IRNazanin" w:hAnsi="IRNazanin" w:eastAsia="IRNazanin"/>
          <w:color w:val="111111"/>
          <w:sz w:val="28"/>
          <w:sz w:val="28"/>
          <w:szCs w:val="28"/>
          <w:rtl w:val="true"/>
          <w:lang w:bidi="fa-IR"/>
        </w:rPr>
        <w:t>امر ما از این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پرچمها حديث</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11" w:name="__RefHeading___Toc1050617_372815092"/>
      <w:bookmarkStart w:id="212" w:name="_Toc88"/>
      <w:bookmarkEnd w:id="211"/>
      <w:r>
        <w:rPr>
          <w:rtl w:val="true"/>
        </w:rPr>
        <w:t>«</w:t>
      </w:r>
      <w:r>
        <w:rPr>
          <w:rtl w:val="true"/>
        </w:rPr>
        <w:t>امر به معروف</w:t>
      </w:r>
      <w:r>
        <w:rPr>
          <w:rtl w:val="true"/>
        </w:rPr>
        <w:t>»</w:t>
      </w:r>
      <w:bookmarkEnd w:id="212"/>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از امام رضا علیه السلام روایت کند که پیغمبر صلی الله و علیه و آله فرموده هر وقت امت من امر به معروف و نهی از منکر را بهم دیگر واگذاردند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باشند برای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امر به معروف و نهی از منکر دو مخلوق خدا می باشند هر کس ایشان را یاری کند، خداوند او را عزیز گرداند، و هرکس یاری نکند خداوند او را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خداوند وحی نمود به حضرت داود علي که من گناه تو را بخشیدم ولی عار گناه تو را برای بنی اسرائیل قرار دادم ، داود عرض کرد چگونه می شود ای پروردگار من و حال آنکه تو ظلم نمی کنی ؟ خطاب رسید برای آنکه ایشان تو را زود جلوگیری نکردند از گناه کردن، و البته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اعني واسمعی یا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باب کنایه است و الا پیغمبرها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آن حضرت فرمود سزاوار است که من مؤاخذه کنم از بی گناه شما بواسطه گناه کار شما چرا اینطور نباشد و حال آنکه خبر به شما می رسد که مردی از شماها کار زشتی انجام داده و شما او را نهی و منع نمی کنید ، و از او دوری نمی جوئيد ، و اذیتش نمی کنید تا خجالت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 خود دست بردارد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خداوند وحی فرمود به شعیب پیغمبر که من صد هزار از قوم تو را عذاب خواهم کرد چهل هزار از بدان و شصت هزار از خوبان ، عرض کرد خدایا بدها بجای </w:t>
      </w:r>
    </w:p>
    <w:p>
      <w:pPr>
        <w:pStyle w:val="BookText"/>
        <w:rPr/>
      </w:pPr>
      <w:r>
        <w:rPr>
          <w:rFonts w:ascii="IRNazanin" w:hAnsi="IRNazanin" w:eastAsia="IRNazanin"/>
          <w:color w:val="111111"/>
          <w:sz w:val="28"/>
          <w:sz w:val="28"/>
          <w:szCs w:val="28"/>
          <w:rtl w:val="true"/>
          <w:lang w:bidi="fa-IR"/>
        </w:rPr>
        <w:t>خود خوبها چرا؟ خطاب رسید برای اینکه با بدکاران سهل انگاری و سستی کردند و بواسطه غضب من به ایشان غضب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امر به معروف و نهی از منکر بر همه مردم واجب نیست بلکه برای کسی واجب است که قوت داشته باشد و اطاعتش بکنند، و عالم به معروف باشد، و اما کسی که ضعیف است و علم ندارد که کدام حق است و کدام باطل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 سؤال شد معنای این حدیث چیست که پیغمبر و فرموده بهترین جهاد کلمه عدليست نزد سلطان ظالم ؟ جواب فرمود این در وقتی است که خودش دانا باشد و از او هم قبول کند، و الا اگر خود دانا نباشد یا ظالم از او قبول نکند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همیشه مردم به خیر و سلامت باشند مادامیکه امر به معروف و نهی از منکر بنمایند و کمک بر خوبی و تقوی داشته باشند، و اگر این کار را نکردند برکت از ایشان گرفته شود، و بعضی بر بعض دیگر مسلط شوند آن وقت نه یاوری در زمین داشته باشند و نه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چند حدیث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رسیده که فرمود سزاوار نیست مؤمن خود را ذلیل کند، عرض کردند چگونه ذلیل کند ؟ فرمود داخل در کارهائی شود که از عهده اش بر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کند که باید امر به معروف و نهی از منکر بنمائید و الا حکومت می کنند بر شماها بدان شما آن وقت خوبان دعا کنند و به اجابت نرسد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باید امر به معروف و نهی از منکر بکنید ، و الا می فرستم بر شما عجم را که گردن شما را بزنند، و </w:t>
      </w:r>
    </w:p>
    <w:p>
      <w:pPr>
        <w:pStyle w:val="BookText"/>
        <w:rPr/>
      </w:pPr>
      <w:r>
        <w:rPr>
          <w:rFonts w:ascii="IRNazanin" w:hAnsi="IRNazanin" w:eastAsia="IRNazanin"/>
          <w:color w:val="111111"/>
          <w:sz w:val="28"/>
          <w:sz w:val="28"/>
          <w:szCs w:val="28"/>
          <w:rtl w:val="true"/>
          <w:lang w:bidi="fa-IR"/>
        </w:rPr>
        <w:t>مال شما را بخورند، و شیری باشند که فرار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گفته شد یا رسول الله چه زمانی امر به معروف و نهی از منکر از ما ساقط است که واگذاریم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سستی در خوبان شما ظاهر شد، و زنا در شرار شما، و پادشاهی به کوچکان شما محول شد، و فقاهت در پست ترین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تکلیف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رسول خدا صلی الله و علیه و آله روایت کند که فرمود چون امر به معروف و نهی از منکر نکنند و متابعت خوبان از اهل بیت من ننمایند خداوند هم بدها را بر ایشان مسلط گرداند پس خوبان دعا کنند و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بیاید در آخر الزمان جماعتی که متابعت کنند جماعت ریا کار را ، خود را به خواندن قرآن و عبادات وا دارند ولی جاهل و سفیه باشند، امر به معروف و نهی از منکر را واجب ندانند مگر وقتی که ایمن از ضرر باشند، برای خود عذر تراشی کنند، و لغزش علماء و عمل فاسد ایشان را پیروی کنند، نماز و روزه را در وقتی که ضرر نداشته باشد استقبال کنند ، اگر آنهم بر مال و جانشان ضرر داشت ترک می کردند چنانچه مهمترین واجبات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زمانیکه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ببینی شخص سخن حق می گوید و امر به معروف و نهی از منکر می کند دیگری برپا خیزد و او را نصیحت کند که مزن این حرفها را این بر تو واجب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فرود بیاید زمانی که ببینی مردم در ترک امر به معروف و نهی از منکر با هم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نباید چنین باشند هرکس قدرت دارد و شرایط برای او موجود است باید امر به معروف کند</w:t>
      </w:r>
      <w:r>
        <w:rPr>
          <w:rFonts w:eastAsia="IRNazanin" w:cs="IRNazanin"/>
          <w:color w:val="111111"/>
          <w:sz w:val="28"/>
          <w:szCs w:val="28"/>
          <w:rtl w:val="true"/>
          <w:lang w:bidi="fa-IR"/>
        </w:rPr>
        <w:t xml:space="preserve">) </w:t>
      </w:r>
      <w:bookmarkStart w:id="213" w:name="pg6864_89552"/>
    </w:p>
    <w:p>
      <w:pPr>
        <w:pStyle w:val="BookText"/>
        <w:rPr/>
      </w:pPr>
      <w:bookmarkEnd w:id="213"/>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 ای مفضل هرکس متعرض پادشاه ظالم شود و به بلائی گرفتار گردد، خداوند به او نه اجر و مزد خواهد داد و نه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مجموع آنچه ذکر شد معلوم شد که امر به معروف و نهی از منکر به چند شرط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 باشد چون جاهل حق امر به معروف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کار اصرار بر معصیت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برای خود یا دیگران از جهت مالی یا بدنی یا عرضی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تأثیر بدهد ، و الا اگر می داند صد در صد قبول نخواهند کردواجب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داشته باشد و مطاع باشد، و در غیر این صورت امر به معروف دلبخواهی می شود نه شرعی</w:t>
      </w:r>
      <w:r>
        <w:rPr>
          <w:rFonts w:eastAsia="IRNazanin" w:cs="IRNazanin"/>
          <w:color w:val="111111"/>
          <w:sz w:val="28"/>
          <w:szCs w:val="28"/>
          <w:rtl w:val="true"/>
          <w:lang w:bidi="fa-IR"/>
        </w:rPr>
        <w:t>.</w:t>
      </w:r>
    </w:p>
    <w:p>
      <w:pPr>
        <w:pStyle w:val="Heading3"/>
        <w:numPr>
          <w:ilvl w:val="2"/>
          <w:numId w:val="1"/>
        </w:numPr>
        <w:rPr/>
      </w:pPr>
      <w:bookmarkStart w:id="214" w:name="__RefHeading___Toc1050619_372815092"/>
      <w:bookmarkStart w:id="215" w:name="_Toc89"/>
      <w:bookmarkEnd w:id="214"/>
      <w:r>
        <w:rPr>
          <w:rtl w:val="true"/>
        </w:rPr>
        <w:t>«</w:t>
      </w:r>
      <w:r>
        <w:rPr>
          <w:rtl w:val="true"/>
        </w:rPr>
        <w:t>امراء</w:t>
      </w:r>
      <w:r>
        <w:rPr>
          <w:rtl w:val="true"/>
        </w:rPr>
        <w:t>»</w:t>
      </w:r>
      <w:bookmarkEnd w:id="215"/>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بیاید بعد از صد و پنجاه سال امراء كفره ، تمام حدیث در علامات ظهور خواهد آمد</w:t>
      </w:r>
      <w:r>
        <w:rPr>
          <w:rFonts w:eastAsia="IRNazanin" w:cs="IRNazanin"/>
          <w:color w:val="111111"/>
          <w:sz w:val="28"/>
          <w:szCs w:val="28"/>
          <w:rtl w:val="true"/>
          <w:lang w:bidi="fa-IR"/>
        </w:rPr>
        <w:t>.</w:t>
      </w:r>
    </w:p>
    <w:p>
      <w:pPr>
        <w:pStyle w:val="Heading3"/>
        <w:numPr>
          <w:ilvl w:val="2"/>
          <w:numId w:val="1"/>
        </w:numPr>
        <w:rPr/>
      </w:pPr>
      <w:bookmarkStart w:id="216" w:name="__RefHeading___Toc1050621_372815092"/>
      <w:bookmarkStart w:id="217" w:name="_Toc90"/>
      <w:bookmarkEnd w:id="216"/>
      <w:r>
        <w:rPr>
          <w:rtl w:val="true"/>
        </w:rPr>
        <w:t>«</w:t>
      </w:r>
      <w:r>
        <w:rPr>
          <w:rtl w:val="true"/>
        </w:rPr>
        <w:t>امم و ملتها</w:t>
      </w:r>
      <w:r>
        <w:rPr>
          <w:rtl w:val="true"/>
        </w:rPr>
        <w:t>»</w:t>
      </w:r>
      <w:bookmarkEnd w:id="21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ثوبان غلام حضرت رسول صلی الله و علیه و آله روایت کند که فرمود زود است امم و ملتها با همدیگر دست بدست بدهند و دور شما جمع شوند و مثل کاسه خوراکی در میان گذارند و بخورند، کسی عرض کرد یا رسول الله از کمی ما است ؟ فرمود خیر شما زیاد هستید ولی مثل کف روی آب </w:t>
      </w:r>
      <w:bookmarkStart w:id="218" w:name="pg6864_89553"/>
    </w:p>
    <w:p>
      <w:pPr>
        <w:pStyle w:val="BookText"/>
        <w:rPr/>
      </w:pPr>
      <w:bookmarkEnd w:id="218"/>
      <w:r>
        <w:rPr>
          <w:rFonts w:ascii="IRNazanin" w:hAnsi="IRNazanin" w:eastAsia="IRNazanin"/>
          <w:color w:val="111111"/>
          <w:sz w:val="28"/>
          <w:sz w:val="28"/>
          <w:szCs w:val="28"/>
          <w:rtl w:val="true"/>
          <w:lang w:bidi="fa-IR"/>
        </w:rPr>
        <w:t>و چیزهای سبک هستید و خدا ترس را از دل دشمنها بر می دارد و وهن و سستی در دل شما جای می دهد ، سائل عرض کرد وهن چیست ؟ فرمود حب دنیا و کراهت داشتن مرگ است</w:t>
      </w:r>
      <w:r>
        <w:rPr>
          <w:rFonts w:eastAsia="IRNazanin" w:cs="IRNazanin"/>
          <w:color w:val="111111"/>
          <w:sz w:val="28"/>
          <w:szCs w:val="28"/>
          <w:rtl w:val="true"/>
          <w:lang w:bidi="fa-IR"/>
        </w:rPr>
        <w:t>.</w:t>
      </w:r>
    </w:p>
    <w:p>
      <w:pPr>
        <w:pStyle w:val="Heading3"/>
        <w:numPr>
          <w:ilvl w:val="2"/>
          <w:numId w:val="1"/>
        </w:numPr>
        <w:rPr/>
      </w:pPr>
      <w:bookmarkStart w:id="219" w:name="__RefHeading___Toc1050623_372815092"/>
      <w:bookmarkStart w:id="220" w:name="_Toc91"/>
      <w:bookmarkEnd w:id="219"/>
      <w:r>
        <w:rPr>
          <w:rtl w:val="true"/>
        </w:rPr>
        <w:t>«</w:t>
      </w:r>
      <w:r>
        <w:rPr>
          <w:rtl w:val="true"/>
        </w:rPr>
        <w:t>امنیت</w:t>
      </w:r>
      <w:r>
        <w:rPr>
          <w:rtl w:val="true"/>
        </w:rPr>
        <w:t>»</w:t>
      </w:r>
      <w:bookmarkEnd w:id="220"/>
    </w:p>
    <w:p>
      <w:pPr>
        <w:pStyle w:val="BookText"/>
        <w:rPr/>
      </w:pPr>
      <w:r>
        <w:rPr>
          <w:rFonts w:ascii="IRNazanin" w:hAnsi="IRNazanin" w:eastAsia="IRNazanin"/>
          <w:color w:val="111111"/>
          <w:sz w:val="28"/>
          <w:sz w:val="28"/>
          <w:szCs w:val="28"/>
          <w:rtl w:val="true"/>
          <w:lang w:bidi="fa-IR"/>
        </w:rPr>
        <w:t xml:space="preserve">در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زمین امن شود بطوریکه پنج نفر زن حج کنند بدون اینکه مردی همراه داشته باشند نترسند جز از خدا</w:t>
      </w:r>
      <w:r>
        <w:rPr>
          <w:rFonts w:eastAsia="IRNazanin" w:cs="IRNazanin"/>
          <w:color w:val="111111"/>
          <w:sz w:val="28"/>
          <w:szCs w:val="28"/>
          <w:rtl w:val="true"/>
          <w:lang w:bidi="fa-IR"/>
        </w:rPr>
        <w:t>.</w:t>
      </w:r>
    </w:p>
    <w:p>
      <w:pPr>
        <w:pStyle w:val="Heading3"/>
        <w:numPr>
          <w:ilvl w:val="2"/>
          <w:numId w:val="1"/>
        </w:numPr>
        <w:rPr/>
      </w:pPr>
      <w:bookmarkStart w:id="221" w:name="__RefHeading___Toc1050625_372815092"/>
      <w:bookmarkStart w:id="222" w:name="_Toc92"/>
      <w:bookmarkEnd w:id="221"/>
      <w:r>
        <w:rPr>
          <w:rtl w:val="true"/>
        </w:rPr>
        <w:t>«</w:t>
      </w:r>
      <w:r>
        <w:rPr>
          <w:rtl w:val="true"/>
        </w:rPr>
        <w:t>اموال</w:t>
      </w:r>
      <w:r>
        <w:rPr>
          <w:rtl w:val="true"/>
        </w:rPr>
        <w:t>»</w:t>
      </w:r>
      <w:bookmarkEnd w:id="222"/>
    </w:p>
    <w:p>
      <w:pPr>
        <w:pStyle w:val="BookText"/>
        <w:rPr/>
      </w:pPr>
      <w:r>
        <w:rPr>
          <w:rFonts w:ascii="IRNazanin" w:hAnsi="IRNazanin" w:eastAsia="IRNazanin"/>
          <w:color w:val="111111"/>
          <w:sz w:val="28"/>
          <w:sz w:val="28"/>
          <w:szCs w:val="28"/>
          <w:rtl w:val="true"/>
          <w:lang w:bidi="fa-IR"/>
        </w:rPr>
        <w:t>و بعض اموال شما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 خواهد آمد</w:t>
      </w:r>
      <w:r>
        <w:rPr>
          <w:rFonts w:eastAsia="IRNazanin" w:cs="IRNazanin"/>
          <w:color w:val="111111"/>
          <w:sz w:val="28"/>
          <w:szCs w:val="28"/>
          <w:rtl w:val="true"/>
          <w:lang w:bidi="fa-IR"/>
        </w:rPr>
        <w:t>.</w:t>
      </w:r>
    </w:p>
    <w:p>
      <w:pPr>
        <w:pStyle w:val="Heading3"/>
        <w:numPr>
          <w:ilvl w:val="2"/>
          <w:numId w:val="1"/>
        </w:numPr>
        <w:rPr/>
      </w:pPr>
      <w:bookmarkStart w:id="223" w:name="__RefHeading___Toc1050627_372815092"/>
      <w:bookmarkStart w:id="224" w:name="_Toc93"/>
      <w:bookmarkEnd w:id="223"/>
      <w:r>
        <w:rPr>
          <w:rtl w:val="true"/>
        </w:rPr>
        <w:t>«</w:t>
      </w:r>
      <w:r>
        <w:rPr>
          <w:rtl w:val="true"/>
        </w:rPr>
        <w:t>امه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دیدی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سید و صاحب خود را زائید پس آن از اشراط ساعت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وقتی دیدی امه و کنیز صاحب خود را زائید ، و دیدی صاحبان بنیان و ساختمان بر یکدیگر بلند پروازی کردند، و دیدی پابرهنه ها و گرسنه ها و عيالها رئيس مردم شدند پس آن از علائم ساعت ظهور است</w:t>
      </w:r>
      <w:r>
        <w:rPr>
          <w:rFonts w:eastAsia="IRNazanin" w:cs="IRNazanin"/>
          <w:color w:val="111111"/>
          <w:sz w:val="28"/>
          <w:szCs w:val="28"/>
          <w:rtl w:val="true"/>
          <w:lang w:bidi="fa-IR"/>
        </w:rPr>
        <w:t>.</w:t>
      </w:r>
    </w:p>
    <w:p>
      <w:pPr>
        <w:pStyle w:val="Heading3"/>
        <w:numPr>
          <w:ilvl w:val="2"/>
          <w:numId w:val="1"/>
        </w:numPr>
        <w:rPr/>
      </w:pPr>
      <w:bookmarkStart w:id="225" w:name="__RefHeading___Toc1050629_372815092"/>
      <w:bookmarkStart w:id="226" w:name="_Toc94"/>
      <w:bookmarkEnd w:id="225"/>
      <w:r>
        <w:rPr>
          <w:rtl w:val="true"/>
        </w:rPr>
        <w:t>«</w:t>
      </w:r>
      <w:r>
        <w:rPr>
          <w:rtl w:val="true"/>
        </w:rPr>
        <w:t>امیرالمؤمنین علیه السلام</w:t>
      </w:r>
      <w:r>
        <w:rPr>
          <w:rtl w:val="true"/>
        </w:rPr>
        <w:t>»</w:t>
      </w:r>
      <w:bookmarkEnd w:id="2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به قائم علیه السلام امير المؤمنین گفته می شود؟ فرمود خير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 xml:space="preserve">. </w:t>
      </w:r>
      <w:bookmarkStart w:id="227" w:name="pg6864_89554"/>
    </w:p>
    <w:p>
      <w:pPr>
        <w:pStyle w:val="Heading3"/>
        <w:numPr>
          <w:ilvl w:val="2"/>
          <w:numId w:val="1"/>
        </w:numPr>
        <w:rPr/>
      </w:pPr>
      <w:bookmarkStart w:id="228" w:name="__RefHeading___Toc1050631_372815092"/>
      <w:bookmarkStart w:id="229" w:name="_Toc95"/>
      <w:bookmarkEnd w:id="227"/>
      <w:bookmarkEnd w:id="228"/>
      <w:r>
        <w:rPr>
          <w:rtl w:val="true"/>
        </w:rPr>
        <w:t>«</w:t>
      </w:r>
      <w:r>
        <w:rPr>
          <w:rtl w:val="true"/>
        </w:rPr>
        <w:t>انار</w:t>
      </w:r>
      <w:r>
        <w:rPr>
          <w:rtl w:val="true"/>
        </w:rPr>
        <w:t>»</w:t>
      </w:r>
      <w:bookmarkEnd w:id="229"/>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و علیه و آله روایت کند که در زمان حضرت حجت و چندین نفر سر اناری بنشینند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بطوری انار بزرگ و بابرکت باشد که جمعی را سیر کند</w:t>
      </w:r>
      <w:r>
        <w:rPr>
          <w:rFonts w:eastAsia="IRNazanin" w:cs="IRNazanin"/>
          <w:color w:val="111111"/>
          <w:sz w:val="28"/>
          <w:szCs w:val="28"/>
          <w:rtl w:val="true"/>
          <w:lang w:bidi="fa-IR"/>
        </w:rPr>
        <w:t>)</w:t>
      </w:r>
    </w:p>
    <w:p>
      <w:pPr>
        <w:pStyle w:val="Heading3"/>
        <w:numPr>
          <w:ilvl w:val="2"/>
          <w:numId w:val="1"/>
        </w:numPr>
        <w:rPr/>
      </w:pPr>
      <w:bookmarkStart w:id="230" w:name="__RefHeading___Toc1050633_372815092"/>
      <w:bookmarkStart w:id="231" w:name="_Toc96"/>
      <w:bookmarkEnd w:id="230"/>
      <w:r>
        <w:rPr>
          <w:rtl w:val="true"/>
        </w:rPr>
        <w:t>«</w:t>
      </w:r>
      <w:r>
        <w:rPr>
          <w:rtl w:val="true"/>
        </w:rPr>
        <w:t>انتظار فرج</w:t>
      </w:r>
      <w:r>
        <w:rPr>
          <w:rtl w:val="true"/>
        </w:rPr>
        <w:t>»</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صحیفه سجادیه دعای روز عرفه حضرت سجاد علیه السلام دعا می کند درباره کسانیکه منتظر فرج آل محمدند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وصلّ على أوليائهم المعترفين بمقامهم ، المتبعین منهجهم ، المقتفين آثارهم ، المستمسكين بعروتهم ، المتمسکین بولايتهم ، المؤتمنین امامتهم ، المسلمين لامرهم ، المجتهدين في طاعتهم ، المنتظرین ایامهم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الدین صدوق 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هریک از شماها در حالت انتظار بمیرد مثل آن است که در خیمه حضرت قائم علیه السلام بوده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عبد الحميد واسطی بخدمت امام باقر علیه السلام عرض می کند ما بازارها را ترک کرده ایم به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 عبدالحمید خیال می کنی هرکس برای خدا زحمت کشید و خود را نگاه داشت خدای برای او راهی قرار نمی دهد ؟ بلی بخدا قسم خداوند راه گشایشی برای او قرار خواهد داد، 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را که خود را برای ما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بواسطه اطاعت ما از لذتهای دنیا چشم پوشی کند و به معصیت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امر ما را زنده کند، 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عبدالحميد واسطی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باقر علیه السلام عرض کردم خدا شما را به اصلاح آورد ما بازارها را ترک نموده ایم به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نزدیک است از فقر سائل بكف شویم الحدیث و مثل حديث سابق را ذکر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افضل اعمال امت من انتظار فرج است از طرف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امام رضا علیه السلام نقل کند که از او سؤال از فرج شد، فرمود خداوند می فرماید منتظر باشید منهم با شما از انتظار کشیدگانم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ابی نصر از امام رضا علیه السلام روایت کند که فرمود چه خوب است صبر و انتظار فرج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امیر المؤمنين علیه السلام روایت کند که فرمود کسی که منتظرامر ما باشد مثل کسی که در راه خدا در خون خود بغلطد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سؤال شد چه اعمالی نزد خدا محبوب تر است ؟ فرمود انتظار 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علی بن الحسين علیه السلام به ابی خالد کابلی فرمود ای اباخالد بدرستی که اهل زمان غیبتش که قائل به امامتش باشند و منتظر ظهورش باشند افضلند از اهل تمام زمانها تا آنجا که فرمود انتظار فرج از بزرگترین فرجها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منتظر فرج باشید ، و از رحمت خدا مأيوس نباشید ، بدرستی که بهترین اعمال نزد خدا انتظار فرج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رسول خدا صلی الله و علیه و آله روایت کند که فرمود افضل عبادت انتظار فرج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شد که چه می فرمایید درباره کسی که بمیرد بر امر تشیع در حالیکه منتظر امام زمانش باشد ؟ فرمود بمنزله کسی است که در خیمه قائم علیه السلام باشد قدری ساکت شد سپس فرمود مثل کسی است که با رسول خدا صلی الله و علیه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بن مختار می گوید شنیدم امام صادق علیه السلام می فرمود هریک از شماها بمیرید در حالیکه منتظر امام زمان باشید مثل این است که در خیمه حضرت باشید ، مقداری ساکت شد سپس فرمود بلکه مثل کسی هستید که با او شمشیر میزنید ، سپس فرمود نه والله بلکه مثل کسی هستید که با رسول خدا صلی الله و علیه و آله شهید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از امام رضا علیه السلام چیزی از فرج سؤال کرد، فرمود آیا انتظار فرج از فرج نیست خداوند می فرماید منتظر باشید بدرستی که من هم از منتظرینم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از حضرت رضا علیه السلام سؤال از فرج می کند، پس حضرت فرمود آیا ندانستی که انتظار فرج از فرج است؟ عرض کرد خیر مگر آنکه یادم دهید ، فرمود بلی انتظار فرج از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افضل عبادت مؤمن انتظار فرج است</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فرمود چون عذاب بنی اسرائیل بطول انجامید چهل روز ضجه و گریه کردند و بسوی خدا زاری نمودند ، خداوند به موسی و هارون وحی فرمود که صد و هفتاد سال از عذاب ایشان کم شد و ایشان را از فرعون خلاص کن ، امام صادق علیه السلام فرمود اگر شما هم بسوی خدا ناله و گریه کنید خداوند فرج ما را نزدیک گرداند و اما اگر این کار نکنید خدا امر را به انتهاء می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هرکس خوشحال است که از اصحاب قائم باشد پس باید انتظار بکشد و عمل به ورع کند، و اخلاق نیکو داشته باشد ، در حالی که منتظر هم باشد، پس اگر مرگ او رسید و حضرت بعد از او قیام کرد، مزدش مثل کسی است که او را درک نموده باشد ، پس جدیت داشته باشید و انتظار هم بکشید گوارا باد شما را ای جماعتی که رحمت خدا شامل حال شما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سؤال از این آیه شد که 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الْأَحْزابُ مِنْ بَيْنِهِمْ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از سه چیز انتظار فرج داشته باشید ، عرض شد آن سه چیز کدام است ؟ فرمود اختلاف اهل شام و پرچمهای سیاه از طرف خراسان و وحشتی در ماه رمضان ، عرض شد وحشت و ترس در ماه رمضان کدام است ؟ فرمودایا نشنیده ای قول خدا را که می فرماید اگر بخواهیم نازل کنیم از آسمان علامتی را که همه گردنها ذلیل و خاضع شوند، این علامتی است که دخترها را از منزل بیرون کند، و خوابیده را بیدار سازد، و بیدار را بترس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و علیه و آله روایت کند که فرمود انتظار فرج بواسطه صبر عبادت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صادق علیه السلام به ابی بصیر فرمود خوش بحال شیعه قائم ما که انتظار ظهورش را دارند، در غیبت او ، و اطاعت او را می کنند در وقت ظهورش ایشانند اولیاء خدا نه خوف و ترسی برای ایشان است و نه محزون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عبدالعظیم حسنی امام نهم فرمود افضل اعمال شیعیان ما انتظار فرج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على بن الحسین علیه السلام است که </w:t>
      </w:r>
      <w:bookmarkStart w:id="232" w:name="pg6864_89558"/>
    </w:p>
    <w:p>
      <w:pPr>
        <w:pStyle w:val="BookText"/>
        <w:rPr/>
      </w:pPr>
      <w:bookmarkEnd w:id="232"/>
      <w:r>
        <w:rPr>
          <w:rFonts w:ascii="IRNazanin" w:hAnsi="IRNazanin" w:eastAsia="IRNazanin"/>
          <w:color w:val="111111"/>
          <w:sz w:val="28"/>
          <w:sz w:val="28"/>
          <w:szCs w:val="28"/>
          <w:rtl w:val="true"/>
          <w:lang w:bidi="fa-IR"/>
        </w:rPr>
        <w:t>فرمود انتظار فرج از افضل اعمال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و علیه و آله روایت کند که فرمود افضل جهاد امت من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حموینی از امیرالمؤمنین علیه السلام روایت کند که رسول خدا صلی الله و علیه و آله فرمود بهترین عبادات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بابویه از ابن عباس از رسول خدا صلی الله و علیه و آله روایت کرده که فرمود افضل عبادات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امام رضا علیه السلام از رسول خدا و روایت کند که فرمود افضل اعمال امت من انتظار فرج خدا است</w:t>
      </w:r>
      <w:r>
        <w:rPr>
          <w:rFonts w:eastAsia="IRNazanin" w:cs="IRNazanin"/>
          <w:color w:val="111111"/>
          <w:sz w:val="28"/>
          <w:szCs w:val="28"/>
          <w:rtl w:val="true"/>
          <w:lang w:bidi="fa-IR"/>
        </w:rPr>
        <w:t>.</w:t>
      </w:r>
    </w:p>
    <w:p>
      <w:pPr>
        <w:pStyle w:val="Heading3"/>
        <w:numPr>
          <w:ilvl w:val="2"/>
          <w:numId w:val="1"/>
        </w:numPr>
        <w:rPr/>
      </w:pPr>
      <w:bookmarkStart w:id="233" w:name="__RefHeading___Toc1050635_372815092"/>
      <w:bookmarkStart w:id="234" w:name="_Toc97"/>
      <w:bookmarkEnd w:id="233"/>
      <w:r>
        <w:rPr>
          <w:rtl w:val="true"/>
        </w:rPr>
        <w:t>«</w:t>
      </w:r>
      <w:r>
        <w:rPr>
          <w:rtl w:val="true"/>
        </w:rPr>
        <w:t>انتقام</w:t>
      </w:r>
      <w:r>
        <w:rPr>
          <w:rtl w:val="true"/>
        </w:rPr>
        <w:t>»</w:t>
      </w:r>
      <w:bookmarkEnd w:id="234"/>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حقتعالی فرمود یا محمد اینانند حجتهای من و مهدی خونخواه عترت تو است ، قسم بعزت و جلال خودم که مهدی حجت واجبه دوستان من است و انتقام کشنده از دشمنان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دوم از ابن بابویه از ابن عباس از رسول خدا صلی الله و علیه و آله روایت کند که خداوند فرمود این قائم شما است که حلال می کند حلال مرا و حرام می کند حرام مرا، و انتقام می کشد از دشمنان 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بواسطه این انتقام خواهم کشید برای حسین علیه السلام در قائم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به این قائم انتقام می کشم از ایشان</w:t>
      </w:r>
      <w:r>
        <w:rPr>
          <w:rFonts w:eastAsia="IRNazanin" w:cs="IRNazanin"/>
          <w:color w:val="111111"/>
          <w:sz w:val="28"/>
          <w:szCs w:val="28"/>
          <w:rtl w:val="true"/>
          <w:lang w:bidi="fa-IR"/>
        </w:rPr>
        <w:t>.</w:t>
      </w:r>
    </w:p>
    <w:p>
      <w:pPr>
        <w:pStyle w:val="Heading3"/>
        <w:numPr>
          <w:ilvl w:val="2"/>
          <w:numId w:val="1"/>
        </w:numPr>
        <w:rPr/>
      </w:pPr>
      <w:bookmarkStart w:id="235" w:name="__RefHeading___Toc1050637_372815092"/>
      <w:bookmarkStart w:id="236" w:name="_Toc98"/>
      <w:bookmarkEnd w:id="235"/>
      <w:r>
        <w:rPr>
          <w:rtl w:val="true"/>
        </w:rPr>
        <w:t>«</w:t>
      </w:r>
      <w:r>
        <w:rPr>
          <w:rtl w:val="true"/>
        </w:rPr>
        <w:t>الاندر فالاندر</w:t>
      </w:r>
      <w:r>
        <w:rPr>
          <w:rtl w:val="true"/>
        </w:rPr>
        <w:t>»</w:t>
      </w:r>
      <w:bookmarkEnd w:id="2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امتحان فرمود تا باقی نماند از شما </w:t>
      </w:r>
      <w:bookmarkStart w:id="237" w:name="pg6864_89559"/>
    </w:p>
    <w:p>
      <w:pPr>
        <w:pStyle w:val="BookText"/>
        <w:rPr/>
      </w:pPr>
      <w:bookmarkEnd w:id="237"/>
      <w:r>
        <w:rPr>
          <w:rFonts w:ascii="IRNazanin" w:hAnsi="IRNazanin" w:eastAsia="IRNazanin"/>
          <w:color w:val="111111"/>
          <w:sz w:val="28"/>
          <w:sz w:val="28"/>
          <w:szCs w:val="28"/>
          <w:rtl w:val="true"/>
          <w:lang w:bidi="fa-IR"/>
        </w:rPr>
        <w:t>بر این امر الا الاندر فالاندر یعنی مگر بسیار کم</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کند که فرمود والله نخواهد شد آنچه را شما چشم به آن دوخته اید مگر وقتی که امتحان و تمیز داده شوید و نماند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الاندر فالاندر یعنی مگر بسیار کم </w:t>
      </w:r>
      <w:r>
        <w:rPr>
          <w:rFonts w:eastAsia="IRNazanin" w:cs="IRNazanin"/>
          <w:color w:val="111111"/>
          <w:sz w:val="28"/>
          <w:szCs w:val="28"/>
          <w:rtl w:val="true"/>
          <w:lang w:bidi="fa-IR"/>
        </w:rPr>
        <w:t>.</w:t>
      </w:r>
    </w:p>
    <w:p>
      <w:pPr>
        <w:pStyle w:val="Heading3"/>
        <w:numPr>
          <w:ilvl w:val="2"/>
          <w:numId w:val="1"/>
        </w:numPr>
        <w:rPr/>
      </w:pPr>
      <w:bookmarkStart w:id="238" w:name="__RefHeading___Toc1050639_372815092"/>
      <w:bookmarkStart w:id="239" w:name="_Toc99"/>
      <w:bookmarkEnd w:id="238"/>
      <w:r>
        <w:rPr>
          <w:rtl w:val="true"/>
        </w:rPr>
        <w:t>«</w:t>
      </w:r>
      <w:r>
        <w:rPr>
          <w:rtl w:val="true"/>
        </w:rPr>
        <w:t>اندلس</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تذکره قرطبی از رسول خدا صلی الله و علیه و آله روایت کند که فرمود بعد از من زود است که فتح شود جزیره ای که آن را اندلس گویند غالب می شود در آن اهل کفر و اکثر اموال و اکثر بلادشان را بگیرند، و زنها و بچه ها را اسیر کنند، و هتک احترام کنند، و دیار را خراب کنند، و أكثر بلاد برگردد به بیابان خشک شده ، و اکثر مردم از دیار خود جلاء وطن کنند</w:t>
      </w:r>
      <w:r>
        <w:rPr>
          <w:rFonts w:eastAsia="IRNazanin" w:cs="IRNazanin"/>
          <w:color w:val="111111"/>
          <w:sz w:val="28"/>
          <w:szCs w:val="28"/>
          <w:rtl w:val="true"/>
          <w:lang w:bidi="fa-IR"/>
        </w:rPr>
        <w:t>.</w:t>
      </w:r>
    </w:p>
    <w:p>
      <w:pPr>
        <w:pStyle w:val="Heading3"/>
        <w:numPr>
          <w:ilvl w:val="2"/>
          <w:numId w:val="1"/>
        </w:numPr>
        <w:rPr/>
      </w:pPr>
      <w:bookmarkStart w:id="240" w:name="__RefHeading___Toc1050641_372815092"/>
      <w:bookmarkStart w:id="241" w:name="_Toc100"/>
      <w:bookmarkEnd w:id="240"/>
      <w:r>
        <w:rPr>
          <w:rtl w:val="true"/>
        </w:rPr>
        <w:t>«</w:t>
      </w:r>
      <w:r>
        <w:rPr>
          <w:rtl w:val="true"/>
        </w:rPr>
        <w:t>انطاکیه</w:t>
      </w:r>
      <w:r>
        <w:rPr>
          <w:rtl w:val="true"/>
        </w:rPr>
        <w:t>»</w:t>
      </w:r>
      <w:bookmarkEnd w:id="241"/>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حضرت حجت علیه السلام تابوت را از غار انطاکیه خارج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صفحه دارد که حضرت حجت علیه السلام تورات و انجیل را از زمینی خارج کند که آن را انطاکیه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هم از انطاکيه بنام عبدالرحمن از جمله سیصد و سیزده نفرند چنانچه در جدول ذکر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تميم الداری خدمت حضرت رسول صلی الله و علیه و آله عرض می کند من مرورم افتاد به شهری از شهرهای اعاجم که آن را انطاکیه می گفتند ندیدم شهری بزرگتر از آن هر ابری از بالای آن رد می شود می بارد، حضرت </w:t>
      </w:r>
      <w:bookmarkStart w:id="242" w:name="pg6864_89560"/>
    </w:p>
    <w:p>
      <w:pPr>
        <w:pStyle w:val="BookText"/>
        <w:rPr/>
      </w:pPr>
      <w:bookmarkEnd w:id="242"/>
      <w:r>
        <w:rPr>
          <w:rFonts w:ascii="IRNazanin" w:hAnsi="IRNazanin" w:eastAsia="IRNazanin"/>
          <w:color w:val="111111"/>
          <w:sz w:val="28"/>
          <w:sz w:val="28"/>
          <w:szCs w:val="28"/>
          <w:rtl w:val="true"/>
          <w:lang w:bidi="fa-IR"/>
        </w:rPr>
        <w:t xml:space="preserve">رسول صلی الله و علیه و آله فرمود بدرستی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غاری است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انطاکیه ریزه هایی از الواح موسی و عصای شکسته او و ریزه هایی از تابوت سکینه می باشد پس مرور نکند بر آن ابری چه شرقی و چه غربی و چه کوفی و چه قبلى الا آنکه دوست دارد از برکاتش به آنجا ببارد و نگذرد روزگاری جز آنکه مردی از اهل بیت من به اینجا رسد که اسمش اسم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پدرش اسم پدر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از غلط نساخ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خلقش خلق من می باشد پرکند آنجا را بعدل خود چنانچه پر شده باشد از ظلم و 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تذکره قرطبی از حذيفه نقل کند که پیغمبر صلی الله و علیه و آله فرمود مهدی و هرکس با اوست بیایند به شهری که آن را انطاکیه گویند، و آن شهریست بزرگ کنار دریا پس سه تکبیر بر آن بگویند به قدرت خدا دیوار طرف دریا بیفتد پس مردها را بکشند و زنها و بچه ها را اسیر کنند و اموال را بگیرند پس حضرت مهدی مالک انطاکیه شود و در آن مساجدی بنا کند و تعمیر کند عمارتهای اهل اسلام 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و سایر کتب خدا را از غار انطاکیه خارج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43" w:name="__RefHeading___Toc1050643_372815092"/>
      <w:bookmarkStart w:id="244" w:name="_Toc101"/>
      <w:bookmarkEnd w:id="243"/>
      <w:r>
        <w:rPr>
          <w:rtl w:val="true"/>
        </w:rPr>
        <w:t>«</w:t>
      </w:r>
      <w:r>
        <w:rPr>
          <w:rtl w:val="true"/>
        </w:rPr>
        <w:t>انگشتر</w:t>
      </w:r>
      <w:r>
        <w:rPr>
          <w:rtl w:val="true"/>
        </w:rPr>
        <w:t>»</w:t>
      </w:r>
      <w:bookmarkEnd w:id="244"/>
    </w:p>
    <w:p>
      <w:pPr>
        <w:pStyle w:val="BookText"/>
        <w:rPr/>
      </w:pPr>
      <w:r>
        <w:rPr>
          <w:rFonts w:ascii="IRNazanin" w:hAnsi="IRNazanin" w:eastAsia="IRNazanin"/>
          <w:color w:val="111111"/>
          <w:sz w:val="28"/>
          <w:sz w:val="28"/>
          <w:szCs w:val="28"/>
          <w:rtl w:val="true"/>
          <w:lang w:bidi="fa-IR"/>
        </w:rPr>
        <w:t xml:space="preserve">با پرچم رسول خدا و انگشتر سلیمان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عصای جدت رسول خدا و انگشتر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حسنی خواهد آمد</w:t>
      </w:r>
      <w:r>
        <w:rPr>
          <w:rFonts w:eastAsia="IRNazanin" w:cs="IRNazanin"/>
          <w:color w:val="111111"/>
          <w:sz w:val="28"/>
          <w:szCs w:val="28"/>
          <w:rtl w:val="true"/>
          <w:lang w:bidi="fa-IR"/>
        </w:rPr>
        <w:t>.</w:t>
      </w:r>
    </w:p>
    <w:p>
      <w:pPr>
        <w:pStyle w:val="Heading3"/>
        <w:numPr>
          <w:ilvl w:val="2"/>
          <w:numId w:val="1"/>
        </w:numPr>
        <w:rPr/>
      </w:pPr>
      <w:bookmarkStart w:id="245" w:name="__RefHeading___Toc1050645_372815092"/>
      <w:bookmarkStart w:id="246" w:name="_Toc102"/>
      <w:bookmarkEnd w:id="245"/>
      <w:r>
        <w:rPr>
          <w:rtl w:val="true"/>
        </w:rPr>
        <w:t>«</w:t>
      </w:r>
      <w:r>
        <w:rPr>
          <w:rtl w:val="true"/>
        </w:rPr>
        <w:t xml:space="preserve">اوصاف حضرت حجت </w:t>
      </w:r>
      <w:r>
        <w:rPr>
          <w:rtl w:val="true"/>
        </w:rPr>
        <w:t>»</w:t>
      </w:r>
      <w:bookmarkEnd w:id="24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شمائل می آید </w:t>
      </w:r>
      <w:r>
        <w:rPr>
          <w:rFonts w:eastAsia="IRNazanin" w:cs="IRNazanin"/>
          <w:color w:val="111111"/>
          <w:sz w:val="28"/>
          <w:szCs w:val="28"/>
          <w:rtl w:val="true"/>
          <w:lang w:bidi="fa-IR"/>
        </w:rPr>
        <w:t xml:space="preserve">. </w:t>
      </w:r>
      <w:bookmarkStart w:id="247" w:name="pg6864_89561"/>
    </w:p>
    <w:p>
      <w:pPr>
        <w:pStyle w:val="Heading3"/>
        <w:numPr>
          <w:ilvl w:val="2"/>
          <w:numId w:val="1"/>
        </w:numPr>
        <w:rPr/>
      </w:pPr>
      <w:bookmarkStart w:id="248" w:name="__RefHeading___Toc1050647_372815092"/>
      <w:bookmarkStart w:id="249" w:name="_Toc103"/>
      <w:bookmarkEnd w:id="247"/>
      <w:bookmarkEnd w:id="248"/>
      <w:r>
        <w:rPr>
          <w:rtl w:val="true"/>
        </w:rPr>
        <w:t>«</w:t>
      </w:r>
      <w:r>
        <w:rPr>
          <w:rtl w:val="true"/>
        </w:rPr>
        <w:t>اول</w:t>
      </w:r>
      <w:r>
        <w:rPr>
          <w:rtl w:val="true"/>
        </w:rPr>
        <w:t>»</w:t>
      </w:r>
      <w:bookmarkEnd w:id="24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اول زمین از جهت خرابی دست چپش می باشد بعد دست راستش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 مردم از جهت هلاکت قریش است و اول قریش از حيث هلاکت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اول مردم از جهت فنا قریش هستند و اول قریش ازجهت فنا بنی 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 این امت خوبهاشان هستند و آخر ایشان شرار ایشانند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 مردم از جهت هلاکت عرب پس از ایشان اهل فارس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اول مردم از جهت هلاکت فارس و بعد از ایشان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از عدل حضرت ظاهر می سازد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به آن ابتدا می کند سقف مسجدها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به آن نطق کند این آیه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چیزی که شروع کند دستهای بنی شیبه را قطع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فتنه ها از سال دویست هجری است که حکومت نمودن بچه ها است الخ</w:t>
      </w:r>
      <w:r>
        <w:rPr>
          <w:rFonts w:eastAsia="IRNazanin" w:cs="IRNazanin"/>
          <w:color w:val="111111"/>
          <w:sz w:val="28"/>
          <w:szCs w:val="28"/>
          <w:rtl w:val="true"/>
          <w:lang w:bidi="fa-IR"/>
        </w:rPr>
        <w:t xml:space="preserve">. </w:t>
      </w:r>
      <w:bookmarkStart w:id="250" w:name="pg6864_89562"/>
    </w:p>
    <w:p>
      <w:pPr>
        <w:pStyle w:val="BookText"/>
        <w:rPr/>
      </w:pPr>
      <w:bookmarkEnd w:id="250"/>
      <w:r>
        <w:rPr>
          <w:rFonts w:ascii="Amiri" w:hAnsi="Amiri" w:eastAsia="Amiri" w:cs="Amiri"/>
          <w:color w:val="111111"/>
          <w:sz w:val="28"/>
          <w:sz w:val="28"/>
          <w:szCs w:val="28"/>
          <w:rtl w:val="true"/>
          <w:lang w:bidi="ar-SA"/>
        </w:rPr>
        <w:t xml:space="preserve">در فتنه 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50649_372815092"/>
      <w:bookmarkStart w:id="252" w:name="_Toc104"/>
      <w:bookmarkEnd w:id="251"/>
      <w:r>
        <w:rPr>
          <w:rtl w:val="true"/>
        </w:rPr>
        <w:t>«</w:t>
      </w:r>
      <w:r>
        <w:rPr>
          <w:rtl w:val="true"/>
        </w:rPr>
        <w:t>اولاد</w:t>
      </w:r>
      <w:r>
        <w:rPr>
          <w:rtl w:val="true"/>
        </w:rPr>
        <w:t>»</w:t>
      </w:r>
      <w:bookmarkEnd w:id="252"/>
    </w:p>
    <w:p>
      <w:pPr>
        <w:pStyle w:val="BookText"/>
        <w:rPr/>
      </w:pPr>
      <w:r>
        <w:rPr>
          <w:rFonts w:ascii="IRNazanin" w:hAnsi="IRNazanin" w:eastAsia="IRNazanin"/>
          <w:color w:val="111111"/>
          <w:sz w:val="28"/>
          <w:sz w:val="28"/>
          <w:szCs w:val="28"/>
          <w:rtl w:val="true"/>
          <w:lang w:bidi="fa-IR"/>
        </w:rPr>
        <w:t xml:space="preserve">در بچه خواهد آمد ايضا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بهترین اولاد شما بعد از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دخترانند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زنهای شما بعد از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نازاینده اند و در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خود را بطلب و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خود را بده، 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است بعضی گفتند نجات و خلاصی کجا است فرمود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ظهور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جامع الاخبار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رسول خدا صلی الله و علیه و آله نظر به بعض از بچه ها کرد و فرمود وای بر اولاد آخر الزمان از پدرانشان ، گفته شد یا رسول الله از پدران مشرکین ؟ فرمود نه از پدران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آنکه فرزندان خود را چیزی از واجبات یاد نمی دهند و اگر اولاد هم یاد بگیرند منعشان کنند و راضی باشند به چیز کمی از متاع دنيا ، و من از ایشان بری هستم و ایشان هم از من 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داران محزون باشند و بی اولادها خوشحال</w:t>
      </w:r>
      <w:r>
        <w:rPr>
          <w:rFonts w:eastAsia="IRNazanin" w:cs="IRNazanin"/>
          <w:color w:val="111111"/>
          <w:sz w:val="28"/>
          <w:szCs w:val="28"/>
          <w:rtl w:val="true"/>
          <w:lang w:bidi="fa-IR"/>
        </w:rPr>
        <w:t>.</w:t>
      </w:r>
    </w:p>
    <w:p>
      <w:pPr>
        <w:pStyle w:val="Heading3"/>
        <w:numPr>
          <w:ilvl w:val="2"/>
          <w:numId w:val="1"/>
        </w:numPr>
        <w:rPr/>
      </w:pPr>
      <w:bookmarkStart w:id="253" w:name="__RefHeading___Toc1050651_372815092"/>
      <w:bookmarkStart w:id="254" w:name="_Toc105"/>
      <w:bookmarkEnd w:id="253"/>
      <w:r>
        <w:rPr>
          <w:rtl w:val="true"/>
        </w:rPr>
        <w:t>«</w:t>
      </w:r>
      <w:r>
        <w:rPr>
          <w:rtl w:val="true"/>
        </w:rPr>
        <w:t xml:space="preserve">اهل بیت </w:t>
      </w:r>
      <w:r>
        <w:rPr>
          <w:rtl w:val="true"/>
        </w:rPr>
        <w:t>»</w:t>
      </w:r>
      <w:bookmarkEnd w:id="25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اهل بیت من زود است بعد از من برسد به ایشان از امت من کشتن و پراکندگی و سخت ترین مردم به ما از جهت بغض و کینه بنو امیه و بنو المغیره و بنو مخزومند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فرمود ما اهل بیتی هستیم که خدا </w:t>
      </w:r>
      <w:bookmarkStart w:id="255" w:name="pg6864_89563"/>
    </w:p>
    <w:p>
      <w:pPr>
        <w:pStyle w:val="BookText"/>
        <w:rPr/>
      </w:pPr>
      <w:bookmarkEnd w:id="255"/>
      <w:r>
        <w:rPr>
          <w:rFonts w:ascii="IRNazanin" w:hAnsi="IRNazanin" w:eastAsia="IRNazanin"/>
          <w:color w:val="111111"/>
          <w:sz w:val="28"/>
          <w:sz w:val="28"/>
          <w:szCs w:val="28"/>
          <w:rtl w:val="true"/>
          <w:lang w:bidi="fa-IR"/>
        </w:rPr>
        <w:t xml:space="preserve">برای ما آخرت را اختیار کرده نه دنیا را و بدرستیکه اهل بیت من زود باشد که بعد از من ملاقات کنند بلاء و پراکندگی را و مطرود گردند تا آن وقتیکه گروهی از طرف مشرق بلند شوند که با ایشان پرچمهای سیاه باشد، پس حق را مطالبه کنند و به ایشان ندهند پس جنگ کنند پس یاری کرده شوند، پس داده شوند آنچه را که می خواستند پس قبول نکنند تا بدهند بدست مردی از اهل بیت من که اسمش مطابق اسم من است و اسم پدرش مطابق اسم پدر من </w:t>
      </w:r>
      <w:r>
        <w:rPr>
          <w:rStyle w:val="FootnoteAnchor"/>
          <w:rtl w:val="true"/>
        </w:rPr>
        <w:footnoteReference w:id="170"/>
      </w:r>
      <w:r>
        <w:rPr>
          <w:rFonts w:ascii="IRNazanin" w:hAnsi="IRNazanin" w:eastAsia="IRNazanin"/>
          <w:color w:val="111111"/>
          <w:sz w:val="28"/>
          <w:sz w:val="28"/>
          <w:szCs w:val="28"/>
          <w:rtl w:val="true"/>
          <w:lang w:bidi="fa-IR"/>
        </w:rPr>
        <w:t>پس مالک زمین شود پس پر سازد از عدل و داد چنانچه پر کرده بودند از جور و ظلم ، پس هر کس درک کند از شما یا از اولاد شما آن زمان را پس برود بسوی ایشان ولو روی سینه از روی یخ باشد، بجهت آنکه پرچمهای هدایتند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از پیغمبر صلی الله و علیه و آله روایت کند که هر وقت متابعت خوبان اهل بیت مرا نکردند خداوند شرارشان و بدهاشان را بر ایشان مسلط کند پس خوبها دعا کنند و مستجاب نشود</w:t>
      </w:r>
      <w:r>
        <w:rPr>
          <w:rFonts w:eastAsia="IRNazanin" w:cs="IRNazanin"/>
          <w:color w:val="111111"/>
          <w:sz w:val="28"/>
          <w:szCs w:val="28"/>
          <w:rtl w:val="true"/>
          <w:lang w:bidi="fa-IR"/>
        </w:rPr>
        <w:t>.</w:t>
      </w:r>
    </w:p>
    <w:p>
      <w:pPr>
        <w:pStyle w:val="Heading3"/>
        <w:numPr>
          <w:ilvl w:val="2"/>
          <w:numId w:val="1"/>
        </w:numPr>
        <w:rPr/>
      </w:pPr>
      <w:bookmarkStart w:id="256" w:name="__RefHeading___Toc1050653_372815092"/>
      <w:bookmarkStart w:id="257" w:name="_Toc106"/>
      <w:bookmarkEnd w:id="256"/>
      <w:r>
        <w:rPr>
          <w:rtl w:val="true"/>
        </w:rPr>
        <w:t>«</w:t>
      </w:r>
      <w:r>
        <w:rPr>
          <w:rtl w:val="true"/>
        </w:rPr>
        <w:t>اهواز</w:t>
      </w:r>
      <w:r>
        <w:rPr>
          <w:rtl w:val="true"/>
        </w:rPr>
        <w:t>»</w:t>
      </w:r>
      <w:bookmarkEnd w:id="257"/>
    </w:p>
    <w:p>
      <w:pPr>
        <w:pStyle w:val="BookText"/>
        <w:rPr/>
      </w:pPr>
      <w:r>
        <w:rPr>
          <w:rFonts w:ascii="IRNazanin" w:hAnsi="IRNazanin" w:eastAsia="IRNazanin"/>
          <w:color w:val="111111"/>
          <w:sz w:val="28"/>
          <w:sz w:val="28"/>
          <w:szCs w:val="28"/>
          <w:rtl w:val="true"/>
          <w:lang w:bidi="fa-IR"/>
        </w:rPr>
        <w:t>در ملاحم سید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 در اهواز زلزله شود بطوریکه خانهاشان قبرستان باشد پس راه ها بریده شود و احدی از شهری به شهری نرود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غالب می شود عرب بر عجم و رو آور می شوند به اهواز بدون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با ایشان نیستند</w:t>
      </w:r>
      <w:r>
        <w:rPr>
          <w:rFonts w:eastAsia="IRNazanin" w:cs="IRNazanin"/>
          <w:color w:val="111111"/>
          <w:sz w:val="28"/>
          <w:szCs w:val="28"/>
          <w:rtl w:val="true"/>
          <w:lang w:bidi="fa-IR"/>
        </w:rPr>
        <w:t xml:space="preserve">) </w:t>
      </w:r>
      <w:bookmarkStart w:id="258" w:name="pg6864_89564"/>
    </w:p>
    <w:p>
      <w:pPr>
        <w:pStyle w:val="Heading3"/>
        <w:numPr>
          <w:ilvl w:val="2"/>
          <w:numId w:val="1"/>
        </w:numPr>
        <w:rPr/>
      </w:pPr>
      <w:bookmarkStart w:id="259" w:name="__RefHeading___Toc1050655_372815092"/>
      <w:bookmarkStart w:id="260" w:name="_Toc107"/>
      <w:bookmarkEnd w:id="258"/>
      <w:bookmarkEnd w:id="259"/>
      <w:r>
        <w:rPr>
          <w:rtl w:val="true"/>
        </w:rPr>
        <w:t>«</w:t>
      </w:r>
      <w:r>
        <w:rPr>
          <w:rtl w:val="true"/>
        </w:rPr>
        <w:t xml:space="preserve">ایران </w:t>
      </w:r>
      <w:r>
        <w:rPr>
          <w:rtl w:val="true"/>
        </w:rPr>
        <w:t>»</w:t>
      </w:r>
      <w:bookmarkEnd w:id="260"/>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ظهور نقل کند که یکی از علامات خروج سید حسنی است از طالقان و ديلم و فرموده از اخبار مستفاد می شود که این سید دعوت بخود نکند اما مثل پادشاه رفتار کند و این در وقتی است که ایران پادشاهی نداشته باشد و جمهوری گردد و یا هرج و مرج گردد و یا ملوک الطوائفی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دیگر از علائم خارج شدن سلطان عجم است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لفظ ایران در روایات دیده نشده ولی مرحوم ناظم الاسلام از کلمه عجم و شرق استفاده کرده</w:t>
      </w:r>
      <w:r>
        <w:rPr>
          <w:rFonts w:eastAsia="IRNazanin" w:cs="IRNazanin"/>
          <w:color w:val="111111"/>
          <w:sz w:val="28"/>
          <w:szCs w:val="28"/>
          <w:rtl w:val="true"/>
          <w:lang w:bidi="fa-IR"/>
        </w:rPr>
        <w:t>)</w:t>
      </w:r>
    </w:p>
    <w:p>
      <w:pPr>
        <w:pStyle w:val="Heading3"/>
        <w:numPr>
          <w:ilvl w:val="2"/>
          <w:numId w:val="1"/>
        </w:numPr>
        <w:rPr/>
      </w:pPr>
      <w:bookmarkStart w:id="261" w:name="__RefHeading___Toc1050657_372815092"/>
      <w:bookmarkStart w:id="262" w:name="_Toc108"/>
      <w:bookmarkEnd w:id="261"/>
      <w:r>
        <w:rPr>
          <w:rtl w:val="true"/>
        </w:rPr>
        <w:t>«</w:t>
      </w:r>
      <w:r>
        <w:rPr>
          <w:rtl w:val="true"/>
        </w:rPr>
        <w:t>ایستادن خورشید</w:t>
      </w:r>
      <w:r>
        <w:rPr>
          <w:rtl w:val="true"/>
        </w:rPr>
        <w:t>»</w:t>
      </w:r>
      <w:bookmarkEnd w:id="262"/>
    </w:p>
    <w:p>
      <w:pPr>
        <w:pStyle w:val="BookText"/>
        <w:rPr/>
      </w:pPr>
      <w:r>
        <w:rPr>
          <w:rFonts w:ascii="IRNazanin" w:hAnsi="IRNazanin" w:eastAsia="IRNazanin"/>
          <w:color w:val="111111"/>
          <w:sz w:val="28"/>
          <w:sz w:val="28"/>
          <w:szCs w:val="28"/>
          <w:rtl w:val="true"/>
          <w:lang w:bidi="fa-IR"/>
        </w:rPr>
        <w:t>در خورشید و رکود خواهد آمد</w:t>
      </w:r>
      <w:r>
        <w:rPr>
          <w:rFonts w:eastAsia="IRNazanin" w:cs="IRNazanin"/>
          <w:color w:val="111111"/>
          <w:sz w:val="28"/>
          <w:szCs w:val="28"/>
          <w:rtl w:val="true"/>
          <w:lang w:bidi="fa-IR"/>
        </w:rPr>
        <w:t>.</w:t>
      </w:r>
    </w:p>
    <w:p>
      <w:pPr>
        <w:pStyle w:val="Heading3"/>
        <w:numPr>
          <w:ilvl w:val="2"/>
          <w:numId w:val="1"/>
        </w:numPr>
        <w:rPr/>
      </w:pPr>
      <w:bookmarkStart w:id="263" w:name="__RefHeading___Toc1050659_372815092"/>
      <w:bookmarkStart w:id="264" w:name="_Toc109"/>
      <w:bookmarkEnd w:id="263"/>
      <w:r>
        <w:rPr>
          <w:rtl w:val="true"/>
        </w:rPr>
        <w:t>«</w:t>
      </w:r>
      <w:r>
        <w:rPr>
          <w:rtl w:val="true"/>
        </w:rPr>
        <w:t>ایکه</w:t>
      </w:r>
      <w:r>
        <w:rPr>
          <w:rtl w:val="true"/>
        </w:rPr>
        <w:t>»</w:t>
      </w:r>
      <w:bookmarkEnd w:id="264"/>
    </w:p>
    <w:p>
      <w:pPr>
        <w:pStyle w:val="BookText"/>
        <w:rPr/>
      </w:pPr>
      <w:r>
        <w:rPr>
          <w:rFonts w:ascii="IRNazanin" w:hAnsi="IRNazanin" w:eastAsia="IRNazanin"/>
          <w:color w:val="111111"/>
          <w:sz w:val="28"/>
          <w:sz w:val="28"/>
          <w:szCs w:val="28"/>
          <w:rtl w:val="true"/>
          <w:lang w:bidi="fa-IR"/>
        </w:rPr>
        <w:t xml:space="preserve">در زوراء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65" w:name="__RefHeading___Toc1050661_372815092"/>
      <w:bookmarkStart w:id="266" w:name="_Toc110"/>
      <w:bookmarkEnd w:id="265"/>
      <w:r>
        <w:rPr>
          <w:rtl w:val="true"/>
        </w:rPr>
        <w:t>«</w:t>
      </w:r>
      <w:r>
        <w:rPr>
          <w:rtl w:val="true"/>
        </w:rPr>
        <w:t xml:space="preserve">ایمان </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 بر ناصبی عرضه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67" w:name="__RefHeading___Toc1050663_372815092"/>
      <w:bookmarkStart w:id="268" w:name="_Toc111"/>
      <w:bookmarkEnd w:id="267"/>
      <w:r>
        <w:rPr>
          <w:rtl w:val="true"/>
        </w:rPr>
        <w:t>«</w:t>
      </w:r>
      <w:r>
        <w:rPr>
          <w:rtl w:val="true"/>
        </w:rPr>
        <w:t>باب الفيل</w:t>
      </w:r>
      <w:r>
        <w:rPr>
          <w:rtl w:val="true"/>
        </w:rPr>
        <w:t>»</w:t>
      </w:r>
      <w:bookmarkEnd w:id="2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پادشاهی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مگر وقتی که متعرض مردم شوند در کوفه در روز </w:t>
      </w:r>
      <w:bookmarkStart w:id="269" w:name="pg6864_89565"/>
    </w:p>
    <w:p>
      <w:pPr>
        <w:pStyle w:val="BookText"/>
        <w:rPr/>
      </w:pPr>
      <w:bookmarkEnd w:id="269"/>
      <w:r>
        <w:rPr>
          <w:rFonts w:ascii="IRNazanin" w:hAnsi="IRNazanin" w:eastAsia="IRNazanin"/>
          <w:color w:val="111111"/>
          <w:sz w:val="28"/>
          <w:sz w:val="28"/>
          <w:szCs w:val="28"/>
          <w:rtl w:val="true"/>
          <w:lang w:bidi="fa-IR"/>
        </w:rPr>
        <w:t>جمعه مثل اینکه نظر می کنم به سرهایی که از بدنها جدا می شود در مابین باب الفيل و اصحاب صابون</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دیگر فرمود برای پسر فلان نزد مسجد شما یعنی مسجد کوفه جنگی در روز جمعه واقع شود که چهار هزار در آن کشته شود از باب الفيل تا اصحاب صابون پس از این راه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ایشان کسی است که از راه انصار برود</w:t>
      </w:r>
      <w:r>
        <w:rPr>
          <w:rFonts w:eastAsia="IRNazanin" w:cs="IRNazanin"/>
          <w:color w:val="111111"/>
          <w:sz w:val="28"/>
          <w:szCs w:val="28"/>
          <w:rtl w:val="true"/>
          <w:lang w:bidi="fa-IR"/>
        </w:rPr>
        <w:t>.</w:t>
      </w:r>
    </w:p>
    <w:p>
      <w:pPr>
        <w:pStyle w:val="Heading3"/>
        <w:numPr>
          <w:ilvl w:val="2"/>
          <w:numId w:val="1"/>
        </w:numPr>
        <w:rPr/>
      </w:pPr>
      <w:bookmarkStart w:id="270" w:name="__RefHeading___Toc1050665_372815092"/>
      <w:bookmarkStart w:id="271" w:name="_Toc112"/>
      <w:bookmarkEnd w:id="270"/>
      <w:r>
        <w:rPr>
          <w:rtl w:val="true"/>
        </w:rPr>
        <w:t>«</w:t>
      </w:r>
      <w:r>
        <w:rPr>
          <w:rtl w:val="true"/>
        </w:rPr>
        <w:t>باد</w:t>
      </w:r>
      <w:r>
        <w:rPr>
          <w:rtl w:val="true"/>
        </w:rPr>
        <w:t>»</w:t>
      </w:r>
      <w:bookmarkEnd w:id="271"/>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بادی بیاید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یا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هر مؤمنی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مستدرک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کندکه خداوند بادی را از یمن بفرستد که از حریر نرم تر باشد پس نگذارد احدی را که در قلب او حبه ای از ایمان باشد مگر آنکه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و ملحق سازد هر قومی را به آنچه پدرانشان در جاهلیت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بمانند احمقانی از مردم که امر به معروف نکنند و نهی از منکر ننمایند و در راهها نکاح کنند مثل حیوانات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خداوند بادی را بفرستد که بویش بوی مشک باشد و نرمیش نرمی حریر و نگذارد کسی را که در قلب او مثقال حبه ایمان است مگر آنکه بگیرد پس باقی ماند شرار مردم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قیام کند</w:t>
      </w:r>
      <w:r>
        <w:rPr>
          <w:rFonts w:eastAsia="IRNazanin" w:cs="IRNazanin"/>
          <w:color w:val="111111"/>
          <w:sz w:val="28"/>
          <w:szCs w:val="28"/>
          <w:rtl w:val="true"/>
          <w:lang w:bidi="fa-IR"/>
        </w:rPr>
        <w:t xml:space="preserve">. </w:t>
      </w:r>
      <w:bookmarkStart w:id="272" w:name="pg6864_89566"/>
    </w:p>
    <w:p>
      <w:pPr>
        <w:pStyle w:val="BookText"/>
        <w:rPr/>
      </w:pPr>
      <w:bookmarkEnd w:id="272"/>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فرمود اول علامات صاعقه است پس از آن باد زرد است پس از آن باد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باد سرخی از طرف مشرق می آید که بعضی را مسخ و بعضی را به زمین فرو برد بواسطه گناهانی که مرتکب شده اند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زوراء خواهد آمد که باد سرخی به هیجان آید که مردم بترسند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 عقیم می وزد و آنها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آمت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73" w:name="__RefHeading___Toc1050667_372815092"/>
      <w:bookmarkStart w:id="274" w:name="_Toc113"/>
      <w:bookmarkEnd w:id="273"/>
      <w:r>
        <w:rPr>
          <w:rtl w:val="true"/>
        </w:rPr>
        <w:t>«</w:t>
      </w:r>
      <w:r>
        <w:rPr>
          <w:rtl w:val="true"/>
        </w:rPr>
        <w:t>باران</w:t>
      </w:r>
      <w:r>
        <w:rPr>
          <w:rtl w:val="true"/>
        </w:rPr>
        <w:t>»</w:t>
      </w:r>
      <w:bookmarkEnd w:id="27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باران گرم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بر مردم زمانی که آسمان باران ببارد ولی زمین گیاه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کنز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باران زیاد باشد و ثمره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کنز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ببارد بر مردم بارانی که نماند از آن خانه های گلی، و نماند مگر خانه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سالی که حضرت مهدی قیام می کند بیست و چهار باران ببارد که اثر و برکتش نمایان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مفید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عبدالکریم امام صادق علیه السلام فرمود چون وقت قیام قائم برسد جمادی الثانی و ده روز از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چهل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برای مردم ببارد که خلایق مثلش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بواسطه آن گوشتهای مؤمنین را در قبورشان برویاند مثل اینکه نگاه می کنم از طرف جهينه می آیند و خاک را از موهای خود می تکانند </w:t>
      </w:r>
      <w:r>
        <w:rPr>
          <w:rFonts w:eastAsia="IRNazanin" w:cs="IRNazanin"/>
          <w:color w:val="111111"/>
          <w:sz w:val="28"/>
          <w:szCs w:val="28"/>
          <w:rtl w:val="true"/>
          <w:lang w:bidi="fa-IR"/>
        </w:rPr>
        <w:t xml:space="preserve">. </w:t>
      </w:r>
      <w:bookmarkStart w:id="275" w:name="pg6864_89567"/>
    </w:p>
    <w:p>
      <w:pPr>
        <w:pStyle w:val="Heading3"/>
        <w:numPr>
          <w:ilvl w:val="2"/>
          <w:numId w:val="1"/>
        </w:numPr>
        <w:rPr/>
      </w:pPr>
      <w:bookmarkStart w:id="276" w:name="__RefHeading___Toc1050669_372815092"/>
      <w:bookmarkStart w:id="277" w:name="_Toc114"/>
      <w:bookmarkEnd w:id="275"/>
      <w:bookmarkEnd w:id="276"/>
      <w:r>
        <w:rPr>
          <w:rtl w:val="true"/>
        </w:rPr>
        <w:t>«</w:t>
      </w:r>
      <w:r>
        <w:rPr>
          <w:rtl w:val="true"/>
        </w:rPr>
        <w:t>بازار</w:t>
      </w:r>
      <w:r>
        <w:rPr>
          <w:rtl w:val="true"/>
        </w:rPr>
        <w:t>»</w:t>
      </w:r>
      <w:bookmarkEnd w:id="277"/>
    </w:p>
    <w:p>
      <w:pPr>
        <w:pStyle w:val="BookText"/>
        <w:rPr/>
      </w:pPr>
      <w:r>
        <w:rPr>
          <w:rFonts w:ascii="IRNazanin" w:hAnsi="IRNazanin" w:eastAsia="IRNazanin"/>
          <w:color w:val="111111"/>
          <w:sz w:val="28"/>
          <w:sz w:val="28"/>
          <w:szCs w:val="28"/>
          <w:rtl w:val="true"/>
          <w:lang w:bidi="fa-IR"/>
        </w:rPr>
        <w:t xml:space="preserve">ما بازارها را ترک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انتضار فَرَج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78" w:name="__RefHeading___Toc1050671_372815092"/>
      <w:bookmarkStart w:id="279" w:name="_Toc115"/>
      <w:bookmarkEnd w:id="278"/>
      <w:r>
        <w:rPr>
          <w:rtl w:val="true"/>
        </w:rPr>
        <w:t>«</w:t>
      </w:r>
      <w:r>
        <w:rPr>
          <w:rtl w:val="true"/>
        </w:rPr>
        <w:t>باطل</w:t>
      </w:r>
      <w:r>
        <w:rPr>
          <w:rtl w:val="true"/>
        </w:rPr>
        <w:t>»</w:t>
      </w:r>
      <w:bookmarkEnd w:id="279"/>
    </w:p>
    <w:p>
      <w:pPr>
        <w:pStyle w:val="BookText"/>
        <w:rPr/>
      </w:pPr>
      <w:r>
        <w:rPr>
          <w:rFonts w:ascii="IRNazanin" w:hAnsi="IRNazanin" w:eastAsia="IRNazanin"/>
          <w:color w:val="111111"/>
          <w:sz w:val="28"/>
          <w:sz w:val="28"/>
          <w:szCs w:val="28"/>
          <w:rtl w:val="true"/>
          <w:lang w:bidi="fa-IR"/>
        </w:rPr>
        <w:t xml:space="preserve">که باطل اگر خالص بود ترسی برای صاحب عقلی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80" w:name="__RefHeading___Toc1050673_372815092"/>
      <w:bookmarkStart w:id="281" w:name="_Toc116"/>
      <w:bookmarkEnd w:id="280"/>
      <w:r>
        <w:rPr>
          <w:rtl w:val="true"/>
        </w:rPr>
        <w:t>«</w:t>
      </w:r>
      <w:r>
        <w:rPr>
          <w:rtl w:val="true"/>
        </w:rPr>
        <w:t>بچه ها در آخرالزمان</w:t>
      </w:r>
      <w:r>
        <w:rPr>
          <w:rtl w:val="true"/>
        </w:rPr>
        <w:t>»</w:t>
      </w:r>
      <w:bookmarkEnd w:id="281"/>
    </w:p>
    <w:p>
      <w:pPr>
        <w:pStyle w:val="BookText"/>
        <w:rPr/>
      </w:pPr>
      <w:r>
        <w:rPr>
          <w:rFonts w:ascii="IRNazanin" w:hAnsi="IRNazanin" w:eastAsia="IRNazanin"/>
          <w:color w:val="111111"/>
          <w:sz w:val="28"/>
          <w:sz w:val="28"/>
          <w:szCs w:val="28"/>
          <w:rtl w:val="true"/>
          <w:lang w:bidi="fa-IR"/>
        </w:rPr>
        <w:t xml:space="preserve">در الزام الناصب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از امیرالمؤمنین علیه السلام است که دولت بچه ها در همه جا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بچه موجب نقص و اذیت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بليه بنو قنطوراء برای اهل عراق سؤال می شود چه وقت خواهد شد فرمود وقتی که پادشاهی بچه ها در زمین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سيد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دارد که رسول خدا صلى الله عليه وسلم فرمود یکی از شما اگر بچه سگی را تربیت کنید بهتر است از تربیت کردن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آقای طاوه یی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ملاحم خود از تفسیر روح البیان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اسْكُنْ أَنْتَ وَزَوْجُكَ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تربیت بچه سگ بهتر از تربیت بچه است و اگر زن مار بزاید بهتر است از زاییدن بچه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از وسيلة العفايف و عقود الجواهر از رسول خدا صلی الله و علیه و آله روایت کند که زود است که بیاید بر امت من زمانی که حلال باشد برای ایشان عزوبت و </w:t>
      </w:r>
    </w:p>
    <w:p>
      <w:pPr>
        <w:pStyle w:val="BookText"/>
        <w:rPr/>
      </w:pPr>
      <w:r>
        <w:rPr>
          <w:rFonts w:ascii="IRNazanin" w:hAnsi="IRNazanin" w:eastAsia="IRNazanin"/>
          <w:color w:val="111111"/>
          <w:sz w:val="28"/>
          <w:sz w:val="28"/>
          <w:szCs w:val="28"/>
          <w:rtl w:val="true"/>
          <w:lang w:bidi="fa-IR"/>
        </w:rPr>
        <w:t xml:space="preserve">رهبانیت و اگر زن مار بزاید بهتر است تا بچه بزاید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غالبا اینطور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عراق طوری شود که نه یک قفيز ملکی داشته باشد و نه درهمی بدست آورد، و این وقتی است که بچه ها پادشاهی کنند بخدا قسم این خواهد شد تا سه مرتبه مکرر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چون ظاهر شود بیعت بچه برخیزد و ظاهر سازد هر صاحب قدرتی قدرت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بچه ها موجب اذیت و آزار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ساعت ظهور نباشد تا اینکه زنهای بچه دار محزون باشند و زنهای بی بچه خوشحال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بچه هاشان نازنازی و اذیت رسان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بوده باشد بچه اذیت رسان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بچه گان در کودک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پیغمبر صلی الله و علیه و آله فرمود یکی ازعلامات ساعت آن است که بچه ها منبر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بچه ها بر بزرگان پیشی گیرند و مقدم شوند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فتنه ها از سال دویست هجری است که حکومت نمودن بچه ها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فتنه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بازيست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282" w:name="pg6864_89569"/>
    </w:p>
    <w:p>
      <w:pPr>
        <w:pStyle w:val="Heading3"/>
        <w:numPr>
          <w:ilvl w:val="2"/>
          <w:numId w:val="1"/>
        </w:numPr>
        <w:rPr/>
      </w:pPr>
      <w:bookmarkStart w:id="283" w:name="__RefHeading___Toc1050675_372815092"/>
      <w:bookmarkStart w:id="284" w:name="_Toc117"/>
      <w:bookmarkEnd w:id="282"/>
      <w:bookmarkEnd w:id="283"/>
      <w:r>
        <w:rPr>
          <w:rtl w:val="true"/>
        </w:rPr>
        <w:t>«</w:t>
      </w:r>
      <w:r>
        <w:rPr>
          <w:rtl w:val="true"/>
        </w:rPr>
        <w:t>بچه شتر</w:t>
      </w:r>
      <w:r>
        <w:rPr>
          <w:rtl w:val="true"/>
        </w:rPr>
        <w:t>»</w:t>
      </w:r>
      <w:bookmarkEnd w:id="28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نمی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بچه شتر باشی که نه شیر داشته باشی که بدوشند و نه سواری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لبون چند حدیث گذشت مراجعه کن</w:t>
      </w:r>
      <w:r>
        <w:rPr>
          <w:rFonts w:eastAsia="IRNazanin" w:cs="IRNazanin"/>
          <w:color w:val="111111"/>
          <w:sz w:val="28"/>
          <w:szCs w:val="28"/>
          <w:rtl w:val="true"/>
          <w:lang w:bidi="fa-IR"/>
        </w:rPr>
        <w:t>.</w:t>
      </w:r>
    </w:p>
    <w:p>
      <w:pPr>
        <w:pStyle w:val="Heading3"/>
        <w:numPr>
          <w:ilvl w:val="2"/>
          <w:numId w:val="1"/>
        </w:numPr>
        <w:rPr/>
      </w:pPr>
      <w:bookmarkStart w:id="285" w:name="__RefHeading___Toc1050677_372815092"/>
      <w:bookmarkStart w:id="286" w:name="_Toc118"/>
      <w:bookmarkEnd w:id="285"/>
      <w:r>
        <w:rPr>
          <w:rtl w:val="true"/>
        </w:rPr>
        <w:t>«</w:t>
      </w:r>
      <w:r>
        <w:rPr>
          <w:rtl w:val="true"/>
        </w:rPr>
        <w:t>بتها</w:t>
      </w:r>
      <w:r>
        <w:rPr>
          <w:rtl w:val="true"/>
        </w:rPr>
        <w:t>»</w:t>
      </w:r>
      <w:bookmarkEnd w:id="286"/>
    </w:p>
    <w:p>
      <w:pPr>
        <w:pStyle w:val="BookText"/>
        <w:rPr/>
      </w:pPr>
      <w:r>
        <w:rPr>
          <w:rFonts w:ascii="IRNazanin" w:hAnsi="IRNazanin" w:eastAsia="IRNazanin"/>
          <w:color w:val="111111"/>
          <w:sz w:val="28"/>
          <w:sz w:val="28"/>
          <w:szCs w:val="28"/>
          <w:rtl w:val="true"/>
          <w:lang w:bidi="fa-IR"/>
        </w:rPr>
        <w:t xml:space="preserve">چند قبیله بت پرست شوند، در امت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ساعت ظهور نباشد تا اینکه بتها پرستش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ظهور تا اینکه بتها منصوب گردد الخ</w:t>
      </w:r>
      <w:r>
        <w:rPr>
          <w:rFonts w:eastAsia="IRNazanin" w:cs="IRNazanin"/>
          <w:color w:val="111111"/>
          <w:sz w:val="28"/>
          <w:szCs w:val="28"/>
          <w:rtl w:val="true"/>
          <w:lang w:bidi="fa-IR"/>
        </w:rPr>
        <w:t>.</w:t>
      </w:r>
    </w:p>
    <w:p>
      <w:pPr>
        <w:pStyle w:val="Heading3"/>
        <w:numPr>
          <w:ilvl w:val="2"/>
          <w:numId w:val="1"/>
        </w:numPr>
        <w:rPr/>
      </w:pPr>
      <w:bookmarkStart w:id="287" w:name="__RefHeading___Toc1050679_372815092"/>
      <w:bookmarkStart w:id="288" w:name="_Toc119"/>
      <w:bookmarkEnd w:id="287"/>
      <w:r>
        <w:rPr>
          <w:rtl w:val="true"/>
        </w:rPr>
        <w:t>«</w:t>
      </w:r>
      <w:r>
        <w:rPr>
          <w:rtl w:val="true"/>
        </w:rPr>
        <w:t>بحرین</w:t>
      </w:r>
      <w:r>
        <w:rPr>
          <w:rtl w:val="true"/>
        </w:rPr>
        <w:t>»</w:t>
      </w:r>
      <w:bookmarkEnd w:id="288"/>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آن خواهد آمد</w:t>
      </w:r>
      <w:r>
        <w:rPr>
          <w:rFonts w:eastAsia="IRNazanin" w:cs="IRNazanin"/>
          <w:color w:val="111111"/>
          <w:sz w:val="28"/>
          <w:szCs w:val="28"/>
          <w:rtl w:val="true"/>
          <w:lang w:bidi="fa-IR"/>
        </w:rPr>
        <w:t>.</w:t>
      </w:r>
    </w:p>
    <w:p>
      <w:pPr>
        <w:pStyle w:val="Heading3"/>
        <w:numPr>
          <w:ilvl w:val="2"/>
          <w:numId w:val="1"/>
        </w:numPr>
        <w:rPr/>
      </w:pPr>
      <w:bookmarkStart w:id="289" w:name="__RefHeading___Toc1050681_372815092"/>
      <w:bookmarkStart w:id="290" w:name="_Toc120"/>
      <w:bookmarkEnd w:id="289"/>
      <w:r>
        <w:rPr>
          <w:rtl w:val="true"/>
        </w:rPr>
        <w:t>«</w:t>
      </w:r>
      <w:r>
        <w:rPr>
          <w:rtl w:val="true"/>
        </w:rPr>
        <w:t>بخارا</w:t>
      </w:r>
      <w:r>
        <w:rPr>
          <w:rtl w:val="true"/>
        </w:rPr>
        <w:t>»</w:t>
      </w:r>
      <w:bookmarkEnd w:id="290"/>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ناسخ جلد خلفا نقل کند که علی علیه السلام به عمر فرمود یکی از شهرهای خراسان بخارا است ، که در آنجا مردانی آیند که از کثرت عبادت ادیمی مانند که مالش داده باشند </w:t>
      </w:r>
      <w:r>
        <w:rPr>
          <w:rFonts w:eastAsia="IRNazanin" w:cs="IRNazanin"/>
          <w:color w:val="111111"/>
          <w:sz w:val="28"/>
          <w:szCs w:val="28"/>
          <w:rtl w:val="true"/>
          <w:lang w:bidi="fa-IR"/>
        </w:rPr>
        <w:t>.</w:t>
      </w:r>
    </w:p>
    <w:p>
      <w:pPr>
        <w:pStyle w:val="Heading3"/>
        <w:numPr>
          <w:ilvl w:val="2"/>
          <w:numId w:val="1"/>
        </w:numPr>
        <w:rPr/>
      </w:pPr>
      <w:bookmarkStart w:id="291" w:name="__RefHeading___Toc1050683_372815092"/>
      <w:bookmarkStart w:id="292" w:name="_Toc121"/>
      <w:bookmarkEnd w:id="291"/>
      <w:r>
        <w:rPr>
          <w:rtl w:val="true"/>
        </w:rPr>
        <w:t>«</w:t>
      </w:r>
      <w:r>
        <w:rPr>
          <w:rtl w:val="true"/>
        </w:rPr>
        <w:t>بدر</w:t>
      </w:r>
      <w:r>
        <w:rPr>
          <w:rtl w:val="true"/>
        </w:rPr>
        <w:t>»</w:t>
      </w:r>
      <w:bookmarkEnd w:id="29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زهری گفت خارج می شود مهدی علیه السلام </w:t>
      </w:r>
      <w:bookmarkStart w:id="293" w:name="pg6864_89570"/>
    </w:p>
    <w:p>
      <w:pPr>
        <w:pStyle w:val="BookText"/>
        <w:rPr/>
      </w:pPr>
      <w:bookmarkEnd w:id="293"/>
      <w:r>
        <w:rPr>
          <w:rFonts w:ascii="IRNazanin" w:hAnsi="IRNazanin" w:eastAsia="IRNazanin"/>
          <w:color w:val="111111"/>
          <w:sz w:val="28"/>
          <w:sz w:val="28"/>
          <w:szCs w:val="28"/>
          <w:rtl w:val="true"/>
          <w:lang w:bidi="fa-IR"/>
        </w:rPr>
        <w:t xml:space="preserve">از مکه بعد از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چهارده نفر مثل عده اهل بدر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است که فرمود با او بیعت کنند مثل عدد اهل بدر که راضی شود ساکن آسمان و ساکن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قیام کنند جماعتی که در بدر حاضر بودند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94" w:name="__RefHeading___Toc1050685_372815092"/>
      <w:bookmarkStart w:id="295" w:name="_Toc122"/>
      <w:bookmarkEnd w:id="294"/>
      <w:r>
        <w:rPr>
          <w:rtl w:val="true"/>
        </w:rPr>
        <w:t>«</w:t>
      </w:r>
      <w:r>
        <w:rPr>
          <w:rtl w:val="true"/>
        </w:rPr>
        <w:t>بدعت</w:t>
      </w:r>
      <w:r>
        <w:rPr>
          <w:rtl w:val="true"/>
        </w:rPr>
        <w:t>»</w:t>
      </w:r>
      <w:bookmarkEnd w:id="295"/>
    </w:p>
    <w:p>
      <w:pPr>
        <w:pStyle w:val="BookText"/>
        <w:rPr/>
      </w:pPr>
      <w:r>
        <w:rPr>
          <w:rFonts w:ascii="IRNazanin" w:hAnsi="IRNazanin" w:eastAsia="IRNazanin"/>
          <w:color w:val="111111"/>
          <w:sz w:val="28"/>
          <w:sz w:val="28"/>
          <w:szCs w:val="28"/>
          <w:rtl w:val="true"/>
          <w:lang w:bidi="fa-IR"/>
        </w:rPr>
        <w:t xml:space="preserve">پس زمانیکه شما بدعت در دین گذاشتيد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خواهد آمد </w:t>
      </w:r>
      <w:r>
        <w:rPr>
          <w:rFonts w:eastAsia="IRNazanin" w:cs="IRNazanin"/>
          <w:color w:val="111111"/>
          <w:sz w:val="28"/>
          <w:szCs w:val="28"/>
          <w:rtl w:val="true"/>
          <w:lang w:bidi="fa-IR"/>
        </w:rPr>
        <w:t>.</w:t>
      </w:r>
    </w:p>
    <w:p>
      <w:pPr>
        <w:pStyle w:val="Heading3"/>
        <w:numPr>
          <w:ilvl w:val="2"/>
          <w:numId w:val="1"/>
        </w:numPr>
        <w:rPr/>
      </w:pPr>
      <w:bookmarkStart w:id="296" w:name="__RefHeading___Toc1050687_372815092"/>
      <w:bookmarkStart w:id="297" w:name="_Toc123"/>
      <w:bookmarkEnd w:id="296"/>
      <w:r>
        <w:rPr>
          <w:rtl w:val="true"/>
        </w:rPr>
        <w:t>«</w:t>
      </w:r>
      <w:r>
        <w:rPr>
          <w:rtl w:val="true"/>
        </w:rPr>
        <w:t>بدن</w:t>
      </w:r>
      <w:r>
        <w:rPr>
          <w:rtl w:val="true"/>
        </w:rPr>
        <w:t>»</w:t>
      </w:r>
      <w:bookmarkEnd w:id="297"/>
    </w:p>
    <w:p>
      <w:pPr>
        <w:pStyle w:val="BookText"/>
        <w:rPr/>
      </w:pPr>
      <w:r>
        <w:rPr>
          <w:rFonts w:ascii="IRNazanin" w:hAnsi="IRNazanin" w:eastAsia="IRNazanin"/>
          <w:color w:val="111111"/>
          <w:sz w:val="28"/>
          <w:sz w:val="28"/>
          <w:szCs w:val="28"/>
          <w:rtl w:val="true"/>
          <w:lang w:bidi="fa-IR"/>
        </w:rPr>
        <w:t>بدنی در چشم خورشید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علامتی در رجب است داود بن سرحان عرض کرد علامت چیست ؟ فرمود صورتی است در ماه طلوع می کند و بدنی است ظاهر و 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بدنی است که دیده می شود در چشم خورشید و می گوید خداوند فلانی را مبعوث فرمود و فرستاد پس بشنوید از او و اطاعتش کنید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هر دو تر و تازه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98" w:name="__RefHeading___Toc1050689_372815092"/>
      <w:bookmarkStart w:id="299" w:name="_Toc124"/>
      <w:bookmarkEnd w:id="298"/>
      <w:r>
        <w:rPr>
          <w:rtl w:val="true"/>
        </w:rPr>
        <w:t>«</w:t>
      </w:r>
      <w:r>
        <w:rPr>
          <w:rtl w:val="true"/>
        </w:rPr>
        <w:t>براثا</w:t>
      </w:r>
      <w:r>
        <w:rPr>
          <w:rtl w:val="true"/>
        </w:rPr>
        <w:t>»</w:t>
      </w:r>
      <w:bookmarkEnd w:id="29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رسول خدا صلی الله و علیه و آله فرمود هر وقت مسجد براثا خراب شد حج باطل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راهش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مسجد براثا </w:t>
      </w:r>
      <w:bookmarkStart w:id="300" w:name="pg6864_89571"/>
    </w:p>
    <w:p>
      <w:pPr>
        <w:pStyle w:val="BookText"/>
        <w:rPr/>
      </w:pPr>
      <w:bookmarkEnd w:id="300"/>
      <w:r>
        <w:rPr>
          <w:rFonts w:ascii="IRNazanin" w:hAnsi="IRNazanin" w:eastAsia="IRNazanin"/>
          <w:color w:val="111111"/>
          <w:sz w:val="28"/>
          <w:sz w:val="28"/>
          <w:szCs w:val="28"/>
          <w:rtl w:val="true"/>
          <w:lang w:bidi="fa-IR"/>
        </w:rPr>
        <w:t xml:space="preserve">کجا است فرمود در غربی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عراق است که هفتاد پیغمبر و وصی آنجا نماز گزارده ، و آخر کسی که آنجا نماز گزارد این است و اشاره به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سلیلی نقل کرده که در 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آنجا را خراب کردند و حج هم در آن سال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راوی گفت نمازخواند برای ما حضرت علی بن ابیطالب أمير المؤمنین علیه السلام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رجوعش از قتال خوارج و ما مقدار صد هزار لشکر بودیم ، پس نصرانی از صومعه خود بزیر آمد و سؤال کرد که رئیس این لشکر کیست ؟ گفتیم این است پس رفت و سلام داد و عرض کرد ای آقای من تو پیغمبری حضرت فرمود نه ، پیغمبر آقای من بود 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 تو وصی پیغمبری صلی الله و علیه و آله فرمود بلی، پس حضرت فرمود بنشین چرا از این امور سؤال کردی ؟ گفت من این صومعه را برای همین اینجا بنا کرده ام،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کتب آسمانی خوانده ام که نماز نخواند با این لشکر در این مسجد مگر پیغمبری یا وصی پیغمبر ، و آمده ام که مسلمان بشوم پس اسلام را اختیار کرد و با ما آمد کوفه ، پس حضرت فرمود کی اینجا نماز خوانده عرض کرد عیسی و مادرش ، حضرت فرمود می خواهی تو را خبر دهم که چه کسی اینجا نماز خوانده عرض کرد بلی فرمود اینجا ابراهیم خلیل نماز خوانده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صلّيت في زمان اقامتي في النجف الاشرف في هذاالمسجد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والحمد لله </w:t>
      </w:r>
      <w:r>
        <w:rPr>
          <w:rFonts w:eastAsia="IRNazanin" w:cs="IRNazanin"/>
          <w:color w:val="111111"/>
          <w:sz w:val="28"/>
          <w:szCs w:val="28"/>
          <w:rtl w:val="true"/>
          <w:lang w:bidi="fa-IR"/>
        </w:rPr>
        <w:t>.</w:t>
      </w:r>
    </w:p>
    <w:p>
      <w:pPr>
        <w:pStyle w:val="Heading3"/>
        <w:numPr>
          <w:ilvl w:val="2"/>
          <w:numId w:val="1"/>
        </w:numPr>
        <w:rPr/>
      </w:pPr>
      <w:bookmarkStart w:id="301" w:name="__RefHeading___Toc1050691_372815092"/>
      <w:bookmarkStart w:id="302" w:name="_Toc125"/>
      <w:bookmarkEnd w:id="301"/>
      <w:r>
        <w:rPr>
          <w:rtl w:val="true"/>
        </w:rPr>
        <w:t>«</w:t>
      </w:r>
      <w:r>
        <w:rPr>
          <w:rtl w:val="true"/>
        </w:rPr>
        <w:t>برادر</w:t>
      </w:r>
      <w:r>
        <w:rPr>
          <w:rtl w:val="true"/>
        </w:rPr>
        <w:t>»</w:t>
      </w:r>
      <w:bookmarkEnd w:id="3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من </w:t>
      </w:r>
    </w:p>
    <w:p>
      <w:pPr>
        <w:pStyle w:val="BookText"/>
        <w:rPr/>
      </w:pPr>
      <w:r>
        <w:rPr>
          <w:rFonts w:ascii="IRNazanin" w:hAnsi="IRNazanin" w:eastAsia="IRNazanin"/>
          <w:color w:val="111111"/>
          <w:sz w:val="28"/>
          <w:sz w:val="28"/>
          <w:szCs w:val="28"/>
          <w:rtl w:val="true"/>
          <w:lang w:bidi="fa-IR"/>
        </w:rPr>
        <w:t>هرآینه مشتاق برادرانم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گفت یا رسول الله آیا ما برادران شما نیستیم ؟ فرمود نه شما اصحاب و یاران من هستید، برادران من کسانی هستند که ایمان به من آورده اند و مرا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ای کاش می دیدم برادران خودم را وارد حوض من می شدند و منهم با ظرفهای آب استقبال ایشان می کردم و از حوضم ایشان را سیراب می کردم پیش از آنکه داخل بهشت گردند ، گفته شد یا رسول الله آیا ما نیستیم از برادران شما؟ فرمود شما اصحاب من هستید ، برادران من کسانی هستند که به من ایمان آورده اند و مرا ندیده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کنز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حضرت عرض کردند یا رسول الله آیا احدی هست که بهتر از ما باشد و حال آنکه ما اسلام آورده ایم و در خدمت شما جهاد کرده ایم ، حضرت فرمود بلی جماعتی می بوده باشند بعد از من ایمان می آورند به من و حال آنکه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نوشته ای را می بینند پس ایمان می آورند و مرا تصدیق می کنند ، پس ایشان بهتر از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حضرت می فرمود کی ملاقات می کنم یارانم را کی ملاقات می کنم دوستانم را ، بعض صحابه عرض کردند آیا نیستیم ما دوستان شما ؟ فرمود شما اصحاب من هستید ، دوستان من کسانی هستند که مرا ندیده اند و به من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مشتاقم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عبقری الحسان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النجم الزاهر از بصائر الدرجات از امام باقر علیه السلام روایت کند که فرمود روزی رسول خدا صلی الله و علیه و آله در حالیکه جماعتی از اصحاب در خدمتش بودند به درگاه الهی عرض نمودند خدایا برادران مرا به من برسان دو بار این را عرض نمود ، اصحاب عرض کردند یا رسول الله آیاما برادران شما نیستیم فرمود نه شما اصحاب ما هستید برادران من جماعتی هستند که در آخرالزمان می باشند ایشانند که به من ایمان می آورند و حال آنکه </w:t>
      </w:r>
      <w:bookmarkStart w:id="303" w:name="pg6864_89573"/>
    </w:p>
    <w:p>
      <w:pPr>
        <w:pStyle w:val="BookText"/>
        <w:rPr/>
      </w:pPr>
      <w:bookmarkEnd w:id="303"/>
      <w:r>
        <w:rPr>
          <w:rFonts w:ascii="IRNazanin" w:hAnsi="IRNazanin" w:eastAsia="IRNazanin"/>
          <w:color w:val="111111"/>
          <w:sz w:val="28"/>
          <w:sz w:val="28"/>
          <w:szCs w:val="28"/>
          <w:rtl w:val="true"/>
          <w:lang w:bidi="fa-IR"/>
        </w:rPr>
        <w:t>مرا ندیده اند، بدرستیکه خدای تعالی ایشان را به نامهای خودشان و نامهای پدرانشان پیش از آنکه ایشان را از پشت های پدران و رحمهای مادران بیرون آورد به من شناسانید هرآینه باقی بودن هریکی از ایشان در سر دین خود دشوارتر است از خرط قتاد در شب تار یا اینکه هر کس از ایشان در سر دین خود باشد مانند کسی است که آتش درخت غضا</w:t>
      </w:r>
      <w:r>
        <w:rPr>
          <w:rStyle w:val="FootnoteAnchor"/>
          <w:rtl w:val="true"/>
        </w:rPr>
        <w:footnoteReference w:id="172"/>
      </w:r>
      <w:r>
        <w:rPr>
          <w:rFonts w:ascii="IRNazanin" w:hAnsi="IRNazanin" w:eastAsia="IRNazanin"/>
          <w:color w:val="111111"/>
          <w:sz w:val="28"/>
          <w:sz w:val="28"/>
          <w:szCs w:val="28"/>
          <w:rtl w:val="true"/>
          <w:lang w:bidi="fa-IR"/>
        </w:rPr>
        <w:t xml:space="preserve">را در دستش نگاه دارد ایشان مانند چراغهای شب تارند، خداوند ایشان را از فتنه های تیره و تار نجات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یکی از علامات آن است که برادران پدر و مادری در امر دین با هم اختلاف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زود است که برادران ترک بیایند تا وارد جزیره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برادری ارث می دهد که در اظله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04" w:name="__RefHeading___Toc1050693_372815092"/>
      <w:bookmarkStart w:id="305" w:name="_Toc126"/>
      <w:bookmarkEnd w:id="304"/>
      <w:r>
        <w:rPr>
          <w:rtl w:val="true"/>
        </w:rPr>
        <w:t>«</w:t>
      </w:r>
      <w:r>
        <w:rPr>
          <w:rtl w:val="true"/>
        </w:rPr>
        <w:t>بربر</w:t>
      </w:r>
      <w:r>
        <w:rPr>
          <w:rtl w:val="true"/>
        </w:rPr>
        <w:t>»</w:t>
      </w:r>
      <w:bookmarkEnd w:id="305"/>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زنهای بربر بهتر از مردانشان می باشند چون خداوند پیغمبری در ایشان مبعوث کرد او را کشتند آن وقت زنهای ایشان او را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کند بربر بسوی ناف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بنو العباس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کند که شر تقسیم شده بر هفتاد جزء و قرار داده اند شصت و نه جزء آن را در بربر و یک جزء آن را در باقی مردم</w:t>
      </w:r>
      <w:r>
        <w:rPr>
          <w:rFonts w:eastAsia="IRNazanin" w:cs="IRNazanin"/>
          <w:color w:val="111111"/>
          <w:sz w:val="28"/>
          <w:szCs w:val="28"/>
          <w:rtl w:val="true"/>
          <w:lang w:bidi="fa-IR"/>
        </w:rPr>
        <w:t xml:space="preserve">. </w:t>
      </w:r>
      <w:bookmarkStart w:id="306" w:name="pg6864_89574"/>
    </w:p>
    <w:p>
      <w:pPr>
        <w:pStyle w:val="Heading3"/>
        <w:numPr>
          <w:ilvl w:val="2"/>
          <w:numId w:val="1"/>
        </w:numPr>
        <w:rPr/>
      </w:pPr>
      <w:bookmarkStart w:id="307" w:name="__RefHeading___Toc1050695_372815092"/>
      <w:bookmarkStart w:id="308" w:name="_Toc127"/>
      <w:bookmarkEnd w:id="306"/>
      <w:bookmarkEnd w:id="307"/>
      <w:r>
        <w:rPr>
          <w:rtl w:val="true"/>
        </w:rPr>
        <w:t>«</w:t>
      </w:r>
      <w:r>
        <w:rPr>
          <w:rtl w:val="true"/>
        </w:rPr>
        <w:t>برگه</w:t>
      </w:r>
      <w:r>
        <w:rPr>
          <w:rtl w:val="true"/>
        </w:rPr>
        <w:t>»</w:t>
      </w:r>
      <w:bookmarkEnd w:id="308"/>
    </w:p>
    <w:p>
      <w:pPr>
        <w:pStyle w:val="BookText"/>
        <w:rPr/>
      </w:pPr>
      <w:r>
        <w:rPr>
          <w:rFonts w:ascii="IRNazanin" w:hAnsi="IRNazanin" w:eastAsia="IRNazanin"/>
          <w:color w:val="111111"/>
          <w:sz w:val="28"/>
          <w:sz w:val="28"/>
          <w:szCs w:val="28"/>
          <w:rtl w:val="true"/>
          <w:lang w:bidi="fa-IR"/>
        </w:rPr>
        <w:t xml:space="preserve">مثل شما امروز مثل برگیست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309" w:name="__RefHeading___Toc1050697_372815092"/>
      <w:bookmarkStart w:id="310" w:name="_Toc128"/>
      <w:bookmarkEnd w:id="309"/>
      <w:r>
        <w:rPr>
          <w:rtl w:val="true"/>
        </w:rPr>
        <w:t>«</w:t>
      </w:r>
      <w:r>
        <w:rPr>
          <w:rtl w:val="true"/>
        </w:rPr>
        <w:t>بز</w:t>
      </w:r>
      <w:r>
        <w:rPr>
          <w:rtl w:val="true"/>
        </w:rPr>
        <w:t>»</w:t>
      </w:r>
      <w:bookmarkEnd w:id="310"/>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همیشه این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رسد که بمنزله بزی باشد که نداند قصاب یا ظالم به کجای او دست می خواهد بزند نه راه فرار داشته باشد و نه ملجأ و پناهگاهی که به آن تکیه کند ، در امورات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رحمة الله روایت کند که فرمود همیشه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گرفتاری هستند تا به جایی رسد که بمنزله بز مرده باشند که ستمگران ندانند به کجای ایشان دستشان را بزنند و در بین ایشان ملجأ و مأوائی نباشد که به آن پناهنده شوند و نه تکیه گاهی باشد که به آن در امورات خود تکیه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همیشه منتظر خواهید بود تا به جائی رسد که مثل بز ترسیده باشید که قصاب باکی نداشته باشد که هرجای آن بخواهد دست بزند و شما هم پناهگاهی نداشته باشید که به آن پناهنده شوید و تکیه گاهی نداشته باشید که به آن تکیه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کافی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کندکه فرمود نخواهید دید آنچه را انتظار دارید تا وقتی مثل بز مرده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اعضا مساوی باشد در حرکت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ظالم باکی نداشته باشد هرجا بخواهد دست بزند و برای شما هم جای بلندی نباشد که بالاروید و تکیه گاهی نداشته باشید که در امور خود به آن تکیه دهید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 عدد بز لاغر در پیش دارد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311" w:name="pg6864_89575"/>
    </w:p>
    <w:p>
      <w:pPr>
        <w:pStyle w:val="BookText"/>
        <w:rPr/>
      </w:pPr>
      <w:bookmarkEnd w:id="311"/>
      <w:r>
        <w:rPr>
          <w:rFonts w:ascii="IRNazanin" w:hAnsi="IRNazanin" w:eastAsia="IRNazanin"/>
          <w:color w:val="111111"/>
          <w:sz w:val="28"/>
          <w:sz w:val="28"/>
          <w:szCs w:val="28"/>
          <w:rtl w:val="true"/>
          <w:lang w:bidi="fa-IR"/>
        </w:rPr>
        <w:t xml:space="preserve">این همان صاحب بزها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12" w:name="__RefHeading___Toc1050699_372815092"/>
      <w:bookmarkStart w:id="313" w:name="_Toc129"/>
      <w:bookmarkEnd w:id="312"/>
      <w:r>
        <w:rPr>
          <w:rtl w:val="true"/>
        </w:rPr>
        <w:t>«</w:t>
      </w:r>
      <w:r>
        <w:rPr>
          <w:rtl w:val="true"/>
        </w:rPr>
        <w:t>بشارت</w:t>
      </w:r>
      <w:r>
        <w:rPr>
          <w:rtl w:val="true"/>
        </w:rPr>
        <w:t>»</w:t>
      </w:r>
      <w:bookmarkEnd w:id="31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بشارت بدهم شما را به مهدی علیه السلام مبعوث می شود در امت من وقتی که مردم اختلاف داشته باشند و زلزله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بشارت بدهم شما را به مهدی علیه السلام مبعوث می شود در امت من در وقتی که مردم اختلاف داشته باشند و زلزله باشد، پس پر می کند زمین را از عدل و داد چنانچه پر شده باشد از جور و ستم بطوریکه راضی شوند ساکنین آسمان و مال را بالسویه تقسیم کند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بشارت باد پس بشارت باد پس بخدا قسم نیست حق مگر آنکه در دست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حق مذهب شیعه است</w:t>
      </w:r>
      <w:r>
        <w:rPr>
          <w:rFonts w:eastAsia="IRNazanin" w:cs="IRNazanin"/>
          <w:color w:val="111111"/>
          <w:sz w:val="28"/>
          <w:szCs w:val="28"/>
          <w:rtl w:val="true"/>
          <w:lang w:bidi="fa-IR"/>
        </w:rPr>
        <w:t>).</w:t>
      </w:r>
    </w:p>
    <w:p>
      <w:pPr>
        <w:pStyle w:val="Heading3"/>
        <w:numPr>
          <w:ilvl w:val="2"/>
          <w:numId w:val="1"/>
        </w:numPr>
        <w:rPr/>
      </w:pPr>
      <w:bookmarkStart w:id="314" w:name="__RefHeading___Toc1050701_372815092"/>
      <w:bookmarkStart w:id="315" w:name="_Toc130"/>
      <w:bookmarkEnd w:id="314"/>
      <w:r>
        <w:rPr>
          <w:rtl w:val="true"/>
        </w:rPr>
        <w:t>«</w:t>
      </w:r>
      <w:r>
        <w:rPr>
          <w:rtl w:val="true"/>
        </w:rPr>
        <w:t>بُصری</w:t>
      </w:r>
      <w:r>
        <w:rPr>
          <w:rtl w:val="true"/>
        </w:rPr>
        <w:t>»</w:t>
      </w:r>
      <w:bookmarkEnd w:id="315"/>
    </w:p>
    <w:p>
      <w:pPr>
        <w:pStyle w:val="BookText"/>
        <w:rPr/>
      </w:pPr>
      <w:r>
        <w:rPr>
          <w:rFonts w:ascii="IRNazanin" w:hAnsi="IRNazanin" w:eastAsia="IRNazanin"/>
          <w:color w:val="111111"/>
          <w:sz w:val="28"/>
          <w:sz w:val="28"/>
          <w:szCs w:val="28"/>
          <w:rtl w:val="true"/>
          <w:lang w:bidi="fa-IR"/>
        </w:rPr>
        <w:t>در آتش گذشت</w:t>
      </w:r>
      <w:r>
        <w:rPr>
          <w:rFonts w:eastAsia="IRNazanin" w:cs="IRNazanin"/>
          <w:color w:val="111111"/>
          <w:sz w:val="28"/>
          <w:szCs w:val="28"/>
          <w:rtl w:val="true"/>
          <w:lang w:bidi="fa-IR"/>
        </w:rPr>
        <w:t>.</w:t>
      </w:r>
    </w:p>
    <w:p>
      <w:pPr>
        <w:pStyle w:val="Heading3"/>
        <w:numPr>
          <w:ilvl w:val="2"/>
          <w:numId w:val="1"/>
        </w:numPr>
        <w:rPr/>
      </w:pPr>
      <w:bookmarkStart w:id="316" w:name="__RefHeading___Toc1050703_372815092"/>
      <w:bookmarkStart w:id="317" w:name="_Toc131"/>
      <w:bookmarkEnd w:id="316"/>
      <w:r>
        <w:rPr>
          <w:rtl w:val="true"/>
        </w:rPr>
        <w:t>«</w:t>
      </w:r>
      <w:r>
        <w:rPr>
          <w:rtl w:val="true"/>
        </w:rPr>
        <w:t>بصرہ</w:t>
      </w:r>
      <w:r>
        <w:rPr>
          <w:rtl w:val="true"/>
        </w:rPr>
        <w:t>»</w:t>
      </w:r>
      <w:bookmarkEnd w:id="317"/>
    </w:p>
    <w:p>
      <w:pPr>
        <w:pStyle w:val="BookText"/>
        <w:rPr/>
      </w:pPr>
      <w:r>
        <w:rPr>
          <w:rFonts w:ascii="IRNazanin" w:hAnsi="IRNazanin" w:eastAsia="IRNazanin"/>
          <w:color w:val="111111"/>
          <w:sz w:val="28"/>
          <w:sz w:val="28"/>
          <w:szCs w:val="28"/>
          <w:rtl w:val="true"/>
          <w:lang w:bidi="fa-IR"/>
        </w:rPr>
        <w:t>در بنو قنطوراء و ترک بیاید آنچه با بصره مناسبت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از رسول خدا صلی الله و علیه و آله روایت کند که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بنو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فرقه شوند یک فرقه مکث کنند، و یک فرقه ملحق به پدران خود شوند که منابت شیخ و قیصوم باشد و یک فرقه ملحق به شام گردند و اینها بهترین فرقه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ملاحم سید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از ابن عباس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بصره است ، و هلاک بصره از مردی است که دعوت می کند و تحریک می کند مر آن فتنه را ، و اصل و فرعی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دو فرقه می شوند یک فرقه با او و فرقه دیگر بر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چند سال مکث خواهد نمود ، پس از آن خليفه ای بر شما حکومت کند که فظ و غلیظ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بدخلق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آسمانها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جبار نامند ، خونها بریزد پس خونها را با آب ممزوج کند که آشامیده نشود ، و اعراب را بر علیه ایشان به هیجان آورد و وقتی که اعراب هجوم آورند خلیفه کشته شود ، و ستم و گناه بین مردم فاش گردد،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فتنه 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راغب نباشید به سکونت بصره به جهت آنکه آنجا چشمهای ظاهر شود که بصره و اطرافش را غرق کند حتی اینکه دیده نشود از آن مگر مسجدش که مثل سینه کشتی نمایان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صفحه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واقع شد شمشیر واقع شد شمشیر، و چقدر زیاد است چشم گریان و چقدر زیاد است حرمتهای حلال شده ، و چقدر غم و اندوه که وارد گشته ، پس از آن فرمود هلاک شد ضعیف هلاک شد ضعیف ، فرمود بیاید شما را باد زرد از طرف قبله و تا سه روز و دو شب ادامه داشته باشد تا اینکه شب از شدت زردی مثل روز روشنائی دهد، و بعدش بصره غرق شود، پس از آن متوقع علامات پی در پی باشید از آسمان ، مثل مهره در رشته کشیده منظومات باشد، و اول علامات صاعقه ها است پس از آن باد زرد است ، پس از آن باد دائمی است و صوتی است از آسمان که مردم در آن بمیرند، و در 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بیشمار باشد ، و در کوفه عجائب باشد، و در اهواز زلزله باشد ، پس خانه هاشان قبرستان باشد پس راهها بریده شود که احدی از شهری </w:t>
      </w:r>
    </w:p>
    <w:p>
      <w:pPr>
        <w:pStyle w:val="BookText"/>
        <w:rPr/>
      </w:pPr>
      <w:r>
        <w:rPr>
          <w:rFonts w:ascii="IRNazanin" w:hAnsi="IRNazanin" w:eastAsia="IRNazanin"/>
          <w:color w:val="111111"/>
          <w:sz w:val="28"/>
          <w:sz w:val="28"/>
          <w:szCs w:val="28"/>
          <w:rtl w:val="true"/>
          <w:lang w:bidi="fa-IR"/>
        </w:rPr>
        <w:t>به شهری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ربيعه بن جوشن در بیت المقدس عبدالله بن عمر را ملاقات نمود عبدالله پرسید از کجا هستید گفت از اهل عراق پرسید از کجای عراق گفت از اهل بصره پس گفت آماده باشید ای اهل بصره ، گفتیم از چه جهت آماده باشیم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گفت زود است بنو قنطوراء بر شمانازل شوند و به دجله برسند و به هر درخت خرمائی اسبی ببندند، پس شما را خارج کنند و ملحق سازند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ركبه</w:t>
      </w:r>
      <w:r>
        <w:rPr>
          <w:rStyle w:val="FootnoteAnchor"/>
          <w:rtl w:val="true"/>
        </w:rPr>
        <w:footnoteReference w:id="173"/>
      </w:r>
      <w:r>
        <w:rPr>
          <w:rFonts w:ascii="IRNazanin" w:hAnsi="IRNazanin" w:eastAsia="IRNazanin"/>
          <w:color w:val="111111"/>
          <w:sz w:val="28"/>
          <w:sz w:val="28"/>
          <w:szCs w:val="28"/>
          <w:rtl w:val="true"/>
          <w:lang w:bidi="fa-IR"/>
        </w:rPr>
        <w:t xml:space="preserve">و ثنی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گفتم بنو قنطوراء چیست؟ گفت خدا می داند اما از جهت اسم اینطور در کتب یافتیم و اما جهت صفت صفت ترک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زمینی است آن را بصره گویند، در جنب آن نهری است که آن را دجله گویند و درخت خرمای بسیاری دارد که بنو قنطوراء بر آن نازل شوند پس مردم سه دسته گردند، یک دسته به اصل خود برگردند پس هلاک شوند، و یک دسته خود را نگاه دارند پس کافر شوند، و یک دسته ذریه خود را پشت سر گذارند و بجنگند ، کشته های ایشان شهدایند و خداوند به ایشان فیروزی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بنو قنطوراء نظیرش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اربعین خوئی یکی از علامات ظهور را در حدیث معراج فرمود و بصره خراب شود بدست یکی از ذریه تو که متابعت او کنند زنوج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جماعتی از سودان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علیه السلام فرمود در نواحی و اطراف بصره حرکتی است که من آن را نمی گویم و عرب بر عجم غالب می شود و به </w:t>
      </w:r>
    </w:p>
    <w:p>
      <w:pPr>
        <w:pStyle w:val="BookText"/>
        <w:rPr/>
      </w:pPr>
      <w:r>
        <w:rPr>
          <w:rFonts w:ascii="IRNazanin" w:hAnsi="IRNazanin" w:eastAsia="IRNazanin"/>
          <w:color w:val="111111"/>
          <w:sz w:val="28"/>
          <w:sz w:val="28"/>
          <w:szCs w:val="28"/>
          <w:rtl w:val="true"/>
          <w:lang w:bidi="fa-IR"/>
        </w:rPr>
        <w:t>اهواز روی آور می شوند بدون مردم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نهج البلاغه ابن میثم روایت کند که چون امیرالمؤمنین علیه السلام از جنگ جمل فارغ شد خطبه ای در بصره خواند پس از حمد خدا و درود بر محمد مصطفی صلى الله عليه وسلم فرمود ای اهل بصره ای شهری که زیر و رو می شود سه مرتبه با اهلش زیر و رو شده چهار میش را هم خدا تمام خواهد کرد، ای لشکر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حیوان صدا کرد و شما اجابتش کردید ، پای شتر که زده شد همه فرار کردید، اخلاقتان ناچیز است، و دینتان نفاق است ، آبتان تلخ است که آشامیده نمی شود ، شهرتان از جهت خاک گندیده ترین بلاد خدا است ، و دورترین بلاد است از آسمان ، نه قسم از بدیها در اینجا است ، کسی که در اینجا مانده بواسطه گناهش می باشد ، و کسی که از اینجا خارج شده به عفو خدا بوده ، مثل اینکه نظر می کنم به قریه شما که آب او را گرفته بطوریکه دیده نشود از آن مگر بلندی که مثل سینه پرنده که در وسط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بصره را که خانه های سعفی تبدیل به ساختمان شد و خانه های نیای تبدیل به قصرها شد، پس فرار کنید فرار کنید که آن روز بصرهای برای شما نخواهد ماند ، پس التفاتی بدست راست نموده فرمود چه مقدار مسافت بین شما و ابله است</w:t>
      </w:r>
      <w:r>
        <w:rPr>
          <w:rStyle w:val="FootnoteAnchor"/>
          <w:rtl w:val="true"/>
        </w:rPr>
        <w:footnoteReference w:id="175"/>
      </w:r>
      <w:r>
        <w:rPr>
          <w:rFonts w:ascii="IRNazanin" w:hAnsi="IRNazanin" w:eastAsia="IRNazanin"/>
          <w:color w:val="111111"/>
          <w:sz w:val="28"/>
          <w:sz w:val="28"/>
          <w:szCs w:val="28"/>
          <w:rtl w:val="true"/>
          <w:lang w:bidi="fa-IR"/>
        </w:rPr>
        <w:t xml:space="preserve">منذر بن الجارود گفت پدر و مادرم فدایت باد چهار فرسخ است، فرمود راست گفتی قسم به کسی که محمد صلی الله و علیه و آله را مبعوث گردانیده و به نبوت گرامیش داشته و به رسالت اختصاصش داده و روحش را به بهشت با شتاب برده، شنیدم از او چنانچه شما از من می شنوید که فرمود یاعلی آیا میدانی که بین بصره و ابله چهار فرسخ است و زود است که ابله جای اصحاب گمرگ باشد که در آنجا از امت من هفتاد هزار کشته و شهید شوند وایشان در آن </w:t>
      </w:r>
    </w:p>
    <w:p>
      <w:pPr>
        <w:pStyle w:val="BookText"/>
        <w:rPr/>
      </w:pPr>
      <w:r>
        <w:rPr>
          <w:rFonts w:ascii="IRNazanin" w:hAnsi="IRNazanin" w:eastAsia="IRNazanin"/>
          <w:color w:val="111111"/>
          <w:sz w:val="28"/>
          <w:sz w:val="28"/>
          <w:szCs w:val="28"/>
          <w:rtl w:val="true"/>
          <w:lang w:bidi="fa-IR"/>
        </w:rPr>
        <w:t xml:space="preserve">روز بمنزله شهداء بدر باشند، منذر عرض کرد یا امیرالمؤمنین چه کسی ایشان را می کشد پدر و مادرم قربانت شود؟ فرمود می کشد ایشان را دو برادر و ایشان طائفه ای هستند که مثل شیاطینند ، روهای سیاه و بوهای گندیده دارند، سخت است شرشان و کم است غارتشان، خوشا بحال کسی که او را کشته اند کوچ کند برای جهاد ایشان در آن زمان گروهیکه ذلیل باشند نزد متکبرین اهل آن زمان، و نامعلوم باشند در زمین و معروف باشند در آسمان ، گریه کند بر ایشان آسمان و سکانش و زمین و سکانش ، پس چشم حضرت گریان شد،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باد ترا ای بصره از لشکری که نه غبار دارد و نه حس و حرکت ، منذر عرض کرد یا امیرالمؤمنین چه بر سر ایشان خواهد آمد قبل از غرق شدن و ویح چیست ؟</w:t>
      </w:r>
    </w:p>
    <w:p>
      <w:pPr>
        <w:pStyle w:val="BookText"/>
        <w:rPr/>
      </w:pPr>
      <w:r>
        <w:rPr>
          <w:rFonts w:ascii="IRNazanin" w:hAnsi="IRNazanin" w:eastAsia="IRNazanin"/>
          <w:color w:val="111111"/>
          <w:sz w:val="28"/>
          <w:sz w:val="28"/>
          <w:szCs w:val="28"/>
          <w:rtl w:val="true"/>
          <w:lang w:bidi="fa-IR"/>
        </w:rPr>
        <w:t xml:space="preserve">فرمود آن دو باب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ویح و 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باب رحمت است و ویل باب عذاب ، ای پسر جارود، بلی چند مرتبه فتنه های بزرگی یکی بعد از دیگری رخ خواهد داد در یکی از آن فتنه ها جماعتی همدیگر را بکشند و در یکی از آن فتنه ها خراب شدن منازل و دیار است و هتک اموال و اسیری زنان است ذبح کرده شوند یک نوع ذبحی ای وای کار ایشان تازه و عجیب است و یکی از آن فتنه ها منزل کردن دجال بزرگ یک چشمی است که چشم راستش ممسوح است و چشم دیگرش مثل اینکه ممزوج به خون است از سرخی خیال می شود یک پارچه خون است ، و مثل دانه انگور که روی آب سیر می کند برجسته است پس متابعتش کنند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عده ای که در ابله کشته شدند از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ایشان هفتاد هزار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انجیلهاشان در سینه ایشان آویزان است ، پس کشته می شوند آنچه کشته شدند و فرار می کنند آنچه فرار کردند، پس زلزله است، پس از آن سنگباران است، پس از آن فرو رفتن به زمین است پس از آن مسخ و شکل بوزینه </w:t>
      </w:r>
    </w:p>
    <w:p>
      <w:pPr>
        <w:pStyle w:val="BookText"/>
        <w:rPr/>
      </w:pPr>
      <w:r>
        <w:rPr>
          <w:rFonts w:ascii="IRNazanin" w:hAnsi="IRNazanin" w:eastAsia="IRNazanin"/>
          <w:color w:val="111111"/>
          <w:sz w:val="28"/>
          <w:sz w:val="28"/>
          <w:szCs w:val="28"/>
          <w:rtl w:val="true"/>
          <w:lang w:bidi="fa-IR"/>
        </w:rPr>
        <w:t xml:space="preserve">درآمدن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گرسنگی سخت است ، پس از آن مرگ سرخ است و آن غرق شدن است</w:t>
      </w:r>
      <w:r>
        <w:rPr>
          <w:rFonts w:eastAsia="IRNazanin" w:cs="IRNazanin"/>
          <w:color w:val="111111"/>
          <w:sz w:val="28"/>
          <w:szCs w:val="28"/>
          <w:rtl w:val="true"/>
          <w:lang w:bidi="fa-IR"/>
        </w:rPr>
        <w:t>.</w:t>
      </w:r>
      <w:r>
        <w:rPr>
          <w:rStyle w:val="FootnoteAnchor"/>
          <w:rtl w:val="true"/>
        </w:rPr>
        <w:footnoteReference w:id="17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منذر بدرستیکه برای بصره سه اسم دیگر است در کتابهای گذشته نداند آن را مگر علماء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ای اهل بصره بدرستیکه خدا قرار نداده برای احدی از شهرهای مسلمین قصه شرف و نه کرم را جز آنکه قرار داده در شما افضل و بهترش را و از فضل خود در شما چیزی را زیاد کرده که در ایشان نیست، شما محکمترین مردم هستید از جهت قبله، قبله شما مقابل جائیست که امام جماعت در مکه می ایستد و قاریان شما قاری ترین مردمند، و زاهد شما زاهدترین مردم است و عابد شما عابد ترین مردمند و تاجر شما تاجر ترین مردمند و راستگوترین مردم در تجارتشان، و صدقه دهنده شما گرامی ترین مردمند از جهت صدقه و غنی شما سخت ترین مردمند از جهت بذل و تواضع و شریفان شما بهترین مردمند از جهت خلق ، و شما بیشترین مردمید از جهت جوار و همسایه داری و کمترین مردمید از جهت تکلف نسبت به چیزهای بی فایده و حریص ترین مردمید در نماز جماعت ، ثمره و میوه های شما بیشترین میوه ها است ، و اموال شما بیش از همه است و کوچکان شما زیرک ترین بچه هایند، و زنان شما عزیز ترین زنانند و بهترین زنانند از جهت شوهرداری ، آب را برای شما مسخر کرده صبح و شب از کنار شما می گذرد برای اصلاح معاش شما، و دریا باعث کثرت اموال شماست پس اگر صبر کنید و مستقیم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مال شما و جای استراحتگاه شما است و در زیر سایه رحمت ابدی خواهید بود جز آنکه حکم خدا گذاشته و قضائش نافذ و حکمی بعد از حکم او نیست و اوست زود حساب </w:t>
      </w:r>
      <w:bookmarkStart w:id="318" w:name="pg6864_89581"/>
    </w:p>
    <w:p>
      <w:pPr>
        <w:pStyle w:val="BookText"/>
        <w:rPr/>
      </w:pPr>
      <w:bookmarkEnd w:id="318"/>
      <w:r>
        <w:rPr>
          <w:rFonts w:ascii="IRNazanin" w:hAnsi="IRNazanin" w:eastAsia="IRNazanin"/>
          <w:color w:val="111111"/>
          <w:sz w:val="28"/>
          <w:sz w:val="28"/>
          <w:szCs w:val="28"/>
          <w:rtl w:val="true"/>
          <w:lang w:bidi="fa-IR"/>
        </w:rPr>
        <w:t xml:space="preserve">کننده، خداوند می فرماید هیچ قریه و دهی نیست جز آنکه ما آن را هلاک کننده ایم پیش از روز قیامت یا عذاب کننده ایم آن را به یک عذاب سخت و این در علم خدا نوشته شده تا آنجا که فرمود روزی رسول خدا به من فرمود و غیر از من با او کسی نبود به اینکه جبرئيل مرا روی کتف راستش برداشت تا تمام روی زمین را با آنچه روی آن بود به من نشان داد و کلیدهای آن را به من عطا فرمود و یاد من داد آنچه در آن و پشت آن بود و آنچه را که تا روز قیامت خواهد بود و چیز بزرگ و مهمی هم نبود چنانچه آنچه به آدم یاد داده بودند و به ملائکه مقربین یاد نداده بودند و کنار شط فرات بقعه ای را دیدم که آن را بصره می گویند و آن دورترین زمینها است از اسمان و نزدیکترین زمینها است از آب و سریع ترین زمینها است از جهت خرابی و زبرترین زمینها است از حيث خاک و سخت ترین زمینها است از جهت عذاب ، و چند مرتبه در زمانهای گذشته فرو رفته به زمین ، و البته زمان دیگری هم خواهد دید و برای شما ای اهل بصره و دهات مجاور شما بلائی از آب خواهد بود و من جوشیدن آب را در این قریه شما می دانم کجا است و بلاهای بزرگی قبل از این آن را باید فرو گیرد که از شما مخفی است و ما آن را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آن خارج شود پیش از غرق شدن پس بواسطه رحمت خدا است و هرکس در آن باقی ماند و برای حفظ حدود نباشد بواسطه گناهش بوده و خدا به کسی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سه خسف و فرو رفتن به زمین واقع خواهد شد پس از آن آب طغیان کند و هر کس که از شمشیر نجات یافته بود به آب غرق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درفتنه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19" w:name="__RefHeading___Toc1050705_372815092"/>
      <w:bookmarkStart w:id="320" w:name="_Toc132"/>
      <w:bookmarkEnd w:id="319"/>
      <w:r>
        <w:rPr>
          <w:rtl w:val="true"/>
        </w:rPr>
        <w:t>«</w:t>
      </w:r>
      <w:r>
        <w:rPr>
          <w:rtl w:val="true"/>
        </w:rPr>
        <w:t>بعلبک</w:t>
      </w:r>
      <w:r>
        <w:rPr>
          <w:rtl w:val="true"/>
        </w:rPr>
        <w:t>»</w:t>
      </w:r>
      <w:bookmarkEnd w:id="3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بواسطه امان دادن به بعلبک داخل </w:t>
      </w:r>
      <w:bookmarkStart w:id="321" w:name="pg6864_89582"/>
    </w:p>
    <w:p>
      <w:pPr>
        <w:pStyle w:val="BookText"/>
        <w:rPr/>
      </w:pPr>
      <w:bookmarkEnd w:id="321"/>
      <w:r>
        <w:rPr>
          <w:rFonts w:ascii="IRNazanin" w:hAnsi="IRNazanin" w:eastAsia="IRNazanin"/>
          <w:color w:val="111111"/>
          <w:sz w:val="28"/>
          <w:sz w:val="28"/>
          <w:szCs w:val="28"/>
          <w:rtl w:val="true"/>
          <w:lang w:bidi="fa-IR"/>
        </w:rPr>
        <w:t>شوند و بلاها به اطراف لبنان وارد شود</w:t>
      </w:r>
      <w:r>
        <w:rPr>
          <w:rFonts w:eastAsia="IRNazanin" w:cs="IRNazanin"/>
          <w:color w:val="111111"/>
          <w:sz w:val="28"/>
          <w:szCs w:val="28"/>
          <w:rtl w:val="true"/>
          <w:lang w:bidi="fa-IR"/>
        </w:rPr>
        <w:t>.</w:t>
      </w:r>
    </w:p>
    <w:p>
      <w:pPr>
        <w:pStyle w:val="Heading3"/>
        <w:numPr>
          <w:ilvl w:val="2"/>
          <w:numId w:val="1"/>
        </w:numPr>
        <w:rPr/>
      </w:pPr>
      <w:bookmarkStart w:id="322" w:name="__RefHeading___Toc1050707_372815092"/>
      <w:bookmarkStart w:id="323" w:name="_Toc133"/>
      <w:bookmarkEnd w:id="322"/>
      <w:r>
        <w:rPr>
          <w:rtl w:val="true"/>
        </w:rPr>
        <w:t>«</w:t>
      </w:r>
      <w:r>
        <w:rPr>
          <w:rtl w:val="true"/>
        </w:rPr>
        <w:t>بغداد</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در بغداد زمین فرو رود و سنگباران شود و زلزله آید و آن سریع ترین زمینها است به خراب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فتنه ها را نام برد پس فرمود فتنه داخل زوراء یعنی بغداد شود پس چه بسیار مرد کشته شده و زن کشته شده و اموال غارت شده و فرج هائی که حلال دانسته اند ، خدا رحمت کند کسی را که زنهای بنی هاشم را در آن روز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حرمت من هستند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فرمود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سرخی به هیجان آید که مردم آن را منکر شمارند و با فزع و زاری به علماء خود پناهنده شوند پس ببینند علمائشان مسخ شده بصورت بوزینه و خوک گشته اند و صورتهاشان سیاه و چشمانشان کبود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فرمود یکی از علامات خراب شدن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یکی از علامات ساخته شدن پلی است در محله کرخ بغداد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از امام صادق علیه السلام سؤال می کند آقای من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اوائل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چگونه است ؟ فرمود در لعنت خدا و سخط اوست ، فتنه ها آن را </w:t>
      </w:r>
      <w:bookmarkStart w:id="324" w:name="pg6864_89583"/>
    </w:p>
    <w:p>
      <w:pPr>
        <w:pStyle w:val="BookText"/>
        <w:rPr/>
      </w:pPr>
      <w:bookmarkEnd w:id="324"/>
      <w:r>
        <w:rPr>
          <w:rFonts w:ascii="IRNazanin" w:hAnsi="IRNazanin" w:eastAsia="IRNazanin"/>
          <w:color w:val="111111"/>
          <w:sz w:val="28"/>
          <w:sz w:val="28"/>
          <w:szCs w:val="28"/>
          <w:rtl w:val="true"/>
          <w:lang w:bidi="fa-IR"/>
        </w:rPr>
        <w:t xml:space="preserve">خراب کنند و با زمین مساوی شود ، پس وای بر آن و بر اهل آن ، از پرچمهای زرد و پرچمهای مغرب و کسی که جزیره را بدوشد و از آن پرچمهائی که از نزدیک و دور به آن می رسد قسم بخدا هر آینه نازل شود بر آن عذابهائی که به مردم کافر از اول روزگار تا آخر آن نرسیده بود، و هر آینه نازل شود بر آن عذابی که مثلش را چشمش ندیده بوده و گوشی نشنیده بوده و طوفان اهل آن شهر نباشد مگر به شمشیر ، پس وای بر کسی که آن را مسکن خود قرار دهد، پس هرکس آنجا مقیم شود با شقاوت باقی بماند، و هر کس از آنجا خارج شود خداوند رحمتش کند، بخدا قسم هرآینه باقی بماند از اهلش در دنیا تا وقتی که بگوید همین است دنیا، و خانه ها و قصورش همان بهشت است و دخترانش همان حورالعین است، و پسرانش همان پسران بهشتی است، و گمان کنند خداوند رزق بندگان را تقسیم نکرده مگر در آنجا و هرآینه ظاهر سازند در آن از افتراء به خدا و رسولش و حکم کنند بغیر کتاب خدا، و شهادت دروغی بدهند و خمر بیاشامند، و زنا کنند، و حرام بخورند، و خونها بریزند که در دنیا مثلش نریخته باشند، پس خداوند به آن فتنه ها و آن پرچمها آنجا را خراب کند بطوریکه مرور کننده به آن مرور کند و بگوید اینجا زوراء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یا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قسم به خدای علی ای عمرو بن سعد بغداد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فرو رفتن مزورة که بغداد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زوراء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25" w:name="__RefHeading___Toc1050709_372815092"/>
      <w:bookmarkStart w:id="326" w:name="_Toc134"/>
      <w:bookmarkEnd w:id="325"/>
      <w:r>
        <w:rPr>
          <w:rtl w:val="true"/>
        </w:rPr>
        <w:t>«</w:t>
      </w:r>
      <w:r>
        <w:rPr>
          <w:rtl w:val="true"/>
        </w:rPr>
        <w:t>بقية الله</w:t>
      </w:r>
      <w:r>
        <w:rPr>
          <w:rtl w:val="true"/>
        </w:rPr>
        <w:t>»</w:t>
      </w:r>
      <w:bookmarkEnd w:id="326"/>
    </w:p>
    <w:p>
      <w:pPr>
        <w:pStyle w:val="BookText"/>
        <w:rPr/>
      </w:pPr>
      <w:r>
        <w:rPr>
          <w:rFonts w:ascii="IRNazanin" w:hAnsi="IRNazanin" w:eastAsia="IRNazanin"/>
          <w:color w:val="111111"/>
          <w:sz w:val="28"/>
          <w:sz w:val="28"/>
          <w:szCs w:val="28"/>
          <w:rtl w:val="true"/>
          <w:lang w:bidi="fa-IR"/>
        </w:rPr>
        <w:t xml:space="preserve">بقية الله خير لكم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بقية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327" w:name="pg6864_89584"/>
    </w:p>
    <w:p>
      <w:pPr>
        <w:pStyle w:val="Heading3"/>
        <w:numPr>
          <w:ilvl w:val="2"/>
          <w:numId w:val="1"/>
        </w:numPr>
        <w:rPr/>
      </w:pPr>
      <w:bookmarkStart w:id="328" w:name="__RefHeading___Toc1050711_372815092"/>
      <w:bookmarkStart w:id="329" w:name="_Toc135"/>
      <w:bookmarkEnd w:id="327"/>
      <w:bookmarkEnd w:id="328"/>
      <w:r>
        <w:rPr>
          <w:rtl w:val="true"/>
        </w:rPr>
        <w:t>«</w:t>
      </w:r>
      <w:r>
        <w:rPr>
          <w:rtl w:val="true"/>
        </w:rPr>
        <w:t>بلاء</w:t>
      </w:r>
      <w:r>
        <w:rPr>
          <w:rtl w:val="true"/>
        </w:rPr>
        <w:t>»</w:t>
      </w:r>
      <w:bookmarkEnd w:id="329"/>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دفع کنید بلاء را به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بلاء به مقدار حمل یک زنی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زنهای آخر الزمان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سخت ترین مردم از جهت بلاء انبياء هستند پس از ایشان هرکس از حیث عقیده و عمل به ایشان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مزد بزرگ بابلاء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خدا دوست دارد او را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بلاء موكل به نطق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ساکت باشد سالم باشد</w:t>
      </w:r>
      <w:r>
        <w:rPr>
          <w:rFonts w:eastAsia="IRNazanin" w:cs="IRNazanin"/>
          <w:color w:val="111111"/>
          <w:sz w:val="28"/>
          <w:szCs w:val="28"/>
          <w:rtl w:val="true"/>
          <w:lang w:bidi="fa-IR"/>
        </w:rPr>
        <w:t>)</w:t>
      </w:r>
    </w:p>
    <w:p>
      <w:pPr>
        <w:pStyle w:val="Heading3"/>
        <w:numPr>
          <w:ilvl w:val="2"/>
          <w:numId w:val="1"/>
        </w:numPr>
        <w:rPr/>
      </w:pPr>
      <w:bookmarkStart w:id="330" w:name="__RefHeading___Toc1050713_372815092"/>
      <w:bookmarkStart w:id="331" w:name="_Toc136"/>
      <w:bookmarkEnd w:id="330"/>
      <w:r>
        <w:rPr>
          <w:rtl w:val="true"/>
        </w:rPr>
        <w:t>«</w:t>
      </w:r>
      <w:r>
        <w:rPr>
          <w:rtl w:val="true"/>
        </w:rPr>
        <w:t>بلاد</w:t>
      </w:r>
      <w:r>
        <w:rPr>
          <w:rtl w:val="true"/>
        </w:rPr>
        <w:t>»</w:t>
      </w:r>
      <w:bookmarkEnd w:id="331"/>
    </w:p>
    <w:p>
      <w:pPr>
        <w:pStyle w:val="BookText"/>
        <w:rPr/>
      </w:pPr>
      <w:r>
        <w:rPr>
          <w:rFonts w:ascii="IRNazanin" w:hAnsi="IRNazanin" w:eastAsia="IRNazanin"/>
          <w:color w:val="111111"/>
          <w:sz w:val="28"/>
          <w:sz w:val="28"/>
          <w:szCs w:val="28"/>
          <w:rtl w:val="true"/>
          <w:lang w:bidi="fa-IR"/>
        </w:rPr>
        <w:t xml:space="preserve">اکثر بلاد برگردد به بیابان خشک شده و در اندلس گذشت </w:t>
      </w:r>
      <w:r>
        <w:rPr>
          <w:rFonts w:eastAsia="IRNazanin" w:cs="IRNazanin"/>
          <w:color w:val="111111"/>
          <w:sz w:val="28"/>
          <w:szCs w:val="28"/>
          <w:rtl w:val="true"/>
          <w:lang w:bidi="fa-IR"/>
        </w:rPr>
        <w:t>.</w:t>
      </w:r>
    </w:p>
    <w:p>
      <w:pPr>
        <w:pStyle w:val="Heading3"/>
        <w:numPr>
          <w:ilvl w:val="2"/>
          <w:numId w:val="1"/>
        </w:numPr>
        <w:rPr/>
      </w:pPr>
      <w:bookmarkStart w:id="332" w:name="__RefHeading___Toc1050715_372815092"/>
      <w:bookmarkStart w:id="333" w:name="_Toc137"/>
      <w:bookmarkEnd w:id="332"/>
      <w:r>
        <w:rPr>
          <w:rtl w:val="true"/>
        </w:rPr>
        <w:t>«</w:t>
      </w:r>
      <w:r>
        <w:rPr>
          <w:rtl w:val="true"/>
        </w:rPr>
        <w:t>بلخ</w:t>
      </w:r>
      <w:r>
        <w:rPr>
          <w:rtl w:val="true"/>
        </w:rPr>
        <w:t>»</w:t>
      </w:r>
      <w:bookmarkEnd w:id="33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ناسخ جلد خلفا نقل کند که علی علیه السلام به عمر فرمود یکی از شهرهای خراسان بلخ است که یکبار خراب و چون بار دیگر خراب شود هرگز آبادان نگردد ، کاش میان ما و بلخ کوه قاف و جبل صاد میانجی بودی </w:t>
      </w:r>
      <w:r>
        <w:rPr>
          <w:rFonts w:eastAsia="IRNazanin" w:cs="IRNazanin"/>
          <w:color w:val="111111"/>
          <w:sz w:val="28"/>
          <w:szCs w:val="28"/>
          <w:rtl w:val="true"/>
          <w:lang w:bidi="fa-IR"/>
        </w:rPr>
        <w:t xml:space="preserve">. </w:t>
      </w:r>
      <w:bookmarkStart w:id="334" w:name="pg6864_89585"/>
    </w:p>
    <w:p>
      <w:pPr>
        <w:pStyle w:val="Heading3"/>
        <w:numPr>
          <w:ilvl w:val="2"/>
          <w:numId w:val="1"/>
        </w:numPr>
        <w:rPr/>
      </w:pPr>
      <w:bookmarkStart w:id="335" w:name="__RefHeading___Toc1050717_372815092"/>
      <w:bookmarkStart w:id="336" w:name="_Toc138"/>
      <w:bookmarkEnd w:id="334"/>
      <w:bookmarkEnd w:id="335"/>
      <w:r>
        <w:rPr>
          <w:rtl w:val="true"/>
        </w:rPr>
        <w:t>«</w:t>
      </w:r>
      <w:r>
        <w:rPr>
          <w:rtl w:val="true"/>
        </w:rPr>
        <w:t>بناها</w:t>
      </w:r>
      <w:r>
        <w:rPr>
          <w:rtl w:val="true"/>
        </w:rPr>
        <w:t>»</w:t>
      </w:r>
      <w:bookmarkEnd w:id="336"/>
    </w:p>
    <w:p>
      <w:pPr>
        <w:pStyle w:val="BookText"/>
        <w:rPr/>
      </w:pPr>
      <w:r>
        <w:rPr>
          <w:rFonts w:ascii="IRNazanin" w:hAnsi="IRNazanin" w:eastAsia="IRNazanin"/>
          <w:color w:val="111111"/>
          <w:sz w:val="28"/>
          <w:sz w:val="28"/>
          <w:szCs w:val="28"/>
          <w:rtl w:val="true"/>
          <w:lang w:bidi="fa-IR"/>
        </w:rPr>
        <w:t>بناها را بلند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337" w:name="__RefHeading___Toc1050719_372815092"/>
      <w:bookmarkStart w:id="338" w:name="_Toc139"/>
      <w:bookmarkEnd w:id="337"/>
      <w:r>
        <w:rPr>
          <w:rtl w:val="true"/>
        </w:rPr>
        <w:t>«</w:t>
      </w:r>
      <w:r>
        <w:rPr>
          <w:rtl w:val="true"/>
        </w:rPr>
        <w:t>بنو ابی العاص</w:t>
      </w:r>
      <w:r>
        <w:rPr>
          <w:rtl w:val="true"/>
        </w:rPr>
        <w:t>»</w:t>
      </w:r>
      <w:bookmarkEnd w:id="338"/>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حدیث از رسول خدا صلی الله و علیه و آله روایت کند که فرمود چون بنی ابی العاص به سی مرد برسند مال خدا را بین خود تقسیم کنند و بندگان خدا را عبد خود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خدا را خیانت کنند</w:t>
      </w:r>
      <w:r>
        <w:rPr>
          <w:rFonts w:eastAsia="IRNazanin" w:cs="IRNazanin"/>
          <w:color w:val="111111"/>
          <w:sz w:val="28"/>
          <w:szCs w:val="28"/>
          <w:rtl w:val="true"/>
          <w:lang w:bidi="fa-IR"/>
        </w:rPr>
        <w:t>.</w:t>
      </w:r>
    </w:p>
    <w:p>
      <w:pPr>
        <w:pStyle w:val="Heading3"/>
        <w:numPr>
          <w:ilvl w:val="2"/>
          <w:numId w:val="1"/>
        </w:numPr>
        <w:rPr/>
      </w:pPr>
      <w:bookmarkStart w:id="339" w:name="__RefHeading___Toc1050721_372815092"/>
      <w:bookmarkStart w:id="340" w:name="_Toc140"/>
      <w:bookmarkEnd w:id="339"/>
      <w:r>
        <w:rPr>
          <w:rtl w:val="true"/>
        </w:rPr>
        <w:t>«</w:t>
      </w:r>
      <w:r>
        <w:rPr>
          <w:rtl w:val="true"/>
        </w:rPr>
        <w:t>بنو اسرائیل</w:t>
      </w:r>
      <w:r>
        <w:rPr>
          <w:rtl w:val="true"/>
        </w:rPr>
        <w:t>»</w:t>
      </w:r>
      <w:bookmarkEnd w:id="340"/>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مثل اینکه از رجال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عرض کردیا رسول الله اوصافش را برای ما بیان فرما تا بشناسیم او را، فرمود او مردیست از اولاد من مثل اینکه از مردان بنی اسرائیل است الخ</w:t>
      </w:r>
      <w:r>
        <w:rPr>
          <w:rFonts w:eastAsia="IRNazanin" w:cs="IRNazanin"/>
          <w:color w:val="111111"/>
          <w:sz w:val="28"/>
          <w:szCs w:val="28"/>
          <w:rtl w:val="true"/>
          <w:lang w:bidi="fa-IR"/>
        </w:rPr>
        <w:t>.</w:t>
      </w:r>
    </w:p>
    <w:p>
      <w:pPr>
        <w:pStyle w:val="Heading3"/>
        <w:numPr>
          <w:ilvl w:val="2"/>
          <w:numId w:val="1"/>
        </w:numPr>
        <w:rPr/>
      </w:pPr>
      <w:bookmarkStart w:id="341" w:name="__RefHeading___Toc1050723_372815092"/>
      <w:bookmarkStart w:id="342" w:name="_Toc141"/>
      <w:bookmarkEnd w:id="341"/>
      <w:r>
        <w:rPr>
          <w:rtl w:val="true"/>
        </w:rPr>
        <w:t>«</w:t>
      </w:r>
      <w:r>
        <w:rPr>
          <w:rtl w:val="true"/>
        </w:rPr>
        <w:t>بنو الأصفر</w:t>
      </w:r>
      <w:r>
        <w:rPr>
          <w:rtl w:val="true"/>
        </w:rPr>
        <w:t>»</w:t>
      </w:r>
      <w:bookmarkEnd w:id="342"/>
    </w:p>
    <w:p>
      <w:pPr>
        <w:pStyle w:val="BookText"/>
        <w:rPr/>
      </w:pPr>
      <w:r>
        <w:rPr>
          <w:rFonts w:ascii="IRNazanin" w:hAnsi="IRNazanin" w:eastAsia="IRNazanin"/>
          <w:color w:val="111111"/>
          <w:sz w:val="28"/>
          <w:sz w:val="28"/>
          <w:szCs w:val="28"/>
          <w:rtl w:val="true"/>
          <w:lang w:bidi="fa-IR"/>
        </w:rPr>
        <w:t>در هدنه خواهد آمد</w:t>
      </w:r>
      <w:r>
        <w:rPr>
          <w:rFonts w:eastAsia="IRNazanin" w:cs="IRNazanin"/>
          <w:color w:val="111111"/>
          <w:sz w:val="28"/>
          <w:szCs w:val="28"/>
          <w:rtl w:val="true"/>
          <w:lang w:bidi="fa-IR"/>
        </w:rPr>
        <w:t>.</w:t>
      </w:r>
    </w:p>
    <w:p>
      <w:pPr>
        <w:pStyle w:val="Heading3"/>
        <w:numPr>
          <w:ilvl w:val="2"/>
          <w:numId w:val="1"/>
        </w:numPr>
        <w:rPr/>
      </w:pPr>
      <w:bookmarkStart w:id="343" w:name="__RefHeading___Toc1050725_372815092"/>
      <w:bookmarkStart w:id="344" w:name="_Toc142"/>
      <w:bookmarkEnd w:id="343"/>
      <w:r>
        <w:rPr>
          <w:rtl w:val="true"/>
        </w:rPr>
        <w:t>«</w:t>
      </w:r>
      <w:r>
        <w:rPr>
          <w:rtl w:val="true"/>
        </w:rPr>
        <w:t>بنو امیه</w:t>
      </w:r>
      <w:r>
        <w:rPr>
          <w:rtl w:val="true"/>
        </w:rPr>
        <w:t>»</w:t>
      </w:r>
      <w:bookmarkEnd w:id="34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چون بنی امیه به چهل برسند بندگان خدا را عبد خود گردانند و مال خدا را نحله خود کنند، و کتاب خدا را خیانت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مبغوض ترین قبائل بسوی رسول خدا صلى الله عليه وسلم بنو امیه و بنو حنیفه و ثقیف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بن طاووس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افتتاح بنی امیه به میم است و ختم ایشان هم به میم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اولشان معاویه و آخرشان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پادشاهی ایشان نرود تا اینکه خلع شود خليفه ای از ایشان بواسطه کشته شدن ، و کشته شود دو شتر نرشان، و کشته شود جمل اصهب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سرخ سپیدی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مروان باشد آن وقت پادشاهی ایشان منقطع شود و بدست او تاج خراب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بن طاووس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علیه السلام روایت کند که فرمود اهل بیت من زود باشد برسند از امت من کشتار و پراکندگی را ، و سخت ترین جماعت از جهت دشمنی با ما بنو امیه و بنو المغیره و بنو مخزومند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امر خلافت همیشه در بنی امیه باشد مادامیکه اختلاف نکنند پس چون اختلاف کنند بین خود از ایشان خارج شود تا روز قیامت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کند که فرمود وای بر امت من از دو دسته یک دسته بنو امیه و یک دسته بنو العباس که هر دو پرچم ضلالتند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بعد از هلاک بنو امیه جالب الوحش </w:t>
      </w:r>
      <w:r>
        <w:rPr>
          <w:rStyle w:val="FootnoteAnchor"/>
          <w:rtl w:val="true"/>
        </w:rPr>
        <w:footnoteReference w:id="179"/>
      </w:r>
      <w:r>
        <w:rPr>
          <w:rFonts w:ascii="IRNazanin" w:hAnsi="IRNazanin" w:eastAsia="IRNazanin"/>
          <w:color w:val="111111"/>
          <w:sz w:val="28"/>
          <w:sz w:val="28"/>
          <w:szCs w:val="28"/>
          <w:rtl w:val="true"/>
          <w:lang w:bidi="fa-IR"/>
        </w:rPr>
        <w:t>خواهد آمد می فرستد خداوند بسوی او اهل زمین را از چهار گوشه عذاب می کند خداوند بواسطه او امت را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مالک می شود بنی امیه صد سال و شصت و چند سال شهرهائی بنا می کند مثل اینکه دیوار آهنی بر دور ایشان کشیده شده که هیچ مفارقتی نداشته باشد تا اینکه خودشان با دست </w:t>
      </w:r>
    </w:p>
    <w:p>
      <w:pPr>
        <w:pStyle w:val="BookText"/>
        <w:rPr/>
      </w:pPr>
      <w:r>
        <w:rPr>
          <w:rFonts w:ascii="IRNazanin" w:hAnsi="IRNazanin" w:eastAsia="IRNazanin"/>
          <w:color w:val="111111"/>
          <w:sz w:val="28"/>
          <w:sz w:val="28"/>
          <w:szCs w:val="28"/>
          <w:rtl w:val="true"/>
          <w:lang w:bidi="fa-IR"/>
        </w:rPr>
        <w:t xml:space="preserve">خودشان از بین ببرند پس از آن هرچه بخواهند اصلاح کنند دیگر نشود هر طرف را درست کنند طرف دیگر از هم بپاشد ، تا خدا ایشان را هلاک سازد، افتتاح ملکشان به میم باشد و انقراض و ختم ایشان هم به میم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ایشان معاویه و آخر ایشان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ایشان ساقط نشود جز آنکه خلیفه ای از ایشان خلع شود و دو 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و ایضا خر جزیره کشته شود که مروان باشد با اوست شیطان و شرار مردم از ترس پس بدست او است منهدم شدن شهرها و بدست او است لرزه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شر قبائل عرب بنو امیه و بنو حنیفه اند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اول کسی که تبدیل کند سُنّت مرا مردی است از بنی 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که هر دینی آفتی دارد و آفت این دین بنو امیه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بدانکه برای بنی امیه ملکی است که مردم قدرت نداشته باشند از رد کردن آن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شیخ طوسی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عبيد الله بن شریک روایت کند که امام حسین علیه السلام مرور و عبور کرد بر حلقه ای از بنی امیه که در مسجدرسول خدا صلی الله و علیه و آله نشسته بودند، فرمود آگاه باشید بخدا قسم دنیا نرود تا وقتی که خداوند مردی از نسل من بفرستد که هزار نفر از شما را بکشد و با آن هزار هزار نفر دیگر را بکشد، و با آن هزار ، هزار نفر دیگر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مجموع سه هزار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عرض کرد فدایت شوم ایشان عددشان به این مقدار نمی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وای بر تو در آن زمان از صلب هر مردی چنان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و غلام ایشان از خودشان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قریش</w:t>
      </w:r>
      <w:r>
        <w:rPr>
          <w:rFonts w:eastAsia="IRNazanin" w:cs="IRNazanin"/>
          <w:color w:val="111111"/>
          <w:sz w:val="28"/>
          <w:szCs w:val="28"/>
          <w:rtl w:val="true"/>
          <w:lang w:bidi="fa-IR"/>
        </w:rPr>
        <w:t xml:space="preserve">) </w:t>
      </w:r>
      <w:bookmarkStart w:id="345" w:name="pg6864_89588"/>
    </w:p>
    <w:p>
      <w:pPr>
        <w:pStyle w:val="Heading3"/>
        <w:numPr>
          <w:ilvl w:val="2"/>
          <w:numId w:val="1"/>
        </w:numPr>
        <w:rPr/>
      </w:pPr>
      <w:bookmarkStart w:id="346" w:name="__RefHeading___Toc1050727_372815092"/>
      <w:bookmarkStart w:id="347" w:name="_Toc143"/>
      <w:bookmarkEnd w:id="345"/>
      <w:bookmarkEnd w:id="346"/>
      <w:r>
        <w:rPr>
          <w:rtl w:val="true"/>
        </w:rPr>
        <w:t>«</w:t>
      </w:r>
      <w:r>
        <w:rPr>
          <w:rtl w:val="true"/>
        </w:rPr>
        <w:t>بنو حفصه</w:t>
      </w:r>
      <w:r>
        <w:rPr>
          <w:rtl w:val="true"/>
        </w:rPr>
        <w:t>»</w:t>
      </w:r>
      <w:bookmarkEnd w:id="347"/>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زود است بنو حفصه یعنی ترکها بروند بسوی عراق و غلبه کنند بر هر سفید و سیاهی و پادشاهی ایشان ادامه داشته باشد مثل پادشاهی فرعون ، تا وقتیکه خود را استمساک و منع کنند و خود را عزیز دانند و ستم نمایند خداوند باران را از ایشان منع و بواسطه بعض ایشان از بعض دیگر انتقام بکشد برای بد رفتاریشان با رعیت و کشتن مسلمانها ، لباس ایشان لباس اهل کفر است ، آن وقت بین ایشان دشمنی و بغض و کینه واقع شود آن وقت متواری و نابود شوند، آن وقت پادشاهی در نسل پیغمبر گذاشته شود و ایشان اولی از مردم هستند و سزاوارتر از دیگرانند به گفتار عدل</w:t>
      </w:r>
      <w:r>
        <w:rPr>
          <w:rFonts w:eastAsia="IRNazanin" w:cs="IRNazanin"/>
          <w:color w:val="111111"/>
          <w:sz w:val="28"/>
          <w:szCs w:val="28"/>
          <w:rtl w:val="true"/>
          <w:lang w:bidi="fa-IR"/>
        </w:rPr>
        <w:t>.</w:t>
      </w:r>
    </w:p>
    <w:p>
      <w:pPr>
        <w:pStyle w:val="Heading3"/>
        <w:numPr>
          <w:ilvl w:val="2"/>
          <w:numId w:val="1"/>
        </w:numPr>
        <w:rPr/>
      </w:pPr>
      <w:bookmarkStart w:id="348" w:name="__RefHeading___Toc1050729_372815092"/>
      <w:bookmarkStart w:id="349" w:name="_Toc144"/>
      <w:bookmarkEnd w:id="348"/>
      <w:r>
        <w:rPr>
          <w:rtl w:val="true"/>
        </w:rPr>
        <w:t>«</w:t>
      </w:r>
      <w:r>
        <w:rPr>
          <w:rtl w:val="true"/>
        </w:rPr>
        <w:t>بنوالحكم بن ابی العاص</w:t>
      </w:r>
      <w:r>
        <w:rPr>
          <w:rtl w:val="true"/>
        </w:rPr>
        <w:t>»</w:t>
      </w:r>
      <w:bookmarkEnd w:id="349"/>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خواب دیدم که بنو الحكم بن ابی العاص از منبر بالا می روند مثل بوزینه بعد از آنهم پیغمبر را خنده روی ندیدند تا وفات نمود</w:t>
      </w:r>
      <w:r>
        <w:rPr>
          <w:rFonts w:eastAsia="IRNazanin" w:cs="IRNazanin"/>
          <w:color w:val="111111"/>
          <w:sz w:val="28"/>
          <w:szCs w:val="28"/>
          <w:rtl w:val="true"/>
          <w:lang w:bidi="fa-IR"/>
        </w:rPr>
        <w:t>.</w:t>
      </w:r>
    </w:p>
    <w:p>
      <w:pPr>
        <w:pStyle w:val="Heading3"/>
        <w:numPr>
          <w:ilvl w:val="2"/>
          <w:numId w:val="1"/>
        </w:numPr>
        <w:rPr/>
      </w:pPr>
      <w:bookmarkStart w:id="350" w:name="__RefHeading___Toc1050731_372815092"/>
      <w:bookmarkStart w:id="351" w:name="_Toc145"/>
      <w:bookmarkEnd w:id="350"/>
      <w:r>
        <w:rPr>
          <w:rtl w:val="true"/>
        </w:rPr>
        <w:t>«</w:t>
      </w:r>
      <w:r>
        <w:rPr>
          <w:rtl w:val="true"/>
        </w:rPr>
        <w:t>بنو شیبه</w:t>
      </w:r>
      <w:r>
        <w:rPr>
          <w:rtl w:val="true"/>
        </w:rPr>
        <w:t>»</w:t>
      </w:r>
      <w:bookmarkEnd w:id="351"/>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دوم از حضرت صادق علیه السلام روایت کند که اول چیزی که حضرت حجت به آن ابتداء می کند آن است که دست بنی شیبه را قطع می کند و در کعبه آویزان می کند و منادی حضرت ندا می کند که ایشانند دزدان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پدرش علیه السلام روایت کند که حضرت </w:t>
      </w:r>
      <w:bookmarkStart w:id="352" w:name="pg6864_89589"/>
    </w:p>
    <w:p>
      <w:pPr>
        <w:pStyle w:val="BookText"/>
        <w:rPr/>
      </w:pPr>
      <w:bookmarkEnd w:id="352"/>
      <w:r>
        <w:rPr>
          <w:rFonts w:ascii="IRNazanin" w:hAnsi="IRNazanin" w:eastAsia="IRNazanin"/>
          <w:color w:val="111111"/>
          <w:sz w:val="28"/>
          <w:sz w:val="28"/>
          <w:szCs w:val="28"/>
          <w:rtl w:val="true"/>
          <w:lang w:bidi="fa-IR"/>
        </w:rPr>
        <w:t xml:space="preserve">حجت دستهای بنی شیبه را قطع کند و در کعبه آویزان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حضرت دستهای بنی شیبه را قطع کند و به کعبه آویزان نماید و بر آن بنویسد دزدان کعبه </w:t>
      </w:r>
      <w:r>
        <w:rPr>
          <w:rFonts w:eastAsia="IRNazanin" w:cs="IRNazanin"/>
          <w:color w:val="111111"/>
          <w:sz w:val="28"/>
          <w:szCs w:val="28"/>
          <w:rtl w:val="true"/>
          <w:lang w:bidi="fa-IR"/>
        </w:rPr>
        <w:t>.</w:t>
      </w:r>
    </w:p>
    <w:p>
      <w:pPr>
        <w:pStyle w:val="Heading3"/>
        <w:numPr>
          <w:ilvl w:val="2"/>
          <w:numId w:val="1"/>
        </w:numPr>
        <w:rPr/>
      </w:pPr>
      <w:bookmarkStart w:id="353" w:name="__RefHeading___Toc1050733_372815092"/>
      <w:bookmarkStart w:id="354" w:name="_Toc146"/>
      <w:bookmarkEnd w:id="353"/>
      <w:r>
        <w:rPr>
          <w:rtl w:val="true"/>
        </w:rPr>
        <w:t>«</w:t>
      </w:r>
      <w:r>
        <w:rPr>
          <w:rtl w:val="true"/>
        </w:rPr>
        <w:t>بنو العباس</w:t>
      </w:r>
      <w:r>
        <w:rPr>
          <w:rtl w:val="true"/>
        </w:rPr>
        <w:t>»</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چون خراسان فتح شد عمر بن الخطاب گریه کرد ، عبدالرحمن بن عوف گفت آیا گریه می کنی یا امیر المؤمنين و حال آنکه یک همچه فتحی برای شما شده ، گفت چرا گریه نکنم دوست می داشتم بین ما و ایشان یک دریای آتش فاصل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رسول خدا صلی الله و علیه و آله شنیدم که فرمود چون پرچمهای اولاد عباس از گردنه خراسان رو آور شود خبر مرگ اسلام آورده شده و هرکس زیر پرچم ایشان در آید شفاعت من روز قیامت به ایشان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ازرسول خدا صلی الله و علیه و آله روایت کند که فرمود مرا با بني العباس چکار ؟ امت من را دسته دسته کردند، و خونهایشان را ریختند و لباس سیاه بر ایشان پوشانیدند ، خدا لباس آتشین به ایشان بپوشاند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وای بر امت من از دو دسته ، بنو امیه و بنو العباس که هر دو پرچم گمراهی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می شود پرچم سیاه برای بني العباس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شعیب بن صالح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برای بني العباس دو پرچم خواهد بود یکی اولش نصر و آخرش وزر است یاریش نکنید خدا یاریش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اولش وزر است و آخرش کفر یاریش نکنید خدا یاریش نکند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خارج می شود از طرف خراسان </w:t>
      </w:r>
    </w:p>
    <w:p>
      <w:pPr>
        <w:pStyle w:val="BookText"/>
        <w:rPr/>
      </w:pPr>
      <w:r>
        <w:rPr>
          <w:rFonts w:ascii="IRNazanin" w:hAnsi="IRNazanin" w:eastAsia="IRNazanin"/>
          <w:color w:val="111111"/>
          <w:sz w:val="28"/>
          <w:sz w:val="28"/>
          <w:szCs w:val="28"/>
          <w:rtl w:val="true"/>
          <w:lang w:bidi="fa-IR"/>
        </w:rPr>
        <w:t xml:space="preserve">پرچمی و همیشه برپا هستند تا اینکه ظاهر شود هلاکشان از همان طرفی که ظهور پیدا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بني العباس اول از طرف خراسان یاری شدند و آخر هم از طرف خراسان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چون پادشاهی برسد به مردی از بني العباس که او را عبدالله نامند و آن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آخر ایشان است به عبدالله افتتاح می شود و به عبدالله ختم می گردد</w:t>
      </w:r>
      <w:r>
        <w:rPr>
          <w:rStyle w:val="FootnoteAnchor"/>
          <w:rtl w:val="true"/>
        </w:rPr>
        <w:footnoteReference w:id="180"/>
      </w:r>
      <w:r>
        <w:rPr>
          <w:rFonts w:ascii="IRNazanin" w:hAnsi="IRNazanin" w:eastAsia="IRNazanin"/>
          <w:color w:val="111111"/>
          <w:sz w:val="28"/>
          <w:sz w:val="28"/>
          <w:szCs w:val="28"/>
          <w:rtl w:val="true"/>
          <w:lang w:bidi="fa-IR"/>
        </w:rPr>
        <w:t xml:space="preserve">پس کلید بلاءو شمشیر فناء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همیشه مردم در خیر و راحتند مادامیکه پادشاهی بني العباس منقضی نشده باشد، پس وقتی که پادشاهی ایشان منقضی شد همیشه مردم در فتنه باشند تا قيام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بني العباس به پادشاهی رسند بطوریکه مردم از خیر مأیوس باشند پس از آن امر ایشان پراکنده شود پس در آن وقت اگر نیافتید مگر سوراخ عقربی را پس داخل شوید در آن که مردم به شر طویلی مبتلا خواهند شد تا پادشاهی ایشان از بین برود و مهدی علیه السلام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کند که رسول خدا صلی الله و علیه و آله فرمود چون پنجمی از اهل بیت من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هارون الرشید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فتنه و کشتار باشد تا هفتمی بمیرد همین طور فتنه باقی است تا مهدی قیام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الاحبار روایت کند که علامت از بین رفتن سلطنت بني العباس سرخی ایست که در آسمان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ستاره ای است که از مشرق طلوع می کند مثل ماه شب چهارده روشنائی می دهد پس گره </w:t>
      </w:r>
    </w:p>
    <w:p>
      <w:pPr>
        <w:pStyle w:val="BookText"/>
        <w:rPr/>
      </w:pPr>
      <w:r>
        <w:rPr>
          <w:rFonts w:ascii="IRNazanin" w:hAnsi="IRNazanin" w:eastAsia="IRNazanin"/>
          <w:color w:val="111111"/>
          <w:sz w:val="28"/>
          <w:sz w:val="28"/>
          <w:szCs w:val="28"/>
          <w:rtl w:val="true"/>
          <w:lang w:bidi="fa-IR"/>
        </w:rPr>
        <w:t xml:space="preserve">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می گوید از کعب رسیده که قحطی در مشرق و بلائی در مغرب و سرخی در جو آسمان و مرگی از طرف قبله انتشار پیدا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مردی از بنی هاشم سلطنت کند و بنی امیه را بکشد و از ایشان نگذارد مگر اندکی و از غیر ایشان نکشد پس از او مردی از بنی امیه خروج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عوض هر مردی دو نفر بکشد ، بطوریکه نماند مگر زنها پس از او مهدی علیه السلام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در صلب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ایست که خلق شده برای جهنم، زود است که جماعتی را از دین خدا فوج فوج خارج کند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چهارم از امیرالمؤمنین روایت کند که ملک و پادشاهی بني العباس آسان است سختی در آن نیست ، که اگر بر علیه ایشان ترک و دیلم و سند و هند و بربر و طیلسان قیام کنند نتوانند آن را زائل کنند و همیشه در فراخی عیش خواهند بود، تا اینکه اصحاب و دوستان ایشان کم شوند آن وقت خداوند مسلط می کند بر ایشان کافری را ، خروج بر ایشان از همان طرفی که ملک به ایشان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شهری نگذرد جز آنکه فتح کند آن را، و پرچمی بلند نشود برای او مگر آنکه بشکند آن را ونه نعمتی مگر آنکه زائل نماید آن را ، وای بر کسی که معارضه کند او را، و همیشه اینطور خواهد بود تا پیروز شود و پیروزیش را بدهد به مردی از عترت من که حق بگوید و بحق عمل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کند که باید بني العباس مالک شوند و چون به ملک برسند و اختلاف کنند و امرشان پراکنده شود، بر علیه ایشان خراسانی و سفیانی خروج کنند این از مشرق و آن از مغرب هر دو بسوی کوفه بشتابند مثل دو اسب گرو </w:t>
      </w:r>
    </w:p>
    <w:p>
      <w:pPr>
        <w:pStyle w:val="BookText"/>
        <w:rPr/>
      </w:pPr>
      <w:r>
        <w:rPr>
          <w:rFonts w:ascii="IRNazanin" w:hAnsi="IRNazanin" w:eastAsia="IRNazanin"/>
          <w:color w:val="111111"/>
          <w:sz w:val="28"/>
          <w:sz w:val="28"/>
          <w:szCs w:val="28"/>
          <w:rtl w:val="true"/>
          <w:lang w:bidi="fa-IR"/>
        </w:rPr>
        <w:t>بسته تا وقتی که بوده باشد هلاکشان بدست این دو طائفه آگاه باشید که یک نفر از ایشان را باقی نخواهند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می گوید در طواف نزد امام ششم بودم پس به من نگاه کرده فرمود چرا مهموم می بینم تو را و رنگ صورتت متغیر است ؟ عرض کردم فدایت شوم چشمم به بنی عباس است که چه سلطنتی دارند اگر این پادشاهی بدست شما بود ماهم با شما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اگر ملک و پادشاهی در دست ما بود باید بود شبها در حراست مردم بکوشیم و روزها به امور و مهمات مردم بپردازیم و غذایی درشت بخوریم و لباس خشن بپوشیم مثل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نان جو می خوردند و لباس پشمی می پوشیدند و الا آتش است پس پادشاهی از ما گرفته شده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خوریم و می آشامیم و آیا دیده ای که ظلمی را خداوند نعمت قرار دهد مثل این ظلم که به ما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 مردم بر حکومت وقت است چون حکومت نداریم مأموریتی هم که مثل امیرالمؤمنین علیه السلام زندگی بکنیم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روایت کند که من در بین مکه و مدینه با موسی بن جعفر علیه السلام بودم روزی به من فرمود ای علی اگر اهل آسمانها و زمین بر بني العباس خروج کنند زمین از خون ایشان سیراب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بر علیه بني العباس خروج کند روبرو می شود با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سفیانی خروج کند عرض کردم امر سفیانی از علامت حتمیه است فرمود بلی، پس مقداری مکث فرمودند پس سر مبارک را بالا نموده فرمودند ملک بنی العباس مکر و خدعه است ، می رود بطوریکه نماند از آن چیزی پس از آن دو مرتبه تجدید می شود بطوریکه گفته شود چیزی از آن نگذشته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وقتی دور زد آسیای بنی </w:t>
      </w:r>
      <w:bookmarkStart w:id="355" w:name="pg6864_89593"/>
    </w:p>
    <w:p>
      <w:pPr>
        <w:pStyle w:val="BookText"/>
        <w:rPr/>
      </w:pPr>
      <w:bookmarkEnd w:id="355"/>
      <w:r>
        <w:rPr>
          <w:rFonts w:ascii="IRNazanin" w:hAnsi="IRNazanin" w:eastAsia="IRNazanin"/>
          <w:color w:val="111111"/>
          <w:sz w:val="28"/>
          <w:sz w:val="28"/>
          <w:szCs w:val="28"/>
          <w:rtl w:val="true"/>
          <w:lang w:bidi="fa-IR"/>
        </w:rPr>
        <w:t xml:space="preserve">العباس و بستند صاحبان پرچمهای سیاه اسبهای خود را به درختهای زیتون شام و هلاک کرد خدا اصهب را، و کشت او را با عموم خانواده او، بر دست ایشان تا اینکه باقی نماند از ایشان یک نفر بنی امیه جز فرار کننده و مخفی شده ، و ساقط می کند سفیانی بنو جعفر و بنو عباس را، و بنشیند ابن آكلة الأكباد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منبر دمشق ، و خروج کند بربر بسوی ناف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علامت خروج مهدی است</w:t>
      </w:r>
      <w:r>
        <w:rPr>
          <w:rFonts w:eastAsia="IRNazanin" w:cs="IRNazanin"/>
          <w:color w:val="111111"/>
          <w:sz w:val="28"/>
          <w:szCs w:val="28"/>
          <w:rtl w:val="true"/>
          <w:lang w:bidi="fa-IR"/>
        </w:rPr>
        <w:t>.</w:t>
      </w:r>
    </w:p>
    <w:p>
      <w:pPr>
        <w:pStyle w:val="Heading3"/>
        <w:numPr>
          <w:ilvl w:val="2"/>
          <w:numId w:val="1"/>
        </w:numPr>
        <w:rPr/>
      </w:pPr>
      <w:bookmarkStart w:id="356" w:name="__RefHeading___Toc1050735_372815092"/>
      <w:bookmarkStart w:id="357" w:name="_Toc147"/>
      <w:bookmarkEnd w:id="356"/>
      <w:r>
        <w:rPr>
          <w:rtl w:val="true"/>
        </w:rPr>
        <w:t>«</w:t>
      </w:r>
      <w:r>
        <w:rPr>
          <w:rtl w:val="true"/>
        </w:rPr>
        <w:t>بنو فاطمه</w:t>
      </w:r>
      <w:r>
        <w:rPr>
          <w:rtl w:val="true"/>
        </w:rPr>
        <w:t>»</w:t>
      </w:r>
      <w:bookmarkEnd w:id="3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از ابی خالد کابلی روایت کند که می گوید چون على بن الحسین علیه السلام از دنیا رفت داخل شدم بر امام محمد باقر علیه السلام و عرض کردم فدایت شوم میدانی که من از همه دست کشیده به پدرت پیوسته و به او مأنوس بودم ، و از مردم وحشت داشتم حضرت فرمود راست می گوئی ای ابا خالد حالا چه می خواهی ؟ عرض کردم فدایت شوم پدرت صاحب این امر را به من معرفی فرموده بود به صفتی که اگر در راه او را ببینم هر آینه دستش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حالا چه می خواهی ای ابا خالد ؟ عرض کرد می خواهم نامش را ببری تا اسمش را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بعد از خود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بخدا قسم ای ابا خالد از من سؤال کردی از چیزی که ناراحت کننده است و بدرستیکه سؤال کردی از من از امری که به احدی نگفته ام و اگر به کسی گفته بودم هر آینه بتو هم خبر می دادم ، و بتحقيق سؤال کردی از امری که اگر اولاد فاطمه بشناسند او را جلدش را بکنند و او را قطعه قطعه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که اولاد فاطمه زیر بار حق نروند پس وای بر مردم بیگانه</w:t>
      </w:r>
      <w:r>
        <w:rPr>
          <w:rFonts w:eastAsia="IRNazanin" w:cs="IRNazanin"/>
          <w:color w:val="111111"/>
          <w:sz w:val="28"/>
          <w:szCs w:val="28"/>
          <w:rtl w:val="true"/>
          <w:lang w:bidi="fa-IR"/>
        </w:rPr>
        <w:t xml:space="preserve">) </w:t>
      </w:r>
      <w:bookmarkStart w:id="358" w:name="pg6864_89594"/>
    </w:p>
    <w:p>
      <w:pPr>
        <w:pStyle w:val="Heading3"/>
        <w:numPr>
          <w:ilvl w:val="2"/>
          <w:numId w:val="1"/>
        </w:numPr>
        <w:rPr/>
      </w:pPr>
      <w:bookmarkStart w:id="359" w:name="__RefHeading___Toc1050737_372815092"/>
      <w:bookmarkStart w:id="360" w:name="_Toc148"/>
      <w:bookmarkEnd w:id="358"/>
      <w:bookmarkEnd w:id="359"/>
      <w:r>
        <w:rPr>
          <w:rtl w:val="true"/>
        </w:rPr>
        <w:t>«</w:t>
      </w:r>
      <w:r>
        <w:rPr>
          <w:rtl w:val="true"/>
        </w:rPr>
        <w:t>بنو قنطوراء</w:t>
      </w:r>
      <w:r>
        <w:rPr>
          <w:rtl w:val="true"/>
        </w:rPr>
        <w:t>»</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قنطوراء</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به اهل عراق گفت قسم به خدائی که جز او نیست زود است که بنو قنطورا شما را از خراسان و سجستان سوق دهند و بیرون کنند بیرون کردن سختی تا شما را به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شهریست 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اسبی را باقی نگذارند پس بفرستند بسوی اهل بصره که یا از بلاد ما خارج شوید و یا ما بر شما نازل خواهیم شد ، پس سه فرقه می شوند یک فرقه ملحق به کوفه می شوند و یک فرقه ملحق به حجاز می گردند و یک فرقه به زمین بادیه که زمین عرب باشد می روند، پس داخل بصره شده یکسال اقامت می کنند پس می فرستند بسوی اهل کوفه که یا از بلاد ما خارج شوید و یا ما بر شما نازل خواهیم شد ایشان هم سه فرقه می شوند یک فرقه به شام ملحق می شوند و یک فرقه به حجاز و یک فرقه به بادیه زمین عرب می روند و باقی می ماند عراق که احدی یک قفیز زمین و نه درهمی نداشته باشد و این وقتی است که حکومت با بچه ها باشد پس بخدا البته البته این خواهد شد سه مرتبه تکرار کرد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بن طاووس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کرد که زود است بنو قنطورا ابن کنکر خارج بشوند و اهل خراسان را ترغیب کنند بر سیر کردن ترغیب کردن سختی ، تا اسبهاشان را وارد بر نهر آبله </w:t>
      </w:r>
      <w:r>
        <w:rPr>
          <w:rStyle w:val="FootnoteAnchor"/>
          <w:rtl w:val="true"/>
        </w:rPr>
        <w:footnoteReference w:id="182"/>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بفرستند بسوی اهل بصره که واگذارید برای ما زمینهای خود را با ما بر شما نازل می شویم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فرقه شوند یک فرقه ملحق به عرب شوند و یک فرقه ملحق به شام گردند و یک فرقه به دشمنهاشان ملحق شوند، و علامت این آن است که حکومت بی خردان همه زمین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رسول خدا صلی الله و علیه و آله روایت کند که زمینی است آن را بصره یا بصيره گویند بیاید بسوی ایشان بنو قنطورا تا وارد شوند به نهری که آن را دجله گویند صاحب نخل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فرقه شوند، یک فرقه ملحق به اصل خود شوند پس هلاک گردند، و یک فرقه خودداری کنند پس کافر شوند، و یک فرقه عيالات خود را پشت سر نگاه دارند و با ایشان مقاتله نمایند خداوند هم فتح کند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به این مضمون روایت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بنو قنطوراء آمده است که چشمهایشان مثل وزغ است و رویهایشان مثل سپر است و برای ایشان جنگی است بین دجله و فرات، و جنگی است به مرج حمار و جنگی است در دجله که اول روز هرکس بخواهد عبور کند به شام صد دینار باید بدهد و در آخر روز زیادتر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از رسول خدا صلی الله و علیه و آله روایت کند که متفرق شوند به سه فرقه یک فرقه مکث کنند و یک فرقه به پدرانشان منابت الشيح </w:t>
      </w:r>
      <w:r>
        <w:rPr>
          <w:rStyle w:val="FootnoteAnchor"/>
          <w:rtl w:val="true"/>
        </w:rPr>
        <w:footnoteReference w:id="183"/>
      </w:r>
      <w:r>
        <w:rPr>
          <w:rFonts w:ascii="IRNazanin" w:hAnsi="IRNazanin" w:eastAsia="IRNazanin"/>
          <w:color w:val="111111"/>
          <w:sz w:val="28"/>
          <w:sz w:val="28"/>
          <w:szCs w:val="28"/>
          <w:rtl w:val="true"/>
          <w:lang w:bidi="fa-IR"/>
        </w:rPr>
        <w:t>وقيصوم ملحق شوند، و یک فرقه به شام ملحق شوند و ایشان بهترین فرقه ها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کند که زود است بنو قنطوراء شما را از زمین عراق خارج کنند راوی گفت پس برمی گردیم ؟ گفت تو می خواهی برگردی گفت بلی گفت بلی بر می گردید و برای شما زندگی پاکیزهای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نقل کرده که به اهل بصره گفت زود است بنو قنطوراء بر شما نازل شوند و به هر درخت خرمائی اسبی ببندند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از آن خارج کنند تا ملحق به ركبه و سنی کنند</w:t>
      </w:r>
      <w:r>
        <w:rPr>
          <w:rStyle w:val="FootnoteAnchor"/>
          <w:rtl w:val="true"/>
        </w:rPr>
        <w:footnoteReference w:id="184"/>
      </w:r>
      <w:r>
        <w:rPr>
          <w:rFonts w:ascii="IRNazanin" w:hAnsi="IRNazanin" w:eastAsia="IRNazanin"/>
          <w:color w:val="111111"/>
          <w:sz w:val="28"/>
          <w:sz w:val="28"/>
          <w:szCs w:val="28"/>
          <w:rtl w:val="true"/>
          <w:lang w:bidi="fa-IR"/>
        </w:rPr>
        <w:t>پرسیدند بنو قنطورا چیست گفت خدا می داند اما از جهت اسم پس ما در کتابها یافته ایم و اما از جهت صفت صفتِ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زود است پادشاهی عرب برچیده شود گفته شد کی بر می چیند گفت بنوقنطورا و ایشان جماعتی هستند که صورتهای عریض و بینی های پهن و چشمهای کوچک دارند صورتهاشان مثل سپر چکش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در دهی نزدیکی زمین عرب بلکه از زمین عرب است نازل می شوند که آن ده را جبانة اللون گویند عرب با ایشان قتال شدیدی کنند پس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بنو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برادران ما را که از عجم هستند به ما بدهید ما جنگ نمی کنیم عرب به عجم می گویند ملحق شوید به برادران خود آنها بگویند وای بر شما بعد از اسلام برویم کافر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برادر بمانیم چنین برادری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عجم با ایشان بجنگند و ایشان را بکشند بطوریکه خبرنگاری هم برای ایشان باقی نماند پس عجم اموال ایشان را به غنیمت بردارند عربها بگویند از این غنیمت به ما هم بدهید عجم بگویند هیچ به شما نخواهیم داد شما ما را ذلیل کردید و کمک نکردید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از اهل عراق پرسید چه مقدار مسافت است بین شما و بين اُبُلّه گفتند چهار فرسخ گفت زود است که بنو قنطوراء پسر کرکر شما را از خراسان و سجستان سوق دهند و برانند سوقی سختی پس خارج شوند و بروند تا اینکه اسبهای خود را به نهر دجله ببندند جماعتی هستند ایشان که چشمان کوچک و بینی پهن دارند </w:t>
      </w:r>
      <w:bookmarkStart w:id="361" w:name="pg6864_89597"/>
    </w:p>
    <w:p>
      <w:pPr>
        <w:pStyle w:val="BookText"/>
        <w:rPr/>
      </w:pPr>
      <w:bookmarkEnd w:id="361"/>
      <w:r>
        <w:rPr>
          <w:rFonts w:ascii="IRNazanin" w:hAnsi="IRNazanin" w:eastAsia="IRNazanin"/>
          <w:color w:val="111111"/>
          <w:sz w:val="28"/>
          <w:sz w:val="28"/>
          <w:szCs w:val="28"/>
          <w:rtl w:val="true"/>
          <w:lang w:bidi="fa-IR"/>
        </w:rPr>
        <w:t xml:space="preserve">مثل اینکه صورتهایشان سپر چکش خورده است </w:t>
      </w:r>
      <w:r>
        <w:rPr>
          <w:rFonts w:eastAsia="IRNazanin" w:cs="IRNazanin"/>
          <w:color w:val="111111"/>
          <w:sz w:val="28"/>
          <w:szCs w:val="28"/>
          <w:rtl w:val="true"/>
          <w:lang w:bidi="fa-IR"/>
        </w:rPr>
        <w:t>.</w:t>
      </w:r>
    </w:p>
    <w:p>
      <w:pPr>
        <w:pStyle w:val="Heading3"/>
        <w:numPr>
          <w:ilvl w:val="2"/>
          <w:numId w:val="1"/>
        </w:numPr>
        <w:rPr/>
      </w:pPr>
      <w:bookmarkStart w:id="362" w:name="__RefHeading___Toc1050739_372815092"/>
      <w:bookmarkStart w:id="363" w:name="_Toc149"/>
      <w:bookmarkEnd w:id="362"/>
      <w:r>
        <w:rPr>
          <w:rtl w:val="true"/>
        </w:rPr>
        <w:t>«</w:t>
      </w:r>
      <w:r>
        <w:rPr>
          <w:rtl w:val="true"/>
        </w:rPr>
        <w:t>بنو کاوان</w:t>
      </w:r>
      <w:r>
        <w:rPr>
          <w:rtl w:val="true"/>
        </w:rPr>
        <w:t>»</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کاوان</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سؤال می شود کی خداوند زمین را از ظالمین پاک می کند تا آنجا که فرمود هر وقت برخیزد قیام کننده ای از خراسان و غلبه کند بر زمین کرمان و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شهریست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بگذرد بر جزیرۂ بنی کاوان تا آخر حديث</w:t>
      </w:r>
      <w:r>
        <w:rPr>
          <w:rFonts w:eastAsia="IRNazanin" w:cs="IRNazanin"/>
          <w:color w:val="111111"/>
          <w:sz w:val="28"/>
          <w:szCs w:val="28"/>
          <w:rtl w:val="true"/>
          <w:lang w:bidi="fa-IR"/>
        </w:rPr>
        <w:t>.</w:t>
      </w:r>
    </w:p>
    <w:p>
      <w:pPr>
        <w:pStyle w:val="Heading3"/>
        <w:numPr>
          <w:ilvl w:val="2"/>
          <w:numId w:val="1"/>
        </w:numPr>
        <w:rPr/>
      </w:pPr>
      <w:bookmarkStart w:id="364" w:name="__RefHeading___Toc1050741_372815092"/>
      <w:bookmarkStart w:id="365" w:name="_Toc150"/>
      <w:bookmarkEnd w:id="364"/>
      <w:r>
        <w:rPr>
          <w:rtl w:val="true"/>
        </w:rPr>
        <w:t>«</w:t>
      </w:r>
      <w:r>
        <w:rPr>
          <w:rtl w:val="true"/>
        </w:rPr>
        <w:t>بنو کلاب</w:t>
      </w:r>
      <w:r>
        <w:rPr>
          <w:rtl w:val="true"/>
        </w:rPr>
        <w:t>»</w:t>
      </w:r>
      <w:bookmarkEnd w:id="365"/>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ذیل خطبه البيان روایت کند که حضرت مهدی علیه السلام از طرف دریاچه بطرف قبیله بنی کلاب می رود تا آنکه به دمشق می رسد ، و لشکری بطرف قبیله های بنی کلاب می فرستد و زنان ایشان را اسیر می کند، و اغلب مردان ایشان را می کشد پس اسیران را می آورند و آنها به حضرت ایمان می آورند الخ</w:t>
      </w:r>
      <w:r>
        <w:rPr>
          <w:rFonts w:eastAsia="IRNazanin" w:cs="IRNazanin"/>
          <w:color w:val="111111"/>
          <w:sz w:val="28"/>
          <w:szCs w:val="28"/>
          <w:rtl w:val="true"/>
          <w:lang w:bidi="fa-IR"/>
        </w:rPr>
        <w:t>.</w:t>
      </w:r>
    </w:p>
    <w:p>
      <w:pPr>
        <w:pStyle w:val="Heading3"/>
        <w:numPr>
          <w:ilvl w:val="2"/>
          <w:numId w:val="1"/>
        </w:numPr>
        <w:rPr/>
      </w:pPr>
      <w:bookmarkStart w:id="366" w:name="__RefHeading___Toc1050743_372815092"/>
      <w:bookmarkStart w:id="367" w:name="_Toc151"/>
      <w:bookmarkEnd w:id="366"/>
      <w:r>
        <w:rPr>
          <w:rtl w:val="true"/>
        </w:rPr>
        <w:t>«</w:t>
      </w:r>
      <w:r>
        <w:rPr>
          <w:rtl w:val="true"/>
        </w:rPr>
        <w:t>بنو مرداس</w:t>
      </w:r>
      <w:r>
        <w:rPr>
          <w:rtl w:val="true"/>
        </w:rPr>
        <w:t>»</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مرداس</w:t>
      </w:r>
      <w:r>
        <w:rPr>
          <w:rStyle w:val="FootnoteAnchor"/>
          <w:rtl w:val="true"/>
        </w:rPr>
        <w:footnoteReference w:id="18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الحنفيه روایت کند که فرمود بلی والله برای بنی مرداس پادشاهی و سلطنتی است استوار و پابرجا، در پادشاهیشان خیری نباشد در پادشاهیشان سختی باشد و آسانی نباشد اشخاص دور را نزدیک و اشخاص نزدیک را دور سازند تا وقتی که از مكر خدا و عقابش ایمن شوند صیحه ای بر ایشان زده شود که احدی را باقی نگذار تا آخر حديث</w:t>
      </w:r>
      <w:r>
        <w:rPr>
          <w:rFonts w:eastAsia="IRNazanin" w:cs="IRNazanin"/>
          <w:color w:val="111111"/>
          <w:sz w:val="28"/>
          <w:szCs w:val="28"/>
          <w:rtl w:val="true"/>
          <w:lang w:bidi="fa-IR"/>
        </w:rPr>
        <w:t xml:space="preserve">. </w:t>
      </w:r>
      <w:bookmarkStart w:id="368" w:name="pg6864_89598"/>
    </w:p>
    <w:p>
      <w:pPr>
        <w:pStyle w:val="Heading3"/>
        <w:numPr>
          <w:ilvl w:val="2"/>
          <w:numId w:val="1"/>
        </w:numPr>
        <w:rPr/>
      </w:pPr>
      <w:bookmarkStart w:id="369" w:name="__RefHeading___Toc1050745_372815092"/>
      <w:bookmarkStart w:id="370" w:name="_Toc152"/>
      <w:bookmarkEnd w:id="368"/>
      <w:bookmarkEnd w:id="369"/>
      <w:r>
        <w:rPr>
          <w:rtl w:val="true"/>
        </w:rPr>
        <w:t>«</w:t>
      </w:r>
      <w:r>
        <w:rPr>
          <w:rtl w:val="true"/>
        </w:rPr>
        <w:t>بنو هاشم</w:t>
      </w:r>
      <w:r>
        <w:rPr>
          <w:rtl w:val="true"/>
        </w:rPr>
        <w:t>»</w:t>
      </w:r>
      <w:bookmarkEnd w:id="370"/>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قبیل روایت کند که مردی از بنی هاشم به حکومت رسد پس از بنی امیه آنقدر بکشد که نماند از ایشان مگر اندکی، و ازغیر ایشان کسی را نکشد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بنی امیه خروج کند پس به هریک مرد دو نفر بکشد، تا وقتی که نماند مگر زنها آن وقت مهدی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خروج نکند قائم علیه السلام مگر بعد از آنکه دوازده نفر از بنی هاشم خروج کنند و همه دعوت بخود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امامت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ای از بنی هاشم وارد بیت المقدس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خواهد آمد </w:t>
      </w:r>
      <w:r>
        <w:rPr>
          <w:rFonts w:eastAsia="IRNazanin" w:cs="IRNazanin"/>
          <w:color w:val="111111"/>
          <w:sz w:val="28"/>
          <w:szCs w:val="28"/>
          <w:rtl w:val="true"/>
          <w:lang w:bidi="fa-IR"/>
        </w:rPr>
        <w:t>.</w:t>
      </w:r>
    </w:p>
    <w:p>
      <w:pPr>
        <w:pStyle w:val="Heading3"/>
        <w:numPr>
          <w:ilvl w:val="2"/>
          <w:numId w:val="1"/>
        </w:numPr>
        <w:rPr/>
      </w:pPr>
      <w:bookmarkStart w:id="371" w:name="__RefHeading___Toc1050747_372815092"/>
      <w:bookmarkStart w:id="372" w:name="_Toc153"/>
      <w:bookmarkEnd w:id="371"/>
      <w:r>
        <w:rPr>
          <w:rtl w:val="true"/>
        </w:rPr>
        <w:t>«</w:t>
      </w:r>
      <w:r>
        <w:rPr>
          <w:rtl w:val="true"/>
        </w:rPr>
        <w:t>بواسیر</w:t>
      </w:r>
      <w:r>
        <w:rPr>
          <w:rtl w:val="true"/>
        </w:rPr>
        <w:t>»</w:t>
      </w:r>
      <w:bookmarkEnd w:id="372"/>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این روایت کند که یکی از علامات ظهور بواسیر و مرگ ناگهانی و مرض خوره است</w:t>
      </w:r>
      <w:r>
        <w:rPr>
          <w:rFonts w:eastAsia="IRNazanin" w:cs="IRNazanin"/>
          <w:color w:val="111111"/>
          <w:sz w:val="28"/>
          <w:szCs w:val="28"/>
          <w:rtl w:val="true"/>
          <w:lang w:bidi="fa-IR"/>
        </w:rPr>
        <w:t>.</w:t>
      </w:r>
    </w:p>
    <w:p>
      <w:pPr>
        <w:pStyle w:val="Heading3"/>
        <w:numPr>
          <w:ilvl w:val="2"/>
          <w:numId w:val="1"/>
        </w:numPr>
        <w:rPr/>
      </w:pPr>
      <w:bookmarkStart w:id="373" w:name="__RefHeading___Toc1050749_372815092"/>
      <w:bookmarkStart w:id="374" w:name="_Toc154"/>
      <w:bookmarkEnd w:id="373"/>
      <w:r>
        <w:rPr>
          <w:rtl w:val="true"/>
        </w:rPr>
        <w:t>«</w:t>
      </w:r>
      <w:r>
        <w:rPr>
          <w:rtl w:val="true"/>
        </w:rPr>
        <w:t>بهائم</w:t>
      </w:r>
      <w:r>
        <w:rPr>
          <w:rtl w:val="true"/>
        </w:rPr>
        <w:t>»</w:t>
      </w:r>
      <w:bookmarkEnd w:id="374"/>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در فتنه پنجم مردم مثل بهائم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اختیاری از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ذیل حدیثی روایت کند که فتنه ای خواهد آمد که کورکننده و کرکننده و شامل همه خواهد شد، در ان فتنه مردم مثل بهائم و چهارپایان می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روایت کند که در فتنه سیاه و تار مردم مثل بهائم می باشند</w:t>
      </w:r>
      <w:r>
        <w:rPr>
          <w:rFonts w:eastAsia="IRNazanin" w:cs="IRNazanin"/>
          <w:color w:val="111111"/>
          <w:sz w:val="28"/>
          <w:szCs w:val="28"/>
          <w:rtl w:val="true"/>
          <w:lang w:bidi="fa-IR"/>
        </w:rPr>
        <w:t xml:space="preserve">. </w:t>
      </w:r>
      <w:bookmarkStart w:id="375" w:name="pg6864_89599"/>
    </w:p>
    <w:p>
      <w:pPr>
        <w:pStyle w:val="Heading3"/>
        <w:numPr>
          <w:ilvl w:val="2"/>
          <w:numId w:val="1"/>
        </w:numPr>
        <w:rPr/>
      </w:pPr>
      <w:bookmarkStart w:id="376" w:name="__RefHeading___Toc1050751_372815092"/>
      <w:bookmarkStart w:id="377" w:name="_Toc155"/>
      <w:bookmarkEnd w:id="375"/>
      <w:bookmarkEnd w:id="376"/>
      <w:r>
        <w:rPr>
          <w:rtl w:val="true"/>
        </w:rPr>
        <w:t>«</w:t>
      </w:r>
      <w:r>
        <w:rPr>
          <w:rtl w:val="true"/>
        </w:rPr>
        <w:t>بهترین مردم در آخر زمان</w:t>
      </w:r>
      <w:r>
        <w:rPr>
          <w:rtl w:val="true"/>
        </w:rPr>
        <w:t>»</w:t>
      </w:r>
      <w:bookmarkEnd w:id="377"/>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بهترین مردم در فتنه مردی باشد که افسار اسب خود را گرفته باشد و پشت دشمنان خدا باشد که او از ایشان بترسد و ایشان از او ، یا مردی که گوشه بیابانی باشد و حق خدا را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فتنه ای خواهد شد که سالمترین مردم در آن فتنه با بهترین مردم در آن فتنه لشکر غربی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الزام الناصب چاپ قدیم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بهترین مردم در زمان فتنه آن است که در خانه خود مخفی باشد و با کسی رفت و آمد نداشته باشد و آن کسی که در نزدیکی بیت المقدس سکونت داشته باشد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بهترین یاران مهدی علیه السلام کسانی هستند که یاریش و بیعتش کنند و آنها از اهل کوفه و یمن و ابدال شام هستند </w:t>
      </w:r>
      <w:r>
        <w:rPr>
          <w:rFonts w:eastAsia="IRNazanin" w:cs="IRNazanin"/>
          <w:color w:val="111111"/>
          <w:sz w:val="28"/>
          <w:szCs w:val="28"/>
          <w:rtl w:val="true"/>
          <w:lang w:bidi="fa-IR"/>
        </w:rPr>
        <w:t>.</w:t>
      </w:r>
    </w:p>
    <w:p>
      <w:pPr>
        <w:pStyle w:val="Heading3"/>
        <w:numPr>
          <w:ilvl w:val="2"/>
          <w:numId w:val="1"/>
        </w:numPr>
        <w:rPr/>
      </w:pPr>
      <w:bookmarkStart w:id="378" w:name="__RefHeading___Toc1050753_372815092"/>
      <w:bookmarkStart w:id="379" w:name="_Toc156"/>
      <w:bookmarkEnd w:id="378"/>
      <w:r>
        <w:rPr>
          <w:rtl w:val="true"/>
        </w:rPr>
        <w:t>«</w:t>
      </w:r>
      <w:r>
        <w:rPr>
          <w:rtl w:val="true"/>
        </w:rPr>
        <w:t>بهلول</w:t>
      </w:r>
      <w:r>
        <w:rPr>
          <w:rtl w:val="true"/>
        </w:rPr>
        <w:t>»</w:t>
      </w:r>
      <w:bookmarkEnd w:id="379"/>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قدیم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خطبه تطنجيه امیرالمؤمنین علیه السلام نقل کند که فرمود سپس بیاید بهلول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الايدح الانددی الاريح المشوم يومه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ترجمه آیه الله زاده مرعشی نجفی دام ظله يعنی بهلول خوش طبع و همتا و خوش خلق می آید که روزش شوم و زشت است، و در مراصد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ایست در سمرقند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ایست در نسف که انهم شهریست بین جیحون و سمر قند والله العالم بمراده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با بهلول زنده بنام حاج شیخ محمد تقی معروف تطبيق کرده اند</w:t>
      </w:r>
      <w:r>
        <w:rPr>
          <w:rFonts w:eastAsia="IRNazanin" w:cs="IRNazanin"/>
          <w:color w:val="111111"/>
          <w:sz w:val="28"/>
          <w:szCs w:val="28"/>
          <w:rtl w:val="true"/>
          <w:lang w:bidi="fa-IR"/>
        </w:rPr>
        <w:t xml:space="preserve">. </w:t>
      </w:r>
      <w:bookmarkStart w:id="380" w:name="pg6864_89600"/>
    </w:p>
    <w:p>
      <w:pPr>
        <w:pStyle w:val="Heading3"/>
        <w:numPr>
          <w:ilvl w:val="2"/>
          <w:numId w:val="1"/>
        </w:numPr>
        <w:rPr/>
      </w:pPr>
      <w:bookmarkStart w:id="381" w:name="__RefHeading___Toc1050755_372815092"/>
      <w:bookmarkStart w:id="382" w:name="_Toc157"/>
      <w:bookmarkEnd w:id="380"/>
      <w:bookmarkEnd w:id="381"/>
      <w:r>
        <w:rPr>
          <w:rtl w:val="true"/>
        </w:rPr>
        <w:t>«</w:t>
      </w:r>
      <w:r>
        <w:rPr>
          <w:rtl w:val="true"/>
        </w:rPr>
        <w:t>بیت الحرام</w:t>
      </w:r>
      <w:r>
        <w:rPr>
          <w:rtl w:val="true"/>
        </w:rPr>
        <w:t>»</w:t>
      </w:r>
      <w:bookmarkEnd w:id="382"/>
    </w:p>
    <w:p>
      <w:pPr>
        <w:pStyle w:val="BookText"/>
        <w:rPr/>
      </w:pPr>
      <w:r>
        <w:rPr>
          <w:rFonts w:ascii="IRNazanin" w:hAnsi="IRNazanin" w:eastAsia="IRNazanin"/>
          <w:color w:val="111111"/>
          <w:sz w:val="28"/>
          <w:sz w:val="28"/>
          <w:szCs w:val="28"/>
          <w:rtl w:val="true"/>
          <w:lang w:bidi="fa-IR"/>
        </w:rPr>
        <w:t>در مسجدالحرام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83" w:name="__RefHeading___Toc1050757_372815092"/>
      <w:bookmarkStart w:id="384" w:name="_Toc158"/>
      <w:bookmarkEnd w:id="383"/>
      <w:r>
        <w:rPr>
          <w:rtl w:val="true"/>
        </w:rPr>
        <w:t>«</w:t>
      </w:r>
      <w:r>
        <w:rPr>
          <w:rtl w:val="true"/>
        </w:rPr>
        <w:t>بیت المقدس</w:t>
      </w:r>
      <w:r>
        <w:rPr>
          <w:rtl w:val="true"/>
        </w:rPr>
        <w:t>»</w:t>
      </w:r>
      <w:bookmarkEnd w:id="38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رسول خدا صلی الله و علیه و آله فرمود که زودی باشد که بیت المقدس را بهتر از دنیا بدانند یا بهتر از دنیا و آنچه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الزام الناصب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سه نفر از یاران حضرت حجت از بیت المقدس است اسم یکی بشر و دیگری دارد و سومی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فرمود خليفه ای از بنی هاشم در بیت المقدس نازل شود که زمین را پر از عدل کند و بیت المقدس را بنائی کند که مثلش دیده نشده باشد و چهل سال مالک شود و هفت سال به خلافتش مانده صلح با روم بدست حضرتش واقع شود، پس به او مکر و حیله کنند و در عمق برای او اجتماع کنند پس بغم بمیرد بعد از او مردی از بنی هاشم سرکار آید، پس شکست رومیها و فتح قسطنطنیه بر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پادشاهی در بیت المقدس لشکری به هند بفرستد و آن را فتح کند و گنجهایش را بگیرد و زیور بیت المقدس سازد الخ</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خطبة البيان فرمود پس مهدی میرود به بیت المقدس و تابوت سکینه را با انگشتر سلیمان بن داود علیه السلام و الواحی که بر </w:t>
      </w:r>
      <w:bookmarkStart w:id="385" w:name="pg6864_89601"/>
    </w:p>
    <w:p>
      <w:pPr>
        <w:pStyle w:val="BookText"/>
        <w:rPr/>
      </w:pPr>
      <w:bookmarkEnd w:id="385"/>
      <w:r>
        <w:rPr>
          <w:rFonts w:ascii="IRNazanin" w:hAnsi="IRNazanin" w:eastAsia="IRNazanin"/>
          <w:color w:val="111111"/>
          <w:sz w:val="28"/>
          <w:sz w:val="28"/>
          <w:szCs w:val="28"/>
          <w:rtl w:val="true"/>
          <w:lang w:bidi="fa-IR"/>
        </w:rPr>
        <w:t>موسی بن عمران نازل شده بیرون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شعیب بن صالح خواهد آمد که در بیت المقدس نازل شود و آماده کند برای مهدی سلطنتش را و فاصله بین خروج او و تسليم امر به مهدی هفتاد و دو ماه طول خواهد کشید</w:t>
      </w:r>
      <w:r>
        <w:rPr>
          <w:rFonts w:eastAsia="IRNazanin" w:cs="IRNazanin"/>
          <w:color w:val="111111"/>
          <w:sz w:val="28"/>
          <w:szCs w:val="28"/>
          <w:rtl w:val="true"/>
          <w:lang w:bidi="fa-IR"/>
        </w:rPr>
        <w:t>.</w:t>
      </w:r>
    </w:p>
    <w:p>
      <w:pPr>
        <w:pStyle w:val="Heading3"/>
        <w:numPr>
          <w:ilvl w:val="2"/>
          <w:numId w:val="1"/>
        </w:numPr>
        <w:rPr/>
      </w:pPr>
      <w:bookmarkStart w:id="386" w:name="__RefHeading___Toc1050759_372815092"/>
      <w:bookmarkStart w:id="387" w:name="_Toc159"/>
      <w:bookmarkEnd w:id="386"/>
      <w:r>
        <w:rPr>
          <w:rtl w:val="true"/>
        </w:rPr>
        <w:t>«</w:t>
      </w:r>
      <w:r>
        <w:rPr>
          <w:rtl w:val="true"/>
        </w:rPr>
        <w:t>بیداء</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 نقل کند که بیداء اسم زمینی است نرم بین مکه و مدینه و به مکه نزدیکتر است در عداد شرق و جلو ذوالحلیفه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لشکر سفیانی به زمین بیداء برسند اینجا خسف شود و به زمین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که چون امیر لشکر سفیانی به بیداء وارد شوند ندا کننده ای از آسمان ندا کند ای زمین هلاک گردان ایشان را پس همه فرو روند و نماند مگر سه نفر که خداوند صورت ایشان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علائم حتمیه را خسف بیداء شمرده </w:t>
      </w:r>
      <w:r>
        <w:rPr>
          <w:rFonts w:eastAsia="IRNazanin" w:cs="IRNazanin"/>
          <w:color w:val="111111"/>
          <w:sz w:val="28"/>
          <w:szCs w:val="28"/>
          <w:rtl w:val="true"/>
          <w:lang w:bidi="fa-IR"/>
        </w:rPr>
        <w:t>.</w:t>
      </w:r>
    </w:p>
    <w:p>
      <w:pPr>
        <w:pStyle w:val="Heading3"/>
        <w:numPr>
          <w:ilvl w:val="2"/>
          <w:numId w:val="1"/>
        </w:numPr>
        <w:rPr/>
      </w:pPr>
      <w:bookmarkStart w:id="388" w:name="__RefHeading___Toc1050761_372815092"/>
      <w:bookmarkStart w:id="389" w:name="_Toc160"/>
      <w:bookmarkEnd w:id="388"/>
      <w:r>
        <w:rPr>
          <w:rtl w:val="true"/>
        </w:rPr>
        <w:t>«</w:t>
      </w:r>
      <w:r>
        <w:rPr>
          <w:rtl w:val="true"/>
        </w:rPr>
        <w:t>بیست و چهار باران</w:t>
      </w:r>
      <w:r>
        <w:rPr>
          <w:rtl w:val="true"/>
        </w:rPr>
        <w:t>»</w:t>
      </w:r>
      <w:bookmarkEnd w:id="389"/>
    </w:p>
    <w:p>
      <w:pPr>
        <w:pStyle w:val="BookText"/>
        <w:rPr/>
      </w:pPr>
      <w:r>
        <w:rPr>
          <w:rFonts w:ascii="IRNazanin" w:hAnsi="IRNazanin" w:eastAsia="IRNazanin"/>
          <w:color w:val="111111"/>
          <w:sz w:val="28"/>
          <w:sz w:val="28"/>
          <w:szCs w:val="28"/>
          <w:rtl w:val="true"/>
          <w:lang w:bidi="fa-IR"/>
        </w:rPr>
        <w:t xml:space="preserve">در باران گذشت </w:t>
      </w:r>
      <w:r>
        <w:rPr>
          <w:rFonts w:eastAsia="IRNazanin" w:cs="IRNazanin"/>
          <w:color w:val="111111"/>
          <w:sz w:val="28"/>
          <w:szCs w:val="28"/>
          <w:rtl w:val="true"/>
          <w:lang w:bidi="fa-IR"/>
        </w:rPr>
        <w:t>.</w:t>
      </w:r>
    </w:p>
    <w:p>
      <w:pPr>
        <w:pStyle w:val="Heading3"/>
        <w:numPr>
          <w:ilvl w:val="2"/>
          <w:numId w:val="1"/>
        </w:numPr>
        <w:rPr/>
      </w:pPr>
      <w:bookmarkStart w:id="390" w:name="__RefHeading___Toc1050763_372815092"/>
      <w:bookmarkStart w:id="391" w:name="_Toc161"/>
      <w:bookmarkEnd w:id="390"/>
      <w:r>
        <w:rPr>
          <w:rtl w:val="true"/>
        </w:rPr>
        <w:t>«</w:t>
      </w:r>
      <w:r>
        <w:rPr>
          <w:rtl w:val="true"/>
        </w:rPr>
        <w:t>بیست و هفت حرف</w:t>
      </w:r>
      <w:r>
        <w:rPr>
          <w:rtl w:val="true"/>
        </w:rPr>
        <w:t>»</w:t>
      </w:r>
      <w:bookmarkEnd w:id="3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392" w:name="pg6864_89602"/>
    </w:p>
    <w:p>
      <w:pPr>
        <w:pStyle w:val="Heading3"/>
        <w:numPr>
          <w:ilvl w:val="2"/>
          <w:numId w:val="1"/>
        </w:numPr>
        <w:rPr/>
      </w:pPr>
      <w:bookmarkStart w:id="393" w:name="__RefHeading___Toc1050765_372815092"/>
      <w:bookmarkStart w:id="394" w:name="_Toc162"/>
      <w:bookmarkEnd w:id="392"/>
      <w:bookmarkEnd w:id="393"/>
      <w:r>
        <w:rPr>
          <w:rtl w:val="true"/>
        </w:rPr>
        <w:t>«</w:t>
      </w:r>
      <w:r>
        <w:rPr>
          <w:rtl w:val="true"/>
        </w:rPr>
        <w:t>بیست و هفت نفره</w:t>
      </w:r>
      <w:r>
        <w:rPr>
          <w:rtl w:val="true"/>
        </w:rPr>
        <w:t>»</w:t>
      </w:r>
      <w:bookmarkEnd w:id="394"/>
    </w:p>
    <w:p>
      <w:pPr>
        <w:pStyle w:val="BookText"/>
        <w:rPr/>
      </w:pPr>
      <w:r>
        <w:rPr>
          <w:rFonts w:ascii="IRNazanin" w:hAnsi="IRNazanin" w:eastAsia="IRNazanin"/>
          <w:color w:val="111111"/>
          <w:sz w:val="28"/>
          <w:sz w:val="28"/>
          <w:szCs w:val="28"/>
          <w:rtl w:val="true"/>
          <w:lang w:bidi="fa-IR"/>
        </w:rPr>
        <w:t xml:space="preserve">از پشت کوفه ظهور کند با بیست و هفت نفر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از پشت این خانه ظهور کند خداوند بیست و هفت نفر مرد را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395" w:name="__RefHeading___Toc1050767_372815092"/>
      <w:bookmarkStart w:id="396" w:name="_Toc163"/>
      <w:bookmarkEnd w:id="395"/>
      <w:r>
        <w:rPr>
          <w:rtl w:val="true"/>
        </w:rPr>
        <w:t>«</w:t>
      </w:r>
      <w:r>
        <w:rPr>
          <w:rtl w:val="true"/>
        </w:rPr>
        <w:t xml:space="preserve">بیعت </w:t>
      </w:r>
      <w:r>
        <w:rPr>
          <w:rtl w:val="true"/>
        </w:rPr>
        <w:t>»</w:t>
      </w:r>
      <w:bookmarkEnd w:id="3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پرچم مهدی علیه السلام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دارد که بهترین مردمی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بیعت می کنند از اهل کوفه و یمن و ابدال شام اند الخ</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حضرت به یارانش می فرماید بیعت کنید به چهل خصلت و شرط کنید ده چیز را ، احنف از امیرالمؤمنین سؤال کرد که آن خصلتها کدام است ؟ حضرت فرمود بیعت می کنند که دزدی نکنند ، زنا نکنند، مردم را نکشند، حرمت کسی را هتک نکنند ، مسلمانی را فحش ندهند، به منزل کسی هجوم نکنند، و کسی را نزنند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بغير حق باشد یعنی کسی را بناحق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اسبهای لاغر را سوار نشوند، و کمربند طلا نبندند، و لباس خز نپوشند ، و لباس حریر نپوشند، و کفشی که تا بحال پوشیده نشده نپوشند، و مسجدی را خراب نکنند، و راهی را قطع نکنند، و یتیمی را ظلم نکنند، و رهگذر را نترسانند ، و بخیال مكر نباشند ، و مال یتیم را نخورند، و با غلامی فسق نکنند، و خمر نیاشامند، و خیانت به امانت نکنند، و خلف عهد نکنند ، و طعامی را حبس نکنند چه گندم باشد یا جو، </w:t>
      </w:r>
    </w:p>
    <w:p>
      <w:pPr>
        <w:pStyle w:val="BookText"/>
        <w:rPr/>
      </w:pPr>
      <w:r>
        <w:rPr>
          <w:rFonts w:ascii="IRNazanin" w:hAnsi="IRNazanin" w:eastAsia="IRNazanin"/>
          <w:color w:val="111111"/>
          <w:sz w:val="28"/>
          <w:sz w:val="28"/>
          <w:szCs w:val="28"/>
          <w:rtl w:val="true"/>
          <w:lang w:bidi="fa-IR"/>
        </w:rPr>
        <w:t>وکسی را که امان داده اند نکشند، و کسی را که فرار کرده دنبال نکنند، و خونی را نریزند، و مجروح و زخمی را نکشند، و لباس درشت بپوشند ، و خاک را بالش خود کنند، و نان جو بخورند، و به کم راضی باشند، و در راه خدا جهاد کنند آنچه سزاوار اوست ، و عطر ببویند، و از نجاست دوری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گوید این خصلتها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بیشتر نشد شاید مابقی خصلتها از راوی سقط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می کند برای ایشان بر خود که رفیقی نگیرد، و برود هرجا ایشان رفتند، و بوده باشد هر طور ایشان میل دارند، و به کم راضی باشد، و زمین را به کمک خدا پر از عدل کند چنانچه پر از جور و ستم گشته بود، و خدا را آنطوریکه سزاوار است عبادت کند، خراسان برای او فتح شود و اهل یمن او را اطاعت کنند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 روایت کند که نوشته شده بر پرچم مهدی علیه السلام البيعة لله یعنی بیعت برای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از رسول خدا صلی الله و علیه و آله روایت کند که فرمود بیعت شود با مردی از امت من در بین رکن و مقام مثل عده اهل بدر پس جماعتی از عراق و ابدال شام بیایند نزد او ، و لشکری از طرف شام طرف ایشان خروج کنند چون به زمین بیداء رسند در زمین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با او بیعت کنند مثل عدد اهل بدر راضی شود از ایشان ساکن آسمان و ساکن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قیام کند قائم و حال آنکه در گردن او بیعت احدی نباشد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قیام کند قائم و حال آنکه درگردن او نه عقدی باشد و نه عهدی و نه بیعتی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مثل اینکه نظر می کنم بسوی آن حضرت که بین رکن و مقام با مردم بیعت می کند بر کتاب جدید و بر عرب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صفحه از حضرت صادق علیه السلام روایت کند که ندا می شود به اسم آن حضرت پس می آیند نزد او در وقتی که در پشت مقام است پس به او گفته می شود به اسم شما ندا شد چه انتظاری داری پس دستش را گرفته و با او بیعت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چون ظاهر شود بیعت با بچه آن وقت اظهار کند هر صاحب قدرتی قدرت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کند اول کسی که با حضرت بیعت می 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سیصد و سیزده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بیعت کنند با مردی از امت من بین رکن و مقام مثل عدد بدر پس بیایند جوانان عراقی و ابدال شام پس لشکری از طرف شام بیاید چون به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بین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زمین ایشان را فرو برد،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کند بر کتاب جديد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با مهدی هفت نفر عالم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علیه السلام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انقطعت التجارات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يبايع المهدى سبعة رجال علماء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مفضل فرمود ای مفضل هر بیعتی پیش از ظهور قائم علیه السلام کفر و نفاق و خدعه است ، خدا بیعت کننده و بیعت گیرندگان او را لعنت کند، بلکه 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خانه خدا می دهد و دستش را دراز می کند و نوری از او می جهد و می گوید این دست خدا و از جانب خدا، و با امر خدا است ، پس این آیه 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397" w:name="pg6864_89605"/>
    </w:p>
    <w:p>
      <w:pPr>
        <w:pStyle w:val="BookText"/>
        <w:rPr/>
      </w:pPr>
      <w:bookmarkEnd w:id="397"/>
      <w:r>
        <w:rPr>
          <w:rFonts w:ascii="IRNazanin" w:hAnsi="IRNazanin" w:eastAsia="IRNazanin"/>
          <w:color w:val="111111"/>
          <w:sz w:val="28"/>
          <w:sz w:val="28"/>
          <w:szCs w:val="28"/>
          <w:rtl w:val="true"/>
          <w:lang w:bidi="fa-IR"/>
        </w:rPr>
        <w:t>الَّذِينَ يُبَايِعُونَكَ إِنَّمَا يُبَايِعُونَ اللَّهَ يَدُ اللَّهِ فَوْقَ أَيْدِيهِمْ ۚ فَمَنْ نَكَثَ فَإِنَّمَا يَنْكُثُ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با تو بیعت می کنند جز این نیست که با خدا بیعت می کنند دست خدا بالای دست ایشان است و هرکس بیعت را بشکند بضرر خود کار کرده ، پس اول کسی که دست او را می بوسد پس از آن بیعت می کند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ملائکه و نجباء جن بیعت می کنند، پس از آن نقباء مردم صبح می کنند در مکه پس بهم می گویند این مرد کیست که درجانب کعبه است و این مردم کیانند با او و این چه علامتی بود شب گذشته مشاهده شد و مثلش را ندیده بودیم پس بعضی دیگر بگویند این مرد همان صاحب بزها است ، پس بعضی به بعضی می گویند نگاه کنید آیا کسی را می شناسید پس می گویند ما جز چهار نفر از اهل مکه و چهار نفر از اهل مدینه احدی را نمی شناسیم و اسم آن هشت نفر را می برند، و این اول طلوع آفتاب است و چون آفتاب بلند شد از چشمه خورشید صدا کننده ای صدا کند به زبان عربی فصیح بطوریکه هرکس در آسمان و زمین است بشنوند ای گروه مردمان این مهدی از آل محمد صلی الله و علیه و آله است و اسم او را به اسم جدش می خواند و کنیه اش را ذکر می کند و نسبش را از حسن عسکری علیه السلام تا امام حسين علیه السلام ذکر می فرماید بیعت کنید هدایت یابید و مخالفت نکنید که گمراه شوید پس اول کسی که دستش را می بوسد ملائکه است پس از آن جن پس از ایشان نقباء اند و می گویند شنیدیم و اطاعت کردیم، هیچ کس نماند جز آنکه آن صدا را بشنود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کردن با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بیعت کردن با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حدیث سوم خواهد آمد</w:t>
      </w:r>
      <w:r>
        <w:rPr>
          <w:rFonts w:eastAsia="IRNazanin" w:cs="IRNazanin"/>
          <w:color w:val="111111"/>
          <w:sz w:val="28"/>
          <w:szCs w:val="28"/>
          <w:rtl w:val="true"/>
          <w:lang w:bidi="fa-IR"/>
        </w:rPr>
        <w:t>.</w:t>
      </w:r>
    </w:p>
    <w:p>
      <w:pPr>
        <w:pStyle w:val="Heading3"/>
        <w:numPr>
          <w:ilvl w:val="2"/>
          <w:numId w:val="1"/>
        </w:numPr>
        <w:rPr/>
      </w:pPr>
      <w:bookmarkStart w:id="398" w:name="__RefHeading___Toc1050769_372815092"/>
      <w:bookmarkStart w:id="399" w:name="_Toc164"/>
      <w:bookmarkEnd w:id="398"/>
      <w:r>
        <w:rPr>
          <w:rtl w:val="true"/>
        </w:rPr>
        <w:t>«</w:t>
      </w:r>
      <w:r>
        <w:rPr>
          <w:rtl w:val="true"/>
        </w:rPr>
        <w:t>بينه</w:t>
      </w:r>
      <w:r>
        <w:rPr>
          <w:rtl w:val="true"/>
        </w:rPr>
        <w:t>»</w:t>
      </w:r>
      <w:bookmarkEnd w:id="3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کند به آنچه د اود و سلیمان حکم می کردند بینه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w:t>
      </w:r>
      <w:bookmarkStart w:id="400" w:name="pg6864_89606"/>
    </w:p>
    <w:p>
      <w:pPr>
        <w:pStyle w:val="BookText"/>
        <w:rPr/>
      </w:pPr>
      <w:bookmarkEnd w:id="400"/>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50771_372815092"/>
      <w:bookmarkStart w:id="402" w:name="_Toc165"/>
      <w:bookmarkEnd w:id="401"/>
      <w:r>
        <w:rPr>
          <w:rtl w:val="true"/>
        </w:rPr>
        <w:t>«</w:t>
      </w:r>
      <w:r>
        <w:rPr>
          <w:rtl w:val="true"/>
        </w:rPr>
        <w:t>بیوح</w:t>
      </w:r>
      <w:r>
        <w:rPr>
          <w:rtl w:val="true"/>
        </w:rPr>
        <w:t>»</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بیوح</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ابی نصر می گوید شنیدم از حضرت رضا علیه السلام می فرمود قبل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بُیوحٌ پس ندانستم بیوح چیست تا حج رفتم پس از عربی شنیدم که می گفت هذا يوم بيوح گفتم بیوح چیست گفت گرمای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قرب الاسناد نقل شده که حضرت رضا علیه السلام فرمود جلو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بيوح است سؤال شد بیوح چیست فرمود دائم که هیچ سستی نداشته باشد </w:t>
      </w:r>
      <w:r>
        <w:rPr>
          <w:rFonts w:eastAsia="IRNazanin" w:cs="IRNazanin"/>
          <w:color w:val="111111"/>
          <w:sz w:val="28"/>
          <w:szCs w:val="28"/>
          <w:rtl w:val="true"/>
          <w:lang w:bidi="fa-IR"/>
        </w:rPr>
        <w:t>.</w:t>
      </w:r>
    </w:p>
    <w:p>
      <w:pPr>
        <w:pStyle w:val="Heading3"/>
        <w:numPr>
          <w:ilvl w:val="2"/>
          <w:numId w:val="1"/>
        </w:numPr>
        <w:rPr/>
      </w:pPr>
      <w:bookmarkStart w:id="403" w:name="__RefHeading___Toc1050773_372815092"/>
      <w:bookmarkStart w:id="404" w:name="_Toc166"/>
      <w:bookmarkEnd w:id="403"/>
      <w:r>
        <w:rPr>
          <w:rtl w:val="true"/>
        </w:rPr>
        <w:t>«</w:t>
      </w:r>
      <w:r>
        <w:rPr>
          <w:rtl w:val="true"/>
        </w:rPr>
        <w:t>پابرهنه</w:t>
      </w:r>
      <w:r>
        <w:rPr>
          <w:rtl w:val="true"/>
        </w:rPr>
        <w:t>»</w:t>
      </w:r>
      <w:bookmarkEnd w:id="40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پابرهنه ها و لختیها رئیس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ببینی پابرهنه ها و لختیها که گوسفند چران بودند به همدیگر مباهات کنند در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وقت دیدی لختیها و پابرهنه ها رئيس مردم شدند پس آن از اشراط 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وقتی دیدی پابرهنه ها و گرسنه ها و عيالها رئیس مردم شدند پس همان از علائم ساعت ظهور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آن فتنه پابرهنه ها و لختی ها هستند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405" w:name="pg6864_89607"/>
    </w:p>
    <w:p>
      <w:pPr>
        <w:pStyle w:val="Heading3"/>
        <w:numPr>
          <w:ilvl w:val="2"/>
          <w:numId w:val="1"/>
        </w:numPr>
        <w:rPr/>
      </w:pPr>
      <w:bookmarkStart w:id="406" w:name="__RefHeading___Toc1050775_372815092"/>
      <w:bookmarkStart w:id="407" w:name="_Toc167"/>
      <w:bookmarkEnd w:id="405"/>
      <w:bookmarkEnd w:id="406"/>
      <w:r>
        <w:rPr>
          <w:rtl w:val="true"/>
        </w:rPr>
        <w:t>«</w:t>
      </w:r>
      <w:r>
        <w:rPr>
          <w:rtl w:val="true"/>
        </w:rPr>
        <w:t>پادشاه</w:t>
      </w:r>
      <w:r>
        <w:rPr>
          <w:rtl w:val="true"/>
        </w:rPr>
        <w:t>»</w:t>
      </w:r>
      <w:bookmarkEnd w:id="407"/>
    </w:p>
    <w:p>
      <w:pPr>
        <w:pStyle w:val="BookText"/>
        <w:rPr/>
      </w:pPr>
      <w:r>
        <w:rPr>
          <w:rFonts w:ascii="IRNazanin" w:hAnsi="IRNazanin" w:eastAsia="IRNazanin"/>
          <w:color w:val="111111"/>
          <w:sz w:val="28"/>
          <w:sz w:val="28"/>
          <w:szCs w:val="28"/>
          <w:rtl w:val="true"/>
          <w:lang w:bidi="fa-IR"/>
        </w:rPr>
        <w:t>از دین پادشاهی به آئین پادشاهی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وقتیکه نبینی در آن مگر پادشاه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408" w:name="__RefHeading___Toc1050777_372815092"/>
      <w:bookmarkStart w:id="409" w:name="_Toc168"/>
      <w:bookmarkEnd w:id="408"/>
      <w:r>
        <w:rPr>
          <w:rtl w:val="true"/>
        </w:rPr>
        <w:t>«</w:t>
      </w:r>
      <w:r>
        <w:rPr>
          <w:rtl w:val="true"/>
        </w:rPr>
        <w:t>پادشاهان</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بیاید بعد از صد و پنجاه سال پادشاهان کافر تا آنجا که می فرماید عدل خداوندی همیشه بر این امت شامل است تا وقتی که میل نکند قراء ایشان بسوی پادشاهان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ظهور تمام حدیث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 کننده پادشاهانند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پادشاهان در مصر قیام کند الخ در علامات ظهور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شود بر اُمت من در آخر الزمان بلاء سخت از پادشاهانشان که هرگز نشنیده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410" w:name="__RefHeading___Toc1050779_372815092"/>
      <w:bookmarkStart w:id="411" w:name="_Toc169"/>
      <w:bookmarkEnd w:id="410"/>
      <w:r>
        <w:rPr>
          <w:rtl w:val="true"/>
        </w:rPr>
        <w:t>«</w:t>
      </w:r>
      <w:r>
        <w:rPr>
          <w:rtl w:val="true"/>
        </w:rPr>
        <w:t>پادشاهی بچه ها</w:t>
      </w:r>
      <w:r>
        <w:rPr>
          <w:rtl w:val="true"/>
        </w:rPr>
        <w:t>»</w:t>
      </w:r>
      <w:bookmarkEnd w:id="411"/>
    </w:p>
    <w:p>
      <w:pPr>
        <w:pStyle w:val="BookText"/>
        <w:rPr/>
      </w:pPr>
      <w:r>
        <w:rPr>
          <w:rFonts w:ascii="IRNazanin" w:hAnsi="IRNazanin" w:eastAsia="IRNazanin"/>
          <w:color w:val="111111"/>
          <w:sz w:val="28"/>
          <w:sz w:val="28"/>
          <w:szCs w:val="28"/>
          <w:rtl w:val="true"/>
          <w:lang w:bidi="fa-IR"/>
        </w:rPr>
        <w:t xml:space="preserve">در بچه ها گذشت </w:t>
      </w:r>
      <w:r>
        <w:rPr>
          <w:rFonts w:eastAsia="IRNazanin" w:cs="IRNazanin"/>
          <w:color w:val="111111"/>
          <w:sz w:val="28"/>
          <w:szCs w:val="28"/>
          <w:rtl w:val="true"/>
          <w:lang w:bidi="fa-IR"/>
        </w:rPr>
        <w:t>.</w:t>
      </w:r>
    </w:p>
    <w:p>
      <w:pPr>
        <w:pStyle w:val="Heading3"/>
        <w:numPr>
          <w:ilvl w:val="2"/>
          <w:numId w:val="1"/>
        </w:numPr>
        <w:rPr/>
      </w:pPr>
      <w:bookmarkStart w:id="412" w:name="__RefHeading___Toc1050781_372815092"/>
      <w:bookmarkStart w:id="413" w:name="_Toc170"/>
      <w:bookmarkEnd w:id="412"/>
      <w:r>
        <w:rPr>
          <w:rtl w:val="true"/>
        </w:rPr>
        <w:t>«</w:t>
      </w:r>
      <w:r>
        <w:rPr>
          <w:rtl w:val="true"/>
        </w:rPr>
        <w:t>پادشاهی حضرت</w:t>
      </w:r>
      <w:r>
        <w:rPr>
          <w:rtl w:val="true"/>
        </w:rPr>
        <w:t>»</w:t>
      </w:r>
      <w:bookmarkEnd w:id="41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خواهد آمد</w:t>
      </w:r>
      <w:r>
        <w:rPr>
          <w:rFonts w:eastAsia="IRNazanin" w:cs="IRNazanin"/>
          <w:color w:val="111111"/>
          <w:sz w:val="28"/>
          <w:szCs w:val="28"/>
          <w:rtl w:val="true"/>
          <w:lang w:bidi="fa-IR"/>
        </w:rPr>
        <w:t xml:space="preserve">. </w:t>
      </w:r>
      <w:bookmarkStart w:id="414" w:name="pg6864_89608"/>
    </w:p>
    <w:p>
      <w:pPr>
        <w:pStyle w:val="Heading3"/>
        <w:numPr>
          <w:ilvl w:val="2"/>
          <w:numId w:val="1"/>
        </w:numPr>
        <w:rPr/>
      </w:pPr>
      <w:bookmarkStart w:id="415" w:name="__RefHeading___Toc1050783_372815092"/>
      <w:bookmarkStart w:id="416" w:name="_Toc171"/>
      <w:bookmarkEnd w:id="414"/>
      <w:bookmarkEnd w:id="415"/>
      <w:r>
        <w:rPr>
          <w:rtl w:val="true"/>
        </w:rPr>
        <w:t>«</w:t>
      </w:r>
      <w:r>
        <w:rPr>
          <w:rtl w:val="true"/>
        </w:rPr>
        <w:t>پادشاهی سالانه رفته</w:t>
      </w:r>
      <w:r>
        <w:rPr>
          <w:rtl w:val="true"/>
        </w:rPr>
        <w:t>»</w:t>
      </w:r>
      <w:bookmarkEnd w:id="416"/>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17" w:name="__RefHeading___Toc1050785_372815092"/>
      <w:bookmarkStart w:id="418" w:name="_Toc172"/>
      <w:bookmarkEnd w:id="417"/>
      <w:r>
        <w:rPr>
          <w:rtl w:val="true"/>
        </w:rPr>
        <w:t>«</w:t>
      </w:r>
      <w:r>
        <w:rPr>
          <w:rtl w:val="true"/>
        </w:rPr>
        <w:t>پانزده</w:t>
      </w:r>
      <w:r>
        <w:rPr>
          <w:rtl w:val="true"/>
        </w:rPr>
        <w:t>»</w:t>
      </w:r>
      <w:bookmarkEnd w:id="418"/>
    </w:p>
    <w:p>
      <w:pPr>
        <w:pStyle w:val="BookText"/>
        <w:rPr/>
      </w:pPr>
      <w:r>
        <w:rPr>
          <w:rFonts w:ascii="IRNazanin" w:hAnsi="IRNazanin" w:eastAsia="IRNazanin"/>
          <w:color w:val="111111"/>
          <w:sz w:val="28"/>
          <w:sz w:val="28"/>
          <w:szCs w:val="28"/>
          <w:rtl w:val="true"/>
          <w:lang w:bidi="fa-IR"/>
        </w:rPr>
        <w:t>وقتی امت من پانزده خصلت را انجام دهد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بکشد فلان از پسر فلان پانزده قوچ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نفر ایشان از قوم موسی هستند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19" w:name="__RefHeading___Toc1050787_372815092"/>
      <w:bookmarkStart w:id="420" w:name="_Toc173"/>
      <w:bookmarkEnd w:id="419"/>
      <w:r>
        <w:rPr>
          <w:rtl w:val="true"/>
        </w:rPr>
        <w:t>«</w:t>
      </w:r>
      <w:r>
        <w:rPr>
          <w:rtl w:val="true"/>
        </w:rPr>
        <w:t>پانصد</w:t>
      </w:r>
      <w:r>
        <w:rPr>
          <w:rtl w:val="true"/>
        </w:rPr>
        <w:t>»</w:t>
      </w:r>
      <w:bookmarkEnd w:id="420"/>
    </w:p>
    <w:p>
      <w:pPr>
        <w:pStyle w:val="BookText"/>
        <w:rPr/>
      </w:pPr>
      <w:r>
        <w:rPr>
          <w:rFonts w:ascii="IRNazanin" w:hAnsi="IRNazanin" w:eastAsia="IRNazanin"/>
          <w:color w:val="111111"/>
          <w:sz w:val="28"/>
          <w:sz w:val="28"/>
          <w:szCs w:val="28"/>
          <w:rtl w:val="true"/>
          <w:lang w:bidi="fa-IR"/>
        </w:rPr>
        <w:t>پانصد نفر از قریش را گردن خواهد زد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حیره مسجدی بنا کند که پانصد در داشته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21" w:name="__RefHeading___Toc1050789_372815092"/>
      <w:bookmarkStart w:id="422" w:name="_Toc174"/>
      <w:bookmarkEnd w:id="421"/>
      <w:r>
        <w:rPr>
          <w:rtl w:val="true"/>
        </w:rPr>
        <w:t>«</w:t>
      </w:r>
      <w:r>
        <w:rPr>
          <w:rtl w:val="true"/>
        </w:rPr>
        <w:t>پدران</w:t>
      </w:r>
      <w:r>
        <w:rPr>
          <w:rtl w:val="true"/>
        </w:rPr>
        <w:t>»</w:t>
      </w:r>
      <w:bookmarkEnd w:id="422"/>
    </w:p>
    <w:p>
      <w:pPr>
        <w:pStyle w:val="BookText"/>
        <w:rPr/>
      </w:pPr>
      <w:r>
        <w:rPr>
          <w:rFonts w:ascii="IRNazanin" w:hAnsi="IRNazanin" w:eastAsia="IRNazanin"/>
          <w:color w:val="111111"/>
          <w:sz w:val="28"/>
          <w:sz w:val="28"/>
          <w:szCs w:val="28"/>
          <w:rtl w:val="true"/>
          <w:lang w:bidi="fa-IR"/>
        </w:rPr>
        <w:t>وای بر اولاد آخر الزمان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اولاد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423" w:name="__RefHeading___Toc1050791_372815092"/>
      <w:bookmarkStart w:id="424" w:name="_Toc175"/>
      <w:bookmarkEnd w:id="423"/>
      <w:r>
        <w:rPr>
          <w:rtl w:val="true"/>
        </w:rPr>
        <w:t>«</w:t>
      </w:r>
      <w:r>
        <w:rPr>
          <w:rtl w:val="true"/>
        </w:rPr>
        <w:t>پرچمها</w:t>
      </w:r>
      <w:r>
        <w:rPr>
          <w:rtl w:val="true"/>
        </w:rPr>
        <w:t>»</w:t>
      </w:r>
      <w:bookmarkEnd w:id="4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هر وقت پرچمهای سیاه خروج کرد پس بدرستیکه اولش فتنه است و وسطش گمراهی است، و آخرش کفر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وقتی دیدید پرچمهای </w:t>
      </w:r>
    </w:p>
    <w:p>
      <w:pPr>
        <w:pStyle w:val="BookText"/>
        <w:rPr/>
      </w:pPr>
      <w:r>
        <w:rPr>
          <w:rFonts w:ascii="IRNazanin" w:hAnsi="IRNazanin" w:eastAsia="IRNazanin"/>
          <w:color w:val="111111"/>
          <w:sz w:val="28"/>
          <w:sz w:val="28"/>
          <w:szCs w:val="28"/>
          <w:rtl w:val="true"/>
          <w:lang w:bidi="fa-IR"/>
        </w:rPr>
        <w:t>سیاه را ملازم زمین باشید و دست و پا حرکت می دهيد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مردی از طرف مشرق خروج کند و مردم را به آل محمد صلی الله و علیه و آله دعوت کند و حال آنکه خودش دورترین مردم است از آل محمد صلی الله و علیه و آله پرچمهای سیاه نصب کند که اولش نصر است و آخرش کفر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چون پرچمهای زرد به مصر برسد فرار کن در زمین، و چون خبردار شوی که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 اگر بتوانی به آسمان بروی یا در زمین بجا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روایت کند که گفت به من رسیده که پرچمهای سیاه از خراسان خروج می کند پس چون از گردنه خراسان سرازیر شد پس خبر مرگ اسلام رسیده است و رد نکند آنها را جز پرچمهای عجمها از اهل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عمر روایت کند که چون پرچمهای سیاه از مشرق وپرچمهای زرد از مغرب رو آور شوند به دمشق و شام پس آنجا است 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کند که چون پرچمهای اولاد عباس از گردنه های خراسان رو آور شود آن وقت خبر مرگ اسلام را آورده اند و هرکس زیر پرچم ایشان برود در روز قیامت شفاعت من به او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عبدالله بن شریک گفت با مهدی علیه السلام پرچم رسول خدا است که علامت دارد ای کاش من آن را درک می کردم و حال آنکه من جوان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دارد که در پرچم مهدی علیه السلام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برای خدا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اول پرچمی که حضرت </w:t>
      </w:r>
    </w:p>
    <w:p>
      <w:pPr>
        <w:pStyle w:val="BookText"/>
        <w:rPr/>
      </w:pPr>
      <w:r>
        <w:rPr>
          <w:rFonts w:ascii="IRNazanin" w:hAnsi="IRNazanin" w:eastAsia="IRNazanin"/>
          <w:color w:val="111111"/>
          <w:sz w:val="28"/>
          <w:sz w:val="28"/>
          <w:szCs w:val="28"/>
          <w:rtl w:val="true"/>
          <w:lang w:bidi="fa-IR"/>
        </w:rPr>
        <w:t>مهدی علیه السلام می بندد می فرستد بسوی ترک و ایشان را منهزم می کند و هر چه اسیر و مال دارند از دست ایشان می گیرد پس از آن می رود بسوی شام و آنجا را فتح می کند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حضرت با پرچم رسول خدا خروج می کند که از پشم زده شده مخمل سیاه چهار گوشه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خروج پرچم سیاه از خراسان و سعید بن صالح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سعید بن صالح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 می شود پرچم سیاه برای بني العباس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شعیب بن صالح خواهدآمد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علامت خروج مهدی پرچم هائیست که از طرف مغرب می آید و پرچم دار مردی است لنگ از طائفه کنده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دارد که چون پرچمهای زرد داخل مصر شدند و غالب شدند بر آن و روی منبرش نشستند پس باید اهل شام در زمین قبرهای خودشان را مهیا کنند چون زمان بلاء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علیه السلام روایت کند که جماعتی از طرف مشرق خروج کنند که با ایشان است پرچمهای سیاه ، حق را مطالبه کنند به ایشان ندهند، باز مطالبه کنند و به ایشان ندهند پس جنگ کنند و صبر نمایند پس راضی شوند که ملک را به ایشان بدهند پس قبول نکنند تا اینکه بدهند به مردی از اهل بیت من که پر کند از قسط و عدل چنانچه پر شده باشد از ظلم و جور ، پس هرکس ایشان را درک کند برود بسوی ایشان ولو اینکه چهار دست و پا روی یخ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پرچمهای سیاه را دیدید که از طرف خراسان خارج شد بروید بسوی ایشان ولو اینکه با چهار </w:t>
      </w:r>
    </w:p>
    <w:p>
      <w:pPr>
        <w:pStyle w:val="BookText"/>
        <w:rPr/>
      </w:pPr>
      <w:r>
        <w:rPr>
          <w:rFonts w:ascii="IRNazanin" w:hAnsi="IRNazanin" w:eastAsia="IRNazanin"/>
          <w:color w:val="111111"/>
          <w:sz w:val="28"/>
          <w:sz w:val="28"/>
          <w:szCs w:val="28"/>
          <w:rtl w:val="true"/>
          <w:lang w:bidi="fa-IR"/>
        </w:rPr>
        <w:t>دست و پا باشید چون خلیفه خدا حضرت مهدی در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نعمانی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صادق علیه السلام فرمود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مشتبه بلند خواهد شد که شناخته نشود کدام حق است کدام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 پس گریان شدم، حضرت فرمود چه شد که گریه می کنی عرض کردم فدایت شوم چگونه گریه نکنم و حال آنکه شما می فرمائیددوازده پرچم مشتبه بلند خواهد شد که حق از باطل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نگاه به سوراخ خانه نموده که خورشید افتاده مجلس را روشن نموده پس فرمود ایا این خورشید روشنائی میدهد ؟ عرض کردم بلی فرمود بخدا قسم أمر ما از این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حدیث را در تنویه از کافی نقل خواهیم کرد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کند که در پرچمها پرچمی از پرچم یمانی با هدایت تر نیست آن رایت هدایت است به علت آنکه شما را بسوی صاحبتان دعوت می کند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ایضا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بشیر از محمد بن حنفیه روایت کند که قبل از پرچم ما یک پرچم مال آل جعفر است و یک پرچم مال آل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پرچم آل جعفر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 غضب کردم و نزدیکترین مردم بودم به او پس عرض کردم فدایت شوم پیش از پرچم ما پرچمهائیست ؟ فرمود بلی بخدا قسم برای بنی مرداس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پابرجا نیست ، پس نشناسند در حکومتشان چیزی از خیر و خوبی را، سلطنت ایشان سخت است آسانی در آن نیست ، دورها را نزدیک سازند و نزدیکانشان را دور کنند تا وقتی از مكر خدا و عذابش ایمن شوند، آن وقت صیحه ای به ایشان زده شود که کسی را برای ایشان باقی نگذارد نه نگهبانی که جمعشان كند و نه اواز دهنده ای که بتواند به ایشان و نه گروهی که دورش جمع شوند، خداوند مثلی در کتاب خود برای ایشان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إِذَا أَخَذَتِ الْأَرْضُ زُخْرُفَهَا وَازَّيَّنَتْ وَظَنَّ أَهْلُهَا أَنَّهُمْ قَادِرُونَ عَلَيْهَا أَتَاهَا أَمْرُنَا لَيْلًا أَوْ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زمین زینت خود را گرفت و زینت داد و اهل زمین گمان کردند که ایشان مسلط بر آن هستند، ناگاه امر ما 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یا روز به ایشان رسید ، پس محمد بن حنفيه قسم یاد کرد به خدا که این آیه در شأن ایشان وارد شده پس عرض کردم فدایت شوم بدرستیکه حدیث کردی مرا درباره ایشان به امر بزرگی پس کی هلاک خواهند شد؟ فرمود وای بر تو ای محمد خدا علمش مخالفت می کند با وقت گذاران، موسی علیه السلام با گروهش سی روز وعده کرد و در علم خدا چهل روز بود و موسی را هم با خبر نکرده پس قومش كافر و گوساله پرست شدند بجهت آنکه ده روز از وعده گذشته بود، و يونس با قومش وعده عذاب کرد، و در علم خدا بود که عفوشان کند، و شد آنچه را که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 برای هلاکت ایشان نمی شود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وقتی که دیدی حاجت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 اظهار احتیاج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بگوید دیشب بی شام خوابیدم ، و مردی تو را ملاقات کند به یک رو و روز دیگر ملاقات کند به روی دیگر، عرض کردم ظاهر شدن حاجت را فهمیدم و دیگری را نفهمیدم مراد چیست ؟ فرمود با روی باز با تو ملاقات می کند چون از او قرض خواسته باشی با روی گرفته با تو ملاقات می کند پس آن وقت است که صدای اسمانی نزدیک است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غيبت نعمانی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حضرت صادق علیه السلام فرمود چون پرچم حق ظاهر شود اهل مشرق و مغرب آن را لعن کنند، آیا می دانی برای چیست عرض کردم نه ، فرمود برای آن چیزیست که مردم از اهل بیتش می بینند قبل از خروجش</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حضرت صادق علیه السلام فرمود چون پرچم حق بلند شود اهل مشرق و مغرب آن را لعن کنند راوی گفت برای چه ؟ فرمود برای آنچه که از </w:t>
      </w:r>
    </w:p>
    <w:p>
      <w:pPr>
        <w:pStyle w:val="BookText"/>
        <w:rPr/>
      </w:pPr>
      <w:r>
        <w:rPr>
          <w:rFonts w:ascii="IRNazanin" w:hAnsi="IRNazanin" w:eastAsia="IRNazanin"/>
          <w:color w:val="111111"/>
          <w:sz w:val="28"/>
          <w:sz w:val="28"/>
          <w:szCs w:val="28"/>
          <w:rtl w:val="true"/>
          <w:lang w:bidi="fa-IR"/>
        </w:rPr>
        <w:t>بنی هاشم ملاقات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جواد خراسانی می فرماید پس از این دو حدیث ظاهر می شود که قبل از حضرت بنی هاشم جور و تعدیاتی خواهند داشت که مردم از ایشان به تنگ آمده باشند که چون رایت حق را هم ببینند بر آن قیاس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غیبت نعمانی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حدیث دارد که پرچم رسول خدا را باز نکرد مگر امیر المؤمنين علیه السلام در روز بصره و حضرت قائم علیه السلام در روز خروجش و چون حضرت قائم علیه السلام آن را بحرکت آورد نماند احدی در مشرق و نه در مغرب جز آنکه آن را لعن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مضمون بعض جملات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قبلا معلوم شد که چرا لعن می کنند و تمام حدیث در قائم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ثمالی نقل شده که گفت حضرت باقر علیه السلام به من فرمود ای ثابت گویا قائم اهل بیتم را می بینم که روی به این نجف شما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جانب کوفه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که روی به نجف شما آورد پرچم رسول خدا را باز کند و چون آن را باز کند ملائکه بدور او جمع شوند عرض کردم پرچم رسول خدا چیست ؟ فرمود عمودش از عمودهای عرش و رحمت خدا است ، و بقیه اش از نصرت خدا است ، و فرود نیاورد آن پرچم را به چیزی مگر آنکه آن را هلاک سازد، عرض کردم آن نزد شما پنهان است تا قائم قیام کند یا آورده می شود ؟ فرمود نه بلکه آورده می شود گفتم چه کسی آن را می آورد؟ فرمود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شکی نداریم که مواریث انبیاء نزد ائمه است و اینکه فرموده نه بلکه آورده می شود از باب تقیه یا مصالح دیگری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ابان بن تغلب هم این روایت با مختصر کم و زیادی نقل شده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از ابان بن تغلب روایت کند که </w:t>
      </w:r>
    </w:p>
    <w:p>
      <w:pPr>
        <w:pStyle w:val="BookText"/>
        <w:rPr/>
      </w:pPr>
      <w:r>
        <w:rPr>
          <w:rFonts w:ascii="IRNazanin" w:hAnsi="IRNazanin" w:eastAsia="IRNazanin"/>
          <w:color w:val="111111"/>
          <w:sz w:val="28"/>
          <w:sz w:val="28"/>
          <w:szCs w:val="28"/>
          <w:rtl w:val="true"/>
          <w:lang w:bidi="fa-IR"/>
        </w:rPr>
        <w:t>حضرت صادق علیه السلام فرمود گویا نظر می کنم به قائم که چون در پشت نجف قرار می گیرد زره سفید رسول خدا را می پوشد و خود را حرکتی می دهد پس بر بدنش راست و قالب آید پس لباس سبزی بر روی آن می پوشد ، و بر اسب سیاه و سفیدی که دارد و میان دو چشمش سفید است سوار می شود و حرکتی به آن می دهد بطوریکه همه خیال کنند حضرت با ایشان است ، و پرچم رسول خدا را باز کند که عمودش از عمودهای عرش خدا است ، و بقیه اش از نصر خدا است، و بهر چه با آن اشاره کند هلاکش سازد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آیا آن پرچم نزد شما پنهان است یا آورده می شود ؟ فرمود بلکه جبرئیل می آورد آن را پس چون آن پرچم را باز کند نماند مؤمنی مگر آنکه قلبش قوی و از پاره آهن سخت تر باشد، و قوت چهل مرد به او داده شود، وهیچ میت مؤمنی نباشد جز آنکه فرحی در قبرش داخل شود و این در هنگامی است که در قبرشان به زیارت همدیگر می روند و بهم بشارت قیام قائم علیه السلام را می دهند و وارد شوند بر او سیزده هزار و سیصد و سیزده ملک ، راوی گفت همه اینها قبل از حجت با احدی از انبیاء بوده اند ؟ فرمود بلی ایشان با نوح در کشتی بوده و با ابراهیم در آتش بودند و با موسی در وقت شکافتن دریا بودند، و با عیسی در وقت بالا رفتن به آسمان بودند، و چهار هزار صف زده با پیغمبر صلی الله و علیه و آله بودند و سیصد و سیزده ملک در روز بدر بودند، و چهار هزار ملک آمدند که در رکاب امام حسين علیه السلام جنگ کنند و حضرت اذنشان نداد پس بازگشت کردند که دستور بگیرند ولی چون دوباره آمدند دیدند امام حسین علیه السلام کشته شده پس ایشان نزد قبر شریفش مو پریشان و غبار آلود گریه می کنند تا روز قیامت و رئیسی دارند که او را منصور می نامند پس زیارت نکند او را زائری مگر آنکه به استقبال او می روند، ووداع نکند او را وداع کننده ای مگر آنکه مشایعتش کنند ، و مریضی نباشد مگر آنکه عیادتش کنند و نمیرد کسی مگر آنکه نماز بر او </w:t>
      </w:r>
    </w:p>
    <w:p>
      <w:pPr>
        <w:pStyle w:val="BookText"/>
        <w:rPr/>
      </w:pPr>
      <w:r>
        <w:rPr>
          <w:rFonts w:ascii="IRNazanin" w:hAnsi="IRNazanin" w:eastAsia="IRNazanin"/>
          <w:color w:val="111111"/>
          <w:sz w:val="28"/>
          <w:sz w:val="28"/>
          <w:szCs w:val="28"/>
          <w:rtl w:val="true"/>
          <w:lang w:bidi="fa-IR"/>
        </w:rPr>
        <w:t>بخوانند و استغفار برایش کنند بعد از مرگش پس همه اینها منتظر قیام قائم هستند پس درود بر کسی که این منزلت و مرتبت و مقام را نزد خدا دارد و دور گرداند خدا کسی را که ادعای این مقام را برای غیر ایشان بنماید که مستحق این مقام نیستند، و اهلیت ندارند و مورد رضای خدا نیستند، و خداوند گرامی دارد ما را بواسطه موالات و دوستی او و قرار دهد ما را از یاران او و تابعین او برحمت و منت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هر پرچمی بالا رود قبل از قیام قائم پس صاحب آن طاغوت است و عبادت کرده شود غیر از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دیدید پرچمهای سیاه از طرف خراسان آمد بروید رو به آن که در آنست خلیفه خدا مهدی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اول پرچمی که مهدی علیه السلام مهیا می کند می فرستد بسوی ترک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ثوبان از رسول خدا صلی الله و علیه و آله روایت کند که پرچمهای سیاه از طرف مشرق می آید مثل اینکه قلبشان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صاحبان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آهن است هرکس شنید آمدنشان را برود بسوی او و بیعت کند با او گرچه با سینه اش از روی یخ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 صلی الله و علیه و آله یاد آور شد ناراحتی و گرفتاریهائیکه به اهل بیتش رو آور می شود، تا اینکه خداوند می فرستد پرچمی از مشرق که سیاه باشد، هرکس آن را یاری کرد خدا هم او را یاری کند و هر کس آن را خوار کرد خدا هم او را خوار و ذلیل کند تا بیاید مردی که اسمش اسم من باشد ، پس کار خود را به او واگذار کنند پس خدا او را تایید و نصرت دهد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مراد از این حدیث و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که از باب تقیه بروید و با </w:t>
      </w:r>
      <w:bookmarkStart w:id="425" w:name="pg6864_89616"/>
    </w:p>
    <w:p>
      <w:pPr>
        <w:pStyle w:val="BookText"/>
        <w:rPr/>
      </w:pPr>
      <w:bookmarkEnd w:id="425"/>
      <w:r>
        <w:rPr>
          <w:rFonts w:ascii="IRNazanin" w:hAnsi="IRNazanin" w:eastAsia="IRNazanin"/>
          <w:color w:val="111111"/>
          <w:sz w:val="28"/>
          <w:sz w:val="28"/>
          <w:szCs w:val="28"/>
          <w:rtl w:val="true"/>
          <w:lang w:bidi="fa-IR"/>
        </w:rPr>
        <w:t xml:space="preserve">او بیعت ظاهری کنید که مال و جان شما محفوظ بماند تا صاحب شما هم بیاید و شاهد بر این جمع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سدير نقل کند که حضرت صادق علیه السلام اشاره به شام فرمود که سه پرچم بلند می شود پرچم حسینی و پرچم اموی و پرچم قیس ، در حالتیکه این سه پرچم بلند می شود سفیانی خروج می کند و آنها را مثل زراعت می چیند که هرگز مثلش دیده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پرچمهای قیس در مصر بحرکت آمد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پرچم رسول خدا صلی الله و علیه و آله انگشتر سلیمان و سنگ موسی و عصای او ظاهر خواهد 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شدم من و ابان بر امام صادق علیه السلام و این در وقتی بود که پرچمهای سیاه در خراسان ظاهر شده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پرچمهای سیاه دوّمی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حمص خواهد آمد</w:t>
      </w:r>
      <w:r>
        <w:rPr>
          <w:rFonts w:eastAsia="IRNazanin" w:cs="IRNazanin"/>
          <w:color w:val="111111"/>
          <w:sz w:val="28"/>
          <w:szCs w:val="28"/>
          <w:rtl w:val="true"/>
          <w:lang w:bidi="fa-IR"/>
        </w:rPr>
        <w:t>.</w:t>
      </w:r>
    </w:p>
    <w:p>
      <w:pPr>
        <w:pStyle w:val="Heading3"/>
        <w:numPr>
          <w:ilvl w:val="2"/>
          <w:numId w:val="1"/>
        </w:numPr>
        <w:rPr/>
      </w:pPr>
      <w:bookmarkStart w:id="426" w:name="__RefHeading___Toc1050793_372815092"/>
      <w:bookmarkStart w:id="427" w:name="_Toc176"/>
      <w:bookmarkEnd w:id="426"/>
      <w:r>
        <w:rPr>
          <w:rtl w:val="true"/>
        </w:rPr>
        <w:t>«</w:t>
      </w:r>
      <w:r>
        <w:rPr>
          <w:rtl w:val="true"/>
        </w:rPr>
        <w:t>پرنده</w:t>
      </w:r>
      <w:r>
        <w:rPr>
          <w:rtl w:val="true"/>
        </w:rPr>
        <w:t>»</w:t>
      </w:r>
      <w:bookmarkEnd w:id="427"/>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حجت اشاره کند به پرنده پس بیفتد روی کتف آقا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از هوا پرنده را بخواهد و ذبح کند و کباب کند و بخورد و استخوانش را نشکند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پسر که پسر شما است فرمود خیر گفتم پسر پسر شما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428" w:name="pg6864_89617"/>
    </w:p>
    <w:p>
      <w:pPr>
        <w:pStyle w:val="Heading3"/>
        <w:numPr>
          <w:ilvl w:val="2"/>
          <w:numId w:val="1"/>
        </w:numPr>
        <w:rPr/>
      </w:pPr>
      <w:bookmarkStart w:id="429" w:name="__RefHeading___Toc1050795_372815092"/>
      <w:bookmarkStart w:id="430" w:name="_Toc177"/>
      <w:bookmarkEnd w:id="428"/>
      <w:bookmarkEnd w:id="429"/>
      <w:r>
        <w:rPr>
          <w:rtl w:val="true"/>
        </w:rPr>
        <w:t>«</w:t>
      </w:r>
      <w:r>
        <w:rPr>
          <w:rtl w:val="true"/>
        </w:rPr>
        <w:t>پشم</w:t>
      </w:r>
      <w:r>
        <w:rPr>
          <w:rtl w:val="true"/>
        </w:rPr>
        <w:t>»</w:t>
      </w:r>
      <w:bookmarkEnd w:id="430"/>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31" w:name="__RefHeading___Toc1050797_372815092"/>
      <w:bookmarkStart w:id="432" w:name="_Toc178"/>
      <w:bookmarkEnd w:id="431"/>
      <w:r>
        <w:rPr>
          <w:rtl w:val="true"/>
        </w:rPr>
        <w:t>«</w:t>
      </w:r>
      <w:r>
        <w:rPr>
          <w:rtl w:val="true"/>
        </w:rPr>
        <w:t>پله</w:t>
      </w:r>
      <w:r>
        <w:rPr>
          <w:rtl w:val="true"/>
        </w:rPr>
        <w:t>»</w:t>
      </w:r>
      <w:bookmarkEnd w:id="432"/>
    </w:p>
    <w:p>
      <w:pPr>
        <w:pStyle w:val="BookText"/>
        <w:rPr/>
      </w:pPr>
      <w:r>
        <w:rPr>
          <w:rFonts w:ascii="IRNazanin" w:hAnsi="IRNazanin" w:eastAsia="IRNazanin"/>
          <w:color w:val="111111"/>
          <w:sz w:val="28"/>
          <w:sz w:val="28"/>
          <w:szCs w:val="28"/>
          <w:rtl w:val="true"/>
          <w:lang w:bidi="fa-IR"/>
        </w:rPr>
        <w:t xml:space="preserve">یکی از علامات ساخته شدن پلیست در پهلوی محله کرخ در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Heading3"/>
        <w:numPr>
          <w:ilvl w:val="2"/>
          <w:numId w:val="1"/>
        </w:numPr>
        <w:rPr/>
      </w:pPr>
      <w:bookmarkStart w:id="433" w:name="__RefHeading___Toc1050799_372815092"/>
      <w:bookmarkStart w:id="434" w:name="_Toc179"/>
      <w:bookmarkEnd w:id="433"/>
      <w:r>
        <w:rPr>
          <w:rtl w:val="true"/>
        </w:rPr>
        <w:t>«</w:t>
      </w:r>
      <w:r>
        <w:rPr>
          <w:rtl w:val="true"/>
        </w:rPr>
        <w:t>پلاس خانه باش</w:t>
      </w:r>
      <w:r>
        <w:rPr>
          <w:rtl w:val="true"/>
        </w:rPr>
        <w:t>»</w:t>
      </w:r>
      <w:bookmarkEnd w:id="434"/>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هائی در پیش دارید که مثل پاره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چه کنیم یا رسول الله حضرت فرمود پلاس خانه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ها مثل سیل خواهد آمد و چون دیدید آن را در خانه های خود جمع شوید و شمشیرهای خود را بشکنید و صورت خود را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رسول خدا صلى الله عليه وسلم فرمود مالک زبانت باش و بنشین در خانه ات و آنچه را می شناسی بگیر و آنچه را نمی شناسی رها کن و بر تو باد به شخص خودت و امور عامه مردم را رها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به حرف خدا و پیغمبر عمل نکردند و به حرف تو بطریق اولی عمل نخواهند کرد مرد هستی خودت را نگاه دارد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اگرراه حق را ببینند پیروی آن نکنند و اگر راه باطل را مشاهده کنند دنبال آن می دوند اگر قبول نداری امتحانش مجانیست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دجال از یهودیه اصفهان </w:t>
      </w:r>
    </w:p>
    <w:p>
      <w:pPr>
        <w:pStyle w:val="BookText"/>
        <w:rPr/>
      </w:pP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امرشان کن که پلاسی باشند از پلاسهای خانه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چون سلمان داخل کوفه شد و نظر به آن کرد یاد آور بلاها و حکومت بنی امیه و بنی العباس شد پس از آن فرمود چون آن وقت رسد ملازم پلاس خانه خود باشید تا حجة بن الحسن ظهور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يظهر الطاهر بن الطاهر المطهر ذو الغيبة الشريد الطريد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مضامین حديث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ناچار است برای آتش از آذربایجان که هیچ چیز مقابله آن نتواند و چون آن زمان پیش آمد کرد بوده باشید پلاسی از پلاسهای خانه خود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ایضا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از حضرت صادق علیه السلام دارد که بوده باشید پلاس خانه خود چون غبار به چشم کسی می رود که آن را بر هوا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ضررش به خودش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در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نگاه دارید زبانهای خود را و ملازم خانه های خود باشید که هرگز بلاء خصوصی به شما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بلاء عمومی می رسد و همیشه زیدیه سپر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زیدیه مرامشان آن است که هرکس با شمشیر بلند شد و جنگید آن امام است پس همیشه امام دارند و می جنگند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سدیر فرمود ای سدیر ملازم خانه ات باش و پلاسی باش از پلاسهای خانه و ساکن باش مادامیکه شب و روز ساکنند پس هر وقت خبردار شدی که سفیانی آمده بیا بسوی ما ولو پیاده باشی</w:t>
      </w:r>
      <w:r>
        <w:rPr>
          <w:rFonts w:eastAsia="IRNazanin" w:cs="IRNazanin"/>
          <w:color w:val="111111"/>
          <w:sz w:val="28"/>
          <w:szCs w:val="28"/>
          <w:rtl w:val="true"/>
          <w:lang w:bidi="fa-IR"/>
        </w:rPr>
        <w:t xml:space="preserve">. </w:t>
      </w:r>
      <w:bookmarkStart w:id="435" w:name="pg6864_89619"/>
    </w:p>
    <w:p>
      <w:pPr>
        <w:pStyle w:val="Heading3"/>
        <w:numPr>
          <w:ilvl w:val="2"/>
          <w:numId w:val="1"/>
        </w:numPr>
        <w:rPr/>
      </w:pPr>
      <w:bookmarkStart w:id="436" w:name="__RefHeading___Toc1050801_372815092"/>
      <w:bookmarkStart w:id="437" w:name="_Toc180"/>
      <w:bookmarkEnd w:id="435"/>
      <w:bookmarkEnd w:id="436"/>
      <w:r>
        <w:rPr>
          <w:rtl w:val="true"/>
        </w:rPr>
        <w:t>«</w:t>
      </w:r>
      <w:r>
        <w:rPr>
          <w:rtl w:val="true"/>
        </w:rPr>
        <w:t>پناه</w:t>
      </w:r>
      <w:r>
        <w:rPr>
          <w:rtl w:val="true"/>
        </w:rPr>
        <w:t>»</w:t>
      </w:r>
      <w:bookmarkEnd w:id="437"/>
    </w:p>
    <w:p>
      <w:pPr>
        <w:pStyle w:val="BookText"/>
        <w:rPr/>
      </w:pPr>
      <w:r>
        <w:rPr>
          <w:rFonts w:ascii="IRNazanin" w:hAnsi="IRNazanin" w:eastAsia="IRNazanin"/>
          <w:color w:val="111111"/>
          <w:sz w:val="28"/>
          <w:sz w:val="28"/>
          <w:szCs w:val="28"/>
          <w:rtl w:val="true"/>
          <w:lang w:bidi="fa-IR"/>
        </w:rPr>
        <w:t xml:space="preserve">و در زمان 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مؤمن پناهی نداشته باشد که به آن پناهنده شود از دست ظلم الخ</w:t>
      </w:r>
      <w:r>
        <w:rPr>
          <w:rFonts w:eastAsia="IRNazanin" w:cs="IRNazanin"/>
          <w:color w:val="111111"/>
          <w:sz w:val="28"/>
          <w:szCs w:val="28"/>
          <w:rtl w:val="true"/>
          <w:lang w:bidi="fa-IR"/>
        </w:rPr>
        <w:t>.</w:t>
      </w:r>
    </w:p>
    <w:p>
      <w:pPr>
        <w:pStyle w:val="Heading3"/>
        <w:numPr>
          <w:ilvl w:val="2"/>
          <w:numId w:val="1"/>
        </w:numPr>
        <w:rPr/>
      </w:pPr>
      <w:bookmarkStart w:id="438" w:name="__RefHeading___Toc1050803_372815092"/>
      <w:bookmarkStart w:id="439" w:name="_Toc181"/>
      <w:bookmarkEnd w:id="438"/>
      <w:r>
        <w:rPr>
          <w:rtl w:val="true"/>
        </w:rPr>
        <w:t>«</w:t>
      </w:r>
      <w:r>
        <w:rPr>
          <w:rtl w:val="true"/>
        </w:rPr>
        <w:t>پنج چیز</w:t>
      </w:r>
      <w:r>
        <w:rPr>
          <w:rtl w:val="true"/>
        </w:rPr>
        <w:t>»</w:t>
      </w:r>
      <w:bookmarkEnd w:id="43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وقت پنج چیز را امت من حلال دانستند هلاکت بر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ذکر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پنج چیز است اگر درک نمودید پناه بخدا برید، کارهای بد در جماعتی ظاهر نشود و علنی نگردد مگر آنکه وبا و دردهائی که قبلا نبوده در ایشان ظاهر گردد، و کم فروشی نکنند مگر آنکه مبتلا به خشکسالی و زندگانی سخت و ستم سلطان شوند، و زكات را منع نکنند مگر آنکه آسمان از بارانش منع کند و اگر حیوانات نبودند اصلا باران نمی بارید ، و عهد خدا و رسول را نشکنند مگر آنکه خدا دشمن را بر ایشان مسلط کند و بعض از آنچه در دست دارند بگیرند، و حکم بغیر ما انزل الله نکنند مگر آنکه جنگ و سختی را خدا بین خودشان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فرمود پنچ چیز از پنج کس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 فاسق محال است ، مهربانی از دشمن محال است ، نصیحت کردن از حسود محال است ، وفا از زن محال است ، ترس و هیبت از فقیر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برای خدا در بلادش پنج حرمت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رسول الله ، حرمت آل پیغمبر ، حرمت کتاب خدا ، حرمت کعبه ، حرمت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پیش خدا محترمند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یازدهم علیه السلام روایت کند که </w:t>
      </w:r>
      <w:bookmarkStart w:id="440" w:name="pg6864_89620"/>
    </w:p>
    <w:p>
      <w:pPr>
        <w:pStyle w:val="BookText"/>
        <w:rPr/>
      </w:pPr>
      <w:bookmarkEnd w:id="440"/>
      <w:r>
        <w:rPr>
          <w:rFonts w:ascii="IRNazanin" w:hAnsi="IRNazanin" w:eastAsia="IRNazanin"/>
          <w:color w:val="111111"/>
          <w:sz w:val="28"/>
          <w:sz w:val="28"/>
          <w:szCs w:val="28"/>
          <w:rtl w:val="true"/>
          <w:lang w:bidi="fa-IR"/>
        </w:rPr>
        <w:t xml:space="preserve">علامت مؤمن پنج چیز است پنجاه رکعت نماز </w:t>
      </w:r>
      <w:r>
        <w:rPr>
          <w:rStyle w:val="FootnoteAnchor"/>
          <w:rtl w:val="true"/>
        </w:rPr>
        <w:footnoteReference w:id="189"/>
      </w:r>
      <w:r>
        <w:rPr>
          <w:rFonts w:ascii="IRNazanin" w:hAnsi="IRNazanin" w:eastAsia="IRNazanin"/>
          <w:color w:val="111111"/>
          <w:sz w:val="28"/>
          <w:sz w:val="28"/>
          <w:szCs w:val="28"/>
          <w:rtl w:val="true"/>
          <w:lang w:bidi="fa-IR"/>
        </w:rPr>
        <w:t>، زیارت اربعین امام حسین علیه السلام ،انگشتر بدست راست نمودن ، پیشانی را بخاک مالیدن، و بسم الله الرحمن الرحيم را بلند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جوشن روایت کند که فرمود هرکس بخواهد خرید و فروش کند باید پنج چیز را مراعات کند و الا خرید و فروش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ربا ، دوم قسم یاد نمودن ، سوم عیبی را پوشانیدن ، چهارم مدح کردن در وقت فروختن ، پنجم مذمت کردن در وقت خریدن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ربا در معامله اش نباشد ، و قسم در معامله یاد نکند ، کتمان عيب نکند، مدح و ذم نکند</w:t>
      </w:r>
      <w:r>
        <w:rPr>
          <w:rFonts w:eastAsia="IRNazanin" w:cs="IRNazanin"/>
          <w:color w:val="111111"/>
          <w:sz w:val="28"/>
          <w:szCs w:val="28"/>
          <w:rtl w:val="true"/>
          <w:lang w:bidi="fa-IR"/>
        </w:rPr>
        <w:t>)</w:t>
      </w:r>
    </w:p>
    <w:p>
      <w:pPr>
        <w:pStyle w:val="Heading3"/>
        <w:numPr>
          <w:ilvl w:val="2"/>
          <w:numId w:val="1"/>
        </w:numPr>
        <w:rPr/>
      </w:pPr>
      <w:bookmarkStart w:id="441" w:name="__RefHeading___Toc1050805_372815092"/>
      <w:bookmarkStart w:id="442" w:name="_Toc182"/>
      <w:bookmarkEnd w:id="441"/>
      <w:r>
        <w:rPr>
          <w:rtl w:val="true"/>
        </w:rPr>
        <w:t>«</w:t>
      </w:r>
      <w:r>
        <w:rPr>
          <w:rtl w:val="true"/>
        </w:rPr>
        <w:t>پنج روز</w:t>
      </w:r>
      <w:r>
        <w:rPr>
          <w:rtl w:val="true"/>
        </w:rPr>
        <w:t>»</w:t>
      </w:r>
      <w:bookmarkEnd w:id="442"/>
    </w:p>
    <w:p>
      <w:pPr>
        <w:pStyle w:val="BookText"/>
        <w:rPr/>
      </w:pPr>
      <w:r>
        <w:rPr>
          <w:rFonts w:ascii="IRNazanin" w:hAnsi="IRNazanin" w:eastAsia="IRNazanin"/>
          <w:color w:val="111111"/>
          <w:sz w:val="28"/>
          <w:sz w:val="28"/>
          <w:szCs w:val="28"/>
          <w:rtl w:val="true"/>
          <w:lang w:bidi="fa-IR"/>
        </w:rPr>
        <w:t>پنج روز از ماه رمضان گذشته خورشید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و ماه خواهد آمد</w:t>
      </w:r>
      <w:r>
        <w:rPr>
          <w:rFonts w:eastAsia="IRNazanin" w:cs="IRNazanin"/>
          <w:color w:val="111111"/>
          <w:sz w:val="28"/>
          <w:szCs w:val="28"/>
          <w:rtl w:val="true"/>
          <w:lang w:bidi="fa-IR"/>
        </w:rPr>
        <w:t>.</w:t>
      </w:r>
    </w:p>
    <w:p>
      <w:pPr>
        <w:pStyle w:val="Heading3"/>
        <w:numPr>
          <w:ilvl w:val="2"/>
          <w:numId w:val="1"/>
        </w:numPr>
        <w:rPr/>
      </w:pPr>
      <w:bookmarkStart w:id="443" w:name="__RefHeading___Toc1050807_372815092"/>
      <w:bookmarkStart w:id="444" w:name="_Toc183"/>
      <w:bookmarkEnd w:id="443"/>
      <w:r>
        <w:rPr>
          <w:rtl w:val="true"/>
        </w:rPr>
        <w:t>«</w:t>
      </w:r>
      <w:r>
        <w:rPr>
          <w:rtl w:val="true"/>
        </w:rPr>
        <w:t>پنج علامت</w:t>
      </w:r>
      <w:r>
        <w:rPr>
          <w:rtl w:val="true"/>
        </w:rPr>
        <w:t>»</w:t>
      </w:r>
      <w:bookmarkEnd w:id="444"/>
    </w:p>
    <w:p>
      <w:pPr>
        <w:pStyle w:val="BookText"/>
        <w:rPr/>
      </w:pPr>
      <w:r>
        <w:rPr>
          <w:rFonts w:ascii="IRNazanin" w:hAnsi="IRNazanin" w:eastAsia="IRNazanin"/>
          <w:color w:val="111111"/>
          <w:sz w:val="28"/>
          <w:sz w:val="28"/>
          <w:szCs w:val="28"/>
          <w:rtl w:val="true"/>
          <w:lang w:bidi="fa-IR"/>
        </w:rPr>
        <w:t xml:space="preserve">پنج علامت قبل از قیام قائم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45" w:name="__RefHeading___Toc1050809_372815092"/>
      <w:bookmarkStart w:id="446" w:name="_Toc184"/>
      <w:bookmarkEnd w:id="445"/>
      <w:r>
        <w:rPr>
          <w:rtl w:val="true"/>
        </w:rPr>
        <w:t>«</w:t>
      </w:r>
      <w:r>
        <w:rPr>
          <w:rtl w:val="true"/>
        </w:rPr>
        <w:t>پنج نهر</w:t>
      </w:r>
      <w:r>
        <w:rPr>
          <w:rtl w:val="true"/>
        </w:rPr>
        <w:t>»</w:t>
      </w:r>
      <w:bookmarkEnd w:id="446"/>
    </w:p>
    <w:p>
      <w:pPr>
        <w:pStyle w:val="BookText"/>
        <w:rPr/>
      </w:pPr>
      <w:r>
        <w:rPr>
          <w:rFonts w:ascii="IRNazanin" w:hAnsi="IRNazanin" w:eastAsia="IRNazanin"/>
          <w:color w:val="111111"/>
          <w:sz w:val="28"/>
          <w:sz w:val="28"/>
          <w:szCs w:val="28"/>
          <w:rtl w:val="true"/>
          <w:lang w:bidi="fa-IR"/>
        </w:rPr>
        <w:t xml:space="preserve">ظاهر نشود تا اینکه کفار پنج نهر را مالک شوند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47" w:name="__RefHeading___Toc1050811_372815092"/>
      <w:bookmarkStart w:id="448" w:name="_Toc185"/>
      <w:bookmarkEnd w:id="447"/>
      <w:r>
        <w:rPr>
          <w:rtl w:val="true"/>
        </w:rPr>
        <w:t>«</w:t>
      </w:r>
      <w:r>
        <w:rPr>
          <w:rtl w:val="true"/>
        </w:rPr>
        <w:t>پنج و دو</w:t>
      </w:r>
      <w:r>
        <w:rPr>
          <w:rtl w:val="true"/>
        </w:rPr>
        <w:t>»</w:t>
      </w:r>
      <w:bookmarkEnd w:id="44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و دو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حضرت 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449" w:name="pg6864_89621"/>
    </w:p>
    <w:p>
      <w:pPr>
        <w:pStyle w:val="Heading3"/>
        <w:numPr>
          <w:ilvl w:val="2"/>
          <w:numId w:val="1"/>
        </w:numPr>
        <w:rPr/>
      </w:pPr>
      <w:bookmarkStart w:id="450" w:name="__RefHeading___Toc1050813_372815092"/>
      <w:bookmarkStart w:id="451" w:name="_Toc186"/>
      <w:bookmarkEnd w:id="449"/>
      <w:bookmarkEnd w:id="450"/>
      <w:r>
        <w:rPr>
          <w:rtl w:val="true"/>
        </w:rPr>
        <w:t>«</w:t>
      </w:r>
      <w:r>
        <w:rPr>
          <w:rtl w:val="true"/>
        </w:rPr>
        <w:t>پنج هزار</w:t>
      </w:r>
      <w:r>
        <w:rPr>
          <w:rtl w:val="true"/>
        </w:rPr>
        <w:t>»</w:t>
      </w:r>
      <w:bookmarkEnd w:id="451"/>
    </w:p>
    <w:p>
      <w:pPr>
        <w:pStyle w:val="BookText"/>
        <w:rPr/>
      </w:pPr>
      <w:r>
        <w:rPr>
          <w:rFonts w:ascii="IRNazanin" w:hAnsi="IRNazanin" w:eastAsia="IRNazanin"/>
          <w:color w:val="111111"/>
          <w:sz w:val="28"/>
          <w:sz w:val="28"/>
          <w:szCs w:val="28"/>
          <w:rtl w:val="true"/>
          <w:lang w:bidi="fa-IR"/>
        </w:rPr>
        <w:t xml:space="preserve">با پنج هزار ملائکه که جبرییل از طرف راست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52" w:name="__RefHeading___Toc1050815_372815092"/>
      <w:bookmarkStart w:id="453" w:name="_Toc187"/>
      <w:bookmarkEnd w:id="452"/>
      <w:r>
        <w:rPr>
          <w:rtl w:val="true"/>
        </w:rPr>
        <w:t>«</w:t>
      </w:r>
      <w:r>
        <w:rPr>
          <w:rtl w:val="true"/>
        </w:rPr>
        <w:t>پنجاه زن</w:t>
      </w:r>
      <w:r>
        <w:rPr>
          <w:rtl w:val="true"/>
        </w:rPr>
        <w:t>»</w:t>
      </w:r>
      <w:bookmarkEnd w:id="453"/>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 صلی الله و علیه و آله فرمود برپا نشود ساعت تا اینکه برای پنجاه زن یک قیم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تا یک مرد قیم پنجاه زن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پا نشود ساعت تا اینکه تدبیر پنجاه زن بدست یک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مردها بروند و زنها بمانند حتی اینکه پنجاه زن را یک 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خداوند تمیز دهد و جدا کند دوستان خود را تا زمین از منافقین و گمراه کنندگان و اولاد ایشان پاک کند، و تا اینکه پنجاه زن مردی را ملاقات کنند یکی گوید ای بنده خدا مرا بخر ، و دیگری گوید ای بنده خدا مرا جای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پنجاه زن همراه آن عده یعنی سیصد و سیزده تن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ایشان پنجاه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علیه السلام حدیث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سیزده خواهد آمد که چرا و برای چه زن همراه دارند</w:t>
      </w:r>
      <w:r>
        <w:rPr>
          <w:rFonts w:eastAsia="IRNazanin" w:cs="IRNazanin"/>
          <w:color w:val="111111"/>
          <w:sz w:val="28"/>
          <w:szCs w:val="28"/>
          <w:rtl w:val="true"/>
          <w:lang w:bidi="fa-IR"/>
        </w:rPr>
        <w:t xml:space="preserve">. </w:t>
      </w:r>
      <w:bookmarkStart w:id="454" w:name="pg6864_89622"/>
    </w:p>
    <w:p>
      <w:pPr>
        <w:pStyle w:val="Heading3"/>
        <w:numPr>
          <w:ilvl w:val="2"/>
          <w:numId w:val="1"/>
        </w:numPr>
        <w:rPr/>
      </w:pPr>
      <w:bookmarkStart w:id="455" w:name="__RefHeading___Toc1050817_372815092"/>
      <w:bookmarkStart w:id="456" w:name="_Toc188"/>
      <w:bookmarkEnd w:id="454"/>
      <w:bookmarkEnd w:id="455"/>
      <w:r>
        <w:rPr>
          <w:rtl w:val="true"/>
        </w:rPr>
        <w:t>«</w:t>
      </w:r>
      <w:r>
        <w:rPr>
          <w:rtl w:val="true"/>
        </w:rPr>
        <w:t>پنجاه نفر</w:t>
      </w:r>
      <w:r>
        <w:rPr>
          <w:rtl w:val="true"/>
        </w:rPr>
        <w:t>»</w:t>
      </w:r>
      <w:bookmarkEnd w:id="456"/>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پنجاه نفر نماز بخوانند و از هیچ کدام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پنهان که مردها پنهان شوند و بر زنها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57" w:name="__RefHeading___Toc1050819_372815092"/>
      <w:bookmarkStart w:id="458" w:name="_Toc189"/>
      <w:bookmarkEnd w:id="457"/>
      <w:r>
        <w:rPr>
          <w:rtl w:val="true"/>
        </w:rPr>
        <w:t>«</w:t>
      </w:r>
      <w:r>
        <w:rPr>
          <w:rtl w:val="true"/>
        </w:rPr>
        <w:t>پوشیده برهنه</w:t>
      </w:r>
      <w:r>
        <w:rPr>
          <w:rtl w:val="true"/>
        </w:rPr>
        <w:t>»</w:t>
      </w:r>
      <w:bookmarkEnd w:id="458"/>
    </w:p>
    <w:p>
      <w:pPr>
        <w:pStyle w:val="BookText"/>
        <w:rPr/>
      </w:pP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چه بسا کسانیکه در دنیا پوشیده اند و در آخرت برهنه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ظاهر می شود در آخرالزمان و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بدترین زمانها است زنهائی که مکشفه </w:t>
      </w:r>
      <w:r>
        <w:rPr>
          <w:rStyle w:val="FootnoteAnchor"/>
          <w:rtl w:val="true"/>
        </w:rPr>
        <w:footnoteReference w:id="190"/>
      </w:r>
      <w:r>
        <w:rPr>
          <w:rFonts w:ascii="IRNazanin" w:hAnsi="IRNazanin" w:eastAsia="IRNazanin"/>
          <w:color w:val="111111"/>
          <w:sz w:val="28"/>
          <w:sz w:val="28"/>
          <w:szCs w:val="28"/>
          <w:rtl w:val="true"/>
          <w:lang w:bidi="fa-IR"/>
        </w:rPr>
        <w:t>و برهنه اند از دین خارجند و در هر فتنه ای داخلند و مائل به شهوترانی و به هر لذتی سرعت کننده اند و هر حرامی را حلال می دانند و در جهنم خالد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در جهنم 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زنهای امت آخرالزمان پوشیده و برهنه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واحد هم پوشیده و هم برهنه اند مثل لباسهای بدن نما که امروزه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سرشان مثل کوهان شتر </w:t>
      </w:r>
      <w:bookmarkStart w:id="459" w:name="pg6864_89623"/>
    </w:p>
    <w:p>
      <w:pPr>
        <w:pStyle w:val="BookText"/>
        <w:rPr/>
      </w:pPr>
      <w:bookmarkEnd w:id="459"/>
      <w:r>
        <w:rPr>
          <w:rFonts w:ascii="IRNazanin" w:hAnsi="IRNazanin" w:eastAsia="IRNazanin"/>
          <w:color w:val="111111"/>
          <w:sz w:val="28"/>
          <w:sz w:val="28"/>
          <w:szCs w:val="28"/>
          <w:rtl w:val="true"/>
          <w:lang w:bidi="fa-IR"/>
        </w:rPr>
        <w:t>خراسانی است پس ایشان را لعن کنید که ایشان ملعونانند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دو صنف از اهل آتشند یک صنف گروهی هستند که با ایشان است تازیانه ها مثل دم گاو که به آن مردم را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زنهائی که پوشیده اند برهنه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مميلات مائلات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خمان و چمان روند از ناز</w:t>
      </w:r>
      <w:r>
        <w:rPr>
          <w:rStyle w:val="FootnoteAnchor"/>
          <w:rtl w:val="true"/>
        </w:rPr>
        <w:footnoteReference w:id="191"/>
      </w:r>
      <w:r>
        <w:rPr>
          <w:rFonts w:ascii="IRNazanin" w:hAnsi="IRNazanin" w:eastAsia="IRNazanin"/>
          <w:color w:val="111111"/>
          <w:sz w:val="28"/>
          <w:sz w:val="28"/>
          <w:szCs w:val="28"/>
          <w:rtl w:val="true"/>
          <w:lang w:bidi="fa-IR"/>
        </w:rPr>
        <w:t xml:space="preserve">و گردنکشی، و یا مایل اند از اطاعت خدا و آنچه ایشان را لازم است از حفظ فرج یا شانه میلا کنند که کراهت دارد یا مایلند بسوی بدی و فساد، سرهاشان مثل کوهان شتر بختی است ، داخل بهشت نشوند و بوی آن را هم نشنوند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از پانصد سال راه بوی بهشت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زود است بیاید در آخرالزمان زنهائی که سوار شوند بر زینها مثل مردها درب مسجد پیاده شوند، پوشیده اند برهنه اند سرهاشان مثل کوهان شتر بختی لاغر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شتر خراسانیست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لعن کنید که ایشان لعن کرده شده گانند، حاضرند خدمت گزار کفار باشند چنانچه قبلا زنهای کفار خدمت گزار شما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حدیث دیگری مشابه این در دوچرخه خواهد آمد</w:t>
      </w:r>
      <w:r>
        <w:rPr>
          <w:rFonts w:eastAsia="IRNazanin" w:cs="IRNazanin"/>
          <w:color w:val="111111"/>
          <w:sz w:val="28"/>
          <w:szCs w:val="28"/>
          <w:rtl w:val="true"/>
          <w:lang w:bidi="fa-IR"/>
        </w:rPr>
        <w:t>.</w:t>
      </w:r>
    </w:p>
    <w:p>
      <w:pPr>
        <w:pStyle w:val="Heading3"/>
        <w:numPr>
          <w:ilvl w:val="2"/>
          <w:numId w:val="1"/>
        </w:numPr>
        <w:rPr/>
      </w:pPr>
      <w:bookmarkStart w:id="460" w:name="__RefHeading___Toc1050821_372815092"/>
      <w:bookmarkStart w:id="461" w:name="_Toc190"/>
      <w:bookmarkEnd w:id="460"/>
      <w:r>
        <w:rPr>
          <w:rtl w:val="true"/>
        </w:rPr>
        <w:t>«</w:t>
      </w:r>
      <w:r>
        <w:rPr>
          <w:rtl w:val="true"/>
        </w:rPr>
        <w:t>پیر</w:t>
      </w:r>
      <w:r>
        <w:rPr>
          <w:rtl w:val="true"/>
        </w:rPr>
        <w:t>»</w:t>
      </w:r>
      <w:bookmarkEnd w:id="461"/>
    </w:p>
    <w:p>
      <w:pPr>
        <w:pStyle w:val="BookText"/>
        <w:rPr/>
      </w:pPr>
      <w:r>
        <w:rPr>
          <w:rFonts w:ascii="IRNazanin" w:hAnsi="IRNazanin" w:eastAsia="IRNazanin"/>
          <w:color w:val="111111"/>
          <w:sz w:val="28"/>
          <w:sz w:val="28"/>
          <w:szCs w:val="28"/>
          <w:rtl w:val="true"/>
          <w:lang w:bidi="fa-IR"/>
        </w:rPr>
        <w:t>فتنه هائی روی دهد که پیر شود در آن اشراف مردم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62" w:name="__RefHeading___Toc1050823_372815092"/>
      <w:bookmarkStart w:id="463" w:name="_Toc191"/>
      <w:bookmarkEnd w:id="462"/>
      <w:r>
        <w:rPr>
          <w:rtl w:val="true"/>
        </w:rPr>
        <w:t>«</w:t>
      </w:r>
      <w:r>
        <w:rPr>
          <w:rtl w:val="true"/>
        </w:rPr>
        <w:t>پیراهن حضرت حجت علیه السلام</w:t>
      </w:r>
      <w:r>
        <w:rPr>
          <w:rtl w:val="true"/>
        </w:rPr>
        <w:t>»</w:t>
      </w:r>
      <w:bookmarkEnd w:id="4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لباس خواهد آمد</w:t>
      </w:r>
      <w:r>
        <w:rPr>
          <w:rFonts w:eastAsia="IRNazanin" w:cs="IRNazanin"/>
          <w:color w:val="111111"/>
          <w:sz w:val="28"/>
          <w:szCs w:val="28"/>
          <w:rtl w:val="true"/>
          <w:lang w:bidi="fa-IR"/>
        </w:rPr>
        <w:t xml:space="preserve">. </w:t>
      </w:r>
      <w:bookmarkStart w:id="464" w:name="pg6864_89624"/>
    </w:p>
    <w:p>
      <w:pPr>
        <w:pStyle w:val="Heading3"/>
        <w:numPr>
          <w:ilvl w:val="2"/>
          <w:numId w:val="1"/>
        </w:numPr>
        <w:rPr/>
      </w:pPr>
      <w:bookmarkStart w:id="465" w:name="__RefHeading___Toc1050825_372815092"/>
      <w:bookmarkStart w:id="466" w:name="_Toc192"/>
      <w:bookmarkEnd w:id="464"/>
      <w:bookmarkEnd w:id="465"/>
      <w:r>
        <w:rPr>
          <w:rtl w:val="true"/>
        </w:rPr>
        <w:t>«</w:t>
      </w:r>
      <w:r>
        <w:rPr>
          <w:rtl w:val="true"/>
        </w:rPr>
        <w:t xml:space="preserve">پیشوایان </w:t>
      </w:r>
      <w:r>
        <w:rPr>
          <w:rtl w:val="true"/>
        </w:rPr>
        <w:t>»</w:t>
      </w:r>
      <w:bookmarkEnd w:id="466"/>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رسول خدا صلی الله و علیه و آله فرمود من نمی ترسم بر امتم مگر از پیشوایان گمراه کننده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بوده باشد برای شما پیشوایانی که مالک شوند ارزاق شما را در سلطان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67" w:name="__RefHeading___Toc1050827_372815092"/>
      <w:bookmarkStart w:id="468" w:name="_Toc193"/>
      <w:bookmarkEnd w:id="467"/>
      <w:r>
        <w:rPr>
          <w:rtl w:val="true"/>
        </w:rPr>
        <w:t>«</w:t>
      </w:r>
      <w:r>
        <w:rPr>
          <w:rtl w:val="true"/>
        </w:rPr>
        <w:t>تابوت</w:t>
      </w:r>
      <w:r>
        <w:rPr>
          <w:rtl w:val="true"/>
        </w:rPr>
        <w:t>»</w:t>
      </w:r>
      <w:bookmarkEnd w:id="468"/>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کعب گفت مهدی علیه السلام جماعتی بفرستد برای قتال روم و ده نفر بفرستد که تابوت سکینه را از غار انطاکیه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است تورات موسی و انجیل عیسی که خدا برای ایشان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کند بین اهل تورات به توراتشان و بین اهل انجیل به انجیل 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دست مهدی ظاهر شود تابوت سکینه از بحيرة طبريه الخ</w:t>
      </w:r>
      <w:r>
        <w:rPr>
          <w:rFonts w:eastAsia="IRNazanin" w:cs="IRNazanin"/>
          <w:color w:val="111111"/>
          <w:sz w:val="28"/>
          <w:szCs w:val="28"/>
          <w:rtl w:val="true"/>
          <w:lang w:bidi="fa-IR"/>
        </w:rPr>
        <w:t>.</w:t>
      </w:r>
    </w:p>
    <w:p>
      <w:pPr>
        <w:pStyle w:val="Heading3"/>
        <w:numPr>
          <w:ilvl w:val="2"/>
          <w:numId w:val="1"/>
        </w:numPr>
        <w:rPr/>
      </w:pPr>
      <w:bookmarkStart w:id="469" w:name="__RefHeading___Toc1050829_372815092"/>
      <w:bookmarkStart w:id="470" w:name="_Toc194"/>
      <w:bookmarkEnd w:id="469"/>
      <w:r>
        <w:rPr>
          <w:rtl w:val="true"/>
        </w:rPr>
        <w:t>«</w:t>
      </w:r>
      <w:r>
        <w:rPr>
          <w:rtl w:val="true"/>
        </w:rPr>
        <w:t>تاجر</w:t>
      </w:r>
      <w:r>
        <w:rPr>
          <w:rtl w:val="true"/>
        </w:rPr>
        <w:t>»</w:t>
      </w:r>
      <w:bookmarkEnd w:id="470"/>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وقتیکه تاجر به مغرب و مشرق برود و ربحی بدست نیاورد</w:t>
      </w:r>
      <w:r>
        <w:rPr>
          <w:rFonts w:eastAsia="IRNazanin" w:cs="IRNazanin"/>
          <w:color w:val="111111"/>
          <w:sz w:val="28"/>
          <w:szCs w:val="28"/>
          <w:rtl w:val="true"/>
          <w:lang w:bidi="fa-IR"/>
        </w:rPr>
        <w:t>.</w:t>
      </w:r>
    </w:p>
    <w:p>
      <w:pPr>
        <w:pStyle w:val="Heading3"/>
        <w:numPr>
          <w:ilvl w:val="2"/>
          <w:numId w:val="1"/>
        </w:numPr>
        <w:rPr/>
      </w:pPr>
      <w:bookmarkStart w:id="471" w:name="__RefHeading___Toc1050831_372815092"/>
      <w:bookmarkStart w:id="472" w:name="_Toc195"/>
      <w:bookmarkEnd w:id="471"/>
      <w:r>
        <w:rPr>
          <w:rtl w:val="true"/>
        </w:rPr>
        <w:t>«</w:t>
      </w:r>
      <w:r>
        <w:rPr>
          <w:rtl w:val="true"/>
        </w:rPr>
        <w:t>تاجرانی که به انطاکیه می روند</w:t>
      </w:r>
      <w:r>
        <w:rPr>
          <w:rtl w:val="true"/>
        </w:rPr>
        <w:t>»</w:t>
      </w:r>
      <w:bookmarkEnd w:id="47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اصحاب مهدی علیه السلام گذشت </w:t>
      </w:r>
      <w:r>
        <w:rPr>
          <w:rFonts w:eastAsia="IRNazanin" w:cs="IRNazanin"/>
          <w:color w:val="111111"/>
          <w:sz w:val="28"/>
          <w:szCs w:val="28"/>
          <w:rtl w:val="true"/>
          <w:lang w:bidi="fa-IR"/>
        </w:rPr>
        <w:t xml:space="preserve">. </w:t>
      </w:r>
      <w:bookmarkStart w:id="473" w:name="pg6864_89625"/>
    </w:p>
    <w:p>
      <w:pPr>
        <w:pStyle w:val="Heading3"/>
        <w:numPr>
          <w:ilvl w:val="2"/>
          <w:numId w:val="1"/>
        </w:numPr>
        <w:rPr/>
      </w:pPr>
      <w:bookmarkStart w:id="474" w:name="__RefHeading___Toc1050833_372815092"/>
      <w:bookmarkStart w:id="475" w:name="_Toc196"/>
      <w:bookmarkEnd w:id="473"/>
      <w:bookmarkEnd w:id="474"/>
      <w:r>
        <w:rPr>
          <w:rtl w:val="true"/>
        </w:rPr>
        <w:t>«</w:t>
      </w:r>
      <w:r>
        <w:rPr>
          <w:rtl w:val="true"/>
        </w:rPr>
        <w:t>تاراج</w:t>
      </w:r>
      <w:r>
        <w:rPr>
          <w:rtl w:val="true"/>
        </w:rPr>
        <w:t>»</w:t>
      </w:r>
      <w:bookmarkEnd w:id="475"/>
    </w:p>
    <w:p>
      <w:pPr>
        <w:pStyle w:val="BookText"/>
        <w:rPr/>
      </w:pPr>
      <w:r>
        <w:rPr>
          <w:rFonts w:ascii="IRNazanin" w:hAnsi="IRNazanin" w:eastAsia="IRNazanin"/>
          <w:color w:val="111111"/>
          <w:sz w:val="28"/>
          <w:sz w:val="28"/>
          <w:szCs w:val="28"/>
          <w:rtl w:val="true"/>
          <w:lang w:bidi="fa-IR"/>
        </w:rPr>
        <w:t xml:space="preserve">در غنیمت خواهد آمد </w:t>
      </w:r>
      <w:r>
        <w:rPr>
          <w:rFonts w:eastAsia="IRNazanin" w:cs="IRNazanin"/>
          <w:color w:val="111111"/>
          <w:sz w:val="28"/>
          <w:szCs w:val="28"/>
          <w:rtl w:val="true"/>
          <w:lang w:bidi="fa-IR"/>
        </w:rPr>
        <w:t>.</w:t>
      </w:r>
    </w:p>
    <w:p>
      <w:pPr>
        <w:pStyle w:val="Heading3"/>
        <w:numPr>
          <w:ilvl w:val="2"/>
          <w:numId w:val="1"/>
        </w:numPr>
        <w:rPr/>
      </w:pPr>
      <w:bookmarkStart w:id="476" w:name="__RefHeading___Toc1050835_372815092"/>
      <w:bookmarkStart w:id="477" w:name="_Toc197"/>
      <w:bookmarkEnd w:id="476"/>
      <w:r>
        <w:rPr>
          <w:rtl w:val="true"/>
        </w:rPr>
        <w:t>«</w:t>
      </w:r>
      <w:r>
        <w:rPr>
          <w:rtl w:val="true"/>
        </w:rPr>
        <w:t>تازه</w:t>
      </w:r>
      <w:r>
        <w:rPr>
          <w:rtl w:val="true"/>
        </w:rPr>
        <w:t>»</w:t>
      </w:r>
      <w:bookmarkEnd w:id="477"/>
    </w:p>
    <w:p>
      <w:pPr>
        <w:pStyle w:val="BookText"/>
        <w:rPr/>
      </w:pPr>
      <w:r>
        <w:rPr>
          <w:rFonts w:ascii="IRNazanin" w:hAnsi="IRNazanin" w:eastAsia="IRNazanin"/>
          <w:color w:val="111111"/>
          <w:sz w:val="28"/>
          <w:sz w:val="28"/>
          <w:szCs w:val="28"/>
          <w:rtl w:val="true"/>
          <w:lang w:bidi="fa-IR"/>
        </w:rPr>
        <w:t>بدن هر دو نفر تر و تازه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 بعد از من چیزهای تازه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مقتول خواهد آمد</w:t>
      </w:r>
      <w:r>
        <w:rPr>
          <w:rFonts w:eastAsia="IRNazanin" w:cs="IRNazanin"/>
          <w:color w:val="111111"/>
          <w:sz w:val="28"/>
          <w:szCs w:val="28"/>
          <w:rtl w:val="true"/>
          <w:lang w:bidi="fa-IR"/>
        </w:rPr>
        <w:t>.</w:t>
      </w:r>
    </w:p>
    <w:p>
      <w:pPr>
        <w:pStyle w:val="Heading3"/>
        <w:numPr>
          <w:ilvl w:val="2"/>
          <w:numId w:val="1"/>
        </w:numPr>
        <w:rPr/>
      </w:pPr>
      <w:bookmarkStart w:id="478" w:name="__RefHeading___Toc1050837_372815092"/>
      <w:bookmarkStart w:id="479" w:name="_Toc198"/>
      <w:bookmarkEnd w:id="478"/>
      <w:r>
        <w:rPr>
          <w:rtl w:val="true"/>
        </w:rPr>
        <w:t>«</w:t>
      </w:r>
      <w:r>
        <w:rPr>
          <w:rtl w:val="true"/>
        </w:rPr>
        <w:t>تازه جوانان</w:t>
      </w:r>
      <w:r>
        <w:rPr>
          <w:rtl w:val="true"/>
        </w:rPr>
        <w:t>»</w:t>
      </w:r>
      <w:bookmarkEnd w:id="479"/>
    </w:p>
    <w:p>
      <w:pPr>
        <w:pStyle w:val="BookText"/>
        <w:rPr/>
      </w:pPr>
      <w:r>
        <w:rPr>
          <w:rFonts w:ascii="IRNazanin" w:hAnsi="IRNazanin" w:eastAsia="IRNazanin"/>
          <w:color w:val="111111"/>
          <w:sz w:val="28"/>
          <w:sz w:val="28"/>
          <w:szCs w:val="28"/>
          <w:rtl w:val="true"/>
          <w:lang w:bidi="fa-IR"/>
        </w:rPr>
        <w:t xml:space="preserve">در 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علیه السلام روایت کند که فرمود در آخرالزمان گروهی خروج کنند که تازه جوانانند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 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سبک سر و سفیه و بی بردبارند، قرآن را می خوانند ولی از گلویشان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از قول بهترین خلق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بیرون می روند چنانچه تیر که از کمان بیرون می رود</w:t>
      </w:r>
      <w:r>
        <w:rPr>
          <w:rFonts w:eastAsia="IRNazanin" w:cs="IRNazanin"/>
          <w:color w:val="111111"/>
          <w:sz w:val="28"/>
          <w:szCs w:val="28"/>
          <w:rtl w:val="true"/>
          <w:lang w:bidi="fa-IR"/>
        </w:rPr>
        <w:t>.</w:t>
      </w:r>
    </w:p>
    <w:p>
      <w:pPr>
        <w:pStyle w:val="Heading3"/>
        <w:numPr>
          <w:ilvl w:val="2"/>
          <w:numId w:val="1"/>
        </w:numPr>
        <w:rPr/>
      </w:pPr>
      <w:bookmarkStart w:id="480" w:name="__RefHeading___Toc1050839_372815092"/>
      <w:bookmarkStart w:id="481" w:name="_Toc199"/>
      <w:bookmarkEnd w:id="480"/>
      <w:r>
        <w:rPr>
          <w:rtl w:val="true"/>
        </w:rPr>
        <w:t>«</w:t>
      </w:r>
      <w:r>
        <w:rPr>
          <w:rtl w:val="true"/>
        </w:rPr>
        <w:t>تازیانه های آخرالزمان</w:t>
      </w:r>
      <w:r>
        <w:rPr>
          <w:rtl w:val="true"/>
        </w:rPr>
        <w:t>»</w:t>
      </w:r>
      <w:bookmarkEnd w:id="481"/>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جماعتی را خواهی دید که صبح می کنند در سخط خدا و عصر می کنند در لعنت خدا، در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دم 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دارد که خارج می شوند در آخرالزمان در این امت مردانی که با ایشان است تازیانه ای مثل اینکه دم گاو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یکی از علامات سخن گفتن </w:t>
      </w:r>
      <w:bookmarkStart w:id="482" w:name="pg6864_89626"/>
    </w:p>
    <w:p>
      <w:pPr>
        <w:pStyle w:val="BookText"/>
        <w:rPr/>
      </w:pPr>
      <w:bookmarkEnd w:id="482"/>
      <w:r>
        <w:rPr>
          <w:rFonts w:ascii="IRNazanin" w:hAnsi="IRNazanin" w:eastAsia="IRNazanin"/>
          <w:color w:val="111111"/>
          <w:sz w:val="28"/>
          <w:sz w:val="28"/>
          <w:szCs w:val="28"/>
          <w:rtl w:val="true"/>
          <w:lang w:bidi="fa-IR"/>
        </w:rPr>
        <w:t>تازیانه است با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صنف از اهل آتش هستند یکی گروهی که با ایشان است تازیانه هائی مثل دم گاو که به آن مردم را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مردی از خانه خود خارج شود پس برنگردد مگر آنکه کفش و تازیانه اش او را خبر دهند به آنچه اهل بیتش انجام داده اند بعد از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تازیانۀ بزرگ اعتنائی نکند ولی بچه را گرفته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83" w:name="__RefHeading___Toc1050841_372815092"/>
      <w:bookmarkStart w:id="484" w:name="_Toc200"/>
      <w:bookmarkEnd w:id="483"/>
      <w:r>
        <w:rPr>
          <w:rtl w:val="true"/>
        </w:rPr>
        <w:t>«</w:t>
      </w:r>
      <w:r>
        <w:rPr>
          <w:rtl w:val="true"/>
        </w:rPr>
        <w:t xml:space="preserve">تبریز </w:t>
      </w:r>
      <w:r>
        <w:rPr>
          <w:rtl w:val="true"/>
        </w:rPr>
        <w:t>»</w:t>
      </w:r>
      <w:bookmarkEnd w:id="484"/>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خطبه ای امیرالمؤمنین علیه السلام از خراسان مالک می شوند تبریز را</w:t>
      </w:r>
      <w:r>
        <w:rPr>
          <w:rFonts w:eastAsia="IRNazanin" w:cs="IRNazanin"/>
          <w:color w:val="111111"/>
          <w:sz w:val="28"/>
          <w:szCs w:val="28"/>
          <w:rtl w:val="true"/>
          <w:lang w:bidi="fa-IR"/>
        </w:rPr>
        <w:t>.</w:t>
      </w:r>
    </w:p>
    <w:p>
      <w:pPr>
        <w:pStyle w:val="Heading3"/>
        <w:numPr>
          <w:ilvl w:val="2"/>
          <w:numId w:val="1"/>
        </w:numPr>
        <w:rPr/>
      </w:pPr>
      <w:bookmarkStart w:id="485" w:name="__RefHeading___Toc1050843_372815092"/>
      <w:bookmarkStart w:id="486" w:name="_Toc201"/>
      <w:bookmarkEnd w:id="485"/>
      <w:r>
        <w:rPr>
          <w:rtl w:val="true"/>
        </w:rPr>
        <w:t>«</w:t>
      </w:r>
      <w:r>
        <w:rPr>
          <w:rtl w:val="true"/>
        </w:rPr>
        <w:t>تجارت در آخرالزمان</w:t>
      </w:r>
      <w:r>
        <w:rPr>
          <w:rtl w:val="true"/>
        </w:rPr>
        <w:t>»</w:t>
      </w:r>
      <w:bookmarkEnd w:id="486"/>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است که رسول خدا صلی الله و علیه و آله فرمود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ینی سلام به آشناها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فاش شدن تجارت است بطوریکه زنها در تجارت کمک شوهرشان می کنند و حتی اینکه مردم اموالشان را بردارند و اطراف زمین سیر کنند و باز گردند و بگویند هیچ ربحی نبردیم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روایت کند که خارجه بن الصلت البرجمی گفت روزی با عبدالله داخل مسجد شدم و مردم به رکوع بودند پس مردی گذر کرد و سلام کرد به او پس گفت راست گفت رسول خدا راست گفت رسول خدا، پس از این مطلب سؤال کردم پس جواب داده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bookmarkStart w:id="487" w:name="pg6864_89627"/>
    </w:p>
    <w:p>
      <w:pPr>
        <w:pStyle w:val="BookText"/>
        <w:rPr/>
      </w:pPr>
      <w:bookmarkEnd w:id="487"/>
      <w:r>
        <w:rPr>
          <w:rFonts w:ascii="IRNazanin" w:hAnsi="IRNazanin" w:eastAsia="IRNazanin"/>
          <w:color w:val="111111"/>
          <w:sz w:val="28"/>
          <w:sz w:val="28"/>
          <w:szCs w:val="28"/>
          <w:rtl w:val="true"/>
          <w:lang w:bidi="fa-IR"/>
        </w:rPr>
        <w:t>مسجدها را محل عبور و مرور قرار دهند و حتی اینکه مرد بر مرد سلام دهد بواسطه شناسائی که با هم دارند و حتی اینکه زن با مردش تجارت کنند و حتی اینکه اسب و زن 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ارزان شود و دیگر گران نگردد تا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حدیث دارد که آشکارا شود تجارت تا اینکه زن کمک کند شوهر خود را در تجارت</w:t>
      </w:r>
      <w:r>
        <w:rPr>
          <w:rFonts w:eastAsia="IRNazanin" w:cs="IRNazanin"/>
          <w:color w:val="111111"/>
          <w:sz w:val="28"/>
          <w:szCs w:val="28"/>
          <w:rtl w:val="true"/>
          <w:lang w:bidi="fa-IR"/>
        </w:rPr>
        <w:t>.</w:t>
      </w:r>
    </w:p>
    <w:p>
      <w:pPr>
        <w:pStyle w:val="Heading3"/>
        <w:numPr>
          <w:ilvl w:val="2"/>
          <w:numId w:val="1"/>
        </w:numPr>
        <w:rPr/>
      </w:pPr>
      <w:bookmarkStart w:id="488" w:name="__RefHeading___Toc1050845_372815092"/>
      <w:bookmarkStart w:id="489" w:name="_Toc202"/>
      <w:bookmarkEnd w:id="488"/>
      <w:r>
        <w:rPr>
          <w:rtl w:val="true"/>
        </w:rPr>
        <w:t>«</w:t>
      </w:r>
      <w:r>
        <w:rPr>
          <w:rtl w:val="true"/>
        </w:rPr>
        <w:t>تحسین</w:t>
      </w:r>
      <w:r>
        <w:rPr>
          <w:rtl w:val="true"/>
        </w:rPr>
        <w:t>»</w:t>
      </w:r>
      <w:bookmarkEnd w:id="489"/>
    </w:p>
    <w:p>
      <w:pPr>
        <w:pStyle w:val="BookText"/>
        <w:rPr/>
      </w:pPr>
      <w:r>
        <w:rPr>
          <w:rFonts w:ascii="IRNazanin" w:hAnsi="IRNazanin" w:eastAsia="IRNazanin"/>
          <w:color w:val="111111"/>
          <w:sz w:val="28"/>
          <w:sz w:val="28"/>
          <w:szCs w:val="28"/>
          <w:rtl w:val="true"/>
          <w:lang w:bidi="fa-IR"/>
        </w:rPr>
        <w:t xml:space="preserve">مگر وقتی که کارهای زشتشتان را تحسین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90" w:name="__RefHeading___Toc1050847_372815092"/>
      <w:bookmarkStart w:id="491" w:name="_Toc203"/>
      <w:bookmarkEnd w:id="490"/>
      <w:r>
        <w:rPr>
          <w:rtl w:val="true"/>
        </w:rPr>
        <w:t>«</w:t>
      </w:r>
      <w:r>
        <w:rPr>
          <w:rtl w:val="true"/>
        </w:rPr>
        <w:t xml:space="preserve">تحیت و سلام دادن مردم آخرالزمان </w:t>
      </w:r>
      <w:r>
        <w:rPr>
          <w:rtl w:val="true"/>
        </w:rPr>
        <w:t>»</w:t>
      </w:r>
      <w:bookmarkEnd w:id="491"/>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در آخرالزمان مردمانی باشند که وقتی همدیگر را ملاقات می کنند تحیت بین ایشان تلاعن باشد یعنی همدیگر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مستدرک 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مسجدها را محل رفت و آمد قرار بدهند و تا اینکه سلام ندهند مگر به کسی که آشنا باشند و تا اینکه زن با شوهر خود مشغول تجارت گردند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حدیث دارد که سلام دادن برای خاصه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آشناها سلام می دهند به عموم مردم سلام نمی 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سلام بین ایشان برای آشنائی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را می شناسند سلام بدهند و به عموم مردم که دستور اسلامی است سلام ندهند</w:t>
      </w:r>
      <w:r>
        <w:rPr>
          <w:rFonts w:eastAsia="IRNazanin" w:cs="IRNazanin"/>
          <w:color w:val="111111"/>
          <w:sz w:val="28"/>
          <w:szCs w:val="28"/>
          <w:rtl w:val="true"/>
          <w:lang w:bidi="fa-IR"/>
        </w:rPr>
        <w:t xml:space="preserve">) </w:t>
      </w:r>
      <w:bookmarkStart w:id="492" w:name="pg6864_89628"/>
    </w:p>
    <w:p>
      <w:pPr>
        <w:pStyle w:val="Heading3"/>
        <w:numPr>
          <w:ilvl w:val="2"/>
          <w:numId w:val="1"/>
        </w:numPr>
        <w:rPr/>
      </w:pPr>
      <w:bookmarkStart w:id="493" w:name="__RefHeading___Toc1050849_372815092"/>
      <w:bookmarkStart w:id="494" w:name="_Toc204"/>
      <w:bookmarkEnd w:id="492"/>
      <w:bookmarkEnd w:id="493"/>
      <w:r>
        <w:rPr>
          <w:rtl w:val="true"/>
        </w:rPr>
        <w:t>«</w:t>
      </w:r>
      <w:r>
        <w:rPr>
          <w:rtl w:val="true"/>
        </w:rPr>
        <w:t>تر و تازه</w:t>
      </w:r>
      <w:r>
        <w:rPr>
          <w:rtl w:val="true"/>
        </w:rPr>
        <w:t>»</w:t>
      </w:r>
      <w:bookmarkEnd w:id="494"/>
    </w:p>
    <w:p>
      <w:pPr>
        <w:pStyle w:val="BookText"/>
        <w:rPr/>
      </w:pPr>
      <w:r>
        <w:rPr>
          <w:rFonts w:ascii="IRNazanin" w:hAnsi="IRNazanin" w:eastAsia="IRNazanin"/>
          <w:color w:val="111111"/>
          <w:sz w:val="28"/>
          <w:sz w:val="28"/>
          <w:szCs w:val="28"/>
          <w:rtl w:val="true"/>
          <w:lang w:bidi="fa-IR"/>
        </w:rPr>
        <w:t xml:space="preserve">بیرون می آورم کسانی را که در آنجا دفن شده اند در حالتی که بدنهای هر دو تر و تازه اند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می بینم تو و صاحبت را از قبر خارج کرده اند تر و تازه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مردم می فرماید این دو را از قبرشان بیرون کشید مردم هم از قبر بیرون می آورند در حالی که تر و تازه باشند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495" w:name="__RefHeading___Toc1050851_372815092"/>
      <w:bookmarkStart w:id="496" w:name="_Toc205"/>
      <w:bookmarkEnd w:id="495"/>
      <w:r>
        <w:rPr>
          <w:rtl w:val="true"/>
        </w:rPr>
        <w:t>«</w:t>
      </w:r>
      <w:r>
        <w:rPr>
          <w:rtl w:val="true"/>
        </w:rPr>
        <w:t xml:space="preserve">ترس </w:t>
      </w:r>
      <w:r>
        <w:rPr>
          <w:rtl w:val="true"/>
        </w:rPr>
        <w:t>»</w:t>
      </w:r>
      <w:bookmarkEnd w:id="496"/>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امام باقر علیه السلام روایت کند که خدا رعبی و ترسی در دلهای شیعیان ما می اندازد و چون قائم ما قیام کند و مهدی ما ظهور نماید هر مردی از آنها جری تر باشد از شیر ژیان و گذرنده تر از نیزه و سنان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تایید کند به سه چیز به ملائکه و مؤمنین و ترس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ترسی اهل عراق را بگیرد که هیچ راه فرار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آتش حدیث</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شود بترس و مؤید باشد به نصر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نماند بین مغرب و مشرق چیزی مگر آنکه از او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ترسد او را بشکند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497" w:name="pg6864_89629"/>
    </w:p>
    <w:p>
      <w:pPr>
        <w:pStyle w:val="Heading3"/>
        <w:numPr>
          <w:ilvl w:val="2"/>
          <w:numId w:val="1"/>
        </w:numPr>
        <w:rPr/>
      </w:pPr>
      <w:bookmarkStart w:id="498" w:name="__RefHeading___Toc1050853_372815092"/>
      <w:bookmarkStart w:id="499" w:name="_Toc206"/>
      <w:bookmarkEnd w:id="497"/>
      <w:bookmarkEnd w:id="498"/>
      <w:r>
        <w:rPr>
          <w:rtl w:val="true"/>
        </w:rPr>
        <w:t>«</w:t>
      </w:r>
      <w:r>
        <w:rPr>
          <w:rtl w:val="true"/>
        </w:rPr>
        <w:t xml:space="preserve">ترک </w:t>
      </w:r>
      <w:r>
        <w:rPr>
          <w:rtl w:val="true"/>
        </w:rPr>
        <w:t>»</w:t>
      </w:r>
      <w:bookmarkEnd w:id="499"/>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از رسول خداصلی الله و علیه و آله روایت کند بیاید جماعتی که چشمان کوچک و صورتهای پهن داشته باشند مثل اینکه صورتشان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اسلام را به منابت 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سازند مثل اینکه می بینم ایشان را که اسبهای خود را به حلقه مسجد بسته اند گفته شد کیانند ایشان فرمود ترک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لشکر هلاكو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ترک جنگ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پهن و چشمان کوچک و بینی پهن دارند صورتهاشان مثل سپر چکش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قسم به کسی که جانم بدست او است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ترک جنگ کنید که چشمهای کوچک دارند و صورتها سرخ و بینی کوچک مثل اینکه صورتهاشان سپر چکش خورده است واحادیث به این مضامین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به اهل کوفه فرمود البته شما را از کوفه خارج کنند جماعتی که چشمان کوچک و بینی پهن دارند و صورتهاشان مثل سپر چکش خورده است و تعالشان از مو است ، اسبان خود را به نخل جوخا</w:t>
      </w:r>
      <w:r>
        <w:rPr>
          <w:rStyle w:val="FootnoteAnchor"/>
          <w:rtl w:val="true"/>
        </w:rPr>
        <w:footnoteReference w:id="192"/>
      </w:r>
      <w:r>
        <w:rPr>
          <w:rFonts w:ascii="IRNazanin" w:hAnsi="IRNazanin" w:eastAsia="IRNazanin"/>
          <w:color w:val="111111"/>
          <w:sz w:val="28"/>
          <w:sz w:val="28"/>
          <w:szCs w:val="28"/>
          <w:rtl w:val="true"/>
          <w:lang w:bidi="fa-IR"/>
        </w:rPr>
        <w:t>ببندند و بیاشامند یک قسمت از فرات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علیه السلام روایت شده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جنگ کنید با ترک که صورتهای سرخ و چشمان کوچک و بینی پهن دارند مثل اینکه صورت ایشان سپر چکش خورده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البته ترک وارد جزیره می شود و </w:t>
      </w:r>
      <w:bookmarkStart w:id="500" w:name="pg6864_89630"/>
    </w:p>
    <w:p>
      <w:pPr>
        <w:pStyle w:val="BookText"/>
        <w:rPr/>
      </w:pPr>
      <w:bookmarkEnd w:id="500"/>
      <w:r>
        <w:rPr>
          <w:rFonts w:ascii="IRNazanin" w:hAnsi="IRNazanin" w:eastAsia="IRNazanin"/>
          <w:color w:val="111111"/>
          <w:sz w:val="28"/>
          <w:sz w:val="28"/>
          <w:szCs w:val="28"/>
          <w:rtl w:val="true"/>
          <w:lang w:bidi="fa-IR"/>
        </w:rPr>
        <w:t>اسبهای خود را از فرات سیراب کنند پس خداوند و با بر ایشان بفرستد و همه ایشان را بکشد جز یک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صفحه ایضا از کعب روایت کند که خلاصه اش آن است ترک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وارد شوند و از آب دجله و فرات بیاشامند و در جزیره سیر کنند و اهل اسلام متحیر بمانند و هیچ کاری نتوانند انجام دهند پس خداوند یخ بدون کیل بفرستد و ایشان را از اول تا به اخرشان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خدارایت کند که برای ترک دو خروج هست در یکی آذربایجان را خراب می کنند و در دیگری سرعت بسوی شط فرات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سرعت کند ترک بر نهر فرات پس مثل اینکه می بینم اسبهای زردشان صف کشیده بر نهر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خداوند مرگ را بر اسبهای ایشان می فرستد پس پیاده می شوند پس می بوده باشد در ایشان ذبح الله الاعظم که دیگر ترکی بعدش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بنو قنطوراء سؤال می شود پس جواب داد که اسم ایشان اینطور به ما رسیده و اما اوصافشان اوصاف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زود است بنو حفصه یعنی ترکها بروند بسوی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بنی حفصه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که برادران ترک بیایند تا وارد جزیره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01" w:name="__RefHeading___Toc1050855_372815092"/>
      <w:bookmarkStart w:id="502" w:name="_Toc207"/>
      <w:bookmarkEnd w:id="501"/>
      <w:r>
        <w:rPr>
          <w:rtl w:val="true"/>
        </w:rPr>
        <w:t>«</w:t>
      </w:r>
      <w:r>
        <w:rPr>
          <w:rtl w:val="true"/>
        </w:rPr>
        <w:t>ترمد</w:t>
      </w:r>
      <w:r>
        <w:rPr>
          <w:rtl w:val="true"/>
        </w:rPr>
        <w:t>»</w:t>
      </w:r>
      <w:bookmarkEnd w:id="50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علی علیه السلام فرمود اما شهر ترمد را بلای طاعون فرو گیرد و مردمش را نابود کند</w:t>
      </w:r>
      <w:r>
        <w:rPr>
          <w:rFonts w:eastAsia="IRNazanin" w:cs="IRNazanin"/>
          <w:color w:val="111111"/>
          <w:sz w:val="28"/>
          <w:szCs w:val="28"/>
          <w:rtl w:val="true"/>
          <w:lang w:bidi="fa-IR"/>
        </w:rPr>
        <w:t xml:space="preserve">. </w:t>
      </w:r>
      <w:bookmarkStart w:id="503" w:name="pg6864_89631"/>
    </w:p>
    <w:p>
      <w:pPr>
        <w:pStyle w:val="Heading3"/>
        <w:numPr>
          <w:ilvl w:val="2"/>
          <w:numId w:val="1"/>
        </w:numPr>
        <w:rPr/>
      </w:pPr>
      <w:bookmarkStart w:id="504" w:name="__RefHeading___Toc1050857_372815092"/>
      <w:bookmarkStart w:id="505" w:name="_Toc208"/>
      <w:bookmarkEnd w:id="503"/>
      <w:bookmarkEnd w:id="504"/>
      <w:r>
        <w:rPr>
          <w:rtl w:val="true"/>
        </w:rPr>
        <w:t>«</w:t>
      </w:r>
      <w:r>
        <w:rPr>
          <w:rtl w:val="true"/>
        </w:rPr>
        <w:t>ترنجبین</w:t>
      </w:r>
      <w:r>
        <w:rPr>
          <w:rtl w:val="true"/>
        </w:rPr>
        <w:t>»</w:t>
      </w:r>
      <w:bookmarkEnd w:id="505"/>
    </w:p>
    <w:p>
      <w:pPr>
        <w:pStyle w:val="BookText"/>
        <w:rPr/>
      </w:pPr>
      <w:r>
        <w:rPr>
          <w:rFonts w:ascii="IRNazanin" w:hAnsi="IRNazanin" w:eastAsia="IRNazanin"/>
          <w:color w:val="111111"/>
          <w:sz w:val="28"/>
          <w:sz w:val="28"/>
          <w:szCs w:val="28"/>
          <w:rtl w:val="true"/>
          <w:lang w:bidi="fa-IR"/>
        </w:rPr>
        <w:t>در رومیه خواهد آمد</w:t>
      </w:r>
      <w:r>
        <w:rPr>
          <w:rFonts w:eastAsia="IRNazanin" w:cs="IRNazanin"/>
          <w:color w:val="111111"/>
          <w:sz w:val="28"/>
          <w:szCs w:val="28"/>
          <w:rtl w:val="true"/>
          <w:lang w:bidi="fa-IR"/>
        </w:rPr>
        <w:t>.</w:t>
      </w:r>
    </w:p>
    <w:p>
      <w:pPr>
        <w:pStyle w:val="Heading3"/>
        <w:numPr>
          <w:ilvl w:val="2"/>
          <w:numId w:val="1"/>
        </w:numPr>
        <w:rPr/>
      </w:pPr>
      <w:bookmarkStart w:id="506" w:name="__RefHeading___Toc1050859_372815092"/>
      <w:bookmarkStart w:id="507" w:name="_Toc209"/>
      <w:bookmarkEnd w:id="506"/>
      <w:r>
        <w:rPr>
          <w:rtl w:val="true"/>
        </w:rPr>
        <w:t>«</w:t>
      </w:r>
      <w:r>
        <w:rPr>
          <w:rtl w:val="true"/>
        </w:rPr>
        <w:t>تسبیح سی و سه دانه</w:t>
      </w:r>
      <w:r>
        <w:rPr>
          <w:rtl w:val="true"/>
        </w:rPr>
        <w:t>»</w:t>
      </w:r>
      <w:bookmarkEnd w:id="507"/>
    </w:p>
    <w:p>
      <w:pPr>
        <w:pStyle w:val="BookText"/>
        <w:rPr/>
      </w:pPr>
      <w:r>
        <w:rPr>
          <w:rFonts w:ascii="IRNazanin" w:hAnsi="IRNazanin" w:eastAsia="IRNazanin"/>
          <w:color w:val="111111"/>
          <w:sz w:val="28"/>
          <w:sz w:val="28"/>
          <w:szCs w:val="28"/>
          <w:rtl w:val="true"/>
          <w:lang w:bidi="fa-IR"/>
        </w:rPr>
        <w:t xml:space="preserve">در شیعه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08" w:name="__RefHeading___Toc1050861_372815092"/>
      <w:bookmarkStart w:id="509" w:name="_Toc210"/>
      <w:bookmarkEnd w:id="508"/>
      <w:r>
        <w:rPr>
          <w:rtl w:val="true"/>
        </w:rPr>
        <w:t>«</w:t>
      </w:r>
      <w:r>
        <w:rPr>
          <w:rtl w:val="true"/>
        </w:rPr>
        <w:t>تصدیق</w:t>
      </w:r>
      <w:r>
        <w:rPr>
          <w:rtl w:val="true"/>
        </w:rPr>
        <w:t>»</w:t>
      </w:r>
      <w:bookmarkEnd w:id="509"/>
    </w:p>
    <w:p>
      <w:pPr>
        <w:pStyle w:val="BookText"/>
        <w:rPr/>
      </w:pPr>
      <w:r>
        <w:rPr>
          <w:rFonts w:ascii="IRNazanin" w:hAnsi="IRNazanin" w:eastAsia="IRNazanin"/>
          <w:color w:val="111111"/>
          <w:sz w:val="28"/>
          <w:sz w:val="28"/>
          <w:szCs w:val="28"/>
          <w:rtl w:val="true"/>
          <w:lang w:bidi="fa-IR"/>
        </w:rPr>
        <w:t xml:space="preserve">و هر چه دروغ می گویند تصدیقشان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داخل ایشان شود و دروغشان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تصدیق ما می کنید و مردم تکذیب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10" w:name="__RefHeading___Toc1050863_372815092"/>
      <w:bookmarkStart w:id="511" w:name="_Toc211"/>
      <w:bookmarkEnd w:id="510"/>
      <w:r>
        <w:rPr>
          <w:rtl w:val="true"/>
        </w:rPr>
        <w:t>«</w:t>
      </w:r>
      <w:r>
        <w:rPr>
          <w:rtl w:val="true"/>
        </w:rPr>
        <w:t>تعجب</w:t>
      </w:r>
      <w:r>
        <w:rPr>
          <w:rtl w:val="true"/>
        </w:rPr>
        <w:t>»</w:t>
      </w:r>
      <w:bookmarkEnd w:id="511"/>
    </w:p>
    <w:p>
      <w:pPr>
        <w:pStyle w:val="BookText"/>
        <w:rPr/>
      </w:pPr>
      <w:r>
        <w:rPr>
          <w:rFonts w:ascii="IRNazanin" w:hAnsi="IRNazanin" w:eastAsia="IRNazanin"/>
          <w:color w:val="111111"/>
          <w:sz w:val="28"/>
          <w:sz w:val="28"/>
          <w:szCs w:val="28"/>
          <w:rtl w:val="true"/>
          <w:lang w:bidi="fa-IR"/>
        </w:rPr>
        <w:t xml:space="preserve">در عجب خواهد آمد </w:t>
      </w:r>
      <w:r>
        <w:rPr>
          <w:rFonts w:eastAsia="IRNazanin" w:cs="IRNazanin"/>
          <w:color w:val="111111"/>
          <w:sz w:val="28"/>
          <w:szCs w:val="28"/>
          <w:rtl w:val="true"/>
          <w:lang w:bidi="fa-IR"/>
        </w:rPr>
        <w:t>.</w:t>
      </w:r>
    </w:p>
    <w:p>
      <w:pPr>
        <w:pStyle w:val="Heading3"/>
        <w:numPr>
          <w:ilvl w:val="2"/>
          <w:numId w:val="1"/>
        </w:numPr>
        <w:rPr/>
      </w:pPr>
      <w:bookmarkStart w:id="512" w:name="__RefHeading___Toc1050865_372815092"/>
      <w:bookmarkStart w:id="513" w:name="_Toc212"/>
      <w:bookmarkEnd w:id="512"/>
      <w:r>
        <w:rPr>
          <w:rtl w:val="true"/>
        </w:rPr>
        <w:t>«</w:t>
      </w:r>
      <w:r>
        <w:rPr>
          <w:rtl w:val="true"/>
        </w:rPr>
        <w:t>تعیین وقت</w:t>
      </w:r>
      <w:r>
        <w:rPr>
          <w:rtl w:val="true"/>
        </w:rPr>
        <w:t>»</w:t>
      </w:r>
      <w:bookmarkEnd w:id="513"/>
    </w:p>
    <w:p>
      <w:pPr>
        <w:pStyle w:val="BookText"/>
        <w:rPr/>
      </w:pPr>
      <w:r>
        <w:rPr>
          <w:rFonts w:ascii="IRNazanin" w:hAnsi="IRNazanin" w:eastAsia="IRNazanin"/>
          <w:color w:val="111111"/>
          <w:sz w:val="28"/>
          <w:sz w:val="28"/>
          <w:szCs w:val="28"/>
          <w:rtl w:val="true"/>
          <w:lang w:bidi="fa-IR"/>
        </w:rPr>
        <w:t>در وقت خواهد آمد</w:t>
      </w:r>
      <w:r>
        <w:rPr>
          <w:rFonts w:eastAsia="IRNazanin" w:cs="IRNazanin"/>
          <w:color w:val="111111"/>
          <w:sz w:val="28"/>
          <w:szCs w:val="28"/>
          <w:rtl w:val="true"/>
          <w:lang w:bidi="fa-IR"/>
        </w:rPr>
        <w:t>.</w:t>
      </w:r>
    </w:p>
    <w:p>
      <w:pPr>
        <w:pStyle w:val="Heading3"/>
        <w:numPr>
          <w:ilvl w:val="2"/>
          <w:numId w:val="1"/>
        </w:numPr>
        <w:rPr/>
      </w:pPr>
      <w:bookmarkStart w:id="514" w:name="__RefHeading___Toc1050867_372815092"/>
      <w:bookmarkStart w:id="515" w:name="_Toc213"/>
      <w:bookmarkEnd w:id="514"/>
      <w:r>
        <w:rPr>
          <w:rtl w:val="true"/>
        </w:rPr>
        <w:t>«</w:t>
      </w:r>
      <w:r>
        <w:rPr>
          <w:rtl w:val="true"/>
        </w:rPr>
        <w:t>تف</w:t>
      </w:r>
      <w:r>
        <w:rPr>
          <w:rtl w:val="true"/>
        </w:rPr>
        <w:t>»</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w:t>
      </w:r>
      <w:r>
        <w:rPr>
          <w:rStyle w:val="FootnoteAnchor"/>
          <w:rtl w:val="true"/>
        </w:rPr>
        <w:footnoteReference w:id="19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روایت کند که فرمود این امری را که شما انتظارش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شد تا وقتی که بعض </w:t>
      </w:r>
      <w:bookmarkStart w:id="516" w:name="pg6864_89632"/>
    </w:p>
    <w:p>
      <w:pPr>
        <w:pStyle w:val="BookText"/>
        <w:rPr/>
      </w:pPr>
      <w:bookmarkEnd w:id="516"/>
      <w:r>
        <w:rPr>
          <w:rFonts w:ascii="IRNazanin" w:hAnsi="IRNazanin" w:eastAsia="IRNazanin"/>
          <w:color w:val="111111"/>
          <w:sz w:val="28"/>
          <w:sz w:val="28"/>
          <w:szCs w:val="28"/>
          <w:rtl w:val="true"/>
          <w:lang w:bidi="fa-IR"/>
        </w:rPr>
        <w:t>شماها از بعض دیگر بیزاری جوید و بعضی در صورت بعض دیگر تف اندازید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حضرت صادق روایت کند که فرمود نخواهد شوداین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تف بیندازد بعض شما بصورت بعض ، و حتی بعض شما بعض دیگر را لعن کنید و همدیگر را دروغگو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قسم به آن کسی که جانم در دست اوست این امری که دوست می دارید نخواهد شد تا وقتی که تف بیندازد بعض شما در صورت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آنقدر اوضاع مردم درهم و برهم شود که کار شماها به اینجا برسد</w:t>
      </w:r>
      <w:r>
        <w:rPr>
          <w:rFonts w:eastAsia="IRNazanin" w:cs="IRNazanin"/>
          <w:color w:val="111111"/>
          <w:sz w:val="28"/>
          <w:szCs w:val="28"/>
          <w:rtl w:val="true"/>
          <w:lang w:bidi="fa-IR"/>
        </w:rPr>
        <w:t>)</w:t>
      </w:r>
    </w:p>
    <w:p>
      <w:pPr>
        <w:pStyle w:val="Heading3"/>
        <w:numPr>
          <w:ilvl w:val="2"/>
          <w:numId w:val="1"/>
        </w:numPr>
        <w:rPr/>
      </w:pPr>
      <w:bookmarkStart w:id="517" w:name="__RefHeading___Toc1050869_372815092"/>
      <w:bookmarkStart w:id="518" w:name="_Toc214"/>
      <w:bookmarkEnd w:id="517"/>
      <w:r>
        <w:rPr>
          <w:rtl w:val="true"/>
        </w:rPr>
        <w:t>«</w:t>
      </w:r>
      <w:r>
        <w:rPr>
          <w:rtl w:val="true"/>
        </w:rPr>
        <w:t>تقسیم</w:t>
      </w:r>
      <w:r>
        <w:rPr>
          <w:rtl w:val="true"/>
        </w:rPr>
        <w:t>»</w:t>
      </w:r>
      <w:bookmarkEnd w:id="518"/>
    </w:p>
    <w:p>
      <w:pPr>
        <w:pStyle w:val="BookText"/>
        <w:rPr/>
      </w:pPr>
      <w:r>
        <w:rPr>
          <w:rFonts w:ascii="IRNazanin" w:hAnsi="IRNazanin" w:eastAsia="IRNazanin"/>
          <w:color w:val="111111"/>
          <w:sz w:val="28"/>
          <w:sz w:val="28"/>
          <w:szCs w:val="28"/>
          <w:rtl w:val="true"/>
          <w:lang w:bidi="fa-IR"/>
        </w:rPr>
        <w:t xml:space="preserve">تقیسم کند بالسويه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را بالسویه تقسیم می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خواهد آمد </w:t>
      </w:r>
      <w:r>
        <w:rPr>
          <w:rFonts w:eastAsia="IRNazanin" w:cs="IRNazanin"/>
          <w:color w:val="111111"/>
          <w:sz w:val="28"/>
          <w:szCs w:val="28"/>
          <w:rtl w:val="true"/>
          <w:lang w:bidi="fa-IR"/>
        </w:rPr>
        <w:t>.</w:t>
      </w:r>
    </w:p>
    <w:p>
      <w:pPr>
        <w:pStyle w:val="Heading3"/>
        <w:numPr>
          <w:ilvl w:val="2"/>
          <w:numId w:val="1"/>
        </w:numPr>
        <w:rPr/>
      </w:pPr>
      <w:bookmarkStart w:id="519" w:name="__RefHeading___Toc1050871_372815092"/>
      <w:bookmarkStart w:id="520" w:name="_Toc215"/>
      <w:bookmarkEnd w:id="519"/>
      <w:r>
        <w:rPr>
          <w:rtl w:val="true"/>
        </w:rPr>
        <w:t>«</w:t>
      </w:r>
      <w:r>
        <w:rPr>
          <w:rtl w:val="true"/>
        </w:rPr>
        <w:t>تقوی</w:t>
      </w:r>
      <w:r>
        <w:rPr>
          <w:rtl w:val="true"/>
        </w:rPr>
        <w:t>»</w:t>
      </w:r>
      <w:bookmarkEnd w:id="520"/>
    </w:p>
    <w:p>
      <w:pPr>
        <w:pStyle w:val="BookText"/>
        <w:rPr/>
      </w:pPr>
      <w:r>
        <w:rPr>
          <w:rFonts w:ascii="IRNazanin" w:hAnsi="IRNazanin" w:eastAsia="IRNazanin"/>
          <w:color w:val="111111"/>
          <w:sz w:val="28"/>
          <w:sz w:val="28"/>
          <w:szCs w:val="28"/>
          <w:rtl w:val="true"/>
          <w:lang w:bidi="fa-IR"/>
        </w:rPr>
        <w:t xml:space="preserve">عليكم بتقوى الله وحده لا شريك 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کنندگان حديث</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21" w:name="__RefHeading___Toc1050873_372815092"/>
      <w:bookmarkStart w:id="522" w:name="_Toc216"/>
      <w:bookmarkEnd w:id="521"/>
      <w:r>
        <w:rPr>
          <w:rtl w:val="true"/>
        </w:rPr>
        <w:t>«</w:t>
      </w:r>
      <w:r>
        <w:rPr>
          <w:rtl w:val="true"/>
        </w:rPr>
        <w:t>تکریت</w:t>
      </w:r>
      <w:r>
        <w:rPr>
          <w:rtl w:val="true"/>
        </w:rPr>
        <w:t>»</w:t>
      </w:r>
      <w:bookmarkEnd w:id="522"/>
    </w:p>
    <w:p>
      <w:pPr>
        <w:pStyle w:val="BookText"/>
        <w:rPr/>
      </w:pPr>
      <w:r>
        <w:rPr>
          <w:rFonts w:ascii="IRNazanin" w:hAnsi="IRNazanin" w:eastAsia="IRNazanin"/>
          <w:color w:val="111111"/>
          <w:sz w:val="28"/>
          <w:sz w:val="28"/>
          <w:szCs w:val="28"/>
          <w:rtl w:val="true"/>
          <w:lang w:bidi="fa-IR"/>
        </w:rPr>
        <w:t>در عوف سلمی خواهد آمد</w:t>
      </w:r>
      <w:r>
        <w:rPr>
          <w:rFonts w:eastAsia="IRNazanin" w:cs="IRNazanin"/>
          <w:color w:val="111111"/>
          <w:sz w:val="28"/>
          <w:szCs w:val="28"/>
          <w:rtl w:val="true"/>
          <w:lang w:bidi="fa-IR"/>
        </w:rPr>
        <w:t>.</w:t>
      </w:r>
    </w:p>
    <w:p>
      <w:pPr>
        <w:pStyle w:val="Heading3"/>
        <w:numPr>
          <w:ilvl w:val="2"/>
          <w:numId w:val="1"/>
        </w:numPr>
        <w:rPr/>
      </w:pPr>
      <w:bookmarkStart w:id="523" w:name="__RefHeading___Toc1050875_372815092"/>
      <w:bookmarkStart w:id="524" w:name="_Toc217"/>
      <w:bookmarkEnd w:id="523"/>
      <w:r>
        <w:rPr>
          <w:rtl w:val="true"/>
        </w:rPr>
        <w:t>«</w:t>
      </w:r>
      <w:r>
        <w:rPr>
          <w:rtl w:val="true"/>
        </w:rPr>
        <w:t>تمنای مرگ</w:t>
      </w:r>
      <w:r>
        <w:rPr>
          <w:rtl w:val="true"/>
        </w:rPr>
        <w:t>»</w:t>
      </w:r>
      <w:bookmarkEnd w:id="52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مرگ خواهد آمد</w:t>
      </w:r>
      <w:r>
        <w:rPr>
          <w:rFonts w:eastAsia="IRNazanin" w:cs="IRNazanin"/>
          <w:color w:val="111111"/>
          <w:sz w:val="28"/>
          <w:szCs w:val="28"/>
          <w:rtl w:val="true"/>
          <w:lang w:bidi="fa-IR"/>
        </w:rPr>
        <w:t xml:space="preserve">. </w:t>
      </w:r>
      <w:bookmarkStart w:id="525" w:name="pg6864_89633"/>
    </w:p>
    <w:p>
      <w:pPr>
        <w:pStyle w:val="Heading3"/>
        <w:numPr>
          <w:ilvl w:val="2"/>
          <w:numId w:val="1"/>
        </w:numPr>
        <w:rPr/>
      </w:pPr>
      <w:bookmarkStart w:id="526" w:name="__RefHeading___Toc1050877_372815092"/>
      <w:bookmarkStart w:id="527" w:name="_Toc218"/>
      <w:bookmarkEnd w:id="525"/>
      <w:bookmarkEnd w:id="526"/>
      <w:r>
        <w:rPr>
          <w:rtl w:val="true"/>
        </w:rPr>
        <w:t>«</w:t>
      </w:r>
      <w:r>
        <w:rPr>
          <w:rtl w:val="true"/>
        </w:rPr>
        <w:t>تمیم داری</w:t>
      </w:r>
      <w:r>
        <w:rPr>
          <w:rtl w:val="true"/>
        </w:rPr>
        <w:t>»</w:t>
      </w:r>
      <w:bookmarkEnd w:id="527"/>
    </w:p>
    <w:p>
      <w:pPr>
        <w:pStyle w:val="BookText"/>
        <w:rPr/>
      </w:pPr>
      <w:r>
        <w:rPr>
          <w:rFonts w:ascii="IRNazanin" w:hAnsi="IRNazanin" w:eastAsia="IRNazanin"/>
          <w:color w:val="111111"/>
          <w:sz w:val="28"/>
          <w:sz w:val="28"/>
          <w:szCs w:val="28"/>
          <w:rtl w:val="true"/>
          <w:lang w:bidi="fa-IR"/>
        </w:rPr>
        <w:t xml:space="preserve">تمیم داری نصرانی بوده مسلمان شده و قصه مفصلی راجع به دجال دارد که در دجال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قصه ای دارد که گذشت</w:t>
      </w:r>
      <w:r>
        <w:rPr>
          <w:rFonts w:eastAsia="IRNazanin" w:cs="IRNazanin"/>
          <w:color w:val="111111"/>
          <w:sz w:val="28"/>
          <w:szCs w:val="28"/>
          <w:rtl w:val="true"/>
          <w:lang w:bidi="fa-IR"/>
        </w:rPr>
        <w:t>.</w:t>
      </w:r>
    </w:p>
    <w:p>
      <w:pPr>
        <w:pStyle w:val="Heading3"/>
        <w:numPr>
          <w:ilvl w:val="2"/>
          <w:numId w:val="1"/>
        </w:numPr>
        <w:rPr/>
      </w:pPr>
      <w:bookmarkStart w:id="528" w:name="__RefHeading___Toc1050879_372815092"/>
      <w:bookmarkStart w:id="529" w:name="_Toc219"/>
      <w:bookmarkEnd w:id="528"/>
      <w:r>
        <w:rPr>
          <w:rtl w:val="true"/>
        </w:rPr>
        <w:t>«</w:t>
      </w:r>
      <w:r>
        <w:rPr>
          <w:rtl w:val="true"/>
        </w:rPr>
        <w:t>تنويه</w:t>
      </w:r>
      <w:r>
        <w:rPr>
          <w:rtl w:val="true"/>
        </w:rPr>
        <w:t>»</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تنویه</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بپرهیزید از تنويه و بلند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بدرستیکه امام شما سالهائی را از نظرغائب شود و شما امتحان شوید حتی گفته شود مرد کشته شد هلاک شد در کدام بیابان رفته ، و باید چشمان مؤمنین برای او گریه کنند و باید مثل کشتی در امواج دریا وارو شوید و نجات نیابد مگر کسانیکه خداوند از ایشان میثاق گرفته و در قلبش ایمان را نوشته و به روح القدس او را تأیید فرموده ، و باید دوازده پرچم مشتبه </w:t>
      </w:r>
      <w:r>
        <w:rPr>
          <w:rStyle w:val="FootnoteAnchor"/>
          <w:rtl w:val="true"/>
        </w:rPr>
        <w:footnoteReference w:id="196"/>
      </w:r>
      <w:r>
        <w:rPr>
          <w:rFonts w:ascii="IRNazanin" w:hAnsi="IRNazanin" w:eastAsia="IRNazanin"/>
          <w:color w:val="111111"/>
          <w:sz w:val="28"/>
          <w:sz w:val="28"/>
          <w:szCs w:val="28"/>
          <w:rtl w:val="true"/>
          <w:lang w:bidi="fa-IR"/>
        </w:rPr>
        <w:t xml:space="preserve">برپا شود که ندانی کدام حق است و کدام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گریه کردم و عرض کردم پس چه کنیم ؟ حضرت نگاهی به خورشیدی که در صفه می درخشید نمود پس فرمود ای بنده خدا می بینی این آفتاب را عرض کردم بلی فرمود والله امر ما از این روشنتر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کسی طالب حق باشد و مریض نباشد و حب دنیا و ریاست چشم و گوش او را کور و کر نکرده باشد حق برای او پوشیده نخواهد 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مفضل بن عمر فرمود بپرهیزید از تنويه و بلند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و خصوصیاتش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حديث سابق را ذکر فرمود</w:t>
      </w:r>
      <w:r>
        <w:rPr>
          <w:rFonts w:eastAsia="IRNazanin" w:cs="IRNazanin"/>
          <w:color w:val="111111"/>
          <w:sz w:val="28"/>
          <w:szCs w:val="28"/>
          <w:rtl w:val="true"/>
          <w:lang w:bidi="fa-IR"/>
        </w:rPr>
        <w:t xml:space="preserve">. </w:t>
      </w:r>
      <w:bookmarkStart w:id="530" w:name="pg6864_89634"/>
    </w:p>
    <w:p>
      <w:pPr>
        <w:pStyle w:val="Heading3"/>
        <w:numPr>
          <w:ilvl w:val="2"/>
          <w:numId w:val="1"/>
        </w:numPr>
        <w:rPr/>
      </w:pPr>
      <w:bookmarkStart w:id="531" w:name="__RefHeading___Toc1050881_372815092"/>
      <w:bookmarkStart w:id="532" w:name="_Toc220"/>
      <w:bookmarkEnd w:id="530"/>
      <w:bookmarkEnd w:id="531"/>
      <w:r>
        <w:rPr>
          <w:rtl w:val="true"/>
        </w:rPr>
        <w:t>«</w:t>
      </w:r>
      <w:r>
        <w:rPr>
          <w:rtl w:val="true"/>
        </w:rPr>
        <w:t>تنها می مانم</w:t>
      </w:r>
      <w:r>
        <w:rPr>
          <w:rtl w:val="true"/>
        </w:rPr>
        <w:t>»</w:t>
      </w:r>
      <w:bookmarkEnd w:id="532"/>
    </w:p>
    <w:p>
      <w:pPr>
        <w:pStyle w:val="BookText"/>
        <w:rPr/>
      </w:pPr>
      <w:r>
        <w:rPr>
          <w:rFonts w:ascii="IRNazanin" w:hAnsi="IRNazanin" w:eastAsia="IRNazanin"/>
          <w:color w:val="111111"/>
          <w:sz w:val="28"/>
          <w:sz w:val="28"/>
          <w:szCs w:val="28"/>
          <w:rtl w:val="true"/>
          <w:lang w:bidi="fa-IR"/>
        </w:rPr>
        <w:t xml:space="preserve">امیرالمؤمنین علیه السلام فرمود اگر بعض حقایق را بگویم لشگرم از دور من متفرق می شوند و تنها می مانم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حديث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Heading3"/>
        <w:numPr>
          <w:ilvl w:val="2"/>
          <w:numId w:val="1"/>
        </w:numPr>
        <w:rPr/>
      </w:pPr>
      <w:bookmarkStart w:id="533" w:name="__RefHeading___Toc1050883_372815092"/>
      <w:bookmarkStart w:id="534" w:name="_Toc221"/>
      <w:bookmarkEnd w:id="533"/>
      <w:r>
        <w:rPr>
          <w:rtl w:val="true"/>
        </w:rPr>
        <w:t>«</w:t>
      </w:r>
      <w:r>
        <w:rPr>
          <w:rtl w:val="true"/>
        </w:rPr>
        <w:t>توبه</w:t>
      </w:r>
      <w:r>
        <w:rPr>
          <w:rtl w:val="true"/>
        </w:rPr>
        <w:t>»</w:t>
      </w:r>
      <w:bookmarkEnd w:id="534"/>
    </w:p>
    <w:p>
      <w:pPr>
        <w:pStyle w:val="BookText"/>
        <w:rPr/>
      </w:pPr>
      <w:r>
        <w:rPr>
          <w:rFonts w:ascii="IRNazanin" w:hAnsi="IRNazanin" w:eastAsia="IRNazanin"/>
          <w:color w:val="111111"/>
          <w:sz w:val="28"/>
          <w:sz w:val="28"/>
          <w:szCs w:val="28"/>
          <w:rtl w:val="true"/>
          <w:lang w:bidi="fa-IR"/>
        </w:rPr>
        <w:t xml:space="preserve">توبه از دست شما رفته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احدی را توبه ندهد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توبه کند خدا هم توبه او را قبول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مرجئه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احدی توبه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35" w:name="__RefHeading___Toc1050885_372815092"/>
      <w:bookmarkStart w:id="536" w:name="_Toc222"/>
      <w:bookmarkEnd w:id="535"/>
      <w:r>
        <w:rPr>
          <w:rtl w:val="true"/>
        </w:rPr>
        <w:t>«</w:t>
      </w:r>
      <w:r>
        <w:rPr>
          <w:rtl w:val="true"/>
        </w:rPr>
        <w:t>توبیخ</w:t>
      </w:r>
      <w:r>
        <w:rPr>
          <w:rtl w:val="true"/>
        </w:rPr>
        <w:t>»</w:t>
      </w:r>
      <w:bookmarkEnd w:id="536"/>
    </w:p>
    <w:p>
      <w:pPr>
        <w:pStyle w:val="BookText"/>
        <w:rPr/>
      </w:pPr>
      <w:r>
        <w:rPr>
          <w:rFonts w:ascii="IRNazanin" w:hAnsi="IRNazanin" w:eastAsia="IRNazanin"/>
          <w:color w:val="111111"/>
          <w:sz w:val="28"/>
          <w:sz w:val="28"/>
          <w:szCs w:val="28"/>
          <w:rtl w:val="true"/>
          <w:lang w:bidi="fa-IR"/>
        </w:rPr>
        <w:t>مردم مرا توبیخ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 حديث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37" w:name="__RefHeading___Toc1050887_372815092"/>
      <w:bookmarkStart w:id="538" w:name="_Toc223"/>
      <w:bookmarkEnd w:id="537"/>
      <w:r>
        <w:rPr>
          <w:rtl w:val="true"/>
        </w:rPr>
        <w:t>«</w:t>
      </w:r>
      <w:r>
        <w:rPr>
          <w:rtl w:val="true"/>
        </w:rPr>
        <w:t xml:space="preserve">تورات و انجیل </w:t>
      </w:r>
      <w:r>
        <w:rPr>
          <w:rtl w:val="true"/>
        </w:rPr>
        <w:t>»</w:t>
      </w:r>
      <w:bookmarkEnd w:id="538"/>
    </w:p>
    <w:p>
      <w:pPr>
        <w:pStyle w:val="BookText"/>
        <w:rPr/>
      </w:pPr>
      <w:r>
        <w:rPr>
          <w:rFonts w:ascii="IRNazanin" w:hAnsi="IRNazanin" w:eastAsia="IRNazanin"/>
          <w:color w:val="111111"/>
          <w:sz w:val="28"/>
          <w:sz w:val="28"/>
          <w:szCs w:val="28"/>
          <w:rtl w:val="true"/>
          <w:lang w:bidi="fa-IR"/>
        </w:rPr>
        <w:t xml:space="preserve">تورات و سایر کتابهای خدا را از غار انطاکیه خارج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است تورات موسی و انجيل عيسى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گذشت</w:t>
      </w:r>
      <w:r>
        <w:rPr>
          <w:rFonts w:eastAsia="IRNazanin" w:cs="IRNazanin"/>
          <w:color w:val="111111"/>
          <w:sz w:val="28"/>
          <w:szCs w:val="28"/>
          <w:rtl w:val="true"/>
          <w:lang w:bidi="fa-IR"/>
        </w:rPr>
        <w:t>.</w:t>
      </w:r>
    </w:p>
    <w:p>
      <w:pPr>
        <w:pStyle w:val="Heading3"/>
        <w:numPr>
          <w:ilvl w:val="2"/>
          <w:numId w:val="1"/>
        </w:numPr>
        <w:rPr/>
      </w:pPr>
      <w:bookmarkStart w:id="539" w:name="__RefHeading___Toc1050889_372815092"/>
      <w:bookmarkStart w:id="540" w:name="_Toc224"/>
      <w:bookmarkEnd w:id="539"/>
      <w:r>
        <w:rPr>
          <w:rtl w:val="true"/>
        </w:rPr>
        <w:t>«</w:t>
      </w:r>
      <w:r>
        <w:rPr>
          <w:rtl w:val="true"/>
        </w:rPr>
        <w:t>توقيت</w:t>
      </w:r>
      <w:r>
        <w:rPr>
          <w:rtl w:val="true"/>
        </w:rPr>
        <w:t>»</w:t>
      </w:r>
      <w:bookmarkEnd w:id="5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خواهد آمد</w:t>
      </w:r>
      <w:r>
        <w:rPr>
          <w:rFonts w:eastAsia="IRNazanin" w:cs="IRNazanin"/>
          <w:color w:val="111111"/>
          <w:sz w:val="28"/>
          <w:szCs w:val="28"/>
          <w:rtl w:val="true"/>
          <w:lang w:bidi="fa-IR"/>
        </w:rPr>
        <w:t xml:space="preserve">. </w:t>
      </w:r>
      <w:bookmarkStart w:id="541" w:name="pg6864_89635"/>
    </w:p>
    <w:p>
      <w:pPr>
        <w:pStyle w:val="Heading3"/>
        <w:numPr>
          <w:ilvl w:val="2"/>
          <w:numId w:val="1"/>
        </w:numPr>
        <w:rPr/>
      </w:pPr>
      <w:bookmarkStart w:id="542" w:name="__RefHeading___Toc1050891_372815092"/>
      <w:bookmarkStart w:id="543" w:name="_Toc225"/>
      <w:bookmarkEnd w:id="541"/>
      <w:bookmarkEnd w:id="542"/>
      <w:r>
        <w:rPr>
          <w:rtl w:val="true"/>
        </w:rPr>
        <w:t>«</w:t>
      </w:r>
      <w:r>
        <w:rPr>
          <w:rtl w:val="true"/>
        </w:rPr>
        <w:t>توله سگ</w:t>
      </w:r>
      <w:r>
        <w:rPr>
          <w:rtl w:val="true"/>
        </w:rPr>
        <w:t>»</w:t>
      </w:r>
      <w:bookmarkEnd w:id="54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اگر یکی از شما توله سگ را تربیت کنید بهتر است از تربیت 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وقتی نزدیک شود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شود پوشیدن لباس کبود رنگ و زیاد شود تجارت، و زیاد شود مال وصاحب مال تعظيم شود، و عمل قبیح زیاد شود، و حکومت بابچگان گردد، و زنها زیاد شوند، و پادشاه ظلم کند و کم فروشی رواج شود، در آنوقت اگر مردی توله سگی را تربیت کند بهتر است از تربیت بچه پسر، بزرگان را احترام نکنند، به کوچکان رحم ننمایند ، اولاد زنا زیاد شود ، بطوریکه در وسط جاده با زنی زنا کنند، گرگان لباس میش بپوشند ، خوبان ایشان در آن زمان کسانی هستند که مداهنه و سستی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به معروف و نهی از منکر نکنند</w:t>
      </w:r>
      <w:r>
        <w:rPr>
          <w:rFonts w:eastAsia="IRNazanin" w:cs="IRNazanin"/>
          <w:color w:val="111111"/>
          <w:sz w:val="28"/>
          <w:szCs w:val="28"/>
          <w:rtl w:val="true"/>
          <w:lang w:bidi="fa-IR"/>
        </w:rPr>
        <w:t>)</w:t>
      </w:r>
    </w:p>
    <w:p>
      <w:pPr>
        <w:pStyle w:val="Heading3"/>
        <w:numPr>
          <w:ilvl w:val="2"/>
          <w:numId w:val="1"/>
        </w:numPr>
        <w:rPr/>
      </w:pPr>
      <w:bookmarkStart w:id="544" w:name="__RefHeading___Toc1050893_372815092"/>
      <w:bookmarkStart w:id="545" w:name="_Toc226"/>
      <w:bookmarkEnd w:id="544"/>
      <w:r>
        <w:rPr>
          <w:rtl w:val="true"/>
        </w:rPr>
        <w:t>«</w:t>
      </w:r>
      <w:r>
        <w:rPr>
          <w:rtl w:val="true"/>
        </w:rPr>
        <w:t>تیر</w:t>
      </w:r>
      <w:r>
        <w:rPr>
          <w:rtl w:val="true"/>
        </w:rPr>
        <w:t>»</w:t>
      </w:r>
      <w:bookmarkEnd w:id="545"/>
    </w:p>
    <w:p>
      <w:pPr>
        <w:pStyle w:val="BookText"/>
        <w:rPr/>
      </w:pPr>
      <w:r>
        <w:rPr>
          <w:rFonts w:ascii="IRNazanin" w:hAnsi="IRNazanin" w:eastAsia="IRNazanin"/>
          <w:color w:val="111111"/>
          <w:sz w:val="28"/>
          <w:sz w:val="28"/>
          <w:szCs w:val="28"/>
          <w:rtl w:val="true"/>
          <w:lang w:bidi="fa-IR"/>
        </w:rPr>
        <w:t xml:space="preserve">در غیبت نعمانی از حضرت صادق علیه السلام روایت کند که فرمود البته باید هر کدامی از شماها آماده کند برای خروج قائم علیه السلام ولو اینکه یک تیری باشد بجهت آنکه اگر خدا بداند این آمادگی را از او امید می رود که عمرش را طولانی کند تا آن حضرت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بوده باشد از یاران و انصار او</w:t>
      </w:r>
      <w:r>
        <w:rPr>
          <w:rFonts w:eastAsia="IRNazanin" w:cs="IRNazanin"/>
          <w:color w:val="111111"/>
          <w:sz w:val="28"/>
          <w:szCs w:val="28"/>
          <w:rtl w:val="true"/>
          <w:lang w:bidi="fa-IR"/>
        </w:rPr>
        <w:t>)</w:t>
      </w:r>
    </w:p>
    <w:p>
      <w:pPr>
        <w:pStyle w:val="Heading3"/>
        <w:numPr>
          <w:ilvl w:val="2"/>
          <w:numId w:val="1"/>
        </w:numPr>
        <w:rPr/>
      </w:pPr>
      <w:bookmarkStart w:id="546" w:name="__RefHeading___Toc1050895_372815092"/>
      <w:bookmarkStart w:id="547" w:name="_Toc227"/>
      <w:bookmarkEnd w:id="546"/>
      <w:r>
        <w:rPr>
          <w:rtl w:val="true"/>
        </w:rPr>
        <w:t>«</w:t>
      </w:r>
      <w:r>
        <w:rPr>
          <w:rtl w:val="true"/>
        </w:rPr>
        <w:t>ثار</w:t>
      </w:r>
      <w:r>
        <w:rPr>
          <w:rtl w:val="true"/>
        </w:rPr>
        <w:t>»</w:t>
      </w:r>
      <w:bookmarkEnd w:id="54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ثاری و النار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548" w:name="pg6864_89636"/>
    </w:p>
    <w:p>
      <w:pPr>
        <w:pStyle w:val="Heading3"/>
        <w:numPr>
          <w:ilvl w:val="2"/>
          <w:numId w:val="1"/>
        </w:numPr>
        <w:rPr/>
      </w:pPr>
      <w:bookmarkStart w:id="549" w:name="__RefHeading___Toc1050897_372815092"/>
      <w:bookmarkStart w:id="550" w:name="_Toc228"/>
      <w:bookmarkEnd w:id="548"/>
      <w:bookmarkEnd w:id="549"/>
      <w:r>
        <w:rPr>
          <w:rtl w:val="true"/>
        </w:rPr>
        <w:t>«</w:t>
      </w:r>
      <w:r>
        <w:rPr>
          <w:rtl w:val="true"/>
        </w:rPr>
        <w:t>ثلث</w:t>
      </w:r>
      <w:r>
        <w:rPr>
          <w:rtl w:val="true"/>
        </w:rPr>
        <w:t>»</w:t>
      </w:r>
      <w:bookmarkEnd w:id="550"/>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این امر نخواهد شدتا اینکه دو ثلث مردم بروند گفته شد اگر دو ثلث بروند چه باقی خواهد ماند؟ فرمود شما نمی خواهید و راضی نیستید از ثلث باقی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مهدی علیه السلام خروج نکند تا اینکه یک ثلث مردم کشته شوند و یک ثلث بمیرند و یک ثلث باقی باشند</w:t>
      </w:r>
      <w:r>
        <w:rPr>
          <w:rFonts w:eastAsia="IRNazanin" w:cs="IRNazanin"/>
          <w:color w:val="111111"/>
          <w:sz w:val="28"/>
          <w:szCs w:val="28"/>
          <w:rtl w:val="true"/>
          <w:lang w:bidi="fa-IR"/>
        </w:rPr>
        <w:t>.</w:t>
      </w:r>
    </w:p>
    <w:p>
      <w:pPr>
        <w:pStyle w:val="Heading3"/>
        <w:numPr>
          <w:ilvl w:val="2"/>
          <w:numId w:val="1"/>
        </w:numPr>
        <w:rPr/>
      </w:pPr>
      <w:bookmarkStart w:id="551" w:name="__RefHeading___Toc1050899_372815092"/>
      <w:bookmarkStart w:id="552" w:name="_Toc229"/>
      <w:bookmarkEnd w:id="551"/>
      <w:r>
        <w:rPr>
          <w:rtl w:val="true"/>
        </w:rPr>
        <w:t>«</w:t>
      </w:r>
      <w:r>
        <w:rPr>
          <w:rtl w:val="true"/>
        </w:rPr>
        <w:t>جابيه</w:t>
      </w:r>
      <w:r>
        <w:rPr>
          <w:rtl w:val="true"/>
        </w:rPr>
        <w:t>»</w:t>
      </w:r>
      <w:bookmarkEnd w:id="552"/>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را خسف و فرو رفتن قریه از قریه های شام که آن را جابیه گویند شمرده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مسلمانها وارد بر زمینی می شوند که آن را جابیه گویند اموال و چهارپایانشان زیاد شود پس فرستاده شود بر ایشان جرب مثل دمل پاکیزه شود اموالشان و شهید گردد بدنهاشان </w:t>
      </w:r>
      <w:r>
        <w:rPr>
          <w:rFonts w:eastAsia="IRNazanin" w:cs="IRNazanin"/>
          <w:color w:val="111111"/>
          <w:sz w:val="28"/>
          <w:szCs w:val="28"/>
          <w:rtl w:val="true"/>
          <w:lang w:bidi="fa-IR"/>
        </w:rPr>
        <w:t>.</w:t>
      </w:r>
    </w:p>
    <w:p>
      <w:pPr>
        <w:pStyle w:val="Heading3"/>
        <w:numPr>
          <w:ilvl w:val="2"/>
          <w:numId w:val="1"/>
        </w:numPr>
        <w:rPr/>
      </w:pPr>
      <w:bookmarkStart w:id="553" w:name="__RefHeading___Toc1050901_372815092"/>
      <w:bookmarkStart w:id="554" w:name="_Toc230"/>
      <w:bookmarkEnd w:id="553"/>
      <w:r>
        <w:rPr>
          <w:rtl w:val="true"/>
        </w:rPr>
        <w:t>«</w:t>
      </w:r>
      <w:r>
        <w:rPr>
          <w:rtl w:val="true"/>
        </w:rPr>
        <w:t>جاده</w:t>
      </w:r>
      <w:r>
        <w:rPr>
          <w:rtl w:val="true"/>
        </w:rPr>
        <w:t>»</w:t>
      </w:r>
      <w:bookmarkEnd w:id="55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55" w:name="__RefHeading___Toc1050903_372815092"/>
      <w:bookmarkStart w:id="556" w:name="_Toc231"/>
      <w:bookmarkEnd w:id="555"/>
      <w:r>
        <w:rPr>
          <w:rtl w:val="true"/>
        </w:rPr>
        <w:t>«</w:t>
      </w:r>
      <w:r>
        <w:rPr>
          <w:rtl w:val="true"/>
        </w:rPr>
        <w:t xml:space="preserve">جالب الوحش </w:t>
      </w:r>
      <w:r>
        <w:rPr>
          <w:rtl w:val="true"/>
        </w:rPr>
        <w:t>»</w:t>
      </w:r>
      <w:bookmarkEnd w:id="55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بعد از هلاک بنی امیه جالب الوحش</w:t>
      </w:r>
      <w:r>
        <w:rPr>
          <w:rStyle w:val="FootnoteAnchor"/>
          <w:rtl w:val="true"/>
        </w:rPr>
        <w:footnoteReference w:id="197"/>
      </w:r>
      <w:r>
        <w:rPr>
          <w:rFonts w:ascii="IRNazanin" w:hAnsi="IRNazanin" w:eastAsia="IRNazanin"/>
          <w:color w:val="111111"/>
          <w:sz w:val="28"/>
          <w:sz w:val="28"/>
          <w:szCs w:val="28"/>
          <w:rtl w:val="true"/>
          <w:lang w:bidi="fa-IR"/>
        </w:rPr>
        <w:t xml:space="preserve">خواهد آمد خداوند می فرستد بسوی او اهل زمین را از چهار طرف آن و بواسطه او خداوند امت را کیفر و عذاب می کند </w:t>
      </w:r>
      <w:r>
        <w:rPr>
          <w:rFonts w:eastAsia="IRNazanin" w:cs="IRNazanin"/>
          <w:color w:val="111111"/>
          <w:sz w:val="28"/>
          <w:szCs w:val="28"/>
          <w:rtl w:val="true"/>
          <w:lang w:bidi="fa-IR"/>
        </w:rPr>
        <w:t xml:space="preserve">. </w:t>
      </w:r>
      <w:bookmarkStart w:id="557" w:name="pg6864_89637"/>
    </w:p>
    <w:p>
      <w:pPr>
        <w:pStyle w:val="Heading3"/>
        <w:numPr>
          <w:ilvl w:val="2"/>
          <w:numId w:val="1"/>
        </w:numPr>
        <w:rPr/>
      </w:pPr>
      <w:bookmarkStart w:id="558" w:name="__RefHeading___Toc1050905_372815092"/>
      <w:bookmarkStart w:id="559" w:name="_Toc232"/>
      <w:bookmarkEnd w:id="557"/>
      <w:bookmarkEnd w:id="558"/>
      <w:r>
        <w:rPr>
          <w:rtl w:val="true"/>
        </w:rPr>
        <w:t>«</w:t>
      </w:r>
      <w:r>
        <w:rPr>
          <w:rtl w:val="true"/>
        </w:rPr>
        <w:t>جان</w:t>
      </w:r>
      <w:r>
        <w:rPr>
          <w:rtl w:val="true"/>
        </w:rPr>
        <w:t>»</w:t>
      </w:r>
      <w:bookmarkEnd w:id="559"/>
    </w:p>
    <w:p>
      <w:pPr>
        <w:pStyle w:val="BookText"/>
        <w:rPr/>
      </w:pPr>
      <w:r>
        <w:rPr>
          <w:rFonts w:ascii="IRNazanin" w:hAnsi="IRNazanin" w:eastAsia="IRNazanin"/>
          <w:color w:val="111111"/>
          <w:sz w:val="28"/>
          <w:sz w:val="28"/>
          <w:szCs w:val="28"/>
          <w:rtl w:val="true"/>
          <w:lang w:bidi="fa-IR"/>
        </w:rPr>
        <w:t xml:space="preserve">اگر دو جان داشتید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نیست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جانش به اینجا رسد و اشاره به گلویش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60" w:name="__RefHeading___Toc1050907_372815092"/>
      <w:bookmarkStart w:id="561" w:name="_Toc233"/>
      <w:bookmarkEnd w:id="560"/>
      <w:r>
        <w:rPr>
          <w:rtl w:val="true"/>
        </w:rPr>
        <w:t>«</w:t>
      </w:r>
      <w:r>
        <w:rPr>
          <w:rtl w:val="true"/>
        </w:rPr>
        <w:t>جاهل</w:t>
      </w:r>
      <w:r>
        <w:rPr>
          <w:rtl w:val="true"/>
        </w:rPr>
        <w:t>»</w:t>
      </w:r>
      <w:bookmarkEnd w:id="561"/>
    </w:p>
    <w:p>
      <w:pPr>
        <w:pStyle w:val="BookText"/>
        <w:rPr/>
      </w:pPr>
      <w:r>
        <w:rPr>
          <w:rFonts w:ascii="IRNazanin" w:hAnsi="IRNazanin" w:eastAsia="IRNazanin"/>
          <w:color w:val="111111"/>
          <w:sz w:val="28"/>
          <w:sz w:val="28"/>
          <w:szCs w:val="28"/>
          <w:rtl w:val="true"/>
          <w:lang w:bidi="fa-IR"/>
        </w:rPr>
        <w:t>چون جاهل سخنی گوید یارانی پیدا کند و چون فقیهی سخن گوید مغلوب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62" w:name="__RefHeading___Toc1050909_372815092"/>
      <w:bookmarkStart w:id="563" w:name="_Toc234"/>
      <w:bookmarkEnd w:id="562"/>
      <w:r>
        <w:rPr>
          <w:rtl w:val="true"/>
        </w:rPr>
        <w:t>«</w:t>
      </w:r>
      <w:r>
        <w:rPr>
          <w:rtl w:val="true"/>
        </w:rPr>
        <w:t>جاهلیت</w:t>
      </w:r>
      <w:r>
        <w:rPr>
          <w:rtl w:val="true"/>
        </w:rPr>
        <w:t>»</w:t>
      </w:r>
      <w:bookmarkEnd w:id="563"/>
    </w:p>
    <w:p>
      <w:pPr>
        <w:pStyle w:val="BookText"/>
        <w:rPr/>
      </w:pPr>
      <w:r>
        <w:rPr>
          <w:rFonts w:ascii="IRNazanin" w:hAnsi="IRNazanin" w:eastAsia="IRNazanin"/>
          <w:color w:val="111111"/>
          <w:sz w:val="28"/>
          <w:sz w:val="28"/>
          <w:szCs w:val="28"/>
          <w:rtl w:val="true"/>
          <w:lang w:bidi="fa-IR"/>
        </w:rPr>
        <w:t>روبرو شود با مردم پیش از آنچه رسول خدا با مردم جاهلیت روبرو شد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جاهلیت نکرده ولی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564" w:name="__RefHeading___Toc1050911_372815092"/>
      <w:bookmarkStart w:id="565" w:name="_Toc235"/>
      <w:bookmarkEnd w:id="564"/>
      <w:r>
        <w:rPr>
          <w:rtl w:val="true"/>
        </w:rPr>
        <w:t>«</w:t>
      </w:r>
      <w:r>
        <w:rPr>
          <w:rtl w:val="true"/>
        </w:rPr>
        <w:t>جایزه</w:t>
      </w:r>
      <w:r>
        <w:rPr>
          <w:rtl w:val="true"/>
        </w:rPr>
        <w:t>»</w:t>
      </w:r>
      <w:bookmarkEnd w:id="565"/>
    </w:p>
    <w:p>
      <w:pPr>
        <w:pStyle w:val="BookText"/>
        <w:rPr/>
      </w:pPr>
      <w:r>
        <w:rPr>
          <w:rFonts w:ascii="IRNazanin" w:hAnsi="IRNazanin" w:eastAsia="IRNazanin"/>
          <w:color w:val="111111"/>
          <w:sz w:val="28"/>
          <w:sz w:val="28"/>
          <w:szCs w:val="28"/>
          <w:rtl w:val="true"/>
          <w:lang w:bidi="fa-IR"/>
        </w:rPr>
        <w:t xml:space="preserve">به یک سر شیعه هزار درهم 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566" w:name="__RefHeading___Toc1050913_372815092"/>
      <w:bookmarkStart w:id="567" w:name="_Toc236"/>
      <w:bookmarkEnd w:id="566"/>
      <w:r>
        <w:rPr>
          <w:rtl w:val="true"/>
        </w:rPr>
        <w:t>«</w:t>
      </w:r>
      <w:r>
        <w:rPr>
          <w:rtl w:val="true"/>
        </w:rPr>
        <w:t>جبرئیل</w:t>
      </w:r>
      <w:r>
        <w:rPr>
          <w:rtl w:val="true"/>
        </w:rPr>
        <w:t>»</w:t>
      </w:r>
      <w:bookmarkEnd w:id="567"/>
    </w:p>
    <w:p>
      <w:pPr>
        <w:pStyle w:val="BookText"/>
        <w:rPr/>
      </w:pPr>
      <w:r>
        <w:rPr>
          <w:rFonts w:ascii="IRNazanin" w:hAnsi="IRNazanin" w:eastAsia="IRNazanin"/>
          <w:color w:val="111111"/>
          <w:sz w:val="28"/>
          <w:sz w:val="28"/>
          <w:szCs w:val="28"/>
          <w:rtl w:val="true"/>
          <w:lang w:bidi="fa-IR"/>
        </w:rPr>
        <w:t xml:space="preserve">یکی از آسمان و آن صوت جبرئیل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صوت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صوت جبرئیل از آسمان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صوت حدیث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صیحه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صيحه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صدای جبرئیل روح الامین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ندا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568" w:name="pg6864_89638"/>
    </w:p>
    <w:p>
      <w:pPr>
        <w:pStyle w:val="BookText"/>
        <w:rPr/>
      </w:pPr>
      <w:bookmarkEnd w:id="568"/>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اول صدای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 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پنج هزار ملائکه جبرئیل از طرف راست میکائیل از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صدا صدای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طرف راست و میکائیل از طرف چپ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را بصورت پرنده سفیدی می فرستد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69" w:name="__RefHeading___Toc1050915_372815092"/>
      <w:bookmarkStart w:id="570" w:name="_Toc237"/>
      <w:bookmarkEnd w:id="569"/>
      <w:r>
        <w:rPr>
          <w:rtl w:val="true"/>
        </w:rPr>
        <w:t>«</w:t>
      </w:r>
      <w:r>
        <w:rPr>
          <w:rtl w:val="true"/>
        </w:rPr>
        <w:t xml:space="preserve">جدال </w:t>
      </w:r>
      <w:r>
        <w:rPr>
          <w:rtl w:val="true"/>
        </w:rPr>
        <w:t>»</w:t>
      </w:r>
      <w:bookmarkEnd w:id="570"/>
    </w:p>
    <w:p>
      <w:pPr>
        <w:pStyle w:val="BookText"/>
        <w:rPr/>
      </w:pPr>
      <w:r>
        <w:rPr>
          <w:rFonts w:ascii="IRNazanin" w:hAnsi="IRNazanin" w:eastAsia="IRNazanin"/>
          <w:color w:val="111111"/>
          <w:sz w:val="28"/>
          <w:sz w:val="28"/>
          <w:szCs w:val="28"/>
          <w:rtl w:val="true"/>
          <w:lang w:bidi="fa-IR"/>
        </w:rPr>
        <w:t xml:space="preserve">که 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روایت کند که زود است بیایند مردمی که جدال کنند با شما به متشابهات قرآن پس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بحث کنید که اصحاب سُنّت داناترند به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زود است گروهی با شما جدال کنند پس با سنت با ایشان بحث کنید پس بدرستیکه اصحاب سنت داناترند به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بیاید زمانیکه شخص منافق کافر مشرک با مؤمن جدال کند به مثل آنچه مؤمن می گوید</w:t>
      </w:r>
      <w:r>
        <w:rPr>
          <w:rFonts w:eastAsia="IRNazanin" w:cs="IRNazanin"/>
          <w:color w:val="111111"/>
          <w:sz w:val="28"/>
          <w:szCs w:val="28"/>
          <w:rtl w:val="true"/>
          <w:lang w:bidi="fa-IR"/>
        </w:rPr>
        <w:t>.</w:t>
      </w:r>
    </w:p>
    <w:p>
      <w:pPr>
        <w:pStyle w:val="Heading3"/>
        <w:numPr>
          <w:ilvl w:val="2"/>
          <w:numId w:val="1"/>
        </w:numPr>
        <w:rPr/>
      </w:pPr>
      <w:bookmarkStart w:id="571" w:name="__RefHeading___Toc1050917_372815092"/>
      <w:bookmarkStart w:id="572" w:name="_Toc238"/>
      <w:bookmarkEnd w:id="571"/>
      <w:r>
        <w:rPr>
          <w:rtl w:val="true"/>
        </w:rPr>
        <w:t>«</w:t>
      </w:r>
      <w:r>
        <w:rPr>
          <w:rtl w:val="true"/>
        </w:rPr>
        <w:t>جدید</w:t>
      </w:r>
      <w:r>
        <w:rPr>
          <w:rtl w:val="true"/>
        </w:rPr>
        <w:t>»</w:t>
      </w:r>
      <w:bookmarkEnd w:id="5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علیه السلام روایت کند که فرمود هر وقت امام زمان خروج کند قیام کند به امر جدید و کتاب جدید و سنت </w:t>
      </w:r>
      <w:bookmarkStart w:id="573" w:name="pg6864_89639"/>
    </w:p>
    <w:p>
      <w:pPr>
        <w:pStyle w:val="BookText"/>
        <w:rPr/>
      </w:pPr>
      <w:bookmarkEnd w:id="573"/>
      <w:r>
        <w:rPr>
          <w:rFonts w:ascii="IRNazanin" w:hAnsi="IRNazanin" w:eastAsia="IRNazanin"/>
          <w:color w:val="111111"/>
          <w:sz w:val="28"/>
          <w:sz w:val="28"/>
          <w:szCs w:val="28"/>
          <w:rtl w:val="true"/>
          <w:lang w:bidi="fa-IR"/>
        </w:rPr>
        <w:t xml:space="preserve">جدیده و حكم جديد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 دین چنان کهنه و از بین رفته باشد که هرچه بیاورد خیال کنند چیز تازه ای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بخدا قسم مثل اینکه نگاه می کنم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بیعت می کند با مردم بر کتاب جديد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بدرستی که قائم ما هر وقت قیام کند مردم را به امر جدید دعوت فرماید چنانچه رسول خدا مردم را به امر جديد دعوت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 رسول خدا از چوب و سنگ و گل و غیره بت می ساختند و عبادت می کردند حضرت فرمود اینها را که نه نفعی دارند و نه ضرری به کنار گذاشته خدای نادیده که همه چیزها مال اوست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چون قائم قیام کند مردم را از نو دعوت کند به اسلام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کند بر کتاب جديد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کتاب جدید بیعت می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pStyle w:val="BookText"/>
        <w:rPr/>
      </w:pPr>
      <w:r>
        <w:rPr>
          <w:rFonts w:ascii="IRNazanin" w:hAnsi="IRNazanin" w:eastAsia="IRNazanin"/>
          <w:color w:val="111111"/>
          <w:sz w:val="28"/>
          <w:sz w:val="28"/>
          <w:szCs w:val="28"/>
          <w:rtl w:val="true"/>
          <w:lang w:bidi="fa-IR"/>
        </w:rPr>
        <w:t>قیام می کند قائم به امر جدید و کتاب جديد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74" w:name="__RefHeading___Toc1050919_372815092"/>
      <w:bookmarkStart w:id="575" w:name="_Toc239"/>
      <w:bookmarkEnd w:id="574"/>
      <w:r>
        <w:rPr>
          <w:rtl w:val="true"/>
        </w:rPr>
        <w:t>«</w:t>
      </w:r>
      <w:r>
        <w:rPr>
          <w:rtl w:val="true"/>
        </w:rPr>
        <w:t xml:space="preserve">جرأت </w:t>
      </w:r>
      <w:r>
        <w:rPr>
          <w:rtl w:val="true"/>
        </w:rPr>
        <w:t>»</w:t>
      </w:r>
      <w:bookmarkEnd w:id="575"/>
    </w:p>
    <w:p>
      <w:pPr>
        <w:pStyle w:val="BookText"/>
        <w:rPr/>
      </w:pPr>
      <w:r>
        <w:rPr>
          <w:rFonts w:ascii="IRNazanin" w:hAnsi="IRNazanin" w:eastAsia="IRNazanin"/>
          <w:color w:val="111111"/>
          <w:sz w:val="28"/>
          <w:sz w:val="28"/>
          <w:szCs w:val="28"/>
          <w:rtl w:val="true"/>
          <w:lang w:bidi="fa-IR"/>
        </w:rPr>
        <w:t>کوچکان به بزرگان جرأت جسارت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76" w:name="__RefHeading___Toc1050921_372815092"/>
      <w:bookmarkStart w:id="577" w:name="_Toc240"/>
      <w:bookmarkEnd w:id="576"/>
      <w:r>
        <w:rPr>
          <w:rtl w:val="true"/>
        </w:rPr>
        <w:t>«</w:t>
      </w:r>
      <w:r>
        <w:rPr>
          <w:rtl w:val="true"/>
        </w:rPr>
        <w:t xml:space="preserve">جرهمی </w:t>
      </w:r>
      <w:r>
        <w:rPr>
          <w:rtl w:val="true"/>
        </w:rPr>
        <w:t>»</w:t>
      </w:r>
      <w:bookmarkEnd w:id="57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الامام المهدی از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جرهمی از </w:t>
      </w:r>
      <w:bookmarkStart w:id="578" w:name="pg6864_89640"/>
    </w:p>
    <w:p>
      <w:pPr>
        <w:pStyle w:val="BookText"/>
        <w:rPr/>
      </w:pPr>
      <w:bookmarkEnd w:id="578"/>
      <w:r>
        <w:rPr>
          <w:rFonts w:ascii="IRNazanin" w:hAnsi="IRNazanin" w:eastAsia="IRNazanin"/>
          <w:color w:val="111111"/>
          <w:sz w:val="28"/>
          <w:sz w:val="28"/>
          <w:szCs w:val="28"/>
          <w:rtl w:val="true"/>
          <w:lang w:bidi="fa-IR"/>
        </w:rPr>
        <w:t xml:space="preserve">شام خروج می کند و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تذکره قرطبی نقل کند که جرهمی می آید و با سفیانی بیعت می کند و اسم جرهمی عقیل بن عقال است</w:t>
      </w:r>
      <w:r>
        <w:rPr>
          <w:rFonts w:eastAsia="IRNazanin" w:cs="IRNazanin"/>
          <w:color w:val="111111"/>
          <w:sz w:val="28"/>
          <w:szCs w:val="28"/>
          <w:rtl w:val="true"/>
          <w:lang w:bidi="fa-IR"/>
        </w:rPr>
        <w:t>.</w:t>
      </w:r>
    </w:p>
    <w:p>
      <w:pPr>
        <w:pStyle w:val="Heading3"/>
        <w:numPr>
          <w:ilvl w:val="2"/>
          <w:numId w:val="1"/>
        </w:numPr>
        <w:rPr/>
      </w:pPr>
      <w:bookmarkStart w:id="579" w:name="__RefHeading___Toc1050923_372815092"/>
      <w:bookmarkStart w:id="580" w:name="_Toc241"/>
      <w:bookmarkEnd w:id="579"/>
      <w:r>
        <w:rPr>
          <w:rtl w:val="true"/>
        </w:rPr>
        <w:t>«</w:t>
      </w:r>
      <w:r>
        <w:rPr>
          <w:rtl w:val="true"/>
        </w:rPr>
        <w:t xml:space="preserve">جزیره </w:t>
      </w:r>
      <w:r>
        <w:rPr>
          <w:rtl w:val="true"/>
        </w:rPr>
        <w:t>»</w:t>
      </w:r>
      <w:bookmarkEnd w:id="580"/>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از کعب که گفت جزیره ایمن است از خرابی تا ارمنیه خراب شود ، و مصر ایمن است ازخرابی تا جزیره خراب شود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فرمود جمع نشود دو دین در 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باقی نمی ماند در جزيرة العرب دو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به على علیه السلام فرمود اگر امر خلافت بدست شما افتاد بعد از من اهل نجران را از جزيرة العرب برون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جزيرة العرب جنگ کنید خداوند فتح کند ایشان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را با دست و پا به شدت لگدکوب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81" w:name="__RefHeading___Toc1050925_372815092"/>
      <w:bookmarkStart w:id="582" w:name="_Toc242"/>
      <w:bookmarkEnd w:id="581"/>
      <w:r>
        <w:rPr>
          <w:rtl w:val="true"/>
        </w:rPr>
        <w:t>«</w:t>
      </w:r>
      <w:r>
        <w:rPr>
          <w:rtl w:val="true"/>
        </w:rPr>
        <w:t>جزیره بنی کاوان</w:t>
      </w:r>
      <w:r>
        <w:rPr>
          <w:rtl w:val="true"/>
        </w:rPr>
        <w:t>»</w:t>
      </w:r>
      <w:bookmarkEnd w:id="582"/>
    </w:p>
    <w:p>
      <w:pPr>
        <w:pStyle w:val="BookText"/>
        <w:rPr/>
      </w:pPr>
      <w:r>
        <w:rPr>
          <w:rFonts w:ascii="IRNazanin" w:hAnsi="IRNazanin" w:eastAsia="IRNazanin"/>
          <w:color w:val="111111"/>
          <w:sz w:val="28"/>
          <w:sz w:val="28"/>
          <w:szCs w:val="28"/>
          <w:rtl w:val="true"/>
          <w:lang w:bidi="fa-IR"/>
        </w:rPr>
        <w:t>در بنو کاوان گذشت</w:t>
      </w:r>
      <w:r>
        <w:rPr>
          <w:rFonts w:eastAsia="IRNazanin" w:cs="IRNazanin"/>
          <w:color w:val="111111"/>
          <w:sz w:val="28"/>
          <w:szCs w:val="28"/>
          <w:rtl w:val="true"/>
          <w:lang w:bidi="fa-IR"/>
        </w:rPr>
        <w:t>.</w:t>
      </w:r>
    </w:p>
    <w:p>
      <w:pPr>
        <w:pStyle w:val="Heading3"/>
        <w:numPr>
          <w:ilvl w:val="2"/>
          <w:numId w:val="1"/>
        </w:numPr>
        <w:rPr/>
      </w:pPr>
      <w:bookmarkStart w:id="583" w:name="__RefHeading___Toc1050927_372815092"/>
      <w:bookmarkStart w:id="584" w:name="_Toc243"/>
      <w:bookmarkEnd w:id="583"/>
      <w:r>
        <w:rPr>
          <w:rtl w:val="true"/>
        </w:rPr>
        <w:t>«</w:t>
      </w:r>
      <w:r>
        <w:rPr>
          <w:rtl w:val="true"/>
        </w:rPr>
        <w:t>جزيرة العرب</w:t>
      </w:r>
      <w:r>
        <w:rPr>
          <w:rtl w:val="true"/>
        </w:rPr>
        <w:t>»</w:t>
      </w:r>
      <w:bookmarkEnd w:id="584"/>
    </w:p>
    <w:p>
      <w:pPr>
        <w:pStyle w:val="BookText"/>
        <w:rPr/>
      </w:pPr>
      <w:r>
        <w:rPr>
          <w:rFonts w:ascii="IRNazanin" w:hAnsi="IRNazanin" w:eastAsia="IRNazanin"/>
          <w:color w:val="111111"/>
          <w:sz w:val="28"/>
          <w:sz w:val="28"/>
          <w:szCs w:val="28"/>
          <w:rtl w:val="true"/>
          <w:lang w:bidi="fa-IR"/>
        </w:rPr>
        <w:t xml:space="preserve">در جزیره گذشت </w:t>
      </w:r>
      <w:r>
        <w:rPr>
          <w:rFonts w:eastAsia="IRNazanin" w:cs="IRNazanin"/>
          <w:color w:val="111111"/>
          <w:sz w:val="28"/>
          <w:szCs w:val="28"/>
          <w:rtl w:val="true"/>
          <w:lang w:bidi="fa-IR"/>
        </w:rPr>
        <w:t>.</w:t>
      </w:r>
    </w:p>
    <w:p>
      <w:pPr>
        <w:pStyle w:val="Heading3"/>
        <w:numPr>
          <w:ilvl w:val="2"/>
          <w:numId w:val="1"/>
        </w:numPr>
        <w:rPr/>
      </w:pPr>
      <w:bookmarkStart w:id="585" w:name="__RefHeading___Toc1050929_372815092"/>
      <w:bookmarkStart w:id="586" w:name="_Toc244"/>
      <w:bookmarkEnd w:id="585"/>
      <w:r>
        <w:rPr>
          <w:rtl w:val="true"/>
        </w:rPr>
        <w:t>«</w:t>
      </w:r>
      <w:r>
        <w:rPr>
          <w:rtl w:val="true"/>
        </w:rPr>
        <w:t>جسّاسه</w:t>
      </w:r>
      <w:r>
        <w:rPr>
          <w:rtl w:val="true"/>
        </w:rPr>
        <w:t>»</w:t>
      </w:r>
      <w:bookmarkEnd w:id="58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دجال ذکر می شود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bookmarkStart w:id="587" w:name="pg6864_89641"/>
    </w:p>
    <w:p>
      <w:pPr>
        <w:pStyle w:val="Heading3"/>
        <w:numPr>
          <w:ilvl w:val="2"/>
          <w:numId w:val="1"/>
        </w:numPr>
        <w:rPr/>
      </w:pPr>
      <w:bookmarkStart w:id="588" w:name="__RefHeading___Toc1050931_372815092"/>
      <w:bookmarkStart w:id="589" w:name="_Toc245"/>
      <w:bookmarkEnd w:id="587"/>
      <w:bookmarkEnd w:id="588"/>
      <w:r>
        <w:rPr>
          <w:rtl w:val="true"/>
        </w:rPr>
        <w:t>«</w:t>
      </w:r>
      <w:r>
        <w:rPr>
          <w:rtl w:val="true"/>
        </w:rPr>
        <w:t>جسر</w:t>
      </w:r>
      <w:r>
        <w:rPr>
          <w:rtl w:val="true"/>
        </w:rPr>
        <w:t>»</w:t>
      </w:r>
      <w:bookmarkEnd w:id="589"/>
    </w:p>
    <w:p>
      <w:pPr>
        <w:pStyle w:val="BookText"/>
        <w:rPr/>
      </w:pPr>
      <w:r>
        <w:rPr>
          <w:rFonts w:ascii="IRNazanin" w:hAnsi="IRNazanin" w:eastAsia="IRNazanin"/>
          <w:color w:val="111111"/>
          <w:sz w:val="28"/>
          <w:sz w:val="28"/>
          <w:szCs w:val="28"/>
          <w:rtl w:val="true"/>
          <w:lang w:bidi="fa-IR"/>
        </w:rPr>
        <w:t xml:space="preserve">در پل گذشت </w:t>
      </w:r>
      <w:r>
        <w:rPr>
          <w:rFonts w:eastAsia="IRNazanin" w:cs="IRNazanin"/>
          <w:color w:val="111111"/>
          <w:sz w:val="28"/>
          <w:szCs w:val="28"/>
          <w:rtl w:val="true"/>
          <w:lang w:bidi="fa-IR"/>
        </w:rPr>
        <w:t>.</w:t>
      </w:r>
    </w:p>
    <w:p>
      <w:pPr>
        <w:pStyle w:val="Heading3"/>
        <w:numPr>
          <w:ilvl w:val="2"/>
          <w:numId w:val="1"/>
        </w:numPr>
        <w:rPr/>
      </w:pPr>
      <w:bookmarkStart w:id="590" w:name="__RefHeading___Toc1050933_372815092"/>
      <w:bookmarkStart w:id="591" w:name="_Toc246"/>
      <w:bookmarkEnd w:id="590"/>
      <w:r>
        <w:rPr>
          <w:rtl w:val="true"/>
        </w:rPr>
        <w:t>«</w:t>
      </w:r>
      <w:r>
        <w:rPr>
          <w:rtl w:val="true"/>
        </w:rPr>
        <w:t>جسم</w:t>
      </w:r>
      <w:r>
        <w:rPr>
          <w:rtl w:val="true"/>
        </w:rPr>
        <w:t>»</w:t>
      </w:r>
      <w:bookmarkEnd w:id="591"/>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جسمش جسم اسرائیلی است یعنی قد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جسمش جسم اسرائیلی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طویل القامه است</w:t>
      </w:r>
      <w:r>
        <w:rPr>
          <w:rFonts w:eastAsia="IRNazanin" w:cs="IRNazanin"/>
          <w:color w:val="111111"/>
          <w:sz w:val="28"/>
          <w:szCs w:val="28"/>
          <w:rtl w:val="true"/>
          <w:lang w:bidi="fa-IR"/>
        </w:rPr>
        <w:t>)</w:t>
      </w:r>
    </w:p>
    <w:p>
      <w:pPr>
        <w:pStyle w:val="Heading3"/>
        <w:numPr>
          <w:ilvl w:val="2"/>
          <w:numId w:val="1"/>
        </w:numPr>
        <w:rPr/>
      </w:pPr>
      <w:bookmarkStart w:id="592" w:name="__RefHeading___Toc1050935_372815092"/>
      <w:bookmarkStart w:id="593" w:name="_Toc247"/>
      <w:bookmarkEnd w:id="592"/>
      <w:r>
        <w:rPr>
          <w:rtl w:val="true"/>
        </w:rPr>
        <w:t>«</w:t>
      </w:r>
      <w:r>
        <w:rPr>
          <w:rtl w:val="true"/>
        </w:rPr>
        <w:t>جشب</w:t>
      </w:r>
      <w:r>
        <w:rPr>
          <w:rtl w:val="true"/>
        </w:rPr>
        <w:t>»</w:t>
      </w:r>
      <w:bookmarkEnd w:id="593"/>
    </w:p>
    <w:p>
      <w:pPr>
        <w:pStyle w:val="BookText"/>
        <w:rPr/>
      </w:pPr>
      <w:r>
        <w:rPr>
          <w:rFonts w:ascii="IRNazanin" w:hAnsi="IRNazanin" w:eastAsia="IRNazanin"/>
          <w:color w:val="111111"/>
          <w:sz w:val="28"/>
          <w:sz w:val="28"/>
          <w:szCs w:val="28"/>
          <w:rtl w:val="true"/>
          <w:lang w:bidi="fa-IR"/>
        </w:rPr>
        <w:t xml:space="preserve">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بنو العباس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594" w:name="__RefHeading___Toc1050937_372815092"/>
      <w:bookmarkStart w:id="595" w:name="_Toc248"/>
      <w:bookmarkEnd w:id="594"/>
      <w:r>
        <w:rPr>
          <w:rtl w:val="true"/>
        </w:rPr>
        <w:t>«</w:t>
      </w:r>
      <w:r>
        <w:rPr>
          <w:rtl w:val="true"/>
        </w:rPr>
        <w:t>جگر خوار</w:t>
      </w:r>
      <w:r>
        <w:rPr>
          <w:rtl w:val="true"/>
        </w:rPr>
        <w:t>»</w:t>
      </w:r>
      <w:bookmarkEnd w:id="595"/>
    </w:p>
    <w:p>
      <w:pPr>
        <w:pStyle w:val="BookText"/>
        <w:rPr/>
      </w:pPr>
      <w:r>
        <w:rPr>
          <w:rFonts w:ascii="IRNazanin" w:hAnsi="IRNazanin" w:eastAsia="IRNazanin"/>
          <w:color w:val="111111"/>
          <w:sz w:val="28"/>
          <w:sz w:val="28"/>
          <w:szCs w:val="28"/>
          <w:rtl w:val="true"/>
          <w:lang w:bidi="fa-IR"/>
        </w:rPr>
        <w:t xml:space="preserve">خارج می شود پسر هند جگر خوار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هند جگر خوار از وادی یابس خروج خواهد کرد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596" w:name="__RefHeading___Toc1050939_372815092"/>
      <w:bookmarkStart w:id="597" w:name="_Toc249"/>
      <w:bookmarkEnd w:id="596"/>
      <w:r>
        <w:rPr>
          <w:rtl w:val="true"/>
        </w:rPr>
        <w:t>«</w:t>
      </w:r>
      <w:r>
        <w:rPr>
          <w:rtl w:val="true"/>
        </w:rPr>
        <w:t>جلاء وطن</w:t>
      </w:r>
      <w:r>
        <w:rPr>
          <w:rtl w:val="true"/>
        </w:rPr>
        <w:t>»</w:t>
      </w:r>
      <w:bookmarkEnd w:id="597"/>
    </w:p>
    <w:p>
      <w:pPr>
        <w:pStyle w:val="BookText"/>
        <w:rPr/>
      </w:pPr>
      <w:r>
        <w:rPr>
          <w:rFonts w:ascii="IRNazanin" w:hAnsi="IRNazanin" w:eastAsia="IRNazanin"/>
          <w:color w:val="111111"/>
          <w:sz w:val="28"/>
          <w:sz w:val="28"/>
          <w:szCs w:val="28"/>
          <w:rtl w:val="true"/>
          <w:lang w:bidi="fa-IR"/>
        </w:rPr>
        <w:t>اکثر مردم از دیار خود جلاء وطن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گذشت</w:t>
      </w:r>
      <w:r>
        <w:rPr>
          <w:rFonts w:eastAsia="IRNazanin" w:cs="IRNazanin"/>
          <w:color w:val="111111"/>
          <w:sz w:val="28"/>
          <w:szCs w:val="28"/>
          <w:rtl w:val="true"/>
          <w:lang w:bidi="fa-IR"/>
        </w:rPr>
        <w:t>.</w:t>
      </w:r>
    </w:p>
    <w:p>
      <w:pPr>
        <w:pStyle w:val="Heading3"/>
        <w:numPr>
          <w:ilvl w:val="2"/>
          <w:numId w:val="1"/>
        </w:numPr>
        <w:rPr/>
      </w:pPr>
      <w:bookmarkStart w:id="598" w:name="__RefHeading___Toc1050941_372815092"/>
      <w:bookmarkStart w:id="599" w:name="_Toc250"/>
      <w:bookmarkEnd w:id="598"/>
      <w:r>
        <w:rPr>
          <w:rtl w:val="true"/>
        </w:rPr>
        <w:t>«</w:t>
      </w:r>
      <w:r>
        <w:rPr>
          <w:rtl w:val="true"/>
        </w:rPr>
        <w:t>جماع</w:t>
      </w:r>
      <w:r>
        <w:rPr>
          <w:rtl w:val="true"/>
        </w:rPr>
        <w:t>»</w:t>
      </w:r>
      <w:bookmarkEnd w:id="5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ساعت ظهور برپا نشود تا وقتی که مردم در راه مثل حیوانات جماع کنند</w:t>
      </w:r>
      <w:r>
        <w:rPr>
          <w:rFonts w:eastAsia="IRNazanin" w:cs="IRNazanin"/>
          <w:color w:val="111111"/>
          <w:sz w:val="28"/>
          <w:szCs w:val="28"/>
          <w:rtl w:val="true"/>
          <w:lang w:bidi="fa-IR"/>
        </w:rPr>
        <w:t xml:space="preserve">. </w:t>
      </w:r>
      <w:bookmarkStart w:id="600" w:name="pg6864_89642"/>
    </w:p>
    <w:p>
      <w:pPr>
        <w:pStyle w:val="Heading3"/>
        <w:numPr>
          <w:ilvl w:val="2"/>
          <w:numId w:val="1"/>
        </w:numPr>
        <w:rPr/>
      </w:pPr>
      <w:bookmarkStart w:id="601" w:name="__RefHeading___Toc1050943_372815092"/>
      <w:bookmarkStart w:id="602" w:name="_Toc251"/>
      <w:bookmarkEnd w:id="600"/>
      <w:bookmarkEnd w:id="601"/>
      <w:r>
        <w:rPr>
          <w:rtl w:val="true"/>
        </w:rPr>
        <w:t>«</w:t>
      </w:r>
      <w:r>
        <w:rPr>
          <w:rtl w:val="true"/>
        </w:rPr>
        <w:t>جماعت</w:t>
      </w:r>
      <w:r>
        <w:rPr>
          <w:rtl w:val="true"/>
        </w:rPr>
        <w:t>»</w:t>
      </w:r>
      <w:bookmarkEnd w:id="602"/>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کند که فرمود بر شما باد به تقوای خدا و ملازم باشید بر جماعت محمد و پس بدرستیکه خدای تعالی جمع نکند جماعت محمد صلی الله و علیه و آله را بر گمراهی و اینکه دین یکی است و دوری کنید از تلوّن و رنگ به رنگ شدن در دین و بر شما باد بتقوى الله و صبر کنید تا استراحت کند شخص نیکوکار یا راحت کرده شود از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بر شما باد به پرهیزکاری خدا و جماعت پس بدرستی که خداوند تعالی جمع نکند این امت را بر گمراهی و بر شما باد به صبر نمودن تا اینکه استراحت کند شخص نیکوکار یا راحت کرده شود از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فرمود بپرهیزید از خدا و صبر کنید تا وقتی که نیکوکار استراحت کند و یا راحت کرده شود از فاجری </w:t>
      </w:r>
      <w:r>
        <w:rPr>
          <w:rFonts w:eastAsia="IRNazanin" w:cs="IRNazanin"/>
          <w:color w:val="111111"/>
          <w:sz w:val="28"/>
          <w:szCs w:val="28"/>
          <w:rtl w:val="true"/>
          <w:lang w:bidi="fa-IR"/>
        </w:rPr>
        <w:t>.</w:t>
      </w:r>
    </w:p>
    <w:p>
      <w:pPr>
        <w:pStyle w:val="Heading3"/>
        <w:numPr>
          <w:ilvl w:val="2"/>
          <w:numId w:val="1"/>
        </w:numPr>
        <w:rPr/>
      </w:pPr>
      <w:bookmarkStart w:id="603" w:name="__RefHeading___Toc1050945_372815092"/>
      <w:bookmarkStart w:id="604" w:name="_Toc252"/>
      <w:bookmarkEnd w:id="603"/>
      <w:r>
        <w:rPr>
          <w:rtl w:val="true"/>
        </w:rPr>
        <w:t>«</w:t>
      </w:r>
      <w:r>
        <w:rPr>
          <w:rtl w:val="true"/>
        </w:rPr>
        <w:t>جمعه</w:t>
      </w:r>
      <w:r>
        <w:rPr>
          <w:rtl w:val="true"/>
        </w:rPr>
        <w:t>»</w:t>
      </w:r>
      <w:bookmarkEnd w:id="604"/>
    </w:p>
    <w:p>
      <w:pPr>
        <w:pStyle w:val="BookText"/>
        <w:rPr/>
      </w:pPr>
      <w:r>
        <w:rPr>
          <w:rFonts w:ascii="IRNazanin" w:hAnsi="IRNazanin" w:eastAsia="IRNazanin"/>
          <w:color w:val="111111"/>
          <w:sz w:val="28"/>
          <w:sz w:val="28"/>
          <w:szCs w:val="28"/>
          <w:rtl w:val="true"/>
          <w:lang w:bidi="fa-IR"/>
        </w:rPr>
        <w:t xml:space="preserve">قیام قائم در روز جمعه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05" w:name="__RefHeading___Toc1050947_372815092"/>
      <w:bookmarkStart w:id="606" w:name="_Toc253"/>
      <w:bookmarkEnd w:id="605"/>
      <w:r>
        <w:rPr>
          <w:rtl w:val="true"/>
        </w:rPr>
        <w:t>«</w:t>
      </w:r>
      <w:r>
        <w:rPr>
          <w:rtl w:val="true"/>
        </w:rPr>
        <w:t>جمهوری در ایران</w:t>
      </w:r>
      <w:r>
        <w:rPr>
          <w:rtl w:val="true"/>
        </w:rPr>
        <w:t>»</w:t>
      </w:r>
      <w:bookmarkEnd w:id="606"/>
    </w:p>
    <w:p>
      <w:pPr>
        <w:pStyle w:val="BookText"/>
        <w:rPr/>
      </w:pPr>
      <w:r>
        <w:rPr>
          <w:rFonts w:ascii="IRNazanin" w:hAnsi="IRNazanin" w:eastAsia="IRNazanin"/>
          <w:color w:val="111111"/>
          <w:sz w:val="28"/>
          <w:sz w:val="28"/>
          <w:szCs w:val="28"/>
          <w:rtl w:val="true"/>
          <w:lang w:bidi="fa-IR"/>
        </w:rPr>
        <w:t>در ایران گذشت رجوع شود</w:t>
      </w:r>
      <w:r>
        <w:rPr>
          <w:rFonts w:eastAsia="IRNazanin" w:cs="IRNazanin"/>
          <w:color w:val="111111"/>
          <w:sz w:val="28"/>
          <w:szCs w:val="28"/>
          <w:rtl w:val="true"/>
          <w:lang w:bidi="fa-IR"/>
        </w:rPr>
        <w:t>.</w:t>
      </w:r>
    </w:p>
    <w:p>
      <w:pPr>
        <w:pStyle w:val="Heading3"/>
        <w:numPr>
          <w:ilvl w:val="2"/>
          <w:numId w:val="1"/>
        </w:numPr>
        <w:rPr/>
      </w:pPr>
      <w:bookmarkStart w:id="607" w:name="__RefHeading___Toc1050949_372815092"/>
      <w:bookmarkStart w:id="608" w:name="_Toc254"/>
      <w:bookmarkEnd w:id="607"/>
      <w:r>
        <w:rPr>
          <w:rtl w:val="true"/>
        </w:rPr>
        <w:t>«</w:t>
      </w:r>
      <w:r>
        <w:rPr>
          <w:rtl w:val="true"/>
        </w:rPr>
        <w:t>جميّل</w:t>
      </w:r>
      <w:r>
        <w:rPr>
          <w:rtl w:val="true"/>
        </w:rPr>
        <w:t>»</w:t>
      </w:r>
      <w:bookmarkEnd w:id="6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چاپ قدیم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از امیر المؤمنين علیه السلام است که فرمود ويقتل مدرب الجميّل الاحمر بعد أن يسجن الأسمر عند وصول رسل المغاربة اليه ومثولهم بين يديه الخبر </w:t>
      </w:r>
      <w:r>
        <w:rPr>
          <w:rFonts w:eastAsia="IRNazanin" w:cs="IRNazanin"/>
          <w:color w:val="111111"/>
          <w:sz w:val="28"/>
          <w:szCs w:val="28"/>
          <w:rtl w:val="true"/>
          <w:lang w:bidi="fa-IR"/>
        </w:rPr>
        <w:t xml:space="preserve">. </w:t>
      </w:r>
      <w:bookmarkStart w:id="609" w:name="pg6864_89643"/>
    </w:p>
    <w:p>
      <w:pPr>
        <w:pStyle w:val="Heading3"/>
        <w:numPr>
          <w:ilvl w:val="2"/>
          <w:numId w:val="1"/>
        </w:numPr>
        <w:rPr/>
      </w:pPr>
      <w:bookmarkStart w:id="610" w:name="__RefHeading___Toc1050951_372815092"/>
      <w:bookmarkStart w:id="611" w:name="_Toc255"/>
      <w:bookmarkEnd w:id="609"/>
      <w:bookmarkEnd w:id="610"/>
      <w:r>
        <w:rPr>
          <w:rtl w:val="true"/>
        </w:rPr>
        <w:t>«</w:t>
      </w:r>
      <w:r>
        <w:rPr>
          <w:rtl w:val="true"/>
        </w:rPr>
        <w:t>جنازه</w:t>
      </w:r>
      <w:r>
        <w:rPr>
          <w:rtl w:val="true"/>
        </w:rPr>
        <w:t>»</w:t>
      </w:r>
      <w:bookmarkEnd w:id="611"/>
    </w:p>
    <w:p>
      <w:pPr>
        <w:pStyle w:val="BookText"/>
        <w:rPr/>
      </w:pPr>
      <w:r>
        <w:rPr>
          <w:rFonts w:ascii="IRNazanin" w:hAnsi="IRNazanin" w:eastAsia="IRNazanin"/>
          <w:color w:val="111111"/>
          <w:sz w:val="28"/>
          <w:sz w:val="28"/>
          <w:szCs w:val="28"/>
          <w:rtl w:val="true"/>
          <w:lang w:bidi="fa-IR"/>
        </w:rPr>
        <w:t>در مرگ خواهد آمد</w:t>
      </w:r>
      <w:r>
        <w:rPr>
          <w:rFonts w:eastAsia="IRNazanin" w:cs="IRNazanin"/>
          <w:color w:val="111111"/>
          <w:sz w:val="28"/>
          <w:szCs w:val="28"/>
          <w:rtl w:val="true"/>
          <w:lang w:bidi="fa-IR"/>
        </w:rPr>
        <w:t>.</w:t>
      </w:r>
    </w:p>
    <w:p>
      <w:pPr>
        <w:pStyle w:val="Heading3"/>
        <w:numPr>
          <w:ilvl w:val="2"/>
          <w:numId w:val="1"/>
        </w:numPr>
        <w:rPr/>
      </w:pPr>
      <w:bookmarkStart w:id="612" w:name="__RefHeading___Toc1050953_372815092"/>
      <w:bookmarkStart w:id="613" w:name="_Toc256"/>
      <w:bookmarkEnd w:id="612"/>
      <w:r>
        <w:rPr>
          <w:rtl w:val="true"/>
        </w:rPr>
        <w:t>«</w:t>
      </w:r>
      <w:r>
        <w:rPr>
          <w:rtl w:val="true"/>
        </w:rPr>
        <w:t>جنگ و جهاد</w:t>
      </w:r>
      <w:r>
        <w:rPr>
          <w:rtl w:val="true"/>
        </w:rPr>
        <w:t>»</w:t>
      </w:r>
      <w:bookmarkEnd w:id="613"/>
    </w:p>
    <w:p>
      <w:pPr>
        <w:pStyle w:val="BookText"/>
        <w:rPr/>
      </w:pPr>
      <w:r>
        <w:rPr>
          <w:rFonts w:ascii="IRNazanin" w:hAnsi="IRNazanin" w:eastAsia="IRNazanin"/>
          <w:color w:val="111111"/>
          <w:sz w:val="28"/>
          <w:sz w:val="28"/>
          <w:szCs w:val="28"/>
          <w:rtl w:val="true"/>
          <w:lang w:bidi="fa-IR"/>
        </w:rPr>
        <w:t>که سیزده شهر و طائفه با حضرت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نافع بن عتبه از رسول اکرم صلی الله و علیه و آله روایت کند که فرمود با جزيرة العرب جنگ کنید و خداوند ایشان را فتح کند سپس با روم جنگ کنید آنجا را هم فتح کند سپس با فارس جنگ کنید آنجا را هم فتح کند پس از آن با دجال جنگ کنید آن را هم فتح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هرکس جنگ کنید خداوند برای شما فتح و پیروزی نصیب کند کما اینکه آنچه را خبر داده بود شد باقی مانده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رسول خدا صلی الله و علیه و آله فرمود همیشه در امت من طائفه ای هستند که برای حق تظاهر می کنند و می جنگند و ضرر نزند به ایشان یاری نکردن کسی تا امر خدا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همیشه از امت من طائفه ای هستند که برای حق جهاد کنند و مقاتله نمایند و غلبه کنند بر دشمنان تا اینکه مقاتله کند با آخر ایشان 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از امام هشتم علیه السلام روایت کند که اگر دشمن بیاید در حدودی که شخص آنجا نگهبان است چه کند فرمود مقاتله کند از بیضه اسلام نه از خلفاء جور چون از بین رفتن اسلام از بین رفتن دین محمد صلی الله و علیه و آله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از جدش روایت کند که فرمود هرکس </w:t>
      </w:r>
    </w:p>
    <w:p>
      <w:pPr>
        <w:pStyle w:val="BookText"/>
        <w:rPr/>
      </w:pPr>
      <w:r>
        <w:rPr>
          <w:rFonts w:ascii="IRNazanin" w:hAnsi="IRNazanin" w:eastAsia="IRNazanin"/>
          <w:color w:val="111111"/>
          <w:sz w:val="28"/>
          <w:sz w:val="28"/>
          <w:szCs w:val="28"/>
          <w:rtl w:val="true"/>
          <w:lang w:bidi="fa-IR"/>
        </w:rPr>
        <w:t>صبح کرد و قصد ظلم احدی را نکرد آن بهترین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از این حدیث که رسول خدا صلی الله و علیه و آله فرمود بهترین جهاد کلمه عدل است نزد امام جائر و ستمگر</w:t>
      </w:r>
      <w:r>
        <w:rPr>
          <w:rStyle w:val="FootnoteAnchor"/>
          <w:rtl w:val="true"/>
        </w:rPr>
        <w:footnoteReference w:id="198"/>
      </w:r>
      <w:r>
        <w:rPr>
          <w:rFonts w:ascii="IRNazanin" w:hAnsi="IRNazanin" w:eastAsia="IRNazanin"/>
          <w:color w:val="111111"/>
          <w:sz w:val="28"/>
          <w:sz w:val="28"/>
          <w:szCs w:val="28"/>
          <w:rtl w:val="true"/>
          <w:lang w:bidi="fa-IR"/>
        </w:rPr>
        <w:t xml:space="preserve">معنی چیست حضرت فرمود معنایش این است که امر کننده معرفت داشته باشد آنوقت امر کند او هم قبول نماید و الا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امرکننده عالم نباشد به آنچه امر می کند یا آن ستمگر قبول نکند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خدمت حضرت صادق علیه السلام عرض می کند من در خواب دیدم که به شما عرض می کنم جنگ با غیر امام که طاعتش واجب است حرام است مثل گوشت مردار و خون و خنزیر شما هم در خواب فرمودید همین طور است حضرت در بیداری فرمود بلی همین طور است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امام باقر علیه السلام روایت کند اول کسی که جنگ نموده حضرت ابراهيم علیه السلام است وقتی که روم حضرت لوط را اسیر کردند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علی بن الحسين علیه السلام عرض کرد رو کرده ای بر حج و ترک کرده ای جهاد را دیده ای حج نرم و بی زحمت است و حال آنکه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الحسين علیه السلام فرمود تتمه آیه را بخوان پس باقی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فرمود هر وقت این جماعت پیدا شدند ما هم چیزی را بر جهاد مقدم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شرایطی دارد هر وقت جمع شد ما هم جهاد می کنیم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خلاصه اش این است عباد بصری علی بن الحسين علیه السلام را در راه مکه ملاقات نمود و عرض کرد از راه </w:t>
      </w:r>
      <w:bookmarkStart w:id="614" w:name="pg6864_89645"/>
    </w:p>
    <w:p>
      <w:pPr>
        <w:pStyle w:val="BookText"/>
        <w:rPr/>
      </w:pPr>
      <w:bookmarkEnd w:id="614"/>
      <w:r>
        <w:rPr>
          <w:rFonts w:ascii="IRNazanin" w:hAnsi="IRNazanin" w:eastAsia="IRNazanin"/>
          <w:color w:val="111111"/>
          <w:sz w:val="28"/>
          <w:sz w:val="28"/>
          <w:szCs w:val="28"/>
          <w:rtl w:val="true"/>
          <w:lang w:bidi="fa-IR"/>
        </w:rPr>
        <w:t xml:space="preserve">اعتراض ای علی بن الحسین جهاد را ترک کرده ای برای سختی آن و حج را گرفته ای برای راحتی آن و حال آنکه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 تا آنجا که علی بن الحسين علیه السلام فرمود آیه را تمام بخوان 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الْحافِظُونَ لِحُدُودِ اللهِ وَ بَشِّرِ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هر وقت به این صفت اشخاص را دیدیم آن وقت جهاد افضل است از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حذیفه سؤال می کند یا رسول الله چگونه جهاد و قتال ایشان حلال است و حال آنکه ایشان موحد هستند حضرت فرمود ایشان آن روز از دین برگشته اند گمان می کنند خمر حلال است و نماز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هر وقت امت با تبختر و دستهای کشیده راه رفتند و فارس و روم خدمتگزار ایشان شد آن وقت جنگ ایشان بین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دارد که با مسلمانها بجنگند و با کفار صلح کنند</w:t>
      </w:r>
      <w:r>
        <w:rPr>
          <w:rFonts w:eastAsia="IRNazanin" w:cs="IRNazanin"/>
          <w:color w:val="111111"/>
          <w:sz w:val="28"/>
          <w:szCs w:val="28"/>
          <w:rtl w:val="true"/>
          <w:lang w:bidi="fa-IR"/>
        </w:rPr>
        <w:t>.</w:t>
      </w:r>
    </w:p>
    <w:p>
      <w:pPr>
        <w:pStyle w:val="Heading3"/>
        <w:numPr>
          <w:ilvl w:val="2"/>
          <w:numId w:val="1"/>
        </w:numPr>
        <w:rPr/>
      </w:pPr>
      <w:bookmarkStart w:id="615" w:name="__RefHeading___Toc1050955_372815092"/>
      <w:bookmarkStart w:id="616" w:name="_Toc257"/>
      <w:bookmarkEnd w:id="615"/>
      <w:r>
        <w:rPr>
          <w:rtl w:val="true"/>
        </w:rPr>
        <w:t>«</w:t>
      </w:r>
      <w:r>
        <w:rPr>
          <w:rtl w:val="true"/>
        </w:rPr>
        <w:t>جوان</w:t>
      </w:r>
      <w:r>
        <w:rPr>
          <w:rtl w:val="true"/>
        </w:rPr>
        <w:t>»</w:t>
      </w:r>
      <w:bookmarkEnd w:id="616"/>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اگر قائم قیام کند مردم او را انکار کنند چون بسوی مردم بر می گردد جوانیست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بر او نماند مگر مؤمنی که در عالم ذر خداوند میثاق از او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اصحاب قائم همه جوانند، کھول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پنجاه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ایشان نباشد مگر مثل سرمه در چشم یا نمک در آش</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همین طور که جوانان شیعه روی پشت بام خود خوابیده اند در یک شب به صاحب خود متصل شوند بدون وعده قبلی پس صبح در مکه باشند</w:t>
      </w:r>
      <w:r>
        <w:rPr>
          <w:rFonts w:eastAsia="IRNazanin" w:cs="IRNazanin"/>
          <w:color w:val="111111"/>
          <w:sz w:val="28"/>
          <w:szCs w:val="28"/>
          <w:rtl w:val="true"/>
          <w:lang w:bidi="fa-IR"/>
        </w:rPr>
        <w:t xml:space="preserve">. </w:t>
      </w:r>
      <w:bookmarkStart w:id="617" w:name="pg6864_89646"/>
    </w:p>
    <w:p>
      <w:pPr>
        <w:pStyle w:val="BookText"/>
        <w:rPr/>
      </w:pPr>
      <w:bookmarkEnd w:id="617"/>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وقتی جوان پیر مردی را نامه رسان بین مشرق و مغرب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بزرگترین امتحانات آن است که حضرت به شکل جوانی بر مردم خروج کند و حال آنکه خیال می کردند پیر مرد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بصورت جوانی رشید سی و دو ساله ظهور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18" w:name="__RefHeading___Toc1050957_372815092"/>
      <w:bookmarkStart w:id="619" w:name="_Toc258"/>
      <w:bookmarkEnd w:id="618"/>
      <w:r>
        <w:rPr>
          <w:rtl w:val="true"/>
        </w:rPr>
        <w:t>«</w:t>
      </w:r>
      <w:r>
        <w:rPr>
          <w:rtl w:val="true"/>
        </w:rPr>
        <w:t>جوجه</w:t>
      </w:r>
      <w:r>
        <w:rPr>
          <w:rtl w:val="true"/>
        </w:rPr>
        <w:t>»</w:t>
      </w:r>
      <w:bookmarkEnd w:id="619"/>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از امام چهارم روایت کند که زود است رنگین شود زمین از خون جوجه هائی از جوجه های آل محمد و آن جوجه ها پرواز می کنند در غیر وقتش و طلب می کنند چیزی را که درک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امام باقر علیه السلام می فرماید مثل کسی که خروج کند از ما اهلبیت قبل از قیام قائم مَثَل جوجه است که پرواز کند و از آشیانه خود بیفتد و بچه ها او را گرفته اسباب بازی قرار دهند</w:t>
      </w:r>
      <w:r>
        <w:rPr>
          <w:rFonts w:eastAsia="IRNazanin" w:cs="IRNazanin"/>
          <w:color w:val="111111"/>
          <w:sz w:val="28"/>
          <w:szCs w:val="28"/>
          <w:rtl w:val="true"/>
          <w:lang w:bidi="fa-IR"/>
        </w:rPr>
        <w:t>.</w:t>
      </w:r>
    </w:p>
    <w:p>
      <w:pPr>
        <w:pStyle w:val="Heading3"/>
        <w:numPr>
          <w:ilvl w:val="2"/>
          <w:numId w:val="1"/>
        </w:numPr>
        <w:rPr/>
      </w:pPr>
      <w:bookmarkStart w:id="620" w:name="__RefHeading___Toc1050959_372815092"/>
      <w:bookmarkStart w:id="621" w:name="_Toc259"/>
      <w:bookmarkEnd w:id="620"/>
      <w:r>
        <w:rPr>
          <w:rtl w:val="true"/>
        </w:rPr>
        <w:t>«</w:t>
      </w:r>
      <w:r>
        <w:rPr>
          <w:rtl w:val="true"/>
        </w:rPr>
        <w:t>الجهجاه</w:t>
      </w:r>
      <w:r>
        <w:rPr>
          <w:rtl w:val="true"/>
        </w:rPr>
        <w:t>»</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الجهجاه</w:t>
      </w:r>
      <w:r>
        <w:rPr>
          <w:rStyle w:val="FootnoteAnchor"/>
          <w:rtl w:val="true"/>
        </w:rPr>
        <w:footnoteReference w:id="19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نرود روزها و شبها تا اینکه به پادشاهی رسد مردی که او را جهجاه گویند</w:t>
      </w:r>
      <w:r>
        <w:rPr>
          <w:rFonts w:eastAsia="IRNazanin" w:cs="IRNazanin"/>
          <w:color w:val="111111"/>
          <w:sz w:val="28"/>
          <w:szCs w:val="28"/>
          <w:rtl w:val="true"/>
          <w:lang w:bidi="fa-IR"/>
        </w:rPr>
        <w:t xml:space="preserve">. </w:t>
      </w:r>
      <w:bookmarkStart w:id="622" w:name="pg6864_89647"/>
    </w:p>
    <w:p>
      <w:pPr>
        <w:pStyle w:val="BookText"/>
        <w:rPr/>
      </w:pPr>
      <w:bookmarkEnd w:id="622"/>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نرود شب و روز تا اینکه به پادشاهی رسد از آزادشدگان که او را جهجاه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مگر وقتی پادشاهی کند مردم را مردی از آزاد شدگان که او را جهجاه گویند </w:t>
      </w:r>
      <w:r>
        <w:rPr>
          <w:rFonts w:eastAsia="IRNazanin" w:cs="IRNazanin"/>
          <w:color w:val="111111"/>
          <w:sz w:val="28"/>
          <w:szCs w:val="28"/>
          <w:rtl w:val="true"/>
          <w:lang w:bidi="fa-IR"/>
        </w:rPr>
        <w:t>.</w:t>
      </w:r>
    </w:p>
    <w:p>
      <w:pPr>
        <w:pStyle w:val="Heading3"/>
        <w:numPr>
          <w:ilvl w:val="2"/>
          <w:numId w:val="1"/>
        </w:numPr>
        <w:rPr/>
      </w:pPr>
      <w:bookmarkStart w:id="623" w:name="__RefHeading___Toc1050961_372815092"/>
      <w:bookmarkStart w:id="624" w:name="_Toc260"/>
      <w:bookmarkEnd w:id="623"/>
      <w:r>
        <w:rPr>
          <w:rtl w:val="true"/>
        </w:rPr>
        <w:t>«</w:t>
      </w:r>
      <w:r>
        <w:rPr>
          <w:rtl w:val="true"/>
        </w:rPr>
        <w:t>جهاد</w:t>
      </w:r>
      <w:r>
        <w:rPr>
          <w:rtl w:val="true"/>
        </w:rPr>
        <w:t>»</w:t>
      </w:r>
      <w:bookmarkEnd w:id="624"/>
    </w:p>
    <w:p>
      <w:pPr>
        <w:pStyle w:val="BookText"/>
        <w:rPr/>
      </w:pPr>
      <w:r>
        <w:rPr>
          <w:rFonts w:ascii="IRNazanin" w:hAnsi="IRNazanin" w:eastAsia="IRNazanin"/>
          <w:color w:val="111111"/>
          <w:sz w:val="28"/>
          <w:sz w:val="28"/>
          <w:szCs w:val="28"/>
          <w:rtl w:val="true"/>
          <w:lang w:bidi="fa-IR"/>
        </w:rPr>
        <w:t>در جنگ گذشت</w:t>
      </w:r>
      <w:r>
        <w:rPr>
          <w:rFonts w:eastAsia="IRNazanin" w:cs="IRNazanin"/>
          <w:color w:val="111111"/>
          <w:sz w:val="28"/>
          <w:szCs w:val="28"/>
          <w:rtl w:val="true"/>
          <w:lang w:bidi="fa-IR"/>
        </w:rPr>
        <w:t>.</w:t>
      </w:r>
    </w:p>
    <w:p>
      <w:pPr>
        <w:pStyle w:val="Heading3"/>
        <w:numPr>
          <w:ilvl w:val="2"/>
          <w:numId w:val="1"/>
        </w:numPr>
        <w:rPr/>
      </w:pPr>
      <w:bookmarkStart w:id="625" w:name="__RefHeading___Toc1050963_372815092"/>
      <w:bookmarkStart w:id="626" w:name="_Toc261"/>
      <w:bookmarkEnd w:id="625"/>
      <w:r>
        <w:rPr>
          <w:rtl w:val="true"/>
        </w:rPr>
        <w:t>«</w:t>
      </w:r>
      <w:r>
        <w:rPr>
          <w:rtl w:val="true"/>
        </w:rPr>
        <w:t>جهل و نادانی</w:t>
      </w:r>
      <w:r>
        <w:rPr>
          <w:rtl w:val="true"/>
        </w:rPr>
        <w:t>»</w:t>
      </w:r>
      <w:bookmarkEnd w:id="626"/>
    </w:p>
    <w:p>
      <w:pPr>
        <w:pStyle w:val="BookText"/>
        <w:rPr/>
      </w:pPr>
      <w:r>
        <w:rPr>
          <w:rFonts w:ascii="IRNazanin" w:hAnsi="IRNazanin" w:eastAsia="IRNazanin"/>
          <w:color w:val="111111"/>
          <w:sz w:val="28"/>
          <w:sz w:val="28"/>
          <w:szCs w:val="28"/>
          <w:rtl w:val="true"/>
          <w:lang w:bidi="fa-IR"/>
        </w:rPr>
        <w:t xml:space="preserve">در صحیح بخاری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6638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علیه السلام روایت کند که فرمود پیش از ساعت ظهور روزگاری خواهد آمد که علم برطرف شده جهل نازل شود و هرج زیاد شود و هرج یعنی قتل و کشتار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هرج باشد که علم زائل و جهل ظاهر شود ابو موسی گفت هرج به لسان اهل حبشه یعنی قتل و کشتار </w:t>
      </w:r>
      <w:r>
        <w:rPr>
          <w:rFonts w:eastAsia="IRNazanin" w:cs="IRNazanin"/>
          <w:color w:val="111111"/>
          <w:sz w:val="28"/>
          <w:szCs w:val="28"/>
          <w:rtl w:val="true"/>
          <w:lang w:bidi="fa-IR"/>
        </w:rPr>
        <w:t>.</w:t>
      </w:r>
    </w:p>
    <w:p>
      <w:pPr>
        <w:pStyle w:val="Heading3"/>
        <w:numPr>
          <w:ilvl w:val="2"/>
          <w:numId w:val="1"/>
        </w:numPr>
        <w:rPr/>
      </w:pPr>
      <w:bookmarkStart w:id="627" w:name="__RefHeading___Toc1050965_372815092"/>
      <w:bookmarkStart w:id="628" w:name="_Toc262"/>
      <w:bookmarkEnd w:id="627"/>
      <w:r>
        <w:rPr>
          <w:rtl w:val="true"/>
        </w:rPr>
        <w:t>«</w:t>
      </w:r>
      <w:r>
        <w:rPr>
          <w:rtl w:val="true"/>
        </w:rPr>
        <w:t>جهنیه</w:t>
      </w:r>
      <w:r>
        <w:rPr>
          <w:rtl w:val="true"/>
        </w:rPr>
        <w:t>»</w:t>
      </w:r>
      <w:bookmarkEnd w:id="628"/>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29" w:name="__RefHeading___Toc1050967_372815092"/>
      <w:bookmarkStart w:id="630" w:name="_Toc263"/>
      <w:bookmarkEnd w:id="629"/>
      <w:r>
        <w:rPr>
          <w:rtl w:val="true"/>
        </w:rPr>
        <w:t>«</w:t>
      </w:r>
      <w:r>
        <w:rPr>
          <w:rtl w:val="true"/>
        </w:rPr>
        <w:t>چراغ</w:t>
      </w:r>
      <w:r>
        <w:rPr>
          <w:rtl w:val="true"/>
        </w:rPr>
        <w:t>»</w:t>
      </w:r>
      <w:bookmarkEnd w:id="630"/>
    </w:p>
    <w:p>
      <w:pPr>
        <w:pStyle w:val="BookText"/>
        <w:rPr/>
      </w:pPr>
      <w:r>
        <w:rPr>
          <w:rFonts w:ascii="IRNazanin" w:hAnsi="IRNazanin" w:eastAsia="IRNazanin"/>
          <w:color w:val="111111"/>
          <w:sz w:val="28"/>
          <w:sz w:val="28"/>
          <w:szCs w:val="28"/>
          <w:rtl w:val="true"/>
          <w:lang w:bidi="fa-IR"/>
        </w:rPr>
        <w:t>چون پسر من على بمیرد چراغی بعد از او ظاهر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 چراغی است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631" w:name="pg6864_89648"/>
    </w:p>
    <w:p>
      <w:pPr>
        <w:pStyle w:val="Heading3"/>
        <w:numPr>
          <w:ilvl w:val="2"/>
          <w:numId w:val="1"/>
        </w:numPr>
        <w:rPr/>
      </w:pPr>
      <w:bookmarkStart w:id="632" w:name="__RefHeading___Toc1050969_372815092"/>
      <w:bookmarkStart w:id="633" w:name="_Toc264"/>
      <w:bookmarkEnd w:id="631"/>
      <w:bookmarkEnd w:id="632"/>
      <w:r>
        <w:rPr>
          <w:rtl w:val="true"/>
        </w:rPr>
        <w:t>«</w:t>
      </w:r>
      <w:r>
        <w:rPr>
          <w:rtl w:val="true"/>
        </w:rPr>
        <w:t>چشم</w:t>
      </w:r>
      <w:r>
        <w:rPr>
          <w:rtl w:val="true"/>
        </w:rPr>
        <w:t>»</w:t>
      </w:r>
      <w:bookmarkEnd w:id="633"/>
    </w:p>
    <w:p>
      <w:pPr>
        <w:pStyle w:val="BookText"/>
        <w:rPr/>
      </w:pPr>
      <w:r>
        <w:rPr>
          <w:rFonts w:ascii="IRNazanin" w:hAnsi="IRNazanin" w:eastAsia="IRNazanin"/>
          <w:color w:val="111111"/>
          <w:sz w:val="28"/>
          <w:sz w:val="28"/>
          <w:szCs w:val="28"/>
          <w:rtl w:val="true"/>
          <w:lang w:bidi="fa-IR"/>
        </w:rPr>
        <w:t>کجا است خروج او و حال آنکه خروج نکرده شکننده چشم او از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چشم او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چشم دنیا از حدقه بیرون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34" w:name="__RefHeading___Toc1050971_372815092"/>
      <w:bookmarkStart w:id="635" w:name="_Toc265"/>
      <w:bookmarkEnd w:id="634"/>
      <w:r>
        <w:rPr>
          <w:rtl w:val="true"/>
        </w:rPr>
        <w:t>«</w:t>
      </w:r>
      <w:r>
        <w:rPr>
          <w:rtl w:val="true"/>
        </w:rPr>
        <w:t>چشم دنیا</w:t>
      </w:r>
      <w:r>
        <w:rPr>
          <w:rtl w:val="true"/>
        </w:rPr>
        <w:t>»</w:t>
      </w:r>
      <w:bookmarkEnd w:id="635"/>
    </w:p>
    <w:p>
      <w:pPr>
        <w:pStyle w:val="BookText"/>
        <w:rPr/>
      </w:pPr>
      <w:r>
        <w:rPr>
          <w:rFonts w:ascii="IRNazanin" w:hAnsi="IRNazanin" w:eastAsia="IRNazanin"/>
          <w:color w:val="111111"/>
          <w:sz w:val="28"/>
          <w:sz w:val="28"/>
          <w:szCs w:val="28"/>
          <w:rtl w:val="true"/>
          <w:lang w:bidi="fa-IR"/>
        </w:rPr>
        <w:t>فرمود برپا نشود قیام قائم تا اینکه چشم دنیا از حدقه بیرون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ظهور حدیث اول خواهد آمد مراجعه کن</w:t>
      </w:r>
      <w:r>
        <w:rPr>
          <w:rFonts w:eastAsia="IRNazanin" w:cs="IRNazanin"/>
          <w:color w:val="111111"/>
          <w:sz w:val="28"/>
          <w:szCs w:val="28"/>
          <w:rtl w:val="true"/>
          <w:lang w:bidi="fa-IR"/>
        </w:rPr>
        <w:t>.</w:t>
      </w:r>
    </w:p>
    <w:p>
      <w:pPr>
        <w:pStyle w:val="Heading3"/>
        <w:numPr>
          <w:ilvl w:val="2"/>
          <w:numId w:val="1"/>
        </w:numPr>
        <w:rPr/>
      </w:pPr>
      <w:bookmarkStart w:id="636" w:name="__RefHeading___Toc1050973_372815092"/>
      <w:bookmarkStart w:id="637" w:name="_Toc266"/>
      <w:bookmarkEnd w:id="636"/>
      <w:r>
        <w:rPr>
          <w:rtl w:val="true"/>
        </w:rPr>
        <w:t>«</w:t>
      </w:r>
      <w:r>
        <w:rPr>
          <w:rtl w:val="true"/>
        </w:rPr>
        <w:t>چشمه</w:t>
      </w:r>
      <w:r>
        <w:rPr>
          <w:rtl w:val="true"/>
        </w:rPr>
        <w:t>»</w:t>
      </w:r>
      <w:bookmarkEnd w:id="637"/>
    </w:p>
    <w:p>
      <w:pPr>
        <w:pStyle w:val="BookText"/>
        <w:rPr/>
      </w:pPr>
      <w:r>
        <w:rPr>
          <w:rFonts w:ascii="IRNazanin" w:hAnsi="IRNazanin" w:eastAsia="IRNazanin"/>
          <w:color w:val="111111"/>
          <w:sz w:val="28"/>
          <w:sz w:val="28"/>
          <w:szCs w:val="28"/>
          <w:rtl w:val="true"/>
          <w:lang w:bidi="fa-IR"/>
        </w:rPr>
        <w:t>در وسطش چشمه ایست از روغن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38" w:name="__RefHeading___Toc1050975_372815092"/>
      <w:bookmarkStart w:id="639" w:name="_Toc267"/>
      <w:bookmarkEnd w:id="638"/>
      <w:r>
        <w:rPr>
          <w:rtl w:val="true"/>
        </w:rPr>
        <w:t>«</w:t>
      </w:r>
      <w:r>
        <w:rPr>
          <w:rtl w:val="true"/>
        </w:rPr>
        <w:t>چوب</w:t>
      </w:r>
      <w:r>
        <w:rPr>
          <w:rtl w:val="true"/>
        </w:rPr>
        <w:t>»</w:t>
      </w:r>
      <w:bookmarkEnd w:id="639"/>
    </w:p>
    <w:p>
      <w:pPr>
        <w:pStyle w:val="BookText"/>
        <w:rPr/>
      </w:pPr>
      <w:r>
        <w:rPr>
          <w:rFonts w:ascii="IRNazanin" w:hAnsi="IRNazanin" w:eastAsia="IRNazanin"/>
          <w:color w:val="111111"/>
          <w:sz w:val="28"/>
          <w:sz w:val="28"/>
          <w:szCs w:val="28"/>
          <w:rtl w:val="true"/>
          <w:lang w:bidi="fa-IR"/>
        </w:rPr>
        <w:t xml:space="preserve">مثل کسی است که بخواهد چوب خاردار را خراطی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الأمر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40" w:name="__RefHeading___Toc1050977_372815092"/>
      <w:bookmarkStart w:id="641" w:name="_Toc268"/>
      <w:bookmarkEnd w:id="640"/>
      <w:r>
        <w:rPr>
          <w:rtl w:val="true"/>
        </w:rPr>
        <w:t>«</w:t>
      </w:r>
      <w:r>
        <w:rPr>
          <w:rtl w:val="true"/>
        </w:rPr>
        <w:t>چوپان</w:t>
      </w:r>
      <w:r>
        <w:rPr>
          <w:rtl w:val="true"/>
        </w:rPr>
        <w:t>»</w:t>
      </w:r>
      <w:bookmarkEnd w:id="641"/>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یکی از علامات آن است که چوپانها وگوسفند چرانها در ساختمان بلند پروازی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یکی از علامات آن است که ببینی چوپانها رئیس مردم شده اند و ببینی که پابرهنه ها و لختیها و چوپانهای گوسفندان در ساختمان بهم مباهات می کنند</w:t>
      </w:r>
      <w:r>
        <w:rPr>
          <w:rFonts w:eastAsia="IRNazanin" w:cs="IRNazanin"/>
          <w:color w:val="111111"/>
          <w:sz w:val="28"/>
          <w:szCs w:val="28"/>
          <w:rtl w:val="true"/>
          <w:lang w:bidi="fa-IR"/>
        </w:rPr>
        <w:t xml:space="preserve">. </w:t>
      </w:r>
      <w:bookmarkStart w:id="642" w:name="pg6864_89649"/>
    </w:p>
    <w:p>
      <w:pPr>
        <w:pStyle w:val="Heading3"/>
        <w:numPr>
          <w:ilvl w:val="2"/>
          <w:numId w:val="1"/>
        </w:numPr>
        <w:rPr/>
      </w:pPr>
      <w:bookmarkStart w:id="643" w:name="__RefHeading___Toc1050979_372815092"/>
      <w:bookmarkStart w:id="644" w:name="_Toc269"/>
      <w:bookmarkEnd w:id="642"/>
      <w:bookmarkEnd w:id="643"/>
      <w:r>
        <w:rPr>
          <w:rtl w:val="true"/>
        </w:rPr>
        <w:t>«</w:t>
      </w:r>
      <w:r>
        <w:rPr>
          <w:rtl w:val="true"/>
        </w:rPr>
        <w:t xml:space="preserve">چهار چیز </w:t>
      </w:r>
      <w:r>
        <w:rPr>
          <w:rtl w:val="true"/>
        </w:rPr>
        <w:t>»</w:t>
      </w:r>
      <w:bookmarkEnd w:id="644"/>
    </w:p>
    <w:p>
      <w:pPr>
        <w:pStyle w:val="BookText"/>
        <w:rPr/>
      </w:pPr>
      <w:r>
        <w:rPr>
          <w:rFonts w:ascii="IRNazanin" w:hAnsi="IRNazanin" w:eastAsia="IRNazanin"/>
          <w:color w:val="111111"/>
          <w:sz w:val="28"/>
          <w:sz w:val="28"/>
          <w:szCs w:val="28"/>
          <w:rtl w:val="true"/>
          <w:lang w:bidi="fa-IR"/>
        </w:rPr>
        <w:t>طلب نکنید از دنیا چهار چیز را در دنیا خواهد آمد</w:t>
      </w:r>
      <w:r>
        <w:rPr>
          <w:rFonts w:eastAsia="IRNazanin" w:cs="IRNazanin"/>
          <w:color w:val="111111"/>
          <w:sz w:val="28"/>
          <w:szCs w:val="28"/>
          <w:rtl w:val="true"/>
          <w:lang w:bidi="fa-IR"/>
        </w:rPr>
        <w:t>.</w:t>
      </w:r>
    </w:p>
    <w:p>
      <w:pPr>
        <w:pStyle w:val="Heading3"/>
        <w:numPr>
          <w:ilvl w:val="2"/>
          <w:numId w:val="1"/>
        </w:numPr>
        <w:rPr/>
      </w:pPr>
      <w:bookmarkStart w:id="645" w:name="__RefHeading___Toc1050981_372815092"/>
      <w:bookmarkStart w:id="646" w:name="_Toc270"/>
      <w:bookmarkEnd w:id="645"/>
      <w:r>
        <w:rPr>
          <w:rtl w:val="true"/>
        </w:rPr>
        <w:t>«</w:t>
      </w:r>
      <w:r>
        <w:rPr>
          <w:rtl w:val="true"/>
        </w:rPr>
        <w:t>چهار صد هزار</w:t>
      </w:r>
      <w:r>
        <w:rPr>
          <w:rtl w:val="true"/>
        </w:rPr>
        <w:t>»</w:t>
      </w:r>
      <w:bookmarkEnd w:id="646"/>
    </w:p>
    <w:p>
      <w:pPr>
        <w:pStyle w:val="BookText"/>
        <w:rPr/>
      </w:pPr>
      <w:r>
        <w:rPr>
          <w:rFonts w:ascii="IRNazanin" w:hAnsi="IRNazanin" w:eastAsia="IRNazanin"/>
          <w:color w:val="111111"/>
          <w:sz w:val="28"/>
          <w:sz w:val="28"/>
          <w:szCs w:val="28"/>
          <w:rtl w:val="true"/>
          <w:lang w:bidi="fa-IR"/>
        </w:rPr>
        <w:t xml:space="preserve">در قسطنطنیه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47" w:name="__RefHeading___Toc1050983_372815092"/>
      <w:bookmarkStart w:id="648" w:name="_Toc271"/>
      <w:bookmarkEnd w:id="647"/>
      <w:r>
        <w:rPr>
          <w:rtl w:val="true"/>
        </w:rPr>
        <w:t>«</w:t>
      </w:r>
      <w:r>
        <w:rPr>
          <w:rtl w:val="true"/>
        </w:rPr>
        <w:t>چهار هزار ملک</w:t>
      </w:r>
      <w:r>
        <w:rPr>
          <w:rtl w:val="true"/>
        </w:rPr>
        <w:t>»</w:t>
      </w:r>
      <w:bookmarkEnd w:id="648"/>
    </w:p>
    <w:p>
      <w:pPr>
        <w:pStyle w:val="BookText"/>
        <w:rPr/>
      </w:pPr>
      <w:r>
        <w:rPr>
          <w:rFonts w:ascii="IRNazanin" w:hAnsi="IRNazanin" w:eastAsia="IRNazanin"/>
          <w:color w:val="111111"/>
          <w:sz w:val="28"/>
          <w:sz w:val="28"/>
          <w:szCs w:val="28"/>
          <w:rtl w:val="true"/>
          <w:lang w:bidi="fa-IR"/>
        </w:rPr>
        <w:t xml:space="preserve">چهار هزار ملک برای یاری امام حسین علیه السلام آمدند و ایشان از یاران حضرت قائم علیه السلام خواهند بود در پرچم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649" w:name="__RefHeading___Toc1050985_372815092"/>
      <w:bookmarkStart w:id="650" w:name="_Toc272"/>
      <w:bookmarkEnd w:id="649"/>
      <w:r>
        <w:rPr>
          <w:rtl w:val="true"/>
        </w:rPr>
        <w:t>«</w:t>
      </w:r>
      <w:r>
        <w:rPr>
          <w:rtl w:val="true"/>
        </w:rPr>
        <w:t>چهل خصلت</w:t>
      </w:r>
      <w:r>
        <w:rPr>
          <w:rtl w:val="true"/>
        </w:rPr>
        <w:t>»</w:t>
      </w:r>
      <w:bookmarkEnd w:id="650"/>
    </w:p>
    <w:p>
      <w:pPr>
        <w:pStyle w:val="BookText"/>
        <w:rPr/>
      </w:pPr>
      <w:r>
        <w:rPr>
          <w:rFonts w:ascii="IRNazanin" w:hAnsi="IRNazanin" w:eastAsia="IRNazanin"/>
          <w:color w:val="111111"/>
          <w:sz w:val="28"/>
          <w:sz w:val="28"/>
          <w:szCs w:val="28"/>
          <w:rtl w:val="true"/>
          <w:lang w:bidi="fa-IR"/>
        </w:rPr>
        <w:t>به چهل خصلت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651" w:name="__RefHeading___Toc1050987_372815092"/>
      <w:bookmarkStart w:id="652" w:name="_Toc273"/>
      <w:bookmarkEnd w:id="651"/>
      <w:r>
        <w:rPr>
          <w:rtl w:val="true"/>
        </w:rPr>
        <w:t>«</w:t>
      </w:r>
      <w:r>
        <w:rPr>
          <w:rtl w:val="true"/>
        </w:rPr>
        <w:t>چهل سال</w:t>
      </w:r>
      <w:r>
        <w:rPr>
          <w:rtl w:val="true"/>
        </w:rPr>
        <w:t>»</w:t>
      </w:r>
      <w:bookmarkEnd w:id="652"/>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رستگار است اُمتی که اولش من باشم و آخرش عیسی که نماز بخواند پشت سر مردی از اولاد من پس چون نماز صبح بخواند عیسی برخیزد تا بنشیند در مقام و زیست او در دنیا چهل سال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مؤمن اولاددار شود پس نمیرد تا چهل سال بعد از خروج دابة الأرض الحديث </w:t>
      </w:r>
      <w:r>
        <w:rPr>
          <w:rFonts w:eastAsia="IRNazanin" w:cs="IRNazanin"/>
          <w:color w:val="111111"/>
          <w:sz w:val="28"/>
          <w:szCs w:val="28"/>
          <w:rtl w:val="true"/>
          <w:lang w:bidi="fa-IR"/>
        </w:rPr>
        <w:t xml:space="preserve">. </w:t>
      </w:r>
      <w:bookmarkStart w:id="653" w:name="pg6864_89650"/>
    </w:p>
    <w:p>
      <w:pPr>
        <w:pStyle w:val="Heading3"/>
        <w:numPr>
          <w:ilvl w:val="2"/>
          <w:numId w:val="1"/>
        </w:numPr>
        <w:rPr/>
      </w:pPr>
      <w:bookmarkStart w:id="654" w:name="__RefHeading___Toc1050989_372815092"/>
      <w:bookmarkStart w:id="655" w:name="_Toc274"/>
      <w:bookmarkEnd w:id="653"/>
      <w:bookmarkEnd w:id="654"/>
      <w:r>
        <w:rPr>
          <w:rtl w:val="true"/>
        </w:rPr>
        <w:t>«</w:t>
      </w:r>
      <w:r>
        <w:rPr>
          <w:rtl w:val="true"/>
        </w:rPr>
        <w:t>چهل مرد</w:t>
      </w:r>
      <w:r>
        <w:rPr>
          <w:rtl w:val="true"/>
        </w:rPr>
        <w:t>»</w:t>
      </w:r>
      <w:bookmarkEnd w:id="655"/>
    </w:p>
    <w:p>
      <w:pPr>
        <w:pStyle w:val="BookText"/>
        <w:rPr/>
      </w:pPr>
      <w:r>
        <w:rPr>
          <w:rFonts w:ascii="IRNazanin" w:hAnsi="IRNazanin" w:eastAsia="IRNazanin"/>
          <w:color w:val="111111"/>
          <w:sz w:val="28"/>
          <w:sz w:val="28"/>
          <w:szCs w:val="28"/>
          <w:rtl w:val="true"/>
          <w:lang w:bidi="fa-IR"/>
        </w:rPr>
        <w:t>قوت چهل مرد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پرچمها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656" w:name="__RefHeading___Toc1050991_372815092"/>
      <w:bookmarkStart w:id="657" w:name="_Toc275"/>
      <w:bookmarkEnd w:id="656"/>
      <w:r>
        <w:rPr>
          <w:rtl w:val="true"/>
        </w:rPr>
        <w:t>«</w:t>
      </w:r>
      <w:r>
        <w:rPr>
          <w:rtl w:val="true"/>
        </w:rPr>
        <w:t xml:space="preserve">چهل و چهار </w:t>
      </w:r>
      <w:r>
        <w:rPr>
          <w:rtl w:val="true"/>
        </w:rPr>
        <w:t>»</w:t>
      </w:r>
      <w:bookmarkEnd w:id="657"/>
    </w:p>
    <w:p>
      <w:pPr>
        <w:pStyle w:val="BookText"/>
        <w:rPr/>
      </w:pPr>
      <w:r>
        <w:rPr>
          <w:rFonts w:ascii="IRNazanin" w:hAnsi="IRNazanin" w:eastAsia="IRNazanin"/>
          <w:color w:val="111111"/>
          <w:sz w:val="28"/>
          <w:sz w:val="28"/>
          <w:szCs w:val="28"/>
          <w:rtl w:val="true"/>
          <w:lang w:bidi="fa-IR"/>
        </w:rPr>
        <w:t>ای مفضل تو و چهل و چهار مرد با قائم جمع شويد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مفضل بن عمر خواهد آمد</w:t>
      </w:r>
      <w:r>
        <w:rPr>
          <w:rFonts w:eastAsia="IRNazanin" w:cs="IRNazanin"/>
          <w:color w:val="111111"/>
          <w:sz w:val="28"/>
          <w:szCs w:val="28"/>
          <w:rtl w:val="true"/>
          <w:lang w:bidi="fa-IR"/>
        </w:rPr>
        <w:t>.</w:t>
      </w:r>
    </w:p>
    <w:p>
      <w:pPr>
        <w:pStyle w:val="Heading3"/>
        <w:numPr>
          <w:ilvl w:val="2"/>
          <w:numId w:val="1"/>
        </w:numPr>
        <w:rPr/>
      </w:pPr>
      <w:bookmarkStart w:id="658" w:name="__RefHeading___Toc1050993_372815092"/>
      <w:bookmarkStart w:id="659" w:name="_Toc276"/>
      <w:bookmarkEnd w:id="658"/>
      <w:r>
        <w:rPr>
          <w:rtl w:val="true"/>
        </w:rPr>
        <w:t>«</w:t>
      </w:r>
      <w:r>
        <w:rPr>
          <w:rtl w:val="true"/>
        </w:rPr>
        <w:t xml:space="preserve">چهل هزار زیدی </w:t>
      </w:r>
      <w:r>
        <w:rPr>
          <w:rtl w:val="true"/>
        </w:rPr>
        <w:t>»</w:t>
      </w:r>
      <w:bookmarkEnd w:id="659"/>
    </w:p>
    <w:p>
      <w:pPr>
        <w:pStyle w:val="BookText"/>
        <w:rPr/>
      </w:pPr>
      <w:r>
        <w:rPr>
          <w:rFonts w:ascii="IRNazanin" w:hAnsi="IRNazanin" w:eastAsia="IRNazanin"/>
          <w:color w:val="111111"/>
          <w:sz w:val="28"/>
          <w:sz w:val="28"/>
          <w:szCs w:val="28"/>
          <w:rtl w:val="true"/>
          <w:lang w:bidi="fa-IR"/>
        </w:rPr>
        <w:t xml:space="preserve">در حسنی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60" w:name="__RefHeading___Toc1050995_372815092"/>
      <w:bookmarkStart w:id="661" w:name="_Toc277"/>
      <w:bookmarkEnd w:id="660"/>
      <w:r>
        <w:rPr>
          <w:rtl w:val="true"/>
        </w:rPr>
        <w:t>«</w:t>
      </w:r>
      <w:r>
        <w:rPr>
          <w:rtl w:val="true"/>
        </w:rPr>
        <w:t>چین</w:t>
      </w:r>
      <w:r>
        <w:rPr>
          <w:rtl w:val="true"/>
        </w:rPr>
        <w:t>»</w:t>
      </w:r>
      <w:bookmarkEnd w:id="661"/>
    </w:p>
    <w:p>
      <w:pPr>
        <w:pStyle w:val="BookText"/>
        <w:rPr/>
      </w:pPr>
      <w:r>
        <w:rPr>
          <w:rFonts w:ascii="IRNazanin" w:hAnsi="IRNazanin" w:eastAsia="IRNazanin"/>
          <w:color w:val="111111"/>
          <w:sz w:val="28"/>
          <w:sz w:val="28"/>
          <w:szCs w:val="28"/>
          <w:rtl w:val="true"/>
          <w:lang w:bidi="fa-IR"/>
        </w:rPr>
        <w:t xml:space="preserve">بسیاری از اهل چین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چین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چین از ناحیه ای که آن را ختن گویند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شعيب بن صالح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قیام کند قیام کننده ای به خراسان همان کس که از چین و ملتان آمده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62" w:name="__RefHeading___Toc1050997_372815092"/>
      <w:bookmarkStart w:id="663" w:name="_Toc278"/>
      <w:bookmarkEnd w:id="662"/>
      <w:r>
        <w:rPr>
          <w:rtl w:val="true"/>
        </w:rPr>
        <w:t>«</w:t>
      </w:r>
      <w:r>
        <w:rPr>
          <w:rtl w:val="true"/>
        </w:rPr>
        <w:t>حب دنيا</w:t>
      </w:r>
      <w:r>
        <w:rPr>
          <w:rtl w:val="true"/>
        </w:rPr>
        <w:t>»</w:t>
      </w:r>
      <w:bookmarkEnd w:id="66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حضرت رسول صلی الله و علیه و آله وهن را تفسیر کرده اند به حب دنیا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روایت کند که فرمود حب دنیا و مال فتنه </w:t>
      </w:r>
      <w:bookmarkStart w:id="664" w:name="pg6864_89651"/>
    </w:p>
    <w:p>
      <w:pPr>
        <w:pStyle w:val="BookText"/>
        <w:rPr/>
      </w:pPr>
      <w:bookmarkEnd w:id="664"/>
      <w:r>
        <w:rPr>
          <w:rFonts w:ascii="IRNazanin" w:hAnsi="IRNazanin" w:eastAsia="IRNazanin"/>
          <w:color w:val="111111"/>
          <w:sz w:val="28"/>
          <w:sz w:val="28"/>
          <w:szCs w:val="28"/>
          <w:rtl w:val="true"/>
          <w:lang w:bidi="fa-IR"/>
        </w:rPr>
        <w:t xml:space="preserve">است که انسان را از آخرت روگردان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فرمود حب دنیا سر همه خطاها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امام ششم روایت کند که فرمود حب دنیا کور و کر و گنگ می کند و گردنها را ذلیل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فرمود سر همه خطاها حب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 بدان که هر فتنه ابتدائش حب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بدانکه سر هر خطائی و گناهی حب دنیا است</w:t>
      </w:r>
      <w:r>
        <w:rPr>
          <w:rFonts w:eastAsia="IRNazanin" w:cs="IRNazanin"/>
          <w:color w:val="111111"/>
          <w:sz w:val="28"/>
          <w:szCs w:val="28"/>
          <w:rtl w:val="true"/>
          <w:lang w:bidi="fa-IR"/>
        </w:rPr>
        <w:t>.</w:t>
      </w:r>
    </w:p>
    <w:p>
      <w:pPr>
        <w:pStyle w:val="Heading3"/>
        <w:numPr>
          <w:ilvl w:val="2"/>
          <w:numId w:val="1"/>
        </w:numPr>
        <w:rPr/>
      </w:pPr>
      <w:bookmarkStart w:id="665" w:name="__RefHeading___Toc1050999_372815092"/>
      <w:bookmarkStart w:id="666" w:name="_Toc279"/>
      <w:bookmarkEnd w:id="665"/>
      <w:r>
        <w:rPr>
          <w:rtl w:val="true"/>
        </w:rPr>
        <w:t>«</w:t>
      </w:r>
      <w:r>
        <w:rPr>
          <w:rtl w:val="true"/>
        </w:rPr>
        <w:t>حبشه</w:t>
      </w:r>
      <w:r>
        <w:rPr>
          <w:rtl w:val="true"/>
        </w:rPr>
        <w:t>»</w:t>
      </w:r>
      <w:bookmarkEnd w:id="6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و علیه و آله روایت کند که فرمود واگذاریدحبشه را مادامی که با شما کاری ندارند، بجهت آنکه استخراج نکند گنج کعبه را مگر ذوالسويقتين </w:t>
      </w:r>
      <w:r>
        <w:rPr>
          <w:rStyle w:val="FootnoteAnchor"/>
          <w:rtl w:val="true"/>
        </w:rPr>
        <w:footnoteReference w:id="200"/>
      </w:r>
      <w:r>
        <w:rPr>
          <w:rFonts w:ascii="IRNazanin" w:hAnsi="IRNazanin" w:eastAsia="IRNazanin"/>
          <w:color w:val="111111"/>
          <w:sz w:val="28"/>
          <w:sz w:val="28"/>
          <w:szCs w:val="28"/>
          <w:rtl w:val="true"/>
          <w:lang w:bidi="fa-IR"/>
        </w:rPr>
        <w:t xml:space="preserve">از حبشه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خراب می کند کعبه را ذوالسويقتين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خراب کند کعبه را ذوالسويقتين از اهل حبشه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خراب کند کعبه را ذوالسويقتين از حبشه و زیورهایش را غارت کند و پرده اش را ببرد</w:t>
      </w:r>
      <w:r>
        <w:rPr>
          <w:rFonts w:eastAsia="IRNazanin" w:cs="IRNazanin"/>
          <w:color w:val="111111"/>
          <w:sz w:val="28"/>
          <w:szCs w:val="28"/>
          <w:rtl w:val="true"/>
          <w:lang w:bidi="fa-IR"/>
        </w:rPr>
        <w:t xml:space="preserve">. </w:t>
      </w:r>
      <w:bookmarkStart w:id="667" w:name="pg6864_89652"/>
    </w:p>
    <w:p>
      <w:pPr>
        <w:pStyle w:val="BookText"/>
        <w:rPr/>
      </w:pPr>
      <w:bookmarkEnd w:id="667"/>
      <w:r>
        <w:rPr>
          <w:rFonts w:ascii="IRNazanin" w:hAnsi="IRNazanin" w:eastAsia="IRNazanin"/>
          <w:color w:val="111111"/>
          <w:sz w:val="28"/>
          <w:sz w:val="28"/>
          <w:szCs w:val="28"/>
          <w:rtl w:val="true"/>
          <w:lang w:bidi="fa-IR"/>
        </w:rPr>
        <w:t>و در حدیث دیگر فرمود ذوالسويقتين خراب کند بیت الله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روایت کند که فرمود زیاد طواف کنید دور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بینم مردی را که ساقه های پایش باریک است و با او بیلی است کعبه را خراب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رسول خدا صلی الله و علیه و آله است که فرمود خراب می کند کعبه</w:t>
      </w:r>
    </w:p>
    <w:p>
      <w:pPr>
        <w:pStyle w:val="BookText"/>
        <w:rPr/>
      </w:pPr>
      <w:r>
        <w:rPr>
          <w:rFonts w:ascii="Amiri" w:hAnsi="Amiri" w:eastAsia="Amiri" w:cs="Amiri"/>
          <w:color w:val="111111"/>
          <w:sz w:val="28"/>
          <w:sz w:val="28"/>
          <w:szCs w:val="28"/>
          <w:rtl w:val="true"/>
          <w:lang w:bidi="ar-SA"/>
        </w:rPr>
        <w:t xml:space="preserve">را ذوالسويقتين از حبشه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رسول خدا صلی الله و علیه و آله روایت کند که بیاید حبشی پس خانه خدا را خراب کند بطوریکه بعدا هرگز تعمیر نگردد و هم ایشانند که گنج کعبه را استخراج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از رسول خدا صلی الله و علیه و آله روایت کند که فرمود مثل اینکه نظر می کنم به کسی که پیش سرش مو ندارد و کچل است و میان دندانهایش باز است نشسته روی کعبه و می زند باکردیه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کردیه شايد الت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با بیل و کلنگش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هرج سؤال شد حضرت رسول صلی الله و علیه و آله فرمود هرج به لسان حبشه یعنی قتل و کشتار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حبشه تغییر دهند خانه خدا را و آن را بشکنند و سنگ را از اینجا برداشته و در مسجد کوفه نصب کنند</w:t>
      </w:r>
      <w:r>
        <w:rPr>
          <w:rFonts w:eastAsia="IRNazanin" w:cs="IRNazanin"/>
          <w:color w:val="111111"/>
          <w:sz w:val="28"/>
          <w:szCs w:val="28"/>
          <w:rtl w:val="true"/>
          <w:lang w:bidi="fa-IR"/>
        </w:rPr>
        <w:t>.</w:t>
      </w:r>
    </w:p>
    <w:p>
      <w:pPr>
        <w:pStyle w:val="Heading3"/>
        <w:numPr>
          <w:ilvl w:val="2"/>
          <w:numId w:val="1"/>
        </w:numPr>
        <w:rPr/>
      </w:pPr>
      <w:bookmarkStart w:id="668" w:name="__RefHeading___Toc1051001_372815092"/>
      <w:bookmarkStart w:id="669" w:name="_Toc280"/>
      <w:bookmarkEnd w:id="668"/>
      <w:r>
        <w:rPr>
          <w:rtl w:val="true"/>
        </w:rPr>
        <w:t>«</w:t>
      </w:r>
      <w:r>
        <w:rPr>
          <w:rtl w:val="true"/>
        </w:rPr>
        <w:t>حبشی</w:t>
      </w:r>
      <w:r>
        <w:rPr>
          <w:rtl w:val="true"/>
        </w:rPr>
        <w:t>»</w:t>
      </w:r>
      <w:bookmarkEnd w:id="66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حج بجا آوریدقبل از آنیکه شما را منع کنند از حج پس مثل اینکه من نگاه می کنم بسوی حبشی ای که گوش کوچک دارد و گر می باشد بدستش تیشه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سنگ خراب می کند الحديث</w:t>
      </w:r>
      <w:r>
        <w:rPr>
          <w:rFonts w:eastAsia="IRNazanin" w:cs="IRNazanin"/>
          <w:color w:val="111111"/>
          <w:sz w:val="28"/>
          <w:szCs w:val="28"/>
          <w:rtl w:val="true"/>
          <w:lang w:bidi="fa-IR"/>
        </w:rPr>
        <w:t xml:space="preserve">. </w:t>
      </w:r>
      <w:bookmarkStart w:id="670" w:name="pg6864_89653"/>
    </w:p>
    <w:p>
      <w:pPr>
        <w:pStyle w:val="Heading3"/>
        <w:numPr>
          <w:ilvl w:val="2"/>
          <w:numId w:val="1"/>
        </w:numPr>
        <w:rPr/>
      </w:pPr>
      <w:bookmarkStart w:id="671" w:name="__RefHeading___Toc1051003_372815092"/>
      <w:bookmarkStart w:id="672" w:name="_Toc281"/>
      <w:bookmarkEnd w:id="670"/>
      <w:bookmarkEnd w:id="671"/>
      <w:r>
        <w:rPr>
          <w:rtl w:val="true"/>
        </w:rPr>
        <w:t>«</w:t>
      </w:r>
      <w:r>
        <w:rPr>
          <w:rtl w:val="true"/>
        </w:rPr>
        <w:t>حتمی</w:t>
      </w:r>
      <w:r>
        <w:rPr>
          <w:rtl w:val="true"/>
        </w:rPr>
        <w:t>»</w:t>
      </w:r>
      <w:bookmarkEnd w:id="672"/>
    </w:p>
    <w:p>
      <w:pPr>
        <w:pStyle w:val="BookText"/>
        <w:rPr/>
      </w:pPr>
      <w:r>
        <w:rPr>
          <w:rFonts w:ascii="IRNazanin" w:hAnsi="IRNazanin" w:eastAsia="IRNazanin"/>
          <w:color w:val="111111"/>
          <w:sz w:val="28"/>
          <w:sz w:val="28"/>
          <w:szCs w:val="28"/>
          <w:rtl w:val="true"/>
          <w:lang w:bidi="fa-IR"/>
        </w:rPr>
        <w:t>در علائم حتمی خواهد آمد</w:t>
      </w:r>
      <w:r>
        <w:rPr>
          <w:rFonts w:eastAsia="IRNazanin" w:cs="IRNazanin"/>
          <w:color w:val="111111"/>
          <w:sz w:val="28"/>
          <w:szCs w:val="28"/>
          <w:rtl w:val="true"/>
          <w:lang w:bidi="fa-IR"/>
        </w:rPr>
        <w:t>.</w:t>
      </w:r>
    </w:p>
    <w:p>
      <w:pPr>
        <w:pStyle w:val="Heading3"/>
        <w:numPr>
          <w:ilvl w:val="2"/>
          <w:numId w:val="1"/>
        </w:numPr>
        <w:rPr/>
      </w:pPr>
      <w:bookmarkStart w:id="673" w:name="__RefHeading___Toc1051005_372815092"/>
      <w:bookmarkStart w:id="674" w:name="_Toc282"/>
      <w:bookmarkEnd w:id="673"/>
      <w:r>
        <w:rPr>
          <w:rtl w:val="true"/>
        </w:rPr>
        <w:t>«</w:t>
      </w:r>
      <w:r>
        <w:rPr>
          <w:rtl w:val="true"/>
        </w:rPr>
        <w:t>حج</w:t>
      </w:r>
      <w:r>
        <w:rPr>
          <w:rtl w:val="true"/>
        </w:rPr>
        <w:t>»</w:t>
      </w:r>
      <w:bookmarkEnd w:id="674"/>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حج کنید قبل از آنیکه حج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اینکه من نگاه می کنم به حبشی ای که گوش کوچک دارد و سرش بی مو می باشد در دستش تیشه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سنگ خراب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من مرده و حج بجا نیاورده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يحج الناس معا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مهدی ما خواهد آمد</w:t>
      </w:r>
      <w:r>
        <w:rPr>
          <w:rFonts w:eastAsia="IRNazanin" w:cs="IRNazanin"/>
          <w:color w:val="111111"/>
          <w:sz w:val="28"/>
          <w:szCs w:val="28"/>
          <w:rtl w:val="true"/>
          <w:lang w:bidi="fa-IR"/>
        </w:rPr>
        <w:t>.</w:t>
      </w:r>
    </w:p>
    <w:p>
      <w:pPr>
        <w:pStyle w:val="Heading3"/>
        <w:numPr>
          <w:ilvl w:val="2"/>
          <w:numId w:val="1"/>
        </w:numPr>
        <w:rPr/>
      </w:pPr>
      <w:bookmarkStart w:id="675" w:name="__RefHeading___Toc1051007_372815092"/>
      <w:bookmarkStart w:id="676" w:name="_Toc283"/>
      <w:bookmarkEnd w:id="675"/>
      <w:r>
        <w:rPr>
          <w:rtl w:val="true"/>
        </w:rPr>
        <w:t>«</w:t>
      </w:r>
      <w:r>
        <w:rPr>
          <w:rtl w:val="true"/>
        </w:rPr>
        <w:t>حجاج</w:t>
      </w:r>
      <w:r>
        <w:rPr>
          <w:rtl w:val="true"/>
        </w:rPr>
        <w:t>»</w:t>
      </w:r>
      <w:bookmarkEnd w:id="676"/>
    </w:p>
    <w:p>
      <w:pPr>
        <w:pStyle w:val="BookText"/>
        <w:rPr/>
      </w:pPr>
      <w:r>
        <w:rPr>
          <w:rFonts w:ascii="IRNazanin" w:hAnsi="IRNazanin" w:eastAsia="IRNazanin"/>
          <w:color w:val="111111"/>
          <w:sz w:val="28"/>
          <w:sz w:val="28"/>
          <w:szCs w:val="28"/>
          <w:rtl w:val="true"/>
          <w:lang w:bidi="fa-IR"/>
        </w:rPr>
        <w:t xml:space="preserve">حجاج بر سه قسمت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677" w:name="__RefHeading___Toc1051009_372815092"/>
      <w:bookmarkStart w:id="678" w:name="_Toc284"/>
      <w:bookmarkEnd w:id="677"/>
      <w:r>
        <w:rPr>
          <w:rtl w:val="true"/>
        </w:rPr>
        <w:t>«</w:t>
      </w:r>
      <w:r>
        <w:rPr>
          <w:rtl w:val="true"/>
        </w:rPr>
        <w:t>حجاز</w:t>
      </w:r>
      <w:r>
        <w:rPr>
          <w:rtl w:val="true"/>
        </w:rPr>
        <w:t>»</w:t>
      </w:r>
      <w:bookmarkEnd w:id="678"/>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شده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بیابانی از بیابانهای حجاز سیل آتش 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این حدیث در چند سال قبل در منی مصداق پیدا کرد و به این مضمون چند حدیث در آتش گذشت مراجعه کن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مهدی مردیست تبختر کننده، گشاده ابرو ، فراخ چشم ، از حجاز خروج می کند و بر منبر دمشق قرار گیرد و او به شکل پسر هیجده ساله باشد</w:t>
      </w:r>
      <w:r>
        <w:rPr>
          <w:rFonts w:eastAsia="IRNazanin" w:cs="IRNazanin"/>
          <w:color w:val="111111"/>
          <w:sz w:val="28"/>
          <w:szCs w:val="28"/>
          <w:rtl w:val="true"/>
          <w:lang w:bidi="fa-IR"/>
        </w:rPr>
        <w:t xml:space="preserve">. </w:t>
      </w:r>
      <w:bookmarkStart w:id="679" w:name="pg6864_89654"/>
    </w:p>
    <w:p>
      <w:pPr>
        <w:pStyle w:val="BookText"/>
        <w:rPr/>
      </w:pPr>
      <w:bookmarkEnd w:id="679"/>
      <w:r>
        <w:rPr>
          <w:rFonts w:ascii="IRNazanin" w:hAnsi="IRNazanin" w:eastAsia="IRNazanin"/>
          <w:color w:val="111111"/>
          <w:sz w:val="28"/>
          <w:sz w:val="28"/>
          <w:szCs w:val="28"/>
          <w:rtl w:val="true"/>
          <w:lang w:bidi="fa-IR"/>
        </w:rPr>
        <w:t xml:space="preserve">اعراب حجاز جمع شده اند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صیحه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80" w:name="__RefHeading___Toc1051011_372815092"/>
      <w:bookmarkStart w:id="681" w:name="_Toc285"/>
      <w:bookmarkEnd w:id="680"/>
      <w:r>
        <w:rPr>
          <w:rtl w:val="true"/>
        </w:rPr>
        <w:t>«</w:t>
      </w:r>
      <w:r>
        <w:rPr>
          <w:rtl w:val="true"/>
        </w:rPr>
        <w:t>حجره</w:t>
      </w:r>
      <w:r>
        <w:rPr>
          <w:rtl w:val="true"/>
        </w:rPr>
        <w:t>»</w:t>
      </w:r>
      <w:bookmarkEnd w:id="681"/>
    </w:p>
    <w:p>
      <w:pPr>
        <w:pStyle w:val="BookText"/>
        <w:rPr/>
      </w:pPr>
      <w:r>
        <w:rPr>
          <w:rFonts w:ascii="IRNazanin" w:hAnsi="IRNazanin" w:eastAsia="IRNazanin"/>
          <w:color w:val="111111"/>
          <w:sz w:val="28"/>
          <w:sz w:val="28"/>
          <w:szCs w:val="28"/>
          <w:rtl w:val="true"/>
          <w:lang w:bidi="fa-IR"/>
        </w:rPr>
        <w:t xml:space="preserve">و خراب می کنم حجره پیغمبر صلی الله و علیه و آله را و بیرون می آورم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مدینه خواهد آمد</w:t>
      </w:r>
      <w:r>
        <w:rPr>
          <w:rFonts w:eastAsia="IRNazanin" w:cs="IRNazanin"/>
          <w:color w:val="111111"/>
          <w:sz w:val="28"/>
          <w:szCs w:val="28"/>
          <w:rtl w:val="true"/>
          <w:lang w:bidi="fa-IR"/>
        </w:rPr>
        <w:t>.</w:t>
      </w:r>
    </w:p>
    <w:p>
      <w:pPr>
        <w:pStyle w:val="Heading3"/>
        <w:numPr>
          <w:ilvl w:val="2"/>
          <w:numId w:val="1"/>
        </w:numPr>
        <w:rPr/>
      </w:pPr>
      <w:bookmarkStart w:id="682" w:name="__RefHeading___Toc1051013_372815092"/>
      <w:bookmarkStart w:id="683" w:name="_Toc286"/>
      <w:bookmarkEnd w:id="682"/>
      <w:r>
        <w:rPr>
          <w:rtl w:val="true"/>
        </w:rPr>
        <w:t>«</w:t>
      </w:r>
      <w:r>
        <w:rPr>
          <w:rtl w:val="true"/>
        </w:rPr>
        <w:t>حرام و حلال</w:t>
      </w:r>
      <w:r>
        <w:rPr>
          <w:rtl w:val="true"/>
        </w:rPr>
        <w:t>»</w:t>
      </w:r>
      <w:bookmarkEnd w:id="683"/>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اگر یکی از شماها بخواهد بداند که آیا فتنه به او رسیده یا نرسیده ، پس نگاه کند اگر چیزی را حلال می داند که سابقا حرام می دانسته پس بداند که فتنه به او رسیده، و اگر چیزی را حرام می داند که سابقا آن را حلال می دانسته بداند که فتنه به او رسیده یعنی میزان در شناختن رسیدن فتنه و نرسیدنش همین امتحان است که احوال خود را ملاحظه کند که سابقا چه عقیده صحیح داشته نسبت به احکام شرع حالا چه عقیده دارد مثلا سابقاگوشت میته را حرام می دانسته اگر حالا حلال بداند معلوم می شود فتنه به او رسیده یا بی حجابی را حرام می دانسته فعلا حلال می داند بداند فتنه به او رسیده ، هكذا وهكذا العاقل يكفيه الاشاره</w:t>
      </w:r>
      <w:r>
        <w:rPr>
          <w:rFonts w:eastAsia="IRNazanin" w:cs="IRNazanin"/>
          <w:color w:val="111111"/>
          <w:sz w:val="28"/>
          <w:szCs w:val="28"/>
          <w:rtl w:val="true"/>
          <w:lang w:bidi="fa-IR"/>
        </w:rPr>
        <w:t>)</w:t>
      </w:r>
    </w:p>
    <w:p>
      <w:pPr>
        <w:pStyle w:val="Heading3"/>
        <w:numPr>
          <w:ilvl w:val="2"/>
          <w:numId w:val="1"/>
        </w:numPr>
        <w:rPr/>
      </w:pPr>
      <w:bookmarkStart w:id="684" w:name="__RefHeading___Toc1051015_372815092"/>
      <w:bookmarkStart w:id="685" w:name="_Toc287"/>
      <w:bookmarkEnd w:id="684"/>
      <w:r>
        <w:rPr>
          <w:rtl w:val="true"/>
        </w:rPr>
        <w:t>«</w:t>
      </w:r>
      <w:r>
        <w:rPr>
          <w:rtl w:val="true"/>
        </w:rPr>
        <w:t>حرث</w:t>
      </w:r>
      <w:r>
        <w:rPr>
          <w:rtl w:val="true"/>
        </w:rPr>
        <w:t>»</w:t>
      </w:r>
      <w:bookmarkEnd w:id="685"/>
    </w:p>
    <w:p>
      <w:pPr>
        <w:pStyle w:val="BookText"/>
        <w:rPr/>
      </w:pPr>
      <w:r>
        <w:rPr>
          <w:rFonts w:ascii="IRNazanin" w:hAnsi="IRNazanin" w:eastAsia="IRNazanin"/>
          <w:color w:val="111111"/>
          <w:sz w:val="28"/>
          <w:sz w:val="28"/>
          <w:szCs w:val="28"/>
          <w:rtl w:val="true"/>
          <w:lang w:bidi="fa-IR"/>
        </w:rPr>
        <w:t>بیرون می آید مردی از ماوراء النهر که او را حرث می گویند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آمادگی گذشت</w:t>
      </w:r>
      <w:r>
        <w:rPr>
          <w:rFonts w:eastAsia="IRNazanin" w:cs="IRNazanin"/>
          <w:color w:val="111111"/>
          <w:sz w:val="28"/>
          <w:szCs w:val="28"/>
          <w:rtl w:val="true"/>
          <w:lang w:bidi="fa-IR"/>
        </w:rPr>
        <w:t>.</w:t>
      </w:r>
    </w:p>
    <w:p>
      <w:pPr>
        <w:pStyle w:val="Heading3"/>
        <w:numPr>
          <w:ilvl w:val="2"/>
          <w:numId w:val="1"/>
        </w:numPr>
        <w:rPr/>
      </w:pPr>
      <w:bookmarkStart w:id="686" w:name="__RefHeading___Toc1051017_372815092"/>
      <w:bookmarkStart w:id="687" w:name="_Toc288"/>
      <w:bookmarkEnd w:id="686"/>
      <w:r>
        <w:rPr>
          <w:rtl w:val="true"/>
        </w:rPr>
        <w:t>«</w:t>
      </w:r>
      <w:r>
        <w:rPr>
          <w:rtl w:val="true"/>
        </w:rPr>
        <w:t>حرستا</w:t>
      </w:r>
      <w:r>
        <w:rPr>
          <w:rtl w:val="true"/>
        </w:rPr>
        <w:t>»</w:t>
      </w:r>
      <w:bookmarkEnd w:id="6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البلدان گوید قریه بزرگی است در بین بستانهای دمشق و در غیبت </w:t>
      </w:r>
      <w:bookmarkStart w:id="688" w:name="pg6864_89655"/>
    </w:p>
    <w:p>
      <w:pPr>
        <w:pStyle w:val="BookText"/>
        <w:rPr/>
      </w:pPr>
      <w:bookmarkEnd w:id="688"/>
      <w:r>
        <w:rPr>
          <w:rFonts w:ascii="IRNazanin" w:hAnsi="IRNazanin" w:eastAsia="IRNazanin"/>
          <w:color w:val="111111"/>
          <w:sz w:val="28"/>
          <w:sz w:val="28"/>
          <w:szCs w:val="28"/>
          <w:rtl w:val="true"/>
          <w:lang w:bidi="fa-IR"/>
        </w:rPr>
        <w:t xml:space="preserve">نعمانی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یکی از علامات فرو رفتن قریه ایست از دمشق که آن را حرستا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شام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689" w:name="__RefHeading___Toc1051019_372815092"/>
      <w:bookmarkStart w:id="690" w:name="_Toc289"/>
      <w:bookmarkEnd w:id="689"/>
      <w:r>
        <w:rPr>
          <w:rtl w:val="true"/>
        </w:rPr>
        <w:t>«</w:t>
      </w:r>
      <w:r>
        <w:rPr>
          <w:rtl w:val="true"/>
        </w:rPr>
        <w:t>حره</w:t>
      </w:r>
      <w:r>
        <w:rPr>
          <w:rtl w:val="true"/>
        </w:rPr>
        <w:t>»</w:t>
      </w:r>
      <w:bookmarkEnd w:id="690"/>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در مدينه جنگی واقع شود که سنگهای زیت غرق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قصه و جنگ حره نزد آن مثل زدن تازیانه 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حره محلی است نزدیک مدینه سال دوم سلطنت یزید علیه اللعنه در آنجا با اهل مدینه جنگید و لااقل هزار زن بی شوهر آبستن شدند و آن بچه ها را اولاد الحره نامیدند و قصه لشکر سفیانی و جنگیدن با اهل مدینه چنان بالا میگیرد که قصه حره نسبت به آن مثل زدن تازیانه ای باشد و به فاصله کمی از این واقعه در مکه با حضرت حجت علیه السلام بیعت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فرجی برای 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رومان روایت کند که چون سفیانی به مصر برسد لشکری بسوی آنکه در مکه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فرستد پس مدینه را سخت تر از جنگ حره خراب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خرابی مدینه لشکر سفیانی بطرف مکه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زمین همه را فرو برد</w:t>
      </w:r>
      <w:r>
        <w:rPr>
          <w:rFonts w:eastAsia="IRNazanin" w:cs="IRNazanin"/>
          <w:color w:val="111111"/>
          <w:sz w:val="28"/>
          <w:szCs w:val="28"/>
          <w:rtl w:val="true"/>
          <w:lang w:bidi="fa-IR"/>
        </w:rPr>
        <w:t>.</w:t>
      </w:r>
    </w:p>
    <w:p>
      <w:pPr>
        <w:pStyle w:val="Heading3"/>
        <w:numPr>
          <w:ilvl w:val="2"/>
          <w:numId w:val="1"/>
        </w:numPr>
        <w:rPr/>
      </w:pPr>
      <w:bookmarkStart w:id="691" w:name="__RefHeading___Toc1051021_372815092"/>
      <w:bookmarkStart w:id="692" w:name="_Toc290"/>
      <w:bookmarkEnd w:id="691"/>
      <w:r>
        <w:rPr>
          <w:rtl w:val="true"/>
        </w:rPr>
        <w:t>«</w:t>
      </w:r>
      <w:r>
        <w:rPr>
          <w:rtl w:val="true"/>
        </w:rPr>
        <w:t>حساب</w:t>
      </w:r>
      <w:r>
        <w:rPr>
          <w:rtl w:val="true"/>
        </w:rPr>
        <w:t>»</w:t>
      </w:r>
      <w:bookmarkEnd w:id="69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علیه السلام روایت کند که فرمود شبی که مرا به آسمان بردند از خدای خود سؤال کردم که ای خدای من حساب امت مرا به من واگذار کن که احدی بر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ایشان اطلاع پیدا نکند جز من، پس ناگاه از بالا ندا آمد ای احمد ایشان بندگان من هستند دوست نمی دارم تو هم بر عیبهای ایشان اطلاع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کردم الهی و سیدی و مولائی </w:t>
      </w:r>
      <w:bookmarkStart w:id="693" w:name="pg6864_89656"/>
    </w:p>
    <w:p>
      <w:pPr>
        <w:pStyle w:val="BookText"/>
        <w:rPr/>
      </w:pPr>
      <w:bookmarkEnd w:id="693"/>
      <w:r>
        <w:rPr>
          <w:rFonts w:ascii="IRNazanin" w:hAnsi="IRNazanin" w:eastAsia="IRNazanin"/>
          <w:color w:val="111111"/>
          <w:sz w:val="28"/>
          <w:sz w:val="28"/>
          <w:szCs w:val="28"/>
          <w:rtl w:val="true"/>
          <w:lang w:bidi="fa-IR"/>
        </w:rPr>
        <w:t>گنهکاران از امت من ؟ پس ندا از بالا آمد که ای احمد وقتی که من خدائی باشم رحیم و تو هم باشی شفیع دیگر گنه کاری بین ما نخواهد ماند ، پس عرض کردم مرا کفایت است مرا کفایت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از خدا خواستم که حساب امت مرا به من واگذارد تا نزد مردمان مفتضح نشوند پس خدا وحی فرمود ای محمد من ایشان را حساب می کنم که اگر لغزشی دارند پیش تو هم مفتضح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البته داخل بهشت می شوند از امت من هفتاد هزار که نه حساب بر ایشان باشد و نه عذاب و با هر هزاری هفتاد هزار داخل بهشت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هزار نفر از آن هفتاد هزار هفتاد هزار شفاعت کنند</w:t>
      </w:r>
      <w:r>
        <w:rPr>
          <w:rFonts w:eastAsia="IRNazanin" w:cs="IRNazanin"/>
          <w:color w:val="111111"/>
          <w:sz w:val="28"/>
          <w:szCs w:val="28"/>
          <w:rtl w:val="true"/>
          <w:lang w:bidi="fa-IR"/>
        </w:rPr>
        <w:t>)</w:t>
      </w:r>
    </w:p>
    <w:p>
      <w:pPr>
        <w:pStyle w:val="Heading3"/>
        <w:numPr>
          <w:ilvl w:val="2"/>
          <w:numId w:val="1"/>
        </w:numPr>
        <w:rPr/>
      </w:pPr>
      <w:bookmarkStart w:id="694" w:name="__RefHeading___Toc1051023_372815092"/>
      <w:bookmarkStart w:id="695" w:name="_Toc291"/>
      <w:bookmarkEnd w:id="694"/>
      <w:r>
        <w:rPr>
          <w:rtl w:val="true"/>
        </w:rPr>
        <w:t>«</w:t>
      </w:r>
      <w:r>
        <w:rPr>
          <w:rtl w:val="true"/>
        </w:rPr>
        <w:t>حسنی</w:t>
      </w:r>
      <w:r>
        <w:rPr>
          <w:rtl w:val="true"/>
        </w:rPr>
        <w:t>»</w:t>
      </w:r>
      <w:bookmarkEnd w:id="695"/>
    </w:p>
    <w:p>
      <w:pPr>
        <w:pStyle w:val="BookText"/>
        <w:rPr/>
      </w:pPr>
      <w:r>
        <w:rPr>
          <w:rFonts w:ascii="IRNazanin" w:hAnsi="IRNazanin" w:eastAsia="IRNazanin"/>
          <w:color w:val="111111"/>
          <w:sz w:val="28"/>
          <w:sz w:val="28"/>
          <w:szCs w:val="28"/>
          <w:rtl w:val="true"/>
          <w:lang w:bidi="fa-IR"/>
        </w:rPr>
        <w:t>پس حسنی پیشی گیرد و خروج کند اهل مکه بر او شورش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حسنی با دوازده هزار لشکر ملحق به حضرت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فرمود پس حسنی خروج می کند و آن جوانیست خوشرو ، از طرف دیلم می آید ، و به صدای فصیح صدا می کند ای آل احمد اجابت کنید ملهوف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ستمدیده مضطر، و دادخواه ، و حسرت خورنده، و سوخته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کننده ای از اطراف ضریح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اجابتش کنند گنجهای خدا در طالقان ، گنجهائی و چه گنجهائی از نقره و طلا نیستند بلکه مردانی هستند مثل پاره های آهن، بر اسبهای سفید که سیاهی هم دارند سوارند وحربه ها بدست گرفته ستمکاران را می کشند تا به کوفه رسند و </w:t>
      </w:r>
    </w:p>
    <w:p>
      <w:pPr>
        <w:pStyle w:val="BookText"/>
        <w:rPr/>
      </w:pPr>
      <w:r>
        <w:rPr>
          <w:rFonts w:ascii="IRNazanin" w:hAnsi="IRNazanin" w:eastAsia="IRNazanin"/>
          <w:color w:val="111111"/>
          <w:sz w:val="28"/>
          <w:sz w:val="28"/>
          <w:szCs w:val="28"/>
          <w:rtl w:val="true"/>
          <w:lang w:bidi="fa-IR"/>
        </w:rPr>
        <w:t>اکثر زمین را صاف کرده و کوفه را برای او پناهگاه قرار دهند که ناگاه خبر مهدی علیه السلام به او و اصحابش برسد ، اصحابش به او بگویند ای پسر پیغمبر این کیست که به زمین ما آمده ؟ حسنی بگوید ما را ببرید بسوی او که بدانیم کیست ، و چه می خواهد، حضرت صادق علیه السلام فرمود بخدا قسم حسنی می داند که او مهدیست، و می شناسد او را فقط می خواهد او را به اصحابش معرفی کند پس حسنی برود بسوی او و بگوید اگر تو مهدی آل محمد هستی پس کو عصای جدت رسول خدا صلی الله و علیه و آله وانگشتر و لباس و زرهش که فاضل نام دارد، و عمامه سحابش و اسب یربوعش ، و شتر عضبائش، و قاطر دلدل ، و الاغ يعفور، و نجيب براقش ، و قرآن امیرالمؤمنین علیه السلام پس همه را به او نشان می دهد ، پس عصا را گرفته در سنگ سخت غرس کند و بکارد و آن سبز شده ورق آورد، و حسنی اراده ای نداشته باشد مگر آنکه به اصحابش بفهماند فضل مهدی علیه السلام را تا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حسنی بگوید الله اكبر ای پسر رسول خدا دستت را بده تا بیعت کنیم، پس حضرت دست مبارکش را دراز کند و حسنی با او بیعت کند و سائر لشکریانش نیز بیعت کنند، مگر چهل هزار زیدی که ایشان اصحاب مصاحفند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قرآنها را همیشه با خود دارند ایشان بیعت نکنند و بگویند اینها سحر بزرگیست ، پس دو لشکر مختلط شوند، پس مهدی علیه السلام رو کند به آن طائفه منحرفه و موعظه کند و ایشان را دعوت کند تا سه روز، و ایشان را جز کفر و طغیان چیزی نیفزاید، پس حضرت امر فرماید به کشتن ایشان پس همه را بکشند پس حضرت امر فرماید که قرآنها را از ایشان جدا نکنند تا در قیامت بیشتر باعث حسرتشان شود، همانطوریکه تبدیل و تغییر و تحریف کردند و عمل به آن نکردند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روایت کند که فرمود خروج کند </w:t>
      </w:r>
      <w:bookmarkStart w:id="696" w:name="pg6864_89658"/>
    </w:p>
    <w:p>
      <w:pPr>
        <w:pStyle w:val="BookText"/>
        <w:rPr/>
      </w:pPr>
      <w:bookmarkEnd w:id="696"/>
      <w:r>
        <w:rPr>
          <w:rFonts w:ascii="IRNazanin" w:hAnsi="IRNazanin" w:eastAsia="IRNazanin"/>
          <w:color w:val="111111"/>
          <w:sz w:val="28"/>
          <w:sz w:val="28"/>
          <w:szCs w:val="28"/>
          <w:rtl w:val="true"/>
          <w:lang w:bidi="fa-IR"/>
        </w:rPr>
        <w:t>حسنی صاحب طبرستان با جمع کثیری از لشکریانش از سواره و پیاده و بروند نیشابور را فتح کنند و دروازه های آن را تقسیم کنند پس بروند اصفهان ، سپس بروند قم و بین او و اهل قم جنگ بزرگی واقع شود، و مردم بسیاری در آن کشته شوند پس اهل قم شکست خورده فرار کنند، پس حسنی اموال ایشان را غارت کرده و زنان و فرزندانشان را اسیر کند، و خانه هاشان را خراب کند، پس اهل قم پناهنده شوند به کوهی که آن را وَراردهار می گویند سپس حسنی چهل روز در آن بلده اقامت کند و بیست نفر را بکشد و دو نفر را بدار آویزد سپس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مناسب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چین از ناحیه ختن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درشعیب بن صالح خواهد آمد</w:t>
      </w:r>
      <w:r>
        <w:rPr>
          <w:rFonts w:eastAsia="IRNazanin" w:cs="IRNazanin"/>
          <w:color w:val="111111"/>
          <w:sz w:val="28"/>
          <w:szCs w:val="28"/>
          <w:rtl w:val="true"/>
          <w:lang w:bidi="fa-IR"/>
        </w:rPr>
        <w:t>.</w:t>
      </w:r>
    </w:p>
    <w:p>
      <w:pPr>
        <w:pStyle w:val="Heading3"/>
        <w:numPr>
          <w:ilvl w:val="2"/>
          <w:numId w:val="1"/>
        </w:numPr>
        <w:rPr/>
      </w:pPr>
      <w:bookmarkStart w:id="697" w:name="__RefHeading___Toc1051025_372815092"/>
      <w:bookmarkStart w:id="698" w:name="_Toc292"/>
      <w:bookmarkEnd w:id="697"/>
      <w:r>
        <w:rPr>
          <w:rtl w:val="true"/>
        </w:rPr>
        <w:t>«</w:t>
      </w:r>
      <w:r>
        <w:rPr>
          <w:rtl w:val="true"/>
        </w:rPr>
        <w:t>حسین بن علی علیها السلام</w:t>
      </w:r>
      <w:r>
        <w:rPr>
          <w:rtl w:val="true"/>
        </w:rPr>
        <w:t>»</w:t>
      </w:r>
      <w:bookmarkEnd w:id="698"/>
    </w:p>
    <w:p>
      <w:pPr>
        <w:pStyle w:val="BookText"/>
        <w:rPr/>
      </w:pPr>
      <w:r>
        <w:rPr>
          <w:rFonts w:ascii="IRNazanin" w:hAnsi="IRNazanin" w:eastAsia="IRNazanin"/>
          <w:color w:val="111111"/>
          <w:sz w:val="28"/>
          <w:sz w:val="28"/>
          <w:szCs w:val="28"/>
          <w:rtl w:val="true"/>
          <w:lang w:bidi="fa-IR"/>
        </w:rPr>
        <w:t>چون حسین کشته شد خداوند غضبش بر اهل زمین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زمانیکه او شهید شد امام حسین علیه السلام به تجهیز او مباشرت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مرگ حضرت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بواسطه این انتقام خواهم کشید برای حسين علیه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خروج حضرت مصادف با روز عاشورا است که حسین بن علی علیه السلام در آن روز کشته شد</w:t>
      </w:r>
      <w:r>
        <w:rPr>
          <w:rFonts w:eastAsia="IRNazanin" w:cs="IRNazanin"/>
          <w:color w:val="111111"/>
          <w:sz w:val="28"/>
          <w:szCs w:val="28"/>
          <w:rtl w:val="true"/>
          <w:lang w:bidi="fa-IR"/>
        </w:rPr>
        <w:t xml:space="preserve">. </w:t>
      </w:r>
      <w:bookmarkStart w:id="699" w:name="pg6864_89659"/>
    </w:p>
    <w:p>
      <w:pPr>
        <w:pStyle w:val="Heading3"/>
        <w:numPr>
          <w:ilvl w:val="2"/>
          <w:numId w:val="1"/>
        </w:numPr>
        <w:rPr/>
      </w:pPr>
      <w:bookmarkStart w:id="700" w:name="__RefHeading___Toc1051027_372815092"/>
      <w:bookmarkStart w:id="701" w:name="_Toc293"/>
      <w:bookmarkEnd w:id="699"/>
      <w:bookmarkEnd w:id="700"/>
      <w:r>
        <w:rPr>
          <w:rtl w:val="true"/>
        </w:rPr>
        <w:t>«</w:t>
      </w:r>
      <w:r>
        <w:rPr>
          <w:rtl w:val="true"/>
        </w:rPr>
        <w:t>حق</w:t>
      </w:r>
      <w:r>
        <w:rPr>
          <w:rtl w:val="true"/>
        </w:rPr>
        <w:t>»</w:t>
      </w:r>
      <w:bookmarkEnd w:id="7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حضرت رسول صلی الله و علیه و آله فرمود خارج شود جماعتی از این طرف و اشاره به مشرق فرمود با ایشان باشد پرچمهای سیاه حق را مطالبه کنند و داده نشوند باز مطالبه کنند و داده نشوند پس جنگ کنند و صبر نمایند پس به ایشان بدهند آنچه را می خواستند و ایشان قبول نکنند تا بدهند به مردی از اهل بیت من که پر سازد به عدل و داد چنانچه پر شده بود از ظلم و ستم پس هرکس ایشان را دوست دارد برود طرف ایشان ولو اینکه با سینه و روی یخ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گویا می بینم جماعتی را که از طرف مشرق خارج شده اند طلب می کنند حق را پس به ایشان داده نشود باز طلب کنند و به ایشان داده نشود چون این را ببینند شمشیرهای خود را روی شانه گذارند پس به ایشان بدهند آنچه را می خواستند و ایشان قبول نکنند تا اینکه قیام کنند و ندهند جز به صاحب شما کشته هاشان شهدایند ولی اگر من درک کنم آن زمان را خودم را برای صاحب این امر نگاه می دارم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اربعین میرلوحی از فضل بن شاذان از حضرت باقر علیه السلام روایت کند که فرمود گویا می بینم جماعتی را که خروج کرده اند از دورترین بلاد مشرق از شهری که آن را شیلا نامند طلبد کنند حقشان را از اهل چین پس به ایشان ندهند باز طلب کنند و به ایشان ندهند پس چون این را ببینند شمشیرهای خود را بر دوش گذارند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شوند که بدهند به ایشان آنچه را طلب می کردند پس قبول نکنند و بسیاری از اهل چین را بکشند پس از آن همه بلاد ترک و هند را در تصرف خود درآورند و </w:t>
      </w:r>
    </w:p>
    <w:p>
      <w:pPr>
        <w:pStyle w:val="BookText"/>
        <w:rPr/>
      </w:pPr>
      <w:r>
        <w:rPr>
          <w:rFonts w:ascii="IRNazanin" w:hAnsi="IRNazanin" w:eastAsia="IRNazanin"/>
          <w:color w:val="111111"/>
          <w:sz w:val="28"/>
          <w:sz w:val="28"/>
          <w:szCs w:val="28"/>
          <w:rtl w:val="true"/>
          <w:lang w:bidi="fa-IR"/>
        </w:rPr>
        <w:t>متوجه خراسان شوند و از اهل آن مطالبه کنند پس به ایشان ندهند پس به قهر و غلبه از ایشان بگیرند و اراده دارند که ندهند پادشاهی را مگر به صاحب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نیز از اربعین میرلوحی از امیرالمؤمنین علیه السلام روایت کند که فرمود هرگاه قیام کند قیام کننده به خراسان همانکس که از چین و ملتان </w:t>
      </w:r>
      <w:r>
        <w:rPr>
          <w:rStyle w:val="FootnoteAnchor"/>
          <w:rtl w:val="true"/>
        </w:rPr>
        <w:footnoteReference w:id="202"/>
      </w:r>
      <w:r>
        <w:rPr>
          <w:rFonts w:ascii="IRNazanin" w:hAnsi="IRNazanin" w:eastAsia="IRNazanin"/>
          <w:color w:val="111111"/>
          <w:sz w:val="28"/>
          <w:sz w:val="28"/>
          <w:szCs w:val="28"/>
          <w:rtl w:val="true"/>
          <w:lang w:bidi="fa-IR"/>
        </w:rPr>
        <w:t xml:space="preserve">آمده متوجه کند سفیانی لشکری را بسوی وی ولی بر او غلبه نکند سپس قیام کند از ما قیام کننده ای در گیلان ، و مشرقی به کمک او برمی خیزد برای دفع پیروان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کنند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دیلم </w:t>
      </w:r>
      <w:r>
        <w:rPr>
          <w:rStyle w:val="FootnoteAnchor"/>
          <w:rtl w:val="true"/>
        </w:rPr>
        <w:footnoteReference w:id="203"/>
      </w:r>
      <w:r>
        <w:rPr>
          <w:rFonts w:ascii="IRNazanin" w:hAnsi="IRNazanin" w:eastAsia="IRNazanin"/>
          <w:color w:val="111111"/>
          <w:sz w:val="28"/>
          <w:sz w:val="28"/>
          <w:szCs w:val="28"/>
          <w:rtl w:val="true"/>
          <w:lang w:bidi="fa-IR"/>
        </w:rPr>
        <w:t xml:space="preserve">و می یابند از او اعطاها و بخششها و نعمتها ، و بلند شود بنفع فرزند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و پرچمها و متفرق می کند آن پرچمها را دراطراف جهان و حرمها، و می آید به جانب بصره و خراب می کند و کوفه را آباد می سازد، و محکمش می کند </w:t>
      </w:r>
      <w:r>
        <w:rPr>
          <w:rStyle w:val="FootnoteAnchor"/>
          <w:rtl w:val="true"/>
        </w:rPr>
        <w:footnoteReference w:id="204"/>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 شود کسی که از طرف خراسان می آید از خود خراسان نیست بلکه بعد از تسخیر چین و ملتان است و عبورش از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چون پرچم حق ظاهر شود شرق و غرب او را لعن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پرچم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جاء الحق وزهق الباطل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 خالص بود اختلافی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حق نیستند و بسوی حق هم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حديث </w:t>
      </w:r>
      <w:bookmarkStart w:id="702" w:name="pg6864_89661"/>
    </w:p>
    <w:p>
      <w:pPr>
        <w:pStyle w:val="BookText"/>
        <w:rPr/>
      </w:pPr>
      <w:bookmarkEnd w:id="70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03" w:name="__RefHeading___Toc1051029_372815092"/>
      <w:bookmarkStart w:id="704" w:name="_Toc294"/>
      <w:bookmarkEnd w:id="703"/>
      <w:r>
        <w:rPr>
          <w:rtl w:val="true"/>
        </w:rPr>
        <w:t>«</w:t>
      </w:r>
      <w:r>
        <w:rPr>
          <w:rtl w:val="true"/>
        </w:rPr>
        <w:t>حکم بن ابی العاص</w:t>
      </w:r>
      <w:r>
        <w:rPr>
          <w:rtl w:val="true"/>
        </w:rPr>
        <w:t>»</w:t>
      </w:r>
      <w:bookmarkEnd w:id="70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حکم بن ابی العاص اذن طلبید که بر پیغمبر صلى الله عليه وسلم داخل شود پس حضرت از صدا و کلامش او را شناخت پس فرمود اذن دهید او را ، بر او باد لعنت خدا و هرکس در صلب اوست ، مگر مؤمنین ایشان که بسیار کم هستند، در دنیا با شرافت و در آخرت پست هستند، صاحبان مکر و حیله اند ، دنیا به ایشان داده شده و در آخرت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صفحه از عبدالله بن زبیر روایت کند که رسول خدا صلی الله و علیه و آله لعن فرمود حکم و اولادش را </w:t>
      </w:r>
      <w:r>
        <w:rPr>
          <w:rFonts w:eastAsia="IRNazanin" w:cs="IRNazanin"/>
          <w:color w:val="111111"/>
          <w:sz w:val="28"/>
          <w:szCs w:val="28"/>
          <w:rtl w:val="true"/>
          <w:lang w:bidi="fa-IR"/>
        </w:rPr>
        <w:t>.</w:t>
      </w:r>
    </w:p>
    <w:p>
      <w:pPr>
        <w:pStyle w:val="Heading3"/>
        <w:numPr>
          <w:ilvl w:val="2"/>
          <w:numId w:val="1"/>
        </w:numPr>
        <w:rPr/>
      </w:pPr>
      <w:bookmarkStart w:id="705" w:name="__RefHeading___Toc1051031_372815092"/>
      <w:bookmarkStart w:id="706" w:name="_Toc295"/>
      <w:bookmarkEnd w:id="705"/>
      <w:r>
        <w:rPr>
          <w:rtl w:val="true"/>
        </w:rPr>
        <w:t>«</w:t>
      </w:r>
      <w:r>
        <w:rPr>
          <w:rtl w:val="true"/>
        </w:rPr>
        <w:t>حکم</w:t>
      </w:r>
      <w:r>
        <w:rPr>
          <w:rtl w:val="true"/>
        </w:rPr>
        <w:t>»</w:t>
      </w:r>
      <w:bookmarkEnd w:id="706"/>
    </w:p>
    <w:p>
      <w:pPr>
        <w:pStyle w:val="BookText"/>
        <w:rPr/>
      </w:pPr>
      <w:r>
        <w:rPr>
          <w:rFonts w:ascii="IRNazanin" w:hAnsi="IRNazanin" w:eastAsia="IRNazanin"/>
          <w:color w:val="111111"/>
          <w:sz w:val="28"/>
          <w:sz w:val="28"/>
          <w:szCs w:val="28"/>
          <w:rtl w:val="true"/>
          <w:lang w:bidi="fa-IR"/>
        </w:rPr>
        <w:t xml:space="preserve">حکم کند بین اهل تورات به توراتشان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کند بین اهل تورات به تورات و بین اهل انجیل به انجيل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حكمهای مخالف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707" w:name="__RefHeading___Toc1051033_372815092"/>
      <w:bookmarkStart w:id="708" w:name="_Toc296"/>
      <w:bookmarkEnd w:id="707"/>
      <w:r>
        <w:rPr>
          <w:rtl w:val="true"/>
        </w:rPr>
        <w:t>«</w:t>
      </w:r>
      <w:r>
        <w:rPr>
          <w:rtl w:val="true"/>
        </w:rPr>
        <w:t>حکومت حضرت</w:t>
      </w:r>
      <w:r>
        <w:rPr>
          <w:rtl w:val="true"/>
        </w:rPr>
        <w:t>»</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حضرت</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حضرت هفت سال حکومت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چهل سال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دارد که سی سال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هفت سال یا هشت سال یا نه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هفت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هفت سال یا نه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اگر کوتاه باشد هفت سال است و الا هشت یا نه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هفت سال و دو ماه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چهارده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چهل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چهل سال است و قسطنطنیه و رومیه را فتح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هفت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عمرش اگر کوتاه باشد هفت سال است و الا هشت و الا نه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چهل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هفت سال است یا هشت سال است یا نه سال است و بعد از آن خیری در زندگانی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هفت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دارد اگر طولانی باشد ده سال و اگر کوتاه باشد هفت یا هشت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اگر عمرش کوتاه باشد هفت سال زندگی کند یا هشت سال و یا نه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صفحه در حدیث دیگر دارد هفت سال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قائم علیه السلام </w:t>
      </w:r>
    </w:p>
    <w:p>
      <w:pPr>
        <w:pStyle w:val="BookText"/>
        <w:rPr/>
      </w:pPr>
      <w:r>
        <w:rPr>
          <w:rFonts w:ascii="IRNazanin" w:hAnsi="IRNazanin" w:eastAsia="IRNazanin"/>
          <w:color w:val="111111"/>
          <w:sz w:val="28"/>
          <w:sz w:val="28"/>
          <w:szCs w:val="28"/>
          <w:rtl w:val="true"/>
          <w:lang w:bidi="fa-IR"/>
        </w:rPr>
        <w:t>نوزده سال و چند ماه مالک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مالک شود قائم از ما نوزده سال و چند ماه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والله هرآینه مالک شود مردی از ما سیصد و سیزده سال و زیاد شود نه، راوی گوید چه وقت خواهد شد این ؟ فرمود بعد موت قائم علیه السلام راوی عرض می کند چه مقدار قائم علیه السلام قیام می کند تا بمیرد؟ فرمود نوزده سال از روز قیامش تا روز مرگش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امام صادق علیه السلام روایت کند که قائم علیه السلام مالک شود نوزده سال و چند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بیست سال مالک شود و گنجها را بیرون کند و بر شهرهای شرک پیروز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کنز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هفت سال یا هشت سال پس اگر زیادتر باشد</w:t>
      </w:r>
    </w:p>
    <w:p>
      <w:pPr>
        <w:pStyle w:val="BookText"/>
        <w:rPr/>
      </w:pPr>
      <w:r>
        <w:rPr>
          <w:rFonts w:ascii="IRNazanin" w:hAnsi="IRNazanin" w:eastAsia="IRNazanin"/>
          <w:color w:val="111111"/>
          <w:sz w:val="28"/>
          <w:sz w:val="28"/>
          <w:szCs w:val="28"/>
          <w:rtl w:val="true"/>
          <w:lang w:bidi="fa-IR"/>
        </w:rPr>
        <w:t>نه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حکومت او سیصد و نه سال است چنانچه اصحاب کهف در غارشان مکث کردند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از حضرت صادق علیه السلام سؤال شد چه مقدار مالک شود فرمود هفت سال که با سالهای شما هفتاد سال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نه سال مکث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 الدرر از ابی سعید خدری از نبی اکرم صلی الله و علیه و آله روایت کند که فرمود مالک می شود شش یا هفت یا نه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المهدی الموعود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از کتاب البیان از ابی سعید خدری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ان روایت کند که فرمود زندگی کند هفت یا هشت سال</w:t>
      </w:r>
      <w:r>
        <w:rPr>
          <w:rFonts w:eastAsia="IRNazanin" w:cs="IRNazanin"/>
          <w:color w:val="111111"/>
          <w:sz w:val="28"/>
          <w:szCs w:val="28"/>
          <w:rtl w:val="true"/>
          <w:lang w:bidi="fa-IR"/>
        </w:rPr>
        <w:t xml:space="preserve">. </w:t>
      </w:r>
      <w:bookmarkStart w:id="709" w:name="pg6864_89664"/>
    </w:p>
    <w:p>
      <w:pPr>
        <w:pStyle w:val="BookText"/>
        <w:rPr/>
      </w:pPr>
      <w:bookmarkEnd w:id="709"/>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المهدی الموعود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ابن خلدون از ابی هریره از رسول اكرم علیه السلام سؤال شد چقدر مالک می شود فرمود پنج و دو عرض کرد پنج و دو چیست فرمود نمی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المهدی الموعود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یمانی از پیغمبر صلی الله و علیه و آله روایت کند که فرمود مالک می شود ده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المهدی الموعود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روایتی بیست و یک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بنحو فهرست در عمر حضرت بعد از ظهورش ذکر می شود رجوع کن</w:t>
      </w:r>
      <w:r>
        <w:rPr>
          <w:rFonts w:eastAsia="IRNazanin" w:cs="IRNazanin"/>
          <w:color w:val="111111"/>
          <w:sz w:val="28"/>
          <w:szCs w:val="28"/>
          <w:rtl w:val="true"/>
          <w:lang w:bidi="fa-IR"/>
        </w:rPr>
        <w:t>.</w:t>
      </w:r>
    </w:p>
    <w:p>
      <w:pPr>
        <w:pStyle w:val="Heading3"/>
        <w:numPr>
          <w:ilvl w:val="2"/>
          <w:numId w:val="1"/>
        </w:numPr>
        <w:rPr/>
      </w:pPr>
      <w:bookmarkStart w:id="710" w:name="__RefHeading___Toc1051035_372815092"/>
      <w:bookmarkStart w:id="711" w:name="_Toc297"/>
      <w:bookmarkEnd w:id="710"/>
      <w:r>
        <w:rPr>
          <w:rtl w:val="true"/>
        </w:rPr>
        <w:t>«</w:t>
      </w:r>
      <w:r>
        <w:rPr>
          <w:rtl w:val="true"/>
        </w:rPr>
        <w:t>حکومت</w:t>
      </w:r>
      <w:r>
        <w:rPr>
          <w:rtl w:val="true"/>
        </w:rPr>
        <w:t>»</w:t>
      </w:r>
      <w:bookmarkEnd w:id="711"/>
    </w:p>
    <w:p>
      <w:pPr>
        <w:pStyle w:val="BookText"/>
        <w:rPr/>
      </w:pPr>
      <w:r>
        <w:rPr>
          <w:rFonts w:ascii="IRNazanin" w:hAnsi="IRNazanin" w:eastAsia="IRNazanin"/>
          <w:color w:val="111111"/>
          <w:sz w:val="28"/>
          <w:sz w:val="28"/>
          <w:szCs w:val="28"/>
          <w:rtl w:val="true"/>
          <w:lang w:bidi="fa-IR"/>
        </w:rPr>
        <w:t>حکومتهایی قبل از من عملی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می کنند بر شما بدان شما در امر به معروف حدیث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کنند بچه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سفهاء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سفهاء خواهد آمد</w:t>
      </w:r>
      <w:r>
        <w:rPr>
          <w:rFonts w:eastAsia="IRNazanin" w:cs="IRNazanin"/>
          <w:color w:val="111111"/>
          <w:sz w:val="28"/>
          <w:szCs w:val="28"/>
          <w:rtl w:val="true"/>
          <w:lang w:bidi="fa-IR"/>
        </w:rPr>
        <w:t>.</w:t>
      </w:r>
    </w:p>
    <w:p>
      <w:pPr>
        <w:pStyle w:val="Heading3"/>
        <w:numPr>
          <w:ilvl w:val="2"/>
          <w:numId w:val="1"/>
        </w:numPr>
        <w:rPr/>
      </w:pPr>
      <w:bookmarkStart w:id="712" w:name="__RefHeading___Toc1051037_372815092"/>
      <w:bookmarkStart w:id="713" w:name="_Toc298"/>
      <w:bookmarkEnd w:id="712"/>
      <w:r>
        <w:rPr>
          <w:rtl w:val="true"/>
        </w:rPr>
        <w:t>«</w:t>
      </w:r>
      <w:r>
        <w:rPr>
          <w:rtl w:val="true"/>
        </w:rPr>
        <w:t>حلب</w:t>
      </w:r>
      <w:r>
        <w:rPr>
          <w:rtl w:val="true"/>
        </w:rPr>
        <w:t>»</w:t>
      </w:r>
      <w:bookmarkEnd w:id="713"/>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فرمود وای بر اهالی حلب بعد از محاصره شدنشان، و وای بر خرابی آن بعد از ریشه کن شدنشان و زود باشد که آهوها چند روزی از خون ایشان سیراب شوند، و زود است که اسیران ایشان رانده شوند پس پناهگاهی نیابند، الخ</w:t>
      </w:r>
      <w:r>
        <w:rPr>
          <w:rFonts w:eastAsia="IRNazanin" w:cs="IRNazanin"/>
          <w:color w:val="111111"/>
          <w:sz w:val="28"/>
          <w:szCs w:val="28"/>
          <w:rtl w:val="true"/>
          <w:lang w:bidi="fa-IR"/>
        </w:rPr>
        <w:t>.</w:t>
      </w:r>
    </w:p>
    <w:p>
      <w:pPr>
        <w:pStyle w:val="Heading3"/>
        <w:numPr>
          <w:ilvl w:val="2"/>
          <w:numId w:val="1"/>
        </w:numPr>
        <w:rPr/>
      </w:pPr>
      <w:bookmarkStart w:id="714" w:name="__RefHeading___Toc1051039_372815092"/>
      <w:bookmarkStart w:id="715" w:name="_Toc299"/>
      <w:bookmarkEnd w:id="714"/>
      <w:r>
        <w:rPr>
          <w:rtl w:val="true"/>
        </w:rPr>
        <w:t>«</w:t>
      </w:r>
      <w:r>
        <w:rPr>
          <w:rtl w:val="true"/>
        </w:rPr>
        <w:t>حلس</w:t>
      </w:r>
      <w:r>
        <w:rPr>
          <w:rtl w:val="true"/>
        </w:rPr>
        <w:t>»</w:t>
      </w:r>
      <w:bookmarkEnd w:id="71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پلاس گذشت</w:t>
      </w:r>
      <w:r>
        <w:rPr>
          <w:rFonts w:eastAsia="IRNazanin" w:cs="IRNazanin"/>
          <w:color w:val="111111"/>
          <w:sz w:val="28"/>
          <w:szCs w:val="28"/>
          <w:rtl w:val="true"/>
          <w:lang w:bidi="fa-IR"/>
        </w:rPr>
        <w:t xml:space="preserve">. </w:t>
      </w:r>
      <w:bookmarkStart w:id="716" w:name="pg6864_89665"/>
    </w:p>
    <w:p>
      <w:pPr>
        <w:pStyle w:val="Heading3"/>
        <w:numPr>
          <w:ilvl w:val="2"/>
          <w:numId w:val="1"/>
        </w:numPr>
        <w:rPr/>
      </w:pPr>
      <w:bookmarkStart w:id="717" w:name="__RefHeading___Toc1051041_372815092"/>
      <w:bookmarkStart w:id="718" w:name="_Toc300"/>
      <w:bookmarkEnd w:id="716"/>
      <w:bookmarkEnd w:id="717"/>
      <w:r>
        <w:rPr>
          <w:rtl w:val="true"/>
        </w:rPr>
        <w:t>«</w:t>
      </w:r>
      <w:r>
        <w:rPr>
          <w:rtl w:val="true"/>
        </w:rPr>
        <w:t>حلقه</w:t>
      </w:r>
      <w:r>
        <w:rPr>
          <w:rtl w:val="true"/>
        </w:rPr>
        <w:t>»</w:t>
      </w:r>
      <w:bookmarkEnd w:id="718"/>
    </w:p>
    <w:p>
      <w:pPr>
        <w:pStyle w:val="BookText"/>
        <w:rPr/>
      </w:pPr>
      <w:r>
        <w:rPr>
          <w:rFonts w:ascii="IRNazanin" w:hAnsi="IRNazanin" w:eastAsia="IRNazanin"/>
          <w:color w:val="111111"/>
          <w:sz w:val="28"/>
          <w:sz w:val="28"/>
          <w:szCs w:val="28"/>
          <w:rtl w:val="true"/>
          <w:lang w:bidi="fa-IR"/>
        </w:rPr>
        <w:t>تا اینکه حلقه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19" w:name="__RefHeading___Toc1051043_372815092"/>
      <w:bookmarkStart w:id="720" w:name="_Toc301"/>
      <w:bookmarkEnd w:id="719"/>
      <w:r>
        <w:rPr>
          <w:rtl w:val="true"/>
        </w:rPr>
        <w:t>«</w:t>
      </w:r>
      <w:r>
        <w:rPr>
          <w:rtl w:val="true"/>
        </w:rPr>
        <w:t>حلوان</w:t>
      </w:r>
      <w:r>
        <w:rPr>
          <w:rtl w:val="true"/>
        </w:rPr>
        <w:t>»</w:t>
      </w:r>
      <w:bookmarkEnd w:id="720"/>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وقتی واقع شود بلائی بین همدان و حلوان، و مردمانی در حلوان کشته شوند تا نهروان ، وملک دیلم از بین برود و آن را عربی که لسانش عجمی است مالک شود و خوبان اهل آن زمان را بکشد، و این اول شاهد است</w:t>
      </w:r>
      <w:r>
        <w:rPr>
          <w:rFonts w:eastAsia="IRNazanin" w:cs="IRNazanin"/>
          <w:color w:val="111111"/>
          <w:sz w:val="28"/>
          <w:szCs w:val="28"/>
          <w:rtl w:val="true"/>
          <w:lang w:bidi="fa-IR"/>
        </w:rPr>
        <w:t>.</w:t>
      </w:r>
    </w:p>
    <w:p>
      <w:pPr>
        <w:pStyle w:val="Heading3"/>
        <w:numPr>
          <w:ilvl w:val="2"/>
          <w:numId w:val="1"/>
        </w:numPr>
        <w:rPr/>
      </w:pPr>
      <w:bookmarkStart w:id="721" w:name="__RefHeading___Toc1051045_372815092"/>
      <w:bookmarkStart w:id="722" w:name="_Toc302"/>
      <w:bookmarkEnd w:id="721"/>
      <w:r>
        <w:rPr>
          <w:rtl w:val="true"/>
        </w:rPr>
        <w:t>«</w:t>
      </w:r>
      <w:r>
        <w:rPr>
          <w:rtl w:val="true"/>
        </w:rPr>
        <w:t>حله</w:t>
      </w:r>
      <w:r>
        <w:rPr>
          <w:rtl w:val="true"/>
        </w:rPr>
        <w:t>»</w:t>
      </w:r>
      <w:bookmarkEnd w:id="722"/>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روایت کند که فرمود زود است شهری بنا شود که آن را حله سیفیه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سیف الدوله بنا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اسد آنجا سکونت کند، گروهی از خوبان آنجا ظاهر شوند که اگر خدا را قسم بدهند خدا قسم ایشان را قبول فرماید</w:t>
      </w:r>
      <w:r>
        <w:rPr>
          <w:rFonts w:eastAsia="IRNazanin" w:cs="IRNazanin"/>
          <w:color w:val="111111"/>
          <w:sz w:val="28"/>
          <w:szCs w:val="28"/>
          <w:rtl w:val="true"/>
          <w:lang w:bidi="fa-IR"/>
        </w:rPr>
        <w:t>.</w:t>
      </w:r>
    </w:p>
    <w:p>
      <w:pPr>
        <w:pStyle w:val="Heading3"/>
        <w:numPr>
          <w:ilvl w:val="2"/>
          <w:numId w:val="1"/>
        </w:numPr>
        <w:rPr/>
      </w:pPr>
      <w:bookmarkStart w:id="723" w:name="__RefHeading___Toc1051047_372815092"/>
      <w:bookmarkStart w:id="724" w:name="_Toc303"/>
      <w:bookmarkEnd w:id="723"/>
      <w:r>
        <w:rPr>
          <w:rtl w:val="true"/>
        </w:rPr>
        <w:t>»</w:t>
      </w:r>
      <w:r>
        <w:rPr>
          <w:rtl w:val="true"/>
        </w:rPr>
        <w:t>حماقت</w:t>
      </w:r>
      <w:r>
        <w:rPr>
          <w:rtl w:val="true"/>
        </w:rPr>
        <w:t>»</w:t>
      </w:r>
      <w:bookmarkEnd w:id="72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شوذب گوید نزد حسن بودم که یاد کردیم حمص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ایشان یعنی اهل حمص خوشبخت ترین مردم هستند بواسطه پرچمهای سیاه اولی، و بدبخت ترین مردمند بسبب پرچمهای سیاه دومی ، گفتم پرچمهای سیاه دومی چیست ای اباسعید گفت اول ظهور خروج می کنند از مشرق هشتاد هزار که دلهای ایشان پر است از سرزنش کردن مانند پر بودن داخل انار از دانه ، و هلاكت صاحبان پرچمهای اولی بدست </w:t>
      </w:r>
      <w:bookmarkStart w:id="725" w:name="pg6864_89666"/>
    </w:p>
    <w:p>
      <w:pPr>
        <w:pStyle w:val="BookText"/>
        <w:rPr/>
      </w:pPr>
      <w:bookmarkEnd w:id="725"/>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w:t>
      </w:r>
    </w:p>
    <w:p>
      <w:pPr>
        <w:pStyle w:val="Heading3"/>
        <w:numPr>
          <w:ilvl w:val="2"/>
          <w:numId w:val="1"/>
        </w:numPr>
        <w:rPr/>
      </w:pPr>
      <w:bookmarkStart w:id="726" w:name="__RefHeading___Toc1051049_372815092"/>
      <w:bookmarkStart w:id="727" w:name="_Toc304"/>
      <w:bookmarkEnd w:id="726"/>
      <w:r>
        <w:rPr>
          <w:rtl w:val="true"/>
        </w:rPr>
        <w:t>«</w:t>
      </w:r>
      <w:r>
        <w:rPr>
          <w:rtl w:val="true"/>
        </w:rPr>
        <w:t>حملِ زنی</w:t>
      </w:r>
      <w:r>
        <w:rPr>
          <w:rtl w:val="true"/>
        </w:rPr>
        <w:t>»</w:t>
      </w:r>
      <w:bookmarkEnd w:id="727"/>
    </w:p>
    <w:p>
      <w:pPr>
        <w:pStyle w:val="BookText"/>
        <w:rPr/>
      </w:pPr>
      <w:r>
        <w:rPr>
          <w:rFonts w:ascii="IRNazanin" w:hAnsi="IRNazanin" w:eastAsia="IRNazanin"/>
          <w:color w:val="111111"/>
          <w:sz w:val="28"/>
          <w:sz w:val="28"/>
          <w:szCs w:val="28"/>
          <w:rtl w:val="true"/>
          <w:lang w:bidi="fa-IR"/>
        </w:rPr>
        <w:t>که در روایات متعددی دارد که مدت حکومت سفیانی به مقدار حمل زنیست یعنی نه ماه بیشتر نخواهد شد و در سفیانی خواهد آمد</w:t>
      </w:r>
      <w:r>
        <w:rPr>
          <w:rFonts w:eastAsia="IRNazanin" w:cs="IRNazanin"/>
          <w:color w:val="111111"/>
          <w:sz w:val="28"/>
          <w:szCs w:val="28"/>
          <w:rtl w:val="true"/>
          <w:lang w:bidi="fa-IR"/>
        </w:rPr>
        <w:t>.</w:t>
      </w:r>
    </w:p>
    <w:p>
      <w:pPr>
        <w:pStyle w:val="Heading3"/>
        <w:numPr>
          <w:ilvl w:val="2"/>
          <w:numId w:val="1"/>
        </w:numPr>
        <w:rPr/>
      </w:pPr>
      <w:bookmarkStart w:id="728" w:name="__RefHeading___Toc1051051_372815092"/>
      <w:bookmarkStart w:id="729" w:name="_Toc305"/>
      <w:bookmarkEnd w:id="728"/>
      <w:r>
        <w:rPr>
          <w:rtl w:val="true"/>
        </w:rPr>
        <w:t>«</w:t>
      </w:r>
      <w:r>
        <w:rPr>
          <w:rtl w:val="true"/>
        </w:rPr>
        <w:t>حمیراء</w:t>
      </w:r>
      <w:r>
        <w:rPr>
          <w:rtl w:val="true"/>
        </w:rPr>
        <w:t>»</w:t>
      </w:r>
      <w:bookmarkEnd w:id="729"/>
    </w:p>
    <w:p>
      <w:pPr>
        <w:pStyle w:val="BookText"/>
        <w:rPr/>
      </w:pPr>
      <w:r>
        <w:rPr>
          <w:rFonts w:ascii="IRNazanin" w:hAnsi="IRNazanin" w:eastAsia="IRNazanin"/>
          <w:color w:val="111111"/>
          <w:sz w:val="28"/>
          <w:sz w:val="28"/>
          <w:szCs w:val="28"/>
          <w:rtl w:val="true"/>
          <w:lang w:bidi="fa-IR"/>
        </w:rPr>
        <w:t xml:space="preserve">حمیراء را برگرداند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730" w:name="__RefHeading___Toc1051053_372815092"/>
      <w:bookmarkStart w:id="731" w:name="_Toc306"/>
      <w:bookmarkEnd w:id="730"/>
      <w:r>
        <w:rPr>
          <w:rtl w:val="true"/>
        </w:rPr>
        <w:t>«</w:t>
      </w:r>
      <w:r>
        <w:rPr>
          <w:rtl w:val="true"/>
        </w:rPr>
        <w:t>حوأب</w:t>
      </w:r>
      <w:r>
        <w:rPr>
          <w:rtl w:val="true"/>
        </w:rPr>
        <w:t>»</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حوإأب</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 صلی الله و علیه و آله به زنهای خود فرمود کدام یک از شما سگهای حواب بر وی پارس کند، پس چون عائشه مرورش به آنجا افتاد سگها به رویش پارس کردند پس از اسم آنجا سؤال کرد گفتند حوأب است عایشه گفت گمان ندارم خودم را جز آنکه برگردم مریدها گفتند ای ام المؤمنین تو برای اصلاح بین مردم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کاش می دانستم کدام یک از شما زنها سگهای حواب بر او آواز کند که آن زن از راست و چپش صدها از مردم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از چیزهائی که رسول خداصلى الله عليه وسلم پیشگوئی فرموده نهی فرموده عائشه را که با مولای متقیان جنگ کند و خبر داده که سگهای حوأب بر وی آواز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جنگ جمل این پیش آمد محقق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اول شهادتی که در اسلام به زور شهادت دادند شهادت هفتاد نفر بود که وقتی به حوأب رسیدند </w:t>
      </w:r>
      <w:bookmarkStart w:id="732" w:name="pg6864_89667"/>
    </w:p>
    <w:p>
      <w:pPr>
        <w:pStyle w:val="BookText"/>
        <w:rPr/>
      </w:pPr>
      <w:bookmarkEnd w:id="732"/>
      <w:r>
        <w:rPr>
          <w:rFonts w:ascii="IRNazanin" w:hAnsi="IRNazanin" w:eastAsia="IRNazanin"/>
          <w:color w:val="111111"/>
          <w:sz w:val="28"/>
          <w:sz w:val="28"/>
          <w:szCs w:val="28"/>
          <w:rtl w:val="true"/>
          <w:lang w:bidi="fa-IR"/>
        </w:rPr>
        <w:t>و سگهای آنجا به روی عایشه آواز دادند خواست برگردد چون گفت شنیدم رسول خدا به زنهایش فرمود یکی از شما که متوجه قتال وصی من هستید سگهای حوأب بر او آواز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هفتاد نفر دروغی شهادت دادند که اینجا ماء حوأب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هفتاد نفر خواستند که شهادت بدهید که اینجا آنجا نیست هرکس گفته اینجا حوأب است دروغ گفته آنها هم برای پول شهادت دروغ دادند</w:t>
      </w:r>
      <w:r>
        <w:rPr>
          <w:rFonts w:eastAsia="IRNazanin" w:cs="IRNazanin"/>
          <w:color w:val="111111"/>
          <w:sz w:val="28"/>
          <w:szCs w:val="28"/>
          <w:rtl w:val="true"/>
          <w:lang w:bidi="fa-IR"/>
        </w:rPr>
        <w:t>).</w:t>
      </w:r>
    </w:p>
    <w:p>
      <w:pPr>
        <w:pStyle w:val="Heading3"/>
        <w:numPr>
          <w:ilvl w:val="2"/>
          <w:numId w:val="1"/>
        </w:numPr>
        <w:rPr/>
      </w:pPr>
      <w:bookmarkStart w:id="733" w:name="__RefHeading___Toc1051055_372815092"/>
      <w:bookmarkStart w:id="734" w:name="_Toc307"/>
      <w:bookmarkEnd w:id="733"/>
      <w:r>
        <w:rPr>
          <w:rtl w:val="true"/>
        </w:rPr>
        <w:t>«</w:t>
      </w:r>
      <w:r>
        <w:rPr>
          <w:rtl w:val="true"/>
        </w:rPr>
        <w:t>حوض</w:t>
      </w:r>
      <w:r>
        <w:rPr>
          <w:rtl w:val="true"/>
        </w:rPr>
        <w:t>»</w:t>
      </w:r>
      <w:bookmarkEnd w:id="73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حوض من طولش مثل عرضش می باشد سفیدتر از شیر و شیرین تر از عسل است و ظرفهایش بعدد ستارگان است از طلا و نقره هرکس از آن بیاشامد دیگر تشنه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حوضش را اصلاح کرده برای آب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اَبر گذشت</w:t>
      </w:r>
      <w:r>
        <w:rPr>
          <w:rFonts w:eastAsia="IRNazanin" w:cs="IRNazanin"/>
          <w:color w:val="111111"/>
          <w:sz w:val="28"/>
          <w:szCs w:val="28"/>
          <w:rtl w:val="true"/>
          <w:lang w:bidi="fa-IR"/>
        </w:rPr>
        <w:t>.</w:t>
      </w:r>
    </w:p>
    <w:p>
      <w:pPr>
        <w:pStyle w:val="Heading3"/>
        <w:numPr>
          <w:ilvl w:val="2"/>
          <w:numId w:val="1"/>
        </w:numPr>
        <w:rPr/>
      </w:pPr>
      <w:bookmarkStart w:id="735" w:name="__RefHeading___Toc1051057_372815092"/>
      <w:bookmarkStart w:id="736" w:name="_Toc308"/>
      <w:bookmarkEnd w:id="735"/>
      <w:r>
        <w:rPr>
          <w:rtl w:val="true"/>
        </w:rPr>
        <w:t>«</w:t>
      </w:r>
      <w:r>
        <w:rPr>
          <w:rtl w:val="true"/>
        </w:rPr>
        <w:t>حیی بنی کلاب</w:t>
      </w:r>
      <w:r>
        <w:rPr>
          <w:rtl w:val="true"/>
        </w:rPr>
        <w:t>»</w:t>
      </w:r>
      <w:bookmarkEnd w:id="736"/>
    </w:p>
    <w:p>
      <w:pPr>
        <w:pStyle w:val="BookText"/>
        <w:rPr/>
      </w:pPr>
      <w:r>
        <w:rPr>
          <w:rFonts w:ascii="IRNazanin" w:hAnsi="IRNazanin" w:eastAsia="IRNazanin"/>
          <w:color w:val="111111"/>
          <w:sz w:val="28"/>
          <w:sz w:val="28"/>
          <w:szCs w:val="28"/>
          <w:rtl w:val="true"/>
          <w:lang w:bidi="fa-IR"/>
        </w:rPr>
        <w:t>در بنو کلاب گذشت</w:t>
      </w:r>
      <w:r>
        <w:rPr>
          <w:rFonts w:eastAsia="IRNazanin" w:cs="IRNazanin"/>
          <w:color w:val="111111"/>
          <w:sz w:val="28"/>
          <w:szCs w:val="28"/>
          <w:rtl w:val="true"/>
          <w:lang w:bidi="fa-IR"/>
        </w:rPr>
        <w:t>.</w:t>
      </w:r>
    </w:p>
    <w:p>
      <w:pPr>
        <w:pStyle w:val="Heading3"/>
        <w:numPr>
          <w:ilvl w:val="2"/>
          <w:numId w:val="1"/>
        </w:numPr>
        <w:rPr/>
      </w:pPr>
      <w:bookmarkStart w:id="737" w:name="__RefHeading___Toc1051059_372815092"/>
      <w:bookmarkStart w:id="738" w:name="_Toc309"/>
      <w:bookmarkEnd w:id="737"/>
      <w:r>
        <w:rPr>
          <w:rtl w:val="true"/>
        </w:rPr>
        <w:t>«</w:t>
      </w:r>
      <w:r>
        <w:rPr>
          <w:rtl w:val="true"/>
        </w:rPr>
        <w:t>حیران</w:t>
      </w:r>
      <w:r>
        <w:rPr>
          <w:rtl w:val="true"/>
        </w:rPr>
        <w:t>»</w:t>
      </w:r>
      <w:bookmarkEnd w:id="73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خداوند بر مردم دین فروش فتنه و بلائی بفرستد که شخص حلیم در آن حیران بماند </w:t>
      </w:r>
      <w:r>
        <w:rPr>
          <w:rFonts w:eastAsia="IRNazanin" w:cs="IRNazanin"/>
          <w:color w:val="111111"/>
          <w:sz w:val="28"/>
          <w:szCs w:val="28"/>
          <w:rtl w:val="true"/>
          <w:lang w:bidi="fa-IR"/>
        </w:rPr>
        <w:t>.</w:t>
      </w:r>
    </w:p>
    <w:p>
      <w:pPr>
        <w:pStyle w:val="Heading3"/>
        <w:numPr>
          <w:ilvl w:val="2"/>
          <w:numId w:val="1"/>
        </w:numPr>
        <w:rPr/>
      </w:pPr>
      <w:bookmarkStart w:id="739" w:name="__RefHeading___Toc1051061_372815092"/>
      <w:bookmarkStart w:id="740" w:name="_Toc310"/>
      <w:bookmarkEnd w:id="739"/>
      <w:r>
        <w:rPr>
          <w:rtl w:val="true"/>
        </w:rPr>
        <w:t>«</w:t>
      </w:r>
      <w:r>
        <w:rPr>
          <w:rtl w:val="true"/>
        </w:rPr>
        <w:t>حیرت</w:t>
      </w:r>
      <w:r>
        <w:rPr>
          <w:rtl w:val="true"/>
        </w:rPr>
        <w:t>»</w:t>
      </w:r>
      <w:bookmarkEnd w:id="74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741" w:name="pg6864_89668"/>
    </w:p>
    <w:p>
      <w:pPr>
        <w:pStyle w:val="Heading3"/>
        <w:numPr>
          <w:ilvl w:val="2"/>
          <w:numId w:val="1"/>
        </w:numPr>
        <w:rPr/>
      </w:pPr>
      <w:bookmarkStart w:id="742" w:name="__RefHeading___Toc1051063_372815092"/>
      <w:bookmarkStart w:id="743" w:name="_Toc311"/>
      <w:bookmarkEnd w:id="741"/>
      <w:bookmarkEnd w:id="742"/>
      <w:r>
        <w:rPr>
          <w:rtl w:val="true"/>
        </w:rPr>
        <w:t>«</w:t>
      </w:r>
      <w:r>
        <w:rPr>
          <w:rtl w:val="true"/>
        </w:rPr>
        <w:t xml:space="preserve">حيره و کوفه </w:t>
      </w:r>
      <w:r>
        <w:rPr>
          <w:rtl w:val="true"/>
        </w:rPr>
        <w:t>»</w:t>
      </w:r>
      <w:bookmarkEnd w:id="743"/>
    </w:p>
    <w:p>
      <w:pPr>
        <w:pStyle w:val="BookText"/>
        <w:rPr/>
      </w:pP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حیره مسجدی ساخته شود که پانصد در داشته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44" w:name="__RefHeading___Toc1051065_372815092"/>
      <w:bookmarkStart w:id="745" w:name="_Toc312"/>
      <w:bookmarkEnd w:id="744"/>
      <w:r>
        <w:rPr>
          <w:rtl w:val="true"/>
        </w:rPr>
        <w:t>«</w:t>
      </w:r>
      <w:r>
        <w:rPr>
          <w:rtl w:val="true"/>
        </w:rPr>
        <w:t>خار</w:t>
      </w:r>
      <w:r>
        <w:rPr>
          <w:rtl w:val="true"/>
        </w:rPr>
        <w:t>»</w:t>
      </w:r>
      <w:bookmarkEnd w:id="745"/>
    </w:p>
    <w:p>
      <w:pPr>
        <w:pStyle w:val="BookText"/>
        <w:rPr/>
      </w:pPr>
      <w:r>
        <w:rPr>
          <w:rFonts w:ascii="IRNazanin" w:hAnsi="IRNazanin" w:eastAsia="IRNazanin"/>
          <w:color w:val="111111"/>
          <w:sz w:val="28"/>
          <w:sz w:val="28"/>
          <w:szCs w:val="28"/>
          <w:rtl w:val="true"/>
          <w:lang w:bidi="fa-IR"/>
        </w:rPr>
        <w:t xml:space="preserve">زمین درخت خار نرویاند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46" w:name="__RefHeading___Toc1051067_372815092"/>
      <w:bookmarkStart w:id="747" w:name="_Toc313"/>
      <w:bookmarkEnd w:id="746"/>
      <w:r>
        <w:rPr>
          <w:rtl w:val="true"/>
        </w:rPr>
        <w:t>«</w:t>
      </w:r>
      <w:r>
        <w:rPr>
          <w:rtl w:val="true"/>
        </w:rPr>
        <w:t>خاصف النعل</w:t>
      </w:r>
      <w:r>
        <w:rPr>
          <w:rtl w:val="true"/>
        </w:rPr>
        <w:t>»</w:t>
      </w:r>
      <w:bookmarkEnd w:id="7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است که فرمود بعضی از شماها جنگ کند بر تأویل قرآن چنانچه من جنگ کردم بر تنزیلش سؤال شد کیست او یا رسول الله فرمود خاصف 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کفش را اصلاح می کند حضرت هم کفشش را داده بود جناب علی علیه السلام اصلاح بکند</w:t>
      </w:r>
      <w:r>
        <w:rPr>
          <w:rFonts w:eastAsia="IRNazanin" w:cs="IRNazanin"/>
          <w:color w:val="111111"/>
          <w:sz w:val="28"/>
          <w:szCs w:val="28"/>
          <w:rtl w:val="true"/>
          <w:lang w:bidi="fa-IR"/>
        </w:rPr>
        <w:t>).</w:t>
      </w:r>
    </w:p>
    <w:p>
      <w:pPr>
        <w:pStyle w:val="Heading3"/>
        <w:numPr>
          <w:ilvl w:val="2"/>
          <w:numId w:val="1"/>
        </w:numPr>
        <w:rPr/>
      </w:pPr>
      <w:bookmarkStart w:id="748" w:name="__RefHeading___Toc1051069_372815092"/>
      <w:bookmarkStart w:id="749" w:name="_Toc314"/>
      <w:bookmarkEnd w:id="748"/>
      <w:r>
        <w:rPr>
          <w:rtl w:val="true"/>
        </w:rPr>
        <w:t>«</w:t>
      </w:r>
      <w:r>
        <w:rPr>
          <w:rtl w:val="true"/>
        </w:rPr>
        <w:t>خاطب</w:t>
      </w:r>
      <w:r>
        <w:rPr>
          <w:rtl w:val="true"/>
        </w:rPr>
        <w:t>»</w:t>
      </w:r>
      <w:bookmarkEnd w:id="749"/>
    </w:p>
    <w:p>
      <w:pPr>
        <w:pStyle w:val="BookText"/>
        <w:rPr/>
      </w:pPr>
      <w:r>
        <w:rPr>
          <w:rFonts w:ascii="IRNazanin" w:hAnsi="IRNazanin" w:eastAsia="IRNazanin"/>
          <w:color w:val="111111"/>
          <w:sz w:val="28"/>
          <w:sz w:val="28"/>
          <w:szCs w:val="28"/>
          <w:rtl w:val="true"/>
          <w:lang w:bidi="fa-IR"/>
        </w:rPr>
        <w:t>وقتی که خاطب هلاک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750" w:name="__RefHeading___Toc1051071_372815092"/>
      <w:bookmarkStart w:id="751" w:name="_Toc315"/>
      <w:bookmarkEnd w:id="750"/>
      <w:r>
        <w:rPr>
          <w:rtl w:val="true"/>
        </w:rPr>
        <w:t>«</w:t>
      </w:r>
      <w:r>
        <w:rPr>
          <w:rtl w:val="true"/>
        </w:rPr>
        <w:t>خالد</w:t>
      </w:r>
      <w:r>
        <w:rPr>
          <w:rtl w:val="true"/>
        </w:rPr>
        <w:t>»</w:t>
      </w:r>
      <w:bookmarkEnd w:id="75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خالد زود است که بعد از من چیزهای تازه ای رخ دهد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مقتول خواهد آمد</w:t>
      </w:r>
      <w:r>
        <w:rPr>
          <w:rFonts w:eastAsia="IRNazanin" w:cs="IRNazanin"/>
          <w:color w:val="111111"/>
          <w:sz w:val="28"/>
          <w:szCs w:val="28"/>
          <w:rtl w:val="true"/>
          <w:lang w:bidi="fa-IR"/>
        </w:rPr>
        <w:t xml:space="preserve">. </w:t>
      </w:r>
      <w:bookmarkStart w:id="752" w:name="pg6864_89669"/>
    </w:p>
    <w:p>
      <w:pPr>
        <w:pStyle w:val="Heading3"/>
        <w:numPr>
          <w:ilvl w:val="2"/>
          <w:numId w:val="1"/>
        </w:numPr>
        <w:rPr/>
      </w:pPr>
      <w:bookmarkStart w:id="753" w:name="__RefHeading___Toc1051073_372815092"/>
      <w:bookmarkStart w:id="754" w:name="_Toc316"/>
      <w:bookmarkEnd w:id="752"/>
      <w:bookmarkEnd w:id="753"/>
      <w:r>
        <w:rPr>
          <w:rtl w:val="true"/>
        </w:rPr>
        <w:t>«</w:t>
      </w:r>
      <w:r>
        <w:rPr>
          <w:rtl w:val="true"/>
        </w:rPr>
        <w:t>خالص</w:t>
      </w:r>
      <w:r>
        <w:rPr>
          <w:rtl w:val="true"/>
        </w:rPr>
        <w:t>»</w:t>
      </w:r>
      <w:bookmarkEnd w:id="754"/>
    </w:p>
    <w:p>
      <w:pPr>
        <w:pStyle w:val="BookText"/>
        <w:rPr/>
      </w:pPr>
      <w:r>
        <w:rPr>
          <w:rFonts w:ascii="IRNazanin" w:hAnsi="IRNazanin" w:eastAsia="IRNazanin"/>
          <w:color w:val="111111"/>
          <w:sz w:val="28"/>
          <w:sz w:val="28"/>
          <w:szCs w:val="28"/>
          <w:rtl w:val="true"/>
          <w:lang w:bidi="fa-IR"/>
        </w:rPr>
        <w:t xml:space="preserve">اگر حق خالص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755" w:name="__RefHeading___Toc1051075_372815092"/>
      <w:bookmarkStart w:id="756" w:name="_Toc317"/>
      <w:bookmarkEnd w:id="755"/>
      <w:r>
        <w:rPr>
          <w:rtl w:val="true"/>
        </w:rPr>
        <w:t>«</w:t>
      </w:r>
      <w:r>
        <w:rPr>
          <w:rtl w:val="true"/>
        </w:rPr>
        <w:t>خالهای حضرت</w:t>
      </w:r>
      <w:r>
        <w:rPr>
          <w:rtl w:val="true"/>
        </w:rPr>
        <w:t>»</w:t>
      </w:r>
      <w:bookmarkEnd w:id="756"/>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است که در طرف راست صورتش خالی است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گونه راستش خال سیاهی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گونه راستش خالی است و بر دست راستش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صورتش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پشت حضرت دو خال هست یکی به رنگ پوست بدن و دیگر به رنگ خال پیغمبر صلی الله و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رخسار راستش خالیست مثل ستاره درخشنده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در سر و بین دو کتفش خالی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57" w:name="__RefHeading___Toc1051077_372815092"/>
      <w:bookmarkStart w:id="758" w:name="_Toc318"/>
      <w:bookmarkEnd w:id="757"/>
      <w:r>
        <w:rPr>
          <w:rtl w:val="true"/>
        </w:rPr>
        <w:t>«</w:t>
      </w:r>
      <w:r>
        <w:rPr>
          <w:rtl w:val="true"/>
        </w:rPr>
        <w:t>خانقین</w:t>
      </w:r>
      <w:r>
        <w:rPr>
          <w:rtl w:val="true"/>
        </w:rPr>
        <w:t>»</w:t>
      </w:r>
      <w:bookmarkEnd w:id="75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را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وإحراق رجل عظیم القدر من شيعة بني العباس بين جلولا و خانقین یعنی یکی از علامات سوزاندن مرد بزرگی از شیعه بني العباس بين جلولا و خانقین است</w:t>
      </w:r>
      <w:r>
        <w:rPr>
          <w:rFonts w:eastAsia="IRNazanin" w:cs="IRNazanin"/>
          <w:color w:val="111111"/>
          <w:sz w:val="28"/>
          <w:szCs w:val="28"/>
          <w:rtl w:val="true"/>
          <w:lang w:bidi="fa-IR"/>
        </w:rPr>
        <w:t xml:space="preserve">. </w:t>
      </w:r>
      <w:bookmarkStart w:id="759" w:name="pg6864_89670"/>
    </w:p>
    <w:p>
      <w:pPr>
        <w:pStyle w:val="Heading3"/>
        <w:numPr>
          <w:ilvl w:val="2"/>
          <w:numId w:val="1"/>
        </w:numPr>
        <w:rPr/>
      </w:pPr>
      <w:bookmarkStart w:id="760" w:name="__RefHeading___Toc1051079_372815092"/>
      <w:bookmarkStart w:id="761" w:name="_Toc319"/>
      <w:bookmarkEnd w:id="759"/>
      <w:bookmarkEnd w:id="760"/>
      <w:r>
        <w:rPr>
          <w:rtl w:val="true"/>
        </w:rPr>
        <w:t>«</w:t>
      </w:r>
      <w:r>
        <w:rPr>
          <w:rtl w:val="true"/>
        </w:rPr>
        <w:t>خانه</w:t>
      </w:r>
      <w:r>
        <w:rPr>
          <w:rtl w:val="true"/>
        </w:rPr>
        <w:t>»</w:t>
      </w:r>
      <w:bookmarkEnd w:id="761"/>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فتنهای بین شما شود که هیچ خانه مسلمانی نباشد مگر آنکه داخلش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شود که از عرب خانه ای نماند جز آنکه داخلش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ای شود که نماند خانه مسلمانی جز آنکه داخلش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فرمود فتنه ای شود که داخل خانه هریک از شماها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خانه ای نماند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شود و مسلمانی نماند مگر آنکه شکایتش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شمشیر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فرمود ملازم خانه ات باش عرض کرداگر به خانه ام آمدند چه کنم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خود جمع شوید و شمشیرهای خود را بشکنید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شمشیر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خانه ایست که در آن طعامی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ایشان پشت دوششان می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خانه ایست که آن را بیت الحمد گویند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درصاحب الامر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خانه روی زمین نباشد نه گلی و نه چادر نشین جز آنکه اسلام و دین داخل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وصیت کن فرمود وصیت می کنم تو را بتقوى الله و اینکه ملازم خانه ات باشی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کنندگان خواهد آمد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بنشینید در خانه های خود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762" w:name="pg6864_89671"/>
    </w:p>
    <w:p>
      <w:pPr>
        <w:pStyle w:val="Heading3"/>
        <w:numPr>
          <w:ilvl w:val="2"/>
          <w:numId w:val="1"/>
        </w:numPr>
        <w:rPr/>
      </w:pPr>
      <w:bookmarkStart w:id="763" w:name="__RefHeading___Toc1051081_372815092"/>
      <w:bookmarkStart w:id="764" w:name="_Toc320"/>
      <w:bookmarkEnd w:id="762"/>
      <w:bookmarkEnd w:id="763"/>
      <w:r>
        <w:rPr>
          <w:rtl w:val="true"/>
        </w:rPr>
        <w:t>«</w:t>
      </w:r>
      <w:r>
        <w:rPr>
          <w:rtl w:val="true"/>
        </w:rPr>
        <w:t>خانه نشستن</w:t>
      </w:r>
      <w:r>
        <w:rPr>
          <w:rtl w:val="true"/>
        </w:rPr>
        <w:t>»</w:t>
      </w:r>
      <w:bookmarkEnd w:id="764"/>
    </w:p>
    <w:p>
      <w:pPr>
        <w:pStyle w:val="BookText"/>
        <w:rPr/>
      </w:pPr>
      <w:r>
        <w:rPr>
          <w:rFonts w:ascii="IRNazanin" w:hAnsi="IRNazanin" w:eastAsia="IRNazanin"/>
          <w:color w:val="111111"/>
          <w:sz w:val="28"/>
          <w:sz w:val="28"/>
          <w:szCs w:val="28"/>
          <w:rtl w:val="true"/>
          <w:lang w:bidi="fa-IR"/>
        </w:rPr>
        <w:t>در پلاس گذشت و در ملازم خواهد آمد</w:t>
      </w:r>
      <w:r>
        <w:rPr>
          <w:rFonts w:eastAsia="IRNazanin" w:cs="IRNazanin"/>
          <w:color w:val="111111"/>
          <w:sz w:val="28"/>
          <w:szCs w:val="28"/>
          <w:rtl w:val="true"/>
          <w:lang w:bidi="fa-IR"/>
        </w:rPr>
        <w:t>.</w:t>
      </w:r>
    </w:p>
    <w:p>
      <w:pPr>
        <w:pStyle w:val="Heading3"/>
        <w:numPr>
          <w:ilvl w:val="2"/>
          <w:numId w:val="1"/>
        </w:numPr>
        <w:rPr/>
      </w:pPr>
      <w:bookmarkStart w:id="765" w:name="__RefHeading___Toc1051083_372815092"/>
      <w:bookmarkStart w:id="766" w:name="_Toc321"/>
      <w:bookmarkEnd w:id="765"/>
      <w:r>
        <w:rPr>
          <w:rtl w:val="true"/>
        </w:rPr>
        <w:t>«</w:t>
      </w:r>
      <w:r>
        <w:rPr>
          <w:rtl w:val="true"/>
        </w:rPr>
        <w:t>خانه های کوفه</w:t>
      </w:r>
      <w:r>
        <w:rPr>
          <w:rtl w:val="true"/>
        </w:rPr>
        <w:t>»</w:t>
      </w:r>
      <w:bookmarkEnd w:id="766"/>
    </w:p>
    <w:p>
      <w:pPr>
        <w:pStyle w:val="BookText"/>
        <w:rPr/>
      </w:pPr>
      <w:r>
        <w:rPr>
          <w:rFonts w:ascii="IRNazanin" w:hAnsi="IRNazanin" w:eastAsia="IRNazanin"/>
          <w:color w:val="111111"/>
          <w:sz w:val="28"/>
          <w:sz w:val="28"/>
          <w:szCs w:val="28"/>
          <w:rtl w:val="true"/>
          <w:lang w:bidi="fa-IR"/>
        </w:rPr>
        <w:t>خانه های کوفه متصل به نهر کربلا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67" w:name="__RefHeading___Toc1051085_372815092"/>
      <w:bookmarkStart w:id="768" w:name="_Toc322"/>
      <w:bookmarkEnd w:id="767"/>
      <w:r>
        <w:rPr>
          <w:rtl w:val="true"/>
        </w:rPr>
        <w:t>«</w:t>
      </w:r>
      <w:r>
        <w:rPr>
          <w:rtl w:val="true"/>
        </w:rPr>
        <w:t xml:space="preserve">خبرنگار </w:t>
      </w:r>
      <w:r>
        <w:rPr>
          <w:rtl w:val="true"/>
        </w:rPr>
        <w:t>»</w:t>
      </w:r>
      <w:bookmarkEnd w:id="768"/>
    </w:p>
    <w:p>
      <w:pPr>
        <w:pStyle w:val="BookText"/>
        <w:rPr/>
      </w:pPr>
      <w:r>
        <w:rPr>
          <w:rFonts w:ascii="IRNazanin" w:hAnsi="IRNazanin" w:eastAsia="IRNazanin"/>
          <w:color w:val="111111"/>
          <w:sz w:val="28"/>
          <w:sz w:val="28"/>
          <w:szCs w:val="28"/>
          <w:rtl w:val="true"/>
          <w:lang w:bidi="fa-IR"/>
        </w:rPr>
        <w:t>بطوریکه خبرنگاری هم برای ایشان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بنو قنطورا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769" w:name="__RefHeading___Toc1051087_372815092"/>
      <w:bookmarkStart w:id="770" w:name="_Toc323"/>
      <w:bookmarkEnd w:id="769"/>
      <w:r>
        <w:rPr>
          <w:rtl w:val="true"/>
        </w:rPr>
        <w:t>«</w:t>
      </w:r>
      <w:r>
        <w:rPr>
          <w:rtl w:val="true"/>
        </w:rPr>
        <w:t>ختن</w:t>
      </w:r>
      <w:r>
        <w:rPr>
          <w:rtl w:val="true"/>
        </w:rPr>
        <w:t>»</w:t>
      </w:r>
      <w:bookmarkEnd w:id="770"/>
    </w:p>
    <w:p>
      <w:pPr>
        <w:pStyle w:val="BookText"/>
        <w:rPr/>
      </w:pPr>
      <w:r>
        <w:rPr>
          <w:rFonts w:ascii="IRNazanin" w:hAnsi="IRNazanin" w:eastAsia="IRNazanin"/>
          <w:color w:val="111111"/>
          <w:sz w:val="28"/>
          <w:sz w:val="28"/>
          <w:szCs w:val="28"/>
          <w:rtl w:val="true"/>
          <w:lang w:bidi="fa-IR"/>
        </w:rPr>
        <w:t xml:space="preserve">از طرف چین از ناحیه ای که آن را ختن گویند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شعیب بن صالح خواهد آمد</w:t>
      </w:r>
      <w:r>
        <w:rPr>
          <w:rFonts w:eastAsia="IRNazanin" w:cs="IRNazanin"/>
          <w:color w:val="111111"/>
          <w:sz w:val="28"/>
          <w:szCs w:val="28"/>
          <w:rtl w:val="true"/>
          <w:lang w:bidi="fa-IR"/>
        </w:rPr>
        <w:t>.</w:t>
      </w:r>
    </w:p>
    <w:p>
      <w:pPr>
        <w:pStyle w:val="Heading3"/>
        <w:numPr>
          <w:ilvl w:val="2"/>
          <w:numId w:val="1"/>
        </w:numPr>
        <w:rPr/>
      </w:pPr>
      <w:bookmarkStart w:id="771" w:name="__RefHeading___Toc1051089_372815092"/>
      <w:bookmarkStart w:id="772" w:name="_Toc324"/>
      <w:bookmarkEnd w:id="771"/>
      <w:r>
        <w:rPr>
          <w:rtl w:val="true"/>
        </w:rPr>
        <w:t>»</w:t>
      </w:r>
      <w:r>
        <w:rPr>
          <w:rtl w:val="true"/>
        </w:rPr>
        <w:t>خدمت</w:t>
      </w:r>
      <w:r>
        <w:rPr>
          <w:rtl w:val="true"/>
        </w:rPr>
        <w:t>»</w:t>
      </w:r>
      <w:bookmarkEnd w:id="772"/>
    </w:p>
    <w:p>
      <w:pPr>
        <w:pStyle w:val="BookText"/>
        <w:rPr/>
      </w:pPr>
      <w:r>
        <w:rPr>
          <w:rFonts w:ascii="IRNazanin" w:hAnsi="IRNazanin" w:eastAsia="IRNazanin"/>
          <w:color w:val="111111"/>
          <w:sz w:val="28"/>
          <w:sz w:val="28"/>
          <w:szCs w:val="28"/>
          <w:rtl w:val="true"/>
          <w:lang w:bidi="fa-IR"/>
        </w:rPr>
        <w:t xml:space="preserve">تا زنده ام خدمتگذارش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و روم خدمت گذار ایشان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حاضرند خدمت گذار کفّار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پوشیده و برهنه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773" w:name="__RefHeading___Toc1051091_372815092"/>
      <w:bookmarkStart w:id="774" w:name="_Toc325"/>
      <w:bookmarkEnd w:id="773"/>
      <w:r>
        <w:rPr>
          <w:rtl w:val="true"/>
        </w:rPr>
        <w:t>«</w:t>
      </w:r>
      <w:r>
        <w:rPr>
          <w:rtl w:val="true"/>
        </w:rPr>
        <w:t>خراسان و خراسانی</w:t>
      </w:r>
      <w:r>
        <w:rPr>
          <w:rtl w:val="true"/>
        </w:rPr>
        <w:t>»</w:t>
      </w:r>
      <w:bookmarkEnd w:id="7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و خراسانی</w:t>
      </w:r>
      <w:r>
        <w:rPr>
          <w:rStyle w:val="FootnoteAnchor"/>
          <w:rtl w:val="true"/>
        </w:rPr>
        <w:footnoteReference w:id="20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بن خربوذگفت ما هرگز داخل نشدیم بر حضرت باقر علیه السلام جز آنکه می فرمود خراسان خراسان ، سجستان سجستان مثل </w:t>
      </w:r>
    </w:p>
    <w:p>
      <w:pPr>
        <w:pStyle w:val="BookText"/>
        <w:rPr/>
      </w:pPr>
      <w:r>
        <w:rPr>
          <w:rFonts w:ascii="IRNazanin" w:hAnsi="IRNazanin" w:eastAsia="IRNazanin"/>
          <w:color w:val="111111"/>
          <w:sz w:val="28"/>
          <w:sz w:val="28"/>
          <w:szCs w:val="28"/>
          <w:rtl w:val="true"/>
          <w:lang w:bidi="fa-IR"/>
        </w:rPr>
        <w:t>اینکه به ما بشارت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المؤمنین علیه السلام روایت کند که چون بپاخیزد قیام کننده به خراسان و غلبه کند بر زمین کوفان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ملتان و بگذرد از جزیره بنی کاوان تا آخر حدیث و تمامش در علائم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حضرت باقر علیه السلام فرمود ناچار باید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کند پس چون مالک شوند پس فیمابین ایشان اختلاف افتد پس متفرق شوند و امرشان پراکنده شود پس خراسانی و سفیانی خروج کنند این از مشرق و این از مغرب و با هم به کوفه رسند و احدی از ایشان را باقی نگذارد پس فرمود خروج سفیانی و یمانی و خراسانی در یک سال و یک ماه و یک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ناچار از اینکه بنو العباس به پادشاهی برسند و چون به پادشاهی رسیدند اختلاف کنند و امرشان پراکندگی پیدا کند و خراسانی و سفیانی بر ایشان خروج کنند این از مشرق و این از مغرب هر دو مثل دو اسب مسابقه به کوفه رسند و هلاک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و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بطوریکه احدی از ایشان را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خراسان فتح شد عمر گریه کرد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بنو العباس حدیث اول گذشت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اهل خراسان از بزرگان ما هستند و اهل قم از یاران ما هستند و اهل کوفه از او تاد ما هستند و اهل این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و ما از ایشانیم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قیام کند قیام کننده ای به خراسان همان کس که از چین و ملتان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775" w:name="pg6864_89673"/>
    </w:p>
    <w:p>
      <w:pPr>
        <w:pStyle w:val="Heading3"/>
        <w:numPr>
          <w:ilvl w:val="2"/>
          <w:numId w:val="1"/>
        </w:numPr>
        <w:rPr/>
      </w:pPr>
      <w:bookmarkStart w:id="776" w:name="__RefHeading___Toc1051093_372815092"/>
      <w:bookmarkStart w:id="777" w:name="_Toc326"/>
      <w:bookmarkEnd w:id="775"/>
      <w:bookmarkEnd w:id="776"/>
      <w:r>
        <w:rPr>
          <w:rtl w:val="true"/>
        </w:rPr>
        <w:t>«</w:t>
      </w:r>
      <w:r>
        <w:rPr>
          <w:rtl w:val="true"/>
        </w:rPr>
        <w:t>خراطی</w:t>
      </w:r>
      <w:r>
        <w:rPr>
          <w:rtl w:val="true"/>
        </w:rPr>
        <w:t>»</w:t>
      </w:r>
      <w:bookmarkEnd w:id="777"/>
    </w:p>
    <w:p>
      <w:pPr>
        <w:pStyle w:val="BookText"/>
        <w:rPr/>
      </w:pP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78" w:name="__RefHeading___Toc1051095_372815092"/>
      <w:bookmarkStart w:id="779" w:name="_Toc327"/>
      <w:bookmarkEnd w:id="778"/>
      <w:r>
        <w:rPr>
          <w:rtl w:val="true"/>
        </w:rPr>
        <w:t>«</w:t>
      </w:r>
      <w:r>
        <w:rPr>
          <w:rtl w:val="true"/>
        </w:rPr>
        <w:t>خرما</w:t>
      </w:r>
      <w:r>
        <w:rPr>
          <w:rtl w:val="true"/>
        </w:rPr>
        <w:t>»</w:t>
      </w:r>
      <w:bookmarkEnd w:id="779"/>
    </w:p>
    <w:p>
      <w:pPr>
        <w:pStyle w:val="BookText"/>
        <w:rPr/>
      </w:pPr>
      <w:r>
        <w:rPr>
          <w:rFonts w:ascii="IRNazanin" w:hAnsi="IRNazanin" w:eastAsia="IRNazanin"/>
          <w:color w:val="111111"/>
          <w:sz w:val="28"/>
          <w:sz w:val="28"/>
          <w:szCs w:val="28"/>
          <w:rtl w:val="true"/>
          <w:lang w:bidi="fa-IR"/>
        </w:rPr>
        <w:t>بدست اوست شاخه خرمائی که خرماهای او نور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80" w:name="__RefHeading___Toc1051097_372815092"/>
      <w:bookmarkStart w:id="781" w:name="_Toc328"/>
      <w:bookmarkEnd w:id="780"/>
      <w:r>
        <w:rPr>
          <w:rtl w:val="true"/>
        </w:rPr>
        <w:t>«</w:t>
      </w:r>
      <w:r>
        <w:rPr>
          <w:rtl w:val="true"/>
        </w:rPr>
        <w:t>خرمن</w:t>
      </w:r>
      <w:r>
        <w:rPr>
          <w:rtl w:val="true"/>
        </w:rPr>
        <w:t>»</w:t>
      </w:r>
      <w:bookmarkEnd w:id="781"/>
    </w:p>
    <w:p>
      <w:pPr>
        <w:pStyle w:val="BookText"/>
        <w:rPr/>
      </w:pP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782" w:name="__RefHeading___Toc1051099_372815092"/>
      <w:bookmarkStart w:id="783" w:name="_Toc329"/>
      <w:bookmarkEnd w:id="782"/>
      <w:r>
        <w:rPr>
          <w:rtl w:val="true"/>
        </w:rPr>
        <w:t>«</w:t>
      </w:r>
      <w:r>
        <w:rPr>
          <w:rtl w:val="true"/>
        </w:rPr>
        <w:t>خروج</w:t>
      </w:r>
      <w:r>
        <w:rPr>
          <w:rtl w:val="true"/>
        </w:rPr>
        <w:t>»</w:t>
      </w:r>
      <w:bookmarkEnd w:id="783"/>
    </w:p>
    <w:p>
      <w:pPr>
        <w:pStyle w:val="BookText"/>
        <w:rPr/>
      </w:pPr>
      <w:r>
        <w:rPr>
          <w:rFonts w:ascii="IRNazanin" w:hAnsi="IRNazanin" w:eastAsia="IRNazanin"/>
          <w:color w:val="111111"/>
          <w:sz w:val="28"/>
          <w:sz w:val="28"/>
          <w:szCs w:val="28"/>
          <w:rtl w:val="true"/>
          <w:lang w:bidi="fa-IR"/>
        </w:rPr>
        <w:t>در خروج کنندگان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خروجش مثل خروج رسول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عجله کنندگان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84" w:name="__RefHeading___Toc1051101_372815092"/>
      <w:bookmarkStart w:id="785" w:name="_Toc330"/>
      <w:bookmarkEnd w:id="784"/>
      <w:r>
        <w:rPr>
          <w:rtl w:val="true"/>
        </w:rPr>
        <w:t>«</w:t>
      </w:r>
      <w:r>
        <w:rPr>
          <w:rtl w:val="true"/>
        </w:rPr>
        <w:t>خروج کنندگان</w:t>
      </w:r>
      <w:r>
        <w:rPr>
          <w:rtl w:val="true"/>
        </w:rPr>
        <w:t>»</w:t>
      </w:r>
      <w:bookmarkEnd w:id="7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و سند صحیفه سجادیه حضرت صادق علیه السلام فرمود پس خارج نشده و نخواهد شد از ما اهل بیت تا قیام قائم احدی که غرضش هم دفع ظلم باشد یا یاری حق جز آنکه بلاء او را بیچاره سازد، و قیامش موجب زیادی ناراحتی ما و شیعیان ما بوده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بن طاووس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حضرت در کوفه خطبه ای خواند پس فرمود ای مردم بعد از من ملازم زمین </w:t>
      </w:r>
    </w:p>
    <w:p>
      <w:pPr>
        <w:pStyle w:val="BookText"/>
        <w:rPr/>
      </w:pPr>
      <w:r>
        <w:rPr>
          <w:rFonts w:ascii="IRNazanin" w:hAnsi="IRNazanin" w:eastAsia="IRNazanin"/>
          <w:color w:val="111111"/>
          <w:sz w:val="28"/>
          <w:sz w:val="28"/>
          <w:szCs w:val="28"/>
          <w:rtl w:val="true"/>
          <w:lang w:bidi="fa-IR"/>
        </w:rPr>
        <w:t>گردید و بپرهیزید از شذاذ آل محمدصلی الله و علیه و آله</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بدرستیکه خروج میک ند شذاذ آل محمد پس نخواهند دید آنچه را دوست می دارند بواسطه آنکه امر مرا عصیان و مخالفت کردند و عهد مرا کنار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پرچمی از اولاد حسین خارج می شود و در کوفه ظاهر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بدعامه امیه</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بلاء فراگیرد، و خداوند بهترین خلق خود را مبتلا سازد تا بد از خوب جدا شود، و مردم بعض از بعض دیگر بیزاری جویند، و این بلاء طولانی گردد تا وقتی که خداوند بواسطه حضرت حجت برطرف سازد و هرکس از اولاد من خروج کند و عمل بغیر عمل من نماید و کردارش بغير کردار من باشد پس من از او بیزارم و هرکس خروج کند از اولاد من قبل از حضرت مهدی علیه السلام پس بدرستیکه او جزور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چیزیست که مباح باشد برای کشتن مثل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دروغگویان اولاد فاطمه بجهت آنکه از اولاد فاطمه علیها السلام دروغ گویانی خواهند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امامت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کند دروغ گوئی از دجله بصره و از من نیست و او مقدمه همه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ذیل حدیث می فرماید این حدیث صریح است در نهی مولای ما حضرت علی علی اولادش را از خروج کردن قبل از قیام حضرت مهدی علیه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ملاحم سید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روایت کند که آن حضرت به اولادش فرمود طلب نکنید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را پس بدرستیکه طلب نکند آن را احدی از شماها جز آنکه کشته شود قبل از رسیدن به مقصود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از حضرت باقر علیه السلام روایت کند که فرمود به خلافت نخواهد رسید احدی از اولاد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معين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صفحه از رسول خدا صلی الله و علیه و آله روایت کند که فرمود مالک نشودخلافت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اولاد على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عطا مکی روایت کند که گفت به امام باقر علیه السلام عرض کردم بدرستیکه شیعه شما در عراق بسیارند و بخدا قسم مثل شما در اهل بیت شما نیست چرا خروج نمی کنی ؟ حضرت فرمود ای عبدالله بن عطا گوش به سخنان احمقان داده ای ؟ بلی بخدا قسم من صاحب شما نیستم ، پس عرض کردم کيست صاحب ما ؟ فرمود نظر کنید هرکس ولادتش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 است آن صاحب شما است ، برای آنکه هرکس از ماها به او اشاره شود بدست یا به زبان او خشمناک بمیرد یا به مرگ خدائی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عبدالله بن عطا روایت کند که گفت به حج رفتم و داخل بر امام باقر علیه السلام شدم از احوال مردم و قیمت اشیاء سؤال کرد، عرض کردم مردم گردن بسوی شما کشیده اند اگر خروج کنی مردم متابعتت کنند فرمود ای پسر عطا شروع کرده ای به حرف احمقان گوش دهی، نه بخدا قسم من صاحب شما نیستم، چون هریک از ماها به انگشت یا ابر و به او اشاره شود کشته شود یا در فراش خود خشمناک بمیرد، تا وقتی که خدا بفرستند کسی را که به ولادتش التفاتی نباشد ، عرض کردم کیست که به ولادتش التفات نیست ؟ فرمود نگاه کن به کسی که سنها نمیدانند متولد شده یا نشده آن صاحب شما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غيبت نعمانی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الجارود از امام باقر علیه السلام روایت کند که عرض کردم مرا وصیت کن فرمود وصیت می کنم تو را بتقوى الله و پرهیزکاری از خدا و اینکه ملازم خانه ات باشی و در فتنه مردم بنشینی و دوری کنی از کسانی که از ماها خروج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و پسران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بدرستیکه ایشان بر حق نیستند و بسوی حق هم نمی روند ، و بدان که برای بنی امیه ملک و پادشاهی است که مردم نتوانند آن را بگیرند و برای اهل حق هم دولتی است وقتی آمد خداوند به اهلش می دهد و او از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شماها آن را درک کند با ما خواهد بود در مقام بلند و اگر خداوند او را قبض روح فرمود پیش از آمدن دولت حقه خدا خیر او را خواسته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بر پا نخیزد هیچ جماعتی که بخواهد دفع ظلم کند یا دین را عزیز نمايد مگر آنکه بلا و مرگ ایشان را بر زمین افکند تا وقتی که جماعتی برپا خیزند که با رسول خدا بدر را مشاهده کرده اند و کشتگان ایشان دفن نشوند وزمین افتاده های ایشان را برندارند و مجروحین ایشان را مداوا نکنند عرض کردم کیانند ایشان فرمود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سالبه به انتفاء موضوع است چون ملائکه نه کشته می شوند و نه زمین می افتند و نه مجروح می شوند یعنی باید همچه اشخاصی بیایند تا بتوانند حق را بگیرند و به اهلش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غیبت نعمانی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نیست از ما اهل بیت احدی که بخواهد دفع ظلم کند یا بخواند کسی را بسوی حق جز آنکه بلاء او را از پا در آورد تا وقتی که بپاخیزد جماعتی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حاضر بوده اند و کشته هایشان دفن نشود و مجروحین ایشان مداوا نگردد، راوی گفت چه کسانی را امام باقر قصد کرده گفت ملائکه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ایشان قيام کنند آن وقت است که به مقصود خواهید رسید کارها دلبخواهی نیست دستور خدائیست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غیبت نعمانی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روایت کند که فرمود زود است رنگین شود زمین از خون جوجه هائی از جوجه های آل محمد صلی الله و علیه و آله چون آن جوجه ها پرواز می کنند در غير وقتش و طلب می کنند چیزی را که درک نکنند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مثل خروج قائم از ما اهل بیت مثل خروج رسول خدا صلی الله و علیه و آله است ، و مثل کسی که خروج کند از ما اهلبیت پیش از قیام قائم علیه السلام مثل جوجه ای است که پرواز کند و از آشیانه خود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سوراخ پنجره ای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بدست بچه ها افتاده با او بازی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حضرت صادق علیه السلام فرمود بر شما باد بتقوای خدا وحده لا شریک له و برای جان خود نظر کنید و با نظر باشید تا اینکه فرمود بخدا قسم اگر هریک از شما را دو جان می بود که با یکی مقاتله می کردید و تجربه می آموختید و با دیگری عمل می کردید باکی نبود و لیکن هریک از شما را یک جان بیشتر نیست هرگاه آن یک برود پس بخدا قسم که توبه از دست شما رفته پس شما سزاوار تر هستید به اینکه برای جان خود خیر بینی و خیر اندیشی کنید پس اگر قیام کننده و دعوت کننده ای بر شما بیاید نظر کنید که بر چه و برای چه خروج می کنید و نگوئید زید بن علی بن الحسين علیه السلام خروج کرد زیرا که زید مردی بود عالم و راستگو و با صداقت و هم شما را دعوت به نفس خود و پیشوائی خودنکرد بلکه او شما را دعوت به رضای آل محمد صلی الله و علیه و آله نموده و اگر او غالب می شد هرآینه وفا می کرد به آنچه دعوت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تقیه بوده و شاهدش جملات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 کسانی که از ما خروج می کنند به چه چیز دعوت می کنند جز به رضائی از آل محمد صلی الله و علیه و آله و ما اکنون شما را شاهد می گیریم که راضی به خروج ایشان نیستیم آن خروج کنندگان الان که هنوز هیچ کس با او نیست نافرمانی ما می کند وقتی که بیرقها و علمها با او باشد سزاوارتر خواهد بود که از ما نشوند و نپذیرد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از حجت حدیث پنج ابان گوید احول مرا خبر داد که زید بن علی بن الحسین علیه السلام فرستاد بسوی من و او مخفی بود پس من بنزد او رفتم پس فرمود ای ابا جعفر چه میگوئی اگر کسی از ما خروج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آیا با او خروج می کنی ؟ عرض کردم اگر پدرت یا برادرت باشد بلی خروج می کنم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من می خواهم خروج کنم و با بنی امیه جهاد کنم پس تو هم با من خروج كن عرض کردم من این کار نخواهم کرد فدایت شوم پس فرمود جانت را از ما دریغ می داری ؟ عرض کردم یک جان بیش ندارم اگر خدا روی زمین حجت و امام دارد هرکس از تو تخلف کند نجات خواهد یافت و هر کس با تو خروج کند هلاک خواهد شد و اگر خدا روی زمین حجت و امامی ندارد آنکه با تو خروج کند و آنکه خروج نکند مساویست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ای اباجعفر با پدرم سر سفره می نشستم لقمه های چرب بدهان من میگذاشت و لقمه گرم را برای من سرد می کرد از روی مهربانی که با من داشت آن وقت از آتش جهنم بر من نمی ترسید ،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را به تو معرفی کرد و به من معرفی نکرد، عرض کردم فدایت شوم چون نسبت به شما مهربان بود و از آتش جهنم برای شما می ترسید خبر نداد ترسید شما قبول نکنید پس در نتیجه داخل آتش شوید، ولی به من خبر داد قبول کردم نجات می یابم قبول نکردم داخل آتش می شوم باکی هم نداشت پس از آن عرض کردم فدایت شوم شما افضلید یا پیامبران ؟ فرمود بلکه پیغمبران عرض کردم يعقوب به يوسف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 تَقْصُصْ رُؤْيَاكَ عَلَىٰ إِخْوَتِكَ فَيَكِيدُوا لَكَ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خوابی را که دیده بودی به برادرانت مگو که درباره تو کید و حیلهای انجام دهند، چرا يعقوب به پسرانش خبر نداد که حیله ای نسبت به یوسف انجام ندهند و کتمان کرد همینطور پدرت به تو خبر نداد و کتمان کرد چون می ترسید قبول نکنی پس زید فرمود حالا که اینطور است پس بدان صاحب تو امام صادق علیه السلام به من خبر داد که من کشته می شوم و در کناسه کوفه به دار آویخته می شوم و نزد او توماریست که قصه کشته شدن و دار آویختن من آنجا نوشته شده ، پس حج رفتم و به امام صادق علیه السلام قصه زید را نقل کردم و گفتم او چه گفت و من چه </w:t>
      </w:r>
    </w:p>
    <w:p>
      <w:pPr>
        <w:pStyle w:val="BookText"/>
        <w:rPr/>
      </w:pPr>
      <w:r>
        <w:rPr>
          <w:rFonts w:ascii="IRNazanin" w:hAnsi="IRNazanin" w:eastAsia="IRNazanin"/>
          <w:color w:val="111111"/>
          <w:sz w:val="28"/>
          <w:sz w:val="28"/>
          <w:szCs w:val="28"/>
          <w:rtl w:val="true"/>
          <w:lang w:bidi="fa-IR"/>
        </w:rPr>
        <w:t>جواب دادم حضرت فرمود از شش جهت او را احاطه کرده ای از پیش رو، و از پشت سر و از طرف راست و چپ و از بالا و از پائین و نگذاشته ای برای او راهی را که بتواند برود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حجت 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زید بن على بن الحسین داخل شد بر ابی جعفر محمد بن علی علیه السلام و با او بود نامه هائی از اهل کوفه که در آن نامه ها زید را بسوی خود دعوت کرده بودند و خبر داده بودند به اجتماعشان و امر به خروجش کرده بودند حضرت امام محمد باقر علیه السلام فرمود این نامه ها از طرف ایشان ابتدائیست یا جواب نامه شما است که به ایشان نوشته اید و ایشان را به خود دعوت کرده اید ؟ عرض کرد خیر ایشان ابتداء به نامه کرده اند برای معرفت ایشان به حق ما و نزدیکی ما به رسول خدا صلی الله و علیه و آله و برای آنکه در کتاب خدا یافته اند وجوب دوستی و وجوب اطاعت ما را ، و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چه گرفتاری و سختی و بلاء زندگی می کنیم ، حضرت باقر علیه السلام فرمود بدرستیکه اطاعت از طرف خدا واجب است و سنتی است که در اولین امضاء شده و در آخرین هم جاری خواهد بود ولی اطاعت یک نفر ماها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دوستی برای همه ماها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مردم اولاد رسول خدا را دوست داشته باشند و واجب هم هست بخلاف اطاعت که آن مختص امام است اطاعت همه اولاد رسول خدا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خداوند نسبت به اولیائش جاریست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موصول و قضاء مفصول و حتم مقضی و قدر مقدور و اجل مسمی لوقت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سبک نکنند کسانی که یقین ندارند، ایشان چیزی را نتوانند از تو دفع کنند اگر از طرف خدا برسد یعنی اگر بلائی از طرف خدا به تو برسد ایشان کاری انجام نتوانند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عجله مکن خدا برای عجله کردن مردم عجله نخواهد کرد، از خدا پیشی مگیر که بلا تو را عاجز کند و زمینت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زید به اینجا که رسید غضب نمود و گفت امام نیست از ما کسی که در خانه اش بنشیند و پرده اش را آویزان کند و از جهاد کوتاهی کند ، ولكن امام از ما کسی است که از مملکت خود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جهاد کند و از رعیتش دفاع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خود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باقر علیه السلام فرمود ای برادر اینهائی را که نسبت دادی هیچ یک را در خود مشاهده می کنی پس یک شاهدی از کتاب خدا و یا دلیلی از رسول خدا بیاوری و یا یک مثلی بزنی ؟ پس بدرستیكه خداوند حلال نموده حلالی را و حرام گردانیده حرامی را و واجب نموده واجباتی را و مثالهائی اورده و سنتهائی قرار داده و امامی را که قائم به امر اوست در شبهه قرار نداده نسبت به چیزهائی را که بر او واجب نموده تا جلو زند نسبت به چیزی که هنوز محلش نیامده و یا جهاد کند پیش از آمدن وقتش و حال آنکه خداوند درباره 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الصَّيْدَ وَأَنْتُمْ حُرُمٌ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حال احرام شکار نکنید ، آیا شکار نمودن بزرگتر است یا قتل نفس که خدا حرام کرده آن را ؟ و قرار داده برای هر چیزی محل و جائی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حَلَلْتُمْ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وقتی که مُحلّ شدید و از احرام بیرون آمدید آن وقت صید و شکار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تُحِلُّوا شَعَائِرَ اللَّهِ وَلَا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شعائر خدا و ماه حرام را نگاه دارید پس شهور را عده معلومه قرار داده و چهار ماه آن را حرام گردانیده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فَسِيحُوا فِي الْأَرْضِ أَرْبَعَةَ أَشْهُرٍ وَاعْلَمُوا أَنَّكُمْ غَيْرُ مُعْجِزِي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سیر کنید در زمین چهارماه و بدانید که خدا را نمی توانید عاجز کنید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انْسَلَخَ الْأَشْهُرُ الْحُرُمُ فَاقْتُلُوا الْمُشْرِكِينَ حَيْثُ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هر وقت ماهای حرام تمام شد مشرکین را بکشید هرجا ایشان را یافتید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برای این محلی قرار داده 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تَعْزِمُوا عُقْدَةَ النِّكَاحِ حَتَّىٰ يَبْلُغَ الْكِتَابُ 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عزم عقد و ازدواج مکنید تا زمان عده آنها منقضى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هر چیزی امدی قرار داده و برای هر امدی کتابی ، پس اگر تو دلیلی از طرف خدایت داری و نسبت به کار خود یقین داری پس خود دانی و الا قصد نکن چیزی را که تو در شک و شبهه هستی نسبت به آن و امید زوال حکومتی را نداشته باش که هنوز اجلش بسر نیامده بلی وقتی که اجل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ذلت و خواری را به ایشان می رساند چه در تابع و چه در متبوع، پناه می برم به خدا از امامی که وقتش را گم کند آن وقت تابع اعلم از متبوع باشد ، آیا می خواهی ای برادر زنده کنی ملت و روش گروهی را که کافر شدند به آیات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را مخالفت کردند و متابعت کردند هوای نفس خود را بدون هیچ دلیلی که از طرف خدا داشته باشند و ادعای خلافت کردند بدون دلیلی از خدا و نه عهدی از پیغمبر ان داشته باشند ، پناه می دهم تو را به خدا ای برادر از اینکه فردا در کناسه کوفه بدار آویخته شوی پس چشمان حضرت گریان و اشکش جاری شد سپس فرمود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کسانی که هتک حرمت ما کردند و حق ما را انکار نمودند و سر مارا فاش کردند و ما را نسبت بغیر جدمان دادند و گفتند درباره ما چیزی را که ما برای خود نگفته بودیم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در ذیل حدیثی فرمود دوری کنید از عده قليلی از آل محمد صلی الله و علیه و آله پس بدرستی که برای آل محمد و علی پرچمی است و برای غیر ایشان پرچمهائی است پس ملازم زمین باشید و احدی از ایشان را متابعت نکنید تا مردی را از نسل حسین علیه السلام ببینی که با او عهد پیغمبر خدا و پرچمش و سلاحش می باشد ، پس بدرستیکه عهد </w:t>
      </w:r>
    </w:p>
    <w:p>
      <w:pPr>
        <w:pStyle w:val="BookText"/>
        <w:rPr/>
      </w:pPr>
      <w:r>
        <w:rPr>
          <w:rFonts w:ascii="IRNazanin" w:hAnsi="IRNazanin" w:eastAsia="IRNazanin"/>
          <w:color w:val="111111"/>
          <w:sz w:val="28"/>
          <w:sz w:val="28"/>
          <w:szCs w:val="28"/>
          <w:rtl w:val="true"/>
          <w:lang w:bidi="fa-IR"/>
        </w:rPr>
        <w:t xml:space="preserve">پیغمبر رسید به علی بن الحسین علیه السلام بعد از او رسید 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 می آورد خدا آنچه را بخواهد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البته خروج خواهد کرد مردی از اولاد من در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دلهای مؤمنین مرده باشد چنانچه بدنها می میرد بواسطه آنچه به ایشان می رسد از بد حالی و شدت و گرسنگی و کشتار و فتنه های پی در پی و جنگهای بزرگ و میراندن سنتها و زنده کردن بدعتها ، و ترک نمودن امر به معروف و نهی از منکر، پس خداوند بواسطه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کند سنتهای از بین رفته را و بواسطه عدل و برکتش دلهای مؤمنین مسرور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عجم و قبائلی از عرب با هم الفت گیرند و جمع شوند پس به این حال سالهائی بماند و زیاد نباشد بلکه کمتر از ده سال باشد پس از آن حضرت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 حضرت خواهد آمد که چند قسم روایت داریم آنجا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خروج محمد بن عبدالله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عبيد بن زراره از امام صادق علیه السلامپ سؤال می کند که محمد بن عبدالله بن حسن خروج کرده و مردم هم با او هستند چه می فرمائید خروج با او را ؟ حضرت فرمود ساکن باش مادامیکه آسمان و زمین ساکنند الخ مراجعه کن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حضرمی می گوید من و ابان داخل بر حضرت صادق علیه السلام شدیم و این در وقتی بود که پرچمهای سیاه خراسان ظاهر شده بود پس ما عرض کردیم چه صلاح میدانی ؟ فرمود بنشینید در خانه های خود، هر وقت دیدید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اجتماع کرده ایم شما هم مثل شیر و جوانمردانه با سلاح خود بیائید بسوی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گول این حرکات را نخورید که جز کشته شدن و بیچارگی و خانمان سوزی و وزر دنیا و آخرت چیزی ندارد اگر قبول نداری امتحانش مجانیست</w:t>
      </w:r>
      <w:r>
        <w:rPr>
          <w:rFonts w:eastAsia="IRNazanin" w:cs="IRNazanin"/>
          <w:color w:val="111111"/>
          <w:sz w:val="28"/>
          <w:szCs w:val="28"/>
          <w:rtl w:val="true"/>
          <w:lang w:bidi="fa-IR"/>
        </w:rPr>
        <w:t xml:space="preserve">) </w:t>
      </w:r>
      <w:bookmarkStart w:id="786" w:name="pg6864_89683"/>
    </w:p>
    <w:p>
      <w:pPr>
        <w:pStyle w:val="BookText"/>
        <w:rPr/>
      </w:pPr>
      <w:bookmarkEnd w:id="786"/>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از امام باقر علیه السلام روایت کند که فرمود ساکن باشید مادامیکه آسمانها و زمین ساکن است</w:t>
      </w:r>
      <w:r>
        <w:rPr>
          <w:rStyle w:val="FootnoteAnchor"/>
          <w:rtl w:val="true"/>
        </w:rPr>
        <w:footnoteReference w:id="211"/>
      </w:r>
      <w:r>
        <w:rPr>
          <w:rFonts w:ascii="IRNazanin" w:hAnsi="IRNazanin" w:eastAsia="IRNazanin"/>
          <w:color w:val="111111"/>
          <w:sz w:val="28"/>
          <w:sz w:val="28"/>
          <w:szCs w:val="28"/>
          <w:rtl w:val="true"/>
          <w:lang w:bidi="fa-IR"/>
        </w:rPr>
        <w:t xml:space="preserve">یعنی بر احدی خروج نکنید ، بدرستیکه در امر شما خفائی نیست اگاه باشید آن علامتی است از طرف خدا نه از طرف مردم، آگاه باشید آن علامت خدائی از خورشید روشنتر است ، بر بدان و خوبان مخفی نخواهد ماند، آیا صبح را می شناسید آن مثل صبح است که بر احدی مخفی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خیال نکن هرکس قیام کرد آن امام زمان است امام زمان و ظهورش مثل روز روشن است هر وقت مشیت خدا قرار گرفت بر احدی پوشیده نخواهد ماند</w:t>
      </w:r>
      <w:r>
        <w:rPr>
          <w:rFonts w:eastAsia="IRNazanin" w:cs="IRNazanin"/>
          <w:color w:val="111111"/>
          <w:sz w:val="28"/>
          <w:szCs w:val="28"/>
          <w:rtl w:val="true"/>
          <w:lang w:bidi="fa-IR"/>
        </w:rPr>
        <w:t>)</w:t>
      </w:r>
    </w:p>
    <w:p>
      <w:pPr>
        <w:pStyle w:val="Heading3"/>
        <w:numPr>
          <w:ilvl w:val="2"/>
          <w:numId w:val="1"/>
        </w:numPr>
        <w:rPr/>
      </w:pPr>
      <w:bookmarkStart w:id="787" w:name="__RefHeading___Toc1051103_372815092"/>
      <w:bookmarkStart w:id="788" w:name="_Toc331"/>
      <w:bookmarkEnd w:id="787"/>
      <w:r>
        <w:rPr>
          <w:rtl w:val="true"/>
        </w:rPr>
        <w:t>«</w:t>
      </w:r>
      <w:r>
        <w:rPr>
          <w:rtl w:val="true"/>
        </w:rPr>
        <w:t>خروس</w:t>
      </w:r>
      <w:r>
        <w:rPr>
          <w:rtl w:val="true"/>
        </w:rPr>
        <w:t>»</w:t>
      </w:r>
      <w:bookmarkEnd w:id="788"/>
    </w:p>
    <w:p>
      <w:pPr>
        <w:pStyle w:val="BookText"/>
        <w:rPr/>
      </w:pPr>
      <w:r>
        <w:rPr>
          <w:rFonts w:ascii="IRNazanin" w:hAnsi="IRNazanin" w:eastAsia="IRNazanin"/>
          <w:color w:val="111111"/>
          <w:sz w:val="28"/>
          <w:sz w:val="28"/>
          <w:szCs w:val="28"/>
          <w:rtl w:val="true"/>
          <w:lang w:bidi="fa-IR"/>
        </w:rPr>
        <w:t>صدای خروس و سگها و اسبها از بالای سرشان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سفیانی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789" w:name="__RefHeading___Toc1051105_372815092"/>
      <w:bookmarkStart w:id="790" w:name="_Toc332"/>
      <w:bookmarkEnd w:id="789"/>
      <w:r>
        <w:rPr>
          <w:rtl w:val="true"/>
        </w:rPr>
        <w:t>«</w:t>
      </w:r>
      <w:r>
        <w:rPr>
          <w:rtl w:val="true"/>
        </w:rPr>
        <w:t>خسف</w:t>
      </w:r>
      <w:r>
        <w:rPr>
          <w:rtl w:val="true"/>
        </w:rPr>
        <w:t>»</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یعنی فرو رفتن به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روایت کند که رسول خداصلی الله و علیه و آله 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تا ده علامت ظاهر گردد یکی از آنها خسفی در مشرق و خسفی در مغرب و خسفی در جزيرة العرب باشد،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خدا صلی الله و علیه و آله 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اینکه قبائلی از عرب خسف شوند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پناهنده شود به حرم پناهنده ای پس برانگیزد بسوی او لشکری پس چون به بیابانی از زمین </w:t>
      </w:r>
    </w:p>
    <w:p>
      <w:pPr>
        <w:pStyle w:val="BookText"/>
        <w:rPr/>
      </w:pPr>
      <w:r>
        <w:rPr>
          <w:rFonts w:ascii="IRNazanin" w:hAnsi="IRNazanin" w:eastAsia="IRNazanin"/>
          <w:color w:val="111111"/>
          <w:sz w:val="28"/>
          <w:sz w:val="28"/>
          <w:szCs w:val="28"/>
          <w:rtl w:val="true"/>
          <w:lang w:bidi="fa-IR"/>
        </w:rPr>
        <w:t>برسند زمین ایشان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یا رسول الله کسی که از روی اکراه با آن لشکر بوده فرمود فرو می رود با ایشان ولكن در روز قیامت با نیتش مبعوث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روایت کند که فرمود در نزد هلال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بصره خواهد شد یکی در علفزارش و دیگری در اطراف آن، و دیگری در بازارش، و دیگری در مسجدش، پس طوفانی شود هرکس از دست جنگ رهائی جسته از آب نجاتی نخواهد داشت مگر کسانیکه در حوالی و اطراف آن ساکن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دارد که چون جیش سفیانی به بیدا برسند زمین ایشان را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زمین جیش بیداء را فرو برد پس او علامت خروج مهدی عجل الله فرجه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نعمانی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کرده که چون لشکر سفیانی به بیداء برسند خداوند ایشان را فرو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یازده حدیث دارد که فرمود در امت من خسف و مسخ و قذف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یعنی فرو رفتن به زمین ، مسخ به شکل بوزینه و خوک شدن، و قذف سنگ باران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وقتی که چند قبیله به زمین فرو روند بطوریکه گفته شود چه کسی از طائفه فلان باقی مانده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برپا نشود ساعت ظهور تا وقتی که مردی که مال و اولاد زیاد دارد به زمین فرو رود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زود است بوده باشد بعد از من خسفی در مشرق و خسفی در مغرب و خسفی در جزيرة العرب گفته شد فرو می روند و حال آنکه </w:t>
      </w:r>
      <w:bookmarkStart w:id="791" w:name="pg6864_89685"/>
    </w:p>
    <w:p>
      <w:pPr>
        <w:pStyle w:val="BookText"/>
        <w:rPr/>
      </w:pPr>
      <w:bookmarkEnd w:id="791"/>
      <w:r>
        <w:rPr>
          <w:rFonts w:ascii="IRNazanin" w:hAnsi="IRNazanin" w:eastAsia="IRNazanin"/>
          <w:color w:val="111111"/>
          <w:sz w:val="28"/>
          <w:sz w:val="28"/>
          <w:szCs w:val="28"/>
          <w:rtl w:val="true"/>
          <w:lang w:bidi="fa-IR"/>
        </w:rPr>
        <w:t xml:space="preserve">در بین ایشان اشخاص شایسته هستند ؟ فرمود بلی وقتی که خبث ایشان زیاد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دارد که فرمود در این امت خسف و مسخ و قذف خواهد بود عرض شد چه وقت ؟ فرمود وقتی زنهای رقاصه و تار و تنبک و شرب خمر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قسم به کسی که مرا بحق مبعوث نموده دنیا از بین نرود مگر وقتی که به ایشان برسد خسف و مسخ و قذف عرض کردند چه وقت خواهد شد یا نبي الله ؟ فرمود وقتی که دیدید زنها سوار زین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ماشین و دوچرخه و موتور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زنهای آوازه خوان زیاد شده و شهادت دروغ داده شود و علنا شرب خمر شود، و نماز خوانها در ظرف طلا و نقره چیزی بیاشامند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سال است که مشاهده می کنم و مردها به مردها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به زنها اکتفا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مساحقه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سخت آمادگی پیدا کنید و بپرهیزید از سنگ باران شدن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آماده یک همچه بلائی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ناچارید از خسف و مسخ و لرزه ، گفته شد یا رسول الله در این امت ؟ فرمود بلی وقتی زنهای آوازه خوان بگیرند و زنا را حلال شمارند و رباخواری کنند و صید حرم را حلال دانند، و لباس حریر بپوشند، و مردها به مردها و زنها به زنها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همچه بلائی هم خواهند دید</w:t>
      </w:r>
      <w:r>
        <w:rPr>
          <w:rFonts w:eastAsia="IRNazanin" w:cs="IRNazanin"/>
          <w:color w:val="111111"/>
          <w:sz w:val="28"/>
          <w:szCs w:val="28"/>
          <w:rtl w:val="true"/>
          <w:lang w:bidi="fa-IR"/>
        </w:rPr>
        <w:t>).</w:t>
      </w:r>
    </w:p>
    <w:p>
      <w:pPr>
        <w:pStyle w:val="Heading3"/>
        <w:numPr>
          <w:ilvl w:val="2"/>
          <w:numId w:val="1"/>
        </w:numPr>
        <w:rPr/>
      </w:pPr>
      <w:bookmarkStart w:id="792" w:name="__RefHeading___Toc1051107_372815092"/>
      <w:bookmarkStart w:id="793" w:name="_Toc333"/>
      <w:bookmarkEnd w:id="792"/>
      <w:r>
        <w:rPr>
          <w:rtl w:val="true"/>
        </w:rPr>
        <w:t>«</w:t>
      </w:r>
      <w:r>
        <w:rPr>
          <w:rtl w:val="true"/>
        </w:rPr>
        <w:t>خسوف</w:t>
      </w:r>
      <w:r>
        <w:rPr>
          <w:rtl w:val="true"/>
        </w:rPr>
        <w:t>»</w:t>
      </w:r>
      <w:bookmarkEnd w:id="793"/>
    </w:p>
    <w:p>
      <w:pPr>
        <w:pStyle w:val="BookText"/>
        <w:rPr/>
      </w:pPr>
      <w:r>
        <w:rPr>
          <w:rFonts w:ascii="IRNazanin" w:hAnsi="IRNazanin" w:eastAsia="IRNazanin"/>
          <w:color w:val="111111"/>
          <w:sz w:val="28"/>
          <w:sz w:val="28"/>
          <w:szCs w:val="28"/>
          <w:rtl w:val="true"/>
          <w:lang w:bidi="fa-IR"/>
        </w:rPr>
        <w:t>در خورشید و ماه خواهد آمد</w:t>
      </w:r>
      <w:r>
        <w:rPr>
          <w:rFonts w:eastAsia="IRNazanin" w:cs="IRNazanin"/>
          <w:color w:val="111111"/>
          <w:sz w:val="28"/>
          <w:szCs w:val="28"/>
          <w:rtl w:val="true"/>
          <w:lang w:bidi="fa-IR"/>
        </w:rPr>
        <w:t>.</w:t>
      </w:r>
    </w:p>
    <w:p>
      <w:pPr>
        <w:pStyle w:val="Heading3"/>
        <w:numPr>
          <w:ilvl w:val="2"/>
          <w:numId w:val="1"/>
        </w:numPr>
        <w:rPr/>
      </w:pPr>
      <w:bookmarkStart w:id="794" w:name="__RefHeading___Toc1051109_372815092"/>
      <w:bookmarkStart w:id="795" w:name="_Toc334"/>
      <w:bookmarkEnd w:id="794"/>
      <w:r>
        <w:rPr>
          <w:rtl w:val="true"/>
        </w:rPr>
        <w:t>«</w:t>
      </w:r>
      <w:r>
        <w:rPr>
          <w:rtl w:val="true"/>
        </w:rPr>
        <w:t>خشن</w:t>
      </w:r>
      <w:r>
        <w:rPr>
          <w:rtl w:val="true"/>
        </w:rPr>
        <w:t>»</w:t>
      </w:r>
      <w:bookmarkEnd w:id="7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اگر امر در </w:t>
      </w:r>
      <w:bookmarkStart w:id="796" w:name="pg6864_89686"/>
    </w:p>
    <w:p>
      <w:pPr>
        <w:pStyle w:val="BookText"/>
        <w:rPr/>
      </w:pPr>
      <w:bookmarkEnd w:id="796"/>
      <w:r>
        <w:rPr>
          <w:rFonts w:ascii="IRNazanin" w:hAnsi="IRNazanin" w:eastAsia="IRNazanin"/>
          <w:color w:val="111111"/>
          <w:sz w:val="28"/>
          <w:sz w:val="28"/>
          <w:szCs w:val="28"/>
          <w:rtl w:val="true"/>
          <w:lang w:bidi="fa-IR"/>
        </w:rPr>
        <w:t>دست ما باشد باید مثل امیرالمؤمنین علیه السلام خوراک درشت و پست و پوشاک خشن و زبر داشته باشیم والا آتش است</w:t>
      </w:r>
      <w:r>
        <w:rPr>
          <w:rFonts w:eastAsia="IRNazanin" w:cs="IRNazanin"/>
          <w:color w:val="111111"/>
          <w:sz w:val="28"/>
          <w:szCs w:val="28"/>
          <w:rtl w:val="true"/>
          <w:lang w:bidi="fa-IR"/>
        </w:rPr>
        <w:t>.</w:t>
      </w:r>
    </w:p>
    <w:p>
      <w:pPr>
        <w:pStyle w:val="Heading3"/>
        <w:numPr>
          <w:ilvl w:val="2"/>
          <w:numId w:val="1"/>
        </w:numPr>
        <w:rPr/>
      </w:pPr>
      <w:bookmarkStart w:id="797" w:name="__RefHeading___Toc1051111_372815092"/>
      <w:bookmarkStart w:id="798" w:name="_Toc335"/>
      <w:bookmarkEnd w:id="797"/>
      <w:r>
        <w:rPr>
          <w:rtl w:val="true"/>
        </w:rPr>
        <w:t>«</w:t>
      </w:r>
      <w:r>
        <w:rPr>
          <w:rtl w:val="true"/>
        </w:rPr>
        <w:t>خصلت</w:t>
      </w:r>
      <w:r>
        <w:rPr>
          <w:rtl w:val="true"/>
        </w:rPr>
        <w:t>»</w:t>
      </w:r>
      <w:bookmarkEnd w:id="798"/>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بیعت کند به چهل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799" w:name="__RefHeading___Toc1051113_372815092"/>
      <w:bookmarkStart w:id="800" w:name="_Toc336"/>
      <w:bookmarkEnd w:id="799"/>
      <w:r>
        <w:rPr>
          <w:rtl w:val="true"/>
        </w:rPr>
        <w:t>«</w:t>
      </w:r>
      <w:r>
        <w:rPr>
          <w:rtl w:val="true"/>
        </w:rPr>
        <w:t>خصومات</w:t>
      </w:r>
      <w:r>
        <w:rPr>
          <w:rtl w:val="true"/>
        </w:rPr>
        <w:t>»</w:t>
      </w:r>
      <w:bookmarkEnd w:id="800"/>
    </w:p>
    <w:p>
      <w:pPr>
        <w:pStyle w:val="BookText"/>
        <w:rPr/>
      </w:pPr>
      <w:r>
        <w:rPr>
          <w:rFonts w:ascii="IRNazanin" w:hAnsi="IRNazanin" w:eastAsia="IRNazanin"/>
          <w:color w:val="111111"/>
          <w:sz w:val="28"/>
          <w:sz w:val="28"/>
          <w:szCs w:val="28"/>
          <w:rtl w:val="true"/>
          <w:lang w:bidi="fa-IR"/>
        </w:rPr>
        <w:t xml:space="preserve">نماز از مسجدها برداشته شود بواسطه خصومتها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801" w:name="__RefHeading___Toc1051115_372815092"/>
      <w:bookmarkStart w:id="802" w:name="_Toc337"/>
      <w:bookmarkEnd w:id="801"/>
      <w:r>
        <w:rPr>
          <w:rtl w:val="true"/>
        </w:rPr>
        <w:t>نخصيان</w:t>
      </w:r>
      <w:r>
        <w:rPr>
          <w:rtl w:val="true"/>
        </w:rPr>
        <w:t>»</w:t>
      </w:r>
      <w:bookmarkEnd w:id="802"/>
    </w:p>
    <w:p>
      <w:pPr>
        <w:pStyle w:val="BookText"/>
        <w:rPr/>
      </w:pPr>
      <w:r>
        <w:rPr>
          <w:rFonts w:ascii="IRNazanin" w:hAnsi="IRNazanin" w:eastAsia="IRNazanin"/>
          <w:color w:val="111111"/>
          <w:sz w:val="28"/>
          <w:sz w:val="28"/>
          <w:szCs w:val="28"/>
          <w:rtl w:val="true"/>
          <w:lang w:bidi="fa-IR"/>
        </w:rPr>
        <w:t xml:space="preserve">در دولت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03" w:name="__RefHeading___Toc1051117_372815092"/>
      <w:bookmarkStart w:id="804" w:name="_Toc338"/>
      <w:bookmarkEnd w:id="803"/>
      <w:r>
        <w:rPr>
          <w:rtl w:val="true"/>
        </w:rPr>
        <w:t>«</w:t>
      </w:r>
      <w:r>
        <w:rPr>
          <w:rtl w:val="true"/>
        </w:rPr>
        <w:t>خضر</w:t>
      </w:r>
      <w:r>
        <w:rPr>
          <w:rtl w:val="true"/>
        </w:rPr>
        <w:t>»</w:t>
      </w:r>
      <w:bookmarkEnd w:id="8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کند که فرمود خضر از اب زندگانی نوشید پس او زنده است و نمی میرد تا نفخ صور ، و او نزد ما می آید و به ما سلام می دهد و صدای او را می شنویم ولی شخص او را نمی بینیم و او را هرجا یاد کنید حاضر می شود پس هرکس از شماها او را یاد کند سلام به او عرض کند، و درموسم حج حاضر می شود و تمام اعمال حج را بجا می آورد و در عرفه وقوف را انجام می دهد و بر دعاء مؤمنین آمنین می گوید، و زود است که خداوند در غیبت قائم ما او را مأنوس قائم ما گرداند که وحشت و تنهائی از آن حضرت برطرف شود</w:t>
      </w:r>
      <w:r>
        <w:rPr>
          <w:rFonts w:eastAsia="IRNazanin" w:cs="IRNazanin"/>
          <w:color w:val="111111"/>
          <w:sz w:val="28"/>
          <w:szCs w:val="28"/>
          <w:rtl w:val="true"/>
          <w:lang w:bidi="fa-IR"/>
        </w:rPr>
        <w:t xml:space="preserve">. </w:t>
      </w:r>
      <w:bookmarkStart w:id="805" w:name="pg6864_89687"/>
    </w:p>
    <w:p>
      <w:pPr>
        <w:pStyle w:val="Heading3"/>
        <w:numPr>
          <w:ilvl w:val="2"/>
          <w:numId w:val="1"/>
        </w:numPr>
        <w:rPr/>
      </w:pPr>
      <w:bookmarkStart w:id="806" w:name="__RefHeading___Toc1051119_372815092"/>
      <w:bookmarkStart w:id="807" w:name="_Toc339"/>
      <w:bookmarkEnd w:id="805"/>
      <w:bookmarkEnd w:id="806"/>
      <w:r>
        <w:rPr>
          <w:rtl w:val="true"/>
        </w:rPr>
        <w:t>«</w:t>
      </w:r>
      <w:r>
        <w:rPr>
          <w:rtl w:val="true"/>
        </w:rPr>
        <w:t>خطباء</w:t>
      </w:r>
      <w:r>
        <w:rPr>
          <w:rtl w:val="true"/>
        </w:rPr>
        <w:t>»</w:t>
      </w:r>
      <w:bookmarkEnd w:id="807"/>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فرمود شما در زمانی هستید که علماء زیاد هستند و خطباء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نزدیکی ساعت ظهور وقتی است که خطباء شما بر منبرهای شما زیاد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قيام ساعت نباشد مگر وقتی که قیام کنند خطباء به دروغ گفتن و حق مرا برای شرار امت من قرار دهند، پس کسی که تصدیق کند ایشان را و راضی باشد به او بوی بهشت را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شما صبح کرده اید در زمانی که زیاد است فقهاء اش و کم است خطباء اش قليل است سؤال کننده اش و کثیر است دهنده اش، عمل در آن بهتر است از علم، و زود است باید بر شما زمانیکه قليل باشد فقهاء اش و زیاد باشد خطباء اش زیاد باشد سؤال کننده و کم باشد دهنده ، علم در آن زمان بهتر است از عمل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وسیله گمراهی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در زمانی هستید که علماء اش زیاد است ، خطباءاش کم ، کسی که ترک کند ده یک آنچه می داند هلاک خواهد شد، و زود است بیاید زمانیکه کم باشند علماء و زیاد باشند خطباء کسی که چنگ زند به ده یک آنچه می داند نجات یابد</w:t>
      </w:r>
      <w:r>
        <w:rPr>
          <w:rFonts w:eastAsia="IRNazanin" w:cs="IRNazanin"/>
          <w:color w:val="111111"/>
          <w:sz w:val="28"/>
          <w:szCs w:val="28"/>
          <w:rtl w:val="true"/>
          <w:lang w:bidi="fa-IR"/>
        </w:rPr>
        <w:t>.</w:t>
      </w:r>
    </w:p>
    <w:p>
      <w:pPr>
        <w:pStyle w:val="Heading3"/>
        <w:numPr>
          <w:ilvl w:val="2"/>
          <w:numId w:val="1"/>
        </w:numPr>
        <w:rPr/>
      </w:pPr>
      <w:bookmarkStart w:id="808" w:name="__RefHeading___Toc1051121_372815092"/>
      <w:bookmarkStart w:id="809" w:name="_Toc340"/>
      <w:bookmarkEnd w:id="808"/>
      <w:r>
        <w:rPr>
          <w:rtl w:val="true"/>
        </w:rPr>
        <w:t>«</w:t>
      </w:r>
      <w:r>
        <w:rPr>
          <w:rtl w:val="true"/>
        </w:rPr>
        <w:t xml:space="preserve">خلافت </w:t>
      </w:r>
      <w:r>
        <w:rPr>
          <w:rtl w:val="true"/>
        </w:rPr>
        <w:t>»</w:t>
      </w:r>
      <w:bookmarkEnd w:id="8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می گوید به عایشه گفتم ای ام المؤمنین آیا تعجب نمی کنی از مردی که آزاد شده است با مردی که از اهل بدر است درباره خلافت نزاع می کند ؟ عائشه گفت تعجب مکن بدرستیکه فرعون چهارصد سال </w:t>
      </w:r>
      <w:bookmarkStart w:id="810" w:name="pg6864_89688"/>
    </w:p>
    <w:p>
      <w:pPr>
        <w:pStyle w:val="BookText"/>
        <w:rPr/>
      </w:pPr>
      <w:bookmarkEnd w:id="810"/>
      <w:r>
        <w:rPr>
          <w:rFonts w:ascii="IRNazanin" w:hAnsi="IRNazanin" w:eastAsia="IRNazanin"/>
          <w:color w:val="111111"/>
          <w:sz w:val="28"/>
          <w:sz w:val="28"/>
          <w:szCs w:val="28"/>
          <w:rtl w:val="true"/>
          <w:lang w:bidi="fa-IR"/>
        </w:rPr>
        <w:t xml:space="preserve">حکومت بنی اسرائیل را می کرد، خداوند پادشاهی را به خوب و بد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دیدی خلافت در بیت المقدس نازل شده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بوده باشد بعد از من خلفاء و بعد از خلفاء امراء و بعد از امراء ملوک و بعد از ملوک جبابره پس از آن خارج شود مردی از اهل بیت من که پر کند زمین را از عدل چنانچه پر شده بود از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فرمود بعضی از خلفاء شما خليفه ایست که مال را دون شماره تقسیم کند</w:t>
      </w:r>
      <w:r>
        <w:rPr>
          <w:rFonts w:eastAsia="IRNazanin" w:cs="IRNazanin"/>
          <w:color w:val="111111"/>
          <w:sz w:val="28"/>
          <w:szCs w:val="28"/>
          <w:rtl w:val="true"/>
          <w:lang w:bidi="fa-IR"/>
        </w:rPr>
        <w:t>.</w:t>
      </w:r>
    </w:p>
    <w:p>
      <w:pPr>
        <w:pStyle w:val="Heading3"/>
        <w:numPr>
          <w:ilvl w:val="2"/>
          <w:numId w:val="1"/>
        </w:numPr>
        <w:rPr/>
      </w:pPr>
      <w:bookmarkStart w:id="811" w:name="__RefHeading___Toc1051123_372815092"/>
      <w:bookmarkStart w:id="812" w:name="_Toc341"/>
      <w:bookmarkEnd w:id="811"/>
      <w:r>
        <w:rPr>
          <w:rtl w:val="true"/>
        </w:rPr>
        <w:t>«</w:t>
      </w:r>
      <w:r>
        <w:rPr>
          <w:rtl w:val="true"/>
        </w:rPr>
        <w:t>خلیفه</w:t>
      </w:r>
      <w:r>
        <w:rPr>
          <w:rtl w:val="true"/>
        </w:rPr>
        <w:t>»</w:t>
      </w:r>
      <w:bookmarkEnd w:id="812"/>
    </w:p>
    <w:p>
      <w:pPr>
        <w:pStyle w:val="BookText"/>
        <w:rPr/>
      </w:pPr>
      <w:r>
        <w:rPr>
          <w:rFonts w:ascii="IRNazanin" w:hAnsi="IRNazanin" w:eastAsia="IRNazanin"/>
          <w:color w:val="111111"/>
          <w:sz w:val="28"/>
          <w:sz w:val="28"/>
          <w:szCs w:val="28"/>
          <w:rtl w:val="true"/>
          <w:lang w:bidi="fa-IR"/>
        </w:rPr>
        <w:t>که در غیبت نعمانی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در بین اینکه مردم در عرفات وقوف دارند ناگاه شخصی که سوار بر شتر ماده تیزرو است خبر مرگ خلیفه را می آورد که در مرگ او فرج آل محمد صلی الله و علیه و آله و فرج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فرمود کشته شود خلیفه که نه در آسمان عذرخواهی داشته باشد و نه در زمین یاوری و خلع شود خلیفه ای که چون روی زمین راه می رود هیچ نداشته باشد و جانشین می شود او را پسر اسیر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حجة بن الحسن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بوده باشد در اخر امت من خليفه ای که مال را مشت مشت به مردم بدهد که شماره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خليفه ای از بنی هاشم وارد بیت المقدس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در آخر الزمان خلیفه ای که مال را تقسیم کند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شماره</w:t>
      </w:r>
      <w:r>
        <w:rPr>
          <w:rFonts w:eastAsia="IRNazanin" w:cs="IRNazanin"/>
          <w:color w:val="111111"/>
          <w:sz w:val="28"/>
          <w:szCs w:val="28"/>
          <w:rtl w:val="true"/>
          <w:lang w:bidi="fa-IR"/>
        </w:rPr>
        <w:t xml:space="preserve">. </w:t>
      </w:r>
      <w:bookmarkStart w:id="813" w:name="pg6864_89689"/>
    </w:p>
    <w:p>
      <w:pPr>
        <w:pStyle w:val="BookText"/>
        <w:rPr/>
      </w:pPr>
      <w:bookmarkEnd w:id="813"/>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خداوند خلیفه ای را انتخاب کند که ثابت بر هدایت باشد و در حکم خود رشوه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منافقین را بشکند ، غمهای مؤمنین را برطرف سازد، آگاه باشید این شدنیست و دماغ متکبرین را بخاک خواهد ماليد و الحمد لله رب العالمين و صلاته على سيدنا محمد خاتم النبيين وآله واصحابه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خلیفه که همه از قریش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14" w:name="__RefHeading___Toc1051125_372815092"/>
      <w:bookmarkStart w:id="815" w:name="_Toc342"/>
      <w:bookmarkEnd w:id="814"/>
      <w:r>
        <w:rPr>
          <w:rtl w:val="true"/>
        </w:rPr>
        <w:t>«</w:t>
      </w:r>
      <w:r>
        <w:rPr>
          <w:rtl w:val="true"/>
        </w:rPr>
        <w:t>خليل</w:t>
      </w:r>
      <w:r>
        <w:rPr>
          <w:rtl w:val="true"/>
        </w:rPr>
        <w:t>»</w:t>
      </w:r>
      <w:bookmarkEnd w:id="815"/>
    </w:p>
    <w:p>
      <w:pPr>
        <w:pStyle w:val="BookText"/>
        <w:rPr/>
      </w:pPr>
      <w:r>
        <w:rPr>
          <w:rFonts w:ascii="IRNazanin" w:hAnsi="IRNazanin" w:eastAsia="IRNazanin"/>
          <w:color w:val="111111"/>
          <w:sz w:val="28"/>
          <w:sz w:val="28"/>
          <w:szCs w:val="28"/>
          <w:rtl w:val="true"/>
          <w:lang w:bidi="fa-IR"/>
        </w:rPr>
        <w:t xml:space="preserve">به مقدار عمر خلیل یکصد و بیست سال عمر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16" w:name="__RefHeading___Toc1051127_372815092"/>
      <w:bookmarkStart w:id="817" w:name="_Toc343"/>
      <w:bookmarkEnd w:id="816"/>
      <w:r>
        <w:rPr>
          <w:rtl w:val="true"/>
        </w:rPr>
        <w:t>«</w:t>
      </w:r>
      <w:r>
        <w:rPr>
          <w:rtl w:val="true"/>
        </w:rPr>
        <w:t>خمر</w:t>
      </w:r>
      <w:r>
        <w:rPr>
          <w:rtl w:val="true"/>
        </w:rPr>
        <w:t>»</w:t>
      </w:r>
      <w:bookmarkEnd w:id="817"/>
    </w:p>
    <w:p>
      <w:pPr>
        <w:pStyle w:val="BookText"/>
        <w:rPr/>
      </w:pPr>
      <w:r>
        <w:rPr>
          <w:rFonts w:ascii="IRNazanin" w:hAnsi="IRNazanin" w:eastAsia="IRNazanin"/>
          <w:color w:val="111111"/>
          <w:sz w:val="28"/>
          <w:sz w:val="28"/>
          <w:szCs w:val="28"/>
          <w:rtl w:val="true"/>
          <w:lang w:bidi="fa-IR"/>
        </w:rPr>
        <w:t>یعنی شراب مسكر</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وقت این امت خمر را به نبيذ حلال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وقت هلاکشان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امت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وقت امت من پنج چیز را حلال دانستند بر ایشانست هلاکت یکی خوردن خمر است</w:t>
      </w:r>
      <w:r>
        <w:rPr>
          <w:rFonts w:eastAsia="IRNazanin" w:cs="IRNazanin"/>
          <w:color w:val="111111"/>
          <w:sz w:val="28"/>
          <w:szCs w:val="28"/>
          <w:rtl w:val="true"/>
          <w:lang w:bidi="fa-IR"/>
        </w:rPr>
        <w:t>.</w:t>
      </w:r>
    </w:p>
    <w:p>
      <w:pPr>
        <w:pStyle w:val="Heading3"/>
        <w:numPr>
          <w:ilvl w:val="2"/>
          <w:numId w:val="1"/>
        </w:numPr>
        <w:rPr/>
      </w:pPr>
      <w:bookmarkStart w:id="818" w:name="__RefHeading___Toc1051129_372815092"/>
      <w:bookmarkStart w:id="819" w:name="_Toc344"/>
      <w:bookmarkEnd w:id="818"/>
      <w:r>
        <w:rPr>
          <w:rtl w:val="true"/>
        </w:rPr>
        <w:t>«</w:t>
      </w:r>
      <w:r>
        <w:rPr>
          <w:rtl w:val="true"/>
        </w:rPr>
        <w:t>خنازیر</w:t>
      </w:r>
      <w:r>
        <w:rPr>
          <w:rtl w:val="true"/>
        </w:rPr>
        <w:t>»</w:t>
      </w:r>
      <w:bookmarkEnd w:id="81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امت شبیه به خنازیر و خوکھا انکار این امر را می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820" w:name="pg6864_89690"/>
    </w:p>
    <w:p>
      <w:pPr>
        <w:pStyle w:val="Heading3"/>
        <w:numPr>
          <w:ilvl w:val="2"/>
          <w:numId w:val="1"/>
        </w:numPr>
        <w:rPr/>
      </w:pPr>
      <w:bookmarkStart w:id="821" w:name="__RefHeading___Toc1051131_372815092"/>
      <w:bookmarkStart w:id="822" w:name="_Toc345"/>
      <w:bookmarkEnd w:id="820"/>
      <w:bookmarkEnd w:id="821"/>
      <w:r>
        <w:rPr>
          <w:rtl w:val="true"/>
        </w:rPr>
        <w:t xml:space="preserve">« </w:t>
      </w:r>
      <w:r>
        <w:rPr>
          <w:rtl w:val="true"/>
        </w:rPr>
        <w:t>خنزیر</w:t>
      </w:r>
      <w:r>
        <w:rPr>
          <w:rtl w:val="true"/>
        </w:rPr>
        <w:t>»</w:t>
      </w:r>
      <w:bookmarkEnd w:id="822"/>
    </w:p>
    <w:p>
      <w:pPr>
        <w:pStyle w:val="BookText"/>
        <w:rPr/>
      </w:pPr>
      <w:r>
        <w:rPr>
          <w:rFonts w:ascii="IRNazanin" w:hAnsi="IRNazanin" w:eastAsia="IRNazanin"/>
          <w:color w:val="111111"/>
          <w:sz w:val="28"/>
          <w:sz w:val="28"/>
          <w:szCs w:val="28"/>
          <w:rtl w:val="true"/>
          <w:lang w:bidi="fa-IR"/>
        </w:rPr>
        <w:t>که خنزیر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23" w:name="__RefHeading___Toc1051133_372815092"/>
      <w:bookmarkStart w:id="824" w:name="_Toc346"/>
      <w:bookmarkEnd w:id="823"/>
      <w:r>
        <w:rPr>
          <w:rtl w:val="true"/>
        </w:rPr>
        <w:t>«</w:t>
      </w:r>
      <w:r>
        <w:rPr>
          <w:rtl w:val="true"/>
        </w:rPr>
        <w:t>خواب</w:t>
      </w:r>
      <w:r>
        <w:rPr>
          <w:rtl w:val="true"/>
        </w:rPr>
        <w:t>»</w:t>
      </w:r>
      <w:bookmarkEnd w:id="82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فتنه ای خواهد آمد که اگر شخصی خواب باشد بهتر از کسی است که به پهلو خوابیده باشد، و کسی که به پهلو خوابیده باشد بهتر است از کسی که نشسته باشد ، و کسی که نشسته باشد بهتر است از کسی که ایستاده باشد، و کسی که ایستاده باشد بهتر است از کسی که رونده باشد ، و کسی که رونده باشد بهتر است از کسی که سواره باشد، و کسی که سواره باشد بهتر است از کسی که در جریان باشد ، راوی عرض کرد این چه وقت خواهد شد فرمود در وقت هرج که مرد از همنشین خود ایمن نباشد، عرض کرد مرا به چه امر می فرمائید اگر آن زمان را درک کنم ؟ فرمود باز دار خود را و دست خود را و داخل خانه ات شو عرض کردم اگر داخل خانه آمد چه کنم ؟ فرمود داخل اطاقت شو؟ عرض کردم اگر داخل اطاقم شد چه کنم ؟ فرمود داخل مسجدت شو، و این 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دست خود را مثل دست به سینه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دستها را روی هم بگذار و بگو ربی الله تا مرگ تو را فرا گیرد به این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مضامین اخبار در فتنه ذکر خواهد شد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دیشب خوابی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مهدی گذشت</w:t>
      </w:r>
      <w:r>
        <w:rPr>
          <w:rFonts w:eastAsia="IRNazanin" w:cs="IRNazanin"/>
          <w:color w:val="111111"/>
          <w:sz w:val="28"/>
          <w:szCs w:val="28"/>
          <w:rtl w:val="true"/>
          <w:lang w:bidi="fa-IR"/>
        </w:rPr>
        <w:t>.</w:t>
      </w:r>
    </w:p>
    <w:p>
      <w:pPr>
        <w:pStyle w:val="Heading3"/>
        <w:numPr>
          <w:ilvl w:val="2"/>
          <w:numId w:val="1"/>
        </w:numPr>
        <w:rPr/>
      </w:pPr>
      <w:bookmarkStart w:id="825" w:name="__RefHeading___Toc1051135_372815092"/>
      <w:bookmarkStart w:id="826" w:name="_Toc347"/>
      <w:bookmarkEnd w:id="825"/>
      <w:r>
        <w:rPr>
          <w:rtl w:val="true"/>
        </w:rPr>
        <w:t>«</w:t>
      </w:r>
      <w:r>
        <w:rPr>
          <w:rtl w:val="true"/>
        </w:rPr>
        <w:t>خوارج</w:t>
      </w:r>
      <w:r>
        <w:rPr>
          <w:rtl w:val="true"/>
        </w:rPr>
        <w:t>»</w:t>
      </w:r>
      <w:bookmarkEnd w:id="82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کن از خوارج از 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827" w:name="pg6864_89691"/>
    </w:p>
    <w:p>
      <w:pPr>
        <w:pStyle w:val="Heading3"/>
        <w:numPr>
          <w:ilvl w:val="2"/>
          <w:numId w:val="1"/>
        </w:numPr>
        <w:rPr/>
      </w:pPr>
      <w:bookmarkStart w:id="828" w:name="__RefHeading___Toc1051137_372815092"/>
      <w:bookmarkStart w:id="829" w:name="_Toc348"/>
      <w:bookmarkEnd w:id="827"/>
      <w:bookmarkEnd w:id="828"/>
      <w:r>
        <w:rPr>
          <w:rtl w:val="true"/>
        </w:rPr>
        <w:t>«</w:t>
      </w:r>
      <w:r>
        <w:rPr>
          <w:rtl w:val="true"/>
        </w:rPr>
        <w:t>خوارزم</w:t>
      </w:r>
      <w:r>
        <w:rPr>
          <w:rtl w:val="true"/>
        </w:rPr>
        <w:t>»</w:t>
      </w:r>
      <w:bookmarkEnd w:id="829"/>
    </w:p>
    <w:p>
      <w:pPr>
        <w:pStyle w:val="BookText"/>
        <w:rPr/>
      </w:pPr>
      <w:r>
        <w:rPr>
          <w:rFonts w:ascii="IRNazanin" w:hAnsi="IRNazanin" w:eastAsia="IRNazanin"/>
          <w:color w:val="111111"/>
          <w:sz w:val="28"/>
          <w:sz w:val="28"/>
          <w:szCs w:val="28"/>
          <w:rtl w:val="true"/>
          <w:lang w:bidi="fa-IR"/>
        </w:rPr>
        <w:t xml:space="preserve">ناظم الاسلام کرمانی در علائم ظهور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على علیه السلام به عمر فرمود یکی از شهرهای خراسان خوارزم است و آن از ثغور اسلام بشمار می رود آنکس که در آنجا اقامت جوید آن پاداش یابد که مردی شمشیر گرفته در راه خدا جهاد می کند طوبی کسی که در خوارزم بیاید و از نمازگزاران باشد</w:t>
      </w:r>
      <w:r>
        <w:rPr>
          <w:rFonts w:eastAsia="IRNazanin" w:cs="IRNazanin"/>
          <w:color w:val="111111"/>
          <w:sz w:val="28"/>
          <w:szCs w:val="28"/>
          <w:rtl w:val="true"/>
          <w:lang w:bidi="fa-IR"/>
        </w:rPr>
        <w:t>.</w:t>
      </w:r>
    </w:p>
    <w:p>
      <w:pPr>
        <w:pStyle w:val="Heading3"/>
        <w:numPr>
          <w:ilvl w:val="2"/>
          <w:numId w:val="1"/>
        </w:numPr>
        <w:rPr/>
      </w:pPr>
      <w:bookmarkStart w:id="830" w:name="__RefHeading___Toc1051139_372815092"/>
      <w:bookmarkStart w:id="831" w:name="_Toc349"/>
      <w:bookmarkEnd w:id="830"/>
      <w:r>
        <w:rPr>
          <w:rtl w:val="true"/>
        </w:rPr>
        <w:t>«</w:t>
      </w:r>
      <w:r>
        <w:rPr>
          <w:rtl w:val="true"/>
        </w:rPr>
        <w:t>خوراک</w:t>
      </w:r>
      <w:r>
        <w:rPr>
          <w:rtl w:val="true"/>
        </w:rPr>
        <w:t>»</w:t>
      </w:r>
      <w:bookmarkEnd w:id="831"/>
    </w:p>
    <w:p>
      <w:pPr>
        <w:pStyle w:val="BookText"/>
        <w:rPr/>
      </w:pPr>
      <w:r>
        <w:rPr>
          <w:rFonts w:ascii="IRNazanin" w:hAnsi="IRNazanin" w:eastAsia="IRNazanin"/>
          <w:color w:val="111111"/>
          <w:sz w:val="28"/>
          <w:sz w:val="28"/>
          <w:szCs w:val="28"/>
          <w:rtl w:val="true"/>
          <w:lang w:bidi="fa-IR"/>
        </w:rPr>
        <w:t>در طعام خواهد آمد آنچه مناسب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فرمود نیست خوراک او مگر درشت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نرم ترین خوراک او نان جو با نمک است</w:t>
      </w:r>
      <w:r>
        <w:rPr>
          <w:rFonts w:eastAsia="IRNazanin" w:cs="IRNazanin"/>
          <w:color w:val="111111"/>
          <w:sz w:val="28"/>
          <w:szCs w:val="28"/>
          <w:rtl w:val="true"/>
          <w:lang w:bidi="fa-IR"/>
        </w:rPr>
        <w:t>.</w:t>
      </w:r>
    </w:p>
    <w:p>
      <w:pPr>
        <w:pStyle w:val="Heading3"/>
        <w:numPr>
          <w:ilvl w:val="2"/>
          <w:numId w:val="1"/>
        </w:numPr>
        <w:rPr/>
      </w:pPr>
      <w:bookmarkStart w:id="832" w:name="__RefHeading___Toc1051141_372815092"/>
      <w:bookmarkStart w:id="833" w:name="_Toc350"/>
      <w:bookmarkEnd w:id="832"/>
      <w:r>
        <w:rPr>
          <w:rtl w:val="true"/>
        </w:rPr>
        <w:t>«</w:t>
      </w:r>
      <w:r>
        <w:rPr>
          <w:rtl w:val="true"/>
        </w:rPr>
        <w:t>خورشید و ماه</w:t>
      </w:r>
      <w:r>
        <w:rPr>
          <w:rtl w:val="true"/>
        </w:rPr>
        <w:t>»</w:t>
      </w:r>
      <w:bookmarkEnd w:id="833"/>
    </w:p>
    <w:p>
      <w:pPr>
        <w:pStyle w:val="BookText"/>
        <w:rPr/>
      </w:pPr>
      <w:r>
        <w:rPr>
          <w:rFonts w:ascii="IRNazanin" w:hAnsi="IRNazanin" w:eastAsia="IRNazanin"/>
          <w:color w:val="111111"/>
          <w:sz w:val="28"/>
          <w:sz w:val="28"/>
          <w:szCs w:val="28"/>
          <w:rtl w:val="true"/>
          <w:lang w:bidi="fa-IR"/>
        </w:rPr>
        <w:t xml:space="preserve">یکی از علامات طلوع خورشید از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کافی حدیث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دو آیت و علامت است قبل از قیام قائم علیه السلام که از روزی که آدم به زمین آمده اتفاق نیفتاده یکی گرفتن خورشید است در نصف شهر رمضان و ماه در آخر آن، مردی گفت یابن رسول الله خورشید در آخر ماه و ماه در نصف شهر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کرد حضرت اشتباه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جواب فرمود من می دانم تو چه می گوئی ولكن این دو علامت است و از زمان آدم تا کنون نبوده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علامت خروج مهدی کسوف شمس است در ماه رمضان در سیزدهم و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باقر علیه السلام فرمود پیشاپیش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ماه است در بیست و پنجم شهر رمضان و کسوف شمس است در پانزدهم آن، و اینجا است که حساب منجمین ساقط می شود و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بنا بر قاعده نجوم باید ماه گرفتن در نیمه ماه باشد و گرفتن خورشید در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خلاصه اش آن است که دو آیت و علامت با مهدی ما است یکی آنکه اول شهر مضان ماه می گیرد و دیگر آنکه در آخر ماه خورشید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 روایت کند که یکی از علامات رکود یعنی ایستادن خورشید است از زوال روز تا وسط عصر و طلوع آن است از طرف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مراد بنی امیه و شیعیان ایشان است و آیت و علامت ایستادن خورشید است مابین زوال شمس تا وقت عصر و خروج سینه و صورت مردی در چشم خورشید و معرفی نمودن حسب و نسبش و این در زمان سفیانی است و آن وقت است هلاک او و گروهش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پیشاپیش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اشاره و علامت است گرفتن ماه در پنجم</w:t>
      </w:r>
      <w:r>
        <w:rPr>
          <w:rStyle w:val="FootnoteAnchor"/>
          <w:rtl w:val="true"/>
        </w:rPr>
        <w:footnoteReference w:id="212"/>
      </w:r>
      <w:r>
        <w:rPr>
          <w:rFonts w:ascii="IRNazanin" w:hAnsi="IRNazanin" w:eastAsia="IRNazanin"/>
          <w:color w:val="111111"/>
          <w:sz w:val="28"/>
          <w:sz w:val="28"/>
          <w:szCs w:val="28"/>
          <w:rtl w:val="true"/>
          <w:lang w:bidi="fa-IR"/>
        </w:rPr>
        <w:t>و گرفتن خورشید در پانزدهم که از هبوط آدم به زمین تا آن روز اتفاق نیفتاده آن وقت است که حساب منجمین ساقط می شود</w:t>
      </w:r>
      <w:r>
        <w:rPr>
          <w:rFonts w:eastAsia="IRNazanin" w:cs="IRNazanin"/>
          <w:color w:val="111111"/>
          <w:sz w:val="28"/>
          <w:szCs w:val="28"/>
          <w:rtl w:val="true"/>
          <w:lang w:bidi="fa-IR"/>
        </w:rPr>
        <w:t xml:space="preserve">. </w:t>
      </w:r>
      <w:bookmarkStart w:id="834" w:name="pg6864_89693"/>
    </w:p>
    <w:p>
      <w:pPr>
        <w:pStyle w:val="BookText"/>
        <w:rPr/>
      </w:pPr>
      <w:bookmarkEnd w:id="834"/>
      <w:r>
        <w:rPr>
          <w:rFonts w:ascii="IRNazanin" w:hAnsi="IRNazanin" w:eastAsia="IRNazanin"/>
          <w:color w:val="111111"/>
          <w:sz w:val="28"/>
          <w:sz w:val="28"/>
          <w:szCs w:val="28"/>
          <w:rtl w:val="true"/>
          <w:lang w:bidi="fa-IR"/>
        </w:rPr>
        <w:t xml:space="preserve">در اكمال دین 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قبل از قیام قائم علیه السلام پنج روز از ماه رمضان گذشته خورشید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ما روشن تر از این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35" w:name="__RefHeading___Toc1051143_372815092"/>
      <w:bookmarkStart w:id="836" w:name="_Toc351"/>
      <w:bookmarkEnd w:id="835"/>
      <w:r>
        <w:rPr>
          <w:rtl w:val="true"/>
        </w:rPr>
        <w:t>«</w:t>
      </w:r>
      <w:r>
        <w:rPr>
          <w:rtl w:val="true"/>
        </w:rPr>
        <w:t xml:space="preserve">خون </w:t>
      </w:r>
      <w:r>
        <w:rPr>
          <w:rtl w:val="true"/>
        </w:rPr>
        <w:t>»</w:t>
      </w:r>
      <w:bookmarkEnd w:id="836"/>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امیرالمؤمنین علیه السلام فرمود یکی از علامات آن است که خونریزی را سبک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امير المؤمنین علیه السلام فرمود فيما بين مردم خونریزی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کافی ذیل حدیث هفت حضرت صادق علیه السلام فرمود یکی از علامات ظهور سبک شمردن خونریزی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مرجئه میگویند اگر مهدی قیام کند به مقدار یک شیشه حجامت کننده خون نخواهد ریخت ، حضرت باقر علیه السلام فرمود هرگز اینطور نباشد قسم به آن کسی که جانم بدست اوست اگر کارها بدون زحمت و مشقت درست می شد هرآینه برای رسول خدا می شد و دندانهای پیشینش نمی شکست و صورتش مجروح نمی شد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نخواهد شد تا وقتی که ما و شما عرق و خون بسته شده را از پیشانی خود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از جمره خون جاری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رمضان خواهد آمد</w:t>
      </w:r>
      <w:r>
        <w:rPr>
          <w:rFonts w:eastAsia="IRNazanin" w:cs="IRNazanin"/>
          <w:color w:val="111111"/>
          <w:sz w:val="28"/>
          <w:szCs w:val="28"/>
          <w:rtl w:val="true"/>
          <w:lang w:bidi="fa-IR"/>
        </w:rPr>
        <w:t>.</w:t>
      </w:r>
    </w:p>
    <w:p>
      <w:pPr>
        <w:pStyle w:val="Heading3"/>
        <w:numPr>
          <w:ilvl w:val="2"/>
          <w:numId w:val="1"/>
        </w:numPr>
        <w:rPr/>
      </w:pPr>
      <w:bookmarkStart w:id="837" w:name="__RefHeading___Toc1051145_372815092"/>
      <w:bookmarkStart w:id="838" w:name="_Toc352"/>
      <w:bookmarkEnd w:id="837"/>
      <w:r>
        <w:rPr>
          <w:rtl w:val="true"/>
        </w:rPr>
        <w:t>«</w:t>
      </w:r>
      <w:r>
        <w:rPr>
          <w:rtl w:val="true"/>
        </w:rPr>
        <w:t>خیر و خوبی</w:t>
      </w:r>
      <w:r>
        <w:rPr>
          <w:rtl w:val="true"/>
        </w:rPr>
        <w:t>»</w:t>
      </w:r>
      <w:bookmarkEnd w:id="83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چه شود تو را وقتی حمله ای واقع شود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خود را جمع کند چنانچه مار خود را در سوراخ جمع کند و شیعه اختلاف </w:t>
      </w:r>
      <w:bookmarkStart w:id="839" w:name="pg6864_89694"/>
    </w:p>
    <w:p>
      <w:pPr>
        <w:pStyle w:val="BookText"/>
        <w:rPr/>
      </w:pPr>
      <w:bookmarkEnd w:id="839"/>
      <w:r>
        <w:rPr>
          <w:rFonts w:ascii="IRNazanin" w:hAnsi="IRNazanin" w:eastAsia="IRNazanin"/>
          <w:color w:val="111111"/>
          <w:sz w:val="28"/>
          <w:sz w:val="28"/>
          <w:szCs w:val="28"/>
          <w:rtl w:val="true"/>
          <w:lang w:bidi="fa-IR"/>
        </w:rPr>
        <w:t xml:space="preserve">کنند و بعضی بعضی را درغگو نامند و آب دهن بر یکدیگر بیندازند راوی عرض کرد فدایت شوم در آن زمان خبری نیست فرمود همه خیرها در آن زمان است سه مرتبه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فرج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علیه السلام روایت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فتنه 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خیری در آن زمان نیست حضرت فرمود همه خیرها در آن زمان است قائم ما قیام کند و تمام آن اختلافات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خیرها در آن زمان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40" w:name="__RefHeading___Toc1051147_372815092"/>
      <w:bookmarkStart w:id="841" w:name="_Toc353"/>
      <w:bookmarkEnd w:id="840"/>
      <w:r>
        <w:rPr>
          <w:rtl w:val="true"/>
        </w:rPr>
        <w:t>«</w:t>
      </w:r>
      <w:r>
        <w:rPr>
          <w:rtl w:val="true"/>
        </w:rPr>
        <w:t>خیمه</w:t>
      </w:r>
      <w:r>
        <w:rPr>
          <w:rtl w:val="true"/>
        </w:rPr>
        <w:t>»</w:t>
      </w:r>
      <w:bookmarkEnd w:id="841"/>
    </w:p>
    <w:p>
      <w:pPr>
        <w:pStyle w:val="BookText"/>
        <w:rPr/>
      </w:pPr>
      <w:r>
        <w:rPr>
          <w:rFonts w:ascii="IRNazanin" w:hAnsi="IRNazanin" w:eastAsia="IRNazanin"/>
          <w:color w:val="111111"/>
          <w:sz w:val="28"/>
          <w:sz w:val="28"/>
          <w:szCs w:val="28"/>
          <w:rtl w:val="true"/>
          <w:lang w:bidi="fa-IR"/>
        </w:rPr>
        <w:t>خیمه های مسلمانان آن روز در زمینی است که آن را غوطه گویند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درشش چیز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خیمه زده اند و قرآن یاد مردم می دهند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 ها در مسجد کوفه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اصحاب مهدی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بمنزله کسی است که در خیمه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فرج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842" w:name="__RefHeading___Toc1051149_372815092"/>
      <w:bookmarkStart w:id="843" w:name="_Toc354"/>
      <w:bookmarkEnd w:id="842"/>
      <w:r>
        <w:rPr>
          <w:rtl w:val="true"/>
        </w:rPr>
        <w:t>«</w:t>
      </w:r>
      <w:r>
        <w:rPr>
          <w:rtl w:val="true"/>
        </w:rPr>
        <w:t xml:space="preserve">دابة الأرض </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الارض</w:t>
      </w:r>
      <w:r>
        <w:rPr>
          <w:rStyle w:val="FootnoteAnchor"/>
          <w:rtl w:val="true"/>
        </w:rPr>
        <w:footnoteReference w:id="21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الأرض که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نمل در قرآن وارد شده و اخبار بیشماری از طرق سنی و شیعه رسیده بعضی آیات را متشابه دانسته اند و در اخبار بسیاری تفسیر به اميرالمؤمنين علیه السلام شده و بعضی از علامت ظهور حضرت حجت علیه السلام و </w:t>
      </w:r>
    </w:p>
    <w:p>
      <w:pPr>
        <w:pStyle w:val="BookText"/>
        <w:rPr/>
      </w:pPr>
      <w:r>
        <w:rPr>
          <w:rFonts w:ascii="IRNazanin" w:hAnsi="IRNazanin" w:eastAsia="IRNazanin"/>
          <w:color w:val="111111"/>
          <w:sz w:val="28"/>
          <w:sz w:val="28"/>
          <w:szCs w:val="28"/>
          <w:rtl w:val="true"/>
          <w:lang w:bidi="fa-IR"/>
        </w:rPr>
        <w:t>بعضی از علامات رجعت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مرجع هر دو قول یکی باشدچون از ظهور حضرت حجت شروع به رجعت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و ائمه علیها السلام و مؤمنین خالص در زمان حضرت باید بیایند و شکایت کنند و حضرت حجت علیه السلام انتقام ایشان را از ستمکاران بگیرند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و علیه و آله روایت کند که فرمود خروج دابه بعد از طلوع شمس است و چون خارج شود ابلیس را بکشد و او در سجده باشد، و مؤمنین در زمین چهل سال زندگی کنند، و هر چه تمنا کنند به ایشان داده شود، جور و ستمی نباشد و همه اشياء تسلیم خدا باشند طوعا و کرهای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باشند یا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مؤمنین از روی رضا و کفار از روی اجبار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درندگان و طیور از روی اجبار تسلیم می باشند ، حتی اینکه درنده حیوانات و پرنده را اذیت نکنند، و تا چهل سال مؤمنین هرچه اولاد دار شوند نمیرند، پس از چهل مرگ به ایشان رو آور شود، پس مکث کنند آن مقداریکه خدا خواهد پس از آن مرگ با سرعت به ایشان روآور شود، بطوریکه مؤمنی نماند پس کفار بگویند تا بحال ما از مؤمنین می ترسیدیم فعلا مؤمنی باقی نمانده پس چرا زنا نکنیم و بنا می کنند در راه مثل حیوانات روی هم روند، تا حدی که یکی از ایشان برخیزد و مادر و خواهر و دختر خود را در وسط راه نکاح کند یکی برخیزید و دیگری مشغول شود و کسی انکار نکند و به غیرت نیاید خوبانشان بگویند اگر کناره می گرفتید از راه بهتر بود، و همینطور ادامه داشته باشد تا وقتی که اولاد نکاح باقی نماند هرچه باشند اولاد زنا باشند، مدتی که خدا خواهد بمانند پس از آن رحم زنها عقیم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بچه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سال بطوریکه روی زمین طفلی نباشد بلکه همه اولاد زنا باشند و شرورترین مردم باشند و بر ایشان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 xml:space="preserve">. </w:t>
      </w:r>
      <w:bookmarkStart w:id="844" w:name="pg6864_89696"/>
    </w:p>
    <w:p>
      <w:pPr>
        <w:pStyle w:val="Heading3"/>
        <w:numPr>
          <w:ilvl w:val="2"/>
          <w:numId w:val="1"/>
        </w:numPr>
        <w:rPr/>
      </w:pPr>
      <w:bookmarkStart w:id="845" w:name="__RefHeading___Toc1051151_372815092"/>
      <w:bookmarkStart w:id="846" w:name="_Toc355"/>
      <w:bookmarkEnd w:id="844"/>
      <w:bookmarkEnd w:id="845"/>
      <w:r>
        <w:rPr>
          <w:rtl w:val="true"/>
        </w:rPr>
        <w:t>«</w:t>
      </w:r>
      <w:r>
        <w:rPr>
          <w:rtl w:val="true"/>
        </w:rPr>
        <w:t>دار ابجرد</w:t>
      </w:r>
      <w:r>
        <w:rPr>
          <w:rtl w:val="true"/>
        </w:rPr>
        <w:t>»</w:t>
      </w:r>
      <w:bookmarkEnd w:id="846"/>
    </w:p>
    <w:p>
      <w:pPr>
        <w:pStyle w:val="BookText"/>
        <w:rPr/>
      </w:pPr>
      <w:r>
        <w:rPr>
          <w:rFonts w:ascii="IRNazanin" w:hAnsi="IRNazanin" w:eastAsia="IRNazanin"/>
          <w:color w:val="111111"/>
          <w:sz w:val="28"/>
          <w:sz w:val="28"/>
          <w:szCs w:val="28"/>
          <w:rtl w:val="true"/>
          <w:lang w:bidi="fa-IR"/>
        </w:rPr>
        <w:t>مخفف داراب ولایتی است در فارس</w:t>
      </w:r>
    </w:p>
    <w:p>
      <w:pPr>
        <w:pStyle w:val="BookText"/>
        <w:rPr/>
      </w:pPr>
      <w:r>
        <w:rPr>
          <w:rFonts w:ascii="IRNazanin" w:hAnsi="IRNazanin" w:eastAsia="IRNazanin"/>
          <w:color w:val="111111"/>
          <w:sz w:val="28"/>
          <w:sz w:val="28"/>
          <w:szCs w:val="28"/>
          <w:rtl w:val="true"/>
          <w:lang w:bidi="fa-IR"/>
        </w:rPr>
        <w:t>ناظم الاسلام کرمانی در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ناسخ جلد خلفا نقل کند که علی علیه السلام فرمود اما مردم داراب جرد در آخر زمان بدست دشمنی مقهور و مقتول شوند </w:t>
      </w:r>
      <w:r>
        <w:rPr>
          <w:rFonts w:eastAsia="IRNazanin" w:cs="IRNazanin"/>
          <w:color w:val="111111"/>
          <w:sz w:val="28"/>
          <w:szCs w:val="28"/>
          <w:rtl w:val="true"/>
          <w:lang w:bidi="fa-IR"/>
        </w:rPr>
        <w:t>.</w:t>
      </w:r>
    </w:p>
    <w:p>
      <w:pPr>
        <w:pStyle w:val="Heading3"/>
        <w:numPr>
          <w:ilvl w:val="2"/>
          <w:numId w:val="1"/>
        </w:numPr>
        <w:rPr/>
      </w:pPr>
      <w:bookmarkStart w:id="847" w:name="__RefHeading___Toc1051153_372815092"/>
      <w:bookmarkStart w:id="848" w:name="_Toc356"/>
      <w:bookmarkEnd w:id="847"/>
      <w:r>
        <w:rPr>
          <w:rtl w:val="true"/>
        </w:rPr>
        <w:t>«</w:t>
      </w:r>
      <w:r>
        <w:rPr>
          <w:rtl w:val="true"/>
        </w:rPr>
        <w:t xml:space="preserve">دامغان </w:t>
      </w:r>
      <w:r>
        <w:rPr>
          <w:rtl w:val="true"/>
        </w:rPr>
        <w:t>»</w:t>
      </w:r>
      <w:bookmarkEnd w:id="848"/>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از علی علیه السلام نقل می کند که فرمود دامغان را چون سواره و پیاده فراوان باشند بسختی معاش کنند تا آنگاه که قائم آل محمد بیرون شود و آن جماعت را روز فرج برسد</w:t>
      </w:r>
      <w:r>
        <w:rPr>
          <w:rFonts w:eastAsia="IRNazanin" w:cs="IRNazanin"/>
          <w:color w:val="111111"/>
          <w:sz w:val="28"/>
          <w:szCs w:val="28"/>
          <w:rtl w:val="true"/>
          <w:lang w:bidi="fa-IR"/>
        </w:rPr>
        <w:t>.</w:t>
      </w:r>
    </w:p>
    <w:p>
      <w:pPr>
        <w:pStyle w:val="Heading3"/>
        <w:numPr>
          <w:ilvl w:val="2"/>
          <w:numId w:val="1"/>
        </w:numPr>
        <w:rPr/>
      </w:pPr>
      <w:bookmarkStart w:id="849" w:name="__RefHeading___Toc1051155_372815092"/>
      <w:bookmarkStart w:id="850" w:name="_Toc357"/>
      <w:bookmarkEnd w:id="849"/>
      <w:r>
        <w:rPr>
          <w:rtl w:val="true"/>
        </w:rPr>
        <w:t>«</w:t>
      </w:r>
      <w:r>
        <w:rPr>
          <w:rtl w:val="true"/>
        </w:rPr>
        <w:t>داود علیه السلام</w:t>
      </w:r>
      <w:r>
        <w:rPr>
          <w:rtl w:val="true"/>
        </w:rPr>
        <w:t>»</w:t>
      </w:r>
      <w:bookmarkEnd w:id="850"/>
    </w:p>
    <w:p>
      <w:pPr>
        <w:pStyle w:val="BookText"/>
        <w:rPr/>
      </w:pPr>
      <w:r>
        <w:rPr>
          <w:rFonts w:ascii="IRNazanin" w:hAnsi="IRNazanin" w:eastAsia="IRNazanin"/>
          <w:color w:val="111111"/>
          <w:sz w:val="28"/>
          <w:sz w:val="28"/>
          <w:szCs w:val="28"/>
          <w:rtl w:val="true"/>
          <w:lang w:bidi="fa-IR"/>
        </w:rPr>
        <w:t xml:space="preserve">وحی نمود به حضرت داود که من گناه تو را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به معروف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حکم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51" w:name="__RefHeading___Toc1051157_372815092"/>
      <w:bookmarkStart w:id="852" w:name="_Toc358"/>
      <w:bookmarkEnd w:id="851"/>
      <w:r>
        <w:rPr>
          <w:rtl w:val="true"/>
        </w:rPr>
        <w:t>«</w:t>
      </w:r>
      <w:r>
        <w:rPr>
          <w:rtl w:val="true"/>
        </w:rPr>
        <w:t>دجال</w:t>
      </w:r>
      <w:r>
        <w:rPr>
          <w:rtl w:val="true"/>
        </w:rPr>
        <w:t>»</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Style w:val="FootnoteAnchor"/>
          <w:rtl w:val="true"/>
        </w:rPr>
        <w:footnoteReference w:id="21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 فتنه دجال پس بدرستی که نبوده پیغمبری جز آنکه امت خود را از او ترسانیده من هم شما را می ترسانم ترسانیدنی که هیچ پیغمبری امت خود را آنطور نترسانیده بدرستیکه او یک </w:t>
      </w:r>
    </w:p>
    <w:p>
      <w:pPr>
        <w:pStyle w:val="BookText"/>
        <w:rPr/>
      </w:pPr>
      <w:r>
        <w:rPr>
          <w:rFonts w:ascii="IRNazanin" w:hAnsi="IRNazanin" w:eastAsia="IRNazanin"/>
          <w:color w:val="111111"/>
          <w:sz w:val="28"/>
          <w:sz w:val="28"/>
          <w:szCs w:val="28"/>
          <w:rtl w:val="true"/>
          <w:lang w:bidi="fa-IR"/>
        </w:rPr>
        <w:t xml:space="preserve">چشمی است، و خدا یک چشمی نیست ، در پیشانی او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می تواند بخواند الخ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دجال خارج شد و من در بین شما هستم پس من با او خصومت کنم نه شما، و اگر آمد و من در بین شما نیستیم پس هرکس خودش با او خصومت کند و خدا خليفه من است بر هر مرد مسلمان ، او جوانی است موهای سرش کوتاه و یکی از چشمانش مثل دانه انگور طائفی می درخشد مثل اینکه من او را تشبیه می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 پسر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از شماها او را درک نمود بخواند بر او اول سوره کهف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خارج می شود از راهی که بین شام و عراق است و پس فساد کند از طرف راست و چپ ، پس ای بندگان خدا ثابت باشید عرض کردیم ای رسول خدا چه مقدار در زمین می ماند ؟ فرمود چهل روز یک روز مثل یک سال است و یک روز مثل یک ماه است و یک روز جمعه است، و باقی روزهایش مثل روزهای شما است، عرض کردیم یا رسول الله آن روزی که مثل یک سال است نماز یک روز کفایت می کند ؟ فرمود نه باید اندازه گیری کنید گفتند چه اندازه سرعت دارد فرمود مثل بارانیکه پشت سرش باد باشد پس می آید پیش مردم و دعوت می کند ایشان را و ایشان هم اجابت می کنند پس امر می کند آسمان می بارد و زمین گیاه می روید پس برگ درختان طولانی تر از آنچه قبلا بوده و گوسفندانشان پر شیرتر و کمرشان چاق تر پس باز می آید و ایشان را دعوت می کند و ایشان قولش را رد می کنند پس برمی گردد و ایشان صبح می کنند ناگاه می بینند گول خورده و خشکسالی است و هیچ از اموالشان در دست ندارند، و مرور می کند به خرابه و می گوید خارج کن برای من گنج خود را پس گنج خدا به همراه او می شود مثل زنبور عسل که همراه شاه شان می روند، باز مرد جوانی را گرفته با شمشیر می زند دو قطعه می کند پس صدا می زند جوان پیش می آید </w:t>
      </w:r>
    </w:p>
    <w:p>
      <w:pPr>
        <w:pStyle w:val="BookText"/>
        <w:rPr/>
      </w:pPr>
      <w:r>
        <w:rPr>
          <w:rFonts w:ascii="IRNazanin" w:hAnsi="IRNazanin" w:eastAsia="IRNazanin"/>
          <w:color w:val="111111"/>
          <w:sz w:val="28"/>
          <w:sz w:val="28"/>
          <w:szCs w:val="28"/>
          <w:rtl w:val="true"/>
          <w:lang w:bidi="fa-IR"/>
        </w:rPr>
        <w:t>در حالیکه خوشحال و صورت نورانی داشت و می خندید ، در این هنگام خداوند عیسی بن مریم را می فرستد پس نزد مناره سفید در شرقی دمشق در بین دو حله نازل می شود در حالیکه کف دستش را روی شانه دو ملک گذاشته ، الخبر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می دانید برای چه شما را جمع کردم ؟ بخدا قسم من شما را جمع نکردم برای رغبتی یا ترسی ولكن جمع کردم شما را برای اینکه تمیم داری مردی بود نصرانی پس آمد و بیعت کرد و مسلمان شد و قصه ای برای من نقل کرد که موافق بود با آنچه من شما راخبر داده بودم از مسیح دجال قصه تمیم داری آن است که سوار کشتی شده با سی نفر مرد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 وجذام پس باد با ایشان یک ماه بازی کرده تا در جزیره ای از دریا طرف مغرب کشانده و داخل جزیره شدند، پس ملاقات کردند با حیوانی که موی زیاد داشت و جلو از عقب تمیز داده نمی شد ، گفتند وای بر تو کیستی گفت من جساسه ام گفتند جساسه چیست ؟ گفت ای گروه مردم بروید پیش مردی که در دیر است ، که به خبر دادن مشتاق است، و چون مردی را برای ما نام برد ترسیدیم از او که مبادا شیطانی باشد پس بزودی روانه شدیم و به دیر داخل شدیم پس ناگاه در آن انسان بزرگی دیدیم که دست و پاها به گردنش با آهن بسته گفتیم وای بر تو کیستی گفت حالا که شما قدرت پیدا کردید از من پس بگوئید شما کیستید گفتیم ما مردمی هستیم از عرب در کشتی سوار شدیم دریا مضطرب شد موج با ما یک ماه بازی کرد پس ما را به نزدیک جزیره تو آورد پس داخل شدیم حیوان پر موئی را دیدیم که از کثرت مو جلو و عقبش دانسته نمی شد گفتیم تو کیستی گفت من جساسه ام گفتیم جساسه چیست ؟ گفت بروید نزد این مرد در دیر که بخبر دادن شما شوق دارد، پس بنزد شما آمدیم گفت خبر </w:t>
      </w:r>
    </w:p>
    <w:p>
      <w:pPr>
        <w:pStyle w:val="BookText"/>
        <w:rPr/>
      </w:pPr>
      <w:r>
        <w:rPr>
          <w:rFonts w:ascii="IRNazanin" w:hAnsi="IRNazanin" w:eastAsia="IRNazanin"/>
          <w:color w:val="111111"/>
          <w:sz w:val="28"/>
          <w:sz w:val="28"/>
          <w:szCs w:val="28"/>
          <w:rtl w:val="true"/>
          <w:lang w:bidi="fa-IR"/>
        </w:rPr>
        <w:t xml:space="preserve">دهید مرا از درخت خرمای بیسان </w:t>
      </w:r>
      <w:r>
        <w:rPr>
          <w:rStyle w:val="FootnoteAnchor"/>
          <w:rtl w:val="true"/>
        </w:rPr>
        <w:footnoteReference w:id="215"/>
      </w:r>
      <w:r>
        <w:rPr>
          <w:rFonts w:ascii="IRNazanin" w:hAnsi="IRNazanin" w:eastAsia="IRNazanin"/>
          <w:color w:val="111111"/>
          <w:sz w:val="28"/>
          <w:sz w:val="28"/>
          <w:szCs w:val="28"/>
          <w:rtl w:val="true"/>
          <w:lang w:bidi="fa-IR"/>
        </w:rPr>
        <w:t xml:space="preserve">گفتیم از چه جهت گفت درخت خرما سؤال می کنم که آیا ثمر می دهد ؟ گفتیم بلی ، گفت اما من امیدوارم که ثمر ندهد گفت خبر دارم کنید از بحيره طبریه </w:t>
      </w:r>
      <w:r>
        <w:rPr>
          <w:rStyle w:val="FootnoteAnchor"/>
          <w:rtl w:val="true"/>
        </w:rPr>
        <w:footnoteReference w:id="216"/>
      </w:r>
      <w:r>
        <w:rPr>
          <w:rFonts w:ascii="IRNazanin" w:hAnsi="IRNazanin" w:eastAsia="IRNazanin"/>
          <w:color w:val="111111"/>
          <w:sz w:val="28"/>
          <w:sz w:val="28"/>
          <w:szCs w:val="28"/>
          <w:rtl w:val="true"/>
          <w:lang w:bidi="fa-IR"/>
        </w:rPr>
        <w:t>گفتیم از چه جهت گفت آیا آب دارد گفتیم آب زیادی دارد گفت امید است که آبش برود، خبردارم کنید از چشمه زُعَر</w:t>
      </w:r>
      <w:r>
        <w:rPr>
          <w:rStyle w:val="FootnoteAnchor"/>
          <w:rtl w:val="true"/>
        </w:rPr>
        <w:footnoteReference w:id="217"/>
      </w:r>
      <w:r>
        <w:rPr>
          <w:rFonts w:ascii="IRNazanin" w:hAnsi="IRNazanin" w:eastAsia="IRNazanin"/>
          <w:color w:val="111111"/>
          <w:sz w:val="28"/>
          <w:sz w:val="28"/>
          <w:szCs w:val="28"/>
          <w:rtl w:val="true"/>
          <w:lang w:bidi="fa-IR"/>
        </w:rPr>
        <w:t xml:space="preserve">آب دارد و مردم زراعت می کنند با آبش ؟ گفتیم بلی ، آبش زیاد است، و مردم از آبش زراعت می کنند ، گفت خبر دهید نبی امی چه کرد گفتند از مکه خارج شده و به يثرب نزول فرموده گفت عرب با او مقاتله کردند ؟ گفتیم بلی ، گفت چه کرد با ایشان ؟ خبرش دادیم که بر عرب غالب شد، و عرب او را اطاعت می کنند، گفت اینطور است ؟ گفتیم بلی ، گفت آگاه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بهتر است و من از خودم خبر می دهم شما را که من مسیح دجالم و امیدوارم که بزودی به من اجازه خروج بدهند پس در زمین سیر کنم و قریه ای نگذارم مگر آنکه در آن هبوط كنم در چهل شب جز مکه و طیبه که این دو برای من حرامند، و هر وقت اراده کنم داخل آنها بشوم ملکی شمشیر کشیده مانع من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بدهم شما 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است این طیبه است این طیبه است آیا حديث نکردم شما را از دجال و از مدینه و مکه پس بدرستیکه بعجب در آورد مرا حديث تمیم که موافق بود با آنچه از دجال و مدینه و مکه شما را خبر داده بودم جز آنکه او در دریای شام است یا دریای یمن نه بلکه از طرف مشرق است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منافات ندارد که تمیم داری دجال را در دریای شام یا یمن ملاقات کرده باشد و در وقت ظهورش از مشرق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مقدم دارد که خارج می شود از بلده ای که </w:t>
      </w:r>
    </w:p>
    <w:p>
      <w:pPr>
        <w:pStyle w:val="BookText"/>
        <w:rPr/>
      </w:pPr>
      <w:r>
        <w:rPr>
          <w:rFonts w:ascii="IRNazanin" w:hAnsi="IRNazanin" w:eastAsia="IRNazanin"/>
          <w:color w:val="111111"/>
          <w:sz w:val="28"/>
          <w:sz w:val="28"/>
          <w:szCs w:val="28"/>
          <w:rtl w:val="true"/>
          <w:lang w:bidi="fa-IR"/>
        </w:rPr>
        <w:t>آن را اصفهان گویند از قریه ای که آن را رستقاباد گویند و خارج می شود وقتی که خارج می شود و در مقدمه لشکرش هفتاد هزار عمامه بسر می بوده باشد و دو نهر با اوست نهری از آب و نهری از آتش پس هرکس از شما او را درک کرد و گفته شد به او داخل آب بشو داخل نشود که آن آتش است و اگر گفته شد داخل آتش شو پس داخل شو که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هفتاد هزار یهودی متابعت دجال کنند که همه با شمشیرهای طلائی و رداهای گشاده و مدور باشند پس وقتی نظر دجال به حضرت عیسی افتاد آب می شود چنانچه نمک در آب ، آب می شود و فرار می کند عیسی می فرماید من باید یک ضربتی به تو بزنم که قبل از من کسی نکرده باشد، پس نزد درب لُدّ</w:t>
      </w:r>
      <w:r>
        <w:rPr>
          <w:rStyle w:val="FootnoteAnchor"/>
          <w:rtl w:val="true"/>
        </w:rPr>
        <w:footnoteReference w:id="218"/>
      </w:r>
      <w:r>
        <w:rPr>
          <w:rFonts w:ascii="IRNazanin" w:hAnsi="IRNazanin" w:eastAsia="IRNazanin"/>
          <w:color w:val="111111"/>
          <w:sz w:val="28"/>
          <w:sz w:val="28"/>
          <w:szCs w:val="28"/>
          <w:rtl w:val="true"/>
          <w:lang w:bidi="fa-IR"/>
        </w:rPr>
        <w:t xml:space="preserve">شرقی او را بکشد پس یهود را خدا منهزم سازد، و هر چیزی که خداوند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غرقده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 یهود است همه به زبان آیند و بگویند ای مسلمان این یهودی در من مخفی شده بیا بکش او را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قبل از خروج دجال سه سال سخت باشد، مردم گرسنگی سختی بکشند ، خدا به آسمان امر کند که سال اول ثلث باران را حبس کن ، سال دوم ثلث سال سوم همه را و همچنین زمین را امر کند که در سال اول یک ثلث نبات خود را حبس کن سال دوم دو ثلث سال سوم همه را پس نماند صاحب سمی جز آنکه هلاک شود، گفته شد پس مردم به چه چیز زندگی کنند فرمود به تهلیل و تکبیر و تسبیح و تحمید و این ذکرها بجای طعام ایشان می شود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خارج شود دجال پس مردی از مؤمنین متوجه بسوی او می شود پس با لشکریان دجال روبرو می شود می گویند کجا قصد داری بروی مؤمن می گوید بسوی این مردی که خروج کرده پس به او می گویند آیا تو ایمان به خدای ما نداری مؤمن می گوید در خدای ما چیزی پوشیده </w:t>
      </w:r>
    </w:p>
    <w:p>
      <w:pPr>
        <w:pStyle w:val="BookText"/>
        <w:rPr/>
      </w:pPr>
      <w:r>
        <w:rPr>
          <w:rFonts w:ascii="IRNazanin" w:hAnsi="IRNazanin" w:eastAsia="IRNazanin"/>
          <w:color w:val="111111"/>
          <w:sz w:val="28"/>
          <w:sz w:val="28"/>
          <w:szCs w:val="28"/>
          <w:rtl w:val="true"/>
          <w:lang w:bidi="fa-IR"/>
        </w:rPr>
        <w:t xml:space="preserve">نیست پس لشکریان دجال می گویند بکشید او را پس بعضی به بعض دیگر می گویند مگر خدای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کسی را نکشید جز من پس مؤمن را می برند نزد دجال پس چون نظرش به دجال افتاد می گوید ای مردم این دجال است که رسول خدا صلی الله و علیه و آله یادآور می شد پس دجال امر می کند مثل پوست به چهار میخ می کشند و می گوید اذیتش کنند تا غصه دار گردد پس پشت و شکم او را با ضرب کتک پهن کنند ، دجال گوید آیا باز هم به من ایمان نیاوری ؟ مؤمن بگوید تو همان مسیح دروغگو هستی پس امر کند او را با اره دو نصف کنند و از بین آن دو قطعه عبور کند پس بگوید به او بایست او هم زنده شده بایستد پس به او بگوید آیا ایمان به من آوردی مؤمن بگوید تازه بیشتر تو را شناختم و به مردم بگوید ای مردم این کاری که به من کرد با احدی نخواهد کرد بعد از من پس دجال او را گرفته می خواهد سر ببرد پس آهنی به گردنش بگذارد و نتواند کاری انجام دهد پس از دست و پایش بگیرد و او را بیندازد مردم خیال کنند او را به جهنم انداخت و حال آنکه اورا به بهشت انداخته پس رسول خدا صلى الله عليه وسلم فرمود این مؤمن از همه مردم شهادتش بزرگتر است نزد خدای عالميان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دجال چشمش کور است به پیشانیش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می 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برای دجال اولاد نمی شود و داخل مدینه و مکه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طعام مؤمنین در زمان دجال طعام ملائکه است تسبیح و تقدسی است پس هرکس منطقش یعنی گفتارش آن روز تسبیح و تقدیس باشد گرسنگی را خدا از او برطرف 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مابین خلقت آدم تا قیامت امری بزرگتر ازدجال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حدیث دارد که فرمود هر پیغمبری امت خود را از دجال ترسانیده منهم شما را می ترسانم او کور است یک چشم دارد در بازار چیز می خورد و راه می رود و شما او را می بینید و خدای شما کور نیست و او را نمی بینید پس شک به خود راه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مضمون چند</w:t>
      </w:r>
    </w:p>
    <w:p>
      <w:pPr>
        <w:pStyle w:val="BookText"/>
        <w:rPr/>
      </w:pP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دجال را متابعت کند از یهود اصفهان هفتادهزار که رداهای مدور پوشیده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دجال می آید و برای او حرام است داخل مدينه شود بلکه به شوره زاری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 او خروج می کند که او بهترین مردم یا از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دجال می گوید من شهادت می دهم که تو همان دجالی که رسول خدا ای به ما خبر داده دجال می گوید اگر من بکشم و زنده کنم آیا شک می کنید در این امر ؟ پس میگویند نه پس او را می کشد و زنده می کند آن مرد مؤمن می گوید بعد از زنده شدن بخدا قسم امروز بصیرتم نسبت به تو بیشتر شد دجال می خواهد او را بکشد قدرت پیدا نمی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دجال پشت سرش راه 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موهای پشت سرش مثل راه است یا چین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ربكم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بزرگ شمایم هرکس تصدیق کرد به فتنه افتاده و هرکس گفت دروغ میگوئی خدای من الله است بر او توکل می کنم و بسوی او توبه و بازگشت می کنم ضرری به او نرساند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شما را از دجال می ترسانم و همه پیغمبران امت خود را ترسانیده اند ولی دجال در شما خواهد بود من اوصافش را برای شما نقل می کنم که پیغمبران نقل نکرده بودند ، قبل از آمدن دجال چند سال خشک سالی و قحطی است که هر صاحب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گوسفندان اسب الاغ </w:t>
      </w:r>
    </w:p>
    <w:p>
      <w:pPr>
        <w:pStyle w:val="BookText"/>
        <w:rPr/>
      </w:pP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بمیرند، گفته شد پس چگونه مؤمنین زندگی کنند فرمود مثل زندگی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تسبیح و تهلیل و تقدیس و تحمید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خروج می کند و کور است و خدای شما کور نیست بین دو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 که هر مؤمن باسواد و بی سواد بتواند بخواند و اکثر تابعینش یهود و زنان و اعراب هستند، بخیال می آورد که آسمان می بارد و حال آنکه نمی بارد، و زمین گیاه رویانیده و حال آنکه نرویانیده، آن وقت به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چه می خواهید از من آیا برای شما بارانی پی در پی نیاوردم و گوسفندان شما را زنده نکردم آنها را چاق و شیر دار نکردم و شیاطین را بصورت پدران و برادران که قبلا مرده بودند می آورد و ایشان به زندگان می گویند آیا مرا نمی شناسی من فلانی هستم این خدای شما است ایمان بیاورید ، چهل سال عمر کند هر سالی مثل یک ماه باشد و هر ماهی مثل یک هفته باشد و هر هفته ای مثل یک روز باشد و هر روزی مثل یک ساعت باشد و هر ساعتی مثل سوختن هیزمی باشد ، و هر جائی برود جز مسجدالحرام و مسجدالنبی ، بشارت باد اگر خارج شد و من در بین شما هستم که کفایتش با خدا و رسولش می باشد و اگر نیستم و بعد از من خارج شد پس خدا خليفه من است برای هر مسلمانی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دجال چهل روز مکت کند که یک روز آن مطابق یک سال باشد و یک روز آن مطابق یک ماه و یک روز آن مطابق یک هفته و باقی روزهایش مثل روزهای شما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دجال خارج می شود و آن چشم چپش کور است و ناخنک غلیظی روی آن را گرفته و او کور مادر زاد را شفا میدهد و شخص بر صدار را خوب می کند و مرده را زنده می نماید و به مردم می گوید من خدای شمایم، پس هرکس گفت تو خدای منی در فتنه افتاده و هرکس گفت خدا رب من است تا وقت مردن پس او از فتنه دجال نجات یافته و بعد از </w:t>
      </w:r>
    </w:p>
    <w:p>
      <w:pPr>
        <w:pStyle w:val="BookText"/>
        <w:rPr/>
      </w:pPr>
      <w:r>
        <w:rPr>
          <w:rFonts w:ascii="IRNazanin" w:hAnsi="IRNazanin" w:eastAsia="IRNazanin"/>
          <w:color w:val="111111"/>
          <w:sz w:val="28"/>
          <w:sz w:val="28"/>
          <w:szCs w:val="28"/>
          <w:rtl w:val="true"/>
          <w:lang w:bidi="fa-IR"/>
        </w:rPr>
        <w:t>فتنه ای و عذاب قبری برای او نخواهد بود پس مکث کند در زمین انچه خدا خواهد پس از آن عیسی نزول فرماید و تصدیق محمد صلی الله و علیه و آله را بنماید و دجال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دجال همه جا رود مگر چهار مسجد، مسجد الحرام ومسجد مدینه و مسجد طور سینا و مسجد اقصی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چند حدیث دارد که دجال یک چشمش کور است و خدای شما کور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گول او را بخورید اگرچه بحسب ظاهر معجزه نشان دهد از قبیل مرده زنده کردن و کور شفا دادن و بهشت و جهنم نشان دادن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دجال خارج نشود مگر وقتی میراث را تقسیم نکنند و بغنیمت خوشحال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دجال خارج نشود مگر وقتی که بهترین چیزها نزد مؤمن بیرون آمدن جانش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انقدر روزگار فشار دارد که مؤمن آرزوی مرگ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دارد که خارج نشود دجال مگر وقتی که مردم غافل باشند و یادی از دجال نکنند و حتی خطباء در منبرها ذکرش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خارج می شود دجال از یهودیه اصفهان تا می آید کوفه پس جماعتی از مدینه ملحق به او می شوند و جماعتی از طور و جماعتی از ذی یمن و جماعتی از قزوین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حدیث دارد که دجال از اصفهان خارج می شود یا از یهودیه اصفهان و الاغی دارد که پهنی مابین دو گوش آن چهل ذرع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دجال خارج می شود و با او هفتاد هزار جولا و بافنده است که در پیشاپیش لشکر دجالند و با شعور ترین ایشان آن است که میگوید بدو بدو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دجال هفتاد هزارند که عمامه بسر دارند پس اکثر آن کسانیکه با او هستند یهود و زنانند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چاپ قدیم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کند که متابعت می کند دجال را از امت من هفتاد هزار عمامه بسر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نازل می شود به این شوره زار پس اکثر کسانیکه با او خروج می کنند زنانند، حتی اینکه مرد بر می گردد بسوی مادرش و دخترش و خواهرش و عمه اش و دست و پای ایشان را با ریسمان می بندد از ترس اینکه مبادا بسوی او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رسول خدا سؤال می کند که آیادجال قبل از عیسی است یا عیسی قبل از دجال است ؟ حضرت فرمود دجال قبل از عیسی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نقل کند دجال از یهودیه مرو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دارد که از طرف مشرق از زمینی که آن را خراسان گویند خروج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دارد که ابوبکر سؤال کرد آیا در عراق زمینی هست که آن را خراسان گویند ؟ گفتند بلی گفت دجال از آنجا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دارد که رسول خدا صلی الله و علیه و آله فرمود خارج می شود دشمن خدا و با او لشکری است از یهود و اصناف مردم و با او بهشت و جهنم تا آنجا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هزار زن یهودیه با او خواهند بود و خدا رحمت کند مردی را که زن خود را منع کند از متابعت او الخ</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دجال از خراسان خروج می کند و تابعینش مردمانی هستند که صورتهای ایشان </w:t>
      </w:r>
    </w:p>
    <w:p>
      <w:pPr>
        <w:pStyle w:val="BookText"/>
        <w:rPr/>
      </w:pPr>
      <w:r>
        <w:rPr>
          <w:rFonts w:ascii="IRNazanin" w:hAnsi="IRNazanin" w:eastAsia="IRNazanin"/>
          <w:color w:val="111111"/>
          <w:sz w:val="28"/>
          <w:sz w:val="28"/>
          <w:szCs w:val="28"/>
          <w:rtl w:val="true"/>
          <w:lang w:bidi="fa-IR"/>
        </w:rPr>
        <w:t>مث سپر چکش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ص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ابوالطفيل گفت کوفه بودم که گفته شد دجال خروج کرده پس رفتم نزد حذیفه بن اسید و او حدیث می گفت گفتم این دجال است خروج کرده ، گفت بنشین پس نشستم، پس دانائی آمد و گفت این دجال است خارج شده و اهل کوفه هم اطاعتش می کنند باز گفت بنشین پس نشست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 اگر دجال در زمان شما خروج کند بچه ها او را سنگباران کنند ولكن دجال وقتی خروج می کند که مردم باهم بغض و کینه دار باشند و دینشان سست باشد و بین خودشان خوب نباشد الخ</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دجال صائد بن الصيد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الصائد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شقی کسیکه او را تصدیق کند و سعید کسی که او را تکذیب کند، خروج می کند از شهری که آن را اصفهان گویند از دهکده ای که آن معروف به یهودیه است ، چشم راستش کور است و چشم دیگرش در پیشانیش می باشد مثل ستاره صبح می درخشد، و در چشمش چیزی است مثل اینکه ممزوج به خون است ، در بین دو چشمش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 سواد یا بی سوادی می تواند بخواند ، به دریاها فرو می رود ، خورشید با او سیر می کند ، پیش روی او کوهی است از دود و پشست سر او کوهیست سفید ، مردم خیال می کنند آن طعام و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قحطی سختی خروج می کند ، زیر پایش الاغی است سفید که هر گامش یک میل راه است ، زمین منزل به منزل زیر پای او پیچیده می شود، به آبی نگذرد مگر آنکه خشک شود تا روز قیامت ، با صدای بلند ندا کند بطوریکه همه از جن و انس و شیاطین بشنوند، می گوید بسوی من بیائید ای دوستان من ، من کسی هستم که ایجاد نمود و درست کرد، و مقدر کرد پس راهنمائی نمود، من خدای بزرگ شمایم، و دروغ می گوید دشمن خدا او یک چشمش کور است غذا می خورد و </w:t>
      </w:r>
    </w:p>
    <w:p>
      <w:pPr>
        <w:pStyle w:val="BookText"/>
        <w:rPr/>
      </w:pPr>
      <w:r>
        <w:rPr>
          <w:rFonts w:ascii="IRNazanin" w:hAnsi="IRNazanin" w:eastAsia="IRNazanin"/>
          <w:color w:val="111111"/>
          <w:sz w:val="28"/>
          <w:sz w:val="28"/>
          <w:szCs w:val="28"/>
          <w:rtl w:val="true"/>
          <w:lang w:bidi="fa-IR"/>
        </w:rPr>
        <w:t>راه می رود و خدای شما کور نیست و غذا نمی خورد و راه نمی رود و همیشه برجا است، و آگاه باشید که اکثر تابعینش اولاد زنا و صاحبان پوستین سبز هستند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بن طاووس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بپرهیزید از دجالين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فاطمه پس بدرستیکه از اولاد فاطمه دروغ گویانند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بعضی ها که ادعای امامت 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امیر المؤمنین علیه السلام خطبه ای خواند و حمد و ثنای الهی را بجای آورد و صلوات بر پیغمبر فرستاد پس از آن فرمود ای مردم سؤال کنید از من پیش از آن که مرا نیابید سه مرتبه این فرمایش را فرمود صعصعة بن صوحان عبدی برخاسته عرض کرد یا امیرالمؤمنین کی دجال خروج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ساکت باش ای صعصعه خدا به مقام تو دانا و کلام تو را شنید مسئول از سائل داناتر نیست</w:t>
      </w:r>
      <w:r>
        <w:rPr>
          <w:rStyle w:val="FootnoteAnchor"/>
          <w:rtl w:val="true"/>
        </w:rPr>
        <w:footnoteReference w:id="219"/>
      </w:r>
      <w:r>
        <w:rPr>
          <w:rFonts w:ascii="IRNazanin" w:hAnsi="IRNazanin" w:eastAsia="IRNazanin"/>
          <w:color w:val="111111"/>
          <w:sz w:val="28"/>
          <w:sz w:val="28"/>
          <w:szCs w:val="28"/>
          <w:rtl w:val="true"/>
          <w:lang w:bidi="fa-IR"/>
        </w:rPr>
        <w:t xml:space="preserve">ولی برای خروج او علامات و اسبابی است پشت سر هم یکی بعد از دیگری خواهد آمد ، پس اگر بخواهی تو را آگاه سازم به علامات خروجش ؟ عرض کرد از همین سؤال کردم از شما یا امیرالمؤمنین ، فرمود پس با دستت بشمار و حفظ کن آنچه را به تو می گویم وقتی که مردم نماز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 را ضایع کنند ، و حکم ضعیف شود، و ستم فخر باشد ، و فرماندهان فاجر باشند، و وزراء خائن باشند، و اعوان و یاران ایشان ظلمه باشند، و قراء ایشان فاسق باشند، و جور و ستم ظاهر گردد، و زنا فاش شود، و رباخوارگی ظاهر شود، و ارحام قطع شود، و زنان خواننده بگیرند، و شراب و خمر خورده شود، و عهدها را بشکنند، و نماز عشاء ضایع شود، و در نماز جماعت کوتاهی کنند، و مساجد را زینت کنند، و مناره ها را دراز سازند، و قرانها را به طلا زینت دهند، و رشوه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گرفته شود، و ربا خورده شود، و از سفها کار بکشند، و خونریزی را سبک شمارند، و دین را به دینا بفروشند ، و زنها با شوهرهاشان تجارت کنند برای حرصی که به دنیا دارند، و زنها منبر روند و خود را شبیه به مردان سازند، و مردها شبیه به زنان شوند، سلام به آشنانایان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عموم مردم که دستور اسلام است و شاهد شهادت دهد بدون اینکه از او شهادت خواسته باشند، و قسم خورد بدون اینکه او را قسم دهند، پوست میش بر دلهای گرگان پوشیده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گرگ به لباس میش درآید و گوسفندان مردم را طعمه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دلهای ایشان تلختر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زبانشان شیرین تر از عسل باشد، و باطنشان گندیده تر از مردار باشد ، علم فقه برای غیر دین طلب شود، و معروف منکر شود، و منکر معروف باشد ، و النجاء النجاء </w:t>
      </w:r>
      <w:r>
        <w:rPr>
          <w:rStyle w:val="FootnoteAnchor"/>
          <w:rtl w:val="true"/>
        </w:rPr>
        <w:footnoteReference w:id="220"/>
      </w:r>
      <w:r>
        <w:rPr>
          <w:rFonts w:ascii="IRNazanin" w:hAnsi="IRNazanin" w:eastAsia="IRNazanin"/>
          <w:color w:val="111111"/>
          <w:sz w:val="28"/>
          <w:sz w:val="28"/>
          <w:szCs w:val="28"/>
          <w:rtl w:val="true"/>
          <w:lang w:bidi="fa-IR"/>
        </w:rPr>
        <w:t xml:space="preserve">و الوحاء الوحا </w:t>
      </w:r>
      <w:r>
        <w:rPr>
          <w:rStyle w:val="FootnoteAnchor"/>
          <w:rtl w:val="true"/>
        </w:rPr>
        <w:footnoteReference w:id="221"/>
      </w:r>
      <w:r>
        <w:rPr>
          <w:rFonts w:ascii="IRNazanin" w:hAnsi="IRNazanin" w:eastAsia="IRNazanin"/>
          <w:color w:val="111111"/>
          <w:sz w:val="28"/>
          <w:sz w:val="28"/>
          <w:szCs w:val="28"/>
          <w:rtl w:val="true"/>
          <w:lang w:bidi="fa-IR"/>
        </w:rPr>
        <w:t xml:space="preserve">چه خوب محل سکونت است عبادان ، خواب در آن مثل جهاد در راه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که محل فتنه و جنگ است تا بعداً خدا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اول بقعه ایست که ایمان به حضرت عیسی عليه الصلاة والسلام آورده، و البته بیاید بر مردم زمانیکه هریک بگوید کاش من کاهی بودم در خشتی از خانه های عبادان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جا برخاست و عرض کرد یا امیرالمؤمنین دجال کیست؟ فرمود صافی بن صائد</w:t>
      </w:r>
      <w:r>
        <w:rPr>
          <w:rStyle w:val="FootnoteAnchor"/>
          <w:rtl w:val="true"/>
        </w:rPr>
        <w:footnoteReference w:id="222"/>
      </w:r>
      <w:r>
        <w:rPr>
          <w:rFonts w:ascii="IRNazanin" w:hAnsi="IRNazanin" w:eastAsia="IRNazanin"/>
          <w:color w:val="111111"/>
          <w:sz w:val="28"/>
          <w:sz w:val="28"/>
          <w:szCs w:val="28"/>
          <w:rtl w:val="true"/>
          <w:lang w:bidi="fa-IR"/>
        </w:rPr>
        <w:t>شقی کسی است که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کسی است که او را تکذیب نماید آگاه باش دجال طعام می خورد و آب می آشامد و در بازار راه می رود ، و خدا از این اوصاف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دجال طولش چهل ذراع به ذراع اول است ، زیر پایش خریست سفید طول هر گوشش سی ذراع است ، مابین سم خرش تا سم دیگرش یک روز و یک شب راه است، و </w:t>
      </w:r>
    </w:p>
    <w:p>
      <w:pPr>
        <w:pStyle w:val="BookText"/>
        <w:rPr/>
      </w:pPr>
      <w:r>
        <w:rPr>
          <w:rFonts w:ascii="IRNazanin" w:hAnsi="IRNazanin" w:eastAsia="IRNazanin"/>
          <w:color w:val="111111"/>
          <w:sz w:val="28"/>
          <w:sz w:val="28"/>
          <w:szCs w:val="28"/>
          <w:rtl w:val="true"/>
          <w:lang w:bidi="fa-IR"/>
        </w:rPr>
        <w:t xml:space="preserve">زمین پیچیده می شود برای او به مقدار یک منزل ، و ابر را بدست راستش می گیرد، و از خورشید سبقت می گیرد ، فرو می رود تا قوزکش به دریا ، پیش رویش کوهی است از دود، پشت سرش کوه سبزیست ، ندا کند به صدائی که مشرق تا مغرب بشنوند، بسوی من بیائید دوستان من بسوی من بیائید 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خلق کردم و درست کردم من مقدر کردم پس هدایت یافت و من پروردگار اعلای شما هستم و حال آنکه دروغ می گوید دشمن خدا پروردگار شما اینطور نیست، آگاه باشید که اکثر اتباع و اعوان دجال يهود و اولاد زنا هستند خدا او را در شام بر گردنه افيق خواهد کشت سه ساعت از روز برآمده بدست حضرت عیسی بن مریم پس آن وقت دابه الارض از صفا خارج شود با اوست انگشتر سلیمان بن داود و عصای موسی بن عمران ، پس با انگشتر پیشانی هر مؤمنی را بنویسد این مؤمن است حقاحقا و در پیشانی هر کافری را بنویسد این کافر است حقا حقا ، آگاه باشید که مؤمن در آن هنگام به کافر بگوید وای بر تو ای کافر حمد خدایی را که مرا مثل تو قرار نداد و کافر بگوید به مؤمن خوش بحال تو ای مؤمن کاش من مثل تو بودم تا به فيض بزرگ می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که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این از من سؤال نکنید که رسول خدا صلی الله و علیه و آله به من عهد فرمود که بپوشانم و کتمان کنم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البيان فرمود بدرستیکه دجال اعور خروج می کند از بلده ای که آن را یهوداء گویند و آن قریه ای است از قراء اصفهان و آن شهریست از شهرهای کسری ها برای او یک چشم است در پیشانیش مثل ستاره می درخشد سوار بر الاغی است که هر گامش یک چشم انداز است و طولش هفتاد ذراع است و روی آب می رود مثل اینکه روی زمین می رود پس ندا کند به صدائی برسد به آنجائی که خدا می خواهد و بگوید بسوی من بیائید بسوی من بیائید ای دوستان من منم خدای بزرگ شما آن </w:t>
      </w:r>
    </w:p>
    <w:p>
      <w:pPr>
        <w:pStyle w:val="BookText"/>
        <w:rPr/>
      </w:pPr>
      <w:r>
        <w:rPr>
          <w:rFonts w:ascii="IRNazanin" w:hAnsi="IRNazanin" w:eastAsia="IRNazanin"/>
          <w:color w:val="111111"/>
          <w:sz w:val="28"/>
          <w:sz w:val="28"/>
          <w:szCs w:val="28"/>
          <w:rtl w:val="true"/>
          <w:lang w:bidi="fa-IR"/>
        </w:rPr>
        <w:t>خدائیکه عالم را خلق کرده و بحد کمال رسانیده آن خدایی که هر چیزی را قدر و اندازه ای داد و هدایتش نمود آن خدائی که چراگاه را رویانید پس آن روز اولاد زنا و پست ترین مردم از اولاد یهود و نصاری او را متابعت کنند و جمع کثیری که عددش را غیر از خدا کسی نداند دور او جمع شوند، پس می رود و پیش روی او دو کوه است یکی از گوشت و دیگری از نان خورد شده پس خروجش در زمان قحطی سخت باشد پس کوهها جلو روی او می روند و هیچ چیزی از آن کم نمی شود پس هرکس اقرار به خدائی او کند به او می دهد پس امام علیه السلام می فرماید آی جماعت مردمان آگاه باشید که او دروغگو و ملعون است چون خدای شما کور یک چشم نیست و چیزی نمی آشامد و نمی خورد و اوست زنده و نمی میرد بدست اوست هر خیر و خوبی و اوست بر هر چیزی قادر تا آنجا که فرمود لشکر مهدی در مدت چهل روز لشكر دجال را می کشند از طلوع آفتاب تا غروب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بدء و التاریخ ابی زید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دجال صائف بن صائد يهوديست لعنت الله علیه در زمان پیغمبر صلی الله و علیه و آله متولد شده و گاهی در گهواره اش باد می کرد، و گاهی در خانه اش بطوری باد می کرد که خانه را پر می کرد پس به پیغمبر صلی الله و علیه و آله به این خبر دادند پس با بعض اصحابش نزد او تشریف بردند چون نظرش به او افتاد شناخت او را دعا فرمود خداوند او را به جزیره ای از جزایر دریا ببرد تا وقت خروجش</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دارد که مسیح دجال چیز می خورد و در بازار راه می رود و روایت شده که اسمش عبدالله است و او با بچه ها بازی می کند ، پس ابن صیاد گفت آیا شهادت می دهی من رسول الله هستم، پس پیغمبر صلی الله و علیه و آله فرمود شهادت می دهم من رسول الله هستم سپس ابن صیاد گفت آیا شهادت میدهی من رسول الله هستم ، پس پیغمبر صلى الله عليه وسلم فرمود من چیزی را برای تو </w:t>
      </w:r>
      <w:bookmarkStart w:id="853" w:name="pg6864_89711"/>
    </w:p>
    <w:p>
      <w:pPr>
        <w:pStyle w:val="BookText"/>
        <w:rPr/>
      </w:pPr>
      <w:bookmarkEnd w:id="853"/>
      <w:r>
        <w:rPr>
          <w:rFonts w:ascii="IRNazanin" w:hAnsi="IRNazanin" w:eastAsia="IRNazanin"/>
          <w:color w:val="111111"/>
          <w:sz w:val="28"/>
          <w:sz w:val="28"/>
          <w:szCs w:val="28"/>
          <w:rtl w:val="true"/>
          <w:lang w:bidi="fa-IR"/>
        </w:rPr>
        <w:t xml:space="preserve">مخفی کردم گفت آن چه باشد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دود ، پس پیغمبر صلی الله و علیه و آله فرمود دور شو و از قدر خود تجاوز مکن، عمر گفت اجازه می فرمائید گردنش را بزنم ؟ پیغمبر صلی الله و علیه و آله فرمود واگذار او را اگر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مسلط بر او نخواهی شد و الا اگر او نیست پس خیری در کشتنش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اخباری بود که راجع به دجال ترجمه شده و معلوم شد که دجال دو قسم است یک قسم دجال نوعی که شامل حال هر دروغگوئی می شود و این قسم دجالها از زمان خود ائمه بوده و خواهند بود و بسیارند، و یک قسم دجال شخصی که بدست حضرت عیسی یا حضرت حجت کشته خواهد شد و معلوم شد که اخبار نسبت به زمان خروج دجال و مکان خروجش و کیفیت آن و عمليات او بسیار مختلف بود هرچه را فهمیدید فبها و آنچه را نفهمیدید حق رد ندارید علمش را به اهلش بگذارید چون بسیاری از چیزها چند سال قبل فهمیده نمی شد و الان فهمیده شده و چه بسا چیزهائی را امروز نفهمیم فردا معلوم 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نگوید این اخبار ضعیف است و از طرق عامه رسیده حجت نیست به جهت آنکه اینها از اخبار غیبیه هستند راه جعل در آن تصور نداد ، فافهم</w:t>
      </w:r>
      <w:r>
        <w:rPr>
          <w:rFonts w:eastAsia="IRNazanin" w:cs="IRNazanin"/>
          <w:color w:val="111111"/>
          <w:sz w:val="28"/>
          <w:szCs w:val="28"/>
          <w:rtl w:val="true"/>
          <w:lang w:bidi="fa-IR"/>
        </w:rPr>
        <w:t>.</w:t>
      </w:r>
    </w:p>
    <w:p>
      <w:pPr>
        <w:pStyle w:val="Heading3"/>
        <w:numPr>
          <w:ilvl w:val="2"/>
          <w:numId w:val="1"/>
        </w:numPr>
        <w:rPr/>
      </w:pPr>
      <w:bookmarkStart w:id="854" w:name="__RefHeading___Toc1051159_372815092"/>
      <w:bookmarkStart w:id="855" w:name="_Toc359"/>
      <w:bookmarkEnd w:id="854"/>
      <w:r>
        <w:rPr>
          <w:rtl w:val="true"/>
        </w:rPr>
        <w:t>«</w:t>
      </w:r>
      <w:r>
        <w:rPr>
          <w:rtl w:val="true"/>
        </w:rPr>
        <w:t>دجله</w:t>
      </w:r>
      <w:r>
        <w:rPr>
          <w:rtl w:val="true"/>
        </w:rPr>
        <w:t>»</w:t>
      </w:r>
      <w:bookmarkEnd w:id="855"/>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کعب دارد که ترک نازل شود بر آمد و از آب دجله و فرات بیاشامد الخبر</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نهریست آن را دجله گویندالخ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بنو قنطورا ذکر شد </w:t>
      </w:r>
      <w:r>
        <w:rPr>
          <w:rFonts w:eastAsia="IRNazanin" w:cs="IRNazanin"/>
          <w:color w:val="111111"/>
          <w:sz w:val="28"/>
          <w:szCs w:val="28"/>
          <w:rtl w:val="true"/>
          <w:lang w:bidi="fa-IR"/>
        </w:rPr>
        <w:t xml:space="preserve">. </w:t>
      </w:r>
      <w:bookmarkStart w:id="856" w:name="pg6864_89712"/>
    </w:p>
    <w:p>
      <w:pPr>
        <w:pStyle w:val="Heading3"/>
        <w:numPr>
          <w:ilvl w:val="2"/>
          <w:numId w:val="1"/>
        </w:numPr>
        <w:rPr/>
      </w:pPr>
      <w:bookmarkStart w:id="857" w:name="__RefHeading___Toc1051161_372815092"/>
      <w:bookmarkStart w:id="858" w:name="_Toc360"/>
      <w:bookmarkEnd w:id="856"/>
      <w:bookmarkEnd w:id="857"/>
      <w:r>
        <w:rPr>
          <w:rtl w:val="true"/>
        </w:rPr>
        <w:t>«</w:t>
      </w:r>
      <w:r>
        <w:rPr>
          <w:rtl w:val="true"/>
        </w:rPr>
        <w:t>دختر عمو</w:t>
      </w:r>
      <w:r>
        <w:rPr>
          <w:rtl w:val="true"/>
        </w:rPr>
        <w:t>»</w:t>
      </w:r>
      <w:bookmarkEnd w:id="85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ساعت برپا نشود تا وقتیکه همه برگردید زراعتکار شوید و تا وقتی که مرد برود دختر نبطيه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ای از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برای معیشت خود و دختر عموی خود را ترک کرده نگاه نکند</w:t>
      </w:r>
      <w:r>
        <w:rPr>
          <w:rFonts w:eastAsia="IRNazanin" w:cs="IRNazanin"/>
          <w:color w:val="111111"/>
          <w:sz w:val="28"/>
          <w:szCs w:val="28"/>
          <w:rtl w:val="true"/>
          <w:lang w:bidi="fa-IR"/>
        </w:rPr>
        <w:t>.</w:t>
      </w:r>
    </w:p>
    <w:p>
      <w:pPr>
        <w:pStyle w:val="Heading3"/>
        <w:numPr>
          <w:ilvl w:val="2"/>
          <w:numId w:val="1"/>
        </w:numPr>
        <w:rPr/>
      </w:pPr>
      <w:bookmarkStart w:id="859" w:name="__RefHeading___Toc1051163_372815092"/>
      <w:bookmarkStart w:id="860" w:name="_Toc361"/>
      <w:bookmarkEnd w:id="859"/>
      <w:r>
        <w:rPr>
          <w:rtl w:val="true"/>
        </w:rPr>
        <w:t>«</w:t>
      </w:r>
      <w:r>
        <w:rPr>
          <w:rtl w:val="true"/>
        </w:rPr>
        <w:t>درخت غضاء</w:t>
      </w:r>
      <w:r>
        <w:rPr>
          <w:rtl w:val="true"/>
        </w:rPr>
        <w:t>»</w:t>
      </w:r>
      <w:bookmarkEnd w:id="860"/>
    </w:p>
    <w:p>
      <w:pPr>
        <w:pStyle w:val="BookText"/>
        <w:rPr/>
      </w:pPr>
      <w:r>
        <w:rPr>
          <w:rFonts w:ascii="IRNazanin" w:hAnsi="IRNazanin" w:eastAsia="IRNazanin"/>
          <w:color w:val="111111"/>
          <w:sz w:val="28"/>
          <w:sz w:val="28"/>
          <w:szCs w:val="28"/>
          <w:rtl w:val="true"/>
          <w:lang w:bidi="fa-IR"/>
        </w:rPr>
        <w:t xml:space="preserve">در برادران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861" w:name="__RefHeading___Toc1051165_372815092"/>
      <w:bookmarkStart w:id="862" w:name="_Toc362"/>
      <w:bookmarkEnd w:id="861"/>
      <w:r>
        <w:rPr>
          <w:rtl w:val="true"/>
        </w:rPr>
        <w:t>«</w:t>
      </w:r>
      <w:r>
        <w:rPr>
          <w:rtl w:val="true"/>
        </w:rPr>
        <w:t>درسهای باطل</w:t>
      </w:r>
      <w:r>
        <w:rPr>
          <w:rtl w:val="true"/>
        </w:rPr>
        <w:t>»</w:t>
      </w:r>
      <w:bookmarkEnd w:id="862"/>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چیزهای باطل را مابین خود درس بخوانند </w:t>
      </w:r>
      <w:r>
        <w:rPr>
          <w:rFonts w:eastAsia="IRNazanin" w:cs="IRNazanin"/>
          <w:color w:val="111111"/>
          <w:sz w:val="28"/>
          <w:szCs w:val="28"/>
          <w:rtl w:val="true"/>
          <w:lang w:bidi="fa-IR"/>
        </w:rPr>
        <w:t>.</w:t>
      </w:r>
    </w:p>
    <w:p>
      <w:pPr>
        <w:pStyle w:val="Heading3"/>
        <w:numPr>
          <w:ilvl w:val="2"/>
          <w:numId w:val="1"/>
        </w:numPr>
        <w:rPr/>
      </w:pPr>
      <w:bookmarkStart w:id="863" w:name="__RefHeading___Toc1051167_372815092"/>
      <w:bookmarkStart w:id="864" w:name="_Toc363"/>
      <w:bookmarkEnd w:id="863"/>
      <w:r>
        <w:rPr>
          <w:rtl w:val="true"/>
        </w:rPr>
        <w:t>«</w:t>
      </w:r>
      <w:r>
        <w:rPr>
          <w:rtl w:val="true"/>
        </w:rPr>
        <w:t>درندگان</w:t>
      </w:r>
      <w:r>
        <w:rPr>
          <w:rtl w:val="true"/>
        </w:rPr>
        <w:t>»</w:t>
      </w:r>
      <w:bookmarkEnd w:id="864"/>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درندگان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درب خانه ها و طعام طلب کنند و احدى را اذیت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قسم به کسی که جانم بدست اوست برپا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درندگان با انسان سخن گویند و مرد با تازیانه و بند کفشش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دهد به او آنچه اهلش بعد از خودش عمل می کنند</w:t>
      </w:r>
      <w:r>
        <w:rPr>
          <w:rFonts w:eastAsia="IRNazanin" w:cs="IRNazanin"/>
          <w:color w:val="111111"/>
          <w:sz w:val="28"/>
          <w:szCs w:val="28"/>
          <w:rtl w:val="true"/>
          <w:lang w:bidi="fa-IR"/>
        </w:rPr>
        <w:t>.</w:t>
      </w:r>
    </w:p>
    <w:p>
      <w:pPr>
        <w:pStyle w:val="Heading3"/>
        <w:numPr>
          <w:ilvl w:val="2"/>
          <w:numId w:val="1"/>
        </w:numPr>
        <w:rPr/>
      </w:pPr>
      <w:bookmarkStart w:id="865" w:name="__RefHeading___Toc1051169_372815092"/>
      <w:bookmarkStart w:id="866" w:name="_Toc364"/>
      <w:bookmarkEnd w:id="865"/>
      <w:r>
        <w:rPr>
          <w:rtl w:val="true"/>
        </w:rPr>
        <w:t>«</w:t>
      </w:r>
      <w:r>
        <w:rPr>
          <w:rtl w:val="true"/>
        </w:rPr>
        <w:t>دروغگویان</w:t>
      </w:r>
      <w:r>
        <w:rPr>
          <w:rtl w:val="true"/>
        </w:rPr>
        <w:t>»</w:t>
      </w:r>
      <w:bookmarkEnd w:id="86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رسول خدا صلی الله و علیه و آله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خروج کنند شصت نفر دروغگو و همه بگویند من پیغمبرم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 و پنجاه سال خواهد آمد که اگر گفتند لا اله الا الله خداوند از بالای عرشش بفرماید دروغ 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در امت من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دجال هستند که چهار نفر ایشان زنند، و بدرستیکه من خاتم انبیاء هستم و پیغمبری بعد از من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هفتاد نفر دروغگو خروج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پیش از بپا شدن ساعت ، دروغ گویانی هستند ازدین ایشان در حذر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فرمود من شهادت می دهم بعدد خاکهای دنیا که مسیلمه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دروغگو و هلاک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به این مضمون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خارج شود سی نفر دروغگو همه گمان کنند که پیغمبرند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دارد برپا نشود ساعت تا اینکه برانگیخته شوددروغگویان قریب به سی نفر همه گمان کنند که ایشان رسول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پا نشود ساعت تا سی نفر دروغگو خروج کنند که یکی از ایشان مسیلمه و دیگر عنسی و دیگر مختار است و شر قبائل عرب بنوامیه و بنو حنیفه و ثقیف هستند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دارد برپا نشود ساعت تا سی نفر دروغگو خروج کنند که </w:t>
      </w:r>
    </w:p>
    <w:p>
      <w:pPr>
        <w:pStyle w:val="BookText"/>
        <w:rPr/>
      </w:pPr>
      <w:r>
        <w:rPr>
          <w:rFonts w:ascii="IRNazanin" w:hAnsi="IRNazanin" w:eastAsia="IRNazanin"/>
          <w:color w:val="111111"/>
          <w:sz w:val="28"/>
          <w:sz w:val="28"/>
          <w:szCs w:val="28"/>
          <w:rtl w:val="true"/>
          <w:lang w:bidi="fa-IR"/>
        </w:rPr>
        <w:t>آخر ایشان دجال یک چشمی است دروغگو است که چشم چپ او مالیده است خیال می کنی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برپا نشود ساعت تا اینکه سه نفر دجال و دروغگو خروج کنند همه خیال کنند پیغمبرند پس هرکس این را بگوید او را بکشید و هرکس یک نفر از ایشان را بکشد پس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پیش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است و پیش از او سی نفر یا بیشتر دروغگویانند و نشانه اش این است که یک سنتی برای تو بیاورند که قبل نبوده و بواسطه آن سنت دین شما را تغییر دهند پس وقتی ایشان را ببینی دوری کن و دشمنی نما با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پیش از وفاتش به یک ماه فرمود پیشاپیش ساعت دروغگویانی هستند یکی از ایشان صاحب يمامه است و یکی از ایشان صاحب صنعا عنسی است و یکی از آنها صاحب حمیراست و یکی از ایشان دجال است که از جهت فتنه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یاغليظ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روایت کند که چون کم فروشی شود باران حبس شود و چون زنا زیاد شود کشتار و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و چون دروغ زیاد شود هرج و مرج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و علیه و آله روایت کند که رباتر از ربا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 السلام روایت کند که دروغ خرابی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 السلام روایت کند که خداوند برای شر وکارهای بد قفلهائی قرار داده و کلیدهای آن را دروغ قرار داده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عیسی علیه السلام فرمود هرکس دروغ زیاد بگوید آبرویش می ریزد</w:t>
      </w:r>
      <w:r>
        <w:rPr>
          <w:rFonts w:eastAsia="IRNazanin" w:cs="IRNazanin"/>
          <w:color w:val="111111"/>
          <w:sz w:val="28"/>
          <w:szCs w:val="28"/>
          <w:rtl w:val="true"/>
          <w:lang w:bidi="fa-IR"/>
        </w:rPr>
        <w:t xml:space="preserve">. </w:t>
      </w:r>
      <w:bookmarkStart w:id="867" w:name="pg6864_89715"/>
    </w:p>
    <w:p>
      <w:pPr>
        <w:pStyle w:val="BookText"/>
        <w:rPr/>
      </w:pPr>
      <w:bookmarkEnd w:id="867"/>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کند که فرمود دروغ بر خدا و رسول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و علیه و آله روایت کند که فرمود دروغ نگو که نور از تو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هیچ بدی نیست که بدتر از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روایت کند که فرمودنچشد بنده ای طعم و مزه ایمان را مگر وقتی که دروغ گفتن را ترک کند چه از روی شوخی باشد یا 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سزاوار است برای مرد مسلمان که دوری کند از برادری کردن با دروغگو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جدش از رسول خدا روایت کند که فرمود کمترین مردم از مروت کسی است که دروغگو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بدترین روایت روایت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عادت به دروغ گفتن موجب فقر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است که فرمود تمام بدیها در خانه ای قرار داده شده و کلیدش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دوری کنید از دروغ که دروغ هدایت به فجور می کندو فجور راهنمائی به آتش می نماید </w:t>
      </w:r>
      <w:r>
        <w:rPr>
          <w:rFonts w:eastAsia="IRNazanin" w:cs="IRNazanin"/>
          <w:color w:val="111111"/>
          <w:sz w:val="28"/>
          <w:szCs w:val="28"/>
          <w:rtl w:val="true"/>
          <w:lang w:bidi="fa-IR"/>
        </w:rPr>
        <w:t>.</w:t>
      </w:r>
    </w:p>
    <w:p>
      <w:pPr>
        <w:pStyle w:val="Heading3"/>
        <w:numPr>
          <w:ilvl w:val="2"/>
          <w:numId w:val="1"/>
        </w:numPr>
        <w:rPr/>
      </w:pPr>
      <w:bookmarkStart w:id="868" w:name="__RefHeading___Toc1051171_372815092"/>
      <w:bookmarkStart w:id="869" w:name="_Toc365"/>
      <w:bookmarkEnd w:id="868"/>
      <w:r>
        <w:rPr>
          <w:rtl w:val="true"/>
        </w:rPr>
        <w:t>«</w:t>
      </w:r>
      <w:r>
        <w:rPr>
          <w:rtl w:val="true"/>
        </w:rPr>
        <w:t>درهم</w:t>
      </w:r>
      <w:r>
        <w:rPr>
          <w:rtl w:val="true"/>
        </w:rPr>
        <w:t>»</w:t>
      </w:r>
      <w:bookmarkEnd w:id="86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هدر زمان 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870" w:name="pg6864_89716"/>
    </w:p>
    <w:p>
      <w:pPr>
        <w:pStyle w:val="Heading3"/>
        <w:numPr>
          <w:ilvl w:val="2"/>
          <w:numId w:val="1"/>
        </w:numPr>
        <w:rPr/>
      </w:pPr>
      <w:bookmarkStart w:id="871" w:name="__RefHeading___Toc1051173_372815092"/>
      <w:bookmarkStart w:id="872" w:name="_Toc366"/>
      <w:bookmarkEnd w:id="870"/>
      <w:bookmarkEnd w:id="871"/>
      <w:r>
        <w:rPr>
          <w:rtl w:val="true"/>
        </w:rPr>
        <w:t>«</w:t>
      </w:r>
      <w:r>
        <w:rPr>
          <w:rtl w:val="true"/>
        </w:rPr>
        <w:t>دستكره</w:t>
      </w:r>
      <w:r>
        <w:rPr>
          <w:rtl w:val="true"/>
        </w:rPr>
        <w:t>»</w:t>
      </w:r>
      <w:bookmarkEnd w:id="872"/>
    </w:p>
    <w:p>
      <w:pPr>
        <w:pStyle w:val="BookText"/>
        <w:rPr/>
      </w:pPr>
      <w:r>
        <w:rPr>
          <w:rFonts w:ascii="IRNazanin" w:hAnsi="IRNazanin" w:eastAsia="IRNazanin"/>
          <w:color w:val="111111"/>
          <w:sz w:val="28"/>
          <w:sz w:val="28"/>
          <w:szCs w:val="28"/>
          <w:rtl w:val="true"/>
          <w:lang w:bidi="fa-IR"/>
        </w:rPr>
        <w:t>یعنی ده</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سید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زمانیکه یک شتر با جهاز بهتر باشد از دستکره و دهیکه در هر سال صدهزار غله و عایدی داشته باشد</w:t>
      </w:r>
      <w:r>
        <w:rPr>
          <w:rFonts w:eastAsia="IRNazanin" w:cs="IRNazanin"/>
          <w:color w:val="111111"/>
          <w:sz w:val="28"/>
          <w:szCs w:val="28"/>
          <w:rtl w:val="true"/>
          <w:lang w:bidi="fa-IR"/>
        </w:rPr>
        <w:t>.</w:t>
      </w:r>
    </w:p>
    <w:p>
      <w:pPr>
        <w:pStyle w:val="Heading3"/>
        <w:numPr>
          <w:ilvl w:val="2"/>
          <w:numId w:val="1"/>
        </w:numPr>
        <w:rPr/>
      </w:pPr>
      <w:bookmarkStart w:id="873" w:name="__RefHeading___Toc1051175_372815092"/>
      <w:bookmarkStart w:id="874" w:name="_Toc367"/>
      <w:bookmarkEnd w:id="873"/>
      <w:r>
        <w:rPr>
          <w:rtl w:val="true"/>
        </w:rPr>
        <w:t>«</w:t>
      </w:r>
      <w:r>
        <w:rPr>
          <w:rtl w:val="true"/>
        </w:rPr>
        <w:t>دستی</w:t>
      </w:r>
      <w:r>
        <w:rPr>
          <w:rtl w:val="true"/>
        </w:rPr>
        <w:t>»</w:t>
      </w:r>
      <w:bookmarkEnd w:id="874"/>
    </w:p>
    <w:p>
      <w:pPr>
        <w:pStyle w:val="BookText"/>
        <w:rPr/>
      </w:pPr>
      <w:r>
        <w:rPr>
          <w:rFonts w:ascii="IRNazanin" w:hAnsi="IRNazanin" w:eastAsia="IRNazanin"/>
          <w:color w:val="111111"/>
          <w:sz w:val="28"/>
          <w:sz w:val="28"/>
          <w:szCs w:val="28"/>
          <w:rtl w:val="true"/>
          <w:lang w:bidi="fa-IR"/>
        </w:rPr>
        <w:t>دستی در چشم خورشید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 خواهد آمد</w:t>
      </w:r>
      <w:r>
        <w:rPr>
          <w:rFonts w:eastAsia="IRNazanin" w:cs="IRNazanin"/>
          <w:color w:val="111111"/>
          <w:sz w:val="28"/>
          <w:szCs w:val="28"/>
          <w:rtl w:val="true"/>
          <w:lang w:bidi="fa-IR"/>
        </w:rPr>
        <w:t>.</w:t>
      </w:r>
    </w:p>
    <w:p>
      <w:pPr>
        <w:pStyle w:val="Heading3"/>
        <w:numPr>
          <w:ilvl w:val="2"/>
          <w:numId w:val="1"/>
        </w:numPr>
        <w:rPr/>
      </w:pPr>
      <w:bookmarkStart w:id="875" w:name="__RefHeading___Toc1051177_372815092"/>
      <w:bookmarkStart w:id="876" w:name="_Toc368"/>
      <w:bookmarkEnd w:id="875"/>
      <w:r>
        <w:rPr>
          <w:rtl w:val="true"/>
        </w:rPr>
        <w:t>«</w:t>
      </w:r>
      <w:r>
        <w:rPr>
          <w:rtl w:val="true"/>
        </w:rPr>
        <w:t xml:space="preserve">دشمن </w:t>
      </w:r>
      <w:r>
        <w:rPr>
          <w:rtl w:val="true"/>
        </w:rPr>
        <w:t>»</w:t>
      </w:r>
      <w:bookmarkEnd w:id="876"/>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پنج چیز است اگر به آن مبتلا شدید و پناه می برم به خدا که شما آن را درک کنید ، یکی از آنها وقتی که عهد خدا و رسولش را نقض و شکستید مسلط می کند بر شما دشمن شما را از غیر خودتان و می گیرند بعض اموال شما 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دشمن ما نزاع نکند با دشمن ما حديث نکند، دشمن ما را دوست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دشمن قصد سوءای به شما داشته باشد ایشان را مشغول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عجله کنندگان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جدش علیه السلام روایت کند وقتی مردم عهدشکنی کنند خداوند مسلط می کند بر ایشان دشمن را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ايضا از امام باقر علیه السلام روایت کند که پنج چیز است اگر درک کردید آنها را پناه به خدا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نشکنند عهد خدا و رسول را مگر آنکه خدا مسلط کند بر ایشان دشمنان ایشان را بگیرند از ایشان بعض آنچه در دست دارند </w:t>
      </w:r>
      <w:r>
        <w:rPr>
          <w:rFonts w:eastAsia="IRNazanin" w:cs="IRNazanin"/>
          <w:color w:val="111111"/>
          <w:sz w:val="28"/>
          <w:szCs w:val="28"/>
          <w:rtl w:val="true"/>
          <w:lang w:bidi="fa-IR"/>
        </w:rPr>
        <w:t xml:space="preserve">. </w:t>
      </w:r>
      <w:bookmarkStart w:id="877" w:name="pg6864_89717"/>
    </w:p>
    <w:p>
      <w:pPr>
        <w:pStyle w:val="BookText"/>
        <w:rPr/>
      </w:pPr>
      <w:bookmarkEnd w:id="877"/>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عبدالملک ابن اعین فرمود آیا راضی نیستید دشمنهای شما همدیگر را بکشند و شما در امن و امان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دشمنترین دشمنها نفس خودت می باشد </w:t>
      </w:r>
      <w:r>
        <w:rPr>
          <w:rFonts w:eastAsia="IRNazanin" w:cs="IRNazanin"/>
          <w:color w:val="111111"/>
          <w:sz w:val="28"/>
          <w:szCs w:val="28"/>
          <w:rtl w:val="true"/>
          <w:lang w:bidi="fa-IR"/>
        </w:rPr>
        <w:t>.</w:t>
      </w:r>
    </w:p>
    <w:p>
      <w:pPr>
        <w:pStyle w:val="Heading3"/>
        <w:numPr>
          <w:ilvl w:val="2"/>
          <w:numId w:val="1"/>
        </w:numPr>
        <w:rPr/>
      </w:pPr>
      <w:bookmarkStart w:id="878" w:name="__RefHeading___Toc1051179_372815092"/>
      <w:bookmarkStart w:id="879" w:name="_Toc369"/>
      <w:bookmarkEnd w:id="878"/>
      <w:r>
        <w:rPr>
          <w:rtl w:val="true"/>
        </w:rPr>
        <w:t>«</w:t>
      </w:r>
      <w:r>
        <w:rPr>
          <w:rtl w:val="true"/>
        </w:rPr>
        <w:t>دعاء</w:t>
      </w:r>
      <w:r>
        <w:rPr>
          <w:rtl w:val="true"/>
        </w:rPr>
        <w:t>»</w:t>
      </w:r>
      <w:bookmarkEnd w:id="8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پیغمبر صلی الله و علیه و آله فرمود زود است بیاید بر امت من زمانیکه باطنا بد باشند و ظاهرا خوب باشند، برای طمعی که بدنیا دارند و نخواهند آنچه را نزد خدا است و دین ایشان ریائی باشد و هیچ ترسی هم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عقوبتش را شامل حال ایشان گرداند ، بطوریکه دعا کنند و خدا را بخوانند مانند کسی که غرق شده و دعای ایشان به اجابت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بیاید بر شما زمانیکه نجات نیابد مگر کسی که دعا کند مانند کسی که غرق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خواهد غرق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بر تو باد به دعا کردن ، بدرستیکه آن شفا است از هر دردی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روایت کند که فرمود بر شما باد به دعاء کردن ، پس بدرستیکه خدا را خواندن و از او طلب کردن بلاء را رد می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بر شما باد به دعاء کردن پس بدرستی که شما تقرب پیدا نمی کنید به خدا به چیزی که مثل دعاء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بر شما باد به سلاح انبیاء گفته شد سلاح انبیاء چیست ؟ فرمود دعاء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آیا شما را راهنمائی نکنم بر سلاحی که شما را از دشمن نجات دهد ، و روزی شما را پی در پی برساند ؟ عرض کردند بلی فرمود خدای خود را شب و روز بخوانید پس بدرستی که سلاح مؤمن دعا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حضرت صادق علیه السلام فرمود کسی که خدا را اطاعت کند، و از راهش خدا را بخواند البته جواب می دهد ، راوی عرض کرد راهش کدام است ؟ فرمود اول حمد خدا بگو و نعمتهایش را بیاد آور و شکرش را بکن و درود بر پیغمبرش بفرست ، سپس گناهانت را یاد آور ، و پناه بخدا ببر اینست راه 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زراره عرض کرد اگر آن زمان را درک کنم چه کنم؟ فرمود این 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نفسك فإنّك إن لم تعرّفنی نفسك لم أعرف نبيّك ، اللهم عرّفنی رسولك فإنّك إن لم تعرّفنی رسولك لم أعرف حجّتك اللهم عرّفنی حجّتك فإنّك إن لم تعرّفنی حجّتك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فرمود زود است برسد به شما شبهه ای پس باقی بمانید بدون علمی و پرچمی و نه امام هدایت کننده ای پس در آن شبهه نجاتی نباشد مگر برای کسی که دعای غریق را بخواند ، راوی عرض کرد دعاء غریق کدام است ؟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 يا رحمن يا رحيم يا مقلب القلوب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والابصار ثبّت قلبي على دينك حضرت فرمود خدا مقلّب القلوب والابصار هست ولی بگو آنطور که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قلبي على دينك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 الاسبوع از یونس بن عبدالرحمن روایت کند که حضرت رضا علیه السلام امر فرموده دعا کنند صاحب الامر علیه السلام را به این 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ادفع عن وليّك وخليفتك وحجّتك على خلقك ، ولسانك المعبّر عنك بإذنك ، الناطق بحكمك ، وعينك الناظرة على بريّتك ، وشاهدك على عبادك الجحجاح المجاهد</w:t>
      </w:r>
      <w:r>
        <w:rPr>
          <w:rStyle w:val="FootnoteAnchor"/>
          <w:rtl w:val="true"/>
        </w:rPr>
        <w:footnoteReference w:id="223"/>
      </w:r>
      <w:r>
        <w:rPr>
          <w:rFonts w:ascii="Amiri" w:hAnsi="Amiri" w:eastAsia="Amiri" w:cs="Amiri"/>
          <w:color w:val="111111"/>
          <w:sz w:val="28"/>
          <w:sz w:val="28"/>
          <w:szCs w:val="28"/>
          <w:rtl w:val="true"/>
          <w:lang w:bidi="ar-SA"/>
        </w:rPr>
        <w:t xml:space="preserve">العائذ بك عندك ، وأعذه من شر جميع ما خلقت وبرأت، وأنشأت و صوّرت، واحفظه من بين يديه ومن خلفه و عن يمينه وعن شماله ، ومن فوقه ومن تحته ، بحفظك الذي لا يضيع من حفظته به واحفظ فيه رسولك و آبائه أئمتك ، ودعائم دينك واجعله في وديعتك التي لا تضيع ، وفي جوارك الذي لا يخفر </w:t>
      </w:r>
      <w:r>
        <w:rPr>
          <w:rStyle w:val="FootnoteAnchor"/>
          <w:rtl w:val="true"/>
        </w:rPr>
        <w:footnoteReference w:id="224"/>
      </w:r>
      <w:r>
        <w:rPr>
          <w:rFonts w:ascii="Amiri" w:hAnsi="Amiri" w:eastAsia="Amiri" w:cs="Amiri"/>
          <w:color w:val="111111"/>
          <w:sz w:val="28"/>
          <w:sz w:val="28"/>
          <w:szCs w:val="28"/>
          <w:rtl w:val="true"/>
          <w:lang w:bidi="ar-SA"/>
        </w:rPr>
        <w:t xml:space="preserve">وفي منعك وعزّك الذي لا يقهر ،وآمنه بأمانك الوثيق الذي لا يخذل من آمنته به ، واجعله في كنفك الذي لا يرام </w:t>
      </w:r>
      <w:r>
        <w:rPr>
          <w:rStyle w:val="FootnoteAnchor"/>
          <w:rtl w:val="true"/>
        </w:rPr>
        <w:footnoteReference w:id="225"/>
      </w:r>
      <w:r>
        <w:rPr>
          <w:rFonts w:ascii="Amiri" w:hAnsi="Amiri" w:eastAsia="Amiri" w:cs="Amiri"/>
          <w:color w:val="111111"/>
          <w:sz w:val="28"/>
          <w:sz w:val="28"/>
          <w:szCs w:val="28"/>
          <w:rtl w:val="true"/>
          <w:lang w:bidi="ar-SA"/>
        </w:rPr>
        <w:t xml:space="preserve">من كان فيه ، وأيده بنصرك العزيز وأيده بجندك الغالب ، وقوّه بقوّتك واردفه بملائكتك ، و وال من والاه </w:t>
      </w:r>
      <w:r>
        <w:rPr>
          <w:rStyle w:val="FootnoteAnchor"/>
          <w:rtl w:val="true"/>
        </w:rPr>
        <w:footnoteReference w:id="226"/>
      </w:r>
      <w:r>
        <w:rPr>
          <w:rFonts w:ascii="Amiri" w:hAnsi="Amiri" w:eastAsia="Amiri" w:cs="Amiri"/>
          <w:color w:val="111111"/>
          <w:sz w:val="28"/>
          <w:sz w:val="28"/>
          <w:szCs w:val="28"/>
          <w:rtl w:val="true"/>
          <w:lang w:bidi="ar-SA"/>
        </w:rPr>
        <w:t xml:space="preserve">وعاد من عاداه ، وألبسه درعك الحصينة </w:t>
      </w:r>
      <w:r>
        <w:rPr>
          <w:rStyle w:val="FootnoteAnchor"/>
          <w:rtl w:val="true"/>
        </w:rPr>
        <w:footnoteReference w:id="227"/>
      </w:r>
      <w:r>
        <w:rPr>
          <w:rFonts w:ascii="Amiri" w:hAnsi="Amiri" w:eastAsia="Amiri" w:cs="Amiri"/>
          <w:color w:val="111111"/>
          <w:sz w:val="28"/>
          <w:sz w:val="28"/>
          <w:szCs w:val="28"/>
          <w:rtl w:val="true"/>
          <w:lang w:bidi="ar-SA"/>
        </w:rPr>
        <w:t>وحقه بالملائكة حفّاً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وبلّغه أفضل ما بلّغت القائمين بقسطك من أتباع النبيين ، اللهم اشعب به الصدع</w:t>
      </w:r>
      <w:r>
        <w:rPr>
          <w:rStyle w:val="FootnoteAnchor"/>
          <w:rtl w:val="true"/>
        </w:rPr>
        <w:footnoteReference w:id="229"/>
      </w:r>
      <w:r>
        <w:rPr>
          <w:rFonts w:ascii="IRNazanin" w:hAnsi="IRNazanin" w:eastAsia="IRNazanin"/>
          <w:color w:val="111111"/>
          <w:sz w:val="28"/>
          <w:sz w:val="28"/>
          <w:szCs w:val="28"/>
          <w:rtl w:val="true"/>
          <w:lang w:bidi="fa-IR"/>
        </w:rPr>
        <w:t xml:space="preserve">وارتفق به الفتق </w:t>
      </w:r>
      <w:r>
        <w:rPr>
          <w:rStyle w:val="FootnoteAnchor"/>
          <w:rtl w:val="true"/>
        </w:rPr>
        <w:footnoteReference w:id="230"/>
      </w:r>
      <w:r>
        <w:rPr>
          <w:rFonts w:ascii="IRNazanin" w:hAnsi="IRNazanin" w:eastAsia="IRNazanin"/>
          <w:color w:val="111111"/>
          <w:sz w:val="28"/>
          <w:sz w:val="28"/>
          <w:szCs w:val="28"/>
          <w:rtl w:val="true"/>
          <w:lang w:bidi="fa-IR"/>
        </w:rPr>
        <w:t xml:space="preserve">وأمِت به الجور، وأظهر به العدل ، وزیّن بطول بقائه الأرض، وأيّده بالنصر وانصره بالرعب ، وقوّ ناصریه ، واخذل خاذليه ، ودمدم </w:t>
      </w:r>
    </w:p>
    <w:p>
      <w:pPr>
        <w:pStyle w:val="BookText"/>
        <w:rPr/>
      </w:pPr>
      <w:r>
        <w:rPr>
          <w:rFonts w:ascii="IRNazanin" w:hAnsi="IRNazanin" w:eastAsia="IRNazanin"/>
          <w:color w:val="111111"/>
          <w:sz w:val="28"/>
          <w:sz w:val="28"/>
          <w:szCs w:val="28"/>
          <w:rtl w:val="true"/>
          <w:lang w:bidi="fa-IR"/>
        </w:rPr>
        <w:t>على من نصب له</w:t>
      </w:r>
      <w:r>
        <w:rPr>
          <w:rStyle w:val="FootnoteAnchor"/>
          <w:rtl w:val="true"/>
        </w:rPr>
        <w:footnoteReference w:id="231"/>
      </w:r>
      <w:r>
        <w:rPr>
          <w:rFonts w:ascii="Amiri" w:hAnsi="Amiri" w:eastAsia="Amiri" w:cs="Amiri"/>
          <w:color w:val="111111"/>
          <w:sz w:val="28"/>
          <w:sz w:val="28"/>
          <w:szCs w:val="28"/>
          <w:rtl w:val="true"/>
          <w:lang w:bidi="ar-SA"/>
        </w:rPr>
        <w:t>ودمر من غشّه</w:t>
      </w:r>
      <w:r>
        <w:rPr>
          <w:rStyle w:val="FootnoteAnchor"/>
          <w:rtl w:val="true"/>
        </w:rPr>
        <w:footnoteReference w:id="232"/>
      </w:r>
      <w:r>
        <w:rPr>
          <w:rFonts w:ascii="Amiri" w:hAnsi="Amiri" w:eastAsia="Amiri" w:cs="Amiri"/>
          <w:color w:val="111111"/>
          <w:sz w:val="28"/>
          <w:sz w:val="28"/>
          <w:szCs w:val="28"/>
          <w:rtl w:val="true"/>
          <w:lang w:bidi="ar-SA"/>
        </w:rPr>
        <w:t xml:space="preserve">واقتل به جبابرة الكفر وعمده ودعائمه </w:t>
      </w:r>
      <w:r>
        <w:rPr>
          <w:rStyle w:val="FootnoteAnchor"/>
          <w:rtl w:val="true"/>
        </w:rPr>
        <w:footnoteReference w:id="233"/>
      </w:r>
      <w:r>
        <w:rPr>
          <w:rFonts w:ascii="Amiri" w:hAnsi="Amiri" w:eastAsia="Amiri" w:cs="Amiri"/>
          <w:color w:val="111111"/>
          <w:sz w:val="28"/>
          <w:sz w:val="28"/>
          <w:szCs w:val="28"/>
          <w:rtl w:val="true"/>
          <w:lang w:bidi="ar-SA"/>
        </w:rPr>
        <w:t xml:space="preserve">واقصم به رؤوس الضلالة ، وشارعه البدع، ومميتة السنّة ، ومقوية الباطل، وذلّل به الجبّارين وأبر به الكافرين </w:t>
      </w:r>
      <w:r>
        <w:rPr>
          <w:rStyle w:val="FootnoteAnchor"/>
          <w:rtl w:val="true"/>
        </w:rPr>
        <w:footnoteReference w:id="234"/>
      </w:r>
      <w:r>
        <w:rPr>
          <w:rFonts w:ascii="IRNazanin" w:hAnsi="IRNazanin" w:eastAsia="IRNazanin"/>
          <w:color w:val="111111"/>
          <w:sz w:val="28"/>
          <w:sz w:val="28"/>
          <w:szCs w:val="28"/>
          <w:rtl w:val="true"/>
          <w:lang w:bidi="fa-IR"/>
        </w:rPr>
        <w:t xml:space="preserve">وجميع الملحدين في مشارق الأرض ومغاربها وبرّها وبحرها، وسهلها وجبلها ، حتى لا تدع منهم دیارا ولا تبقى لهم آثارا ، اللهم طهّر منهم بلادك واشف منهم عبادك ، وأعزّ به المؤمنين وأحی به سنن المرسلین، ودارس حكمة النبيين ، وجدّد به ماامتحی من دينك </w:t>
      </w:r>
      <w:r>
        <w:rPr>
          <w:rStyle w:val="FootnoteAnchor"/>
          <w:rtl w:val="true"/>
        </w:rPr>
        <w:footnoteReference w:id="235"/>
      </w:r>
      <w:r>
        <w:rPr>
          <w:rFonts w:ascii="Amiri" w:hAnsi="Amiri" w:eastAsia="Amiri" w:cs="Amiri"/>
          <w:color w:val="111111"/>
          <w:sz w:val="28"/>
          <w:sz w:val="28"/>
          <w:szCs w:val="28"/>
          <w:rtl w:val="true"/>
          <w:lang w:bidi="ar-SA"/>
        </w:rPr>
        <w:t>وبدّل من حكمك حتّى تعيد دينك به وعلى يديه جديدا غضّا</w:t>
      </w:r>
      <w:r>
        <w:rPr>
          <w:rStyle w:val="FootnoteAnchor"/>
          <w:rtl w:val="true"/>
        </w:rPr>
        <w:footnoteReference w:id="236"/>
      </w:r>
      <w:r>
        <w:rPr>
          <w:rFonts w:ascii="Amiri" w:hAnsi="Amiri" w:eastAsia="Amiri" w:cs="Amiri"/>
          <w:color w:val="111111"/>
          <w:sz w:val="28"/>
          <w:sz w:val="28"/>
          <w:szCs w:val="28"/>
          <w:rtl w:val="true"/>
          <w:lang w:bidi="ar-SA"/>
        </w:rPr>
        <w:t xml:space="preserve">محضا صحيحا لا عوج </w:t>
      </w:r>
      <w:r>
        <w:rPr>
          <w:rStyle w:val="FootnoteAnchor"/>
          <w:rtl w:val="true"/>
        </w:rPr>
        <w:footnoteReference w:id="237"/>
      </w:r>
      <w:r>
        <w:rPr>
          <w:rFonts w:ascii="Amiri" w:hAnsi="Amiri" w:eastAsia="Amiri" w:cs="Amiri"/>
          <w:color w:val="111111"/>
          <w:sz w:val="28"/>
          <w:sz w:val="28"/>
          <w:szCs w:val="28"/>
          <w:rtl w:val="true"/>
          <w:lang w:bidi="ar-SA"/>
        </w:rPr>
        <w:t>فيه ولا بدعة معه وحتّى تغيّر بعدله ظلم الجو، وتطفيء به نيران</w:t>
      </w:r>
      <w:r>
        <w:rPr>
          <w:rStyle w:val="FootnoteAnchor"/>
          <w:rtl w:val="true"/>
        </w:rPr>
        <w:footnoteReference w:id="238"/>
      </w:r>
      <w:r>
        <w:rPr>
          <w:rFonts w:ascii="Amiri" w:hAnsi="Amiri" w:eastAsia="Amiri" w:cs="Amiri"/>
          <w:color w:val="111111"/>
          <w:sz w:val="28"/>
          <w:sz w:val="28"/>
          <w:szCs w:val="28"/>
          <w:rtl w:val="true"/>
          <w:lang w:bidi="ar-SA"/>
        </w:rPr>
        <w:t>الكفر، وتوضح به معاقد الحق ، ومجهول العدل ، فإنّه عبدك الذي استخلصته لنفسك ، واصطفيته من خلقك ، واصطنعته على عينك</w:t>
      </w:r>
      <w:r>
        <w:rPr>
          <w:rStyle w:val="FootnoteAnchor"/>
          <w:rtl w:val="true"/>
        </w:rPr>
        <w:footnoteReference w:id="239"/>
      </w:r>
      <w:r>
        <w:rPr>
          <w:rFonts w:ascii="Amiri" w:hAnsi="Amiri" w:eastAsia="Amiri" w:cs="Amiri"/>
          <w:color w:val="111111"/>
          <w:sz w:val="28"/>
          <w:sz w:val="28"/>
          <w:szCs w:val="28"/>
          <w:rtl w:val="true"/>
          <w:lang w:bidi="ar-SA"/>
        </w:rPr>
        <w:t xml:space="preserve">وائتمنته على غيبك ، وعصمته من الذنوب ، وبرأته من العيوب </w:t>
      </w:r>
      <w:r>
        <w:rPr>
          <w:rStyle w:val="FootnoteAnchor"/>
          <w:rtl w:val="true"/>
        </w:rPr>
        <w:footnoteReference w:id="240"/>
      </w:r>
      <w:r>
        <w:rPr>
          <w:rFonts w:ascii="IRNazanin" w:hAnsi="IRNazanin" w:eastAsia="IRNazanin"/>
          <w:color w:val="111111"/>
          <w:sz w:val="28"/>
          <w:sz w:val="28"/>
          <w:szCs w:val="28"/>
          <w:rtl w:val="true"/>
          <w:lang w:bidi="fa-IR"/>
        </w:rPr>
        <w:t>وطهرته من الرجس وسلّمته من الدنس</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له يوم القيامة ، ويوم حلول الطامة </w:t>
      </w:r>
      <w:r>
        <w:rPr>
          <w:rStyle w:val="FootnoteAnchor"/>
          <w:rtl w:val="true"/>
        </w:rPr>
        <w:footnoteReference w:id="241"/>
      </w:r>
      <w:r>
        <w:rPr>
          <w:rFonts w:ascii="IRNazanin" w:hAnsi="IRNazanin" w:eastAsia="IRNazanin"/>
          <w:color w:val="111111"/>
          <w:sz w:val="28"/>
          <w:sz w:val="28"/>
          <w:szCs w:val="28"/>
          <w:rtl w:val="true"/>
          <w:lang w:bidi="fa-IR"/>
        </w:rPr>
        <w:t xml:space="preserve">انّه لم يذنب ذنبا ولا أتی حوبا </w:t>
      </w:r>
      <w:r>
        <w:rPr>
          <w:rStyle w:val="FootnoteAnchor"/>
          <w:rtl w:val="true"/>
        </w:rPr>
        <w:footnoteReference w:id="242"/>
      </w:r>
      <w:r>
        <w:rPr>
          <w:rFonts w:ascii="Amiri" w:hAnsi="Amiri" w:eastAsia="Amiri" w:cs="Amiri"/>
          <w:color w:val="111111"/>
          <w:sz w:val="28"/>
          <w:sz w:val="28"/>
          <w:szCs w:val="28"/>
          <w:rtl w:val="true"/>
          <w:lang w:bidi="ar-SA"/>
        </w:rPr>
        <w:t xml:space="preserve">ولم يرتكب معصية ، ولم يضيع لك طاعة ، ولم يهتك لك حرمة ، ولم يبدل </w:t>
      </w:r>
    </w:p>
    <w:p>
      <w:pPr>
        <w:pStyle w:val="BookText"/>
        <w:rPr/>
      </w:pPr>
      <w:r>
        <w:rPr>
          <w:rFonts w:ascii="IRNazanin" w:hAnsi="IRNazanin" w:eastAsia="IRNazanin"/>
          <w:color w:val="111111"/>
          <w:sz w:val="28"/>
          <w:sz w:val="28"/>
          <w:szCs w:val="28"/>
          <w:rtl w:val="true"/>
          <w:lang w:bidi="fa-IR"/>
        </w:rPr>
        <w:t>لك فريضة ، ولم يغيّر لك شريعة، وأنّه الهادي المهدي الطاهر التقى النقى الرضی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اعطه في نفسه واهله وولده وذريّته وأمّته وجميع رعيته ما تقرّ به عينه ، وتسرّ به نفسه ، وتجمع له ملك المملكات كلها ، قريبها وبعيدها وعزيزها وذليلها، حتی یجری حكمه على كل حكم ، ويغلب بحقه كل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اسلك بنا على يديه منهاج الهدى ، والمحجّة العظمى</w:t>
      </w:r>
      <w:r>
        <w:rPr>
          <w:rStyle w:val="FootnoteAnchor"/>
          <w:rtl w:val="true"/>
        </w:rPr>
        <w:footnoteReference w:id="243"/>
      </w:r>
      <w:r>
        <w:rPr>
          <w:rFonts w:ascii="IRNazanin" w:hAnsi="IRNazanin" w:eastAsia="IRNazanin"/>
          <w:color w:val="111111"/>
          <w:sz w:val="28"/>
          <w:sz w:val="28"/>
          <w:szCs w:val="28"/>
          <w:rtl w:val="true"/>
          <w:lang w:bidi="fa-IR"/>
        </w:rPr>
        <w:t xml:space="preserve">، والطريقة الوسطى التي يرجع اليها القالی </w:t>
      </w:r>
      <w:r>
        <w:rPr>
          <w:rStyle w:val="FootnoteAnchor"/>
          <w:rtl w:val="true"/>
        </w:rPr>
        <w:footnoteReference w:id="244"/>
      </w:r>
      <w:r>
        <w:rPr>
          <w:rFonts w:ascii="Amiri" w:hAnsi="Amiri" w:eastAsia="Amiri" w:cs="Amiri"/>
          <w:color w:val="111111"/>
          <w:sz w:val="28"/>
          <w:sz w:val="28"/>
          <w:szCs w:val="28"/>
          <w:rtl w:val="true"/>
          <w:lang w:bidi="ar-SA"/>
        </w:rPr>
        <w:t xml:space="preserve">ويلحق بها التالي </w:t>
      </w:r>
      <w:r>
        <w:rPr>
          <w:rStyle w:val="FootnoteAnchor"/>
          <w:rtl w:val="true"/>
        </w:rPr>
        <w:footnoteReference w:id="245"/>
      </w:r>
      <w:r>
        <w:rPr>
          <w:rFonts w:ascii="IRNazanin" w:hAnsi="IRNazanin" w:eastAsia="IRNazanin"/>
          <w:color w:val="111111"/>
          <w:sz w:val="28"/>
          <w:sz w:val="28"/>
          <w:szCs w:val="28"/>
          <w:rtl w:val="true"/>
          <w:lang w:bidi="fa-IR"/>
        </w:rPr>
        <w:t xml:space="preserve">وقوّنا على طاعته ، وثبّتنا على مشايعته ، وامنن علينا بمتابعته ، واجعلنا في حزبه القوّامين بأمره، الصابرین معه ، الطالبین رضاك بمناصحته ، حتى تحشرنا يوم القيامة في انصاره وأعوانه ومقوية سلطانه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واجعل ذلك لنا خالصا من كل شك وشبهة ، وریاء وسمعة ، حتى لا نعتمد به غيرك ، ولا نطلب به الا وجهك ، وحتی تحلنا محله ، وتجعلنا في الجنة معه ، واعذنا من السامة </w:t>
      </w:r>
      <w:r>
        <w:rPr>
          <w:rStyle w:val="FootnoteAnchor"/>
          <w:rtl w:val="true"/>
        </w:rPr>
        <w:footnoteReference w:id="246"/>
      </w:r>
      <w:r>
        <w:rPr>
          <w:rFonts w:ascii="Amiri" w:hAnsi="Amiri" w:eastAsia="Amiri" w:cs="Amiri"/>
          <w:color w:val="111111"/>
          <w:sz w:val="28"/>
          <w:sz w:val="28"/>
          <w:szCs w:val="28"/>
          <w:rtl w:val="true"/>
          <w:lang w:bidi="ar-SA"/>
        </w:rPr>
        <w:t xml:space="preserve">والكسل والفترة ، واجعلنا ممن تنتصر به لدينك، وتعزّ به نصر وليك ، ولا تستبدل بنا غيرنا، فان استبدال بنا غيرنا عليك يسير ، وهو علينا عسير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ولاة عهده ، والائمّة من بعده ، وبلغهم آمالهم ، وزد في آجالهم، واعز نصرهم، وتمّم لهم ما اسندت اليهم من امرك لهم ، و ثبّت دعائهم واجعلنا لهم اعوانا ، وعلى دينك انصارا، فانّهم معادن کلماتك ، وارکان توحيدك ودعائم دينك وولاة أمرك و خالصتك بين عبادك وصفوتك من خلقك ، واوليائك وسلائل </w:t>
      </w:r>
    </w:p>
    <w:p>
      <w:pPr>
        <w:pStyle w:val="BookText"/>
        <w:rPr/>
      </w:pPr>
      <w:r>
        <w:rPr>
          <w:rFonts w:ascii="Amiri" w:hAnsi="Amiri" w:eastAsia="Amiri" w:cs="Amiri"/>
          <w:color w:val="111111"/>
          <w:sz w:val="28"/>
          <w:sz w:val="28"/>
          <w:szCs w:val="28"/>
          <w:rtl w:val="true"/>
          <w:lang w:bidi="ar-SA"/>
        </w:rPr>
        <w:t xml:space="preserve">اوليائك ، وصفوة اولاد رسلك والسلام عليهم ورحمة الله وبركاته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 الدعوات از جابر بن یزید جعفی روایت کند که امام باقر علیه السلام فرمود هرکس دعا کند به این دعاء در تمام عمرش یک مرتبه نوشته شود در زمره بندگان و بالا رود در دیوان قائم علیه السلام پس چون قائم ما قیام کند ندا شود به اسم خود و پدرش پس این کتاب را به او بدهند و گفته شود این عهدنامه ایست که در دنیا با ما عهد بستی و شاهد این قول خدای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 این دعا را در حالی که با طهارت باشی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يا اله الالهه یا واحد یا احد، یا آخر الاخرين ، یا قاهر القاهرين، یا على یا عظيم ، انت العلى الأعلى، علوت فوق كل علو ، هذا یا سیدی عهدی وانت منجز وعدی فصل یامولاي وعدي ، وانجز وعدی ، آمنت بك ، وأسألك بحجابك العربي ، وبحجابك العجمي، وبحجابك العبراني، وبحجابك السریانی ، وبحجابك الرومي، وبحجابك الهندي، واثبت معرفتك بالعناية الاولى فانك انت الله لا ترى وانت بالمنظر الاعلى ، واتقرب اليك برسولك المنذر صلی الله علیه واله ، وبعلی امیرالمؤمنین صلوات الله عليه الهادی، و بالحسن السيد وبالحسين الشهيد سبطی نبيك ، وبفاطمة البتول، وبعلی بن الحسین زین العابدین ذی الثفنات </w:t>
      </w:r>
      <w:r>
        <w:rPr>
          <w:rStyle w:val="FootnoteAnchor"/>
          <w:rtl w:val="true"/>
        </w:rPr>
        <w:footnoteReference w:id="247"/>
      </w:r>
      <w:r>
        <w:rPr>
          <w:rFonts w:ascii="IRNazanin" w:hAnsi="IRNazanin" w:eastAsia="IRNazanin"/>
          <w:color w:val="111111"/>
          <w:sz w:val="28"/>
          <w:sz w:val="28"/>
          <w:szCs w:val="28"/>
          <w:rtl w:val="true"/>
          <w:lang w:bidi="fa-IR"/>
        </w:rPr>
        <w:t xml:space="preserve">ومحمد بن على الباقر عن علمك ، وبجعفر بن محمد الصادق الذي صدق بميثاقك وبميعادك ، وبموسی بن جعفر الحصور القائم بعهدك ، وبعلی بن موسى الرضا الراضي بحكمك ، وبمحمد بن على الحبر الفاضل المرتضی فی المؤمنين ، وبعلی بن محمد الامين المؤتمن هادي المسترشدين ، وبالحسن بن على الطاهر الزکی خزانة الوصيين ، واتقرب اليك بالامام القائم العدل المنتظر </w:t>
      </w:r>
      <w:bookmarkStart w:id="880" w:name="pg6864_89723"/>
    </w:p>
    <w:p>
      <w:pPr>
        <w:pStyle w:val="BookText"/>
        <w:rPr/>
      </w:pPr>
      <w:bookmarkEnd w:id="880"/>
      <w:r>
        <w:rPr>
          <w:rFonts w:ascii="IRNazanin" w:hAnsi="IRNazanin" w:eastAsia="IRNazanin"/>
          <w:color w:val="111111"/>
          <w:sz w:val="28"/>
          <w:sz w:val="28"/>
          <w:szCs w:val="28"/>
          <w:rtl w:val="true"/>
          <w:lang w:bidi="fa-IR"/>
        </w:rPr>
        <w:t>المهدی امامنا وابن امامنا صلوات الله علیهم اجمعین یا من جل وعظم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ذلك فعفى ورحم، يا من قدر فلطف ، اشكو اليك ضعفي ، وما قصر عنه عملی من توحيدك وكنه معرفتك ، واتوجه اليك بالتسمية البيضاء، وبالوحدانية الكبرى التي قصر عنها من ادبر و تولی و آمنت بحجابك الأعظم وبكلماتك التامة العليا ، التي خلقت منها دار البلاء، واحللت من احببت جنة المأوى ، آمنت بالسابقين والصديقين أصحاب اليمين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خلطوا عملا صالحا واخر سیئا الا تولینی غیرهم، ولا تفرق بيني وبينهم غدا اذا قدمت الرضا بفصل القضاء آمنت بسرهم وعلانيتهم وخواتيم اعمالهم فانك تختم عليها اذا شئت ، يا من اتحفنی بالاقرار بالوحدانية ، وحبانی بمعرفة الربوبية وخلصني من الشك والعمی، رضيت بك ربا وبالاصفياء حججا وبالمحجوبين انبیاء وبالرسل ادلاء وبالمتقین امراء وسامعا لك مطيعا</w:t>
      </w:r>
      <w:r>
        <w:rPr>
          <w:rFonts w:eastAsia="IRNazanin" w:cs="IRNazanin"/>
          <w:color w:val="111111"/>
          <w:sz w:val="28"/>
          <w:szCs w:val="28"/>
          <w:rtl w:val="true"/>
          <w:lang w:bidi="fa-IR"/>
        </w:rPr>
        <w:t>).</w:t>
      </w:r>
    </w:p>
    <w:p>
      <w:pPr>
        <w:pStyle w:val="Heading3"/>
        <w:numPr>
          <w:ilvl w:val="2"/>
          <w:numId w:val="1"/>
        </w:numPr>
        <w:rPr/>
      </w:pPr>
      <w:bookmarkStart w:id="881" w:name="__RefHeading___Toc1051181_372815092"/>
      <w:bookmarkStart w:id="882" w:name="_Toc370"/>
      <w:bookmarkEnd w:id="881"/>
      <w:r>
        <w:rPr>
          <w:rtl w:val="true"/>
        </w:rPr>
        <w:t>«</w:t>
      </w:r>
      <w:r>
        <w:rPr>
          <w:rtl w:val="true"/>
        </w:rPr>
        <w:t xml:space="preserve">دعاء الغريق </w:t>
      </w:r>
      <w:r>
        <w:rPr>
          <w:rtl w:val="true"/>
        </w:rPr>
        <w:t>»</w:t>
      </w:r>
      <w:bookmarkEnd w:id="882"/>
    </w:p>
    <w:p>
      <w:pPr>
        <w:pStyle w:val="BookText"/>
        <w:rPr/>
      </w:pPr>
      <w:r>
        <w:rPr>
          <w:rFonts w:ascii="IRNazanin" w:hAnsi="IRNazanin" w:eastAsia="IRNazanin"/>
          <w:color w:val="111111"/>
          <w:sz w:val="28"/>
          <w:sz w:val="28"/>
          <w:szCs w:val="28"/>
          <w:rtl w:val="true"/>
          <w:lang w:bidi="fa-IR"/>
        </w:rPr>
        <w:t>مثل غرق شده دعا کنند و به اجابت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883" w:name="__RefHeading___Toc1051183_372815092"/>
      <w:bookmarkStart w:id="884" w:name="_Toc371"/>
      <w:bookmarkEnd w:id="883"/>
      <w:r>
        <w:rPr>
          <w:rtl w:val="true"/>
        </w:rPr>
        <w:t>«</w:t>
      </w:r>
      <w:r>
        <w:rPr>
          <w:rtl w:val="true"/>
        </w:rPr>
        <w:t xml:space="preserve">دعوة نبيكم في آخر الزمان </w:t>
      </w:r>
      <w:r>
        <w:rPr>
          <w:rtl w:val="true"/>
        </w:rPr>
        <w:t>»</w:t>
      </w:r>
      <w:bookmarkEnd w:id="88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زمین باشید خواهد آمد</w:t>
      </w:r>
      <w:r>
        <w:rPr>
          <w:rFonts w:eastAsia="IRNazanin" w:cs="IRNazanin"/>
          <w:color w:val="111111"/>
          <w:sz w:val="28"/>
          <w:szCs w:val="28"/>
          <w:rtl w:val="true"/>
          <w:lang w:bidi="fa-IR"/>
        </w:rPr>
        <w:t>.</w:t>
      </w:r>
    </w:p>
    <w:p>
      <w:pPr>
        <w:pStyle w:val="Heading3"/>
        <w:numPr>
          <w:ilvl w:val="2"/>
          <w:numId w:val="1"/>
        </w:numPr>
        <w:rPr/>
      </w:pPr>
      <w:bookmarkStart w:id="885" w:name="__RefHeading___Toc1051185_372815092"/>
      <w:bookmarkStart w:id="886" w:name="_Toc372"/>
      <w:bookmarkEnd w:id="885"/>
      <w:r>
        <w:rPr>
          <w:rtl w:val="true"/>
        </w:rPr>
        <w:t>«</w:t>
      </w:r>
      <w:r>
        <w:rPr>
          <w:rtl w:val="true"/>
        </w:rPr>
        <w:t>دلها</w:t>
      </w:r>
      <w:r>
        <w:rPr>
          <w:rtl w:val="true"/>
        </w:rPr>
        <w:t>»</w:t>
      </w:r>
      <w:bookmarkEnd w:id="88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مستدرك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ای خدای من درک نکنم زمانی را یا درک نکنم زمان جماعتی را که متابعت علم نمی کنند و از شخص حليم حیا نمی کنند دلهاشان دلهای عجم است و زبانهایشان زبان 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روضه کافی ذیل حدیث هفت حضرت صادق علیه السلام فرمود یکی از علامات ظهور قساوت دلهای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و 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است که فرمودند کورترین کوریها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بدترین کوریها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دل چون صفا یابد زمین برای او تنگ آید تا برسد به مرتبه اعلا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برای دل در شب و روز ساعتی باشد که نه کفر داشته باشد و نه ایمان مثل لباس کهنه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برای دل دو گوش می باشد وقتی بنده ای اراده گناه کند روح ایمان می گوید نکن و شیطان میگوید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چه بسا مردی که خطیب و بلیغ است بطوریکه یک کلمه خطا ندارد ولی دلش مثل شب تاریک است و بعکس شخصی حرف عادی نمی تواند بزند و مقصودش را با زبان قدرت ندارد بیان کند ولی دلش نورانی است مثل چراغ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فتنه ای بشود که دل مؤمن بمیرد چنانچه بدنش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دلها با هم دشمن باشند و گفتارها مختلف باشد الخ</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دلهای مردم تلختر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زبانهایشان از عسل شیرین تر باشد و باطنشان گندیده تر </w:t>
      </w:r>
      <w:bookmarkStart w:id="887" w:name="pg6864_89725"/>
    </w:p>
    <w:p>
      <w:pPr>
        <w:pStyle w:val="BookText"/>
        <w:rPr/>
      </w:pPr>
      <w:bookmarkEnd w:id="887"/>
      <w:r>
        <w:rPr>
          <w:rFonts w:ascii="IRNazanin" w:hAnsi="IRNazanin" w:eastAsia="IRNazanin"/>
          <w:color w:val="111111"/>
          <w:sz w:val="28"/>
          <w:sz w:val="28"/>
          <w:szCs w:val="28"/>
          <w:rtl w:val="true"/>
          <w:lang w:bidi="fa-IR"/>
        </w:rPr>
        <w:t xml:space="preserve">از مردار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طولانی شد بر ما بطوریکه دلهای ما بتنگ آمد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88" w:name="__RefHeading___Toc1051187_372815092"/>
      <w:bookmarkStart w:id="889" w:name="_Toc373"/>
      <w:bookmarkEnd w:id="888"/>
      <w:r>
        <w:rPr>
          <w:rtl w:val="true"/>
        </w:rPr>
        <w:t>«</w:t>
      </w:r>
      <w:r>
        <w:rPr>
          <w:rtl w:val="true"/>
        </w:rPr>
        <w:t>دمرو</w:t>
      </w:r>
      <w:r>
        <w:rPr>
          <w:rtl w:val="true"/>
        </w:rPr>
        <w:t>»</w:t>
      </w:r>
      <w:bookmarkEnd w:id="889"/>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باید مردم امتحان شوند و مثل کشتی در امواج دریا دمرو شوند</w:t>
      </w:r>
      <w:r>
        <w:rPr>
          <w:rFonts w:eastAsia="IRNazanin" w:cs="IRNazanin"/>
          <w:color w:val="111111"/>
          <w:sz w:val="28"/>
          <w:szCs w:val="28"/>
          <w:rtl w:val="true"/>
          <w:lang w:bidi="fa-IR"/>
        </w:rPr>
        <w:t>.</w:t>
      </w:r>
    </w:p>
    <w:p>
      <w:pPr>
        <w:pStyle w:val="Heading3"/>
        <w:numPr>
          <w:ilvl w:val="2"/>
          <w:numId w:val="1"/>
        </w:numPr>
        <w:rPr/>
      </w:pPr>
      <w:bookmarkStart w:id="890" w:name="__RefHeading___Toc1051189_372815092"/>
      <w:bookmarkStart w:id="891" w:name="_Toc374"/>
      <w:bookmarkEnd w:id="890"/>
      <w:r>
        <w:rPr>
          <w:rtl w:val="true"/>
        </w:rPr>
        <w:t>«</w:t>
      </w:r>
      <w:r>
        <w:rPr>
          <w:rtl w:val="true"/>
        </w:rPr>
        <w:t>دمشق</w:t>
      </w:r>
      <w:r>
        <w:rPr>
          <w:rtl w:val="true"/>
        </w:rPr>
        <w:t>»</w:t>
      </w:r>
      <w:bookmarkEnd w:id="891"/>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ذیل حدیثی دارد که یکی از علامات خسف و فرو رفتن قریه ای از دمشق است که آن را حرستا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شده که روز شورش و فتنه بزرگ خیمه های مسلمین در زمینی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در آنجا شهریست که آن را دمشق گویند بهترین منزلهای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پناهگاه مسلمانان در روز جنگ و شورش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دجال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یأجوج و مأجوج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طور 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بنشیند ابن آكلة الأكباد روی منبر دمشق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مسجد دمشق خراب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ملازم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نماند مگر دمشق و نواحی آن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صوتی از طرف دمشق آید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صوت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صيحه ای در دمشق شود که اعراب حجاز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صیحه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 xml:space="preserve">. </w:t>
      </w:r>
      <w:bookmarkStart w:id="892" w:name="pg6864_89726"/>
    </w:p>
    <w:p>
      <w:pPr>
        <w:pStyle w:val="BookText"/>
        <w:rPr/>
      </w:pPr>
      <w:bookmarkEnd w:id="892"/>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متوقع صدائی باشید که ناگهان از طرف دمشق به شما می رسد در آن است برای شما گشایش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علامات خروج سفیانی ساقط شدن دیوار غربی مسجد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 حدیث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893" w:name="__RefHeading___Toc1051191_372815092"/>
      <w:bookmarkStart w:id="894" w:name="_Toc375"/>
      <w:bookmarkEnd w:id="893"/>
      <w:r>
        <w:rPr>
          <w:rtl w:val="true"/>
        </w:rPr>
        <w:t>«</w:t>
      </w:r>
      <w:r>
        <w:rPr>
          <w:rtl w:val="true"/>
        </w:rPr>
        <w:t>دندان</w:t>
      </w:r>
      <w:r>
        <w:rPr>
          <w:rtl w:val="true"/>
        </w:rPr>
        <w:t>»</w:t>
      </w:r>
      <w:bookmarkEnd w:id="894"/>
    </w:p>
    <w:p>
      <w:pPr>
        <w:pStyle w:val="BookText"/>
        <w:rPr/>
      </w:pPr>
      <w:r>
        <w:rPr>
          <w:rFonts w:ascii="IRNazanin" w:hAnsi="IRNazanin" w:eastAsia="IRNazanin"/>
          <w:color w:val="111111"/>
          <w:sz w:val="28"/>
          <w:sz w:val="28"/>
          <w:szCs w:val="28"/>
          <w:rtl w:val="true"/>
          <w:lang w:bidi="fa-IR"/>
        </w:rPr>
        <w:t>اگر زیر دندان کسی چیزی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دارالمهدی حدیث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p>
    <w:p>
      <w:pPr>
        <w:pStyle w:val="Heading3"/>
        <w:numPr>
          <w:ilvl w:val="2"/>
          <w:numId w:val="1"/>
        </w:numPr>
        <w:rPr/>
      </w:pPr>
      <w:bookmarkStart w:id="895" w:name="__RefHeading___Toc1051193_372815092"/>
      <w:bookmarkStart w:id="896" w:name="_Toc376"/>
      <w:bookmarkEnd w:id="895"/>
      <w:r>
        <w:rPr>
          <w:rtl w:val="true"/>
        </w:rPr>
        <w:t>«</w:t>
      </w:r>
      <w:r>
        <w:rPr>
          <w:rtl w:val="true"/>
        </w:rPr>
        <w:t>دنیا</w:t>
      </w:r>
      <w:r>
        <w:rPr>
          <w:rtl w:val="true"/>
        </w:rPr>
        <w:t>»</w:t>
      </w:r>
      <w:bookmarkEnd w:id="896"/>
    </w:p>
    <w:p>
      <w:pPr>
        <w:pStyle w:val="BookText"/>
        <w:rPr/>
      </w:pP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فرمودطلب نکنید از دنیا چهار چیز را بدرستیکه تو آن را نخواهی یافت و حال آنکه به آنها احتیاج داری، یکی عالمی با عمل که به علمش عمل کند آن وقت بی عالم خواهی ماند ، دیگری عمل بدون ریاء آن وقت بی عمل خواهی ماند، سوم طعام و خوراکی بدون شبهه آن وقت بی طعام خواهی ماند ، چهارم رفیق بی عیب آن وقت بی رفیق خواهی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آنکه اگر بخواهی این چهار چیز را بدون عیب پیدا کنی نمی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دنیا یک جمعه از جمعه های آخرت است که هفت هزار سال است ، شش هزار و صد سال گذشته و صد سال بیاید که موحد و خداپرست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 الاحبار روایت کند که دنیا شش هزار سال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از رسول خدا صلی الله و علیه و آله منقول است که دنیا هفت هزار سال است و من در آخر آنم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اگر از دنیا نماند مگر یک روز آن را خدا طولانی کند تا فرزندی از اهل بیت من حکومت کند و مالک شود قسطنطنیه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اگر باقی نماند از دنیا مگر یک شب یا یک روز هرآینه مهدی 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فرموددنیا شیرین و رنگش سبز است خدا شما را در دنیا جای داده که ببیند چگونه عمل می کنید پس بپرهیزید از دنیا و زنها ، آگاه باشید که بنی آدم بر طبقات مختلف خلق شده اند بعضی مؤمن متولد می شوند و مؤمن زندگی می کنند و مؤمن از دنیا می روند، و بعضی کافر متولد می شوند و کافر زندگی می کنند و کافر از دنیا می روند، و بعضی مؤمن متولد می شوند و مؤمن زندگی می کنند و کافر از دنیا می روند، و بعضی کافر متولد می شوند و کافر زندگی می کنند و مؤمن از دنیا می روند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قسم به خدائی که مرا بحق فرستاد مگذرد این دنیا تا اینکه واقع شود بر مردم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رفتن به زمین و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سگ و بوزینه و خوک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سنگباران شدن ، گفته شد چه وقت اینها خواهد شد؟ فرمود وقتی دیدی زنها بر زین سوار شوند، و زنهای آوازه خوان زیاد گردد، و به ظلم شهادت بدهند، و مسلمانها در ظروف اهل شرک طلا و نقره چیزی بیاشامند، و مردها به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کنند، و زنها به زنها ، در آن وقت مثل اینکه از جیفه گندیده فرار می کنید و دماغ خود را می گیرید صورت خود را بپوشانید و رد شوید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دنیای شما را شرار و بدان شما به ارث ببرند</w:t>
      </w:r>
      <w:r>
        <w:rPr>
          <w:rFonts w:eastAsia="IRNazanin" w:cs="IRNazanin"/>
          <w:color w:val="111111"/>
          <w:sz w:val="28"/>
          <w:szCs w:val="28"/>
          <w:rtl w:val="true"/>
          <w:lang w:bidi="fa-IR"/>
        </w:rPr>
        <w:t xml:space="preserve">. </w:t>
      </w:r>
      <w:bookmarkStart w:id="897" w:name="pg6864_89728"/>
    </w:p>
    <w:p>
      <w:pPr>
        <w:pStyle w:val="BookText"/>
        <w:rPr/>
      </w:pPr>
      <w:bookmarkEnd w:id="897"/>
      <w:r>
        <w:rPr>
          <w:rFonts w:ascii="IRNazanin" w:hAnsi="IRNazanin" w:eastAsia="IRNazanin"/>
          <w:color w:val="111111"/>
          <w:sz w:val="28"/>
          <w:sz w:val="28"/>
          <w:szCs w:val="28"/>
          <w:rtl w:val="true"/>
          <w:lang w:bidi="fa-IR"/>
        </w:rPr>
        <w:t xml:space="preserve">دنیا نرود تا وقتی که مالک شود عرب را مردی از اهل بیت من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خواهد آمد</w:t>
      </w:r>
      <w:r>
        <w:rPr>
          <w:rFonts w:eastAsia="IRNazanin" w:cs="IRNazanin"/>
          <w:color w:val="111111"/>
          <w:sz w:val="28"/>
          <w:szCs w:val="28"/>
          <w:rtl w:val="true"/>
          <w:lang w:bidi="fa-IR"/>
        </w:rPr>
        <w:t>.</w:t>
      </w:r>
    </w:p>
    <w:p>
      <w:pPr>
        <w:pStyle w:val="Heading3"/>
        <w:numPr>
          <w:ilvl w:val="2"/>
          <w:numId w:val="1"/>
        </w:numPr>
        <w:rPr/>
      </w:pPr>
      <w:bookmarkStart w:id="898" w:name="__RefHeading___Toc1051195_372815092"/>
      <w:bookmarkStart w:id="899" w:name="_Toc377"/>
      <w:bookmarkEnd w:id="898"/>
      <w:r>
        <w:rPr>
          <w:rtl w:val="true"/>
        </w:rPr>
        <w:t>«</w:t>
      </w:r>
      <w:r>
        <w:rPr>
          <w:rtl w:val="true"/>
        </w:rPr>
        <w:t>دو</w:t>
      </w:r>
      <w:r>
        <w:rPr>
          <w:rtl w:val="true"/>
        </w:rPr>
        <w:t>»</w:t>
      </w:r>
      <w:bookmarkEnd w:id="899"/>
    </w:p>
    <w:p>
      <w:pPr>
        <w:pStyle w:val="BookText"/>
        <w:rPr/>
      </w:pPr>
      <w:r>
        <w:rPr>
          <w:rFonts w:ascii="IRNazanin" w:hAnsi="IRNazanin" w:eastAsia="IRNazanin"/>
          <w:color w:val="111111"/>
          <w:sz w:val="28"/>
          <w:sz w:val="28"/>
          <w:szCs w:val="28"/>
          <w:rtl w:val="true"/>
          <w:lang w:bidi="fa-IR"/>
        </w:rPr>
        <w:t>بدن هر دو تر و تازه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مدینه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00" w:name="__RefHeading___Toc1051197_372815092"/>
      <w:bookmarkStart w:id="901" w:name="_Toc378"/>
      <w:bookmarkEnd w:id="900"/>
      <w:r>
        <w:rPr>
          <w:rtl w:val="true"/>
        </w:rPr>
        <w:t>«</w:t>
      </w:r>
      <w:r>
        <w:rPr>
          <w:rtl w:val="true"/>
        </w:rPr>
        <w:t>دوازده پرچم</w:t>
      </w:r>
      <w:r>
        <w:rPr>
          <w:rtl w:val="true"/>
        </w:rPr>
        <w:t>»</w:t>
      </w:r>
      <w:bookmarkEnd w:id="901"/>
    </w:p>
    <w:p>
      <w:pPr>
        <w:pStyle w:val="BookText"/>
        <w:rPr/>
      </w:pP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02" w:name="__RefHeading___Toc1051199_372815092"/>
      <w:bookmarkStart w:id="903" w:name="_Toc379"/>
      <w:bookmarkEnd w:id="902"/>
      <w:r>
        <w:rPr>
          <w:rtl w:val="true"/>
        </w:rPr>
        <w:t>«</w:t>
      </w:r>
      <w:r>
        <w:rPr>
          <w:rtl w:val="true"/>
        </w:rPr>
        <w:t>دوازده امام عادل</w:t>
      </w:r>
      <w:r>
        <w:rPr>
          <w:rtl w:val="true"/>
        </w:rPr>
        <w:t>»</w:t>
      </w:r>
      <w:bookmarkEnd w:id="903"/>
    </w:p>
    <w:p>
      <w:pPr>
        <w:pStyle w:val="BookText"/>
        <w:rPr/>
      </w:pPr>
      <w:r>
        <w:rPr>
          <w:rFonts w:ascii="IRNazanin" w:hAnsi="IRNazanin" w:eastAsia="IRNazanin"/>
          <w:color w:val="111111"/>
          <w:sz w:val="28"/>
          <w:sz w:val="28"/>
          <w:szCs w:val="28"/>
          <w:rtl w:val="true"/>
          <w:lang w:bidi="fa-IR"/>
        </w:rPr>
        <w:t xml:space="preserve">در آن دوازده امام عادل نماز بخواند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04" w:name="__RefHeading___Toc1051201_372815092"/>
      <w:bookmarkStart w:id="905" w:name="_Toc380"/>
      <w:bookmarkEnd w:id="904"/>
      <w:r>
        <w:rPr>
          <w:rtl w:val="true"/>
        </w:rPr>
        <w:t>«</w:t>
      </w:r>
      <w:r>
        <w:rPr>
          <w:rtl w:val="true"/>
        </w:rPr>
        <w:t>دوازده خليفه</w:t>
      </w:r>
      <w:r>
        <w:rPr>
          <w:rtl w:val="true"/>
        </w:rPr>
        <w:t>»</w:t>
      </w:r>
      <w:bookmarkEnd w:id="905"/>
    </w:p>
    <w:p>
      <w:pPr>
        <w:pStyle w:val="BookText"/>
        <w:rPr/>
      </w:pPr>
      <w:r>
        <w:rPr>
          <w:rFonts w:ascii="IRNazanin" w:hAnsi="IRNazanin" w:eastAsia="IRNazanin"/>
          <w:color w:val="111111"/>
          <w:sz w:val="28"/>
          <w:sz w:val="28"/>
          <w:szCs w:val="28"/>
          <w:rtl w:val="true"/>
          <w:lang w:bidi="fa-IR"/>
        </w:rPr>
        <w:t xml:space="preserve">در دین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06" w:name="__RefHeading___Toc1051203_372815092"/>
      <w:bookmarkStart w:id="907" w:name="_Toc381"/>
      <w:bookmarkEnd w:id="906"/>
      <w:r>
        <w:rPr>
          <w:rtl w:val="true"/>
        </w:rPr>
        <w:t>«</w:t>
      </w:r>
      <w:r>
        <w:rPr>
          <w:rtl w:val="true"/>
        </w:rPr>
        <w:t>دوازده میل</w:t>
      </w:r>
      <w:r>
        <w:rPr>
          <w:rtl w:val="true"/>
        </w:rPr>
        <w:t>»</w:t>
      </w:r>
      <w:bookmarkEnd w:id="907"/>
    </w:p>
    <w:p>
      <w:pPr>
        <w:pStyle w:val="BookText"/>
        <w:rPr/>
      </w:pPr>
      <w:r>
        <w:rPr>
          <w:rFonts w:ascii="IRNazanin" w:hAnsi="IRNazanin" w:eastAsia="IRNazanin"/>
          <w:color w:val="111111"/>
          <w:sz w:val="28"/>
          <w:sz w:val="28"/>
          <w:szCs w:val="28"/>
          <w:rtl w:val="true"/>
          <w:lang w:bidi="fa-IR"/>
        </w:rPr>
        <w:t xml:space="preserve">برکت از دوازده میلی آن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908" w:name="__RefHeading___Toc1051205_372815092"/>
      <w:bookmarkStart w:id="909" w:name="_Toc382"/>
      <w:bookmarkEnd w:id="908"/>
      <w:r>
        <w:rPr>
          <w:rtl w:val="true"/>
        </w:rPr>
        <w:t>«</w:t>
      </w:r>
      <w:r>
        <w:rPr>
          <w:rtl w:val="true"/>
        </w:rPr>
        <w:t>دوازده نفر از بنی هاشم ادعای امامت کنند</w:t>
      </w:r>
      <w:r>
        <w:rPr>
          <w:rtl w:val="true"/>
        </w:rPr>
        <w:t>»</w:t>
      </w:r>
      <w:bookmarkEnd w:id="909"/>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 روایت کند که یکی از علامات خروج کردن دوازده نفر از آل ابیطالب است که همه ادعای امامت 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خروج نکند قائم مگر بعد از اینکه </w:t>
      </w:r>
      <w:bookmarkStart w:id="910" w:name="pg6864_89729"/>
    </w:p>
    <w:p>
      <w:pPr>
        <w:pStyle w:val="BookText"/>
        <w:rPr/>
      </w:pPr>
      <w:bookmarkEnd w:id="910"/>
      <w:r>
        <w:rPr>
          <w:rFonts w:ascii="IRNazanin" w:hAnsi="IRNazanin" w:eastAsia="IRNazanin"/>
          <w:color w:val="111111"/>
          <w:sz w:val="28"/>
          <w:sz w:val="28"/>
          <w:szCs w:val="28"/>
          <w:rtl w:val="true"/>
          <w:lang w:bidi="fa-IR"/>
        </w:rPr>
        <w:t xml:space="preserve">دوازده نفر از بنی هاشم خروج کنند و همه دعوت به خود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امامت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قائم حدیث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11" w:name="__RefHeading___Toc1051207_372815092"/>
      <w:bookmarkStart w:id="912" w:name="_Toc383"/>
      <w:bookmarkEnd w:id="911"/>
      <w:r>
        <w:rPr>
          <w:rtl w:val="true"/>
        </w:rPr>
        <w:t>«</w:t>
      </w:r>
      <w:r>
        <w:rPr>
          <w:rtl w:val="true"/>
        </w:rPr>
        <w:t>دوازده نفر قیام کنند و همه بگویند ما او را دیدیم</w:t>
      </w:r>
      <w:r>
        <w:rPr>
          <w:rtl w:val="true"/>
        </w:rPr>
        <w:t>»</w:t>
      </w:r>
      <w:bookmarkEnd w:id="912"/>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13" w:name="__RefHeading___Toc1051209_372815092"/>
      <w:bookmarkStart w:id="914" w:name="_Toc384"/>
      <w:bookmarkEnd w:id="913"/>
      <w:r>
        <w:rPr>
          <w:rtl w:val="true"/>
        </w:rPr>
        <w:t>»</w:t>
      </w:r>
      <w:r>
        <w:rPr>
          <w:rtl w:val="true"/>
        </w:rPr>
        <w:t>دوازده هزار زره</w:t>
      </w:r>
      <w:r>
        <w:rPr>
          <w:rtl w:val="true"/>
        </w:rPr>
        <w:t>»</w:t>
      </w:r>
      <w:bookmarkEnd w:id="914"/>
    </w:p>
    <w:p>
      <w:pPr>
        <w:pStyle w:val="BookText"/>
        <w:rPr/>
      </w:pPr>
      <w:r>
        <w:rPr>
          <w:rFonts w:ascii="IRNazanin" w:hAnsi="IRNazanin" w:eastAsia="IRNazanin"/>
          <w:color w:val="111111"/>
          <w:sz w:val="28"/>
          <w:sz w:val="28"/>
          <w:szCs w:val="28"/>
          <w:rtl w:val="true"/>
          <w:lang w:bidi="fa-IR"/>
        </w:rPr>
        <w:t>دوازده هزار زره، دوازده هزار شمشیر ، دوازده هزار کلاه خود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15" w:name="__RefHeading___Toc1051211_372815092"/>
      <w:bookmarkStart w:id="916" w:name="_Toc385"/>
      <w:bookmarkEnd w:id="915"/>
      <w:r>
        <w:rPr>
          <w:rtl w:val="true"/>
        </w:rPr>
        <w:t>«</w:t>
      </w:r>
      <w:r>
        <w:rPr>
          <w:rtl w:val="true"/>
        </w:rPr>
        <w:t>دو ثلث</w:t>
      </w:r>
      <w:r>
        <w:rPr>
          <w:rtl w:val="true"/>
        </w:rPr>
        <w:t>»</w:t>
      </w:r>
      <w:bookmarkEnd w:id="916"/>
    </w:p>
    <w:p>
      <w:pPr>
        <w:pStyle w:val="BookText"/>
        <w:rPr/>
      </w:pPr>
      <w:r>
        <w:rPr>
          <w:rFonts w:ascii="IRNazanin" w:hAnsi="IRNazanin" w:eastAsia="IRNazanin"/>
          <w:color w:val="111111"/>
          <w:sz w:val="28"/>
          <w:sz w:val="28"/>
          <w:szCs w:val="28"/>
          <w:rtl w:val="true"/>
          <w:lang w:bidi="fa-IR"/>
        </w:rPr>
        <w:t xml:space="preserve">در ثلث گذشت </w:t>
      </w:r>
      <w:r>
        <w:rPr>
          <w:rFonts w:eastAsia="IRNazanin" w:cs="IRNazanin"/>
          <w:color w:val="111111"/>
          <w:sz w:val="28"/>
          <w:szCs w:val="28"/>
          <w:rtl w:val="true"/>
          <w:lang w:bidi="fa-IR"/>
        </w:rPr>
        <w:t>.</w:t>
      </w:r>
    </w:p>
    <w:p>
      <w:pPr>
        <w:pStyle w:val="Heading3"/>
        <w:numPr>
          <w:ilvl w:val="2"/>
          <w:numId w:val="1"/>
        </w:numPr>
        <w:rPr/>
      </w:pPr>
      <w:bookmarkStart w:id="917" w:name="__RefHeading___Toc1051213_372815092"/>
      <w:bookmarkStart w:id="918" w:name="_Toc386"/>
      <w:bookmarkEnd w:id="917"/>
      <w:r>
        <w:rPr>
          <w:rtl w:val="true"/>
        </w:rPr>
        <w:t>«</w:t>
      </w:r>
      <w:r>
        <w:rPr>
          <w:rtl w:val="true"/>
        </w:rPr>
        <w:t>دوچرخه و موتور</w:t>
      </w:r>
      <w:r>
        <w:rPr>
          <w:rtl w:val="true"/>
        </w:rPr>
        <w:t>»</w:t>
      </w:r>
      <w:bookmarkEnd w:id="9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زود است که بوده باشد در آخر این امت مردمانیکه سوار بر دوچرخه و موتور شوند </w:t>
      </w:r>
      <w:r>
        <w:rPr>
          <w:rStyle w:val="FootnoteAnchor"/>
          <w:rtl w:val="true"/>
        </w:rPr>
        <w:footnoteReference w:id="248"/>
      </w:r>
      <w:r>
        <w:rPr>
          <w:rFonts w:ascii="IRNazanin" w:hAnsi="IRNazanin" w:eastAsia="IRNazanin"/>
          <w:color w:val="111111"/>
          <w:sz w:val="28"/>
          <w:sz w:val="28"/>
          <w:szCs w:val="28"/>
          <w:rtl w:val="true"/>
          <w:lang w:bidi="fa-IR"/>
        </w:rPr>
        <w:t>به درب مسجدهای خود وارد شوند، زنهاشان پوشیده و برهنه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حالیکه پوشیده اندمثل برهنه اند لباسهای بدن نما دارند و روی سرهاشان مثل کوهان شترهای بختی لاغر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شتر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کنید ایشان را که لعن کرده شده اند و اگر جلوی شما امتی باشند از 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خدمتگذار ایشان باشند چنانچه خدمتگزار شما بودند زنهای کفار قبل از این</w:t>
      </w:r>
      <w:r>
        <w:rPr>
          <w:rFonts w:eastAsia="IRNazanin" w:cs="IRNazanin"/>
          <w:color w:val="111111"/>
          <w:sz w:val="28"/>
          <w:szCs w:val="28"/>
          <w:rtl w:val="true"/>
          <w:lang w:bidi="fa-IR"/>
        </w:rPr>
        <w:t xml:space="preserve">. </w:t>
      </w:r>
      <w:bookmarkStart w:id="919" w:name="pg6864_89730"/>
    </w:p>
    <w:p>
      <w:pPr>
        <w:pStyle w:val="Heading3"/>
        <w:numPr>
          <w:ilvl w:val="2"/>
          <w:numId w:val="1"/>
        </w:numPr>
        <w:rPr/>
      </w:pPr>
      <w:bookmarkStart w:id="920" w:name="__RefHeading___Toc1051215_372815092"/>
      <w:bookmarkStart w:id="921" w:name="_Toc387"/>
      <w:bookmarkEnd w:id="919"/>
      <w:bookmarkEnd w:id="920"/>
      <w:r>
        <w:rPr>
          <w:rtl w:val="true"/>
        </w:rPr>
        <w:t>«</w:t>
      </w:r>
      <w:r>
        <w:rPr>
          <w:rtl w:val="true"/>
        </w:rPr>
        <w:t>دود</w:t>
      </w:r>
      <w:r>
        <w:rPr>
          <w:rtl w:val="true"/>
        </w:rPr>
        <w:t>»</w:t>
      </w:r>
      <w:bookmarkEnd w:id="921"/>
    </w:p>
    <w:p>
      <w:pPr>
        <w:pStyle w:val="BookText"/>
        <w:rPr/>
      </w:pPr>
      <w:r>
        <w:rPr>
          <w:rFonts w:ascii="IRNazanin" w:hAnsi="IRNazanin" w:eastAsia="IRNazanin"/>
          <w:color w:val="111111"/>
          <w:sz w:val="28"/>
          <w:sz w:val="28"/>
          <w:szCs w:val="28"/>
          <w:rtl w:val="true"/>
          <w:lang w:bidi="fa-IR"/>
        </w:rPr>
        <w:t xml:space="preserve">یکی از علامات دود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الساعة لا تقوم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أشراط الساعة دخانا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آتشی بدون دود حاجیان را فرا گیرد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رمضان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دودی چهل روز بین مشرق و مغرب را پر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اشراط الساعة دخانا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مختصر تذکره قرطبی روایت کند که رسول خدا صلی الله و علیه و آله فرمود بدرستی که از شرطهای قیامت ظاهر شدن دودی است که پر کند میانه مشرق و مغرب را و تا چهل روز در زمین درنگ کند پس به مؤمن می رسد از آن عارضه ای مانند زکام و اما کافر بمنزله آدم مست میافتد و بیرون آید آن دود از بینی و سوراخهای بینی و دو چشم و دو گوش و سوراخ مقعد او </w:t>
      </w:r>
      <w:r>
        <w:rPr>
          <w:rFonts w:eastAsia="IRNazanin" w:cs="IRNazanin"/>
          <w:color w:val="111111"/>
          <w:sz w:val="28"/>
          <w:szCs w:val="28"/>
          <w:rtl w:val="true"/>
          <w:lang w:bidi="fa-IR"/>
        </w:rPr>
        <w:t>.</w:t>
      </w:r>
    </w:p>
    <w:p>
      <w:pPr>
        <w:pStyle w:val="Heading3"/>
        <w:numPr>
          <w:ilvl w:val="2"/>
          <w:numId w:val="1"/>
        </w:numPr>
        <w:rPr/>
      </w:pPr>
      <w:bookmarkStart w:id="922" w:name="__RefHeading___Toc1051217_372815092"/>
      <w:bookmarkStart w:id="923" w:name="_Toc388"/>
      <w:bookmarkEnd w:id="922"/>
      <w:r>
        <w:rPr>
          <w:rtl w:val="true"/>
        </w:rPr>
        <w:t>«</w:t>
      </w:r>
      <w:r>
        <w:rPr>
          <w:rtl w:val="true"/>
        </w:rPr>
        <w:t>دو علامت</w:t>
      </w:r>
      <w:r>
        <w:rPr>
          <w:rtl w:val="true"/>
        </w:rPr>
        <w:t>»</w:t>
      </w:r>
      <w:bookmarkEnd w:id="923"/>
    </w:p>
    <w:p>
      <w:pPr>
        <w:pStyle w:val="BookText"/>
        <w:rPr/>
      </w:pPr>
      <w:r>
        <w:rPr>
          <w:rFonts w:ascii="IRNazanin" w:hAnsi="IRNazanin" w:eastAsia="IRNazanin"/>
          <w:color w:val="111111"/>
          <w:sz w:val="28"/>
          <w:sz w:val="28"/>
          <w:szCs w:val="28"/>
          <w:rtl w:val="true"/>
          <w:lang w:bidi="fa-IR"/>
        </w:rPr>
        <w:t xml:space="preserve">دو علامت در شهر رمضان خواهد شد یكی گرفتن خورشید در نیمه ماه دیگری گرفتن ماه در آخر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و ماه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علامت قبل از قیام قائم علیه السلام خواهد بود که از زمان هبوط آدم نشده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24" w:name="__RefHeading___Toc1051219_372815092"/>
      <w:bookmarkStart w:id="925" w:name="_Toc389"/>
      <w:bookmarkEnd w:id="924"/>
      <w:r>
        <w:rPr>
          <w:rtl w:val="true"/>
        </w:rPr>
        <w:t>«</w:t>
      </w:r>
      <w:r>
        <w:rPr>
          <w:rtl w:val="true"/>
        </w:rPr>
        <w:t xml:space="preserve">دو کتاب </w:t>
      </w:r>
      <w:r>
        <w:rPr>
          <w:rtl w:val="true"/>
        </w:rPr>
        <w:t>»</w:t>
      </w:r>
      <w:bookmarkEnd w:id="92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ذیل حدیثی دارد که حضرت خروج نکند مگر وقتی که در کتاب خوانده شود یکی در بصره و دیگری در </w:t>
      </w:r>
      <w:bookmarkStart w:id="926" w:name="pg6864_89731"/>
    </w:p>
    <w:p>
      <w:pPr>
        <w:pStyle w:val="BookText"/>
        <w:rPr/>
      </w:pPr>
      <w:bookmarkEnd w:id="926"/>
      <w:r>
        <w:rPr>
          <w:rFonts w:ascii="IRNazanin" w:hAnsi="IRNazanin" w:eastAsia="IRNazanin"/>
          <w:color w:val="111111"/>
          <w:sz w:val="28"/>
          <w:sz w:val="28"/>
          <w:szCs w:val="28"/>
          <w:rtl w:val="true"/>
          <w:lang w:bidi="fa-IR"/>
        </w:rPr>
        <w:t xml:space="preserve">کوفه در برائت از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27" w:name="__RefHeading___Toc1051221_372815092"/>
      <w:bookmarkStart w:id="928" w:name="_Toc390"/>
      <w:bookmarkEnd w:id="927"/>
      <w:r>
        <w:rPr>
          <w:rtl w:val="true"/>
        </w:rPr>
        <w:t>«</w:t>
      </w:r>
      <w:r>
        <w:rPr>
          <w:rtl w:val="true"/>
        </w:rPr>
        <w:t>دولت</w:t>
      </w:r>
      <w:r>
        <w:rPr>
          <w:rtl w:val="true"/>
        </w:rPr>
        <w:t>»</w:t>
      </w:r>
      <w:bookmarkEnd w:id="9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آیا ندانسته ای برای حق دولتی است و برای باطل دولت، هر کدام در حکومت دیگری ذلیل اند هر کس در دولت باطل خوشی دیده در دولت حق از او قصاص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از امام باقر علیه السلام روایت کند که برای اهل حق دولتی است وقتی برسد خدا می دهد به آنکه می خواهد از ما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هر وقت خدا بخواهد دولتی را سرنگون کند امر می فرماید فلک را که بسرعت بگردد آن مقداریکه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شیطان هم دولتی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خداوند دین را دو دولت قرار داده دولت آدم و دولت ابلیس هر وقت بخواهد علنا عبادت کرده شود آن وقت دولت آدم است و هر وقت بخواهد در خفا عبادت کرده شود آن وقت دولت ابلیس است و اگر کسی فاش کن آن را که خدا خواسته مخفی باشد از دین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چون قائم قیام کند دولت باطل خواهد رفت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باقر علیه السلام مسجد الحرام بودند که اسم دولت بنی امیه پیش آمد بعض اصحاب عرض </w:t>
      </w:r>
    </w:p>
    <w:p>
      <w:pPr>
        <w:pStyle w:val="BookText"/>
        <w:rPr/>
      </w:pPr>
      <w:r>
        <w:rPr>
          <w:rFonts w:ascii="IRNazanin" w:hAnsi="IRNazanin" w:eastAsia="IRNazanin"/>
          <w:color w:val="111111"/>
          <w:sz w:val="28"/>
          <w:sz w:val="28"/>
          <w:szCs w:val="28"/>
          <w:rtl w:val="true"/>
          <w:lang w:bidi="fa-IR"/>
        </w:rPr>
        <w:t xml:space="preserve">کردند امیدواریم بدست شما دولت ایشان سرنگون گردد حضرت فرمود من طرف مقابل ایشان نیستم و دوست هم نمی دارم که باشم بلکه طرف مقابل ایشان اولاد زنا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العباس چون بني العباس بودند که دولت بنی امیه را از هم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شخصی نزد حضرت صادق علیه السلام شکایت از فرزندان و برادرانش کرد حضرت فرمود ای مرد بدرستی که برای حق دولتی است و برای باطل دولتی و هریک از ایشان در دولت دیگر ذلیل اند ، و کمتر چیزی که در دولت باطل به مؤمن می رسد عقوق فرزندان و جفای برادرانش می باشد، و هر مؤمنی در دولت باطل خوشی داشته باشد قبل از مرگش مبتلا خواهد شد یا در بدنش و یا در فرزندش و یا در مالش تاخدا خالص گرداند او را از آنچه در دولت باطل کسب نموده و زیاد گرداند نصیب او را در دولت حق پس صبر کن و بشارت باد تو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حدیث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حضرت باقر علیه السلام به ابی 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بلی ای ابا جعفر دولت شما قبل از دولت ما است و سلطنت شما قبل از سلطنت ما است سلطنت شما سخت است راحتی ندارد وبرای آن مدت طویلی است و الله مالک نشوند بنی امیه یک روز مگر شما دو روز مالک شوید و مالک نشوند یک سال مگر آنکه شما در مقابل ایشان مالک گردید و پادشاهی را بچه های شما چه رسد به مردهای شما مثل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یکدیگر بربایند ایا فهمیدی ؟ الخ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روش على علیه السلام در اهل بصره برای شیعیانش بهتر بود از آنچه خورشید بر آن می تابد چون می دانست برای ایشان دولتی خواهد بود اگر آن روز از اهل بصره اسیر می گرفت ایشان هم از شیعیانش اسیر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 گوید آیا حضرت </w:t>
      </w:r>
    </w:p>
    <w:p>
      <w:pPr>
        <w:pStyle w:val="BookText"/>
        <w:rPr/>
      </w:pPr>
      <w:r>
        <w:rPr>
          <w:rFonts w:ascii="IRNazanin" w:hAnsi="IRNazanin" w:eastAsia="IRNazanin"/>
          <w:color w:val="111111"/>
          <w:sz w:val="28"/>
          <w:sz w:val="28"/>
          <w:szCs w:val="28"/>
          <w:rtl w:val="true"/>
          <w:lang w:bidi="fa-IR"/>
        </w:rPr>
        <w:t>حجت هم به سیره و روش علی رفتار می کند فرمود نه على علیه السلام رفتار کرد با ایشان به منت چون می دانست ایشان را دولتی است و حضرت قائم علیه السلام بخلاف سیره و روش او رفتار خواهد کرد چون می داند دولتی برای ایشان دیگر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برای شیعیان خالص ما در دولت باطل غير از قوت چیزی نیست می خواهند مشرق بروند یا مغرب روزی ایشان نشود جز قوت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خطبة البيان فرمود و ظاهر شود دولت بچه ها و دولت اشرار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باقر علیه السلام فرمود دولت ما آخر دولتها است و نماند اهل بیتی که برای ایشان دولتی باشد مگر آنکه قبل از ما به دولت می رسند، تا نگویند وقتی روش ما را دیدند اگر ما هم به پادشاهی می رسیدیم مثل روش ایشان سیر می کردیم لذا خداوند فرموده و والعاقبة للمتقين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دولت ما در آخر دولتها است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گفت بدرستیکه دولت پیغمبر شما در آخرالزمان است، و برای آن علاماتیست پس چون دیدید ملازم زمین شوید و باز دارید خود را تا نشانه هایش بیاید ، پس وقتی که هیجان کردند بر شما روم و ترک، و مجهز شدند لشکرها، و بمیرد خلیفه شما که جمع اموال می نمود، و طلب خلافت کند بعد از او مرد صحیح، پس خلع شود بعد از سالهائی از بیعتش ، و بیاید هلاک ملک و سلطنت ایشان از همان طرفی که شروع و ابتدا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 از طرف خراسان به خلافت رسیدند و از همان طرف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کنند روم و ترک، و جنگها </w:t>
      </w:r>
    </w:p>
    <w:p>
      <w:pPr>
        <w:pStyle w:val="BookText"/>
        <w:rPr/>
      </w:pPr>
      <w:r>
        <w:rPr>
          <w:rFonts w:ascii="IRNazanin" w:hAnsi="IRNazanin" w:eastAsia="IRNazanin"/>
          <w:color w:val="111111"/>
          <w:sz w:val="28"/>
          <w:sz w:val="28"/>
          <w:szCs w:val="28"/>
          <w:rtl w:val="true"/>
          <w:lang w:bidi="fa-IR"/>
        </w:rPr>
        <w:t xml:space="preserve">روی زمین زیاد شود، و ندا کند ندا کننده ای از حصار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زمین از شری که نزدیک شده ، و در غربی مسجدش زمین فرو رود و دیوارش بیفتد ، و سه نفر ظاهر شوند در شام و همه طلب سلطنت کنند ، یک نفر ایشان ابقع یعنی ابلق باشد، و یک نفر اصهب یعنی سرخ رو باشد، و یک نفر از اهل بیت ابی سفیان باشد با طائفه کلب</w:t>
      </w:r>
      <w:r>
        <w:rPr>
          <w:rStyle w:val="FootnoteAnchor"/>
          <w:rtl w:val="true"/>
        </w:rPr>
        <w:footnoteReference w:id="249"/>
      </w:r>
      <w:r>
        <w:rPr>
          <w:rFonts w:ascii="IRNazanin" w:hAnsi="IRNazanin" w:eastAsia="IRNazanin"/>
          <w:color w:val="111111"/>
          <w:sz w:val="28"/>
          <w:sz w:val="28"/>
          <w:szCs w:val="28"/>
          <w:rtl w:val="true"/>
          <w:lang w:bidi="fa-IR"/>
        </w:rPr>
        <w:t xml:space="preserve">خروج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دائی زاده ها سفیانی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در دمشق حاضر شوند، و اهل غرب خروج کنند بسوی مصر، پس چون داخل شوند همان علامت حکومت سفیانی است ، و قبل از آن خروج کند کسی که مردم را برای آل محمد صلی الله و علیه و آله دعوت می کند، و ترک وارد حيره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روم در فلسطین نزول کنند و عبد الله سبقت بگیرد تا در قرقیسا دو لشكر با هم ملاقات کنند بر نهری، و کشتار بزرگی باشد، و صاحب مغرب سیر کند پس مردان را بکشد و زنان را اسیر سازد، پس بسوی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تا در جزیره فرود آید که سفیانی هست، و پیشی گیرد یمانی را، و حیازت کند سفیانی آنچه را ایشان جمع کرده بودند ، سپس بسوی کوفه رود و یاران آل محمد صلی الله و علیه و آله را بکشد، و بکشد مردی را که همنام آل محمد است ، پس بیرون می آید و خروج می کند مهدی علیه السلام و پرچمدارش شعیب بن صالح است ، و چون ببینند اهل شام که مردم با پسر ابی سفیان اجتماع کرده اند پس ملحق به مکه شوند و در آن وقت نفس زکیه و برادرش در مکه بیگناه کشته شوند، پس منادی از آسمان ندا کند ای مردم امیر شما فلان است، و او مهدی است که زمین را پر از عدل و داد کند همانطوریکه پر از ظلم و جور شده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على بن عقبه از پدرش دارد که </w:t>
      </w:r>
      <w:bookmarkStart w:id="929" w:name="pg6864_89735"/>
    </w:p>
    <w:p>
      <w:pPr>
        <w:pStyle w:val="BookText"/>
        <w:rPr/>
      </w:pPr>
      <w:bookmarkEnd w:id="929"/>
      <w:r>
        <w:rPr>
          <w:rFonts w:ascii="IRNazanin" w:hAnsi="IRNazanin" w:eastAsia="IRNazanin"/>
          <w:color w:val="111111"/>
          <w:sz w:val="28"/>
          <w:sz w:val="28"/>
          <w:szCs w:val="28"/>
          <w:rtl w:val="true"/>
          <w:lang w:bidi="fa-IR"/>
        </w:rPr>
        <w:t xml:space="preserve">فرمود دولت ما آخر دولتها است ، و باقی نماند اهل بیتی که برای ایشان دولتی باشد جز آنکه قبل از ما به دولت می رسند تا نگویند وقتی روش ما را دیدند اگر ما هم حکومت می کردیم مثل ایشان رفتار می کردیم و این است فرمایش خدا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مال پرهیزکاران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پرسیده شده از امام صادق علیه السلام از ظهور آن حضرت ؟ فرمود زمانیکه حکومت کنند در دولت خصيان و کسانیکه مردی ندارند و زنها، و بگیرند فرمانروائی را جوانان و کودکان ، و مسجد کوفه خراب شود از آبادانی ، و بهم بستگی پیدا کردند همسایگان، پس آن وقت است وقت زایل شدن حکومت پسر عمویم عباس و ظهور قائم ما اهل بیت، چون قائم ما قیام کند دولت باطل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ابی بصیر از امام باقر علیه السلام فرمود بدرستیکه برای ما دولتی است هر وقت خداوند بخواهد می آورد آن را</w:t>
      </w:r>
      <w:r>
        <w:rPr>
          <w:rFonts w:eastAsia="IRNazanin" w:cs="IRNazanin"/>
          <w:color w:val="111111"/>
          <w:sz w:val="28"/>
          <w:szCs w:val="28"/>
          <w:rtl w:val="true"/>
          <w:lang w:bidi="fa-IR"/>
        </w:rPr>
        <w:t>.</w:t>
      </w:r>
    </w:p>
    <w:p>
      <w:pPr>
        <w:pStyle w:val="Heading3"/>
        <w:numPr>
          <w:ilvl w:val="2"/>
          <w:numId w:val="1"/>
        </w:numPr>
        <w:rPr/>
      </w:pPr>
      <w:bookmarkStart w:id="930" w:name="__RefHeading___Toc1051223_372815092"/>
      <w:bookmarkStart w:id="931" w:name="_Toc391"/>
      <w:bookmarkEnd w:id="930"/>
      <w:r>
        <w:rPr>
          <w:rtl w:val="true"/>
        </w:rPr>
        <w:t>«</w:t>
      </w:r>
      <w:r>
        <w:rPr>
          <w:rtl w:val="true"/>
        </w:rPr>
        <w:t>دو نفر</w:t>
      </w:r>
      <w:r>
        <w:rPr>
          <w:rtl w:val="true"/>
        </w:rPr>
        <w:t>»</w:t>
      </w:r>
      <w:bookmarkEnd w:id="931"/>
    </w:p>
    <w:p>
      <w:pPr>
        <w:pStyle w:val="BookText"/>
        <w:rPr/>
      </w:pPr>
      <w:r>
        <w:rPr>
          <w:rFonts w:ascii="IRNazanin" w:hAnsi="IRNazanin" w:eastAsia="IRNazanin"/>
          <w:color w:val="111111"/>
          <w:sz w:val="28"/>
          <w:sz w:val="28"/>
          <w:szCs w:val="28"/>
          <w:rtl w:val="true"/>
          <w:lang w:bidi="fa-IR"/>
        </w:rPr>
        <w:t>بدنهای هر دو نفر تر و تازه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32" w:name="__RefHeading___Toc1051225_372815092"/>
      <w:bookmarkStart w:id="933" w:name="_Toc392"/>
      <w:bookmarkEnd w:id="932"/>
      <w:r>
        <w:rPr>
          <w:rtl w:val="true"/>
        </w:rPr>
        <w:t>«</w:t>
      </w:r>
      <w:r>
        <w:rPr>
          <w:rtl w:val="true"/>
        </w:rPr>
        <w:t>ده خصلت</w:t>
      </w:r>
      <w:r>
        <w:rPr>
          <w:rtl w:val="true"/>
        </w:rPr>
        <w:t>»</w:t>
      </w:r>
      <w:bookmarkEnd w:id="933"/>
    </w:p>
    <w:p>
      <w:pPr>
        <w:pStyle w:val="BookText"/>
        <w:rPr/>
      </w:pPr>
      <w:r>
        <w:rPr>
          <w:rFonts w:ascii="IRNazanin" w:hAnsi="IRNazanin" w:eastAsia="IRNazanin"/>
          <w:color w:val="111111"/>
          <w:sz w:val="28"/>
          <w:sz w:val="28"/>
          <w:szCs w:val="28"/>
          <w:rtl w:val="true"/>
          <w:lang w:bidi="fa-IR"/>
        </w:rPr>
        <w:t xml:space="preserve">یا علی ده خصلت پیش از قیام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34" w:name="__RefHeading___Toc1051227_372815092"/>
      <w:bookmarkStart w:id="935" w:name="_Toc393"/>
      <w:bookmarkEnd w:id="934"/>
      <w:r>
        <w:rPr>
          <w:rtl w:val="true"/>
        </w:rPr>
        <w:t>«</w:t>
      </w:r>
      <w:r>
        <w:rPr>
          <w:rtl w:val="true"/>
        </w:rPr>
        <w:t>ده علامت</w:t>
      </w:r>
      <w:r>
        <w:rPr>
          <w:rtl w:val="true"/>
        </w:rPr>
        <w:t>»</w:t>
      </w:r>
      <w:bookmarkEnd w:id="93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ظهور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936" w:name="pg6864_89736"/>
    </w:p>
    <w:p>
      <w:pPr>
        <w:pStyle w:val="Heading3"/>
        <w:numPr>
          <w:ilvl w:val="2"/>
          <w:numId w:val="1"/>
        </w:numPr>
        <w:rPr/>
      </w:pPr>
      <w:bookmarkStart w:id="937" w:name="__RefHeading___Toc1051229_372815092"/>
      <w:bookmarkStart w:id="938" w:name="_Toc394"/>
      <w:bookmarkEnd w:id="936"/>
      <w:bookmarkEnd w:id="937"/>
      <w:r>
        <w:rPr>
          <w:rtl w:val="true"/>
        </w:rPr>
        <w:t>«</w:t>
      </w:r>
      <w:r>
        <w:rPr>
          <w:rtl w:val="true"/>
        </w:rPr>
        <w:t>ده نشینی</w:t>
      </w:r>
      <w:r>
        <w:rPr>
          <w:rtl w:val="true"/>
        </w:rPr>
        <w:t>»</w:t>
      </w:r>
      <w:bookmarkEnd w:id="938"/>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فرموده ده محوطه ای است از جهنم که نه در آن حدی جاری می شود و نه جمعه و نه جماعتی برپا می شود بچه هایشان سخت و پلید هستند جوانهایشان شیاطین هستند پیرانشان جاهل می باشند ، مؤمن نزد ایشان گندیده تر است از مردار </w:t>
      </w:r>
      <w:r>
        <w:rPr>
          <w:rFonts w:eastAsia="IRNazanin" w:cs="IRNazanin"/>
          <w:color w:val="111111"/>
          <w:sz w:val="28"/>
          <w:szCs w:val="28"/>
          <w:rtl w:val="true"/>
          <w:lang w:bidi="fa-IR"/>
        </w:rPr>
        <w:t>.</w:t>
      </w:r>
    </w:p>
    <w:p>
      <w:pPr>
        <w:pStyle w:val="Heading3"/>
        <w:numPr>
          <w:ilvl w:val="2"/>
          <w:numId w:val="1"/>
        </w:numPr>
        <w:rPr/>
      </w:pPr>
      <w:bookmarkStart w:id="939" w:name="__RefHeading___Toc1051231_372815092"/>
      <w:bookmarkStart w:id="940" w:name="_Toc395"/>
      <w:bookmarkEnd w:id="939"/>
      <w:r>
        <w:rPr>
          <w:rtl w:val="true"/>
        </w:rPr>
        <w:t>«</w:t>
      </w:r>
      <w:r>
        <w:rPr>
          <w:rtl w:val="true"/>
        </w:rPr>
        <w:t>ده هزار</w:t>
      </w:r>
      <w:r>
        <w:rPr>
          <w:rtl w:val="true"/>
        </w:rPr>
        <w:t>»</w:t>
      </w:r>
      <w:bookmarkEnd w:id="940"/>
    </w:p>
    <w:p>
      <w:pPr>
        <w:pStyle w:val="BookText"/>
        <w:rPr/>
      </w:pPr>
      <w:r>
        <w:rPr>
          <w:rFonts w:ascii="IRNazanin" w:hAnsi="IRNazanin" w:eastAsia="IRNazanin"/>
          <w:color w:val="111111"/>
          <w:sz w:val="28"/>
          <w:sz w:val="28"/>
          <w:szCs w:val="28"/>
          <w:rtl w:val="true"/>
          <w:lang w:bidi="fa-IR"/>
        </w:rPr>
        <w:t>کامل شدن حلقه چیست ؟ فرمود ده هزار که جبرئیل از طرف راست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ده هزار مرد با او جمع شدند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41" w:name="__RefHeading___Toc1051233_372815092"/>
      <w:bookmarkStart w:id="942" w:name="_Toc396"/>
      <w:bookmarkEnd w:id="941"/>
      <w:r>
        <w:rPr>
          <w:rtl w:val="true"/>
        </w:rPr>
        <w:t>«</w:t>
      </w:r>
      <w:r>
        <w:rPr>
          <w:rtl w:val="true"/>
        </w:rPr>
        <w:t>ده یک</w:t>
      </w:r>
      <w:r>
        <w:rPr>
          <w:rtl w:val="true"/>
        </w:rPr>
        <w:t>»</w:t>
      </w:r>
      <w:bookmarkEnd w:id="942"/>
    </w:p>
    <w:p>
      <w:pPr>
        <w:pStyle w:val="BookText"/>
        <w:rPr/>
      </w:pPr>
      <w:r>
        <w:rPr>
          <w:rFonts w:ascii="IRNazanin" w:hAnsi="IRNazanin" w:eastAsia="IRNazanin"/>
          <w:color w:val="111111"/>
          <w:sz w:val="28"/>
          <w:sz w:val="28"/>
          <w:szCs w:val="28"/>
          <w:rtl w:val="true"/>
          <w:lang w:bidi="fa-IR"/>
        </w:rPr>
        <w:t xml:space="preserve">هرکس عمل کند به ده یک آنچه را می داند نجات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درزمان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43" w:name="__RefHeading___Toc1051235_372815092"/>
      <w:bookmarkStart w:id="944" w:name="_Toc397"/>
      <w:bookmarkEnd w:id="943"/>
      <w:r>
        <w:rPr>
          <w:rtl w:val="true"/>
        </w:rPr>
        <w:t>«</w:t>
      </w:r>
      <w:r>
        <w:rPr>
          <w:rtl w:val="true"/>
        </w:rPr>
        <w:t>دیدی</w:t>
      </w:r>
      <w:r>
        <w:rPr>
          <w:rtl w:val="true"/>
        </w:rPr>
        <w:t>»</w:t>
      </w:r>
      <w:bookmarkEnd w:id="944"/>
    </w:p>
    <w:p>
      <w:pPr>
        <w:pStyle w:val="BookText"/>
        <w:rPr/>
      </w:pPr>
      <w:r>
        <w:rPr>
          <w:rFonts w:ascii="IRNazanin" w:hAnsi="IRNazanin" w:eastAsia="IRNazanin"/>
          <w:color w:val="111111"/>
          <w:sz w:val="28"/>
          <w:sz w:val="28"/>
          <w:szCs w:val="28"/>
          <w:rtl w:val="true"/>
          <w:lang w:bidi="fa-IR"/>
        </w:rPr>
        <w:t xml:space="preserve">هر وقت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خواهد آمد</w:t>
      </w:r>
      <w:r>
        <w:rPr>
          <w:rFonts w:eastAsia="IRNazanin" w:cs="IRNazanin"/>
          <w:color w:val="111111"/>
          <w:sz w:val="28"/>
          <w:szCs w:val="28"/>
          <w:rtl w:val="true"/>
          <w:lang w:bidi="fa-IR"/>
        </w:rPr>
        <w:t>.</w:t>
      </w:r>
    </w:p>
    <w:p>
      <w:pPr>
        <w:pStyle w:val="Heading3"/>
        <w:numPr>
          <w:ilvl w:val="2"/>
          <w:numId w:val="1"/>
        </w:numPr>
        <w:rPr/>
      </w:pPr>
      <w:bookmarkStart w:id="945" w:name="__RefHeading___Toc1051237_372815092"/>
      <w:bookmarkStart w:id="946" w:name="_Toc398"/>
      <w:bookmarkEnd w:id="945"/>
      <w:r>
        <w:rPr>
          <w:rtl w:val="true"/>
        </w:rPr>
        <w:t>«</w:t>
      </w:r>
      <w:r>
        <w:rPr>
          <w:rtl w:val="true"/>
        </w:rPr>
        <w:t>دیلم</w:t>
      </w:r>
      <w:r>
        <w:rPr>
          <w:rtl w:val="true"/>
        </w:rPr>
        <w:t>»</w:t>
      </w:r>
      <w:bookmarkEnd w:id="94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وقتی بلائی واقع شود بین همدان و حلوان</w:t>
      </w:r>
      <w:r>
        <w:rPr>
          <w:rStyle w:val="FootnoteAnchor"/>
          <w:rtl w:val="true"/>
        </w:rPr>
        <w:footnoteReference w:id="250"/>
      </w:r>
      <w:r>
        <w:rPr>
          <w:rFonts w:ascii="IRNazanin" w:hAnsi="IRNazanin" w:eastAsia="IRNazanin"/>
          <w:color w:val="111111"/>
          <w:sz w:val="28"/>
          <w:sz w:val="28"/>
          <w:szCs w:val="28"/>
          <w:rtl w:val="true"/>
          <w:lang w:bidi="fa-IR"/>
        </w:rPr>
        <w:t xml:space="preserve">تا نهروان و زایل می شود ملک دیلم و عربی که زبانش </w:t>
      </w:r>
      <w:bookmarkStart w:id="947" w:name="pg6864_89737"/>
    </w:p>
    <w:p>
      <w:pPr>
        <w:pStyle w:val="BookText"/>
        <w:rPr/>
      </w:pPr>
      <w:bookmarkEnd w:id="947"/>
      <w:r>
        <w:rPr>
          <w:rFonts w:ascii="IRNazanin" w:hAnsi="IRNazanin" w:eastAsia="IRNazanin"/>
          <w:color w:val="111111"/>
          <w:sz w:val="28"/>
          <w:sz w:val="28"/>
          <w:szCs w:val="28"/>
          <w:rtl w:val="true"/>
          <w:lang w:bidi="fa-IR"/>
        </w:rPr>
        <w:t>عجمی است مالكش می شود و خوبان آن زمان را می کشد و این اول شاهد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جوانیست خوش رو از طرف دیلم می آید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حسنی 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دیلم که آن را قزوین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48" w:name="__RefHeading___Toc1051239_372815092"/>
      <w:bookmarkStart w:id="949" w:name="_Toc399"/>
      <w:bookmarkEnd w:id="948"/>
      <w:r>
        <w:rPr>
          <w:rtl w:val="true"/>
        </w:rPr>
        <w:t>«</w:t>
      </w:r>
      <w:r>
        <w:rPr>
          <w:rtl w:val="true"/>
        </w:rPr>
        <w:t>دیوار مسجد کوفه</w:t>
      </w:r>
      <w:r>
        <w:rPr>
          <w:rtl w:val="true"/>
        </w:rPr>
        <w:t>»</w:t>
      </w:r>
      <w:bookmarkEnd w:id="949"/>
    </w:p>
    <w:p>
      <w:pPr>
        <w:pStyle w:val="BookText"/>
        <w:rPr/>
      </w:pP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کندکه چون دیوار مسجد کوفه از طرف خانه عبدالله بن مسعود خراب شد آن وقت است که پادشاهی بنی العباس از بین خواهد رفت و آن وقت است که خروج قائم علیه السلام خواهد بود</w:t>
      </w:r>
      <w:r>
        <w:rPr>
          <w:rFonts w:eastAsia="IRNazanin" w:cs="IRNazanin"/>
          <w:color w:val="111111"/>
          <w:sz w:val="28"/>
          <w:szCs w:val="28"/>
          <w:rtl w:val="true"/>
          <w:lang w:bidi="fa-IR"/>
        </w:rPr>
        <w:t>.</w:t>
      </w:r>
    </w:p>
    <w:p>
      <w:pPr>
        <w:pStyle w:val="Heading3"/>
        <w:numPr>
          <w:ilvl w:val="2"/>
          <w:numId w:val="1"/>
        </w:numPr>
        <w:rPr/>
      </w:pPr>
      <w:bookmarkStart w:id="950" w:name="__RefHeading___Toc1051241_372815092"/>
      <w:bookmarkStart w:id="951" w:name="_Toc400"/>
      <w:bookmarkEnd w:id="950"/>
      <w:r>
        <w:rPr>
          <w:rtl w:val="true"/>
        </w:rPr>
        <w:t>«</w:t>
      </w:r>
      <w:r>
        <w:rPr>
          <w:rtl w:val="true"/>
        </w:rPr>
        <w:t>دیوانه</w:t>
      </w:r>
      <w:r>
        <w:rPr>
          <w:rtl w:val="true"/>
        </w:rPr>
        <w:t>»</w:t>
      </w:r>
      <w:bookmarkEnd w:id="951"/>
    </w:p>
    <w:p>
      <w:pPr>
        <w:pStyle w:val="BookText"/>
        <w:rPr/>
      </w:pPr>
      <w:r>
        <w:rPr>
          <w:rFonts w:ascii="IRNazanin" w:hAnsi="IRNazanin" w:eastAsia="IRNazanin"/>
          <w:color w:val="111111"/>
          <w:sz w:val="28"/>
          <w:sz w:val="28"/>
          <w:szCs w:val="28"/>
          <w:rtl w:val="true"/>
          <w:lang w:bidi="fa-IR"/>
        </w:rPr>
        <w:t>دیوانه شده ریا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52" w:name="__RefHeading___Toc1051243_372815092"/>
      <w:bookmarkStart w:id="953" w:name="_Toc401"/>
      <w:bookmarkEnd w:id="952"/>
      <w:r>
        <w:rPr>
          <w:rtl w:val="true"/>
        </w:rPr>
        <w:t>«</w:t>
      </w:r>
      <w:r>
        <w:rPr>
          <w:rtl w:val="true"/>
        </w:rPr>
        <w:t>دیوانگی</w:t>
      </w:r>
      <w:r>
        <w:rPr>
          <w:rtl w:val="true"/>
        </w:rPr>
        <w:t>»</w:t>
      </w:r>
      <w:bookmarkEnd w:id="953"/>
    </w:p>
    <w:p>
      <w:pPr>
        <w:pStyle w:val="BookText"/>
        <w:rPr/>
      </w:pPr>
      <w:r>
        <w:rPr>
          <w:rFonts w:ascii="IRNazanin" w:hAnsi="IRNazanin" w:eastAsia="IRNazanin"/>
          <w:color w:val="111111"/>
          <w:sz w:val="28"/>
          <w:sz w:val="28"/>
          <w:szCs w:val="28"/>
          <w:rtl w:val="true"/>
          <w:lang w:bidi="fa-IR"/>
        </w:rPr>
        <w:t xml:space="preserve">و دیوانگی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54" w:name="__RefHeading___Toc1051245_372815092"/>
      <w:bookmarkStart w:id="955" w:name="_Toc402"/>
      <w:bookmarkEnd w:id="954"/>
      <w:r>
        <w:rPr>
          <w:rtl w:val="true"/>
        </w:rPr>
        <w:t>«</w:t>
      </w:r>
      <w:r>
        <w:rPr>
          <w:rtl w:val="true"/>
        </w:rPr>
        <w:t>دین</w:t>
      </w:r>
      <w:r>
        <w:rPr>
          <w:rtl w:val="true"/>
        </w:rPr>
        <w:t>»</w:t>
      </w:r>
      <w:bookmarkEnd w:id="95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برای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نظرها پنهان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در آن زمان دین خود را حفظ کند مثل کسیکه بخواهد شاخه خاردار را از پائین به بالا دست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مشکل است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ايضا روایت کند مثل این حدیث را پس فرمود کدام یک از شما شاخه خار دار را در دستش نگاه می دارد پس کمی سر مبارک را به زیر انداخته پس فرمود برای صاحب این امر غیبتی خواهد بود پس باید بنده از خدا بپرهیزد و دین خود را محکم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وقتی قائم علیه السلام خروج کند خارج شود از این دین کسیکه خود را از اهل دین می دانست وداخل در زمره بت پرستان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و ماه را خدای خود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همیشه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است و برای آن مسلمانها جنگ کنند تا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مردم از دین فوج فوج خارج شوند چنانچه در اول فوج فوج داخل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مردم داخل دین خدا می شوند فوج فوج و زود است که خارج شوند فوج فوج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برای هر دینی افتی است و افت این دین بنی امیه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این دین همیشه عزیز و قوی است کسی نتواند آن را ببرد تا دوازده خلیفه که همه از قریش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نقل کند که مرد از خانه اش بیرون شود با دین و برگردد بی دین الخبر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کند که اول چیزی که از دین شما گم می شود امانت است و اخر چیزی که باقی می ماند نماز است 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کند که دین خدا یکی است و دوری کنید از تلوّن و رنگ به رنگ شدن در دین خدا، و بر شما باد به تقوای خدا و صبر کنید تا راحت شود نیکوکاری و یا راحت کرده شود از فاجری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گریه نکنید برای دین وقتی که اهلش متولی آن باشند بلکه گریه کنید برای آن وقتی که غیر اهل متولی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گوید دیدم از مردی مردم فرار می کنند گفتم کیستی که از تو فرار می کنند فرمود من ابوذرم از صحابه رسول خدا صلی الله و علیه و آله گفتم چرا فرار می کنند فرمود نهی می کنم ایشان را از گنجها همانطوریکه رسول خدا ا نهی می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پول زیاد است آیا می ترسی برای ما از چیزی فرمود امروز نه ولی امید می رود که پول دینتان باشد هر وقت دیدید که پول دینتان شد واگذارید و دوری کنید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متأسفانه امروزه مردم دین را زیر پا گذاشته برای پول و الا چرا مردم بچه های خود را به بلاد کفر می فرستند یعنی احتمال می دهی برای یاد گرفتن مسائل شرعی باشد حاشا و کلا بلکه می فرستد که دکتر یا مهندس یا دزد برگردد که پول بیشتری بجیب بزنند امید است که انشاء الله مسلمانها از خواب غفلت بیدار شده و به دین خدارو آور شوند که شاید پاره از بلاها کم شود ولی هیهات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نيام اذا ماتوا فانتبهوا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 هستند وقتی مردند از خواب بیدار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رسول خداصلی الله و علیه و آله روایت کند که در هر صد سالی خدا می فرستد کسی را که دین را تازه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آفت دین حسد و عجب و فخر نمودن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بپرهیزید بر </w:t>
      </w:r>
    </w:p>
    <w:p>
      <w:pPr>
        <w:pStyle w:val="BookText"/>
        <w:rPr/>
      </w:pPr>
      <w:r>
        <w:rPr>
          <w:rFonts w:ascii="IRNazanin" w:hAnsi="IRNazanin" w:eastAsia="IRNazanin"/>
          <w:color w:val="111111"/>
          <w:sz w:val="28"/>
          <w:sz w:val="28"/>
          <w:szCs w:val="28"/>
          <w:rtl w:val="true"/>
          <w:lang w:bidi="fa-IR"/>
        </w:rPr>
        <w:t>دین خود و پنهان کنید بواسطه تقیه و الا ایمان ندارد کسی که تقیه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تقیه نمودن از دین منست و دین پدران من، و دین نیست کسی را که تقیه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بپرهیزید از خدا و نگاه دارید دین خود را بواسطه ورع و پرهیزگاری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محکم کنید امر دین خود را چنانچه اهل دنیا محکم می کنند امردنیایشان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حضرت در جواب سائل که گفت خبر بده به دینی که خدا واجب کرده برای بندگانش فرمود شهادت به اینکه نیست خدائی جز خدا و محمد رسول خدا است و بپاداشتن نماز و دادن زكاة و رفتن به حج برای توانا و روزه ماه رمضان ، پس کمی ساکت شد پس از آن دو مرتبه فرمود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 و فرمان بردای از ائمه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روایت کند که خداوند این دین را یاری می کند بواسطه جماعتی که هیچ نصیبی نداشته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این دین متین است پس با رفق و مدارا داخل شوید و اکراه نکنید بندگان خدا را به عبادت خدا پس بوده باشد مثل شما مثل کسی که در راه باز مانده باشد و به مقصد نرسیده باشد نه مسافتی را قطع کرده باشد و نه کمری و پشتی داشته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دین واسع است ولكن خوارج از روی جهلشان بر خود تنگ گرفتند 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روایت کند که فرمود اگر مردی دین را کاملا بشناسد جایز نیست با جهال سکونت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بر مردم زمانیکه صبر کننده در آن بر دین مثل کسی باشد که آتش در دست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آخر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دین خود را به مال دنیا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اخلاق و دینشان را بفروشند به مال دنیا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شیخ بهائی فرمود سالم نماند برای صاحب دینی مگر کسی که فرار کند از سر کوهی به سر کوهی و از سوراخی به سوراخی مثل روباه وبچه هایش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و امام صادق علیها السلام روایت کند که فرمودند هرکس دینش را از دهن مردمان بگیرد همانها زائلش کنند، و هرکس دینش را از کتاب خدا و سنت پیغمبر گرفت کوهها جابجا می شوند و او جابجا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فرمود دین خدا به عقلهای ناقص و رأی های باطل و قیاسهای فاسد درک نشود و درک نشود مگر به تسلیم پس هرکس تسلیم ما شد سالم می ماند و هرکس اقتداء به ما کرد هدایت یابد ، و هرکس به قیاس و رای عمل کند هلاک می شود، و هر کس در پیش خود از آنچه ما گفته ایم و حكم نموده ایم اعتراضی داشته باشد او کافر شده به آن کسی که سبع مثانی و قرآن عظیم را نازل فرموده و حال آنکه نداند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دینش را نگاه دارد مثل کسی است که آتش درخت فضا را در دست داشته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برادران حدیث و گذشت رجوع کن</w:t>
      </w:r>
      <w:r>
        <w:rPr>
          <w:rFonts w:eastAsia="IRNazanin" w:cs="IRNazanin"/>
          <w:color w:val="111111"/>
          <w:sz w:val="28"/>
          <w:szCs w:val="28"/>
          <w:rtl w:val="true"/>
          <w:lang w:bidi="fa-IR"/>
        </w:rPr>
        <w:t xml:space="preserve">. </w:t>
      </w:r>
      <w:bookmarkStart w:id="956" w:name="pg6864_89742"/>
    </w:p>
    <w:p>
      <w:pPr>
        <w:pStyle w:val="Heading3"/>
        <w:numPr>
          <w:ilvl w:val="2"/>
          <w:numId w:val="1"/>
        </w:numPr>
        <w:rPr/>
      </w:pPr>
      <w:bookmarkStart w:id="957" w:name="__RefHeading___Toc1051247_372815092"/>
      <w:bookmarkStart w:id="958" w:name="_Toc403"/>
      <w:bookmarkEnd w:id="956"/>
      <w:bookmarkEnd w:id="957"/>
      <w:r>
        <w:rPr>
          <w:rtl w:val="true"/>
        </w:rPr>
        <w:t>«</w:t>
      </w:r>
      <w:r>
        <w:rPr>
          <w:rtl w:val="true"/>
        </w:rPr>
        <w:t>ذریه</w:t>
      </w:r>
      <w:r>
        <w:rPr>
          <w:rtl w:val="true"/>
        </w:rPr>
        <w:t>»</w:t>
      </w:r>
      <w:bookmarkEnd w:id="958"/>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رسول خدا صلی الله و علیه و آله به عباس فرمود وای بر ذریه من از بچه های تو، و وای به بچه های تو از بچه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 یا رسول الله دوری کنم از زنها یا خودم را اخته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نسلم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علم خدا گذشته و کارها بدست اوست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دارد که حضرت رسول صلی الله و علیه و آله به عباس فرمود ای عموی پیغمبر آیا خبر بدهم به آنچه جبرئیل به من خبر داد ؟ عرض کرد بلی یا رسول الله حضرت فرمود جبرئیل به من گفت وای بر ذریه تو از اولاد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عرض کرد یا رسول الله آیا دوری کنم از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اولا د دار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خداوند فارغ است از آنچه که باید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علم خدا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ذریه کشندگان امام حسین علیه السلام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59" w:name="__RefHeading___Toc1051249_372815092"/>
      <w:bookmarkStart w:id="960" w:name="_Toc404"/>
      <w:bookmarkEnd w:id="959"/>
      <w:r>
        <w:rPr>
          <w:rtl w:val="true"/>
        </w:rPr>
        <w:t>«</w:t>
      </w:r>
      <w:r>
        <w:rPr>
          <w:rtl w:val="true"/>
        </w:rPr>
        <w:t>ذعلبه</w:t>
      </w:r>
      <w:r>
        <w:rPr>
          <w:rtl w:val="true"/>
        </w:rPr>
        <w:t>»</w:t>
      </w:r>
      <w:bookmarkEnd w:id="9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صادق علیه السلام فرمود همین طوریکه مردم در عرفات وقوف کرده اند ناگاه بیاید ایشان را شخصی که سوار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ماده تیزرو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دهد ایشان را به مردن خلیفه که در مردن او فرج آل محمد و مردم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امیرالمؤمنين علیه السلام روایت کند که این کواء از ایشان سؤال کرد از غضب حضرت فرمود هیهات دور است غضب دور ، مرگهائی است بین ایشان مرگهائی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وراكب الذعلبة وما راكب الذعلبة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شد جوفش با چیزی که زیر شکمش مثل کمربند بسته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باشد از شدت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w:t>
      </w:r>
      <w:bookmarkStart w:id="961" w:name="pg6864_89743"/>
    </w:p>
    <w:p>
      <w:pPr>
        <w:pStyle w:val="BookText"/>
        <w:rPr/>
      </w:pPr>
      <w:bookmarkEnd w:id="961"/>
      <w:r>
        <w:rPr>
          <w:rFonts w:ascii="IRNazanin" w:hAnsi="IRNazanin" w:eastAsia="IRNazanin"/>
          <w:color w:val="111111"/>
          <w:sz w:val="28"/>
          <w:sz w:val="28"/>
          <w:szCs w:val="28"/>
          <w:rtl w:val="true"/>
          <w:lang w:bidi="fa-IR"/>
        </w:rPr>
        <w:t xml:space="preserve">را خبردار می کند به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می کشند پس غضب آن وقت است</w:t>
      </w:r>
      <w:r>
        <w:rPr>
          <w:rFonts w:eastAsia="IRNazanin" w:cs="IRNazanin"/>
          <w:color w:val="111111"/>
          <w:sz w:val="28"/>
          <w:szCs w:val="28"/>
          <w:rtl w:val="true"/>
          <w:lang w:bidi="fa-IR"/>
        </w:rPr>
        <w:t>.</w:t>
      </w:r>
    </w:p>
    <w:p>
      <w:pPr>
        <w:pStyle w:val="Heading3"/>
        <w:numPr>
          <w:ilvl w:val="2"/>
          <w:numId w:val="1"/>
        </w:numPr>
        <w:rPr/>
      </w:pPr>
      <w:bookmarkStart w:id="962" w:name="__RefHeading___Toc1051251_372815092"/>
      <w:bookmarkStart w:id="963" w:name="_Toc405"/>
      <w:bookmarkEnd w:id="962"/>
      <w:r>
        <w:rPr>
          <w:rtl w:val="true"/>
        </w:rPr>
        <w:t>«</w:t>
      </w:r>
      <w:r>
        <w:rPr>
          <w:rtl w:val="true"/>
        </w:rPr>
        <w:t>ذلیل</w:t>
      </w:r>
      <w:r>
        <w:rPr>
          <w:rtl w:val="true"/>
        </w:rPr>
        <w:t>»</w:t>
      </w:r>
      <w:bookmarkEnd w:id="963"/>
    </w:p>
    <w:p>
      <w:pPr>
        <w:pStyle w:val="BookText"/>
        <w:rPr/>
      </w:pPr>
      <w:r>
        <w:rPr>
          <w:rFonts w:ascii="IRNazanin" w:hAnsi="IRNazanin" w:eastAsia="IRNazanin"/>
          <w:color w:val="111111"/>
          <w:sz w:val="28"/>
          <w:sz w:val="28"/>
          <w:szCs w:val="28"/>
          <w:rtl w:val="true"/>
          <w:lang w:bidi="fa-IR"/>
        </w:rPr>
        <w:t>که دین و اهل آن در قم ذلیلند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64" w:name="__RefHeading___Toc1051253_372815092"/>
      <w:bookmarkStart w:id="965" w:name="_Toc406"/>
      <w:bookmarkEnd w:id="964"/>
      <w:r>
        <w:rPr>
          <w:rtl w:val="true"/>
        </w:rPr>
        <w:t>«</w:t>
      </w:r>
      <w:r>
        <w:rPr>
          <w:rtl w:val="true"/>
        </w:rPr>
        <w:t>ذوالحجه</w:t>
      </w:r>
      <w:r>
        <w:rPr>
          <w:rtl w:val="true"/>
        </w:rPr>
        <w:t>»</w:t>
      </w:r>
      <w:bookmarkEnd w:id="965"/>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ذی الحجه حجاج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خونها ریخته شود در ذي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آتشی بی دود در ذی الحجه حاجیان را فراگيرد چندی قبل در منی آتش سوزی شد</w:t>
      </w:r>
      <w:r>
        <w:rPr>
          <w:rFonts w:eastAsia="IRNazanin" w:cs="IRNazanin"/>
          <w:color w:val="111111"/>
          <w:sz w:val="28"/>
          <w:szCs w:val="28"/>
          <w:rtl w:val="true"/>
          <w:lang w:bidi="fa-IR"/>
        </w:rPr>
        <w:t>).</w:t>
      </w:r>
    </w:p>
    <w:p>
      <w:pPr>
        <w:pStyle w:val="Heading3"/>
        <w:numPr>
          <w:ilvl w:val="2"/>
          <w:numId w:val="1"/>
        </w:numPr>
        <w:rPr/>
      </w:pPr>
      <w:bookmarkStart w:id="966" w:name="__RefHeading___Toc1051255_372815092"/>
      <w:bookmarkStart w:id="967" w:name="_Toc407"/>
      <w:bookmarkEnd w:id="966"/>
      <w:r>
        <w:rPr>
          <w:rtl w:val="true"/>
        </w:rPr>
        <w:t>«</w:t>
      </w:r>
      <w:r>
        <w:rPr>
          <w:rtl w:val="true"/>
        </w:rPr>
        <w:t>ذوالسويقتين</w:t>
      </w:r>
      <w:r>
        <w:rPr>
          <w:rtl w:val="true"/>
        </w:rPr>
        <w:t>»</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ذوالسويقتين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حبشه ذکر شد</w:t>
      </w:r>
      <w:r>
        <w:rPr>
          <w:rFonts w:eastAsia="IRNazanin" w:cs="IRNazanin"/>
          <w:color w:val="111111"/>
          <w:sz w:val="28"/>
          <w:szCs w:val="28"/>
          <w:rtl w:val="true"/>
          <w:lang w:bidi="fa-IR"/>
        </w:rPr>
        <w:t>.</w:t>
      </w:r>
    </w:p>
    <w:p>
      <w:pPr>
        <w:pStyle w:val="Heading3"/>
        <w:numPr>
          <w:ilvl w:val="2"/>
          <w:numId w:val="1"/>
        </w:numPr>
        <w:rPr/>
      </w:pPr>
      <w:bookmarkStart w:id="968" w:name="__RefHeading___Toc1051257_372815092"/>
      <w:bookmarkStart w:id="969" w:name="_Toc408"/>
      <w:bookmarkEnd w:id="968"/>
      <w:r>
        <w:rPr>
          <w:rtl w:val="true"/>
        </w:rPr>
        <w:t>«</w:t>
      </w:r>
      <w:r>
        <w:rPr>
          <w:rtl w:val="true"/>
        </w:rPr>
        <w:t>ذو طوی</w:t>
      </w:r>
      <w:r>
        <w:rPr>
          <w:rtl w:val="true"/>
        </w:rPr>
        <w:t>»</w:t>
      </w:r>
      <w:bookmarkEnd w:id="969"/>
    </w:p>
    <w:p>
      <w:pPr>
        <w:pStyle w:val="BookText"/>
        <w:rPr/>
      </w:pPr>
      <w:r>
        <w:rPr>
          <w:rFonts w:ascii="IRNazanin" w:hAnsi="IRNazanin" w:eastAsia="IRNazanin"/>
          <w:color w:val="111111"/>
          <w:sz w:val="28"/>
          <w:sz w:val="28"/>
          <w:szCs w:val="28"/>
          <w:rtl w:val="true"/>
          <w:lang w:bidi="fa-IR"/>
        </w:rPr>
        <w:t>اشاره به طرف ذی طوی نمود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70" w:name="__RefHeading___Toc1051259_372815092"/>
      <w:bookmarkStart w:id="971" w:name="_Toc409"/>
      <w:bookmarkEnd w:id="970"/>
      <w:r>
        <w:rPr>
          <w:rtl w:val="true"/>
        </w:rPr>
        <w:t>«</w:t>
      </w:r>
      <w:r>
        <w:rPr>
          <w:rtl w:val="true"/>
        </w:rPr>
        <w:t>ذوالقعده</w:t>
      </w:r>
      <w:r>
        <w:rPr>
          <w:rtl w:val="true"/>
        </w:rPr>
        <w:t>»</w:t>
      </w:r>
      <w:bookmarkEnd w:id="97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در ذی القعده قبائل بکش مکش بیفتند و بیوفائی کنند پس حجاج غارت شوند پس </w:t>
      </w:r>
      <w:bookmarkStart w:id="972" w:name="pg6864_89744"/>
    </w:p>
    <w:p>
      <w:pPr>
        <w:pStyle w:val="BookText"/>
        <w:rPr/>
      </w:pPr>
      <w:bookmarkEnd w:id="972"/>
      <w:r>
        <w:rPr>
          <w:rFonts w:ascii="IRNazanin" w:hAnsi="IRNazanin" w:eastAsia="IRNazanin"/>
          <w:color w:val="111111"/>
          <w:sz w:val="28"/>
          <w:sz w:val="28"/>
          <w:szCs w:val="28"/>
          <w:rtl w:val="true"/>
          <w:lang w:bidi="fa-IR"/>
        </w:rPr>
        <w:t>شورشی در منی برپا شود که کشتار زیاد باشد که خونها جاری گردد و حتی به گردنه جمره هم برسد، و حتی صاحبشان فرار کند و بیاید بین رکن و مقام پس بیعت کند از روی کراهت و گفته شود اگر ابا کی گردنت را می زنیم بیعت کنند با او مثل عدد بدر راضی شود از ایشان ساکنین آسمان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ذي القعده قبائل با هم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رسول خدا صلی الله و علیه و آله که در ذي القعده تباهی افتد بين 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ذي القعده قبائل بکش مکش بیفتند و در آن سال حجاج غارت کرده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شورشی در منی برپا شود پس صاحبشان فرار کند و در بین رکن و مقام با کراهت بیعت شود و عده ایشان مثل عدد اهل بدر باشد ، ساکنین آسمان و زمین از او راضی باشند </w:t>
      </w:r>
      <w:r>
        <w:rPr>
          <w:rFonts w:eastAsia="IRNazanin" w:cs="IRNazanin"/>
          <w:color w:val="111111"/>
          <w:sz w:val="28"/>
          <w:szCs w:val="28"/>
          <w:rtl w:val="true"/>
          <w:lang w:bidi="fa-IR"/>
        </w:rPr>
        <w:t>.</w:t>
      </w:r>
    </w:p>
    <w:p>
      <w:pPr>
        <w:pStyle w:val="Heading3"/>
        <w:numPr>
          <w:ilvl w:val="2"/>
          <w:numId w:val="1"/>
        </w:numPr>
        <w:rPr/>
      </w:pPr>
      <w:bookmarkStart w:id="973" w:name="__RefHeading___Toc1051261_372815092"/>
      <w:bookmarkStart w:id="974" w:name="_Toc410"/>
      <w:bookmarkEnd w:id="973"/>
      <w:r>
        <w:rPr>
          <w:rtl w:val="true"/>
        </w:rPr>
        <w:t>«</w:t>
      </w:r>
      <w:r>
        <w:rPr>
          <w:rtl w:val="true"/>
        </w:rPr>
        <w:t>راضی</w:t>
      </w:r>
      <w:r>
        <w:rPr>
          <w:rtl w:val="true"/>
        </w:rPr>
        <w:t>»</w:t>
      </w:r>
      <w:bookmarkEnd w:id="974"/>
    </w:p>
    <w:p>
      <w:pPr>
        <w:pStyle w:val="BookText"/>
        <w:rPr/>
      </w:pPr>
      <w:r>
        <w:rPr>
          <w:rFonts w:ascii="IRNazanin" w:hAnsi="IRNazanin" w:eastAsia="IRNazanin"/>
          <w:color w:val="111111"/>
          <w:sz w:val="28"/>
          <w:sz w:val="28"/>
          <w:szCs w:val="28"/>
          <w:rtl w:val="true"/>
          <w:lang w:bidi="fa-IR"/>
        </w:rPr>
        <w:t xml:space="preserve">راضی نشوند از شما مگر وقتیکه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سلطان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75" w:name="__RefHeading___Toc1051263_372815092"/>
      <w:bookmarkStart w:id="976" w:name="_Toc411"/>
      <w:bookmarkEnd w:id="975"/>
      <w:r>
        <w:rPr>
          <w:rtl w:val="true"/>
        </w:rPr>
        <w:t>«</w:t>
      </w:r>
      <w:r>
        <w:rPr>
          <w:rtl w:val="true"/>
        </w:rPr>
        <w:t>رافضه می گویند</w:t>
      </w:r>
      <w:r>
        <w:rPr>
          <w:rtl w:val="true"/>
        </w:rPr>
        <w:t>»</w:t>
      </w:r>
      <w:bookmarkEnd w:id="976"/>
    </w:p>
    <w:p>
      <w:pPr>
        <w:pStyle w:val="BookText"/>
        <w:rPr/>
      </w:pPr>
      <w:r>
        <w:rPr>
          <w:rFonts w:ascii="IRNazanin" w:hAnsi="IRNazanin" w:eastAsia="IRNazanin"/>
          <w:color w:val="111111"/>
          <w:sz w:val="28"/>
          <w:sz w:val="28"/>
          <w:szCs w:val="28"/>
          <w:rtl w:val="true"/>
          <w:lang w:bidi="fa-IR"/>
        </w:rPr>
        <w:t xml:space="preserve">در شیعه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77" w:name="__RefHeading___Toc1051265_372815092"/>
      <w:bookmarkStart w:id="978" w:name="_Toc412"/>
      <w:bookmarkEnd w:id="977"/>
      <w:r>
        <w:rPr>
          <w:rtl w:val="true"/>
        </w:rPr>
        <w:t>«</w:t>
      </w:r>
      <w:r>
        <w:rPr>
          <w:rtl w:val="true"/>
        </w:rPr>
        <w:t>راه</w:t>
      </w:r>
      <w:r>
        <w:rPr>
          <w:rtl w:val="true"/>
        </w:rPr>
        <w:t>»</w:t>
      </w:r>
      <w:bookmarkEnd w:id="978"/>
    </w:p>
    <w:p>
      <w:pPr>
        <w:pStyle w:val="BookText"/>
        <w:rPr/>
      </w:pPr>
      <w:r>
        <w:rPr>
          <w:rFonts w:ascii="IRNazanin" w:hAnsi="IRNazanin" w:eastAsia="IRNazanin"/>
          <w:color w:val="111111"/>
          <w:sz w:val="28"/>
          <w:sz w:val="28"/>
          <w:szCs w:val="28"/>
          <w:rtl w:val="true"/>
          <w:lang w:bidi="fa-IR"/>
        </w:rPr>
        <w:t>مادر و خواهر و دختر خود را در وسط راه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دابة الأرض 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اسب سواران از وسط راه برويد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مسجدی که در راه واقع شده خراب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979" w:name="pg6864_89745"/>
    </w:p>
    <w:p>
      <w:pPr>
        <w:pStyle w:val="Heading3"/>
        <w:numPr>
          <w:ilvl w:val="2"/>
          <w:numId w:val="1"/>
        </w:numPr>
        <w:rPr/>
      </w:pPr>
      <w:bookmarkStart w:id="980" w:name="__RefHeading___Toc1051267_372815092"/>
      <w:bookmarkStart w:id="981" w:name="_Toc413"/>
      <w:bookmarkEnd w:id="979"/>
      <w:bookmarkEnd w:id="980"/>
      <w:r>
        <w:rPr>
          <w:rtl w:val="true"/>
        </w:rPr>
        <w:t>«</w:t>
      </w:r>
      <w:r>
        <w:rPr>
          <w:rtl w:val="true"/>
        </w:rPr>
        <w:t xml:space="preserve">راهب </w:t>
      </w:r>
      <w:r>
        <w:rPr>
          <w:rtl w:val="true"/>
        </w:rPr>
        <w:t>»</w:t>
      </w:r>
      <w:bookmarkEnd w:id="981"/>
    </w:p>
    <w:p>
      <w:pPr>
        <w:pStyle w:val="BookText"/>
        <w:rPr/>
      </w:pPr>
      <w:r>
        <w:rPr>
          <w:rFonts w:ascii="IRNazanin" w:hAnsi="IRNazanin" w:eastAsia="IRNazanin"/>
          <w:color w:val="111111"/>
          <w:sz w:val="28"/>
          <w:sz w:val="28"/>
          <w:szCs w:val="28"/>
          <w:rtl w:val="true"/>
          <w:lang w:bidi="fa-IR"/>
        </w:rPr>
        <w:t>راهب نزد مهدی علیه السلام بیاید و از مسائل زیادی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ارمنیه حدیث گذشت</w:t>
      </w:r>
      <w:r>
        <w:rPr>
          <w:rFonts w:eastAsia="IRNazanin" w:cs="IRNazanin"/>
          <w:color w:val="111111"/>
          <w:sz w:val="28"/>
          <w:szCs w:val="28"/>
          <w:rtl w:val="true"/>
          <w:lang w:bidi="fa-IR"/>
        </w:rPr>
        <w:t>.</w:t>
      </w:r>
    </w:p>
    <w:p>
      <w:pPr>
        <w:pStyle w:val="Heading3"/>
        <w:numPr>
          <w:ilvl w:val="2"/>
          <w:numId w:val="1"/>
        </w:numPr>
        <w:rPr/>
      </w:pPr>
      <w:bookmarkStart w:id="982" w:name="__RefHeading___Toc1051269_372815092"/>
      <w:bookmarkStart w:id="983" w:name="_Toc414"/>
      <w:bookmarkEnd w:id="982"/>
      <w:r>
        <w:rPr>
          <w:rtl w:val="true"/>
        </w:rPr>
        <w:t>«</w:t>
      </w:r>
      <w:r>
        <w:rPr>
          <w:rtl w:val="true"/>
        </w:rPr>
        <w:t xml:space="preserve">رأي و قياس </w:t>
      </w:r>
      <w:r>
        <w:rPr>
          <w:rtl w:val="true"/>
        </w:rPr>
        <w:t>»</w:t>
      </w:r>
      <w:bookmarkEnd w:id="98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الخطاب روایت کند که گفت ای مردم دوری کنید از اصحاب رأي بدرستیکه اصحاب رأی دشمن سنت اند سنت ایشان را خسته کرده نمی توانند حفظ کنند و وقتی از ایشان سؤال می کنند حیاء می کنند که بگویند نمی دانیم پس بپرهیزید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از رسول خدا صلی الله و علیه و آله روایت کند که فرمود خداوند نازل کرد کتاب را و فرض فرمود فرائضی را پس ناقصش نکنید و حدودی را معین فرمود پس تغییرش ندهید و حرام گردانید محارمی را پس نزدیکش نروید و از اشیائی ساکت شده نه از روی فراموشی بلکه رحمت است برای شما پس قبولش کنید بدرستیکه اصحاب رأی دشمن سنتند تکبر کردند نگاهداریش کنند و خسته شدند از اینکه حفظش نمایند و حیاء کردند بگویند نمی دانیم پس با رأی خود با سنت پیغمبر معارضه کردند پس دور شوید از ایشان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کند که گفت اصحاب رأی دشمن سنت هستند احادیث ایشان را خسته کرده که حفظ کنند و از حفظش خود را رها کرده اند، و حیا می کنند وقتی از ایشان سؤال می کنند بگویند نمی دانیم پس با سنت به رأی خود معارضه می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گفت دوری کنید از اصحاب رأی که ایشان دشمن سنت پیغمبر صلی الله و علیه و آله هستند ، احادیث ایشان را خسته کرده که حفظش نمایند پس به </w:t>
      </w:r>
    </w:p>
    <w:p>
      <w:pPr>
        <w:pStyle w:val="BookText"/>
        <w:rPr/>
      </w:pPr>
      <w:r>
        <w:rPr>
          <w:rFonts w:ascii="IRNazanin" w:hAnsi="IRNazanin" w:eastAsia="IRNazanin"/>
          <w:color w:val="111111"/>
          <w:sz w:val="28"/>
          <w:sz w:val="28"/>
          <w:szCs w:val="28"/>
          <w:rtl w:val="true"/>
          <w:lang w:bidi="fa-IR"/>
        </w:rPr>
        <w:t xml:space="preserve">رأی خود سخن می گویند پس گمراه می شوند و هم گمراه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بترسید از رأی در دین بجهت آنکه رأی رسول خدا مصیب بود چون خدا حق را به او نشان میداد ، ولی از ما تكلف و ظن است و ظن و گمان هم جای حق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روایت کند که یونس عرض کرد به چه وسیله خدا را به یگانگی بپرستم ؟ فرمود ای یونس بدعت گزار مباش کسی که به رأی خود نظر کند و عمل نماید هلاک شود، و هرکس رها کند خانواده پیغمبرش را گمراه شود، و هرکس قران و گفتار پیغمبرش را ترک کند کافر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ابوبصیر از امام صادق علیه السلام سؤال می کند که برای ما مسائلی پیش آمد می کند که حکمش را از کتاب خدا نمی فهمیم و سنت و حدیثی هم نداریم پس ما نظر و رأی بدهیم یا خیر، فرمود نه زیرا که اگر درست رفته باشی ثواب و اجر نداری و اگر خطا کرده باشی به خدا دروغ بسته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پدرانش از امیرالمؤمنین علیه السلام روایت کند حضرت امیر به مسعده فرمود هرکس خود را بر کرسی قیاس نشاند همیشه روزگار در اشتباه است و کسی که به رأی خود خدا پرستی کند همیشه عمر در باطل فرو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باقر فرمود هرکس فتوائی دهد مردم را به رأی خود ندانسته خدا پرستی کرده و کسی که ندانسته خداپرستی کند مخالفت خدا نموده چون حرام و حلال کرده در چیزیکه علم نداشته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مردی از امام صادق علیه السلام مسأله ای پرسید حضرت هم جوابش دادند پس آن مرد گفت به رأی شما اگر چنین و چنان باشد جوابش چیست فرمود خاموش باش هر جوابی که من به تو می دهم از قول رسول خدا است ، ما از خود رأی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رأی شما چیست ؟ در کتاب </w:t>
      </w:r>
      <w:bookmarkStart w:id="984" w:name="pg6864_89747"/>
    </w:p>
    <w:p>
      <w:pPr>
        <w:pStyle w:val="BookText"/>
        <w:rPr/>
      </w:pPr>
      <w:bookmarkEnd w:id="984"/>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85" w:name="__RefHeading___Toc1051271_372815092"/>
      <w:bookmarkStart w:id="986" w:name="_Toc415"/>
      <w:bookmarkEnd w:id="985"/>
      <w:r>
        <w:rPr>
          <w:rtl w:val="true"/>
        </w:rPr>
        <w:t>«</w:t>
      </w:r>
      <w:r>
        <w:rPr>
          <w:rtl w:val="true"/>
        </w:rPr>
        <w:t>رئيس</w:t>
      </w:r>
      <w:r>
        <w:rPr>
          <w:rtl w:val="true"/>
        </w:rPr>
        <w:t>»</w:t>
      </w:r>
      <w:bookmarkEnd w:id="986"/>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پابرهنه ها و لختیها رئيس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رئیسی از ایشان خروج کند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987" w:name="__RefHeading___Toc1051273_372815092"/>
      <w:bookmarkStart w:id="988" w:name="_Toc416"/>
      <w:bookmarkEnd w:id="987"/>
      <w:r>
        <w:rPr>
          <w:rtl w:val="true"/>
        </w:rPr>
        <w:t>«</w:t>
      </w:r>
      <w:r>
        <w:rPr>
          <w:rtl w:val="true"/>
        </w:rPr>
        <w:t>رباء</w:t>
      </w:r>
      <w:r>
        <w:rPr>
          <w:rtl w:val="true"/>
        </w:rPr>
        <w:t>»</w:t>
      </w:r>
      <w:bookmarkEnd w:id="988"/>
    </w:p>
    <w:p>
      <w:pPr>
        <w:pStyle w:val="BookText"/>
        <w:rPr/>
      </w:pPr>
      <w:r>
        <w:rPr>
          <w:rFonts w:ascii="IRNazanin" w:hAnsi="IRNazanin" w:eastAsia="IRNazanin"/>
          <w:color w:val="111111"/>
          <w:sz w:val="28"/>
          <w:sz w:val="28"/>
          <w:szCs w:val="28"/>
          <w:rtl w:val="true"/>
          <w:lang w:bidi="fa-IR"/>
        </w:rPr>
        <w:t xml:space="preserve">هر وقت این امت حلال دانستند خمر را به نبیذ و ربا را به بیع و 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989" w:name="__RefHeading___Toc1051275_372815092"/>
      <w:bookmarkStart w:id="990" w:name="_Toc417"/>
      <w:bookmarkEnd w:id="989"/>
      <w:r>
        <w:rPr>
          <w:rtl w:val="true"/>
        </w:rPr>
        <w:t>«</w:t>
      </w:r>
      <w:r>
        <w:rPr>
          <w:rtl w:val="true"/>
        </w:rPr>
        <w:t>ربیع</w:t>
      </w:r>
      <w:r>
        <w:rPr>
          <w:rtl w:val="true"/>
        </w:rPr>
        <w:t>»</w:t>
      </w:r>
      <w:bookmarkEnd w:id="990"/>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قبائل در شهر ربيع نزاع کنند</w:t>
      </w:r>
      <w:r>
        <w:rPr>
          <w:rFonts w:eastAsia="IRNazanin" w:cs="IRNazanin"/>
          <w:color w:val="111111"/>
          <w:sz w:val="28"/>
          <w:szCs w:val="28"/>
          <w:rtl w:val="true"/>
          <w:lang w:bidi="fa-IR"/>
        </w:rPr>
        <w:t>.</w:t>
      </w:r>
    </w:p>
    <w:p>
      <w:pPr>
        <w:pStyle w:val="Heading3"/>
        <w:numPr>
          <w:ilvl w:val="2"/>
          <w:numId w:val="1"/>
        </w:numPr>
        <w:rPr/>
      </w:pPr>
      <w:bookmarkStart w:id="991" w:name="__RefHeading___Toc1051277_372815092"/>
      <w:bookmarkStart w:id="992" w:name="_Toc418"/>
      <w:bookmarkEnd w:id="991"/>
      <w:r>
        <w:rPr>
          <w:rtl w:val="true"/>
        </w:rPr>
        <w:t>«</w:t>
      </w:r>
      <w:r>
        <w:rPr>
          <w:rtl w:val="true"/>
        </w:rPr>
        <w:t>رجب</w:t>
      </w:r>
      <w:r>
        <w:rPr>
          <w:rtl w:val="true"/>
        </w:rPr>
        <w:t>»</w:t>
      </w:r>
      <w:bookmarkEnd w:id="992"/>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حضرت رضا علیه السلام فرمود سه ندا در رجب است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على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ازفت الآزفة يامعشر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دستی یا بدنی آشکارا با چشمه خورشید ببینند که ندا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الله قد بعث فلانا على هلاك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وقت فرج مؤمنین خواهد آمد که شفابخش سینه ایشان است و برنده خشم دلهاشان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ملاحم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العجب كل العجب بين جمادي ورجب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کند که حضرت باقر فرمود چهار حادثه قبل از قیام قائم علیه السلام خواهد بود که دلالت بر خروجش کند بعض آنها گذشته و یکی باقی مانده ، گفتم فدایت شویم چه گذشته از آنها ؟ </w:t>
      </w:r>
      <w:bookmarkStart w:id="993" w:name="pg6864_89748"/>
    </w:p>
    <w:p>
      <w:pPr>
        <w:pStyle w:val="BookText"/>
        <w:rPr/>
      </w:pPr>
      <w:bookmarkEnd w:id="993"/>
      <w:r>
        <w:rPr>
          <w:rFonts w:ascii="IRNazanin" w:hAnsi="IRNazanin" w:eastAsia="IRNazanin"/>
          <w:color w:val="111111"/>
          <w:sz w:val="28"/>
          <w:sz w:val="28"/>
          <w:szCs w:val="28"/>
          <w:rtl w:val="true"/>
          <w:lang w:bidi="fa-IR"/>
        </w:rPr>
        <w:t>فرمود یک رجب گذشته که صاحب خراسان در آن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دیگر که حمله بر ابن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پسر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رجب دیگر که محمد بن ابراهیم در کوفه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رجب چهارم متصل به اوست فرمود اینطور فرموده است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باقر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وارد شده که خروج سفیانی دررجب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العمال فرمود عجب تمام عجب بعد از جمادی و رجب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كل العجب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ماه در شب چهاردهم رجب گرفت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حديث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994" w:name="__RefHeading___Toc1051279_372815092"/>
      <w:bookmarkStart w:id="995" w:name="_Toc419"/>
      <w:bookmarkEnd w:id="994"/>
      <w:r>
        <w:rPr>
          <w:rtl w:val="true"/>
        </w:rPr>
        <w:t>«</w:t>
      </w:r>
      <w:r>
        <w:rPr>
          <w:rtl w:val="true"/>
        </w:rPr>
        <w:t>رجفه</w:t>
      </w:r>
      <w:r>
        <w:rPr>
          <w:rtl w:val="true"/>
        </w:rPr>
        <w:t>»</w:t>
      </w:r>
      <w:bookmarkEnd w:id="9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بوده باشد در امت من رجفه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هلاک شود در آن ده هزار ، بیست هزار ، سی هزار ، خدای تعالی آن را موعظه برای متقین قرار داده و رحمت برای مؤمنین و عذاب برای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غیبت نعمانی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رجفه ای بوده باشد در شام که هلاک شود در آن بیش از صد هزار ، خدا آن را برای مؤمنین رحمت قرار می دهد و برای کافرین عذاب</w:t>
      </w:r>
      <w:r>
        <w:rPr>
          <w:rFonts w:eastAsia="IRNazanin" w:cs="IRNazanin"/>
          <w:color w:val="111111"/>
          <w:sz w:val="28"/>
          <w:szCs w:val="28"/>
          <w:rtl w:val="true"/>
          <w:lang w:bidi="fa-IR"/>
        </w:rPr>
        <w:t>.</w:t>
      </w:r>
    </w:p>
    <w:p>
      <w:pPr>
        <w:pStyle w:val="Heading3"/>
        <w:numPr>
          <w:ilvl w:val="2"/>
          <w:numId w:val="1"/>
        </w:numPr>
        <w:rPr/>
      </w:pPr>
      <w:bookmarkStart w:id="996" w:name="__RefHeading___Toc1051281_372815092"/>
      <w:bookmarkStart w:id="997" w:name="_Toc420"/>
      <w:bookmarkEnd w:id="996"/>
      <w:r>
        <w:rPr>
          <w:rtl w:val="true"/>
        </w:rPr>
        <w:t>«</w:t>
      </w:r>
      <w:r>
        <w:rPr>
          <w:rtl w:val="true"/>
        </w:rPr>
        <w:t>رحبۀ كوفه</w:t>
      </w:r>
      <w:r>
        <w:rPr>
          <w:rtl w:val="true"/>
        </w:rPr>
        <w:t>»</w:t>
      </w:r>
      <w:bookmarkEnd w:id="997"/>
    </w:p>
    <w:p>
      <w:pPr>
        <w:pStyle w:val="BookText"/>
        <w:rPr/>
      </w:pPr>
      <w:r>
        <w:rPr>
          <w:rFonts w:ascii="IRNazanin" w:hAnsi="IRNazanin" w:eastAsia="IRNazanin"/>
          <w:color w:val="111111"/>
          <w:sz w:val="28"/>
          <w:sz w:val="28"/>
          <w:szCs w:val="28"/>
          <w:rtl w:val="true"/>
          <w:lang w:bidi="fa-IR"/>
        </w:rPr>
        <w:t>شهریست در سه فرسخی کوفه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حدیث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998" w:name="pg6864_89749"/>
    </w:p>
    <w:p>
      <w:pPr>
        <w:pStyle w:val="Heading3"/>
        <w:numPr>
          <w:ilvl w:val="2"/>
          <w:numId w:val="1"/>
        </w:numPr>
        <w:rPr/>
      </w:pPr>
      <w:bookmarkStart w:id="999" w:name="__RefHeading___Toc1051283_372815092"/>
      <w:bookmarkStart w:id="1000" w:name="_Toc421"/>
      <w:bookmarkEnd w:id="998"/>
      <w:bookmarkEnd w:id="999"/>
      <w:r>
        <w:rPr>
          <w:rtl w:val="true"/>
        </w:rPr>
        <w:t>«</w:t>
      </w:r>
      <w:r>
        <w:rPr>
          <w:rtl w:val="true"/>
        </w:rPr>
        <w:t>رحم</w:t>
      </w:r>
      <w:r>
        <w:rPr>
          <w:rtl w:val="true"/>
        </w:rPr>
        <w:t>»</w:t>
      </w:r>
      <w:bookmarkEnd w:id="1000"/>
    </w:p>
    <w:p>
      <w:pPr>
        <w:pStyle w:val="BookText"/>
        <w:rPr/>
      </w:pP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خدا رحم به دلش اندازد</w:t>
      </w:r>
      <w:r>
        <w:rPr>
          <w:rFonts w:eastAsia="IRNazanin" w:cs="IRNazanin"/>
          <w:color w:val="111111"/>
          <w:sz w:val="28"/>
          <w:szCs w:val="28"/>
          <w:rtl w:val="true"/>
          <w:lang w:bidi="fa-IR"/>
        </w:rPr>
        <w:t>.</w:t>
      </w:r>
    </w:p>
    <w:p>
      <w:pPr>
        <w:pStyle w:val="Heading3"/>
        <w:numPr>
          <w:ilvl w:val="2"/>
          <w:numId w:val="1"/>
        </w:numPr>
        <w:rPr/>
      </w:pPr>
      <w:bookmarkStart w:id="1001" w:name="__RefHeading___Toc1051285_372815092"/>
      <w:bookmarkStart w:id="1002" w:name="_Toc422"/>
      <w:bookmarkEnd w:id="1001"/>
      <w:r>
        <w:rPr>
          <w:rtl w:val="true"/>
        </w:rPr>
        <w:t>«</w:t>
      </w:r>
      <w:r>
        <w:rPr>
          <w:rtl w:val="true"/>
        </w:rPr>
        <w:t>رستاق</w:t>
      </w:r>
      <w:r>
        <w:rPr>
          <w:rtl w:val="true"/>
        </w:rPr>
        <w:t>»</w:t>
      </w:r>
      <w:bookmarkEnd w:id="1002"/>
    </w:p>
    <w:p>
      <w:pPr>
        <w:pStyle w:val="BookText"/>
        <w:rPr/>
      </w:pPr>
      <w:r>
        <w:rPr>
          <w:rFonts w:ascii="IRNazanin" w:hAnsi="IRNazanin" w:eastAsia="IRNazanin"/>
          <w:color w:val="111111"/>
          <w:sz w:val="28"/>
          <w:sz w:val="28"/>
          <w:szCs w:val="28"/>
          <w:rtl w:val="true"/>
          <w:lang w:bidi="fa-IR"/>
        </w:rPr>
        <w:t>در ده گذشت</w:t>
      </w:r>
      <w:r>
        <w:rPr>
          <w:rFonts w:eastAsia="IRNazanin" w:cs="IRNazanin"/>
          <w:color w:val="111111"/>
          <w:sz w:val="28"/>
          <w:szCs w:val="28"/>
          <w:rtl w:val="true"/>
          <w:lang w:bidi="fa-IR"/>
        </w:rPr>
        <w:t>.</w:t>
      </w:r>
    </w:p>
    <w:p>
      <w:pPr>
        <w:pStyle w:val="Heading3"/>
        <w:numPr>
          <w:ilvl w:val="2"/>
          <w:numId w:val="1"/>
        </w:numPr>
        <w:rPr/>
      </w:pPr>
      <w:bookmarkStart w:id="1003" w:name="__RefHeading___Toc1051287_372815092"/>
      <w:bookmarkStart w:id="1004" w:name="_Toc423"/>
      <w:bookmarkEnd w:id="1003"/>
      <w:r>
        <w:rPr>
          <w:rtl w:val="true"/>
        </w:rPr>
        <w:t>«</w:t>
      </w:r>
      <w:r>
        <w:rPr>
          <w:rtl w:val="true"/>
        </w:rPr>
        <w:t xml:space="preserve">رستقاباد </w:t>
      </w:r>
      <w:r>
        <w:rPr>
          <w:rtl w:val="true"/>
        </w:rPr>
        <w:t>»</w:t>
      </w:r>
      <w:bookmarkEnd w:id="100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دجال گوید که خارج می شود وقتی که خروج می کند از شهریکه آن را اصبهان گویند از قریۀ از قراء آن که آن را رستقاباد گویند وقتی خارج می شود هفتاد هزار عمامه بسر در مقدمه لشکر او هستند الخ</w:t>
      </w:r>
      <w:r>
        <w:rPr>
          <w:rFonts w:eastAsia="IRNazanin" w:cs="IRNazanin"/>
          <w:color w:val="111111"/>
          <w:sz w:val="28"/>
          <w:szCs w:val="28"/>
          <w:rtl w:val="true"/>
          <w:lang w:bidi="fa-IR"/>
        </w:rPr>
        <w:t>.</w:t>
      </w:r>
    </w:p>
    <w:p>
      <w:pPr>
        <w:pStyle w:val="Heading3"/>
        <w:numPr>
          <w:ilvl w:val="2"/>
          <w:numId w:val="1"/>
        </w:numPr>
        <w:rPr/>
      </w:pPr>
      <w:bookmarkStart w:id="1005" w:name="__RefHeading___Toc1051289_372815092"/>
      <w:bookmarkStart w:id="1006" w:name="_Toc424"/>
      <w:bookmarkEnd w:id="1005"/>
      <w:r>
        <w:rPr>
          <w:rtl w:val="true"/>
        </w:rPr>
        <w:t>«</w:t>
      </w:r>
      <w:r>
        <w:rPr>
          <w:rtl w:val="true"/>
        </w:rPr>
        <w:t xml:space="preserve">رشوه خواری </w:t>
      </w:r>
      <w:r>
        <w:rPr>
          <w:rtl w:val="true"/>
        </w:rPr>
        <w:t>»</w:t>
      </w:r>
      <w:bookmarkEnd w:id="1006"/>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007" w:name="__RefHeading___Toc1051291_372815092"/>
      <w:bookmarkStart w:id="1008" w:name="_Toc425"/>
      <w:bookmarkEnd w:id="1007"/>
      <w:r>
        <w:rPr>
          <w:rtl w:val="true"/>
        </w:rPr>
        <w:t>«</w:t>
      </w:r>
      <w:r>
        <w:rPr>
          <w:rtl w:val="true"/>
        </w:rPr>
        <w:t>رضوی</w:t>
      </w:r>
      <w:r>
        <w:rPr>
          <w:rtl w:val="true"/>
        </w:rPr>
        <w:t>»</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Style w:val="FootnoteAnchor"/>
          <w:rtl w:val="true"/>
        </w:rPr>
        <w:footnoteReference w:id="25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گوید با حضرت صادق علیه السلام خارج شدم چون به روحاء رسیدیم نگاه به کوه آنجا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می بینی این کوه را ؟ این کوه را رضوی می گویند از کوههای فارس بود ما را دوست می داشت پس خداوند منتقلش کرد بسوی ما آگاه باش در آن هر میوه خوش طعمی هست ، و خوب جای امان است برای خائف و ترسناک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bookmarkStart w:id="1009" w:name="pg6864_89750"/>
    </w:p>
    <w:p>
      <w:pPr>
        <w:pStyle w:val="BookText"/>
        <w:rPr/>
      </w:pPr>
      <w:bookmarkEnd w:id="1009"/>
      <w:r>
        <w:rPr>
          <w:rFonts w:ascii="IRNazanin" w:hAnsi="IRNazanin" w:eastAsia="IRNazanin"/>
          <w:color w:val="111111"/>
          <w:sz w:val="28"/>
          <w:sz w:val="28"/>
          <w:szCs w:val="28"/>
          <w:rtl w:val="true"/>
          <w:lang w:bidi="fa-IR"/>
        </w:rPr>
        <w:t>آگاه باش برای صاحب این امر در این کوه دو غیبت است یکی کوتاه و دیگری طولانی</w:t>
      </w:r>
      <w:r>
        <w:rPr>
          <w:rFonts w:eastAsia="IRNazanin" w:cs="IRNazanin"/>
          <w:color w:val="111111"/>
          <w:sz w:val="28"/>
          <w:szCs w:val="28"/>
          <w:rtl w:val="true"/>
          <w:lang w:bidi="fa-IR"/>
        </w:rPr>
        <w:t>.</w:t>
      </w:r>
    </w:p>
    <w:p>
      <w:pPr>
        <w:pStyle w:val="Heading3"/>
        <w:numPr>
          <w:ilvl w:val="2"/>
          <w:numId w:val="1"/>
        </w:numPr>
        <w:rPr/>
      </w:pPr>
      <w:bookmarkStart w:id="1010" w:name="__RefHeading___Toc1051293_372815092"/>
      <w:bookmarkStart w:id="1011" w:name="_Toc426"/>
      <w:bookmarkEnd w:id="1010"/>
      <w:r>
        <w:rPr>
          <w:rtl w:val="true"/>
        </w:rPr>
        <w:t>«</w:t>
      </w:r>
      <w:r>
        <w:rPr>
          <w:rtl w:val="true"/>
        </w:rPr>
        <w:t xml:space="preserve">رعب </w:t>
      </w:r>
      <w:r>
        <w:rPr>
          <w:rtl w:val="true"/>
        </w:rPr>
        <w:t>»</w:t>
      </w:r>
      <w:bookmarkEnd w:id="1011"/>
    </w:p>
    <w:p>
      <w:pPr>
        <w:pStyle w:val="BookText"/>
        <w:rPr/>
      </w:pPr>
      <w:r>
        <w:rPr>
          <w:rFonts w:ascii="IRNazanin" w:hAnsi="IRNazanin" w:eastAsia="IRNazanin"/>
          <w:color w:val="111111"/>
          <w:sz w:val="28"/>
          <w:sz w:val="28"/>
          <w:szCs w:val="28"/>
          <w:rtl w:val="true"/>
          <w:lang w:bidi="fa-IR"/>
        </w:rPr>
        <w:t>در ترس گذشت</w:t>
      </w:r>
      <w:r>
        <w:rPr>
          <w:rFonts w:eastAsia="IRNazanin" w:cs="IRNazanin"/>
          <w:color w:val="111111"/>
          <w:sz w:val="28"/>
          <w:szCs w:val="28"/>
          <w:rtl w:val="true"/>
          <w:lang w:bidi="fa-IR"/>
        </w:rPr>
        <w:t>.</w:t>
      </w:r>
    </w:p>
    <w:p>
      <w:pPr>
        <w:pStyle w:val="Heading3"/>
        <w:numPr>
          <w:ilvl w:val="2"/>
          <w:numId w:val="1"/>
        </w:numPr>
        <w:rPr/>
      </w:pPr>
      <w:bookmarkStart w:id="1012" w:name="__RefHeading___Toc1051295_372815092"/>
      <w:bookmarkStart w:id="1013" w:name="_Toc427"/>
      <w:bookmarkEnd w:id="1012"/>
      <w:r>
        <w:rPr>
          <w:rtl w:val="true"/>
        </w:rPr>
        <w:t>«</w:t>
      </w:r>
      <w:r>
        <w:rPr>
          <w:rtl w:val="true"/>
        </w:rPr>
        <w:t>رعیت</w:t>
      </w:r>
      <w:r>
        <w:rPr>
          <w:rtl w:val="true"/>
        </w:rPr>
        <w:t>»</w:t>
      </w:r>
      <w:bookmarkEnd w:id="1013"/>
    </w:p>
    <w:p>
      <w:pPr>
        <w:pStyle w:val="BookText"/>
        <w:rPr/>
      </w:pPr>
      <w:r>
        <w:rPr>
          <w:rFonts w:ascii="IRNazanin" w:hAnsi="IRNazanin" w:eastAsia="IRNazanin"/>
          <w:color w:val="111111"/>
          <w:sz w:val="28"/>
          <w:sz w:val="28"/>
          <w:szCs w:val="28"/>
          <w:rtl w:val="true"/>
          <w:lang w:bidi="fa-IR"/>
        </w:rPr>
        <w:t xml:space="preserve">و عدالت کند در رعیت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14" w:name="__RefHeading___Toc1051297_372815092"/>
      <w:bookmarkStart w:id="1015" w:name="_Toc428"/>
      <w:bookmarkEnd w:id="1014"/>
      <w:r>
        <w:rPr>
          <w:rtl w:val="true"/>
        </w:rPr>
        <w:t>«</w:t>
      </w:r>
      <w:r>
        <w:rPr>
          <w:rtl w:val="true"/>
        </w:rPr>
        <w:t xml:space="preserve">رفتار حضرت </w:t>
      </w:r>
      <w:r>
        <w:rPr>
          <w:rtl w:val="true"/>
        </w:rPr>
        <w:t>»</w:t>
      </w:r>
      <w:bookmarkEnd w:id="1015"/>
    </w:p>
    <w:p>
      <w:pPr>
        <w:pStyle w:val="BookText"/>
        <w:rPr/>
      </w:pPr>
      <w:r>
        <w:rPr>
          <w:rFonts w:ascii="IRNazanin" w:hAnsi="IRNazanin" w:eastAsia="IRNazanin"/>
          <w:color w:val="111111"/>
          <w:sz w:val="28"/>
          <w:sz w:val="28"/>
          <w:szCs w:val="28"/>
          <w:rtl w:val="true"/>
          <w:lang w:bidi="fa-IR"/>
        </w:rPr>
        <w:t>در سیره خواهد آمد</w:t>
      </w:r>
      <w:r>
        <w:rPr>
          <w:rFonts w:eastAsia="IRNazanin" w:cs="IRNazanin"/>
          <w:color w:val="111111"/>
          <w:sz w:val="28"/>
          <w:szCs w:val="28"/>
          <w:rtl w:val="true"/>
          <w:lang w:bidi="fa-IR"/>
        </w:rPr>
        <w:t>.</w:t>
      </w:r>
    </w:p>
    <w:p>
      <w:pPr>
        <w:pStyle w:val="Heading3"/>
        <w:numPr>
          <w:ilvl w:val="2"/>
          <w:numId w:val="1"/>
        </w:numPr>
        <w:rPr/>
      </w:pPr>
      <w:bookmarkStart w:id="1016" w:name="__RefHeading___Toc1051299_372815092"/>
      <w:bookmarkStart w:id="1017" w:name="_Toc429"/>
      <w:bookmarkEnd w:id="1016"/>
      <w:r>
        <w:rPr>
          <w:rtl w:val="true"/>
        </w:rPr>
        <w:t>«</w:t>
      </w:r>
      <w:r>
        <w:rPr>
          <w:rtl w:val="true"/>
        </w:rPr>
        <w:t>رقاصه</w:t>
      </w:r>
      <w:r>
        <w:rPr>
          <w:rtl w:val="true"/>
        </w:rPr>
        <w:t>»</w:t>
      </w:r>
      <w:bookmarkEnd w:id="1017"/>
    </w:p>
    <w:p>
      <w:pPr>
        <w:pStyle w:val="BookText"/>
        <w:rPr/>
      </w:pPr>
      <w:r>
        <w:rPr>
          <w:rFonts w:ascii="IRNazanin" w:hAnsi="IRNazanin" w:eastAsia="IRNazanin"/>
          <w:color w:val="111111"/>
          <w:sz w:val="28"/>
          <w:sz w:val="28"/>
          <w:szCs w:val="28"/>
          <w:rtl w:val="true"/>
          <w:lang w:bidi="fa-IR"/>
        </w:rPr>
        <w:t xml:space="preserve">و گرفتن زنان رقاصه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018" w:name="__RefHeading___Toc1051301_372815092"/>
      <w:bookmarkStart w:id="1019" w:name="_Toc430"/>
      <w:bookmarkEnd w:id="1018"/>
      <w:r>
        <w:rPr>
          <w:rtl w:val="true"/>
        </w:rPr>
        <w:t>«</w:t>
      </w:r>
      <w:r>
        <w:rPr>
          <w:rtl w:val="true"/>
        </w:rPr>
        <w:t>رکود خورشید</w:t>
      </w:r>
      <w:r>
        <w:rPr>
          <w:rtl w:val="true"/>
        </w:rPr>
        <w:t>»</w:t>
      </w:r>
      <w:bookmarkEnd w:id="1019"/>
    </w:p>
    <w:p>
      <w:pPr>
        <w:pStyle w:val="BookText"/>
        <w:rPr/>
      </w:pPr>
      <w:r>
        <w:rPr>
          <w:rFonts w:ascii="IRNazanin" w:hAnsi="IRNazanin" w:eastAsia="IRNazanin"/>
          <w:color w:val="111111"/>
          <w:sz w:val="28"/>
          <w:sz w:val="28"/>
          <w:szCs w:val="28"/>
          <w:rtl w:val="true"/>
          <w:lang w:bidi="fa-IR"/>
        </w:rPr>
        <w:t xml:space="preserve">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یکی از علامات رکود یعنی ایستادن خورشید است از زوال روز تا وسط عصر و طلوع آن است 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سؤال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 نُنَزِّلْ عَلَيْهِمْ مِنَ السَّمَاءِ آيَةً فَظَلَّتْ أَعْنَاقُهُمْ لَهَا خَاضِعِينَ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 فرمود رکود خورشید است مابین زوال شمس تا وقت عصر الخ</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ارشاد مفید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الهداة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ابی بصیر از امام باقر علیه السلام روایت کند که فرمود قول خدای تعالی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فرمود زود است که این را انجام دهد خدا برای ایشان ، عرض کردم ایشان کیانند؟ فرمود بنو امیه و شیعیانشان عرض </w:t>
      </w:r>
      <w:bookmarkStart w:id="1020" w:name="pg6864_89751"/>
    </w:p>
    <w:p>
      <w:pPr>
        <w:pStyle w:val="BookText"/>
        <w:rPr/>
      </w:pPr>
      <w:bookmarkEnd w:id="1020"/>
      <w:r>
        <w:rPr>
          <w:rFonts w:ascii="IRNazanin" w:hAnsi="IRNazanin" w:eastAsia="IRNazanin"/>
          <w:color w:val="111111"/>
          <w:sz w:val="28"/>
          <w:sz w:val="28"/>
          <w:szCs w:val="28"/>
          <w:rtl w:val="true"/>
          <w:lang w:bidi="fa-IR"/>
        </w:rPr>
        <w:t>کردم آیه چه باشد ؟ فرمود رکود و ایستادن خورشید از اول ظهر تا وقت عصر و خروج سینۀ مردی و صورتش در چشمه خورشید معرفی می کند حسب و نسب خود را و این در زمان سفیانی است که هلاک خودش و گروهش آن وقت خواهد بود</w:t>
      </w:r>
      <w:r>
        <w:rPr>
          <w:rFonts w:eastAsia="IRNazanin" w:cs="IRNazanin"/>
          <w:color w:val="111111"/>
          <w:sz w:val="28"/>
          <w:szCs w:val="28"/>
          <w:rtl w:val="true"/>
          <w:lang w:bidi="fa-IR"/>
        </w:rPr>
        <w:t>.</w:t>
      </w:r>
    </w:p>
    <w:p>
      <w:pPr>
        <w:pStyle w:val="Heading3"/>
        <w:numPr>
          <w:ilvl w:val="2"/>
          <w:numId w:val="1"/>
        </w:numPr>
        <w:rPr/>
      </w:pPr>
      <w:bookmarkStart w:id="1021" w:name="__RefHeading___Toc1051303_372815092"/>
      <w:bookmarkStart w:id="1022" w:name="_Toc431"/>
      <w:bookmarkEnd w:id="1021"/>
      <w:r>
        <w:rPr>
          <w:rtl w:val="true"/>
        </w:rPr>
        <w:t>«</w:t>
      </w:r>
      <w:r>
        <w:rPr>
          <w:rtl w:val="true"/>
        </w:rPr>
        <w:t>رمضان</w:t>
      </w:r>
      <w:r>
        <w:rPr>
          <w:rtl w:val="true"/>
        </w:rPr>
        <w:t>»</w:t>
      </w:r>
      <w:bookmarkEnd w:id="1022"/>
    </w:p>
    <w:p>
      <w:pPr>
        <w:pStyle w:val="BookText"/>
        <w:rPr/>
      </w:pPr>
      <w:r>
        <w:rPr>
          <w:rFonts w:ascii="IRNazanin" w:hAnsi="IRNazanin" w:eastAsia="IRNazanin"/>
          <w:color w:val="111111"/>
          <w:sz w:val="28"/>
          <w:sz w:val="28"/>
          <w:szCs w:val="28"/>
          <w:rtl w:val="true"/>
          <w:lang w:bidi="fa-IR"/>
        </w:rPr>
        <w:t>در شهر رمضان خواهد آمد</w:t>
      </w:r>
      <w:r>
        <w:rPr>
          <w:rFonts w:eastAsia="IRNazanin" w:cs="IRNazanin"/>
          <w:color w:val="111111"/>
          <w:sz w:val="28"/>
          <w:szCs w:val="28"/>
          <w:rtl w:val="true"/>
          <w:lang w:bidi="fa-IR"/>
        </w:rPr>
        <w:t>.</w:t>
      </w:r>
    </w:p>
    <w:p>
      <w:pPr>
        <w:pStyle w:val="Heading3"/>
        <w:numPr>
          <w:ilvl w:val="2"/>
          <w:numId w:val="1"/>
        </w:numPr>
        <w:rPr/>
      </w:pPr>
      <w:bookmarkStart w:id="1023" w:name="__RefHeading___Toc1051305_372815092"/>
      <w:bookmarkStart w:id="1024" w:name="_Toc432"/>
      <w:bookmarkEnd w:id="1023"/>
      <w:r>
        <w:rPr>
          <w:rtl w:val="true"/>
        </w:rPr>
        <w:t>«</w:t>
      </w:r>
      <w:r>
        <w:rPr>
          <w:rtl w:val="true"/>
        </w:rPr>
        <w:t>رمله</w:t>
      </w:r>
      <w:r>
        <w:rPr>
          <w:rtl w:val="true"/>
        </w:rPr>
        <w:t>»</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حدیثی از امام باقر علیه السلام روایت کند که زود است کسی که از دین خارج شده و رومی است وارد بر رمله شود، پس در آن سال اختلاف شدیدی در مغرب زمین باشد، الخبر</w:t>
      </w:r>
      <w:r>
        <w:rPr>
          <w:rFonts w:eastAsia="IRNazanin" w:cs="IRNazanin"/>
          <w:color w:val="111111"/>
          <w:sz w:val="28"/>
          <w:szCs w:val="28"/>
          <w:rtl w:val="true"/>
          <w:lang w:bidi="fa-IR"/>
        </w:rPr>
        <w:t>.</w:t>
      </w:r>
    </w:p>
    <w:p>
      <w:pPr>
        <w:pStyle w:val="Heading3"/>
        <w:numPr>
          <w:ilvl w:val="2"/>
          <w:numId w:val="1"/>
        </w:numPr>
        <w:rPr/>
      </w:pPr>
      <w:bookmarkStart w:id="1025" w:name="__RefHeading___Toc1051307_372815092"/>
      <w:bookmarkStart w:id="1026" w:name="_Toc433"/>
      <w:bookmarkEnd w:id="1025"/>
      <w:r>
        <w:rPr>
          <w:rtl w:val="true"/>
        </w:rPr>
        <w:t>«</w:t>
      </w:r>
      <w:r>
        <w:rPr>
          <w:rtl w:val="true"/>
        </w:rPr>
        <w:t>رنگ</w:t>
      </w:r>
      <w:r>
        <w:rPr>
          <w:rtl w:val="true"/>
        </w:rPr>
        <w:t>»</w:t>
      </w:r>
      <w:bookmarkEnd w:id="1026"/>
    </w:p>
    <w:p>
      <w:pPr>
        <w:pStyle w:val="BookText"/>
        <w:rPr/>
      </w:pPr>
      <w:r>
        <w:rPr>
          <w:rFonts w:ascii="IRNazanin" w:hAnsi="IRNazanin" w:eastAsia="IRNazanin"/>
          <w:color w:val="111111"/>
          <w:sz w:val="28"/>
          <w:sz w:val="28"/>
          <w:szCs w:val="28"/>
          <w:rtl w:val="true"/>
          <w:lang w:bidi="fa-IR"/>
        </w:rPr>
        <w:t>در شمائل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رنگی خواسته باشد به همان رنگ گردد </w:t>
      </w:r>
      <w:r>
        <w:rPr>
          <w:rFonts w:eastAsia="IRNazanin" w:cs="IRNazanin"/>
          <w:color w:val="111111"/>
          <w:sz w:val="28"/>
          <w:szCs w:val="28"/>
          <w:rtl w:val="true"/>
          <w:lang w:bidi="fa-IR"/>
        </w:rPr>
        <w:t>.</w:t>
      </w:r>
    </w:p>
    <w:p>
      <w:pPr>
        <w:pStyle w:val="Heading3"/>
        <w:numPr>
          <w:ilvl w:val="2"/>
          <w:numId w:val="1"/>
        </w:numPr>
        <w:rPr/>
      </w:pPr>
      <w:bookmarkStart w:id="1027" w:name="__RefHeading___Toc1051309_372815092"/>
      <w:bookmarkStart w:id="1028" w:name="_Toc434"/>
      <w:bookmarkEnd w:id="1027"/>
      <w:r>
        <w:rPr>
          <w:rtl w:val="true"/>
        </w:rPr>
        <w:t>«</w:t>
      </w:r>
      <w:r>
        <w:rPr>
          <w:rtl w:val="true"/>
        </w:rPr>
        <w:t xml:space="preserve">رود نیل </w:t>
      </w:r>
      <w:r>
        <w:rPr>
          <w:rtl w:val="true"/>
        </w:rPr>
        <w:t>»</w:t>
      </w:r>
      <w:bookmarkEnd w:id="1028"/>
    </w:p>
    <w:p>
      <w:pPr>
        <w:pStyle w:val="BookText"/>
        <w:rPr/>
      </w:pPr>
      <w:r>
        <w:rPr>
          <w:rFonts w:ascii="IRNazanin" w:hAnsi="IRNazanin" w:eastAsia="IRNazanin"/>
          <w:color w:val="111111"/>
          <w:sz w:val="28"/>
          <w:sz w:val="28"/>
          <w:szCs w:val="28"/>
          <w:rtl w:val="true"/>
          <w:lang w:bidi="fa-IR"/>
        </w:rPr>
        <w:t>در مصر گذشت</w:t>
      </w:r>
      <w:r>
        <w:rPr>
          <w:rFonts w:eastAsia="IRNazanin" w:cs="IRNazanin"/>
          <w:color w:val="111111"/>
          <w:sz w:val="28"/>
          <w:szCs w:val="28"/>
          <w:rtl w:val="true"/>
          <w:lang w:bidi="fa-IR"/>
        </w:rPr>
        <w:t>.</w:t>
      </w:r>
    </w:p>
    <w:p>
      <w:pPr>
        <w:pStyle w:val="Heading3"/>
        <w:numPr>
          <w:ilvl w:val="2"/>
          <w:numId w:val="1"/>
        </w:numPr>
        <w:rPr/>
      </w:pPr>
      <w:bookmarkStart w:id="1029" w:name="__RefHeading___Toc1051311_372815092"/>
      <w:bookmarkStart w:id="1030" w:name="_Toc435"/>
      <w:bookmarkEnd w:id="1029"/>
      <w:r>
        <w:rPr>
          <w:rtl w:val="true"/>
        </w:rPr>
        <w:t>«</w:t>
      </w:r>
      <w:r>
        <w:rPr>
          <w:rtl w:val="true"/>
        </w:rPr>
        <w:t xml:space="preserve">روز قیام حضرت و در قائم حدیث </w:t>
      </w:r>
      <w:r>
        <w:rPr/>
        <w:t>39</w:t>
      </w:r>
      <w:r>
        <w:rPr>
          <w:rtl w:val="true"/>
        </w:rPr>
        <w:t xml:space="preserve"> </w:t>
      </w:r>
      <w:r>
        <w:rPr>
          <w:rtl w:val="true"/>
        </w:rPr>
        <w:t>خواهد آمد که روز جمعه است</w:t>
      </w:r>
      <w:r>
        <w:rPr>
          <w:rtl w:val="true"/>
        </w:rPr>
        <w:t>.</w:t>
      </w:r>
      <w:bookmarkEnd w:id="10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روز شنبه است </w:t>
      </w:r>
      <w:r>
        <w:rPr>
          <w:rFonts w:eastAsia="IRNazanin" w:cs="IRNazanin"/>
          <w:color w:val="111111"/>
          <w:sz w:val="28"/>
          <w:szCs w:val="28"/>
          <w:rtl w:val="true"/>
          <w:lang w:bidi="fa-IR"/>
        </w:rPr>
        <w:t xml:space="preserve">. </w:t>
      </w:r>
      <w:bookmarkStart w:id="1031" w:name="pg6864_89752"/>
    </w:p>
    <w:p>
      <w:pPr>
        <w:pStyle w:val="Heading3"/>
        <w:numPr>
          <w:ilvl w:val="2"/>
          <w:numId w:val="1"/>
        </w:numPr>
        <w:rPr/>
      </w:pPr>
      <w:bookmarkStart w:id="1032" w:name="__RefHeading___Toc1051313_372815092"/>
      <w:bookmarkStart w:id="1033" w:name="_Toc436"/>
      <w:bookmarkEnd w:id="1031"/>
      <w:bookmarkEnd w:id="1032"/>
      <w:r>
        <w:rPr>
          <w:rtl w:val="true"/>
        </w:rPr>
        <w:t>«</w:t>
      </w:r>
      <w:r>
        <w:rPr>
          <w:rtl w:val="true"/>
        </w:rPr>
        <w:t xml:space="preserve">روزنامه ها </w:t>
      </w:r>
      <w:r>
        <w:rPr>
          <w:rtl w:val="true"/>
        </w:rPr>
        <w:t>»</w:t>
      </w:r>
      <w:bookmarkEnd w:id="1033"/>
    </w:p>
    <w:p>
      <w:pPr>
        <w:pStyle w:val="BookText"/>
        <w:rPr/>
      </w:pPr>
      <w:r>
        <w:rPr>
          <w:rFonts w:ascii="IRNazanin" w:hAnsi="IRNazanin" w:eastAsia="IRNazanin"/>
          <w:color w:val="111111"/>
          <w:sz w:val="28"/>
          <w:sz w:val="28"/>
          <w:szCs w:val="28"/>
          <w:rtl w:val="true"/>
          <w:lang w:bidi="fa-IR"/>
        </w:rPr>
        <w:t>در شیخ فضل الله خواهد آمد</w:t>
      </w:r>
      <w:r>
        <w:rPr>
          <w:rFonts w:eastAsia="IRNazanin" w:cs="IRNazanin"/>
          <w:color w:val="111111"/>
          <w:sz w:val="28"/>
          <w:szCs w:val="28"/>
          <w:rtl w:val="true"/>
          <w:lang w:bidi="fa-IR"/>
        </w:rPr>
        <w:t>.</w:t>
      </w:r>
    </w:p>
    <w:p>
      <w:pPr>
        <w:pStyle w:val="Heading3"/>
        <w:numPr>
          <w:ilvl w:val="2"/>
          <w:numId w:val="1"/>
        </w:numPr>
        <w:rPr/>
      </w:pPr>
      <w:bookmarkStart w:id="1034" w:name="__RefHeading___Toc1051315_372815092"/>
      <w:bookmarkStart w:id="1035" w:name="_Toc437"/>
      <w:bookmarkEnd w:id="1034"/>
      <w:r>
        <w:rPr>
          <w:rtl w:val="true"/>
        </w:rPr>
        <w:t>«</w:t>
      </w:r>
      <w:r>
        <w:rPr>
          <w:rtl w:val="true"/>
        </w:rPr>
        <w:t>روستا</w:t>
      </w:r>
      <w:r>
        <w:rPr>
          <w:rtl w:val="true"/>
        </w:rPr>
        <w:t>»</w:t>
      </w:r>
      <w:bookmarkEnd w:id="1035"/>
    </w:p>
    <w:p>
      <w:pPr>
        <w:pStyle w:val="BookText"/>
        <w:rPr/>
      </w:pPr>
      <w:r>
        <w:rPr>
          <w:rFonts w:ascii="IRNazanin" w:hAnsi="IRNazanin" w:eastAsia="IRNazanin"/>
          <w:color w:val="111111"/>
          <w:sz w:val="28"/>
          <w:sz w:val="28"/>
          <w:szCs w:val="28"/>
          <w:rtl w:val="true"/>
          <w:lang w:bidi="fa-IR"/>
        </w:rPr>
        <w:t xml:space="preserve">در ده ذکر شد </w:t>
      </w:r>
      <w:r>
        <w:rPr>
          <w:rFonts w:eastAsia="IRNazanin" w:cs="IRNazanin"/>
          <w:color w:val="111111"/>
          <w:sz w:val="28"/>
          <w:szCs w:val="28"/>
          <w:rtl w:val="true"/>
          <w:lang w:bidi="fa-IR"/>
        </w:rPr>
        <w:t>.</w:t>
      </w:r>
    </w:p>
    <w:p>
      <w:pPr>
        <w:pStyle w:val="Heading3"/>
        <w:numPr>
          <w:ilvl w:val="2"/>
          <w:numId w:val="1"/>
        </w:numPr>
        <w:rPr/>
      </w:pPr>
      <w:bookmarkStart w:id="1036" w:name="__RefHeading___Toc1051317_372815092"/>
      <w:bookmarkStart w:id="1037" w:name="_Toc438"/>
      <w:bookmarkEnd w:id="1036"/>
      <w:r>
        <w:rPr>
          <w:rtl w:val="true"/>
        </w:rPr>
        <w:t>«</w:t>
      </w:r>
      <w:r>
        <w:rPr>
          <w:rtl w:val="true"/>
        </w:rPr>
        <w:t>روش حضرت</w:t>
      </w:r>
      <w:r>
        <w:rPr>
          <w:rtl w:val="true"/>
        </w:rPr>
        <w:t>»</w:t>
      </w:r>
      <w:bookmarkEnd w:id="1037"/>
    </w:p>
    <w:p>
      <w:pPr>
        <w:pStyle w:val="BookText"/>
        <w:rPr/>
      </w:pPr>
      <w:r>
        <w:rPr>
          <w:rFonts w:ascii="IRNazanin" w:hAnsi="IRNazanin" w:eastAsia="IRNazanin"/>
          <w:color w:val="111111"/>
          <w:sz w:val="28"/>
          <w:sz w:val="28"/>
          <w:szCs w:val="28"/>
          <w:rtl w:val="true"/>
          <w:lang w:bidi="fa-IR"/>
        </w:rPr>
        <w:t>در سیره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من بگیرند روش كفّار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38" w:name="__RefHeading___Toc1051319_372815092"/>
      <w:bookmarkStart w:id="1039" w:name="_Toc439"/>
      <w:bookmarkEnd w:id="1038"/>
      <w:r>
        <w:rPr>
          <w:rtl w:val="true"/>
        </w:rPr>
        <w:t>«</w:t>
      </w:r>
      <w:r>
        <w:rPr>
          <w:rtl w:val="true"/>
        </w:rPr>
        <w:t>روم</w:t>
      </w:r>
      <w:r>
        <w:rPr>
          <w:rtl w:val="true"/>
        </w:rPr>
        <w:t>»</w:t>
      </w:r>
      <w:bookmarkEnd w:id="10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حضرت مهدی علیه السلام لشکری برای قتال با روم بفرستد و ده نفر هم بفرستد که تابوت سکینه را از غار انطاکیه خارج کنند که در آن است تورات و انجیلی که برای موسی و عیسی نازل شده آن وقت برای اهل تورات از توراتشان و برای اهل انجیل از انجیلشان حکم فرماید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سفیانی دارد که پادشاه روم خروج کند با صد هزار صلیب </w:t>
      </w:r>
      <w:r>
        <w:rPr>
          <w:rStyle w:val="FootnoteAnchor"/>
          <w:rtl w:val="true"/>
        </w:rPr>
        <w:footnoteReference w:id="257"/>
      </w:r>
      <w:r>
        <w:rPr>
          <w:rFonts w:ascii="IRNazanin" w:hAnsi="IRNazanin" w:eastAsia="IRNazanin"/>
          <w:color w:val="111111"/>
          <w:sz w:val="28"/>
          <w:sz w:val="28"/>
          <w:szCs w:val="28"/>
          <w:rtl w:val="true"/>
          <w:lang w:bidi="fa-IR"/>
        </w:rPr>
        <w:t>که در زیر هر صلیبی ده هزار لشکر باشد پس طرسوسا</w:t>
      </w:r>
      <w:r>
        <w:rPr>
          <w:rStyle w:val="FootnoteAnchor"/>
          <w:rtl w:val="true"/>
        </w:rPr>
        <w:footnoteReference w:id="258"/>
      </w:r>
      <w:r>
        <w:rPr>
          <w:rFonts w:ascii="IRNazanin" w:hAnsi="IRNazanin" w:eastAsia="IRNazanin"/>
          <w:color w:val="111111"/>
          <w:sz w:val="28"/>
          <w:sz w:val="28"/>
          <w:szCs w:val="28"/>
          <w:rtl w:val="true"/>
          <w:lang w:bidi="fa-IR"/>
        </w:rPr>
        <w:t xml:space="preserve">را با سر نیزه فتح کند، و اموال و مردم را بغارت ببرد، خداوند جبرئیل را بفرستد </w:t>
      </w:r>
      <w:bookmarkStart w:id="1040" w:name="pg6864_89753"/>
    </w:p>
    <w:p>
      <w:pPr>
        <w:pStyle w:val="BookText"/>
        <w:rPr/>
      </w:pPr>
      <w:bookmarkEnd w:id="1040"/>
      <w:r>
        <w:rPr>
          <w:rFonts w:ascii="IRNazanin" w:hAnsi="IRNazanin" w:eastAsia="IRNazanin"/>
          <w:color w:val="111111"/>
          <w:sz w:val="28"/>
          <w:sz w:val="28"/>
          <w:szCs w:val="28"/>
          <w:rtl w:val="true"/>
          <w:lang w:bidi="fa-IR"/>
        </w:rPr>
        <w:t>بسوی مصیصه</w:t>
      </w:r>
      <w:r>
        <w:rPr>
          <w:rStyle w:val="FootnoteAnchor"/>
          <w:rtl w:val="true"/>
        </w:rPr>
        <w:footnoteReference w:id="259"/>
      </w:r>
      <w:r>
        <w:rPr>
          <w:rFonts w:ascii="IRNazanin" w:hAnsi="IRNazanin" w:eastAsia="IRNazanin"/>
          <w:color w:val="111111"/>
          <w:sz w:val="28"/>
          <w:sz w:val="28"/>
          <w:szCs w:val="28"/>
          <w:rtl w:val="true"/>
          <w:lang w:bidi="fa-IR"/>
        </w:rPr>
        <w:t xml:space="preserve">ومنازلش و هر چه در آن موجود است ، پس از جا برکند و بین زمین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با لشکرش بیایند زیر مصيصه و بگوید کو آن شهريکه روم و نصرانیها از آن ترسان بودند پس صدای خروسها و سگها و اسبان را از بالای سرشان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ندارد که آن لشکر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زود است خوارج از دین از روم به رمله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خداصلی الله و علیه و آله من جمله از اخبار آینده را بیان می فرماید که خلاصه اش آن است که شما با روم صلح خواهید کرد و بعد از صلح جنگ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مصیبات دنیا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خلیفه بنی هاشم چهل سال حکومت کند و صلح روم هفت سال مانده بخلافتش بدست او باشد پس ایشان غدر کنند و در عمق بر علیه او جمع شوند پس بغم بمیرد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پا 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روم بیشتر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البیان فرمود پس مهدی با کسانیکه با او هستند از مؤمنین بعد از کشتن سفیانی می روند و در شهری از شهرهای روم فرود می آیند پس می گویند لا اله الا الله محمد رسول الله صلی الله و علیه و آله پس دیوارهای آن می افتد</w:t>
      </w:r>
      <w:r>
        <w:rPr>
          <w:rFonts w:eastAsia="IRNazanin" w:cs="IRNazanin"/>
          <w:color w:val="111111"/>
          <w:sz w:val="28"/>
          <w:szCs w:val="28"/>
          <w:rtl w:val="true"/>
          <w:lang w:bidi="fa-IR"/>
        </w:rPr>
        <w:t>.</w:t>
      </w:r>
    </w:p>
    <w:p>
      <w:pPr>
        <w:pStyle w:val="Heading3"/>
        <w:numPr>
          <w:ilvl w:val="2"/>
          <w:numId w:val="1"/>
        </w:numPr>
        <w:rPr/>
      </w:pPr>
      <w:bookmarkStart w:id="1041" w:name="__RefHeading___Toc1051321_372815092"/>
      <w:bookmarkStart w:id="1042" w:name="_Toc440"/>
      <w:bookmarkEnd w:id="1041"/>
      <w:r>
        <w:rPr>
          <w:rtl w:val="true"/>
        </w:rPr>
        <w:t>«</w:t>
      </w:r>
      <w:r>
        <w:rPr>
          <w:rtl w:val="true"/>
        </w:rPr>
        <w:t>رومیه</w:t>
      </w:r>
      <w:r>
        <w:rPr>
          <w:rtl w:val="true"/>
        </w:rPr>
        <w:t>»</w:t>
      </w:r>
      <w:bookmarkEnd w:id="10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به رومیه می رود پس آنجا را فتح کند و </w:t>
      </w:r>
      <w:bookmarkStart w:id="1043" w:name="pg6864_89754"/>
    </w:p>
    <w:p>
      <w:pPr>
        <w:pStyle w:val="BookText"/>
        <w:rPr/>
      </w:pPr>
      <w:bookmarkEnd w:id="1043"/>
      <w:r>
        <w:rPr>
          <w:rFonts w:ascii="IRNazanin" w:hAnsi="IRNazanin" w:eastAsia="IRNazanin"/>
          <w:color w:val="111111"/>
          <w:sz w:val="28"/>
          <w:sz w:val="28"/>
          <w:szCs w:val="28"/>
          <w:rtl w:val="true"/>
          <w:lang w:bidi="fa-IR"/>
        </w:rPr>
        <w:t xml:space="preserve">گنجهایش را در آورد ،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حضرت رسول صلی الله و علیه و آله سؤال شد کدام یک از دو شهر زودتر فتح می شود؟ قسطنطنیه یا رومیه ؟ حضرت فرمود شهر هرقل که قسطنطنیه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از رسول خدا روایت کند که چهار تکبیر بگویند پس دیوارهای رومیه سقوط کند، و رومیه را رومیه گویند، چون مثل انار است از کثرت مردم پس ششصد هزار نفر را بکشند ، و زیورهای بیت المقدس را خارج می کنند و تابوتی که در آن سکینه است ، و مائده بنی اسرائیل ، و پاره های لوحهای موسی، و عصای موسی ، و مهر سلیمان، و دو قفیز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برای بنی اسرائیل نازل کرده بود ؛ از شیر سفیدتر ، پس همه را برداشته برگردانند به بیت المقدس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بروند بطرف رومیه و قسطنطنيه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قسطنطنیه خواهد آمد</w:t>
      </w:r>
      <w:r>
        <w:rPr>
          <w:rFonts w:eastAsia="IRNazanin" w:cs="IRNazanin"/>
          <w:color w:val="111111"/>
          <w:sz w:val="28"/>
          <w:szCs w:val="28"/>
          <w:rtl w:val="true"/>
          <w:lang w:bidi="fa-IR"/>
        </w:rPr>
        <w:t>.</w:t>
      </w:r>
    </w:p>
    <w:p>
      <w:pPr>
        <w:pStyle w:val="Heading3"/>
        <w:numPr>
          <w:ilvl w:val="2"/>
          <w:numId w:val="1"/>
        </w:numPr>
        <w:rPr/>
      </w:pPr>
      <w:bookmarkStart w:id="1044" w:name="__RefHeading___Toc1051323_372815092"/>
      <w:bookmarkStart w:id="1045" w:name="_Toc441"/>
      <w:bookmarkEnd w:id="1044"/>
      <w:r>
        <w:rPr>
          <w:rtl w:val="true"/>
        </w:rPr>
        <w:t>«</w:t>
      </w:r>
      <w:r>
        <w:rPr>
          <w:rtl w:val="true"/>
        </w:rPr>
        <w:t>رويبضه</w:t>
      </w:r>
      <w:r>
        <w:rPr>
          <w:rtl w:val="true"/>
        </w:rPr>
        <w:t>»</w:t>
      </w:r>
      <w:bookmarkEnd w:id="10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روبیضه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بیاید بر مردم سالهائی که سخت باشد و گیاه نروید و مردم ذلیل باشند آن وقت دروغگو تصدیق شود و راستگو تکذیب گردد و خائن و خیانتکار امین گردد و امین خائن شود، و رویبضه در ایشان نطق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رویبضه کدام است یا رسول الله ؟ فرمود مردم فرومایه و معیوب در امور عامه مردم سخن 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زود است بر مردم سالهائی بیاید که دروغگو تصدیق شود ، و راستگو تکذیب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هرکس دروغ بگوید می گویند راست است و هرکس راست بگوید می گویند دروغ است </w:t>
      </w:r>
      <w:bookmarkStart w:id="1046" w:name="pg6864_89755"/>
    </w:p>
    <w:p>
      <w:pPr>
        <w:pStyle w:val="BookText"/>
        <w:rPr/>
      </w:pPr>
      <w:bookmarkEnd w:id="104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يَرَوْا سَبِيلَ الرُّشْدِ لَا يَتَّخِذُوهُ سَبِيلًا وَإِنْ يَرَوْا سَبِيلَ الْغَيِّ يَتَّخِذُوهُ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امین خیانت کند و خائن امین گردد، و رویبضه سخن گویند، گفته شد یا رسول الله رويبضه چیست ؟ فرمود شخص سفیه و بی خرد در امور عامه مردم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امیرالمؤمنين علیه السلام روایت کند که فرمود پیش از آمدن قائم علیه السلام سالهائی است فریبنده در آن سالها تکذیب می شود راستگو و تصدیق می شود دروغگو، و مقرب می شود سخن چین و جاسوس و درحدیثی نطق می کند در آن رویبضه</w:t>
      </w:r>
      <w:r>
        <w:rPr>
          <w:rStyle w:val="FootnoteAnchor"/>
          <w:rtl w:val="true"/>
        </w:rPr>
        <w:footnoteReference w:id="261"/>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رویبضه چیست ؟ فرمود مرد فرومایه و بی مزه سخن در امور عامه مردم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رویبضه در آخر زمان تکلم کند و سخن گوید گفته شد رویبضه چیست ؟ فرمود فاسق در امور عامه مردم سخن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قبل از خروج دجال رويبضه تکلم کند یعنی پست ترین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دارد که قبل از دجال رويبضه نطق کند گفته شد یا رسول الله رويبضه چیست ؟ فرمود کسی که اعتنائی به او نیست </w:t>
      </w:r>
      <w:r>
        <w:rPr>
          <w:rFonts w:eastAsia="IRNazanin" w:cs="IRNazanin"/>
          <w:color w:val="111111"/>
          <w:sz w:val="28"/>
          <w:szCs w:val="28"/>
          <w:rtl w:val="true"/>
          <w:lang w:bidi="fa-IR"/>
        </w:rPr>
        <w:t>.</w:t>
      </w:r>
    </w:p>
    <w:p>
      <w:pPr>
        <w:pStyle w:val="Heading3"/>
        <w:numPr>
          <w:ilvl w:val="2"/>
          <w:numId w:val="1"/>
        </w:numPr>
        <w:rPr/>
      </w:pPr>
      <w:bookmarkStart w:id="1047" w:name="__RefHeading___Toc1051325_372815092"/>
      <w:bookmarkStart w:id="1048" w:name="_Toc442"/>
      <w:bookmarkEnd w:id="1047"/>
      <w:r>
        <w:rPr>
          <w:rtl w:val="true"/>
        </w:rPr>
        <w:t>«</w:t>
      </w:r>
      <w:r>
        <w:rPr>
          <w:rtl w:val="true"/>
        </w:rPr>
        <w:t>ری</w:t>
      </w:r>
      <w:r>
        <w:rPr>
          <w:rtl w:val="true"/>
        </w:rPr>
        <w:t>»</w:t>
      </w:r>
      <w:bookmarkEnd w:id="1048"/>
    </w:p>
    <w:p>
      <w:pPr>
        <w:pStyle w:val="BookText"/>
        <w:rPr/>
      </w:pPr>
      <w:r>
        <w:rPr>
          <w:rFonts w:ascii="IRNazanin" w:hAnsi="IRNazanin" w:eastAsia="IRNazanin"/>
          <w:color w:val="111111"/>
          <w:sz w:val="28"/>
          <w:sz w:val="28"/>
          <w:szCs w:val="28"/>
          <w:rtl w:val="true"/>
          <w:lang w:bidi="fa-IR"/>
        </w:rPr>
        <w:t xml:space="preserve">در زوراء و طهران خواهد آمد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ملاحم ص</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خارج می شود از ری مردی چهار شانه گندم گون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تمیم است کوسج است به او شعیب بن صالح گفته می شود ، در چهار هزار لشکر که لباس ایشان سفید و پرچمهای </w:t>
      </w:r>
      <w:bookmarkStart w:id="1049" w:name="pg6864_89756"/>
    </w:p>
    <w:p>
      <w:pPr>
        <w:pStyle w:val="BookText"/>
        <w:rPr/>
      </w:pPr>
      <w:bookmarkEnd w:id="1049"/>
      <w:r>
        <w:rPr>
          <w:rFonts w:ascii="IRNazanin" w:hAnsi="IRNazanin" w:eastAsia="IRNazanin"/>
          <w:color w:val="111111"/>
          <w:sz w:val="28"/>
          <w:sz w:val="28"/>
          <w:szCs w:val="28"/>
          <w:rtl w:val="true"/>
          <w:lang w:bidi="fa-IR"/>
        </w:rPr>
        <w:t xml:space="preserve">ایشان سیاه مقدمه است برای آمدن مهدی علیه السلام ملاقات نکند احدی او را مگر آنکه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علائم ظهور ناظم الاسلام کرمانی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خلفا ناسخ نقل کند که در شهر ری مردم فتنه انگیز فراوان آیند، و در آخرالزمان دیلمان بر ایشان تاختن کنند، و در آن دروازه که بسوی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مردم مقتول کشته شوند که شمار ایشان را جز خدای نداند، و در آن دروازه هشت کس از بنی هاشم نماز گذارند که هریک دعویدار خلافت باشند، و مرد بزرگی که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بود در شهر بدر بندان افتد و او را چهل روز حصار دهند آنگاه مأخوذ دارند 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سازند، و در آن ایام کارداری بلاد به سفیان افتد، مردم ری را داهيه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رسد و بلای قحط و غلا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گیرد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 روایت کند که در تورات نوشته شده ری دریست از درهای زمین و محل تجارت مردم آنجا است، و از اصمعی نقل کند که گفت ری عروس دنیا است و محل تجارت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کند که ری و قزوین و ساوه لعن شده اند و شوم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یکی از جاهائی که جنگ می کنند باحضرت حجت اهل 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فرمود یکی از علامات خراب شدن زورا است که ری باشد</w:t>
      </w:r>
      <w:r>
        <w:rPr>
          <w:rFonts w:eastAsia="IRNazanin" w:cs="IRNazanin"/>
          <w:color w:val="111111"/>
          <w:sz w:val="28"/>
          <w:szCs w:val="28"/>
          <w:rtl w:val="true"/>
          <w:lang w:bidi="fa-IR"/>
        </w:rPr>
        <w:t>.</w:t>
      </w:r>
    </w:p>
    <w:p>
      <w:pPr>
        <w:pStyle w:val="Heading3"/>
        <w:numPr>
          <w:ilvl w:val="2"/>
          <w:numId w:val="1"/>
        </w:numPr>
        <w:rPr/>
      </w:pPr>
      <w:bookmarkStart w:id="1050" w:name="__RefHeading___Toc1051327_372815092"/>
      <w:bookmarkStart w:id="1051" w:name="_Toc443"/>
      <w:bookmarkEnd w:id="1050"/>
      <w:r>
        <w:rPr>
          <w:rtl w:val="true"/>
        </w:rPr>
        <w:t>«</w:t>
      </w:r>
      <w:r>
        <w:rPr>
          <w:rtl w:val="true"/>
        </w:rPr>
        <w:t xml:space="preserve">ريح </w:t>
      </w:r>
      <w:r>
        <w:rPr>
          <w:rtl w:val="true"/>
        </w:rPr>
        <w:t>»</w:t>
      </w:r>
      <w:bookmarkEnd w:id="105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باد گذشت</w:t>
      </w:r>
      <w:r>
        <w:rPr>
          <w:rFonts w:eastAsia="IRNazanin" w:cs="IRNazanin"/>
          <w:color w:val="111111"/>
          <w:sz w:val="28"/>
          <w:szCs w:val="28"/>
          <w:rtl w:val="true"/>
          <w:lang w:bidi="fa-IR"/>
        </w:rPr>
        <w:t xml:space="preserve">. </w:t>
      </w:r>
      <w:bookmarkStart w:id="1052" w:name="pg6864_89757"/>
    </w:p>
    <w:p>
      <w:pPr>
        <w:pStyle w:val="Heading3"/>
        <w:numPr>
          <w:ilvl w:val="2"/>
          <w:numId w:val="1"/>
        </w:numPr>
        <w:rPr/>
      </w:pPr>
      <w:bookmarkStart w:id="1053" w:name="__RefHeading___Toc1051329_372815092"/>
      <w:bookmarkStart w:id="1054" w:name="_Toc444"/>
      <w:bookmarkEnd w:id="1052"/>
      <w:bookmarkEnd w:id="1053"/>
      <w:r>
        <w:rPr>
          <w:rtl w:val="true"/>
        </w:rPr>
        <w:t>«</w:t>
      </w:r>
      <w:r>
        <w:rPr>
          <w:rtl w:val="true"/>
        </w:rPr>
        <w:t xml:space="preserve">ریگ باران </w:t>
      </w:r>
      <w:r>
        <w:rPr>
          <w:rtl w:val="true"/>
        </w:rPr>
        <w:t>»</w:t>
      </w:r>
      <w:bookmarkEnd w:id="1054"/>
    </w:p>
    <w:p>
      <w:pPr>
        <w:pStyle w:val="BookText"/>
        <w:rPr/>
      </w:pPr>
      <w:r>
        <w:rPr>
          <w:rFonts w:ascii="IRNazanin" w:hAnsi="IRNazanin" w:eastAsia="IRNazanin"/>
          <w:color w:val="111111"/>
          <w:sz w:val="28"/>
          <w:sz w:val="28"/>
          <w:szCs w:val="28"/>
          <w:rtl w:val="true"/>
          <w:lang w:bidi="fa-IR"/>
        </w:rPr>
        <w:t>در سجستان خواهد آمد</w:t>
      </w:r>
      <w:r>
        <w:rPr>
          <w:rFonts w:eastAsia="IRNazanin" w:cs="IRNazanin"/>
          <w:color w:val="111111"/>
          <w:sz w:val="28"/>
          <w:szCs w:val="28"/>
          <w:rtl w:val="true"/>
          <w:lang w:bidi="fa-IR"/>
        </w:rPr>
        <w:t>.</w:t>
      </w:r>
    </w:p>
    <w:p>
      <w:pPr>
        <w:pStyle w:val="Heading3"/>
        <w:numPr>
          <w:ilvl w:val="2"/>
          <w:numId w:val="1"/>
        </w:numPr>
        <w:rPr/>
      </w:pPr>
      <w:bookmarkStart w:id="1055" w:name="__RefHeading___Toc1051331_372815092"/>
      <w:bookmarkStart w:id="1056" w:name="_Toc445"/>
      <w:bookmarkEnd w:id="1055"/>
      <w:r>
        <w:rPr>
          <w:rtl w:val="true"/>
        </w:rPr>
        <w:t>«</w:t>
      </w:r>
      <w:r>
        <w:rPr>
          <w:rtl w:val="true"/>
        </w:rPr>
        <w:t>زانو بند</w:t>
      </w:r>
      <w:r>
        <w:rPr>
          <w:rtl w:val="true"/>
        </w:rPr>
        <w:t>»</w:t>
      </w:r>
      <w:bookmarkEnd w:id="1056"/>
    </w:p>
    <w:p>
      <w:pPr>
        <w:pStyle w:val="BookText"/>
        <w:rPr/>
      </w:pPr>
      <w:r>
        <w:rPr>
          <w:rFonts w:ascii="Amiri" w:hAnsi="Amiri" w:eastAsia="Amiri" w:cs="Amiri"/>
          <w:color w:val="111111"/>
          <w:sz w:val="28"/>
          <w:sz w:val="28"/>
          <w:szCs w:val="28"/>
          <w:rtl w:val="true"/>
          <w:lang w:bidi="ar-SA"/>
        </w:rPr>
        <w:t>در غنيمت خواهد آمد</w:t>
      </w:r>
      <w:r>
        <w:rPr>
          <w:rFonts w:eastAsia="Amiri" w:cs="Amiri" w:ascii="Amiri" w:hAnsi="Amiri"/>
          <w:color w:val="111111"/>
          <w:sz w:val="28"/>
          <w:szCs w:val="28"/>
          <w:rtl w:val="true"/>
          <w:lang w:bidi="ar-SA"/>
        </w:rPr>
        <w:t>.</w:t>
      </w:r>
    </w:p>
    <w:p>
      <w:pPr>
        <w:pStyle w:val="Heading3"/>
        <w:numPr>
          <w:ilvl w:val="2"/>
          <w:numId w:val="1"/>
        </w:numPr>
        <w:rPr/>
      </w:pPr>
      <w:bookmarkStart w:id="1057" w:name="__RefHeading___Toc1051333_372815092"/>
      <w:bookmarkStart w:id="1058" w:name="_Toc446"/>
      <w:bookmarkEnd w:id="1057"/>
      <w:r>
        <w:rPr>
          <w:rtl w:val="true"/>
        </w:rPr>
        <w:t>«</w:t>
      </w:r>
      <w:r>
        <w:rPr>
          <w:rtl w:val="true"/>
        </w:rPr>
        <w:t>زبان</w:t>
      </w:r>
      <w:r>
        <w:rPr>
          <w:rtl w:val="true"/>
        </w:rPr>
        <w:t>»</w:t>
      </w:r>
      <w:bookmarkEnd w:id="10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رسول خدا صلی الله و علیه و آله یاد آور فتنه شد و سائل سؤال کرد چه کنیم در آن زمان فرمود زبانت را نگاه دار و در خانه بنشین و بگیر آنچه را می شناسی و واگذار آنچه را نمی دانی و منکر می پنداری ، و تو خودت را مواظب باش مردم را کاری نداشته باش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به حرف خدا و پیغمبر نمی روند چه رسد به حرف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باز دارید زبان خود را و ملازم خانه خود باشید که اگر این کار کنید بلاء خصوصی به شما نرسد بلکه عامه مردم را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نگوئید اگر ما سکوت کنیم دشمن ما را از پا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زیدیه سپر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ایشان جنگ را واجب می دانند و هر کس که قیام به شمشیر کند او را امام می دانند پس همیشه خواهند جنگید شما هم ساکت باشید تا صاحبتان تشریف بیاورد آن وقت هرچه دستور فرمود عمل کنید و کاسه ازآش داغتر نباشید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وسلم فرمود نگاه دار زبان خود را که صدقه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w:t>
      </w:r>
      <w:r>
        <w:rPr>
          <w:rFonts w:eastAsia="IRNazanin" w:cs="IRNazanin"/>
          <w:color w:val="111111"/>
          <w:sz w:val="28"/>
          <w:szCs w:val="28"/>
          <w:rtl w:val="true"/>
          <w:lang w:bidi="fa-IR"/>
        </w:rPr>
        <w:t xml:space="preserve">. </w:t>
      </w:r>
      <w:bookmarkStart w:id="1059" w:name="pg6864_89758"/>
    </w:p>
    <w:p>
      <w:pPr>
        <w:pStyle w:val="BookText"/>
        <w:rPr/>
      </w:pPr>
      <w:bookmarkEnd w:id="1059"/>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روایت کند که فرمود هر صبح زبان از تمام جوارح انسان سؤال می کند که چگونه صبح کردید ؟ همه می گویند صبح کردیم بخیر و خوبی اگر تو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ایشان از عسل شیرین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60" w:name="__RefHeading___Toc1051335_372815092"/>
      <w:bookmarkStart w:id="1061" w:name="_Toc447"/>
      <w:bookmarkEnd w:id="1060"/>
      <w:r>
        <w:rPr>
          <w:rtl w:val="true"/>
        </w:rPr>
        <w:t>«</w:t>
      </w:r>
      <w:r>
        <w:rPr>
          <w:rtl w:val="true"/>
        </w:rPr>
        <w:t>زراعت</w:t>
      </w:r>
      <w:r>
        <w:rPr>
          <w:rtl w:val="true"/>
        </w:rPr>
        <w:t>»</w:t>
      </w:r>
      <w:bookmarkEnd w:id="1061"/>
    </w:p>
    <w:p>
      <w:pPr>
        <w:pStyle w:val="BookText"/>
        <w:rPr/>
      </w:pPr>
      <w:r>
        <w:rPr>
          <w:rFonts w:ascii="IRNazanin" w:hAnsi="IRNazanin" w:eastAsia="IRNazanin"/>
          <w:color w:val="111111"/>
          <w:sz w:val="28"/>
          <w:sz w:val="28"/>
          <w:szCs w:val="28"/>
          <w:rtl w:val="true"/>
          <w:lang w:bidi="fa-IR"/>
        </w:rPr>
        <w:t>در بین زراعت چرا کنند و خوشه ای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 خواهد آمد</w:t>
      </w:r>
      <w:r>
        <w:rPr>
          <w:rFonts w:eastAsia="IRNazanin" w:cs="IRNazanin"/>
          <w:color w:val="111111"/>
          <w:sz w:val="28"/>
          <w:szCs w:val="28"/>
          <w:rtl w:val="true"/>
          <w:lang w:bidi="fa-IR"/>
        </w:rPr>
        <w:t>.</w:t>
      </w:r>
    </w:p>
    <w:p>
      <w:pPr>
        <w:pStyle w:val="Heading3"/>
        <w:numPr>
          <w:ilvl w:val="2"/>
          <w:numId w:val="1"/>
        </w:numPr>
        <w:rPr/>
      </w:pPr>
      <w:bookmarkStart w:id="1062" w:name="__RefHeading___Toc1051337_372815092"/>
      <w:bookmarkStart w:id="1063" w:name="_Toc448"/>
      <w:bookmarkEnd w:id="1062"/>
      <w:r>
        <w:rPr>
          <w:rtl w:val="true"/>
        </w:rPr>
        <w:t>«</w:t>
      </w:r>
      <w:r>
        <w:rPr>
          <w:rtl w:val="true"/>
        </w:rPr>
        <w:t>زره</w:t>
      </w:r>
      <w:r>
        <w:rPr>
          <w:rtl w:val="true"/>
        </w:rPr>
        <w:t>»</w:t>
      </w:r>
      <w:bookmarkEnd w:id="1063"/>
    </w:p>
    <w:p>
      <w:pPr>
        <w:pStyle w:val="BookText"/>
        <w:rPr/>
      </w:pPr>
      <w:r>
        <w:rPr>
          <w:rFonts w:ascii="IRNazanin" w:hAnsi="IRNazanin" w:eastAsia="IRNazanin"/>
          <w:color w:val="111111"/>
          <w:sz w:val="28"/>
          <w:sz w:val="28"/>
          <w:szCs w:val="28"/>
          <w:rtl w:val="true"/>
          <w:lang w:bidi="fa-IR"/>
        </w:rPr>
        <w:t>دوازده هزار زره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64" w:name="__RefHeading___Toc1051339_372815092"/>
      <w:bookmarkStart w:id="1065" w:name="_Toc449"/>
      <w:bookmarkEnd w:id="1064"/>
      <w:r>
        <w:rPr>
          <w:rtl w:val="true"/>
        </w:rPr>
        <w:t>«</w:t>
      </w:r>
      <w:r>
        <w:rPr>
          <w:rtl w:val="true"/>
        </w:rPr>
        <w:t>زکات</w:t>
      </w:r>
      <w:r>
        <w:rPr>
          <w:rtl w:val="true"/>
        </w:rPr>
        <w:t>»</w:t>
      </w:r>
      <w:bookmarkEnd w:id="1065"/>
    </w:p>
    <w:p>
      <w:pPr>
        <w:pStyle w:val="BookText"/>
        <w:rPr/>
      </w:pPr>
      <w:r>
        <w:rPr>
          <w:rFonts w:ascii="IRNazanin" w:hAnsi="IRNazanin" w:eastAsia="IRNazanin"/>
          <w:color w:val="111111"/>
          <w:sz w:val="28"/>
          <w:sz w:val="28"/>
          <w:szCs w:val="28"/>
          <w:rtl w:val="true"/>
          <w:lang w:bidi="fa-IR"/>
        </w:rPr>
        <w:t>با زکات تجارت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066" w:name="__RefHeading___Toc1051341_372815092"/>
      <w:bookmarkStart w:id="1067" w:name="_Toc450"/>
      <w:bookmarkEnd w:id="1066"/>
      <w:r>
        <w:rPr>
          <w:rtl w:val="true"/>
        </w:rPr>
        <w:t>«</w:t>
      </w:r>
      <w:r>
        <w:rPr>
          <w:rtl w:val="true"/>
        </w:rPr>
        <w:t>زکام</w:t>
      </w:r>
      <w:r>
        <w:rPr>
          <w:rtl w:val="true"/>
        </w:rPr>
        <w:t>»</w:t>
      </w:r>
      <w:bookmarkEnd w:id="1067"/>
    </w:p>
    <w:p>
      <w:pPr>
        <w:pStyle w:val="BookText"/>
        <w:rPr/>
      </w:pPr>
      <w:r>
        <w:rPr>
          <w:rFonts w:ascii="IRNazanin" w:hAnsi="IRNazanin" w:eastAsia="IRNazanin"/>
          <w:color w:val="111111"/>
          <w:sz w:val="28"/>
          <w:sz w:val="28"/>
          <w:szCs w:val="28"/>
          <w:rtl w:val="true"/>
          <w:lang w:bidi="fa-IR"/>
        </w:rPr>
        <w:t>دودی چهل روز بین مشرق و مغرب را پر کند مؤمنین را شبه زكامی عارض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أشراط الساعة دخانا الخ خواهد آمد</w:t>
      </w:r>
      <w:r>
        <w:rPr>
          <w:rFonts w:eastAsia="IRNazanin" w:cs="IRNazanin"/>
          <w:color w:val="111111"/>
          <w:sz w:val="28"/>
          <w:szCs w:val="28"/>
          <w:rtl w:val="true"/>
          <w:lang w:bidi="fa-IR"/>
        </w:rPr>
        <w:t>.)</w:t>
      </w:r>
    </w:p>
    <w:p>
      <w:pPr>
        <w:pStyle w:val="Heading3"/>
        <w:numPr>
          <w:ilvl w:val="2"/>
          <w:numId w:val="1"/>
        </w:numPr>
        <w:rPr/>
      </w:pPr>
      <w:bookmarkStart w:id="1068" w:name="__RefHeading___Toc1051343_372815092"/>
      <w:bookmarkStart w:id="1069" w:name="_Toc451"/>
      <w:bookmarkEnd w:id="1068"/>
      <w:r>
        <w:rPr>
          <w:rtl w:val="true"/>
        </w:rPr>
        <w:t>«</w:t>
      </w:r>
      <w:r>
        <w:rPr>
          <w:rtl w:val="true"/>
        </w:rPr>
        <w:t xml:space="preserve">زکریا بن آدم </w:t>
      </w:r>
      <w:r>
        <w:rPr>
          <w:rtl w:val="true"/>
        </w:rPr>
        <w:t>»</w:t>
      </w:r>
      <w:bookmarkEnd w:id="106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زکریا بن آدم به امام رضا علیه السلام عرض کردای آقای من ، من اراده دارم از اهل بیتم بیرون شوم چون 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 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شده اند حضرت فرمود این کار مکن چون بلا بواسطه تو از اهل قم دفع شود چنانچه دفع می شود بلا از اهل بغداد بواسطه موسی بن جعفر علیه السلام </w:t>
      </w:r>
      <w:r>
        <w:rPr>
          <w:rFonts w:eastAsia="IRNazanin" w:cs="IRNazanin"/>
          <w:color w:val="111111"/>
          <w:sz w:val="28"/>
          <w:szCs w:val="28"/>
          <w:rtl w:val="true"/>
          <w:lang w:bidi="fa-IR"/>
        </w:rPr>
        <w:t xml:space="preserve">. </w:t>
      </w:r>
      <w:bookmarkStart w:id="1070" w:name="pg6864_89759"/>
    </w:p>
    <w:p>
      <w:pPr>
        <w:pStyle w:val="Heading3"/>
        <w:numPr>
          <w:ilvl w:val="2"/>
          <w:numId w:val="1"/>
        </w:numPr>
        <w:rPr/>
      </w:pPr>
      <w:bookmarkStart w:id="1071" w:name="__RefHeading___Toc1051345_372815092"/>
      <w:bookmarkStart w:id="1072" w:name="_Toc452"/>
      <w:bookmarkEnd w:id="1070"/>
      <w:bookmarkEnd w:id="1071"/>
      <w:r>
        <w:rPr>
          <w:rtl w:val="true"/>
        </w:rPr>
        <w:t>«</w:t>
      </w:r>
      <w:r>
        <w:rPr>
          <w:rtl w:val="true"/>
        </w:rPr>
        <w:t>زلزله</w:t>
      </w:r>
      <w:r>
        <w:rPr>
          <w:rtl w:val="true"/>
        </w:rPr>
        <w:t>»</w:t>
      </w:r>
      <w:bookmarkEnd w:id="1072"/>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زلزله ای به اهل دمشق برسد در چند روز از ماه رمضان گذشته که مردم بسیاری هلاک شوند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مدینه سه زلزله شود بطوریکه هر منافق و کافری از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زلزله ای در شام شود بیش از صد هزار هلاک شود ، رحمت است برای مؤمنین و عذابست برای کافرین ، در شام حدیث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ستاره خواهد آمد که در یک شب در زلزله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 را چنان زلزله عظیم افتد که مردمش از فزع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سرخس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زنا ظاهر شد زلزله هم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میگذرد بر ایشان از ترس و زلزله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73" w:name="__RefHeading___Toc1051347_372815092"/>
      <w:bookmarkStart w:id="1074" w:name="_Toc453"/>
      <w:bookmarkEnd w:id="1073"/>
      <w:r>
        <w:rPr>
          <w:rtl w:val="true"/>
        </w:rPr>
        <w:t>«</w:t>
      </w:r>
      <w:r>
        <w:rPr>
          <w:rtl w:val="true"/>
        </w:rPr>
        <w:t>زمان</w:t>
      </w:r>
      <w:r>
        <w:rPr>
          <w:rtl w:val="true"/>
        </w:rPr>
        <w:t>»</w:t>
      </w:r>
      <w:bookmarkEnd w:id="10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حذيفه فرمود وای بر اهل آن زمان که چه می گذرد بر ایشان از هوسها و فزعها و زلزله ها و با آواز بلند گریه کردن خصوصا برای کسانیکه مال ظاهری دارند از قبیل طلا و نقره و خوش بحال کسی که خودش و عیالش راضی باشند و شناخته نشود که او صاحب طلا و نقره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کند که شما در زمانی هستید که گوینده حق بهتر از ساکت است و قائم به حق بهتر از قاعد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بعد از شما زمانی باشد که سکوت در آن بهتر باشد ازسخن </w:t>
      </w:r>
    </w:p>
    <w:p>
      <w:pPr>
        <w:pStyle w:val="BookText"/>
        <w:rPr/>
      </w:pPr>
      <w:r>
        <w:rPr>
          <w:rFonts w:ascii="IRNazanin" w:hAnsi="IRNazanin" w:eastAsia="IRNazanin"/>
          <w:color w:val="111111"/>
          <w:sz w:val="28"/>
          <w:sz w:val="28"/>
          <w:szCs w:val="28"/>
          <w:rtl w:val="true"/>
          <w:lang w:bidi="fa-IR"/>
        </w:rPr>
        <w:t>گفتن و نشسته بهتر است از ایستاده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علیه السلام روایت کند که خلاصه اش این است که بیاید زمانیکه مردم در آن غربال شوند غربال شدنی ، و باقی ماند مردمان رذل و پست ، و به عهد و امانت خود عمل نکنند و با هم در اختلاف باشند ، گفته شد به چه چیز امر می فرمائید ما را ؟ فرمود آنچه پیش شما معروفست بگیرید و آنچه منکر است عمل نکنید و قبول کنید آنچه را خاصان شما می گویند و واگذارید آنچه را عامه مردم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زود باشد بیاید در آخراین امت مردانیکه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دوچرخه و موتور شوند و درب مسجدهای خود حاضر شوند زنهاشان پوشیده و برهنه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بدن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زنها مثل کوهان شترهای خراسانی باشد لعنت کنید ایشان را پس بدرستیکه ایشان لعنت کرده شدگانند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خارج شود در این امت در آخر زمان مردمانی که با ایشان باشد تازیانها مثل دم گاو ایشان صبح کنند در سخط خدا و شب کنند در غضب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بیاید بر مردم زمانیکه مخیر شود مرد بین عجز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کسیکه آن زمان را درک کرد عجز را بر فجور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زیاد نکند زمان جز شدت را و مردم زیاد نکنند جز بخل را و بر پا نشود ساعت جز بر شرار مردم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بیاید بر مردم زمانیکه در مساجد جمع شوند ولی یک مؤمن در بین ایشان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گفت بیاید بر مردم زمانیکه مرد برود سر قبر و بخوابد و بگوید ای کاش من بجای صاحب این قبر بودم ، و این کار نه برای این است که دوست داشته باشد ملاقات خدا را بلکه بواسطه شدت بلا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بلاهای زمانه آرزوی مرگ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زود است بیاید بر امت من زمانیکه قراء و خوانندگان زیاد باشند و فقها كم، و علم گرفته شود و هرج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هرج چیست یا رسول الله ؟ فرمود کشتار بین خودتان ، پس از آن بیاید زمانیکه گروهی قرآن بخوانند ولی فقط زبانی باشد پس از آن بیاید زمانیکه اشخاص منافق و کافر و مشرک با مؤمن مجادله کنند به آنچه مؤمن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معاویه عليه اللعنه برای امیرالمؤمنین علیه السلام می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أَشْرَكْتَ لَيَحْبَطَنَّ عَمَلُكَ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در ص</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عبدالله بن عمر گفت بیاید بر مردم زمانی که نماند مؤمنی مگر آنکه ملحق به شام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نازل می شود بر امت من در آخرالزمان بلاء سخت از پادشاهانشان که هرگز نشنیده شده باشد بلائی سخت تر از ظلم و جور بطوریکه مؤمن هیچ پناهی نداشته باشد ، در آن وقت خداوند مردی را از عترت من بفرستد که زمین را پر از عدل و داد کند، چنانچه پر از ظلم شده بود، راضی باشد از او ساکنین آسمانها و زمین ، و ذخیره نکند زمین از بذر خود چیزی را و آسمان حبس نکند باران را بلکه پی در پی باران رحمتش را بفرستد ، زندگی کند در ایشان هفت و یا هشت و یا نه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ها تمنا کنند زنده شدن مردگان را بواسطه آن خیری که خداوند برای اهل زمین مرحمت فرموده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بیاید بر مردم سالهائی </w:t>
      </w:r>
    </w:p>
    <w:p>
      <w:pPr>
        <w:pStyle w:val="BookText"/>
        <w:rPr/>
      </w:pPr>
      <w:r>
        <w:rPr>
          <w:rFonts w:ascii="IRNazanin" w:hAnsi="IRNazanin" w:eastAsia="IRNazanin"/>
          <w:color w:val="111111"/>
          <w:sz w:val="28"/>
          <w:sz w:val="28"/>
          <w:szCs w:val="28"/>
          <w:rtl w:val="true"/>
          <w:lang w:bidi="fa-IR"/>
        </w:rPr>
        <w:t>که علف نروید و سخت مردم گرفتار باشند، دروغگو را تصدیق کنند و راستگو را تکذیب نمایند تا اخر خبر که در رویبضه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مسعود روایت کند که شما در زمانی هستید که علماء زیاد و خطبا کم هستند و عطا کننده زیاد است ، نماز در آن کوتاه است و خطبه اش طولانی است پس خطبه را کوتاه و نماز را طولانی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بدرستیکه بعض بيانها سحر است کسی که آخرت بخواهد ضرر بدنیا می رساند و کسی که دنیا بخواهد ضرر به آخرت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گروه من ضرر بزنید به چیزی که فانی می شود برای چیزی که باقی می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بیاید بر مردم زمانی که غبطه خورند بر حال مردی که سبکبار باشد چنانچه امروز آرزوی مرد مالدار و بچه دار را می 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خدایا درک نکند مرا زمانی یا درک نکنم زمان گروهی را که متابعت علم نمی کنند و از شخص حليم حیاء نمی نمایند دلهاشان دل عجمها است و زبانشان زبان عربها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بیاید بر مردم زمانیکه آسمان ببارد باران را ولی زمین گیاه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بیاید بر مردم زمانیکه برسد به ایشان از ترس سکوتی و سستی که علم خود را جمع کند مثل مار در سوراخ خود، همین طور باشند تا ناگاه ستاره ایشان طلوع کند راوی گفت در اینمابین ما چه کنیم ؟ فرمود بوده باشید بر آنچه بودید تا خدا ستاره شما را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حضرت حجت علیه السلام را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علیه السلام روایت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فتنه ها را بیان کرد راوی عرض کرد خیری در آن زمان نیست حضرت </w:t>
      </w:r>
    </w:p>
    <w:p>
      <w:pPr>
        <w:pStyle w:val="BookText"/>
        <w:rPr/>
      </w:pPr>
      <w:r>
        <w:rPr>
          <w:rFonts w:ascii="IRNazanin" w:hAnsi="IRNazanin" w:eastAsia="IRNazanin"/>
          <w:color w:val="111111"/>
          <w:sz w:val="28"/>
          <w:sz w:val="28"/>
          <w:szCs w:val="28"/>
          <w:rtl w:val="true"/>
          <w:lang w:bidi="fa-IR"/>
        </w:rPr>
        <w:t>فرمود همه خیرها در آن زمان است قائم ما قیام کند و تمام آن اختلافات را برطرف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بیاید شما را بعد از صد و پنجاه سال پادشاهان کافر، و امینهای خائن، و عرفاء فاسق تجارت زیاد شود، ربح و سودها کم شود، ریا فاش گردد، و اولاد زنا زیاد باشد، و زنا زیاد گردد و معارف منکر شود، و ماه شب اول بزرگ باشد، و زنها به زنها اکتفا کنند و مردها به مردها، عرض شد ما در آن زمان چه کنیم؟ فرمود فرار کنید فرار کنید و همیشه عدل خدائی بر این امت شامل است مادامیکه قراء و خوانندهایشان میل به پادشاهانشان نکنند، و نیکوکارانشان نهی از منکر از فاجرشان بکنند، و اگر این کارها را ترک کنند پس از آن طلب نفرت کنند پس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عرشش بگوید دروغ گفتید و راست نمی 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فتن بخاری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رسول خدا صلى الله عليه وسلم فرمود صدقه بدهید پس زود است بیاید بر مردم زمانیکه صدقه را دور بگردانند و کسی را پیدا نکنند که آن را قبول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فتن بخاری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نباید زمانی جز آنکه بعدش می آید شرتر از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شما در زمانی هستید که هرکس ترک کند ده یک آنچه را امر به آن شده هلاک شود ، پس از آن بیاید زمانیکه هرکس عمل کند ده یک آنچه را امر به آن شده نجات یابد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در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شما صبح کردید در زمانیکه زیاد است فقهاء شما و کم است خطباء شما ، کم است سؤال کنندگان شما ، زیاد است عطاء کنندگان شما، عمل در آن بهتر است از علم و زود است بیاید بر شما زمانی که کم باشند فقهاء شما، زیاد باشند خطباء شما، زیاد باشد سؤال کنندگان شما ، </w:t>
      </w:r>
    </w:p>
    <w:p>
      <w:pPr>
        <w:pStyle w:val="BookText"/>
        <w:rPr/>
      </w:pPr>
      <w:r>
        <w:rPr>
          <w:rFonts w:ascii="IRNazanin" w:hAnsi="IRNazanin" w:eastAsia="IRNazanin"/>
          <w:color w:val="111111"/>
          <w:sz w:val="28"/>
          <w:sz w:val="28"/>
          <w:szCs w:val="28"/>
          <w:rtl w:val="true"/>
          <w:lang w:bidi="fa-IR"/>
        </w:rPr>
        <w:t>کم باشند عطا کنندگان شما ، علم در آن زمان بهتر است از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در زمانی هستید که علماء شما زیادند و خطباء شما کم کسی که ترک کند ده یک آنچه را می داند هلاک شود، و زود است بیاید بر مردم زمانیکه کم باشد علماء ایشان و زیاد باشد خطباء ایشان کسی که دست زند به ده یک آنچه می داند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دارد که شما امروز در زمانی هستید که هرکس ترک کند ده یک آنچه را امر به آن شده هلاک می شود و زود است بیاید زمانی که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ایشان به ده یک انچه مامور بوده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بر مردم زمانیکه یک ساعت بایستند و امامی را نیابند که با او نماز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بیاید در آخر زمان مردانیکه صید کنند دنیا را بواسطه دین بپوشند برای مردم لباس جلد گوسفند ، زبان ایشان از عسل شیرینتر و قلبشان قلب گرگ است خداوند می فرماید آیا به من گول می زنید یا به من جرأت پیدا می کنید بخودم قسم که فتنه و بلائی به ایشان برسانم که شخص حلیم در آن حیران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کزماننا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فرمود زود است بیاید بر امت من زمانی که خوانندگان قرآن زیاد باشند و فقها كم باشند، علم گرفته شود هرج زیاد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بیاید زمانیکه مردانی از اُمت من قرآن بخوانند ولی از حنجرشان تجاوز نکند بعد از آن بیاید زمانیکه مشرک به خدا نزاع و جدال کند با مؤمن در مثل آنچه مؤمن می گوید چنانچه در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گذشت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هرآینه بیاید بر مردم زمانیکه تکذیب شود راستگو و تصدیق شود دروغگو، و امین را خائن و خائن را امین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ومرد شهادت بدهد بدون اینکه از او طلب شهادت کنند، و سوگند یاد کند بدون اینکه </w:t>
      </w:r>
    </w:p>
    <w:p>
      <w:pPr>
        <w:pStyle w:val="BookText"/>
        <w:rPr/>
      </w:pPr>
      <w:r>
        <w:rPr>
          <w:rFonts w:ascii="IRNazanin" w:hAnsi="IRNazanin" w:eastAsia="IRNazanin"/>
          <w:color w:val="111111"/>
          <w:sz w:val="28"/>
          <w:sz w:val="28"/>
          <w:szCs w:val="28"/>
          <w:rtl w:val="true"/>
          <w:lang w:bidi="fa-IR"/>
        </w:rPr>
        <w:t xml:space="preserve">از او سوگند خواهند و سعادتمندترین مردم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 پسر لئیم است که ایمان به خدا و رسولش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دارد که بیاید بر مردم زمانیکه صبر کننده در آن بر دین مثل کسی باشد که آتش در دست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بوده باشد در آخرالزمان عبادت کننده جاهل و قرآن خوان 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بر مردم زمانیکه مرد دور بزند که صدقه از طلا بدهد و کسی پیدا نشود که بگیرد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هر وقت نزدیک شد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رداهای بلند زیاد شود و تجارت زیاد گردد و مال زیاد باشد، و تعظیم کنند صاحب مال را برای مالش ، و زنا زیاد گردد، و بچه ها حکومت کنند، و زنها زیاد باشند ، و سلطان ستم کند، و کم فروشی رواج گیرد، پس مرد توله سگ را تربیت کند بهتر از بچه است ، و بزرگان توقیر نشوند، و بچه های کوچک رحم کرده نشوند، و اولاد زنا زیاد باشد حتی مرد در وسط راه بازنی جماع کند، پوست گوسفند بر دلهای گرگها بیوشند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وقتی ظاهر شد در شما مثل آنچه ظاهر بود در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منتظر فرج باشید وقتی بوده باشد زنا در بزرگان شما و پادشاهی در صغيران شما و علم در پستهای شما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گفته شد یا رسول الله چه زمانی ما امر به معروف و نهی از منکر را واگذاریم فرمود وقتی ظاهر شد سستی در خوبان شما و زنا در شرار شما و پادشاهی محل به بچه های شما شد، و فقه در پستها و بی اصلهای شما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شود زمان هم </w:t>
      </w:r>
    </w:p>
    <w:p>
      <w:pPr>
        <w:pStyle w:val="BookText"/>
        <w:rPr/>
      </w:pPr>
      <w:r>
        <w:rPr>
          <w:rFonts w:ascii="IRNazanin" w:hAnsi="IRNazanin" w:eastAsia="IRNazanin"/>
          <w:color w:val="111111"/>
          <w:sz w:val="28"/>
          <w:sz w:val="28"/>
          <w:szCs w:val="28"/>
          <w:rtl w:val="true"/>
          <w:lang w:bidi="fa-IR"/>
        </w:rPr>
        <w:t>نزدیک می شود پس یک سال مثل یک ماه می شود و یک ماه مثل یک جمعه ، و جمعه مثل سوختن سعف خرما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مثل یک روز و روز مثل یک ساعت است و ساعت مثل سوختن سعف خرما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بر مردم زمانیکه آسمان باران ببارد ولی زمین گیاه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زمانیکه مباهات و فخر کنند به مسجدها پس آباد نکنند آن را مگر کمی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بوده باشد در آخرالزمان عادت خوانندگی پس هر کس آن زمان را درک کرد پناه ببرد بخدا از شیطان رجیم، و ایشانند گندیدگان پس از آن ظاهر شود کلاههای پرزدار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کلاه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حیاء نکنند از رباخواری و در آن روز هرکس متمسک به دینش باشد مثل کسی است که آتش در دست داشته باشد و اجرش مثل اجر پنجاه نفر است گفتند از ما یا از ایشان فرمود بلکه از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هرگز زیاد نکند زمان مگر سختی را، و زیاد نکنند مردم مگر بخل را و بر پا نشود ساعت مگر بر شرار مردم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نازل شود به امت من در آخر الزمان بلاء سختی از سلطانشان که نشنیده شده باشد مثل آن بطوریکه زمین با وسعتش بر ایشان تنگ آید و تا اینکه پر از ظلم و جور شده باشد و تا اینکه مؤمن پناهی نداشته باشد که به آن پناهنده شود از دست ظلم، آن وقت خداوند بفرستد مردی از عترت من پس پر سازد زمین را از عدل همانطوری که پر از ظلم و جور شده بود، راضی باشد از او ساکنین آسمان و زمین ، ذخیره نکند زمین از بذر خود چیزی را مگر آنکه خارج کند، و آسمان از </w:t>
      </w:r>
    </w:p>
    <w:p>
      <w:pPr>
        <w:pStyle w:val="BookText"/>
        <w:rPr/>
      </w:pPr>
      <w:r>
        <w:rPr>
          <w:rFonts w:ascii="IRNazanin" w:hAnsi="IRNazanin" w:eastAsia="IRNazanin"/>
          <w:color w:val="111111"/>
          <w:sz w:val="28"/>
          <w:sz w:val="28"/>
          <w:szCs w:val="28"/>
          <w:rtl w:val="true"/>
          <w:lang w:bidi="fa-IR"/>
        </w:rPr>
        <w:t xml:space="preserve">باران خود مانع نشود و بلکه بریزد آن را و زندگی کند هفت سال یا هشت سال یا نه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گذشت با زیادی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جابر دارد که رسول خدا صلی الله و علیه و آله فرمود بدانید خدا شما را رحمت کند مَثَل شما امروز مَثَل برگیست بی خار تا صد و چهل سال، و بعد از این بیاید برگ و خار تا دویست سال ، و بعد از این بیاید خاريکه برگ نداشته باشد تا وقتیکه نبینی در آن مگر پادشاه ستمگر، یا مال دار بخیل، یا عالم دنیا دوست ، یا فقیر دروغگو ، یا پیر مرد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بچه بی حیاء، یا زن گول خور و بی عقل ، پس از آن رسول خدا گریست، پس سلمان بسوی او برخاست و عرض کرد چه وقت اینها خواهد شد یا رسول الله ؟ فرمود ای سلمان وقتی که علماء شما کم گردند و قراء شما بروند و زکات را ندهید و منکرات را فاش سازید، و صداهای شما در مسجد بلند شود و دنیا را روی سر گذارید و علم را زیر پا نهید ، و دروغ گفتن حديث شما باشد ، و غیبت کردن میوه شما شود، و حرام غنيمت شما گردد، و بزرگ شما رحم بر کوچک شما نکند، و کوچک شما احترام به بزرگ شما ننماید ، پس آن وقت است که لعنت بر شما نازل شود و جنگ را بین خودتان قرار دهد، و باقی بماند دین بین شما صرف لفظ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دین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این خصلتها را داده شوید، متوقع باشید باد سرخ را یا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شکل سگ و خوک در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یا سنگباران را ، و مصداق این بلاها در کتاب خدا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قادر است که بفرستد بر شما عذابی را از بالای سر شما و از زیر پای شما با شما را دسته دسته ساخته و بجان هم انداخته تا بچشید سختی و رنج همدیگر را پس نظر کن که چگونه ما آیات خود را بیان می کنیم شاید ایشان بفهمند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جماعتی از اصحاب روی پا برخاستند و عرض کردند یا رسول الله خبر </w:t>
      </w:r>
    </w:p>
    <w:p>
      <w:pPr>
        <w:pStyle w:val="BookText"/>
        <w:rPr/>
      </w:pPr>
      <w:r>
        <w:rPr>
          <w:rFonts w:ascii="IRNazanin" w:hAnsi="IRNazanin" w:eastAsia="IRNazanin"/>
          <w:color w:val="111111"/>
          <w:sz w:val="28"/>
          <w:sz w:val="28"/>
          <w:szCs w:val="28"/>
          <w:rtl w:val="true"/>
          <w:lang w:bidi="fa-IR"/>
        </w:rPr>
        <w:t>ده ما را که چه وقت این امور واقع خواهد شد؟ فرمود وقتی نمازها را از وقت خود بتأخیر اندازید، و متابعت شهوات کنید و شراب بیاشامید، و پدر و مادرها دشنام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ببینید حرام را غنیمت شمارید، و زکات دادن را ضرر پندارید، و مرد اطاعت کند زن خود را و ستم کند به همسایه خود، و قطع رحم کند، و دل رحمی بزرگان برود، و کودکان کم حیاء شوند، و بناها را بلند سازند، و ظلم کنند غلامان و کنیزان را، و به لهو حاضر شوند، و به ظلم حکم کنند، و مرد سب و دشنان دهد پدرش را، و حسادت کند نسبت به برادرش، و شریکان بهم خیانت کنند، و وفا کم شود، و زنا شایع گردد، و مردان به لباس زنانه زینت کنند، و پرده و چادر حیاء از زنها برداشته شود، و سرایت کند تکبر در دلها مثل سرایت کردن زهر در بدنها ، و معروف کم شود، و ظلمها ظاهر گردد ، گناهان بزرگ را کوچک پندارند، و طلب کنند مدح بواسطه مال ، و انفاق کنند مال را برای غنا، و مشغول شوند به دنیا و از آخرت روگردان باشند، و ورع کم شود، و طمع و هرج و مرج زیاد گردد، و صبح کند مؤمن ذلیل و منافق عزیز باشد ، مساجدشان به اذان معمور باشد، و دلهاشان از ایمان خالی، و استخفاف کنند به قرآن، و برسد به مؤمن از ایشان هر خواری و ذلت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 وقت ببینی صورتشان صورت آدمیان است و قلوبشان قلوب شیاطین ، کلامشان از عسل شیرین تر و قلبشان از حنظل تلخ تر، پس ایشان گرگانند فقط لباس در بر دارند، روزی نیست مگر آنکه خداوند می فرمایدآیا به من مغرورید یا بر من جرأت می کنید ، آیا گمان می کنید من شما را عبث و بیهوده خلق کرده ام و شما بسوی من بازگشت ندارید ، بعزت و جلالم قسم اگر نبود برای خاطر کسانی که مرا از روی اخلاص عبادت می کنند هرآینه معصیت کار را مهلت نمی دادم به یک چشم هم زدن، و اگر برای خاطر بندگان پرهیزکارم </w:t>
      </w:r>
    </w:p>
    <w:p>
      <w:pPr>
        <w:pStyle w:val="BookText"/>
        <w:rPr/>
      </w:pPr>
      <w:r>
        <w:rPr>
          <w:rFonts w:ascii="IRNazanin" w:hAnsi="IRNazanin" w:eastAsia="IRNazanin"/>
          <w:color w:val="111111"/>
          <w:sz w:val="28"/>
          <w:sz w:val="28"/>
          <w:szCs w:val="28"/>
          <w:rtl w:val="true"/>
          <w:lang w:bidi="fa-IR"/>
        </w:rPr>
        <w:t xml:space="preserve">نبود یک قطره باران از آسمان نازل نمی کردم، و یک ورق سبزی نمی رویانیدم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 تعجب است که گروهی خداشان اموالشان می باشد ، و آرزوی طولانی و عمر کوتاه دارند، و طمع مجاورت مولای خود را دارند و حال آنکه به این مقامات نمی رسند مگر به عمل کردن و عمل تمام نمی شود مگر به عقل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کند که گفت در حجة الوداع با رسول خدا صلى الله عليه وسلم حج کردیم پس حضرت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گرفت و بسوی ما توجه نموده فرمود آیا خبر بدهم به شما از اشراط ساعت و آن روز سلمان نزدیکترین مردم بود به آن حضرت عرض کرد بلی یا رسول الله فرمود یکی از شرایط آمدن قیامت ضایع کردن نماز است و متابعت نمودن شهوات ، و میل با هوی و هوسها و بزرگ شمردن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تعظیم صاحب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فروختن دین را به دنیا ، پس آن وقت است که قلب مؤمن آب می شود چنانچه نمک در آب حل می شود بواسطه آنچه از منکرات می بیند و قدرت بر تغییر آن را ندارد، سلمان عرض کرد اینها خواهد شد یا رسول الله ؟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آن وقت پادشاهان ستمگر باشند، و وزراء فاسق باشند، و عرفاء ظالم باشند، و امناء خائن باشند سلمان عرض کرد اینها خواهند شد یا رسول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قسم به کسی که جانم در دست اوست ای سلمان آن وقت منکر معروف و معروف منکر باشد، و خائن امین باشد و امین خیانت کند، و دروغگو تصدیق شود و راستگو تکذیب 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عرض کرد اینها خواهد شد یا رسول الله ؟ فرمود بلی قسم به کسی که جانم در دست اوست ، ای سلمان آن وقت زنها حکومت کنند، و با کنیزان مشورت شود، و بچه ها بر منبر بالا روند، و دروغ را شوخی پندارند، و دادن زکات را ضرر بدانند، و 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مختص پیغمبر و اولادش صلوات الله عليهم </w:t>
      </w:r>
    </w:p>
    <w:p>
      <w:pPr>
        <w:pStyle w:val="BookText"/>
        <w:rPr/>
      </w:pPr>
      <w:r>
        <w:rPr>
          <w:rFonts w:ascii="IRNazanin" w:hAnsi="IRNazanin" w:eastAsia="IRNazanin"/>
          <w:color w:val="111111"/>
          <w:sz w:val="28"/>
          <w:sz w:val="28"/>
          <w:szCs w:val="28"/>
          <w:rtl w:val="true"/>
          <w:lang w:bidi="fa-IR"/>
        </w:rPr>
        <w:t>اجمعین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غنیمت شمارند، و مرد به پدر و مادرش جفا کند و به رفیقش نیکی نماید و ستاره دنباله دار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فرمود بلی قسم به کسی که جانم در</w:t>
      </w:r>
    </w:p>
    <w:p>
      <w:pPr>
        <w:pStyle w:val="BookText"/>
        <w:rPr/>
      </w:pPr>
      <w:r>
        <w:rPr>
          <w:rFonts w:ascii="IRNazanin" w:hAnsi="IRNazanin" w:eastAsia="IRNazanin"/>
          <w:color w:val="111111"/>
          <w:sz w:val="28"/>
          <w:sz w:val="28"/>
          <w:szCs w:val="28"/>
          <w:rtl w:val="true"/>
          <w:lang w:bidi="fa-IR"/>
        </w:rPr>
        <w:t>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سلمان آن وقت زنها با شوهرشان تجارت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حرصی که به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باران گرم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 قيظا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ترجمه کرده اند که باران فراوان آید و بعضی فرموده اند باران در تابستان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محترم بِخَشم آیند، و مرد فقیر حقیر باشد، پس آن وقت است که بازاراها نزدیک هم باشند یکی گوید نفروختم دیگری گوید ربحی نبردم، همه را مذمت کنندۀ خدا بینی ، سلمان عرض کرد اینها خواهد شد یا رسول الله ؟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در آن وقت حکومت کند بر ایشان کسانیکه اگر سخن گویند بکشند ایشان را و اگر سکوت کنند مستأصل کنند ایشان را ، و حقشان را اختصاص به خود بدهند و حرمتشان را پایمال کنند و خونشان را بریزند، و دلهاشان را پر از ترس کنند ، نبینی ایشان را مگر ترسناک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 در آن وقت چیزی از مشرق و چیزی از مغرب بیاورند و اُمت مرا رنگارنگ کنند ، پس وای بر ضعیفان اُمت من از ایشان و وای بر ایشان از خدا، رحم نکنند بر صغیر و احترام نکنند بر کبیر ، و عفو نکنند از گناهکار ، خبرهاشان فحش است جثه ایشان جثه آدمیان و دلهای ایشان دل شیاطین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گفت اینها خواهد شد یا رسول الله ؟ فرمود بلی قسم به کسی که جانم در دست اوست ، آن وقت است که مردها به مردها اکتفا کنند و زنها به زنها و </w:t>
      </w:r>
    </w:p>
    <w:p>
      <w:pPr>
        <w:pStyle w:val="BookText"/>
        <w:rPr/>
      </w:pPr>
      <w:r>
        <w:rPr>
          <w:rFonts w:ascii="IRNazanin" w:hAnsi="IRNazanin" w:eastAsia="IRNazanin"/>
          <w:color w:val="111111"/>
          <w:sz w:val="28"/>
          <w:sz w:val="28"/>
          <w:szCs w:val="28"/>
          <w:rtl w:val="true"/>
          <w:lang w:bidi="fa-IR"/>
        </w:rPr>
        <w:t xml:space="preserve">فریفته پسران شوند چنانچه فریفته دخترها می شوند و مردها شبیه به زنها و زنها شبیه به مردها شوند و زنها سوار زین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اسب دوچرخه و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زنان لعنت خدا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عرض کرد اینها خواهد شد یا رسول الله فرمود بلی قسم به کسی که جانم در دست اوست ، ای سلمان در آن وقت مسجدها را زینت به طلا کنند ، چنانچه معبد یهود و نصاری زینت شده ، قرآنها را آب طلاکاری کنند، و منارها را طولانی سازند، و صفهای نماز زیاد باشد ولی قلبهاشان بغض و کینه دار باشد و زبانهاشان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فرمود بلی قسم به کسی که جانم در دست اوست ، مردان امت من انگشتر طلا بپوشند و حریر و دیباج را لباس خودگردانند و پوست پلنگ را خرید و فروش کنند یا زیر جامه بپوشند، و یا برای دهل و آلت لهو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فرمود بلی قسم به کسی که جانم در دست اوست ، ای سلمان در آن وقت ربا علنی شود و معامله بعينه</w:t>
      </w:r>
      <w:r>
        <w:rPr>
          <w:rStyle w:val="FootnoteAnchor"/>
          <w:rtl w:val="true"/>
        </w:rPr>
        <w:footnoteReference w:id="263"/>
      </w:r>
      <w:r>
        <w:rPr>
          <w:rFonts w:ascii="IRNazanin" w:hAnsi="IRNazanin" w:eastAsia="IRNazanin"/>
          <w:color w:val="111111"/>
          <w:sz w:val="28"/>
          <w:sz w:val="28"/>
          <w:szCs w:val="28"/>
          <w:rtl w:val="true"/>
          <w:lang w:bidi="fa-IR"/>
        </w:rPr>
        <w:t>و رشوه شود، و دین را زیر پا گذارند و دنیا را بالای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 اینها خواهد شد یا رسول الله ؟ فرمود بلی قسم به کسی که جانم در دست اوست ، در آن زمانست که طلاق زیاد می شود و حدی برای خداجاری نمی شود ، و بخدا هم ضرری نمی رسانند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آن وقت است که زنهای خواننده و آلت لهو ظاهر می شود و حکومت بر ایشان شرار اُمت من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آن وقت حج می کنند اغنیاء برای تفرج و نزهت ، و متوسطین برای تجارت و فقراء برای ریاء و سمعه ، پس در آن وقت بوده باشند گروهی که قرآن را برای غیر خدا یاد بگیرند و آن را مزامير و آلت غنا بگیرند، و گروهی برای غیر خدا علم فقه یاد بگیرند و اولاد زنا زیاد باشد و قرآن را به غناء بخوانند و به دنیا مباهات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عرض کرد اینها خواهد شد یا رسول الله ؟ فرمود بلی قسم به کسی که جانم در دست اوست ، ای سلمان در آن وقت هتک حرمتها بشود و گناهان را کسب کنند ، و اشرار مسلط بر اخیار بشوند، و دروغ فاش شود، و لجاجت ظاهر گردد، و در لباس با هم مباهات کنند، و باران در غير وقتش ببارد ، و دهل و آلت لهو را نیکو دانند، و امر به معروف و نهی از منکر را انکار کنند، بطوری بشود که مؤمن در آن زمان ذلیل تر باشد از کنیز ، و ظاهر بشود بين قراء و عبادت کنندگان ملامت، پس ایشان در ملکوت آسمانها ارجاس و انجاس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 آن وقت غنی نترسد مگر از فقر ، تا بجائی رسد که سائل از این جمعه تا جمعه دیگر سؤال کند و کسی به او چیزی ندهد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عرض کرد اینها خواهد شد یا رسول الله ؟ فرمود بلی قسم به کسی که جانم در دست اوست ، ای سلمان آن وقت است که رویبضه</w:t>
      </w:r>
      <w:r>
        <w:rPr>
          <w:rStyle w:val="FootnoteAnchor"/>
          <w:rtl w:val="true"/>
        </w:rPr>
        <w:footnoteReference w:id="264"/>
      </w:r>
      <w:r>
        <w:rPr>
          <w:rFonts w:ascii="IRNazanin" w:hAnsi="IRNazanin" w:eastAsia="IRNazanin"/>
          <w:color w:val="111111"/>
          <w:sz w:val="28"/>
          <w:sz w:val="28"/>
          <w:szCs w:val="28"/>
          <w:rtl w:val="true"/>
          <w:lang w:bidi="fa-IR"/>
        </w:rPr>
        <w:t>تکلم کند، گفت رويبضه چیست یا رسول الله ؟ فرمود سخن گوید در امور عامه مردم کسی که سخن گو نبوده پس طولی نکشد که زمین مثل گاو صدا کند و همه خیال کنند که صدا نزد ایشان بوده پس مردم مکث کنند آنقدر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زمین طلا و نقره های خود را بیرون افكند مثل این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مقدار آن طلا و </w:t>
      </w:r>
    </w:p>
    <w:p>
      <w:pPr>
        <w:pStyle w:val="BookText"/>
        <w:rPr/>
      </w:pPr>
      <w:r>
        <w:rPr>
          <w:rFonts w:ascii="Amiri" w:hAnsi="Amiri" w:eastAsia="Amiri" w:cs="Amiri"/>
          <w:color w:val="111111"/>
          <w:sz w:val="28"/>
          <w:sz w:val="28"/>
          <w:szCs w:val="28"/>
          <w:rtl w:val="true"/>
          <w:lang w:bidi="ar-SA"/>
        </w:rPr>
        <w:t>نقره ها مثل ستونهای مسجد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آن روز نفعی نداشته باشد و معنای آیه شریفه که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جَاءَ أَشْرَاطُهَا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اینست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روضه کافی ذیل ح</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کنده فرمود زود است بیاید بر شما بعد از من زمانیکه نباشد در آن زمان چیزی مخفی تر از حق و آشکارتر از باطل ، و زیاد دروغ بستن به خدا و رسولش ، و نباشد نزد اهل آن زمان متاعى بورتر از کتاب خدا وقتی که بحق تلاوت شود، و نباشد متاعی رواجتر و پراستفاده تر از کتاب خدا وقتی که برخلاف حق تفسیر شود، و نباشد در بلاد و نه در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چیزیکه منکر تر باشد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کارهای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معروف تر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نباشد در آن زمان فاحشه ای که منکر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کارهاشان و دینشان بدست مردمی باشد که کارشان مکر و حیله و رشوه خواری و کشتن باشد ، گویا خود را پیشوایان قرآن می دانند و حال آنکه قرآن پیشوای ایشان است از حق نزد ایشان نباشد جز اسم و نشناسند از قرآن مگر خطش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پادشاهی به آئین پادشاهی در آید و از تحت سرپرستی پادشاهی به سرپرستی پادشاهی دیگر درآید، و از پیروی زمامداری به پیروی زمامدار دیگری درآید و از تعهدات سلطانی زیر بار تعهدات دیگری برود، و به تدریج از آنجائیکه خود خبر ندارد خدای تعالی آنان را بوسیله آرزو و امید به نابودی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ایشان در آن زمان از گمراهی آباد و از هدایت خراب است ، قاریان قرآن و آباد کنندگان مساجد در آن زمان نومید ترین خلق خدایند ، گمراهی از آنان سرچشمه گیرد و بهایشان باز گردد، و از این رو حضور در مساجد ایشان و رفتن بسوی آنها کفر به خدای بزرگ است، مگر آن کسی که به مساجد آنان برود، و گمراهی ایشان را بداند ، در نتیجه رفتار و کرداری که بدان منوال دارند مساجد آنها از هدایت ویران و از گمراهی آباد است، سنت خدا را تبدیل کرده اند و از حدودش تجاوز </w:t>
      </w:r>
    </w:p>
    <w:p>
      <w:pPr>
        <w:pStyle w:val="BookText"/>
        <w:rPr/>
      </w:pPr>
      <w:r>
        <w:rPr>
          <w:rFonts w:ascii="IRNazanin" w:hAnsi="IRNazanin" w:eastAsia="IRNazanin"/>
          <w:color w:val="111111"/>
          <w:sz w:val="28"/>
          <w:sz w:val="28"/>
          <w:szCs w:val="28"/>
          <w:rtl w:val="true"/>
          <w:lang w:bidi="fa-IR"/>
        </w:rPr>
        <w:t>نموده اند ، و به هدایت دعوت نمی کنند، و غنائم را بین اهلش تقسیم نکنند و به عهد خود وفا نکنند، کشته های خود را شهید نامند، و با افتراء و انکار بنزد خدا روند، و بوسیله نادانی از علم بی نیازی جویند ، تا اخر حدیث که مفصل است ما چند جمله اش را بنحو اختصار ذکر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از جدش رسول خدا صلی الله و علیه و آله روایت کند که فرمود زود است بیاید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بواسطه طمع به دنیا باطنشان بد باشد و ظاهرش خوب ، نخواهند آنچه را که نزد خدا است، دینشان ریائی باشد ترسی نداشته باشند، خداوند هم عقابش را شامل حال ایشان کند بطوریکه او را بخوانند مانند شخص غریق و به اجابت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جدش رسول خدا و روایت کند که زود است بیاید بر مردم زمانیکه باقی نماند از قرآن مگر رسمش و از اسلام مگر اسمش، می گویند مسلمانیم ولی دورترین مردمند به اسلام، مسجدهاشان آباد است ولی از هدایت و رستگاری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آن زمان شرورترین فقهاء زیر سایه آسمانند،از ایشان فتنه خیزد و بسوی ایشان برگردد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جدش صلی الله و علیه و آله روایت کند که فرمود زود است بیاید بر مردم زمانیکه به حکومت و سلطنت نرسند مگر به کشتن مردم و ستم کردن، و به توانگری نرسند مگر به غصب کردن اموال مردم و بخل ورزیدن ، و به محبت نرسند مگر به خارج شدن از دین و متابعت کردن هوای نفس ، پس اگر کسی درک کرد آن زمان را پس صبر کند بر فقر و حال آنکه قدرت دارد بر توانگری، و صبر کند بر عداوت و حال آنکه قدرت دارد بر محبت ،و صبر کند بر مذلت و حال آنکه قدرت داردبر </w:t>
      </w:r>
    </w:p>
    <w:p>
      <w:pPr>
        <w:pStyle w:val="BookText"/>
        <w:rPr/>
      </w:pPr>
      <w:r>
        <w:rPr>
          <w:rFonts w:ascii="IRNazanin" w:hAnsi="IRNazanin" w:eastAsia="IRNazanin"/>
          <w:color w:val="111111"/>
          <w:sz w:val="28"/>
          <w:sz w:val="28"/>
          <w:szCs w:val="28"/>
          <w:rtl w:val="true"/>
          <w:lang w:bidi="fa-IR"/>
        </w:rPr>
        <w:t xml:space="preserve">عزت ، خداوند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پنجاه صدّیق که خدا را تصدیق کرده اند به او عطا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زود است بیاید بر مردم زمانیکه نجات نیابد صاحب دینی مگر کسی که گمان کنند او ابله است و تحمل کند که به او می گویند ابله است عقل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از جدش صلی الله و علیه و آله روایت کند که فرمود بیاید بر مردم زمانیکه فاجر را زیرک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فاجر پرروئی و شوخی کند و حیا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کنند ماجن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باکی ندارد هرچه بکند و هرچه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منصف را ضعیف دانند ، گفته شد چه وقت اینها خواهدشد یا امیر المؤمنين ؟ فرمود وقتی که امانت را غنیمت بگیرند و زکات دادن را ضرر دانند و عبادت را طولانی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کننده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صله رحم منّت نهند ، باز سؤال شد اینها چه وقت خواهد شد یا امیرالمؤمنین ؟ فرمود وقتی تسلط پیدا کنند زنها و مسلط شوند کنیزان و حکومت کنند بچه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از رسول خدا صلی الله و علیه و آله روایت کند که فرمود بیاید بر مردم زمانیکه اذان گفتن را بر عهده ضعفاء خود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اغنياء عارشان شود اذان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گوشت آن ضعیفان را بر آتش حرام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بیاید بر مردم زمانیکه هرکس سؤال کرد از مردم زندگانی کند و هرکس ساکت نشست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 کنم اگر درک کردم آن زمان را ؟ فرمود آنچه داری به ایشان کمک کن اگر نداری جدیت کن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از جدش رسول خداصلی الله و علیه و آله روایت کند که فرمود بیاید بر مردم زمانیکه از خدا شاکی </w:t>
      </w:r>
    </w:p>
    <w:p>
      <w:pPr>
        <w:pStyle w:val="BookText"/>
        <w:rPr/>
      </w:pPr>
      <w:r>
        <w:rPr>
          <w:rFonts w:ascii="IRNazanin" w:hAnsi="IRNazanin" w:eastAsia="IRNazanin"/>
          <w:color w:val="111111"/>
          <w:sz w:val="28"/>
          <w:sz w:val="28"/>
          <w:szCs w:val="28"/>
          <w:rtl w:val="true"/>
          <w:lang w:bidi="fa-IR"/>
        </w:rPr>
        <w:t>باشند ، گفته شد چگونه شاکی باشند ؟ فرمود مردی گوید والله هیچ چیزی ربح نبردم در این مدت و نخورده ام و نیاشامیده ام مگر از رأس المال ، وای بر تو آیا اصل مال از خدا نبود؟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می بوده باشد در آخر زمان گروهی که متابعت کنند در آن زمان گروه دیگری را که این صفت دارند ریا کننده اند و خود را جزء قرّاء وعبّاد و نسّاک می کنند و حال آنکه تازه رس و سفیه اند ، امر به معروف و نهی از منکر را واجب نمیدانند مگر وقتی ایمن از ضرر باشند، و برای خود رخصت جوئی و عذر تراشی می کنند، ومتابعت لغزش علماء را می کنند و عمل فاسدشان را معیار قرار می دهند، الخبر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البيان دارد که امیرالمؤمنین علیه السلام فرمود ای مردم من شنیدم از برادرم رسول خداصلی الله و علیه و آله که فرمود جمع شود در اُمت من يكصد خصلت که در غیرش جمع نشده، پس علما و فضلا برخاسته کف پایش را بوسه داده و عرض کردند ای امیر المؤمنین تو را قسم به پسر عمت رسول الله صلی الله و علیه و آله بیان فرما برای ما آنچه را در طول زمان جاری خواهد شد به کلامی که عاقل و جاهل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خبر می دهم شما را به آنچه جاری می شود بعد از مرگ من تا خروج صاحب الزمان که قائم به امر است از ذریه بچه های حسین علیه السلام و از آنچه می بوده باشد در آخر زمان تا حقیقت را درک کنید از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کردند چه وقت اینها خواهد شد یا امیر المؤمنين ؟ فرمود وقتی که واقع شود مرگ در فقهاء ، و ضایع کنند امت محمد مصطفی نماز را، و متابعت کنند شهوات را، و امانت داری کم شود، و خیانتکاری زیاد گردد، و خمر بیاشامند، و فحش به پدر و مادر را شعار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گیرند، و نمازها را بواسطه خصومت از مسجدها بردارند، و مسجد را مجالس طعام قرار دهند، و به گناهان زیاد عمل کنند، و حسنات و کارهای خوب را کم انجام دهند، و اسمانها فشرده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 کم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سال مثل ماه باشد ماه مثل هفته باشد و هفته مثل یک ساعت باشد ، و باران گرم ببارد و بچه موجب اذیت و آزار باشد و بوده باشد برای مردم آن زمان صورتهای نیکو و باطنهای پست ، هرکس ایشان را ببیند خوشش آید و هرکس با ایشان معامله کند ظلمش کنند ، صورت ایشان صورت آدمیان است ، و دلهای ایشان دلهای شیاطین است ، پس ایشان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ترند و از مردار گندیده ترند و از سگ نجس ترند، و از روباه حیله گر ترند، و از اشعب</w:t>
      </w:r>
      <w:r>
        <w:rPr>
          <w:rStyle w:val="FootnoteAnchor"/>
          <w:rtl w:val="true"/>
        </w:rPr>
        <w:footnoteReference w:id="265"/>
      </w:r>
      <w:r>
        <w:rPr>
          <w:rFonts w:ascii="IRNazanin" w:hAnsi="IRNazanin" w:eastAsia="IRNazanin"/>
          <w:color w:val="111111"/>
          <w:sz w:val="28"/>
          <w:sz w:val="28"/>
          <w:szCs w:val="28"/>
          <w:rtl w:val="true"/>
          <w:lang w:bidi="fa-IR"/>
        </w:rPr>
        <w:t xml:space="preserve">طمعشان بیشتر است و از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چسبنده تر، و از منکرات نهی نمی کنند، و اگر حدیث کنی ایشان را تکذیب کنند، و اگر امینشان قرار دهی خیانت کنند، و اگر از ایشان رو گردانی غیبت کنند، و اگر مال دار باشی حسادت کنند، و اگر بخل کنی از ایشان دشمنت شوند، و اگر ایشان را پست دانی فحش دهند، و دروغها را گوش دهند، و حرام را بخورند، و زنا و خمر و مقاله ها وطرب و غناء را حلال دانند، و فقیر بین ایشان ذلیل و حقیر باشد، و مؤمن ضعیف و کوچک باشد، و عالم نزد ایشان پست باشد، و فاسق نزد ایشان گرامی باشد ، و ظالم نزد ایشان بزرگ باشد ، و ضعیف نزد ایشان به هلاکت رسد، و قوی نزد ایشان دولت است ، امانت غنیمت است ، زکات ضرر است، و اطاعت کند مرد زن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آنکه اطاعة المرأة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عصبانی کند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حرف ایشان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جفا کند، و کوشش کند در هلاک برادرش، و صدای فجار بلند شود ، و فساد و غنا و زنا را دوست دارند، و معامله کنند به </w:t>
      </w:r>
    </w:p>
    <w:p>
      <w:pPr>
        <w:pStyle w:val="BookText"/>
        <w:rPr/>
      </w:pPr>
      <w:r>
        <w:rPr>
          <w:rFonts w:ascii="Amiri" w:hAnsi="Amiri" w:eastAsia="Amiri" w:cs="Amiri"/>
          <w:color w:val="111111"/>
          <w:sz w:val="28"/>
          <w:sz w:val="28"/>
          <w:szCs w:val="28"/>
          <w:rtl w:val="true"/>
          <w:lang w:bidi="ar-SA"/>
        </w:rPr>
        <w:t xml:space="preserve">حرام و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ويعار على العلماء</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عیب جوئی کنند بر علماء ، و في ما بین خود خونریزی زیاد باشد، و قضاتشان رشوه قبول کنند، و زنها با زنها ازدواج کنند، و فرستاده شوند چنانچه عروس را به خانه شوهر می فرستند، و دولت بچه ها در همه جا ظاهر شود، و آلت لهو و خوردن خمر را جوانان حلال دانند، و مردها به مردها و زنها به زنها اکتفا کنند، و زنها روی زینها سوار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سبب به هیجان آمدن شهوت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غلبه کند بر شوهرش در تمام چیزها، و حجاج سه قسمت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اغنياء برای خوش گذرانی، و متوسطین برای تجارت و فقراء برای گدائی ، و احکام باطل شود، و اسلام ضعیف شود، و دولت اشرار ظاهر شود ، و ستم در جمیع شهرها شایع گردد، پس در آن زمان تاجر در تجارتش و زرگر در زرگری خود و صاحب هر صنعتی در صنعت خود دروغ گوید ، پس محل کسب کم شود، و محل طلب معاش تنگ گردد ، و مذاهب مختلف شود ، و فساد زیاد گردد، و هدایت کم شود ، پس آن وقت است که قلب ها سیاه شود، و حکم کند برایشان پادشاه ستمگر، و کلامشان از صبر تلخ تر باشد، و دلهاشان از جیفه و مردار گندیده تر باشد، پس وقتی که اینطور شد علماء بمیرند، و قلبها فاسد شود، و گناه زیاد شود، و قرآنها بکنار رود، و مسجدها خراب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آرزوها طولانی شود ،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تبني الأسوار في البلدان مخصوصة لوقع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العظايم النازلات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معنی یعنی دیوارها دور شهرها بنا شود که مخصوص باشدبرای واقع شدن بلاهای آینده، یا برای دفع بلاهای آینده و این ظاهرتر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پنجاه سال قبل برای دفع دشمن و دزدها و ياغيها دور شهرها دیوار و دروازه بوده که هرکس به شهر نتواند داخل شود</w:t>
      </w:r>
      <w:r>
        <w:rPr>
          <w:rFonts w:eastAsia="IRNazanin" w:cs="IRNazanin"/>
          <w:color w:val="111111"/>
          <w:sz w:val="28"/>
          <w:szCs w:val="28"/>
          <w:rtl w:val="true"/>
          <w:lang w:bidi="fa-IR"/>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وقت اگر یکی از ایشان روز و شب نماز بخواند چیزی برای او نوشته نشود و قبول درگاه نگردد، چون در وقت نماز خواندن پیش خود فکر می کرده چگونه به مردم ستم کند، و چگونه بر مسلمانان حیله نماید ، و طلب ریاست می کند برای فخر کردن یکدیگر و ظلم و ستم نمودن ، و جا برای مسجدهاشان تنگ می شود، و مردمان متألف </w:t>
      </w:r>
      <w:r>
        <w:rPr>
          <w:rStyle w:val="FootnoteAnchor"/>
          <w:rtl w:val="true"/>
        </w:rPr>
        <w:footnoteReference w:id="267"/>
      </w:r>
      <w:r>
        <w:rPr>
          <w:rFonts w:ascii="IRNazanin" w:hAnsi="IRNazanin" w:eastAsia="IRNazanin"/>
          <w:color w:val="111111"/>
          <w:sz w:val="28"/>
          <w:sz w:val="28"/>
          <w:szCs w:val="28"/>
          <w:rtl w:val="true"/>
          <w:lang w:bidi="fa-IR"/>
        </w:rPr>
        <w:t xml:space="preserve">بر ایشان حکومت کنند، و بعضی بر بعض دیگر ستم کنند، و بعضی از روی دشمنی و کینه بعض دیگر را بکشند، و به خوردن شراب و می افتخار کنند، و در مسجدها نی و زرنا و آلت لهو و لعب بزنند و کسی ایشان را نهی نکند، و اولاد کفار در آن زمان بزرگان ایشان باشند ، و سرپرست مردم سفهاء و کم عقل ایشان باشد، و بدست می گیرد مال را کسی که مالكش نبوده ، و اهلیت هم ندارد احمقی است از اولاد احمقها یا لئیم و پست است از اولاد پستها، و رؤساء ریاست را به کسی می دهند که استحقاقش را ندارد، و سست و ضعیف شود طاقت و به مقصد نرسد، و زراعت فاسد شود، و بدعتها فاش گردد، و فتنه ها ظاهر شود، کلامشان فحش باشد، و عملشان وحشیانه باشد، و کارشان شیطنت باشد، و ایشان ستمگران باشند، و بزرگانشان بخیل و گدا باشند، و فقهایشان به آنچه بخواهند فتوا دهند، و قضاتشان به آنچه نمی دانند حکم کنند، و اکثر ایشان به دروغ شهادت دهند، هرکس پولدار باشد نزد ایشان بلند بالا، و کسی که کم پول باشد نزد ایشان پست باشد ، فقیر دور افتاده و کینه اش در دلها جا داده شده و مالدار و ثروتمند محبوب و از خاصان باشد، و مرد صالح در آن زمان کسی است که سبیلش دراز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بزرگ می شمارند قدر هرکسی که سخن چین و دروغگو باشد ، خداوند هم سر ایشان را بزیر اندازد و دلهاشان را کور گرداند، خوراک ایشان مرغای چاق باشد و پوشاکشان خز</w:t>
      </w:r>
      <w:r>
        <w:rPr>
          <w:rStyle w:val="FootnoteAnchor"/>
          <w:rtl w:val="true"/>
        </w:rPr>
        <w:footnoteReference w:id="268"/>
      </w:r>
      <w:r>
        <w:rPr>
          <w:rFonts w:ascii="IRNazanin" w:hAnsi="IRNazanin" w:eastAsia="IRNazanin"/>
          <w:color w:val="111111"/>
          <w:sz w:val="28"/>
          <w:sz w:val="28"/>
          <w:szCs w:val="28"/>
          <w:rtl w:val="true"/>
          <w:lang w:bidi="fa-IR"/>
        </w:rPr>
        <w:t xml:space="preserve">یمانی و حریر باشد، ربا و مال مشتبه را حلال دانند، و برای شهادت دادن معارضه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 گوید من شهادت می دهم آن می گوید من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ریاء می کنند بواسطه اعمالشان ، عمرهاشان کوتاهست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امضاء نمی شود نزد ایشان مگر سخن چینان ، حلال را حرام دانند، کارهاشان منکر باشد، و دلهاشان مختلف باشد، چیزهای باطل را در بین خود درس بخوانند و بگویند، از منکراتیکه انجام می دهند همدیگر را نهی نکنند، خوبها از بدها بترسند، در غیر ذکر خدا همدیگر را کمک کنند ، و در بین خودهاشان هتک حرمت کنند، و با هم مهربانی نکنند بلکه بهم پشت کنند ، اگر شخص شایسته را ببینند ردش کنند، و اگر سخن چین گناهکار را ببینند استقبالش نمایند ، و کسی که بدی کند به ایشان بزرگش شمارند ، و بچه های زنا زیاد شود ، و پدران خوشحال باشند ، اگر ببیند بچه ها کارهای زشت انجام می دهند و نهیشان نکنند، و از آن بازش ندارند ، و ببیند مرد از زن خود چیزهای قبیح را و نهیش نکند و بازش ندارد، و آنچه را که زنش از بی عفتی بدست آورده و به شوهرش می دهد شوهر هم از او می گیرد و هیچ اهمیت نمی دهد، و حتی اگر زنش از جلو و عقب زنا دهد او را متهم نمی کند و حرفهای زشت اگر کسی درباره او بگوید قبول نمی کند، و این همان دیوث است که خداوند قبول نکند نه گفتارش را و نه کردارش را و نه عذرخواهیش را، پس خوراک او حرام است و محل نکاح او حرام است ، پس کشتن او در شرع اسلام و رسوا کردنش در بین مردمان واجب است ، و در قیامت به آتش جهنم انداخته شود، و در آن زمان است که فحش به پدر و مادر علنی شود، و سادات ذلیل شوند ، و آدمهای </w:t>
      </w:r>
    </w:p>
    <w:p>
      <w:pPr>
        <w:pStyle w:val="BookText"/>
        <w:rPr/>
      </w:pPr>
      <w:r>
        <w:rPr>
          <w:rFonts w:ascii="IRNazanin" w:hAnsi="IRNazanin" w:eastAsia="IRNazanin"/>
          <w:color w:val="111111"/>
          <w:sz w:val="28"/>
          <w:sz w:val="28"/>
          <w:szCs w:val="28"/>
          <w:rtl w:val="true"/>
          <w:lang w:bidi="fa-IR"/>
        </w:rPr>
        <w:t xml:space="preserve">بی اصل بلند شوند، و دیوانگی زیاد شود، پس برادری برای خدا کم شود و در همهای حلال کم باشد، پس برگردند مردم به بدترین حال آن وقت است که دولت شیاطین روی کار خواهد آمد، و بجهند بر اضعف مساکین، و برگردد یوزپلنگ بسوی شکار خود، و توانگر بخل ورزد به آنچه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بخل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آخرت خود را به دنیا بفروشد ، پس وای بر آن فقیر و آنچه به او می رسد از زیان و خواری در آن زمان ، که ضعیف کرده شده بواسطه اهلش، و زود است که طلب کنند چیزی را که برای ایشان حلال نیست پس چون اینطور شود فتنه ها و بلاهائی به ایشان روآور شود که طاقت مقاومت نداشته باشند ، آگاه باشید که اول آن فتنه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الهجري القطير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الهجري والرقطی</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است و آخر آن فتنه ها با سفیانی و شامی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هفت طبقه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طبقه اول تقوای زیاد داشته باشند تا هفتاد سال از هجرت ، و بنا برنسخه دیگر که شاید اصح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سختی و دشوار و بد زندگی کردن و قلب قسی باشند ، تا سادهفتادم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بخشش و با عاطفه هستند، تا سنه دویست و سی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حیله و رو از هم بریده اند تا سال پانصد و پنجاه از هجرت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هستند به صفت سگ بهم می پرند و بر یکدیگر حسد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تكبر و بهتان زن می باشند ، تا هشتصد و بیست سال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خونریزی و مختلط حال باشند، و دشمنها سگ صفت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حمله کنند و مردم فاسق و خائن باشند تا نهصد و چهل سال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حیله و بی وفا و جنگ و خدعه و فسق و پشت بهم کردن و از هم بریدن ، و دشمنی کردن، و آلت بازیگری های بزرگ ، و آلت آوازه خوانیهای حرام، و امور مشکله در ارتکاب شهوات ، و خراب شدن شهرها و خانه ها ، و منهدم شدن عمارات و قصرها، و در آن زمان است که ظاهر می شود ملعون از وادی می شوم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پرده حياء برداشته شده و سترها ظاهر شده و قصرهائی که ناموس انسان در آن محفوظ بوده کشف و ظاهر شده و همین طور خواهد بود تا ظهور قائم ما المهدی صلوات الله و سلامه عليه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است بیاید بر امت من زمانیکه باقی نباشد از قرآن مگر رسمش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بیاید بر مردم زمانیکه صورتهایشان صورت آدمیان است و دلهاشان دلهای شیاطین ، مثل گرگهای ضرر زن، بسیار خونریز باشند ، از منکراتیکه بجای می آورند روی گردان نباشند، اگر متابعتشان کنی شک می کنند درباره تو، و اگر حدیث کنی ایشان را تکذیبت کنند، و اگر از ایشان پنهان شوی غیبتت کنند ، سنّت نزد ایشان بدعت باشد، و بدعت سنّت ، بردبار و حلیم نزد ایشان بیوفاء باشد، و بی وفاء حلیم باشد، مؤمن در بین ایشان مستضعف باشد، و فاسق بين ایشان باشرافت باشد، و بچه هاشان نازنازی و اذیت رسان باشند، و زنهاشان </w:t>
      </w:r>
    </w:p>
    <w:p>
      <w:pPr>
        <w:pStyle w:val="BookText"/>
        <w:rPr/>
      </w:pPr>
      <w:r>
        <w:rPr>
          <w:rFonts w:ascii="IRNazanin" w:hAnsi="IRNazanin" w:eastAsia="IRNazanin"/>
          <w:color w:val="111111"/>
          <w:sz w:val="28"/>
          <w:sz w:val="28"/>
          <w:szCs w:val="28"/>
          <w:rtl w:val="true"/>
          <w:lang w:bidi="fa-IR"/>
        </w:rPr>
        <w:t>شوخ و بی باک باشند، و بزرگانشان امر به معروف و نهی از منکر نکنند ، پناهندگی به ایشان خواری است و اعتنا به ایشان ذلت است، و طلب نمودن آنچه را در دست دارند فقر است، آن وقت خداوند از باران آسمان در وقتش محرومشان می کند، و در غير وقتش نازل می کند ، مسلط می کند بر ایشان بدترین ایشان را پس ستم کنند ایشان را به بدترین ستمها که پسرانشان را سر برند و دخترهاشان را زنده گذارند پس خوبها دعا کنند و مستجاب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از رسول خدا صلی الله و علیه و آله روایت کند که فرمود بیاید بر مردم زمانی که شکم ایشان خدای ایشان باشد، و زنهاشان قبله ایشان باشد، و پولشان دینشان، و شرفشان متاعشان ، نماند از ایمان مگر اسمش، و از اسلام مگر رسمش ، و از قرآن مگر درسش ، مساجدشان معموره باشد ، و دلهاشان خراب از هدایت باشد، علماء ایشان شرورترین خلق الله باشند در روی زمین، آن وقت است که خداوند مبتلا می کند ایشان را به چهار خصلت ستم از سلطانشان و قحط از زمانشان و ظلم از استاندار و حکامشان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الاخبار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رسول خدا صلی الله و علیه و آله روایت کند که بیاید در آخرالزمان مردمانی از امت من که در مسجدها بیایند و بنشینند ، ذکرشان دنیا باشد و حبشان دنیا باشد، مجالست با ایشان نکنید که خدا را حاجت به 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جامع الاخبار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زود است بیاید بر امت من زمانیکه فرار کنند از علماء مثل فرار کردن گوسفند از گرگ، و چون اینطور شود خداوند ایشان را به سه چیز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برکت را از اموال ایشان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سلطان ستمگر بر ایشان مسلط 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از دنیا بی ایمان خارج شوند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آن حضرت منقول است که فرمود بیاید بر مردم زمانیکه صبر کننده بر دین مثل کسی باشد که آتش در دست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منقول است که بیاید بر مردم زمانیکه پادشاهانشان بر ظلم و جور باشند، علمائشان با طمع باشند ، عابدهاشان ریاکار باشند ، تجارشان رباخوار باشند، زنهاشان زینت دنیا را طالب باشند، جوانهایشان به فکر تزویج باشند ، پس آن وقت کساد امت من مثل کساد بازارها است، شخص مستقیمی پیدا نشود، مرده ها در قبورشان از خیر این مردم مایوسند، و خوبها در بین ایشان زندگی نتوانند بکنند، پس در آن زمان فرار کردن بهتر از ایستادنست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بیاید زمانی بر امت من که نشناسند علماء را مگر به لباس نیکو، و نشناسند قرآن را مگر به صورت نیکو، و عبادت نکنند خدا را مگر در شهر رمضان ، و چون اینطور شود خداوند مسلط کند بر ایشان شاهی را که نه علم داشته باشد و نه حلم و نه رحم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در حديقة الشيعه و شیخ حر عاملی در اثنی عشریه و حاج شیخ عباس قمی در سفينة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طاوئی در ملاحم ازسید مرتضی رازی از ابی هاشم جعفری روایت کنند که امام حسن عسکری علیه السلام فرمود ای ابا هاشم زود است بیاید زمانی بر مردم که صورتهای ایشان خندان و باز، و دلهای ایشان تاریک و گرفته باشد، سنت در ایشان بدعت و بدعت در ایشان سنت باشد، مؤمن بین ایشان حقیر و فاسق محترم باشد، فرماندهان ایشان ستمگر باشند، و علماء ایشان درب خانه ظلمه می روند، اغنياء ایشان زاد فقراء را بدزدند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و صدقه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بر بزرگان پیشی گیرند و مقدم شوند، هر جاهلی نزد ایشان دانا باشد، و هر حیله گری نزد ایشان فقیر باشد ، بین خوب و بد را تمیز ندهند، گوسفند را از گرگ تمیز ندهند ، علماء </w:t>
      </w:r>
    </w:p>
    <w:p>
      <w:pPr>
        <w:pStyle w:val="BookText"/>
        <w:rPr/>
      </w:pPr>
      <w:r>
        <w:rPr>
          <w:rFonts w:ascii="IRNazanin" w:hAnsi="IRNazanin" w:eastAsia="IRNazanin"/>
          <w:color w:val="111111"/>
          <w:sz w:val="28"/>
          <w:sz w:val="28"/>
          <w:szCs w:val="28"/>
          <w:rtl w:val="true"/>
          <w:lang w:bidi="fa-IR"/>
        </w:rPr>
        <w:t xml:space="preserve">ایشان شرار خلق خدایند در روی زمین بعلت آنکه میل به فلسفه و صوفیگری دارند ، بخدا قسم ایشان از دشمنها و اهل انحراف هستند، مبالغه در دوستی با مخالفان ما دارند، و شیعیان و دوستان ما را گمراه می کنند، اگر به منصبی رسند سیر نشوند از رشوه گرفتن و اگر خوار شوند خدا را از روی ریاء عبادت کنند، آگاه باشید که ایشان راهزن مؤمنین هستند و دعوت می کنند به روش كفار ، پس هرکس ایشان را درک کرد باید بترسد و دین خود را کمک کند و حفظش نماید ، سپس فرمود ای ابا هاشم این حدیثی بود که پدرم از پدرانش از جعفر بن محمد علیه السلام مرا حديث کردند و این از اسرار ما است پس کتمانش کن مگر از اهلش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فضائل اشهر الثلاثه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بیاید بر مردم زمانیکه کار فاحشه گری بالا رود و صنعت خود قرار دهند، و هتک شود در آن حرمتها ، وعلنی شود در آن زنا، و حلال دانند مال یتیمان را و رباخواری کنند، و کم فروشی نمایند، و خمر ومی را به اسم نبيذ حلال دانند، و رشوه را به اسم هدیه حلال شمارند، و خیانت کنند به اسم امانت، و متشبه شوند مردها به زنها ، و زنها به مردها، و سبک شمارند حدود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اول وقت نخوانند و به مکان غصبی و لباس غصبی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کنند برای غیر خدا، پس چون آن زمان آید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کرده خود را دو شبه نشان دهد و گاهی هم مخفی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رمضان مردم افطار کنند و آخر آن روز عید روزه بگیرند، پس در این هنگام بترسید بترسید که مبادا خداوند شما را غافلگیر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فرصت توبه از شما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آنکه پس از این امور مرگها سریع باشد، و مردم ناگهانی بمیرند تا این حد که مرد صبح سالم باشد و شب دفن شده باشد، و شب زنده باشد و صبح مرده، پس وقتیکه اینطور شد واجب است وصیت را مقدم دارد پیش از اینکه بلا برسد، و واجب است نماز را اول وقت بخواند چون نمی داند تا </w:t>
      </w:r>
    </w:p>
    <w:p>
      <w:pPr>
        <w:pStyle w:val="BookText"/>
        <w:rPr/>
      </w:pPr>
      <w:r>
        <w:rPr>
          <w:rFonts w:ascii="IRNazanin" w:hAnsi="IRNazanin" w:eastAsia="IRNazanin"/>
          <w:color w:val="111111"/>
          <w:sz w:val="28"/>
          <w:sz w:val="28"/>
          <w:szCs w:val="28"/>
          <w:rtl w:val="true"/>
          <w:lang w:bidi="fa-IR"/>
        </w:rPr>
        <w:t>آخر وقت زنده است یا مرده ، پس اگر شماها آن زمان را درک کردید شب بدون وضو نخوابید، و اگر قدرت دارید همیشه با طهارت باشید بجا آورید، چون انسان ترسانست نمی داند چه وقت اجلش می رسد و کی ملک الموت بسراغش می آید ، و بتحقيق من شما را ترسانیدم اگر بترسید و شناسانیدم اگر بشناسید و موعظه کردم اگر قبول نمائید پس از خدا بترسید در باطن و ظاهر و مواظب باشید از دنیا نروید مگر مسلمان ، چون هرکس غیر از اسلام را بخواهد از او قبول نخواهد شد و او در آخرت از زیانکارانست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بهائی در اربعین خود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البته بیاید بر مردم زمانیکه سالم نماند برای صاحب دینی دینش الا کسی که فرار کند از سر کوهی به سر کوهی و از سوراخی به سوراخی مثل روباه که بچه هایش را برداشته و فرار می کند، گفتند چه وقت این زمان خواهد آمد ؟ فرمود وقتی که معیشتش نرسد مگر به معصیت خدا پس آن وقت است که حلال می شود عزوبت و بی زنی ، گفتند یا رسول الله امر می کردید ما را به تزویج ، فرمود بلی ولكن وقتی آن زمان پیش آید پس هلاک مردها بدست پدر و مادرانشان خواهد بود و اگر پدر و مادر ندارند بدست زن و اولادش خواهد بود، و اگر زن و اولاد نداشته باشد ، بدست خویشان و همسایگانش خواهد بود، عرض کردند چگونه این طور می شود؟ فرمود سرزنش می کنند به تنگی معیشت و وادارش می کنند به چیزی که طاقت فرسا است تا اینکه واردش می کنند به کارهائی که هلاکش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بوده باشد در آخرالزمان زنهائی که سوار بر زینها شوند مثل مردها، و درب مسجدها پیاده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گذشت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صدقه بدهید پس </w:t>
      </w:r>
    </w:p>
    <w:p>
      <w:pPr>
        <w:pStyle w:val="BookText"/>
        <w:rPr/>
      </w:pPr>
      <w:r>
        <w:rPr>
          <w:rFonts w:ascii="IRNazanin" w:hAnsi="IRNazanin" w:eastAsia="IRNazanin"/>
          <w:color w:val="111111"/>
          <w:sz w:val="28"/>
          <w:sz w:val="28"/>
          <w:szCs w:val="28"/>
          <w:rtl w:val="true"/>
          <w:lang w:bidi="fa-IR"/>
        </w:rPr>
        <w:t>زود است که بیاید بر مردم زمانیکه صدقه را دور بگردانند و کسی نباشد که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سلاطین را ملاحظه کن که مناسب مقام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بیاید بر مردم زمانی که بازی کنند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نکند به آن مگر هر ستمگری و ستمگر در آتش است، و در آن زمان بزرگان را توقیر نکنند و بر کوچکان رحم ننمایند ، و بعضی بعضی را برای خاطر دنیا بکشند، دلهاشان دل عجمان است و زبانشان زبان عرب ، معروفی را نشناسند و منکری را انکار نکنند، رفتار شخص صالح در بین ایشان خفت و خواریست ، آن مردم شرار خلق خدایند، و خداوند در روز قیامت نظر رحمت به ایشان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در آخر زمان گروهی که کوهان شتر را دوست دارند و دنبه گوسفند را قطع کنند، آگاه باشید هرچه از زنده بریده شود آن میته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منقول است که فرمود بیاید بر مردم زمانیکه باکی نداشته باشند هرچه از دینش تلف شود وقتی دنیاشان سالم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بیاید بر مردم زمانیکه مردم گرگ باشند و هرکس گرگ نباشد گرگان او را بخورند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بیاید بر مردم زمانیکه حج پادشاهان برای خوشگذرانی باشد، و حج مالداران برای تجارت باشد، و حج گدایان برای سؤال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از رسول خدا صلی الله و علیه و آله روایت کند که بیاید بر مردم زمانیکه از خدا شکایت داشته باشندراوی عرض کرد چگونه شکایت کند از خدا ؟ فرمود مرد بگوید و الله امروز چند </w:t>
      </w:r>
    </w:p>
    <w:p>
      <w:pPr>
        <w:pStyle w:val="BookText"/>
        <w:rPr/>
      </w:pPr>
      <w:r>
        <w:rPr>
          <w:rFonts w:ascii="IRNazanin" w:hAnsi="IRNazanin" w:eastAsia="IRNazanin"/>
          <w:color w:val="111111"/>
          <w:sz w:val="28"/>
          <w:sz w:val="28"/>
          <w:szCs w:val="28"/>
          <w:rtl w:val="true"/>
          <w:lang w:bidi="fa-IR"/>
        </w:rPr>
        <w:t xml:space="preserve">روز است هیچ ربح نکردم و نخورده ام و نیاشامیده ام مگر از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رأس المال مال خدا نیست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شوند در آخر زمان گروهی که تازه جوانند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تازه جوانان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خطبه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ما صبح کردیم در زمانیکه اکثر مردم آن زمان مردم حیله گر را زیرک پندارند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زود است بیاید بر شما زمانیکه وارو وسرنگون شود در آن اسلام چنانچه ظرف وارونه شود آنچه در اوست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اهل آن زمان گرگانند، و پادشاهانشان درندگانند و متوسطین ایشان بسیار خورنده اند و فقرائشان مردگانند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شما را رحمت کند که شما در زمانی هستید که گوینده حق کم است و زبان از راست گفتن کند است، وملازم حق ذلیل است ، اهل آن زمان مواظب بر معصیتند ، طلب اصلاح می کنند به روغن مالیدن ، جوانهاشان بد خلق و پیرانشان گنهکارند، وعالمشان منافق است، و او که نزدیک می شود دوستی او مخلوط با غش است ، کوچکان بزرگ نمی شمارند بزرگانشان را، و بی نیازشان فقیر شان را اداره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 که طاقت معیشت را نداشته باشند مگر به معصیت و حتی اینکه مرد تکذیب بشود و قسم داده شود، پس چون به آن زمان رسیدید بر شما باد به فرار کردن، عرض شد یا رسول الله کجا فرار کنند ؟ فرمود بسوی خدا و کتابش و سنت پیغمبرش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بیاید بر امت من آنچه بر بنی اسرائیل بدون هیچ کم و زیادی حتی اینکه اگر در بنی اسرائیل کسی با مادر خود علناً زنا کرده در امت من هم مثلش خواهد بود، 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البته خواهد آمد بر مردم زمانیکه مقدرات الهی را تکذیب کنند زنی به بازار رفته برای حاجتی که دارد چون به منزلش برگردد ببیند شوهرش به شکل بوزینه یا خوک شده مسخ گشته بواسطه تکذیب نمودنش قدر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دعوة نبيكم في آخر الزمان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زمین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الجهاد في آخر الزمان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صادق علیه السلام فرمود زود است بیاید زمانیکه اولیاء و دوستان ما را از ما دور سازند و کوچ دهند ایشان را و این مصلحتی باشد برای ایشان تا نشناسند ایشان را که دوست ما هستند و به این واسطه خونها و اموالشان محفوظ بماند 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مصادیقش ، در این ازمنه بیرون کردن شیعه های ایرانی بود از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بنویس و منتشر کن علم خود را بین برادرانت و اگر مردی کتابهای خود را میراث قرار ده بجهت آنکه بیاید زمانی بر مردم که فتنه باشد و انس نگیرند در آن زمان مگر به کتابها و نوشته های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هر وقت زمان زمان جور و ستم شد و اهل آن خیانتکار شدند ، پس اطمینان به هرکس از عجز و ناتوانیست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از امام صادق علیه السلام روایت کند که فرمود بیاید بر مرد زمانیکه نباشد در آن چیزیکه عزیز تر باشد از برادری که انیس باشد و از کسب درهم حلال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به ابی ذر فرمود ای اباذر بوده باشد در آخر زمان گروهی که در تابستان و زمستانشان پشم بپوشند و </w:t>
      </w:r>
      <w:bookmarkStart w:id="1075" w:name="pg6864_89790"/>
    </w:p>
    <w:p>
      <w:pPr>
        <w:pStyle w:val="BookText"/>
        <w:rPr/>
      </w:pPr>
      <w:bookmarkEnd w:id="1075"/>
      <w:r>
        <w:rPr>
          <w:rFonts w:ascii="IRNazanin" w:hAnsi="IRNazanin" w:eastAsia="IRNazanin"/>
          <w:color w:val="111111"/>
          <w:sz w:val="28"/>
          <w:sz w:val="28"/>
          <w:szCs w:val="28"/>
          <w:rtl w:val="true"/>
          <w:lang w:bidi="fa-IR"/>
        </w:rPr>
        <w:t>خیال کنند این یک فضلی است که بر دیگران دارند ایشان را لعنت می کند ملائکه آسمانها و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کلمات قصار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امام رضا علیه السلام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می آید بر مردم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داندان گیرنده که شخص ثروتمند و توانگر به دندان می گیرد آنچه که به دو دست خود گرفته از مال و دارائی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بخل می ورزد و در راه خدا انفاق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خدای پاک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تَنْسَوُا الْفَضْلَ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فضل و احسان را در میان خود فراموش نکنید ، ریاست کنند در آن زمان اشرار و مردم بد ، و ذلیل و خوار می شوند نیکان و خوبان ، و با شخص مضطر و بیچارگان بيع و شراء کنند و حال آنکه پیغمبر و نهی فرموده از خرید و فروش با بیچارگان و مضطرين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 مضطر را باید کمک کرد، و نگذاشت چیزیهای مورد حاجت خود را مثل منزل و اسباب خانه و مرکب سواری خود را بفروشد و آبرویش بریزد و قهراً هر چه بخواهد بفروشد نصف قیمت هم می فروشد لذا شرعاً کراهت دارد از او خریدن یا فروختن مثل اینکه مجبور است چیزی را بخرد طرف مقابل هم می بیند او مجبور است قیمت را در مقابل یا بیشتر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امام رضا علیه السلام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زمانیکه مقدم دارند اشرار و بدان را و ذلیل و خوار کنند خوبان را و با مضطرین خرید و فروش کنند و حال آنکه پیغمبر صلی الله و علیه و آله نهی فرموده الخ</w:t>
      </w:r>
      <w:r>
        <w:rPr>
          <w:rFonts w:eastAsia="IRNazanin" w:cs="IRNazanin"/>
          <w:color w:val="111111"/>
          <w:sz w:val="28"/>
          <w:szCs w:val="28"/>
          <w:rtl w:val="true"/>
          <w:lang w:bidi="fa-IR"/>
        </w:rPr>
        <w:t>.</w:t>
      </w:r>
    </w:p>
    <w:p>
      <w:pPr>
        <w:pStyle w:val="Heading3"/>
        <w:numPr>
          <w:ilvl w:val="2"/>
          <w:numId w:val="1"/>
        </w:numPr>
        <w:rPr/>
      </w:pPr>
      <w:bookmarkStart w:id="1076" w:name="__RefHeading___Toc1051349_372815092"/>
      <w:bookmarkStart w:id="1077" w:name="_Toc454"/>
      <w:bookmarkEnd w:id="1076"/>
      <w:r>
        <w:rPr>
          <w:rtl w:val="true"/>
        </w:rPr>
        <w:t>«</w:t>
      </w:r>
      <w:r>
        <w:rPr>
          <w:rtl w:val="true"/>
        </w:rPr>
        <w:t xml:space="preserve">زمستان </w:t>
      </w:r>
      <w:r>
        <w:rPr>
          <w:rtl w:val="true"/>
        </w:rPr>
        <w:t>»</w:t>
      </w:r>
      <w:bookmarkEnd w:id="107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یکی از علامات ظهور آن است که زمستان گرم باشد</w:t>
      </w:r>
      <w:r>
        <w:rPr>
          <w:rFonts w:eastAsia="IRNazanin" w:cs="IRNazanin"/>
          <w:color w:val="111111"/>
          <w:sz w:val="28"/>
          <w:szCs w:val="28"/>
          <w:rtl w:val="true"/>
          <w:lang w:bidi="fa-IR"/>
        </w:rPr>
        <w:t xml:space="preserve">. </w:t>
      </w:r>
      <w:bookmarkStart w:id="1078" w:name="pg6864_89791"/>
    </w:p>
    <w:p>
      <w:pPr>
        <w:pStyle w:val="Heading3"/>
        <w:numPr>
          <w:ilvl w:val="2"/>
          <w:numId w:val="1"/>
        </w:numPr>
        <w:rPr/>
      </w:pPr>
      <w:bookmarkStart w:id="1079" w:name="__RefHeading___Toc1051351_372815092"/>
      <w:bookmarkStart w:id="1080" w:name="_Toc455"/>
      <w:bookmarkEnd w:id="1078"/>
      <w:bookmarkEnd w:id="1079"/>
      <w:r>
        <w:rPr>
          <w:rtl w:val="true"/>
        </w:rPr>
        <w:t>«</w:t>
      </w:r>
      <w:r>
        <w:rPr>
          <w:rtl w:val="true"/>
        </w:rPr>
        <w:t>زمین</w:t>
      </w:r>
      <w:r>
        <w:rPr>
          <w:rtl w:val="true"/>
        </w:rPr>
        <w:t>»</w:t>
      </w:r>
      <w:bookmarkEnd w:id="1080"/>
    </w:p>
    <w:p>
      <w:pPr>
        <w:pStyle w:val="BookText"/>
        <w:rPr/>
      </w:pPr>
      <w:r>
        <w:rPr>
          <w:rFonts w:ascii="IRNazanin" w:hAnsi="IRNazanin" w:eastAsia="IRNazanin"/>
          <w:color w:val="111111"/>
          <w:sz w:val="28"/>
          <w:sz w:val="28"/>
          <w:szCs w:val="28"/>
          <w:rtl w:val="true"/>
          <w:lang w:bidi="fa-IR"/>
        </w:rPr>
        <w:t>زمین نورانی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تو از زمین بیش از آنچه است که در دست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زمین جمع کرده شود جمع کردنی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کنز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باید پر شود زمین از جور و ظلم پس وقتی پر کرده شد از جور و ظلم می فرستد خداوند مردی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اسمش اسم منست و اسم پدرش اسم پدر من است</w:t>
      </w:r>
      <w:r>
        <w:rPr>
          <w:rStyle w:val="FootnoteAnchor"/>
          <w:rtl w:val="true"/>
        </w:rPr>
        <w:footnoteReference w:id="270"/>
      </w:r>
      <w:r>
        <w:rPr>
          <w:rFonts w:ascii="IRNazanin" w:hAnsi="IRNazanin" w:eastAsia="IRNazanin"/>
          <w:color w:val="111111"/>
          <w:sz w:val="28"/>
          <w:sz w:val="28"/>
          <w:szCs w:val="28"/>
          <w:rtl w:val="true"/>
          <w:lang w:bidi="fa-IR"/>
        </w:rPr>
        <w:t>پس پر کند از عدل و داد چنانچه پر شده بود از جور و ستم، آن وقت آسمان بارانش را و زمین نباتش را منع نکند و مکث کند در شما هفت سال یا هشت سال و اگر زیادتر شود نه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باید پر شود زمین از ظلم و عداوت ، پس باید خارج شود البته مردی از اهل بیت من تا پر کند از داد و عدل چنانچه پر شده بود از ظلم و عداوت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 اللَّهَ يُحْيِي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زمین را زنده می کند بعد از مرگش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یمْلَأُ الْأَرْضَ عَدْلًاالخ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می کند زمین را از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پیغمبر صلی الله و علیه و آله است که زمین مثل گاو صدا کند و همه خیال کنند که صدا نزد ایشان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وقت خداوند زمین را از ظالمین پاک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081" w:name="pg6864_89792"/>
    </w:p>
    <w:p>
      <w:pPr>
        <w:pStyle w:val="Heading3"/>
        <w:numPr>
          <w:ilvl w:val="2"/>
          <w:numId w:val="1"/>
        </w:numPr>
        <w:rPr/>
      </w:pPr>
      <w:bookmarkStart w:id="1082" w:name="__RefHeading___Toc1051353_372815092"/>
      <w:bookmarkStart w:id="1083" w:name="_Toc456"/>
      <w:bookmarkEnd w:id="1081"/>
      <w:bookmarkEnd w:id="1082"/>
      <w:r>
        <w:rPr>
          <w:rtl w:val="true"/>
        </w:rPr>
        <w:t>«</w:t>
      </w:r>
      <w:r>
        <w:rPr>
          <w:rtl w:val="true"/>
        </w:rPr>
        <w:t xml:space="preserve">زن </w:t>
      </w:r>
      <w:r>
        <w:rPr>
          <w:rtl w:val="true"/>
        </w:rPr>
        <w:t>»</w:t>
      </w:r>
      <w:bookmarkEnd w:id="1083"/>
    </w:p>
    <w:p>
      <w:pPr>
        <w:pStyle w:val="BookText"/>
        <w:rPr/>
      </w:pPr>
      <w:r>
        <w:rPr>
          <w:rFonts w:ascii="IRNazanin" w:hAnsi="IRNazanin" w:eastAsia="IRNazanin"/>
          <w:color w:val="111111"/>
          <w:sz w:val="28"/>
          <w:sz w:val="28"/>
          <w:szCs w:val="28"/>
          <w:rtl w:val="true"/>
          <w:lang w:bidi="fa-IR"/>
        </w:rPr>
        <w:t>در زنهای آخر زمان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قيّم پنجاه زن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پنجاه زن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زن با قائم خواهد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زن همراه آن عده خواهد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پنجاه زن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زن از زیر پای شوهرش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84" w:name="__RefHeading___Toc1051355_372815092"/>
      <w:bookmarkStart w:id="1085" w:name="_Toc457"/>
      <w:bookmarkEnd w:id="1084"/>
      <w:r>
        <w:rPr>
          <w:rtl w:val="true"/>
        </w:rPr>
        <w:t>«</w:t>
      </w:r>
      <w:r>
        <w:rPr>
          <w:rtl w:val="true"/>
        </w:rPr>
        <w:t>زنا</w:t>
      </w:r>
      <w:r>
        <w:rPr>
          <w:rtl w:val="true"/>
        </w:rPr>
        <w:t>»</w:t>
      </w:r>
      <w:bookmarkEnd w:id="1085"/>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روایت کند که چون کم فروشی شود باران حبس شود، و چون زنا زیاد شود کشتار و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 و چون دروغ زیاد شود هرج و مرج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فرمود بپرهیز از زناکه رزق را می برد و دین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روایت کند که فرمود وقتی زانی زنا کند روح ایمان از او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از پیغمبر است که وقتی ظاهر شود زنا بعداز من مرگ فجأ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و علیه و آله روایت شده که وقتی بعد از من زنا زیاد شود مرگ ناگهانی زیاد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از جدش علیه السلام روایت کند که در زنا پنج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 را می برد، موجب فقر می شود ، عمر را کوتاه می کند ، خدا را به سخط می آورد، و مخلد در آتش می کند ، پناه به خدا از آتش </w:t>
      </w:r>
      <w:r>
        <w:rPr>
          <w:rFonts w:eastAsia="IRNazanin" w:cs="IRNazanin"/>
          <w:color w:val="111111"/>
          <w:sz w:val="28"/>
          <w:szCs w:val="28"/>
          <w:rtl w:val="true"/>
          <w:lang w:bidi="fa-IR"/>
        </w:rPr>
        <w:t xml:space="preserve">. </w:t>
      </w:r>
      <w:bookmarkStart w:id="1086" w:name="pg6864_89793"/>
    </w:p>
    <w:p>
      <w:pPr>
        <w:pStyle w:val="BookText"/>
        <w:rPr/>
      </w:pPr>
      <w:bookmarkEnd w:id="1086"/>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از امیرالمؤمنین علیه السلام روایت کند که هر وقت کلاهای ترک ترکی ظاهر شد زنا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ششم روایت کند که فرمود وقتی زنا فاش و ظاهر شود زلزله هم فاش و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روایت کند که فرمود دوری کن از زنا که آن برکت را می برد و دین را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زنا موجب فقر می شود و دیار را خالی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روایت شده که به موسی خطاب شد ای موسی اگر می خواهی برکت و خیر خانه ات زیاد شود دوری کن از زنا، چون به هر دستی بدهی با همان دست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خطاب شد ای موسی هرکس روزی زنا کند زنا کرده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با زنی زنا کند دیگری با زن او زنا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راه زنا کنند و احدی انکار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87" w:name="__RefHeading___Toc1051357_372815092"/>
      <w:bookmarkStart w:id="1088" w:name="_Toc458"/>
      <w:bookmarkEnd w:id="1087"/>
      <w:r>
        <w:rPr>
          <w:rtl w:val="true"/>
        </w:rPr>
        <w:t>«</w:t>
      </w:r>
      <w:r>
        <w:rPr>
          <w:rtl w:val="true"/>
        </w:rPr>
        <w:t>زنادقه</w:t>
      </w:r>
      <w:r>
        <w:rPr>
          <w:rtl w:val="true"/>
        </w:rPr>
        <w:t>»</w:t>
      </w:r>
      <w:bookmarkEnd w:id="10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زنادقه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در سال صد و پنجاه زنادقه ظاهر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سفینه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زنادقه همان دهریه هستند که می گویند نه خدائی هست و نه بهشتی و نه آتشی ، و ما را هلاک نمی کند مگر دھر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عرض شد خدمت امام باقر علیه السلام که می گویند اگر فلک تغییر کند فاسد می شود حضرت فرمود این گفتار زنادقه است الخ</w:t>
      </w:r>
      <w:r>
        <w:rPr>
          <w:rFonts w:eastAsia="IRNazanin" w:cs="IRNazanin"/>
          <w:color w:val="111111"/>
          <w:sz w:val="28"/>
          <w:szCs w:val="28"/>
          <w:rtl w:val="true"/>
          <w:lang w:bidi="fa-IR"/>
        </w:rPr>
        <w:t xml:space="preserve">. </w:t>
      </w:r>
      <w:bookmarkStart w:id="1089" w:name="pg6864_89794"/>
    </w:p>
    <w:p>
      <w:pPr>
        <w:pStyle w:val="Heading3"/>
        <w:numPr>
          <w:ilvl w:val="2"/>
          <w:numId w:val="1"/>
        </w:numPr>
        <w:rPr/>
      </w:pPr>
      <w:bookmarkStart w:id="1090" w:name="__RefHeading___Toc1051359_372815092"/>
      <w:bookmarkStart w:id="1091" w:name="_Toc459"/>
      <w:bookmarkEnd w:id="1089"/>
      <w:bookmarkEnd w:id="1090"/>
      <w:r>
        <w:rPr>
          <w:rtl w:val="true"/>
        </w:rPr>
        <w:t>«</w:t>
      </w:r>
      <w:r>
        <w:rPr>
          <w:rtl w:val="true"/>
        </w:rPr>
        <w:t>زنبور</w:t>
      </w:r>
      <w:r>
        <w:rPr>
          <w:rtl w:val="true"/>
        </w:rPr>
        <w:t>»</w:t>
      </w:r>
      <w:bookmarkEnd w:id="1091"/>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 بوده باشید مثل زنبور عسل در پرنده ها، هیچ پرنده ای نیست مگر آنکه زنبور عسل را ضعیف می داند ، و اگر پرنده ها می دانستند که چه برکتی در جوف و شکم آنها هست این عمل را نمی کردند شما با مردم با زبان و بدن آمیزش داشته باشید ولی با دل با ایشان نباشید و با اعمال از ایشان فرق داشته باشید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پناهنده شوند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زنبور عسل به پادشاه خود پناهنده می شود ، زمین را پر می کند با عدل چنانچه پر شده بود از جور و ستم الخبر</w:t>
      </w:r>
      <w:r>
        <w:rPr>
          <w:rFonts w:eastAsia="IRNazanin" w:cs="IRNazanin"/>
          <w:color w:val="111111"/>
          <w:sz w:val="28"/>
          <w:szCs w:val="28"/>
          <w:rtl w:val="true"/>
          <w:lang w:bidi="fa-IR"/>
        </w:rPr>
        <w:t>.</w:t>
      </w:r>
    </w:p>
    <w:p>
      <w:pPr>
        <w:pStyle w:val="Heading3"/>
        <w:numPr>
          <w:ilvl w:val="2"/>
          <w:numId w:val="1"/>
        </w:numPr>
        <w:rPr/>
      </w:pPr>
      <w:bookmarkStart w:id="1092" w:name="__RefHeading___Toc1051361_372815092"/>
      <w:bookmarkStart w:id="1093" w:name="_Toc460"/>
      <w:bookmarkEnd w:id="1092"/>
      <w:r>
        <w:rPr>
          <w:rtl w:val="true"/>
        </w:rPr>
        <w:t>«</w:t>
      </w:r>
      <w:r>
        <w:rPr>
          <w:rtl w:val="true"/>
        </w:rPr>
        <w:t xml:space="preserve">زنبیل </w:t>
      </w:r>
      <w:r>
        <w:rPr>
          <w:rtl w:val="true"/>
        </w:rPr>
        <w:t>»</w:t>
      </w:r>
      <w:bookmarkEnd w:id="1093"/>
    </w:p>
    <w:p>
      <w:pPr>
        <w:pStyle w:val="BookText"/>
        <w:rPr/>
      </w:pPr>
      <w:r>
        <w:rPr>
          <w:rFonts w:ascii="IRNazanin" w:hAnsi="IRNazanin" w:eastAsia="IRNazanin"/>
          <w:color w:val="111111"/>
          <w:sz w:val="28"/>
          <w:sz w:val="28"/>
          <w:szCs w:val="28"/>
          <w:rtl w:val="true"/>
          <w:lang w:bidi="fa-IR"/>
        </w:rPr>
        <w:t>گویا می بینم پیرزنی را که یک زنبیل گندم روی سر گذاشته برود کربلا آردش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حدیث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094" w:name="__RefHeading___Toc1051363_372815092"/>
      <w:bookmarkStart w:id="1095" w:name="_Toc461"/>
      <w:bookmarkEnd w:id="1094"/>
      <w:r>
        <w:rPr>
          <w:rtl w:val="true"/>
        </w:rPr>
        <w:t>«</w:t>
      </w:r>
      <w:r>
        <w:rPr>
          <w:rtl w:val="true"/>
        </w:rPr>
        <w:t xml:space="preserve">زنده شدن مردگان </w:t>
      </w:r>
      <w:r>
        <w:rPr>
          <w:rtl w:val="true"/>
        </w:rPr>
        <w:t>»</w:t>
      </w:r>
      <w:bookmarkEnd w:id="1095"/>
    </w:p>
    <w:p>
      <w:pPr>
        <w:pStyle w:val="BookText"/>
        <w:rPr/>
      </w:pPr>
      <w:r>
        <w:rPr>
          <w:rFonts w:ascii="IRNazanin" w:hAnsi="IRNazanin" w:eastAsia="IRNazanin"/>
          <w:color w:val="111111"/>
          <w:sz w:val="28"/>
          <w:sz w:val="28"/>
          <w:szCs w:val="28"/>
          <w:rtl w:val="true"/>
          <w:lang w:bidi="fa-IR"/>
        </w:rPr>
        <w:t xml:space="preserve">در عبقرى الحسان النجم الازهر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مفید یکی از علامات زنده شدن مردگان و رجعت نمودن ایشان است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مفید در ارشاد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واموات يُنْشِرُونَ مِنَ الْقُبُورِ حَتَّى يَرْجِعُوا إِلَى الدُّنْيَا فَيَتَعَارَفُونَ فِيهَا وَ يَتَزَاوَرُونَ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مردگانی زنده می شوند و از قبرها بیرون می آیند تا بدنیا بر می گردند پس هم دیگر را می شناسند و همدیگر را زیارت می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العجب كل العجب خواهد آمد که مردگان زنده می شوند و بر سر زندگان از دشمنان خدا و اهل بیت می زنند</w:t>
      </w:r>
      <w:r>
        <w:rPr>
          <w:rFonts w:eastAsia="IRNazanin" w:cs="IRNazanin"/>
          <w:color w:val="111111"/>
          <w:sz w:val="28"/>
          <w:szCs w:val="28"/>
          <w:rtl w:val="true"/>
          <w:lang w:bidi="fa-IR"/>
        </w:rPr>
        <w:t xml:space="preserve">. </w:t>
      </w:r>
      <w:bookmarkStart w:id="1096" w:name="pg6864_89795"/>
    </w:p>
    <w:p>
      <w:pPr>
        <w:pStyle w:val="Heading3"/>
        <w:numPr>
          <w:ilvl w:val="2"/>
          <w:numId w:val="1"/>
        </w:numPr>
        <w:rPr/>
      </w:pPr>
      <w:bookmarkStart w:id="1097" w:name="__RefHeading___Toc1051365_372815092"/>
      <w:bookmarkStart w:id="1098" w:name="_Toc462"/>
      <w:bookmarkEnd w:id="1096"/>
      <w:bookmarkEnd w:id="1097"/>
      <w:r>
        <w:rPr>
          <w:rtl w:val="true"/>
        </w:rPr>
        <w:t>«</w:t>
      </w:r>
      <w:r>
        <w:rPr>
          <w:rtl w:val="true"/>
        </w:rPr>
        <w:t xml:space="preserve">زندگی حضرت حجت </w:t>
      </w:r>
      <w:r>
        <w:rPr>
          <w:rtl w:val="true"/>
        </w:rPr>
        <w:t>»</w:t>
      </w:r>
      <w:bookmarkEnd w:id="1098"/>
    </w:p>
    <w:p>
      <w:pPr>
        <w:pStyle w:val="BookText"/>
        <w:rPr/>
      </w:pPr>
      <w:r>
        <w:rPr>
          <w:rFonts w:ascii="IRNazanin" w:hAnsi="IRNazanin" w:eastAsia="IRNazanin"/>
          <w:color w:val="111111"/>
          <w:sz w:val="28"/>
          <w:sz w:val="28"/>
          <w:szCs w:val="28"/>
          <w:rtl w:val="true"/>
          <w:lang w:bidi="fa-IR"/>
        </w:rPr>
        <w:t xml:space="preserve">در حکومت 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099" w:name="__RefHeading___Toc1051367_372815092"/>
      <w:bookmarkStart w:id="1100" w:name="_Toc463"/>
      <w:bookmarkEnd w:id="1099"/>
      <w:r>
        <w:rPr>
          <w:rtl w:val="true"/>
        </w:rPr>
        <w:t>«</w:t>
      </w:r>
      <w:r>
        <w:rPr>
          <w:rtl w:val="true"/>
        </w:rPr>
        <w:t>زندیق</w:t>
      </w:r>
      <w:r>
        <w:rPr>
          <w:rtl w:val="true"/>
        </w:rPr>
        <w:t>»</w:t>
      </w:r>
      <w:bookmarkEnd w:id="1100"/>
    </w:p>
    <w:p>
      <w:pPr>
        <w:pStyle w:val="BookText"/>
        <w:rPr/>
      </w:pPr>
      <w:r>
        <w:rPr>
          <w:rFonts w:ascii="IRNazanin" w:hAnsi="IRNazanin" w:eastAsia="IRNazanin"/>
          <w:color w:val="111111"/>
          <w:sz w:val="28"/>
          <w:sz w:val="28"/>
          <w:szCs w:val="28"/>
          <w:rtl w:val="true"/>
          <w:lang w:bidi="fa-IR"/>
        </w:rPr>
        <w:t>در قزوین خواهد آمد</w:t>
      </w:r>
      <w:r>
        <w:rPr>
          <w:rFonts w:eastAsia="IRNazanin" w:cs="IRNazanin"/>
          <w:color w:val="111111"/>
          <w:sz w:val="28"/>
          <w:szCs w:val="28"/>
          <w:rtl w:val="true"/>
          <w:lang w:bidi="fa-IR"/>
        </w:rPr>
        <w:t>.</w:t>
      </w:r>
    </w:p>
    <w:p>
      <w:pPr>
        <w:pStyle w:val="Heading3"/>
        <w:numPr>
          <w:ilvl w:val="2"/>
          <w:numId w:val="1"/>
        </w:numPr>
        <w:rPr/>
      </w:pPr>
      <w:bookmarkStart w:id="1101" w:name="__RefHeading___Toc1051369_372815092"/>
      <w:bookmarkStart w:id="1102" w:name="_Toc464"/>
      <w:bookmarkEnd w:id="1101"/>
      <w:r>
        <w:rPr>
          <w:rtl w:val="true"/>
        </w:rPr>
        <w:t>«</w:t>
      </w:r>
      <w:r>
        <w:rPr>
          <w:rtl w:val="true"/>
        </w:rPr>
        <w:t>زنگیان</w:t>
      </w:r>
      <w:r>
        <w:rPr>
          <w:rtl w:val="true"/>
        </w:rPr>
        <w:t>»</w:t>
      </w:r>
      <w:bookmarkEnd w:id="1102"/>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البيان فرمود پس مهدی علیه السلام به شهر بزرگ زنگیان می رود ، که در آن هزار بازار هست و در هر بازاری هزار دکان هست پس آن را فتح کند</w:t>
      </w:r>
      <w:r>
        <w:rPr>
          <w:rFonts w:eastAsia="IRNazanin" w:cs="IRNazanin"/>
          <w:color w:val="111111"/>
          <w:sz w:val="28"/>
          <w:szCs w:val="28"/>
          <w:rtl w:val="true"/>
          <w:lang w:bidi="fa-IR"/>
        </w:rPr>
        <w:t>.</w:t>
      </w:r>
    </w:p>
    <w:p>
      <w:pPr>
        <w:pStyle w:val="Heading3"/>
        <w:numPr>
          <w:ilvl w:val="2"/>
          <w:numId w:val="1"/>
        </w:numPr>
        <w:rPr/>
      </w:pPr>
      <w:bookmarkStart w:id="1103" w:name="__RefHeading___Toc1051371_372815092"/>
      <w:bookmarkStart w:id="1104" w:name="_Toc465"/>
      <w:bookmarkEnd w:id="1103"/>
      <w:r>
        <w:rPr>
          <w:rtl w:val="true"/>
        </w:rPr>
        <w:t>«</w:t>
      </w:r>
      <w:r>
        <w:rPr>
          <w:rtl w:val="true"/>
        </w:rPr>
        <w:t>زنهای آخر الزمان</w:t>
      </w:r>
      <w:r>
        <w:rPr>
          <w:rtl w:val="true"/>
        </w:rPr>
        <w:t>»</w:t>
      </w:r>
      <w:bookmarkEnd w:id="11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فرمود مثل اینکه می بینم زنهای قریش را پشت سر ردیف کرده اند و گیسوانشان را به درخت خرما بسته اند از طرف بصره و ایشان صدا به واویلا و گریه بلند کرده اند و اطراف را اسیر کرده اند پس وای بر اهل آن زمان چه می گذرد بر ایشان از ترس و زلزله و فریاد کشیدن خصوصا کسانی که مال ظاهری دارند و خوشا بحال کسانیکه راضی هستند به خودشان و عیالشان و شناخته نشوند که صاحب طلا و نقره هستند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رسول خدا صلی الله و علیه و آله فرمود فتنه داخل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پس چقدر است مرد کشته شده و زن کشته شده و مال غارت شده و فرجهای مباح شده ، رحمت کند خداوند کسانی را که پناه دهند به زنهای بنی هاشم در آن روز و حال آنکه ایشان حرمت من هستند، تا آنجا که </w:t>
      </w:r>
    </w:p>
    <w:p>
      <w:pPr>
        <w:pStyle w:val="BookText"/>
        <w:rPr/>
      </w:pPr>
      <w:r>
        <w:rPr>
          <w:rFonts w:ascii="IRNazanin" w:hAnsi="IRNazanin" w:eastAsia="IRNazanin"/>
          <w:color w:val="111111"/>
          <w:sz w:val="28"/>
          <w:sz w:val="28"/>
          <w:szCs w:val="28"/>
          <w:rtl w:val="true"/>
          <w:lang w:bidi="fa-IR"/>
        </w:rPr>
        <w:t xml:space="preserve">فرمود در مدینه شکم زنهای بنی هاشم را پاره کنند پس وقتی آن زمان آمد برشما باد به سر کوهها و پشت خانه ها و این بلا به مقدار حمل یک زنی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ماه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زنهای آخر الزمان شوخ و بی با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دارد که بیاید بر مردم زمانیکه زنهاشان قبله شان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زنهاشان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كاسيات عاريات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برهنه هستند روی سرهاشان مثل کوهان شتر بختی لاغر است ، لعن کنید ایشان را که ایشان ملعونانند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 صلی الله و علیه و آله فرمود قسم به آن کسی که مرا بحق فرستاده دنیا منقضی نشود مگر وقتی که زمین فرو برد ایشان را و مسخ شوند و سنگباران شوند، سؤال شد چه وقت اینها خواهد شد؟ فرمود وقتی دیدید زنها سوار بر زین شوند و کنیزان آوازه خوان زیاد شود و شهادت زور بسیار باشد، و مسلمانان در ظروف طلا و نقره که ظروف أهل شرک است چیز بیاشامند، و مردها اکتفا کنند به مردها و زنها اکتفا کنند به زنها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حدیث و در کنز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زنی گزارش افتد به یک قطعه کفش پس بگوید برای این کفش یک وقت مردی بوده ، و بیاید وقتی که پنجاه زن را یک مرد قیم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بیاید وقتی که زن در روز علنی در وسط جاده زنا دهد، و کسی نهی نکند و تغير ننماید و کسی که خیلی خوب باشد مثل عمر و ابوبکر بین شما بگوید اگر کنار بروید کمی بد نیست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از رسول خدا صلی الله و علیه و آله روایت کند که فرمود رستگار نشود گروهی که مالک ایشان زن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کاشکی می دانستم بعد از من امت من چگونه خواهند بود وقتی مردهاشان خودنمائی و نازند و زنهاشان شادمان باشند،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دیده شود که چهل زن به یک مرد پناهنده شده اند بواسطه قلت و کمی مردها و کثرت و زیادی زنها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چون زنها به زنها مستغنی شوند ومردها به مردها پس بشارت بده ایشان را به باد سرخی که از قبل مشرق می آید پس بعضی را مسخ کند و بعضی را به زمین فرو برد بواسطه گناهی که مرتکب شده اند و از حد تجاوز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دنیا نرود تا وقتی که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زنها اکتفا کنند و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مردها، و مساحقه </w:t>
      </w:r>
      <w:r>
        <w:rPr>
          <w:rStyle w:val="FootnoteAnchor"/>
          <w:rtl w:val="true"/>
        </w:rPr>
        <w:footnoteReference w:id="272"/>
      </w:r>
      <w:r>
        <w:rPr>
          <w:rFonts w:ascii="IRNazanin" w:hAnsi="IRNazanin" w:eastAsia="IRNazanin"/>
          <w:color w:val="111111"/>
          <w:sz w:val="28"/>
          <w:sz w:val="28"/>
          <w:szCs w:val="28"/>
          <w:rtl w:val="true"/>
          <w:lang w:bidi="fa-IR"/>
        </w:rPr>
        <w:t>زنهای زنها است فیمابین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زنها را به بالا خانه جاندهید و نوشتن یاد ایشان ندهید و پیلی ریسی یادشان بدهید و سوره نور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سکونت ندهید زنهای خود را به بالا خانه و یادشان ندهید نوشتن را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دو صنف از اهل آتش می باشند ، گروهی که تازیانه در دست دارند مثل دم گاو مردم را می زنند، و زنانی که پوشیده و برهنه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لباس بدن نما در آن واحد که پوشیده است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خمان و چمان روند از ناز و گردن کشی ، سرهاشان مثل کوهان شتر بختی است ، داخل بهشت نشوند و بوی بهشت را هم نشوند، و حال آنکه بوی بهشت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لعنت کند زنانی را که خود را از جهت رأی و معرفت مشابه مردان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فرمود هر چشمی زنا کننده است و زن چون عطر استعمال کند و به مجلسی در آید زنا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لعنت کند خدا زنهائی که متشبه به مردها می شوند و مردهائی که متشبه به زنها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وای به زنها از دو سرخ یکی طلا و دیگری لباس های رنگین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دیدید زنها سرهاشان مثل کوهان شتر درست کرده اند ایشان را آگاه کنید که نمازشان مقبول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زنهاشان پوشیده برهنه هستند ، روی سر هاشان مثل کوهان شتر بختی لاغر است ، لعنت کنید ایشان را که ایشان ملعونانند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خیری نیست در اجتماع زنان مگر نزد میتی چون هر وقت اجتماع کنند این بگو و آن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غیبت و تهمت و یاوه گوئی چیز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صفحه فرمود خبری نیست در اجتماع زنان مگر نزد ذکری یا جنازه ای و بدرستیکه مثل جمع شدن زنان با هم مثل کسی است که شمشیر درست می کند آهن را در آتش داخل می کند تا خوب گرم شود آن وقت آن را می کوبد هرجا جرقه آن افتد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مثل زن صالحه در بین زنها مثل کلاغ اعصم است که یک پای آن سفید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زن نمازش را در پستو خانه اش بخواند بهتر است تا در اطاقش بخواند و اگر در اطاقش بخواند بهتر است از صحن خانه ، </w:t>
      </w:r>
    </w:p>
    <w:p>
      <w:pPr>
        <w:pStyle w:val="BookText"/>
        <w:rPr/>
      </w:pPr>
      <w:r>
        <w:rPr>
          <w:rFonts w:ascii="IRNazanin" w:hAnsi="IRNazanin" w:eastAsia="IRNazanin"/>
          <w:color w:val="111111"/>
          <w:sz w:val="28"/>
          <w:sz w:val="28"/>
          <w:szCs w:val="28"/>
          <w:rtl w:val="true"/>
          <w:lang w:bidi="fa-IR"/>
        </w:rPr>
        <w:t>اگر در صحن خانه اش بخواند بهتر است از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نماز زن اگر تنها و فرادا باشد افضل است از بیست و پنج درجه که با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فرمود بهترین مسجدهای زن ته اطاقش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کمک کنید به زنها که برهنه باشند چون اگر لباسش زیاد باشد و زینتش نیکو گردد هوس بیرون رفتن از خانه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آن را غیر از خدا 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کرده که روزی رسول خدا از ما سؤال کرد که چه چیز برای زن نیکو است ما جوابی نداشتیم، و چون بنزد فاطمه رفتم گفتم ای دختر محمد رسول خدا مساله ای پرسید و ما جواب نداشتیم حضرت فاطمه فرمود مسأله چه بود ؟ گفتم پرسید چه چیز برای زن نیکو است ؟ فاطمه فرمود نتوانستید جوابدهید گفتم نه ، حضرت فاطمه فرمود بهترین چیزها برای زن آنست که نه او مردی را ببیند و نه مردی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قصه را خدمت حضرت رسول صلی الله و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راست گفته او پاره 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رسول خدا صلی الله و علیه و آله روایت کند که فرمود چگونه باشید شما وقتی که زنهای شما فاسد شود و جوانان شما فاسق و امر به معروف نکنید و نهی از منکر ننمائید گفته شد این نحو خواهد شد؟ فرمود بلی و بدتر از این چگونه باشید شما وقتی امر به منکر کنید و نهی از معروف ، عرض کردند یا رسول الله اینها خواهد شد؟ فرمود بلی و بدتر از این چگونه باشید وقتی که ببینید معروف منکر شده و منکر معروف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روضه کافی ذیل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یکی از </w:t>
      </w:r>
    </w:p>
    <w:p>
      <w:pPr>
        <w:pStyle w:val="BookText"/>
        <w:rPr/>
      </w:pPr>
      <w:r>
        <w:rPr>
          <w:rFonts w:ascii="IRNazanin" w:hAnsi="IRNazanin" w:eastAsia="IRNazanin"/>
          <w:color w:val="111111"/>
          <w:sz w:val="28"/>
          <w:sz w:val="28"/>
          <w:szCs w:val="28"/>
          <w:rtl w:val="true"/>
          <w:lang w:bidi="fa-IR"/>
        </w:rPr>
        <w:t xml:space="preserve">علامات آن است که زنها به زنها اکتفا کنند و ببینی که زنها با زنها ازدواج کنند و خود را برای همخوابی فربه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ببینی که معیشت زن و زندگیش از فرجش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زنا بدهد و زندگی کند و ببینی که زنها مثل مردها برای خود مجلس ترتیب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ببینی که زنها به دادن زنا ستایش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ببینی که زن رشوه می دهد به شوهرش که با مردان لواط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شوهر که سرگرم لواط شد زن هم هر مرد خوشگلی را اختیار خواهد کرد زنا می دهد و ببینی که بیشتر مردم و بهترین خانواده ها کسانی هستند که بر فسق زنان کمک کنند و ببینی که مرد از کسب زنش که زنا داده می خورد و می داند آن را و به آن تن داده ایستادگی می کند، و ببینی که زن بر شوهرش غلبه کرده و آنچه را او میل ندارد انجام داده و خرجی شوهرش را می دهد و ببینی که آنها خود را به کنار می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ببینی که زنها بر حکومت و هر کاری غالب شده و هرچه را میل و هوای نفسشان باشد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 زنهای مخدرات شما را فتوا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آن زمان زنها حکومت کنند و با شوهرشان تجارت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حرصی که به دنیا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زنها به زنها اکتفا کنند و زنها شبیه به مردها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وزنها سوار زین شوند پس بر آن زنان لعنت خدا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زنهای خوانند و آلت لهو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خلق شده اند مردها از زمین و همت ایشان در زمین است ، و خلق شده اند زنها از مردها و همت ایشان در مردها است ، پس حبس و نگاهداری کنید زنهای خود را ای گروه مردان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کند که فرمود خداوند آدم را از آب و گل خلق فرموده پس همت ابن آدم در آب و گل است، و حواء را </w:t>
      </w:r>
    </w:p>
    <w:p>
      <w:pPr>
        <w:pStyle w:val="BookText"/>
        <w:rPr/>
      </w:pPr>
      <w:r>
        <w:rPr>
          <w:rFonts w:ascii="IRNazanin" w:hAnsi="IRNazanin" w:eastAsia="IRNazanin"/>
          <w:color w:val="111111"/>
          <w:sz w:val="28"/>
          <w:sz w:val="28"/>
          <w:szCs w:val="28"/>
          <w:rtl w:val="true"/>
          <w:lang w:bidi="fa-IR"/>
        </w:rPr>
        <w:t xml:space="preserve">خلق کرده از آدم پس همت زنها در مردان است پس زنها را در خانه حفظ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پسرش امام حسن علیه السلام فرمود دوری کن از مشورت کردن زنها که رأی و عزمشان ضعیف است و بواسطه حجاب خود چشمان ایشان را باز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گیری تو در حجاب هم برای تو خوب است و هم برای ایشان، و خارج شدن ایشان از منزل بدتر از داخل شدن کسانیکه وثوق به ایشان 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بتوانی کاری کنی که غیر از تو را نشناسند بجای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مَثَل زن مَثَل استخوان کج است اگر به حال خود واگذاری نفع خواهی برد، و اگر بخواهی راستش کنی می 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مردی از انصار در زمان رسول خدا صلی الله و علیه و آله قصد مسافرت داشت، به زن خود سفارش نمود که از خانه بیرون نروی تا من برگردم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مریض شد، زن از رسول خدا اجازه طلب نمود که به عیادت پدر برود حضرت اجازه نداده فرمود در خانه بنشین و اطاعت شوهرت کن، پس حال پدر بدتر شد ثانیا اجازه خواست حضرت اجازه نفرمود، پدر از دار دنیا رفت زن اجازه نماز بر جنازه پدر طلبید، حضرت اجازه نفرمود تا پدر دفن شد حضرت کس بسوی زن فرستاد که خدا تو را و پدرت را آمرزید بواسطه اطاعت تو شوهر خود را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رسول خدا صلی الله و علیه و آله خطبه ای خواند برای زنها پس فرمود ای گروه زنان صدقه بدهید ولو از زینت خود ولو به یک دانه خرما باشد ولو به یک پاره خرما باشد، چون اکثر شما هیزم جهنم خواهید بود بجهت اینکه شما لعن زیاد می کنید و کفران نعمت می نمائید ، زن عاقله از طائفه بنی سلیم عرض کرد یا رسول الله آیا ماها مادری </w:t>
      </w:r>
    </w:p>
    <w:p>
      <w:pPr>
        <w:pStyle w:val="BookText"/>
        <w:rPr/>
      </w:pPr>
      <w:r>
        <w:rPr>
          <w:rFonts w:ascii="IRNazanin" w:hAnsi="IRNazanin" w:eastAsia="IRNazanin"/>
          <w:color w:val="111111"/>
          <w:sz w:val="28"/>
          <w:sz w:val="28"/>
          <w:szCs w:val="28"/>
          <w:rtl w:val="true"/>
          <w:lang w:bidi="fa-IR"/>
        </w:rPr>
        <w:t xml:space="preserve">نکردیم و حامله و شیر دهنده نیستیم ؟ آیا از ما نیست دختران حاضرت به خدمت و خواهران مهربان ؟ پس رسول خدا صلی الله و علیه و آله رقت به حال ایشان کرده فرمود حامله ها ، مادرها، شیر دهنده ها ، مهربانها ، اگر نبود مخالفت شماها با شوهران یک نفر از نمازگزاران شما داخل آتش نمی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درست که شما زحمت حمل و وضع حمل و شیر دادن و مهربانی کردن و مادری نمودن را دارید ولی مخالفت با شوهر گناهش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پیغمبر صلی الله و علیه و آله روایت کند که فرمود زنها را در بالا خانه جای ندهید و نوشتن یاد ایشان ندهید ، بلکه پیلی ریسی و سوره نور یاد بدهید ، نظیر این حدیث از کنز العمال در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یاد ندهید به زنهای خود سوره یوسف را و نخوانید برای ایشان، چون در سوره یوسف فتنه و امتحان است، بلکه سوره نور را یاد بدهید که در آن مواعظ است ولی مخفی نماند سوره نور را هم از حفظ باید یاد بگیرد و الا اگر ازروی خط باشد سوره نور و یوسف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از امیرالمؤمنین علیه السلام روایت کند که فرمود زنهای خود را سوار زین نکنید که شهوت ایشان بهیجان اید و منجر به فجور و زنا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از رسول خدا صلی الله و علیه و آله روایت کند که فرمود بپرهیزید از زنهای بد و از خوبهاشان برحذر باشید، و اگر امر کردند شما را به چیزهای خوب و معروف مخالفت کنید ایشان را که در منکرات به شما طمع نداشته باشند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رسول خدا صلی الله و علیه و آله روایت کند </w:t>
      </w:r>
    </w:p>
    <w:p>
      <w:pPr>
        <w:pStyle w:val="BookText"/>
        <w:rPr/>
      </w:pPr>
      <w:r>
        <w:rPr>
          <w:rFonts w:ascii="IRNazanin" w:hAnsi="IRNazanin" w:eastAsia="IRNazanin"/>
          <w:color w:val="111111"/>
          <w:sz w:val="28"/>
          <w:sz w:val="28"/>
          <w:szCs w:val="28"/>
          <w:rtl w:val="true"/>
          <w:lang w:bidi="fa-IR"/>
        </w:rPr>
        <w:t>که فرمود مخالفت کنید زنها را پیش از آنکه شما را امر به منکر کنند، و پناه به خدا برید از بدهاشان، و از نیکانشان هم بر حذر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پناه بخدا برید از زنهای بد، و از خوبهاشان بر حذر باشید ، و اطاعت نکنید ایشان را در معروف تا شما را به منکر دعوت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رسول خدا صلی الله و علیه و آله روایت کند که فرمود هرکس اطاعت کند زنش را خداوند او را به رو به آتش اندازد، عرض شد این چه اطاعتی است ؟ فرمود زن از او طلب کند رفتن به حمامها و عروسیها و مراسم عیدها و لباسهای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هم قبول کند این می شود اطاعت زن، و بعضی فرموده اند اینها در صورتی عیب دارد که ضرورتی نباشد و الا عیب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مشورت نکنید با زنها در 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چیزهائی که سزاوار است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اطاعتش نکنید در خویشان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بدگوئی کرد نسبت به مادر شوهر یا خواهر یا بستگان دیگر شوهر نباید ترتیب اثر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دوری کنید از مشورت کردن با زنها که دارای سه خصلت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و 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در خلاف زنها برکت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که زن تدبیر کارهایش را بکند پس او ملعون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زنها جهل و عورتند پس عورتشان را به خانه و جهلشان را به سکوت حفظ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الهام کنید و بفهمانید به زنها حب و دوستی علی علیه السلام را و بگذارید آبله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هرچه داناتر باشند ناسازگارتر می شوند اگر قبول نداری امتحانش مجانی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کم کنید از زنها هیئت نیکو را تا سؤال نکنند بیرون رفتن از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پزش عالی شد هوس بیرون رفتن می کند و چون عادت به کوچه و بازار نمود دیگر حریف او نخواهی شد اینهم اگر قبول نداری امتحانش مفت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المؤمنين علیه السلام روایت کند که فرمود ای اهل عراق خبردار شدم که زنهای شما در راه و جاده ها با مردها برخورد می کنند آیا حیاء نمی کنید و غیرت ندارید که زنهای شما به بازار درایند و با مردها مزاحمت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دارد که فرمود خدا لعنت کند کسی را که غیرت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زن حاکم نباید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رستگار نشود گروهی که امورشان بدست زن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رستگار نشود گروهی که اسناد بدهند امرشان را به 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یکی از علامات خروج دجال آن است که زنها منبر بروند و متشبه به مردها شوند و مردها متشبه به زنها گردند ، الخبر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زنی را در مسجد دمشق بگردانند و از این مجلس به آن مجلس ببرند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یک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بیاید و روی زانوی سفیانی که در محراب نشسته بنشیند پس </w:t>
      </w:r>
    </w:p>
    <w:p>
      <w:pPr>
        <w:pStyle w:val="BookText"/>
        <w:rPr/>
      </w:pPr>
      <w:r>
        <w:rPr>
          <w:rFonts w:ascii="IRNazanin" w:hAnsi="IRNazanin" w:eastAsia="IRNazanin"/>
          <w:color w:val="111111"/>
          <w:sz w:val="28"/>
          <w:sz w:val="28"/>
          <w:szCs w:val="28"/>
          <w:rtl w:val="true"/>
          <w:lang w:bidi="fa-IR"/>
        </w:rPr>
        <w:t xml:space="preserve">مردی از مسلمانان اعتراض کند و بگوید وای بر شما آیا کافر شدید بعد از ایمانتان ؟ این کار حرام است پس سفیانی بلند شود و گردنش را در مسجد دمشق بزند، و هرکس با او هم قول باشد او را بکشد، پس آن وقت است که منادی از آسمان ندا کند ای مردم خدا مدت حکومت ستمکاران را خلاص کرد، و بهترین امت محمد را برای شما به حکومت رسانید پس در مکه ملحق به او شوید که اوست مهدی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ای گروه مردان، زنها ایمانشان ناقص است ارثهاشان ناقص است عقلهاشان ناقص است اما سبب اینکه ایمانشان ناقص است برای آن است که در حال حیض نماز و روزه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سبب اینکه عقلشان ناقص است ، برای آن است که شهادت دو زن بجای یک مرد قبول می شود و اما سبب اینکه ارثشان کم است برای آن است که نصف مردارث می برد، پس از زنهای بد بپرهیزید و از نیکانشان در حذر باشید ، در کارهای خوب اطاعت ایشان نکنید تا در کارهای زشت طمع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خطبه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همت زنها زینت زندگانی دنیا و فسادکردن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کتاب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سفارش می فرماید که زنها را بواسطة اذیت و آذار به هیجان نیاورید اگر چه فحش دهند عرض و بزرگان شما را به جهت آنکه قوت نفس و عقل ایشان ضعیف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کتاب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وصیتش به فرزندش امام حسن مجتبی علیه السلام فرمود بپرهیز از مشورت کردن با زنها بجهت اینکه رای ایشان رو به ناتوانی است، و تصمیمشان رو به سستی است، و با حجاب خود چشمهای ایشان را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 ، پس بدرستی که سخت گرفتن حجاب بیشتر موجب بقاء ایشان است، و نیست خارج شدن ایشان از منزل سخت تر از داخل کردن تو </w:t>
      </w:r>
    </w:p>
    <w:p>
      <w:pPr>
        <w:pStyle w:val="BookText"/>
        <w:rPr/>
      </w:pPr>
      <w:r>
        <w:rPr>
          <w:rFonts w:ascii="IRNazanin" w:hAnsi="IRNazanin" w:eastAsia="IRNazanin"/>
          <w:color w:val="111111"/>
          <w:sz w:val="28"/>
          <w:sz w:val="28"/>
          <w:szCs w:val="28"/>
          <w:rtl w:val="true"/>
          <w:lang w:bidi="fa-IR"/>
        </w:rPr>
        <w:t xml:space="preserve">بر ایشان کسی را که اطمینان به او نداری ، و اگر بتوانی کاری کنی که غیر از تو را نشناسند بجای آور ، و مسلط مکن زن را به آنچه مربوط به او نیست ، زیرا که زن مثل ريحان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بو نه کارفرما ،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این فرمایشات امروزه خالی است روغن نباتی نوشابه های گوناگون و گوشت یخ زده و جوهر عذره که بعنوان شیرینی خورد مردم می دهند غیرتی باقی نگذاشته اللهم اصلح كل فاسد من أمور المسلمين بحق 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السعاده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گروه مردمان در هیچ حال اطاعت زنها را نکنید ، و بر اموال خود ایشان را امین نکنید ، امر عیال را واگذار ایشان نکنید، چون اگر زنها را به میل خود واگذار کنید به هلاکت می کشانند و از امر مالک تجاوز کنند، چون ما یافتیم ایشان را که در وقت حاجتشان ورع ندارند، و در وقت شهوتشان صبر ندارند، تکبر لازمه ایشان است، اگرچه پیر باشند، و عجب و خودنمائی چسبیده به ایشان است اگرچه عاجز باشند و احسان زیاد را شکر نکنند اگر از چیز کمی منعشان کنی هر خوبی را فراموش کنند، و هر بدی را یاد داشته باشند ، سرعت به بهتان کنند و ادامه به طغيان دهند، متصدی شیطان باشند، پس در هر حالی مدارا کن ایشان را و نیکوئی کن با ایشان در گفتار شاید ایشان هم رفتارشان خوب 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عیون اخبار رضا از امیرالمؤمنین علیه السلام روایت کند که فرمود من و فاطمه داخل بر رسول خدا شدیم پس یافتم او را که گریه سختی می فرمود گفتم پدر و مادرم فدای شما چرا گریه می کنی ؟ فرمود یا على شبی که مرا به آسمان بردند دیدم زنهای امت من در عذاب سختی هستند پس ناخوش داشتم شأن ایشان را و گریان شدم برای سختی عذاب ایشان ، زنی را دیدم به موی خود آویزان شده و دماغ سرش می جوشد ، و زنی را دیدم که به زبانش آویزان است و آب گرم به حلقش ریخته می شود و زنی را دیدم به </w:t>
      </w:r>
    </w:p>
    <w:p>
      <w:pPr>
        <w:pStyle w:val="BookText"/>
        <w:rPr/>
      </w:pPr>
      <w:r>
        <w:rPr>
          <w:rFonts w:ascii="IRNazanin" w:hAnsi="IRNazanin" w:eastAsia="IRNazanin"/>
          <w:color w:val="111111"/>
          <w:sz w:val="28"/>
          <w:sz w:val="28"/>
          <w:szCs w:val="28"/>
          <w:rtl w:val="true"/>
          <w:lang w:bidi="fa-IR"/>
        </w:rPr>
        <w:t xml:space="preserve">پستانش آویزان است، و زنی را دیدم گوشت بدنش را می خورد، و از زیرش آتش شعله ور است، و زنی را دیدم دست و پاها بهم بسته و مارها وعقربها بجانش ریخته، و زنی را دیدم کر و کور و گنگ در تابوتی از آتش است و مغز سرش از بینی خارج می شود، و بدنش از اثر خوره و برص قطعه قطعه شده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دیدم به پایش آویزان است در تنوری از آتش ، و زنی را دیدم که جسدش را از جلو و عقب با مقراض آتشی قطعه قطعه می کنند و زنی را دیدم که صورت و دستهایش می سوزد و روده های خود را می خورد، و زنی را دیدم که سرش سر خنزیر و بدنش بدن خر بود و به هزار هزار عذاب معذب بود، و زنی را دیدم بصورت سگ واتش از دبرش داخل می شود و از دهنش خارج می گشت و ملائکه با عمود آتشی به سر و بدنش می زدند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فاطمه عليها السلام عرض کرد حبیبم و نور چشمم مرا خبر ده که عمل ایشان چه بود که خداوند اینطور عذاب به ایشان روا داشت ؟ حضرت فرمودای دختر من آنکه آویزان به مویش بود زنی بود که موهایش را از مردان نمی پوشانید، و آنکه به زبانش آویزان بود زنی بود که شوهرش را اذیت میکرد، و آنکه آویزان به پستانش بود زنی بود که مانع همخوابی با شوهرش بود، و آنکه به پایش آویزان بود زنی بود که بدون اجازه شوهرش از خانه بیرون میشد ، و آنکه گوشت جسدش را می خورد زنی بود که آرایش میکرد برای مردم، و آنکه دستها و پاهایش بهم بسته بود و مارها و عقربها مسلط او بودند زنی بود که وضوئش نجس و لباسش نجس و غسل از حیض و جنابت نمی کرد و نظافت نداشت و نمازش را سبک می شمرد، و آنکه کور و کر و گنگ بود زنی بود که اولاد از زنا بهم می رسانید و به گردن شوهرش می انداخت ، و آنکه صورت و دستش می سوخت و روده های خود را می خورد زنی بود جاکش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را جمع می کرد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آنکه سرش سر خنزیر و بدنش </w:t>
      </w:r>
      <w:bookmarkStart w:id="1105" w:name="pg6864_89808"/>
    </w:p>
    <w:p>
      <w:pPr>
        <w:pStyle w:val="BookText"/>
        <w:rPr/>
      </w:pPr>
      <w:bookmarkEnd w:id="1105"/>
      <w:r>
        <w:rPr>
          <w:rFonts w:ascii="IRNazanin" w:hAnsi="IRNazanin" w:eastAsia="IRNazanin"/>
          <w:color w:val="111111"/>
          <w:sz w:val="28"/>
          <w:sz w:val="28"/>
          <w:szCs w:val="28"/>
          <w:rtl w:val="true"/>
          <w:lang w:bidi="fa-IR"/>
        </w:rPr>
        <w:t>بدن خر بود زنی بود سخن چین و دروغگو، و آنکه بر صورت سگ بود و آتش از دبرش داخل و از دهنش خارج می شد زنی بود آوازه خوان و نوحه خوان و حسود ، پس از آن فرمود وای بر زنی که شوهرش را بغضب آورد و خوش بحال زنیکه شوهرش از او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در زمان حضرت چنان علم داده شوند که زنها در خانه خود به کتاب خدا و سنت رسول الله صلی الله و علیه و آله قضاوت کنند</w:t>
      </w:r>
      <w:r>
        <w:rPr>
          <w:rFonts w:eastAsia="IRNazanin" w:cs="IRNazanin"/>
          <w:color w:val="111111"/>
          <w:sz w:val="28"/>
          <w:szCs w:val="28"/>
          <w:rtl w:val="true"/>
          <w:lang w:bidi="fa-IR"/>
        </w:rPr>
        <w:t>.</w:t>
      </w:r>
    </w:p>
    <w:p>
      <w:pPr>
        <w:pStyle w:val="Heading3"/>
        <w:numPr>
          <w:ilvl w:val="2"/>
          <w:numId w:val="1"/>
        </w:numPr>
        <w:rPr/>
      </w:pPr>
      <w:bookmarkStart w:id="1106" w:name="__RefHeading___Toc1051373_372815092"/>
      <w:bookmarkStart w:id="1107" w:name="_Toc466"/>
      <w:bookmarkEnd w:id="1106"/>
      <w:r>
        <w:rPr>
          <w:rtl w:val="true"/>
        </w:rPr>
        <w:t>«</w:t>
      </w:r>
      <w:r>
        <w:rPr>
          <w:rtl w:val="true"/>
        </w:rPr>
        <w:t>زنهای بنی هاشم</w:t>
      </w:r>
      <w:r>
        <w:rPr>
          <w:rtl w:val="true"/>
        </w:rPr>
        <w:t>»</w:t>
      </w:r>
      <w:bookmarkEnd w:id="1107"/>
    </w:p>
    <w:p>
      <w:pPr>
        <w:pStyle w:val="BookText"/>
        <w:rPr/>
      </w:pPr>
      <w:r>
        <w:rPr>
          <w:rFonts w:ascii="IRNazanin" w:hAnsi="IRNazanin" w:eastAsia="IRNazanin"/>
          <w:color w:val="111111"/>
          <w:sz w:val="28"/>
          <w:sz w:val="28"/>
          <w:szCs w:val="28"/>
          <w:rtl w:val="true"/>
          <w:lang w:bidi="fa-IR"/>
        </w:rPr>
        <w:t xml:space="preserve">در بغداد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108" w:name="__RefHeading___Toc1051375_372815092"/>
      <w:bookmarkStart w:id="1109" w:name="_Toc467"/>
      <w:bookmarkEnd w:id="1108"/>
      <w:r>
        <w:rPr>
          <w:rtl w:val="true"/>
        </w:rPr>
        <w:t>«</w:t>
      </w:r>
      <w:r>
        <w:rPr>
          <w:rtl w:val="true"/>
        </w:rPr>
        <w:t>زوراء</w:t>
      </w:r>
      <w:r>
        <w:rPr>
          <w:rtl w:val="true"/>
        </w:rPr>
        <w:t>»</w:t>
      </w:r>
      <w:bookmarkEnd w:id="1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Style w:val="FootnoteAnchor"/>
          <w:rtl w:val="true"/>
        </w:rPr>
        <w:footnoteReference w:id="27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محل حکومت به زوراء برگردد، و امور به مشورت باشد هرکس به هرچه غلبه کرد آن را عمل کند آن وقت خروج سفیانی است که سوار کار می شود روی زمین و مدت نه ماه حکومت می کند و بدترین عذاب را به مردم بچشاند پس وای بر مصر و بغداد و کوفه و واسط گویا می بینم واسط را در حالتیکه خبر دهنده ای نیست که خبری را برساند و نزد آن خروج سفیانی است و طعام کم شود و قحطی مردم را فرو گیرد، و باران کم شود، و گیاه از زمین نروید و باران از آسمان نبارد ، پس در آن وقت بیرون می آید مهدی آل محمد که راهنمایی کننده و راه یافته است و کسی است که پرچم را از دست عیسی بر می گیرد پس از آن خروج می کند دجال از میسان نواحی بصره پس می آید سفوان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منزل است تا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آید به سنام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بلندی ایست یا کوهیست 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سحر و جادو می کند ایشان را و سحر می کند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بنظر مردم می آورد که ترید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آب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حال آنکه اینطور نیست، از جهت گرسنگی و قحطی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پس از آن طلوع کند آفتاب از مغرب خود آن وقت تا قيام ساعت چهل سال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داخل شهر زوراء گردد، پس چقدر زیاد باشد مرد کشته شده و زن کشته شده و مال غارت زده و فرج حلال شده ، خدا رحمت کند کسی را که در آن روز زنان بنی هاشم را جای دهد و نگاهداری کند که ایشان حرمت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زوراء باد سرخی بهیجان آید که مردم بترسند پس به علمائشان پناهنده شوند ناگاه ببینند ایشان بشكل بوزینه و خنزير مسخ شداند و صورتهایشان سیاه و چشمانشان کبود گشته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تمثل جست به شعر ابن ابی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وينحر بالزوراء منهم لدى الضحى ثمانون الفا مثل ماتنحرالبدن</w:t>
      </w:r>
    </w:p>
    <w:p>
      <w:pPr>
        <w:pStyle w:val="BookText"/>
        <w:rPr/>
      </w:pPr>
      <w:r>
        <w:rPr>
          <w:rFonts w:ascii="IRNazanin" w:hAnsi="IRNazanin" w:eastAsia="IRNazanin"/>
          <w:color w:val="111111"/>
          <w:sz w:val="28"/>
          <w:sz w:val="28"/>
          <w:szCs w:val="28"/>
          <w:rtl w:val="true"/>
          <w:lang w:bidi="fa-IR"/>
        </w:rPr>
        <w:t>یعنی در زوراء هشتاد هزار نزد چاشت سرهاشان بریده شود مثل قربانی کردن شتران پس فرمود می شناسی زوراء را ؟ گفتم فدایت شوم می گویند بغداد است فرمود نه ری رفته ای ؟ عرض کردم بلی فرمود بازار حیوان رفته ای ؟ عرض کردم بلی، فرمود کوه سیاهی در دست راست جاده دیده ای ؟ عرض کردم بلی ، فرمود آنجا است زوراء، که کشته می شود در آنجا هشتاد هزار نفر که هشتاد نفر ایشان از اولاد فلان هستند که همه ایشان صلاحیت خلافت دارند، گفتم چه کس ایشان را می کشد ؟ فرمود می کشد ایشان را اولاد عجم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برای قائم از ولد على علیه السلام غیبتی است مثل </w:t>
      </w:r>
    </w:p>
    <w:p>
      <w:pPr>
        <w:pStyle w:val="BookText"/>
        <w:rPr/>
      </w:pPr>
      <w:r>
        <w:rPr>
          <w:rFonts w:ascii="IRNazanin" w:hAnsi="IRNazanin" w:eastAsia="IRNazanin"/>
          <w:color w:val="111111"/>
          <w:sz w:val="28"/>
          <w:sz w:val="28"/>
          <w:szCs w:val="28"/>
          <w:rtl w:val="true"/>
          <w:lang w:bidi="fa-IR"/>
        </w:rPr>
        <w:t xml:space="preserve">غیبت یوسف و رجعتی است مثل رجعت عیسی بن مریم پس از آن ظاهر شود با طلوع ستاره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 شدن زوراء که ری باشد و فرو رفتن مزوره که بغداد باشد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فرمود سیزده </w:t>
      </w:r>
      <w:r>
        <w:rPr>
          <w:rStyle w:val="FootnoteAnchor"/>
          <w:rtl w:val="true"/>
        </w:rPr>
        <w:footnoteReference w:id="274"/>
      </w:r>
      <w:r>
        <w:rPr>
          <w:rFonts w:ascii="IRNazanin" w:hAnsi="IRNazanin" w:eastAsia="IRNazanin"/>
          <w:color w:val="111111"/>
          <w:sz w:val="28"/>
          <w:sz w:val="28"/>
          <w:szCs w:val="28"/>
          <w:rtl w:val="true"/>
          <w:lang w:bidi="fa-IR"/>
        </w:rPr>
        <w:t>صنف از امت جدم ما را دوست نمی دارند یکی از ایشان اهل شهری هستند که نامش زوراء است در آخر زمان بنا می شود که به خون ما استشفا می کنند و به بغض ماتقرب می جویند ، و دشمنان ما را دوست می دارند، و جنگ با ما را واجب و کشتن ما را حتمی می دانند ،الخبر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السفينه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امام سجاد علیه السلام فرمود زمانیکه امیرالمؤمنین علیه السلام از جنگ خوارج برگشته بود عبورش به زوراء افتاد پس به مردم فرمود ای مردم اینجا زوراء است پس سیر کنید و دور شوید از آن بجهت آنکه خسف و فرو رفتن به این زمین سریعتر است از میخ در نخاله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سفينة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السفينه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امیر المؤمنین علیه السلام در خطبه لؤلؤه اش </w:t>
      </w:r>
      <w:r>
        <w:rPr>
          <w:rStyle w:val="FootnoteAnchor"/>
          <w:rtl w:val="true"/>
        </w:rPr>
        <w:footnoteReference w:id="275"/>
      </w:r>
      <w:r>
        <w:rPr>
          <w:rFonts w:ascii="IRNazanin" w:hAnsi="IRNazanin" w:eastAsia="IRNazanin"/>
          <w:color w:val="111111"/>
          <w:sz w:val="28"/>
          <w:sz w:val="28"/>
          <w:szCs w:val="28"/>
          <w:rtl w:val="true"/>
          <w:lang w:bidi="fa-IR"/>
        </w:rPr>
        <w:t>خبر داده که شهری بنا می شود بین دجله و فرات آن را زوراء می گویند، اگر ببینی خواهی دید که بنا شده با گچ و آجر و زینت شده به طلا و نقره و لاجورد و مرمر و سنگ سفید نرم الخ</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سفینه از مستدرک نوری و مستدرک السفينه از روضات از علامه حلی رحمة الله روایت کرده که فرمود امیرالمؤمنین علیه السلام در خطبه 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الزوراء </w:t>
      </w:r>
    </w:p>
    <w:p>
      <w:pPr>
        <w:pStyle w:val="BookText"/>
        <w:rPr/>
      </w:pPr>
      <w:r>
        <w:rPr>
          <w:rFonts w:ascii="IRNazanin" w:hAnsi="IRNazanin" w:eastAsia="IRNazanin"/>
          <w:color w:val="111111"/>
          <w:sz w:val="28"/>
          <w:sz w:val="28"/>
          <w:szCs w:val="28"/>
          <w:rtl w:val="true"/>
          <w:lang w:bidi="fa-IR"/>
        </w:rPr>
        <w:t>و ما ادراك ما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زوراء چه زورائی زمینی است صاحب درخت شوره گز، در آن بناهای بلند ساخته شود و ساکنین در آن زیاد باشند ، بوده باشد برای آن خراب کننده ای و خزانهائیست ، و آنجا را اولاد عباس جایگاه خود قرار دهند و برای زینتشان مسکن قرار دهند بوده باشد برای ایشان خانه لهو و لعب و بوده باشد در آن ستم ستمکار و ترس ترسناک و پیشوایان فاجر و فرماندهان فاسق و وزراء خائن، اولاد فارس و روم خدمتگذار ایشان باشند و امر به معروف نکنند وقتی بدانند و نهی از منکر نکنند وقتی منکر شمارند و اکتفا کنند مردان به مردان و زنان به زنان پس در آن هنگام غم سر تا پای ایشان را بگیرد و گریه طولانی داشته باشند پس وای بر اهل زوراء از ترک و ایشان گروهی باشند که حدقه چشمانشان کوچک و صورتها مثل سپر چکش خورده باشد لباسشان آهن باشد جوانان بی مو باشند پیشاپیش ایشان پادشاهی باشد از طرفی که پادشاهی به ایشان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خراسان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جهوري الصوت باشد صولت قوی داشته باشد و با همت عالی باشد بر هیچ شهری نگذرد مگر آنکه فتح کند و هیچ پرچمی بر علیه او بر پا نشود مگر آنکه روبروی با شکست باشد پس وای بر کسی که با او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اوصاف را امیر المؤمنين علیه السلام برای زوراء که بغداد باشد و بني العباس و هلاکو بیان فرموده و تمام محقق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طهران خواهد آمد که از مفضل سؤال شد از زوراء و اینکه زوراء شهریست در حوالی ری بنام تهران الخ رجوع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بعد از ذکر وقایع فرمود این در وقتی است که بلاء به زوراء</w:t>
      </w:r>
      <w:r>
        <w:rPr>
          <w:rStyle w:val="FootnoteAnchor"/>
          <w:rtl w:val="true"/>
        </w:rPr>
        <w:footnoteReference w:id="276"/>
      </w:r>
      <w:r>
        <w:rPr>
          <w:rFonts w:ascii="IRNazanin" w:hAnsi="IRNazanin" w:eastAsia="IRNazanin"/>
          <w:color w:val="111111"/>
          <w:sz w:val="28"/>
          <w:sz w:val="28"/>
          <w:szCs w:val="28"/>
          <w:rtl w:val="true"/>
          <w:lang w:bidi="fa-IR"/>
        </w:rPr>
        <w:t>هجوم آورد و مصیبتها درعالم متصل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چهره درخشان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امیرالمؤمنین علیه السلام فرمود زود باشد احاطه کند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کافر </w:t>
      </w:r>
      <w:bookmarkStart w:id="1110" w:name="pg6864_89812"/>
    </w:p>
    <w:p>
      <w:pPr>
        <w:pStyle w:val="BookText"/>
        <w:rPr/>
      </w:pPr>
      <w:bookmarkEnd w:id="1110"/>
      <w:r>
        <w:rPr>
          <w:rFonts w:ascii="IRNazanin" w:hAnsi="IRNazanin" w:eastAsia="IRNazanin"/>
          <w:color w:val="111111"/>
          <w:sz w:val="28"/>
          <w:sz w:val="28"/>
          <w:szCs w:val="28"/>
          <w:rtl w:val="true"/>
          <w:lang w:bidi="fa-IR"/>
        </w:rPr>
        <w:t xml:space="preserve">است از اولاد قنطور با اشرار چه اشراری و کفار چه کفاری که رحمت از قلبشان رفته ، و آرزوها ایشان را وادار نموده که به مطلوب خود برسند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w:t>
      </w:r>
      <w:r>
        <w:rPr>
          <w:rStyle w:val="FootnoteAnchor"/>
          <w:rtl w:val="true"/>
        </w:rPr>
        <w:footnoteReference w:id="277"/>
      </w:r>
      <w:r>
        <w:rPr>
          <w:rFonts w:ascii="IRNazanin" w:hAnsi="IRNazanin" w:eastAsia="IRNazanin"/>
          <w:color w:val="111111"/>
          <w:sz w:val="28"/>
          <w:sz w:val="28"/>
          <w:szCs w:val="28"/>
          <w:rtl w:val="true"/>
          <w:lang w:bidi="fa-IR"/>
        </w:rPr>
        <w:t xml:space="preserve">را می کشد و پنهان شدگان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کنند، و پسران را بکشند و زنان را زنده گذارند،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الامام المهدی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تذکره قرطبی از حذیفه از رسول خدا صلی الله و علیه و آله روایت کند که در زوراء جنگی واقع شود، عرض کردند زوراء چیست ؟ فرمود شهریست در مشرق بين نهرهائی ، ساکن آن شوند شرار خلق خدا و ستمکاران از امت من به چهار بلا مبتلا شوند، به شمشیر و فرو رفتن به زمین و سنگباران و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آنست که بشکل بوزینه و خنزیر در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حدیثی دارد که لشکری سفیانی به عراق بفرستد، پس در زوراء صد هزار را بکشد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حضرت صادق علیه السلام فرمود چنان خراب شود آن که مرور کننده ای از آنجا عبور کند و بگوید اینجا بود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 یا طهران</w:t>
      </w:r>
      <w:r>
        <w:rPr>
          <w:rFonts w:eastAsia="IRNazanin" w:cs="IRNazanin"/>
          <w:color w:val="111111"/>
          <w:sz w:val="28"/>
          <w:szCs w:val="28"/>
          <w:rtl w:val="true"/>
          <w:lang w:bidi="fa-IR"/>
        </w:rPr>
        <w:t>)</w:t>
      </w:r>
    </w:p>
    <w:p>
      <w:pPr>
        <w:pStyle w:val="Heading3"/>
        <w:numPr>
          <w:ilvl w:val="2"/>
          <w:numId w:val="1"/>
        </w:numPr>
        <w:rPr/>
      </w:pPr>
      <w:bookmarkStart w:id="1111" w:name="__RefHeading___Toc1051377_372815092"/>
      <w:bookmarkStart w:id="1112" w:name="_Toc468"/>
      <w:bookmarkEnd w:id="1111"/>
      <w:r>
        <w:rPr>
          <w:rtl w:val="true"/>
        </w:rPr>
        <w:t>«</w:t>
      </w:r>
      <w:r>
        <w:rPr>
          <w:rtl w:val="true"/>
        </w:rPr>
        <w:t>زید بن علی بن الحسین علیه السلام</w:t>
      </w:r>
      <w:r>
        <w:rPr>
          <w:rtl w:val="true"/>
        </w:rPr>
        <w:t>»</w:t>
      </w:r>
      <w:bookmarkEnd w:id="1112"/>
    </w:p>
    <w:p>
      <w:pPr>
        <w:pStyle w:val="BookText"/>
        <w:rPr/>
      </w:pPr>
      <w:r>
        <w:rPr>
          <w:rFonts w:ascii="IRNazanin" w:hAnsi="IRNazanin" w:eastAsia="IRNazanin"/>
          <w:color w:val="111111"/>
          <w:sz w:val="28"/>
          <w:sz w:val="28"/>
          <w:szCs w:val="28"/>
          <w:rtl w:val="true"/>
          <w:lang w:bidi="fa-IR"/>
        </w:rPr>
        <w:t xml:space="preserve">در خروج کنندگان 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نگوید زید بن على خروج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حديث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113" w:name="__RefHeading___Toc1051379_372815092"/>
      <w:bookmarkStart w:id="1114" w:name="_Toc469"/>
      <w:bookmarkEnd w:id="1113"/>
      <w:r>
        <w:rPr>
          <w:rtl w:val="true"/>
        </w:rPr>
        <w:t>«</w:t>
      </w:r>
      <w:r>
        <w:rPr>
          <w:rtl w:val="true"/>
        </w:rPr>
        <w:t>زیدیه</w:t>
      </w:r>
      <w:r>
        <w:rPr>
          <w:rtl w:val="true"/>
        </w:rPr>
        <w:t>»</w:t>
      </w:r>
      <w:bookmarkEnd w:id="111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نعمانی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باز </w:t>
      </w:r>
      <w:bookmarkStart w:id="1115" w:name="pg6864_89813"/>
    </w:p>
    <w:p>
      <w:pPr>
        <w:pStyle w:val="BookText"/>
        <w:rPr/>
      </w:pPr>
      <w:bookmarkEnd w:id="1115"/>
      <w:r>
        <w:rPr>
          <w:rFonts w:ascii="IRNazanin" w:hAnsi="IRNazanin" w:eastAsia="IRNazanin"/>
          <w:color w:val="111111"/>
          <w:sz w:val="28"/>
          <w:sz w:val="28"/>
          <w:szCs w:val="28"/>
          <w:rtl w:val="true"/>
          <w:lang w:bidi="fa-IR"/>
        </w:rPr>
        <w:t xml:space="preserve">دارید زبان خود را و ملازم خانه خود باشید که بلاء خصوصی هرگز به شما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پس ما همین طور بنشینیم و توسری بخوریم دین از بین می رود حضرت جواب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زیدیه سپر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را عقیده آنست که هرکس قائم به شمشیر باشد او امام است پس دائما با مخالفین شیعه می جنگند و شما خود را به مهلکه نیندازید کفي الله المؤمنين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مغیره از حضرت امام موسی امام هفتم علیه السلام سؤال می کند که من دو تا همسایه دارم یکی ناصبی و دیگری زیدی است و من ناچار باید با یکی از ایشان معاشرت کنم با کدام یک معاشرت کنم؟ فرمود هر دو یکسانند، کسی که یک آیه از قرآن را تکذیب کند بتحقیق که اسلام را پشت سر انداخته و جميع قرآن را تکذیب کرده و جمیع انبیاء و مرسلین را دروغگو پنداشته ، پس از آن فرمود ناصبی دشمن تو است و زیدی دشمن ما اهلبیت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فرموده اند مراد از ناصبی سنی ها هستند که با شیعه دشمنی می کنند ولی زیدی ها با اهل بیت دشمنی می کنند که چرا نباید مثل زید بن على قیام کنند و اگر کسی قیام کرد چرا نباید او را یاری کنند لذا با اهل بیت عداوت داشند حکمشان را بخدا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حضرت صادق علیه السلام فرمود چهل هزار زیدی که در اصحاب حسنی بودند با حضرت حجت بیعت نکنند و بعد از سه روز موعظه آنها را بکشند و با قرآنها که به هیکل دارند دفنشان کنند تا در قیامت بیشتر باعث حسرتشان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حسنی گذشت مراجعه کن</w:t>
      </w:r>
      <w:r>
        <w:rPr>
          <w:rFonts w:eastAsia="IRNazanin" w:cs="IRNazanin"/>
          <w:color w:val="111111"/>
          <w:sz w:val="28"/>
          <w:szCs w:val="28"/>
          <w:rtl w:val="true"/>
          <w:lang w:bidi="fa-IR"/>
        </w:rPr>
        <w:t>).</w:t>
      </w:r>
    </w:p>
    <w:p>
      <w:pPr>
        <w:pStyle w:val="Heading3"/>
        <w:numPr>
          <w:ilvl w:val="2"/>
          <w:numId w:val="1"/>
        </w:numPr>
        <w:rPr/>
      </w:pPr>
      <w:bookmarkStart w:id="1116" w:name="__RefHeading___Toc1051381_372815092"/>
      <w:bookmarkStart w:id="1117" w:name="_Toc470"/>
      <w:bookmarkEnd w:id="1116"/>
      <w:r>
        <w:rPr>
          <w:rtl w:val="true"/>
        </w:rPr>
        <w:t>«</w:t>
      </w:r>
      <w:r>
        <w:rPr>
          <w:rtl w:val="true"/>
        </w:rPr>
        <w:t xml:space="preserve">زیرک </w:t>
      </w:r>
      <w:r>
        <w:rPr>
          <w:rtl w:val="true"/>
        </w:rPr>
        <w:t>»</w:t>
      </w:r>
      <w:bookmarkEnd w:id="111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سؤال شد کدام مؤمن </w:t>
      </w:r>
      <w:bookmarkStart w:id="1118" w:name="pg6864_89814"/>
    </w:p>
    <w:p>
      <w:pPr>
        <w:pStyle w:val="BookText"/>
        <w:rPr/>
      </w:pPr>
      <w:bookmarkEnd w:id="1118"/>
      <w:r>
        <w:rPr>
          <w:rFonts w:ascii="IRNazanin" w:hAnsi="IRNazanin" w:eastAsia="IRNazanin"/>
          <w:color w:val="111111"/>
          <w:sz w:val="28"/>
          <w:sz w:val="28"/>
          <w:szCs w:val="28"/>
          <w:rtl w:val="true"/>
          <w:lang w:bidi="fa-IR"/>
        </w:rPr>
        <w:t>زیرک است فرمود آنکه بیشتر بیاد مرگ و آماده مرگ باشد پیش از آنکه اجلش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پیغمبر خدا این روایت کند که فرمود زیرک ترین زیرکها کسی است که پرهیزکار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زیر کترین بچه ها آنهائی هستند که با مکتب و مدرسه عداوتشان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سؤال شد زیرک ترین مردم کیست ؟</w:t>
      </w:r>
    </w:p>
    <w:p>
      <w:pPr>
        <w:pStyle w:val="BookText"/>
        <w:rPr/>
      </w:pPr>
      <w:r>
        <w:rPr>
          <w:rFonts w:ascii="IRNazanin" w:hAnsi="IRNazanin" w:eastAsia="IRNazanin"/>
          <w:color w:val="111111"/>
          <w:sz w:val="28"/>
          <w:sz w:val="28"/>
          <w:szCs w:val="28"/>
          <w:rtl w:val="true"/>
          <w:lang w:bidi="fa-IR"/>
        </w:rPr>
        <w:t>فرمود کسی که بیناتر باشد بر مثل خود از گمراهیش پس میل به رشدش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زیرک ترین مردم کسی که بیشتر در یاد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ای اباذر زیرک کسی است که خود را دین دار کند و عمل کند برای بعد از مرگش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کسانیکه از زیرکی یک مو را دو تا کنند ایشان هم خطا کنند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19" w:name="__RefHeading___Toc1051383_372815092"/>
      <w:bookmarkStart w:id="1120" w:name="_Toc471"/>
      <w:bookmarkEnd w:id="1119"/>
      <w:r>
        <w:rPr>
          <w:rtl w:val="true"/>
        </w:rPr>
        <w:t>«</w:t>
      </w:r>
      <w:r>
        <w:rPr>
          <w:rtl w:val="true"/>
        </w:rPr>
        <w:t xml:space="preserve">زین </w:t>
      </w:r>
      <w:r>
        <w:rPr>
          <w:rtl w:val="true"/>
        </w:rPr>
        <w:t>»</w:t>
      </w:r>
      <w:bookmarkEnd w:id="1120"/>
    </w:p>
    <w:p>
      <w:pPr>
        <w:pStyle w:val="BookText"/>
        <w:rPr/>
      </w:pPr>
      <w:r>
        <w:rPr>
          <w:rFonts w:ascii="IRNazanin" w:hAnsi="IRNazanin" w:eastAsia="IRNazanin"/>
          <w:color w:val="111111"/>
          <w:sz w:val="28"/>
          <w:sz w:val="28"/>
          <w:szCs w:val="28"/>
          <w:rtl w:val="true"/>
          <w:lang w:bidi="fa-IR"/>
        </w:rPr>
        <w:t xml:space="preserve">در دوچرخه و زنها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می فرمائید درباره کسانیکه زین و ادوات آن را به شام حمل می کند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هدنه 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21" w:name="__RefHeading___Toc1051385_372815092"/>
      <w:bookmarkStart w:id="1122" w:name="_Toc472"/>
      <w:bookmarkEnd w:id="1121"/>
      <w:r>
        <w:rPr>
          <w:rtl w:val="true"/>
        </w:rPr>
        <w:t>«</w:t>
      </w:r>
      <w:r>
        <w:rPr>
          <w:rtl w:val="true"/>
        </w:rPr>
        <w:t xml:space="preserve">سائل </w:t>
      </w:r>
      <w:r>
        <w:rPr>
          <w:rtl w:val="true"/>
        </w:rPr>
        <w:t>»</w:t>
      </w:r>
      <w:bookmarkEnd w:id="112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 بكف نباشد اگرچه از گرسنگی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1123" w:name="pg6864_89815"/>
    </w:p>
    <w:p>
      <w:pPr>
        <w:pStyle w:val="Heading3"/>
        <w:numPr>
          <w:ilvl w:val="2"/>
          <w:numId w:val="1"/>
        </w:numPr>
        <w:rPr/>
      </w:pPr>
      <w:bookmarkStart w:id="1124" w:name="__RefHeading___Toc1051387_372815092"/>
      <w:bookmarkStart w:id="1125" w:name="_Toc473"/>
      <w:bookmarkEnd w:id="1123"/>
      <w:bookmarkEnd w:id="1124"/>
      <w:r>
        <w:rPr>
          <w:rtl w:val="true"/>
        </w:rPr>
        <w:t>«</w:t>
      </w:r>
      <w:r>
        <w:rPr>
          <w:rtl w:val="true"/>
        </w:rPr>
        <w:t xml:space="preserve">ساختمانهای آخر الزمان </w:t>
      </w:r>
      <w:r>
        <w:rPr>
          <w:rtl w:val="true"/>
        </w:rPr>
        <w:t>»</w:t>
      </w:r>
      <w:bookmarkEnd w:id="1125"/>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یکی از اشراط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چوپانها و گوسفند چرانها در بلند کردن ساختمان بهم افتخار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اشراط ساعت است که ببینی چوپانها رئیس مردم شوند، و ببینی که پابرهنه ها و لختیها که گوسفند چران بودند در ساختمان به همدیگر مباهات و فخر کنند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تا اینکه بالا خانه ها بنا شود و در بلندی ساختمان افتخار نمایند</w:t>
      </w:r>
      <w:r>
        <w:rPr>
          <w:rFonts w:eastAsia="IRNazanin" w:cs="IRNazanin"/>
          <w:color w:val="111111"/>
          <w:sz w:val="28"/>
          <w:szCs w:val="28"/>
          <w:rtl w:val="true"/>
          <w:lang w:bidi="fa-IR"/>
        </w:rPr>
        <w:t>.</w:t>
      </w:r>
    </w:p>
    <w:p>
      <w:pPr>
        <w:pStyle w:val="Heading3"/>
        <w:numPr>
          <w:ilvl w:val="2"/>
          <w:numId w:val="1"/>
        </w:numPr>
        <w:rPr/>
      </w:pPr>
      <w:bookmarkStart w:id="1126" w:name="__RefHeading___Toc1051389_372815092"/>
      <w:bookmarkStart w:id="1127" w:name="_Toc474"/>
      <w:bookmarkEnd w:id="1126"/>
      <w:r>
        <w:rPr>
          <w:rtl w:val="true"/>
        </w:rPr>
        <w:t>»</w:t>
      </w:r>
      <w:r>
        <w:rPr>
          <w:rtl w:val="true"/>
        </w:rPr>
        <w:t>سادات</w:t>
      </w:r>
      <w:r>
        <w:rPr>
          <w:rtl w:val="true"/>
        </w:rPr>
        <w:t>»</w:t>
      </w:r>
      <w:bookmarkEnd w:id="1127"/>
    </w:p>
    <w:p>
      <w:pPr>
        <w:pStyle w:val="BookText"/>
        <w:rPr/>
      </w:pPr>
      <w:r>
        <w:rPr>
          <w:rFonts w:ascii="IRNazanin" w:hAnsi="IRNazanin" w:eastAsia="IRNazanin"/>
          <w:color w:val="111111"/>
          <w:sz w:val="28"/>
          <w:sz w:val="28"/>
          <w:szCs w:val="28"/>
          <w:rtl w:val="true"/>
          <w:lang w:bidi="fa-IR"/>
        </w:rPr>
        <w:t>سادات ذلیل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128" w:name="__RefHeading___Toc1051391_372815092"/>
      <w:bookmarkStart w:id="1129" w:name="_Toc475"/>
      <w:bookmarkEnd w:id="1128"/>
      <w:r>
        <w:rPr>
          <w:rtl w:val="true"/>
        </w:rPr>
        <w:t>«</w:t>
      </w:r>
      <w:r>
        <w:rPr>
          <w:rtl w:val="true"/>
        </w:rPr>
        <w:t>ساعت ظهور و قیام قائم آل محمد صلی الله و علیه و آله</w:t>
      </w:r>
      <w:r>
        <w:rPr>
          <w:rtl w:val="true"/>
        </w:rPr>
        <w:t>»</w:t>
      </w:r>
      <w:bookmarkEnd w:id="1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بين يدي الساعة تسليم الخاصة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سلام دادن اختصاص پیدا می کند به اشخاصی که می شناسند و حال آنکه شرعا سلام دادن بر همه مستحب است بشناسی یا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منتشر شود تجارت بطوریکه نداند به کدام یک شروع کند، تا اینکه زن کمک کند شوهرش را برتجارت و تا اینکه مرد مال التجاره خود را در اطراف زمین بگرداند پس برگردد و بگوید ربح نکردم چیزی را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بين يدي الساعة تسليم الخاصة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ساعت ظهور سلام دادن اختصاص پیدا می کند به اشخاصی که می شناسند و </w:t>
      </w:r>
    </w:p>
    <w:p>
      <w:pPr>
        <w:pStyle w:val="BookText"/>
        <w:rPr/>
      </w:pPr>
      <w:r>
        <w:rPr>
          <w:rFonts w:ascii="IRNazanin" w:hAnsi="IRNazanin" w:eastAsia="IRNazanin"/>
          <w:color w:val="111111"/>
          <w:sz w:val="28"/>
          <w:sz w:val="28"/>
          <w:szCs w:val="28"/>
          <w:rtl w:val="true"/>
          <w:lang w:bidi="fa-IR"/>
        </w:rPr>
        <w:t xml:space="preserve">منتشر شود تجارت حتی اینکه زن کمک کند شوهرش را بر تجارت و حتی اینکه قطع رحم شود و شهادت زور ظاهر شود، و شهادت حق کتمان گردد، و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بين يدي الساعة ثلاث سنوات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سه سال آسمان باران خود را نگاه دارد سال اول یک ثلث باران و زمین هم یک ثلث نباتش را حبس کند، سال دوم آسمان دو ثلث باران و زمین دو ثلث گیاه را حبس کند، و سال سوم آسمان همه باران و زمین هم همه گیاهش را حبس کند ، بطوریکه نه گاو و گوسفندی و نه اسبی باقی نماند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بین یي الساعة سنين خداعه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سالهایی باشد فریبنده و گول زن که متهم بشود در آن امین ، و امین گردد خائن ، و تصدیق شود دروغگو، و تکذیب شود راستگو، و سخن گوید در آن رویبضه عرض شد یا رسول الله رويبضه چیست ؟ فرمود شخص سفیه در امور عامه مردم سخن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بين يدي الساعة فتنا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ساعت ظهور فتنه هائی باشد مثل شب تار که صبح کند شخص در آن مؤمن و شب رسد کافر باشد، یا شب کند مؤمن باشد و صبح کند کافر گردد ، بفروشند گروهی اخلاق اسلامی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دین دست بردارند برای متاع کمی از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بفروشند دینشان را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بين يدي الساعة فتنا الخ</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ساعت ظهور فتنه هائی باشد مثل پاره های شب تار ، یا مثل پاره های دود سیاه ، بمیرد قلب شخص مثل اینکه بدنش </w:t>
      </w:r>
    </w:p>
    <w:p>
      <w:pPr>
        <w:pStyle w:val="BookText"/>
        <w:rPr/>
      </w:pPr>
      <w:r>
        <w:rPr>
          <w:rFonts w:ascii="IRNazanin" w:hAnsi="IRNazanin" w:eastAsia="IRNazanin"/>
          <w:color w:val="111111"/>
          <w:sz w:val="28"/>
          <w:sz w:val="28"/>
          <w:szCs w:val="28"/>
          <w:rtl w:val="true"/>
          <w:lang w:bidi="fa-IR"/>
        </w:rPr>
        <w:t xml:space="preserve">می میرد، صبح کند در آن مؤمن و شب کند کافر، یا شب مؤمن باشد روز کافر ، در آن ایام گروهی دین و اخلاق خود را به متاع دنیا بفروشند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بين يدي الساعة الهرج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سید بن طاووس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خداصلى الله عليه وسلم فرمود پیش از ساعت ظهور هرج است ، گفتند هرج چیست یا رسول الله ؟ فرمود کشتن ، عرض کردند یا رسول الله بیش از آنچه الآن کشته می شود ؟ فرمود این نیست که کفار شما را بکشند ولكن شخص همسایه خود و برادر خود و پسر عموی خود را می کشد ، عرض کردند یا رسول الله عقل ما با ما هست ؟ فرمود آن زمان عقلها گرفته شود و بجای آن مردمانی باشند که اکثرشان گمان کنند همه چیز هستند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بين يدي الساعة الهرج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هرج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هرج چیست ؟ فرمود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کشتن کفار نیست ولكن خود امت بعضی بعض دیگر را بکشند حتی اینکه مرد برادرش را ملاقات می کند پس او را می کشد ، عقلهای اهل آن زمان گرفته شده و بجای آن مردم غبار صفت نشسته ، اکثرشان گمان می کنند بر حق هستند و حال آنکه بر حق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الساعة لا تقوم حتى تكون عشر آيات الدخان الخ</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ساعت ظهور برپا نشود تا اینکه ده علامت بوده باشد یکی دود دیگری دجال سوم دابة الأرض چهارم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مغرب پنجم خسف و فرو رفتن در مشرق و ششم خسفی در مغرب هفتم خسفی در جزيرة العرب هشتم آمدن عیسی نهم باز شدن يأجوج و مأجوج دهم آتشی که از قعر عدن خارج شود و مردم را به محشر بکشاند ، بیتوته کند با </w:t>
      </w:r>
    </w:p>
    <w:p>
      <w:pPr>
        <w:pStyle w:val="BookText"/>
        <w:rPr/>
      </w:pPr>
      <w:r>
        <w:rPr>
          <w:rFonts w:ascii="IRNazanin" w:hAnsi="IRNazanin" w:eastAsia="IRNazanin"/>
          <w:color w:val="111111"/>
          <w:sz w:val="28"/>
          <w:sz w:val="28"/>
          <w:szCs w:val="28"/>
          <w:rtl w:val="true"/>
          <w:lang w:bidi="fa-IR"/>
        </w:rPr>
        <w:t>ایشان هرجا ایشان بیتوته کنند و استراحت کند با ایشان هرجا ایشان استراحت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للساعة اعلاما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مسعود فرمود بدرستی که برای ساعت ظهور علامت هائیست و شرایطی آگاه باش یکی از علامتها و شرائط ساعت ظهور آن است که بچه ها موجب اذیت باشند و باران گرم ببارد، و قبض کنند و بگیرند اشرار گرفتنی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شرائط ساعت ظهور آن است که دروغگو تصدیق شود و راستگو تکذیب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شرائط ساعت ظهور آن است که خائن را امین ، و امین را خائن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با اشخاص دور و بیگانه وصلت کنند و از ارحام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منافقین هر قبیله ای بزرگان ایشان شوند، و بزرگ هر بازاری فجارشان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مؤمن در هر قبیله ای ذلیل تر باشد از گوسفند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مسعود از علامتها و شرایط ساعت ظهور آن است که محرابها را زینت کنند و دلها را خراب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حاضر است دویست هزار تومان به محراب مسجدی کمک کند ولی به خویشان فقیرش حاضر نیست دویست ریال بدهد چون اولی اسم دارد و دومی اسمی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ابن مسعود از علامتها و شرایط ساعت ظهور آن است که مردها به مردها اکتفا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به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اطراف مساجد چنان ساختمان شود که مساجد پنهان شوند و منبرها بلند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خرابه ها آباد شود و آبادیها خراب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آلت لهو و لعب و خوردن شراب ظاهر و علنی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مسعود از علامتها و شرایط ساعت ظهور آن است که خمر و شراب بیاشامند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شرطی و پاسبان و غیبت کنندگان و چشمک زدن و در پیش رو عیب گویی کردن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از علامتها و شرایط ساعت ظهور آن است که اولاد زنا زیاد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أشراط الساعة اخراب العامر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یکی از شرایط ساعت ظهور آن است که آبادیها را خراب کنند و خرابه ها را آباد کنند و بوده باشد جنگ 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 جنگیدن نداشته باشند فدیه بدهند و خود را ذلیل کنند ولی جنگ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با امانتش بازی کند چنانچه شتر با شاخه درخت بازی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أشراط الساعة أن تقاتلوا اقواما الخ</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از شرایط ساعت ظهور آن است که شماها جنگ کنید با گروهی که صورتشان مثل سپر چکش خورده است و جنگ کنید با گروهی که کفش ایشان از مو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فرموده </w:t>
      </w:r>
    </w:p>
    <w:p>
      <w:pPr>
        <w:pStyle w:val="BookText"/>
        <w:rPr/>
      </w:pPr>
      <w:r>
        <w:rPr>
          <w:rFonts w:ascii="IRNazanin" w:hAnsi="IRNazanin" w:eastAsia="IRNazanin"/>
          <w:color w:val="111111"/>
          <w:sz w:val="28"/>
          <w:sz w:val="28"/>
          <w:szCs w:val="28"/>
          <w:rtl w:val="true"/>
          <w:lang w:bidi="fa-IR"/>
        </w:rPr>
        <w:t xml:space="preserve">اول را دیدم که ایشان ترک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دیدیم که از کردها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اشراط الساعة أن يتدافع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آن است که اهل مسجد همدیگر را دفع کنند و کسی را نیابند که با ایشان جماعت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أشراط الساعة أن يرفع العلم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آن است که برداشته شود علم و ظاهر شود جهل، و زنا فاش شود، و آشامیده شود خمر، و مردها بروند و زنها بمانند حتی اینکه پنجاه زن یک قیم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اشراط الساعة أن يفشو المال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شرایط ساعت ظهور آن است که فاش و پراکنده شود مال و زیاد شود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ارباب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فاش و پراکنده شود تجارت و ظاهر شود جهل، و بفروشد شخص متاع خود را پس بگوید خیر تا با تاجر بنی فلان مشورت کنم، و در طائفه بزرگ طلب نویسنده کنند و پیدا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أشراط الساعة ان يلتمس العلم عند الاصاغر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آن است که علم را از کوچک و خردسالان طلب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أشراط الساعة دخانا الخ</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عقائد الامامية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مختصر تذکره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از رسول خدا صلی الله و علیه و آله روایت کند که فرمود از اشراط ساعت آن است که دودی چهل روز بین مشرق و مغرب را پر کند مؤمنین را شبه زکامی عارض شود و کفار بمنزله مستان باشند دود از بینی و گوش و چشم و دبرشان خارج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اقتراب الساعة أن تصلي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علامات نزدیک ساعت ظهور آن است که پنجاه نفر نماز بخوانند ولی از هیچ یک قبول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امارات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علامات پیش از ساعت ظهور آن است که زود باشد مردی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برنگردد مگر آنکه کفش و تازیانه اش به او خبر دهد آنچه را اهل خانه اش بعد از او انجام داده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الساعة عشر آيات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ساعت ظهور ده علامت است مثل مهره که در نخی باشد که اگر یکی از آنها سقوط کند مابقی پشت سر هم می آید که خروج دجال و نزول عیسی و فتح يأجوج و مأجوج و دابة الأرض و طلوع آفتاب از مغرب و این وقتی است که ایمان نفع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توبه گذشته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الساعة فتن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فتنه هائیست مثل پارۂ شب تاریک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والروم اكثر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شود ساعت ظهور و حال آنکه اکثر مردم را رومیها تشکیل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الساعة يوم الجمعة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 نیست حیوانی جز آنکه در روز جمعه سرش را بالا گرفته از ساعت ترسناک است تا غروب آفتاب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بين يدي الساعة ايام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بوده باشد پیش از ساعت روزگاری که علم بر داشته شود، و جهل نازل شود، و زیاد شود در آن هرج، و هرج یعنی کشتار</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بين يدي الساعة فتن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بوده باشد پیش از ساعت ظهور فتنه هائی که مثل پاره های شب تاریک باشد بطوریکه مرد صبح مؤمن باشد و شب کافر ، و شب مؤمن باشد و روز کافر ، گروهی دین خود را به چیز کمی از متابع دنیا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بنا رسول الله صلی الله و علیه و آله صلاة الصبح فلما قضى صلاته ناداه رجل متى الساعة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رسول خدا صلی الله و علیه و آله نماز صبح را با ما خواند و چون نماز تمام شد مردی صدا زد چه وقت است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ائمه و رهبران ظلم کنند و ستاره شناسی را تصدیق کنند، و قضا و قدر را تکذیب کنند، و امانت را غنیمت دانند ، و صدقه را زیان شمارن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بين يدي الساعة خسف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ده علامت است خسفی</w:t>
      </w:r>
      <w:r>
        <w:rPr>
          <w:rStyle w:val="FootnoteAnchor"/>
          <w:rtl w:val="true"/>
        </w:rPr>
        <w:footnoteReference w:id="279"/>
      </w:r>
      <w:r>
        <w:rPr>
          <w:rFonts w:ascii="IRNazanin" w:hAnsi="IRNazanin" w:eastAsia="IRNazanin"/>
          <w:color w:val="111111"/>
          <w:sz w:val="28"/>
          <w:sz w:val="28"/>
          <w:szCs w:val="28"/>
          <w:rtl w:val="true"/>
          <w:lang w:bidi="fa-IR"/>
        </w:rPr>
        <w:t>در مغرب، و خسفی در مشرق ، و خسفی در جزيرة العرب، و دود، و نزول عیسی بن مریم، و دجال ، و دابة الأرض</w:t>
      </w:r>
      <w:r>
        <w:rPr>
          <w:rStyle w:val="FootnoteAnchor"/>
          <w:rtl w:val="true"/>
        </w:rPr>
        <w:footnoteReference w:id="280"/>
      </w:r>
      <w:r>
        <w:rPr>
          <w:rFonts w:ascii="IRNazanin" w:hAnsi="IRNazanin" w:eastAsia="IRNazanin"/>
          <w:color w:val="111111"/>
          <w:sz w:val="28"/>
          <w:sz w:val="28"/>
          <w:szCs w:val="28"/>
          <w:rtl w:val="true"/>
          <w:lang w:bidi="fa-IR"/>
        </w:rPr>
        <w:t>، و يأجوج و مأجوج ، و بادی که وزیدن گیرد و ایشان را به دریا ریزد، و طلوع آفتاب از مغربش باشد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الساعة فقال عند ایمان بالنجوم و تکذیب القدر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از ساعت ظهور شد فرمود وقتی که ایمان به ستاره آورند و تکذیب قدر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الا على حثالة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فرمود برپا نشود ساعت ظهور مگر بر اراذل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الا على شرار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برپا نشود ساعت ظهور مگر بر شرار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الانهارا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مگر در روز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تأخذ أمتی مأخذ الأمم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وسلم فرمود برپا نشود ساعت ظهور تا اینکه امت من بگیرند روش کفار و قرنهای گذشته را وجب به وجب و ذراع به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امت من در آن زمان بدون هیچ کم و زیادی روششان و کردارشان مثل کفار باشد و لباس همان لباس و خوراک همان خوراک و ساختمان همان ساختمان و مرکب همان مرکب و تربیت اولاد همان تربیت و چیزهائیکه شما بهتر از حقیر 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تتخد المساجد طرقا الخ</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فرمود برپا نشود ساعت ظهور تا اینکه مسجدها را راه عبور و مرور قرار دهند ، و تا اینکه مرد به مرد سلام کند بواسطه اینکه همدیگر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دستور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اینکه زنها با شوهرشان تجارت کنند برای حرصی که بدنیا دارند و تا اینکه اسب و زن 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امروزه که مهر زنان به مليون و </w:t>
      </w:r>
    </w:p>
    <w:p>
      <w:pPr>
        <w:pStyle w:val="BookText"/>
        <w:rPr/>
      </w:pPr>
      <w:r>
        <w:rPr>
          <w:rFonts w:ascii="IRNazanin" w:hAnsi="IRNazanin" w:eastAsia="IRNazanin"/>
          <w:color w:val="111111"/>
          <w:sz w:val="28"/>
          <w:sz w:val="28"/>
          <w:szCs w:val="28"/>
          <w:rtl w:val="true"/>
          <w:lang w:bidi="fa-IR"/>
        </w:rPr>
        <w:t>قیمت اسب هم ده هزار تومان یا بیشتر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این ارزان شوند و تا قیامت گران نشوند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تخرج نار من ارض الحجاز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از رسول خدا صلی الله و علیه و آله روایت کند که فرمود بر پا نشود ساعت ظهور تا اینکه خارج شود آتشی در حجاز که از روشنی آن گردن شتران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محلی است در شام و آتش سوزی چند سال قبل در منی مصداق روشن این حدیث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ترجعوا حراثين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برگردید و زراعت کنید و تا اینکه مردی قصد کند دختر نبطيه را</w:t>
      </w:r>
      <w:r>
        <w:rPr>
          <w:rStyle w:val="FootnoteAnchor"/>
          <w:rtl w:val="true"/>
        </w:rPr>
        <w:footnoteReference w:id="282"/>
      </w:r>
      <w:r>
        <w:rPr>
          <w:rFonts w:ascii="IRNazanin" w:hAnsi="IRNazanin" w:eastAsia="IRNazanin"/>
          <w:color w:val="111111"/>
          <w:sz w:val="28"/>
          <w:sz w:val="28"/>
          <w:szCs w:val="28"/>
          <w:rtl w:val="true"/>
          <w:lang w:bidi="fa-IR"/>
        </w:rPr>
        <w:t>ازدواج کند برای معیشتش و دختر عموی خود را ترک کند و نظر به او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ترضخ رؤوس اقوام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کوبیده شود سرهای گروهی به ستارهائی از آسمان بواسطه حلال دانستنشان عمل قوم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لواط را حلال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تضطرب اليات نساء دوس الخ</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برپا نشود ساعت ظهور تا اینکه حرکت کند دنبه زنهای 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ذي الخلصه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خانه ایست در خثعم بنام کعبه اليمانيه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الخلصة طاغيه دوس است که در جاهلیت عبادت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ایشان از دین برگردند بر بت پرستی و اطراف آن خانه که ذي الخلصه است </w:t>
      </w:r>
    </w:p>
    <w:p>
      <w:pPr>
        <w:pStyle w:val="BookText"/>
        <w:rPr/>
      </w:pPr>
      <w:r>
        <w:rPr>
          <w:rFonts w:ascii="IRNazanin" w:hAnsi="IRNazanin" w:eastAsia="IRNazanin"/>
          <w:color w:val="111111"/>
          <w:sz w:val="28"/>
          <w:sz w:val="28"/>
          <w:szCs w:val="28"/>
          <w:rtl w:val="true"/>
          <w:lang w:bidi="fa-IR"/>
        </w:rPr>
        <w:t xml:space="preserve">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شرح کرمانی مفهوم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تطلع الشمس من مغربها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خورشید از طرف مغرب طلوع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طلوع امام زمان بالا است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طلوع کند از مغرب و مردم ببینند او را همه ایمان آورند و این وقتی است که اگر قبلا ایمان نداشته اند ایمان فعلی ایشان نفعی ندهد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تظهر نار بارض الحجاز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برپا نشود ساعت ظهور تا اینکه ظاهر شود آتشی در زمین حجاز که از روشنی آن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تعود ارض العرب مروجا وانهارا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برگردد زمین عرب به یک زمین پر آب و علفی که حیوانات هرجا خواسته باشند چرا کنند، و تا اینکه سواره سیر کند بین عراق و مکه و از هیچ نترسد مگر گم کردن راه را ، و تا اینکه هرج زیاد شود، گفتند یا رسول الله هرج چیست ؟ فرمود کشتار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تفتح خزائن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مگر وقتی که فتح شود خزینه های کسری و قیصر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تفتح مدينة هرقل الخ</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تا اینکه فتح شود شهر هرقل قیصر و اذان بگویند در آن اذان گویان و مالها در آن با سپر تقسیم شود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 اسم پادشاه روم است و قيصر لقب اوست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الترك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با ترک بجنگید آن ترکی که چشمان کوچک و صورت سرخ و بینی پهن دارند مثل اینکه صورتشان سپر چکش 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هلاكو واقع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خوزا وكرمان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بجنگید با خون و کرمان از عجمها که صورت سرخ و بینی پهن و چشمان کوچک دارند مثل اینکه صورتشان سپر چکش خورده است و کفشهای ایشان از مو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قوما دلف الأنف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برپا نشود ساعت ظهور تااینکه جنگ کنید با گروهی که بینی پهن و چشمان کوچک داشته باشند مثل اینکه صورتشان سپر چکش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قوما صغار الاعين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بجنگید با گروهیکه چشمان کوچک و صورت پهن دارند مثل اینکه چشمانشان چشم ملخ است و مثل اینکه صورتشان سپر چکش خورده است کفشهای از مو دارند و سپرهای محکم با خود دارند تا وقتیکه اسبهای خود را به خرما ببندند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عراق را در تصرف خود در آورند مثل زمان هلاکو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قوما كان وجوههم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 کنز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 برپا نشود ساعت ظهور تا اینکه بجنگید با گروهی که صورتشان مثل سپر چکش خورده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قوما نعالهم الشعر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بجنگید با گروهی که کفشهایشان از مو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تقاتلوا اليهود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با یهود مقاتله کنید تا اینکه سنگی که پشتش یهودی پنهان شده بگوید ای مسلمانان این یهودی پشت من پنهان شده بکش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تقتل فئتان عظيمتان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است که فرمود برپا نشود ساعت ظهور تا اینکه دو طائفه بزرگ با هم بجنگند و کشتار زیادی بین ایشان واقع شود که ادعای هر دو یکی باشد، و تا اینکه قریب سی نفر دروغگو برانگیخته شوند و هر یکی گمان کند او رسول الله است ، و تا اینکه علم گرفته شود و زلزله زیاد گردد و زمانها نزدیک شوند، و فتنه ظاهر شود، و هرج که کشتار باشد زیاد گردد، و در بین شما مال زیاد شود ، بطوریکه روان گردد، و حتی اینکه صاحب مال قصد کند صدقه بدهدو کسی از او قبول نکند، و حتی اینکه مردم در ساختمان گردن کشی کنند، و حتی اینکه مردی عبورش به قبری افتد و بگوید ای کاش من بجای او بودم، و حتی اینکه آفتاب از مغربش طلوع کند و چون طلوع نمود و مردم آن را دیدند همه ایمان آورند، ولی آن وقت ایمان نفعی ندهد چون قبلا ایمان نداشته اند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تقتلوا امامكم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بجنگید با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جنگهائی که با امیرالمؤمنین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کنید با شمشیرهای خود در نتیجه دنیای شما بدست بدترین شما افتد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تكلم السباع الانسان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قسم به کسی که جانم در دست اوست برپا نشود ساعت ظهور تا اینکه حیوانات درنده با انسان بسخن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اینکه بند تازیانه و کفش با انسان سخن گوید و او را خبردار کند به آنچه بعد از او اهلش بجای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تكون عشر آيات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ده علامت ظاهر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خسفی در مشرق، و خسفی در مغرب ، و خسفی در جزيرة العرب، و دجال ، و دود، و نزول عیسی ، و يأجوج و مأجوج ، و جنبنده که دابة الأرض باشد، و طلوع آفتاب از مغربش، و آتشی که از ته عدن خارج شود که مردم را به محشر سوق دهد جمع کند ذر و مور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تلحق قبائل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چند قبیله از امت من ملحق به مشرکین شوند، و تا اینکه بتها پرستش شوند، و زود است که بوده باشد در امت من سی نفر دروغگو که همه گمان کنند که او پیغمبر است و حال آنکه من خاتم انبیاءام و پیغمبری بعد از من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تملأ الأرض ظلما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برپا نشود ساعت ظهور مگر وقتی که زمین پر شود از ظلم و جور و دشمنی پس مردی از اهل بیت من خارج شود و پر از عدل و داد کند چنانچه پر از ظلم و جور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تناكر القلوب الخ</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دلها باهم </w:t>
      </w:r>
    </w:p>
    <w:p>
      <w:pPr>
        <w:pStyle w:val="BookText"/>
        <w:rPr/>
      </w:pPr>
      <w:r>
        <w:rPr>
          <w:rFonts w:ascii="IRNazanin" w:hAnsi="IRNazanin" w:eastAsia="IRNazanin"/>
          <w:color w:val="111111"/>
          <w:sz w:val="28"/>
          <w:sz w:val="28"/>
          <w:szCs w:val="28"/>
          <w:rtl w:val="true"/>
          <w:lang w:bidi="fa-IR"/>
        </w:rPr>
        <w:t>دشمن باشند، و گفتارها مختلف باشد، و برادر پدر و مادری با هم دردین مختلف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تنصب الأوثان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بتها منصوب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مجسمه ها باشد که در شهرها متداول بوده و هست و اول کسی که نصبش کرده اهل قلعه ای بوده از تهامه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تنفي المدينة شرارها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ظهور تا اینکه مدینه بدهایش را از خود دور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لا يبقى على وجه الأرض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 برپانشود ساعت ظهور تا اینکه باقی نماند روی زمین کسی که خدا به او حاجتی داشته باشد، و حتی اینکه با زن در روز علنی در وسط راه زنا کنند و احدی انکار نکند و تغیر ننماید، و خوبها که مثل عمر و ابوبکر باشند در بین شما بگویند کمی از وسط راه کنار شود و اینطور که شنیده شده در خارج از ممالک اسلامی این کار عملی شده و الحمد لله که فرمایش پیغمبر اسلام بعد از هزار و چهارصد سال مصداق پیدا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لا يحج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حج خانه خدا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لا يعبد الله في الأرض قبل ذلك بمائة سنة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از صد سال قبل خدا عبادت نشود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لا يقال في الأرض الله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برپا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گفته نشود در زمین خدا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لا يقال في الأرض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وسلم فرمود برپا نشود ساعت ظهور تا اینکه گفته نشود در زمین لا اله الا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يأخذ الله شريطته من اهل الارض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خداوند خوبها را از اهل زمین بگیرد، پس باقی مانند احمقها که نه معروفی را شناسند و نه منکری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يبعث دجالون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برانگیخته شوند دجالها نزدیک به سی نفر که همه گمان کنند او رسول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يتباهى الناس في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مردم درمسجدها با هم مباهات و فخر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يتسافد الناس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مردم مثل بهائم در راهها روی هم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لواط یا زنا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يتغاير على الغلام كما يتغاير على المرا</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بر پسران رشک برند چنانچه بر زنان رشک برند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يتقارب الزمان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زمانها نزدیک شوند پس سال مثل ماه شود، و ماه مثل هفته شود ، و هفته مثل یک روز شود، و روز مثل ساعت باشد، و ساعت مثل آتش زدن هیزم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يجتمع كل مؤمن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پا نشود ساعت ظهور تا اینکه همه مؤمنین در کوفه جمع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يجعل كتاب الله عارا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باشد، و اسلام غریب باشد ، و دشمنی بین مردم ظاهر شود، و علم گرفته شود، و زمانه پیر کند، و عمر بشر کوتاه باشد، و کم می شود چهارپایان و ثمرات ، و متهمین امین می شوند، و امناء متهم می شوند، و دروغگو تصدیق می شود، و راستگو تکذیب می گردد ، و قتل و کشتار زیاد می شود ، و بالاخانه ها بناء می شود ، و در بلندی از هم سبقت می گیرند، و صاحبان اولاد محزون می شوند، و بی بچه ها خوشحال می گردند ، و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حسد و بخل زیاد شود، و مردم هلاک شوند، و متابعت هوی کنند، و به ظن قضاوت و حکم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بغير علم قضاوت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باران زیاد باشد ولی ثمره کم باشد، و علم کم داده شوند، و جهل زیاد، و بچه موجب آزار و اذیت رسان باشد، و زمستان گرم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بلائی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اینکه فحشاء و منکرات آشکار باشد، و زمین گرفته شود گرفتنی ، و برپا خیزند خطباء به دروغ گفتن و حق مرا قرار دهند برای شرار امت من، پس هرکس ایشان را تصدیق کند و راضی باشد بوی بهشت را نشنود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يحسر الفرات عن جبل من ذهب الخ</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کشف </w:t>
      </w:r>
    </w:p>
    <w:p>
      <w:pPr>
        <w:pStyle w:val="BookText"/>
        <w:rPr/>
      </w:pPr>
      <w:r>
        <w:rPr>
          <w:rFonts w:ascii="IRNazanin" w:hAnsi="IRNazanin" w:eastAsia="IRNazanin"/>
          <w:color w:val="111111"/>
          <w:sz w:val="28"/>
          <w:sz w:val="28"/>
          <w:szCs w:val="28"/>
          <w:rtl w:val="true"/>
          <w:lang w:bidi="fa-IR"/>
        </w:rPr>
        <w:t>شود در فرات کوهی از طلا که کشته شوند مردم برای خاطر آن از هر صدنفر نودو نه نفر پس هر مردی بگوید شاید من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احادیثی به این مضمون در طلا و فرات خواهد آمد ان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يحمل الرجل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تا اینکه مردی یک همیان مال بردارد و دور زند و کسی را پیدا نکند که آن مال را قبول کند پس بر زمین زند و بگوید ای کاش نبودی ای کاش خاک بودی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رجل من قحطان يسوق الناس بعصاه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 بر پا نشود ساعت ظهور تا اینکه خارج بشود مردی از قحطان</w:t>
      </w:r>
      <w:r>
        <w:rPr>
          <w:rStyle w:val="FootnoteAnchor"/>
          <w:rtl w:val="true"/>
        </w:rPr>
        <w:footnoteReference w:id="283"/>
      </w:r>
      <w:r>
        <w:rPr>
          <w:rFonts w:ascii="IRNazanin" w:hAnsi="IRNazanin" w:eastAsia="IRNazanin"/>
          <w:color w:val="111111"/>
          <w:sz w:val="28"/>
          <w:sz w:val="28"/>
          <w:szCs w:val="28"/>
          <w:rtl w:val="true"/>
          <w:lang w:bidi="fa-IR"/>
        </w:rPr>
        <w:t xml:space="preserve">که مردم را با عصایش سوق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قوم يأكلون بالسنتهم كما يأكل البقر بالسنتها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خارج شوند گروهی که با زبانشان چیزی خورند چنانچه گاو با زبانش 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الناس من المدينة إلى الشام يبتغون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خارج شوند مردم از مدینه بسوی شام بروند برای طلب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هواخوری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يخرج نحو من ستين كذابا كلهم يقولون انا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و علیه و آله است که فرمود برپا نشود ساعت ظهور تا اینکه خارج شوند شصت نفر دروغگو و همه بگویند من پیغمبرم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يدبر الرجل خمسين امرأة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تدبیر پنجاه زن بدست یک مرد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يدل الحجر على الرجل اليهودي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سنگ راهنمایی کند بر مرد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ای بنده خدا این همان است که طلبش می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يذهب الحياء من الصبيان والنساء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بر پا نشود ساعت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حیاء از بچه ها و زنها برود،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يسوق الناس رجل من قحطان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زید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برپا نشود ساعت تا اینکه سوق دهد مردم را مردی از قحطان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يسيل واد من أودية الحجاز بالنار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بر پا نشودساعت ظهور تا اینکه روان شود بیابانی از بیابانهای حجاز به آتش که روشنائی دهد بسبب آن گردن شتران در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گذشت اخبار این 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يظفر الفاجر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بر پا نشود ساعت ظهور تا اینکه بلند پروازی کند فاجر و عاجز شود منصف ، و مقرب شود بی حیاء ، و عبادت را استطاله دانند بر مردم ، و صدقه را غرامت دانند و امانت را غنیمت شمارند، و نماز با منت بخوانند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يظهر الفحش والبخل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قسم به کسی که جانم بدست اوست برپا نشود ساعت ظهور تا اینکه ظاهر بشود فحش و بخل و خیانت کند امين ، و مؤتمن شود خائن، و هلاک شود وعول و ظاهر گردد تحوت ، گفته شد وعول کیست و تحوت چیست ؟ فرمود وعول وجوه مردم هستند و تحوت کسانیکه زیر پای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 حسابی از بین می روند و مردمان بی اعتبار روی کار 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يظهر الفحش والتفحش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قسم به کسی که جان محمد بدست اوست بر پا نشود ساعت ظهور تا اینکه ظاهر شود فحش و طلب کننده فحش و بد همسایگی و قطع رحم و تا اینکه خیانت کند امین و امین دانند خائن را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يعز الله فيه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عزیز کند خداوند در آن سه چیز را، یکی درهم حلال ، و دیگری علم نافع ، و سوم برادری که برای خدا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يغلب اهل القفيز على قفيزهم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غلبه کرده شود اهل قفیز بر قفیزشان، و اهل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مدشان، و اهل کیل بر کیلشان، و اهل دینار بر دینارشان، و اهل درهم بر درهمشان، و برگردانند مردم را به بلادشان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مصادیق این حدیث در همین زمان ما باشد که ایرانیهای ساکن عراق را اموال و هستی ایشان را گرفتند و به بلادشان برگردانیدند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يفتح الله على المؤمنين الخ</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فتح کند خدا </w:t>
      </w:r>
    </w:p>
    <w:p>
      <w:pPr>
        <w:pStyle w:val="BookText"/>
        <w:rPr/>
      </w:pPr>
      <w:r>
        <w:rPr>
          <w:rFonts w:ascii="IRNazanin" w:hAnsi="IRNazanin" w:eastAsia="IRNazanin"/>
          <w:color w:val="111111"/>
          <w:sz w:val="28"/>
          <w:sz w:val="28"/>
          <w:szCs w:val="28"/>
          <w:rtl w:val="true"/>
          <w:lang w:bidi="fa-IR"/>
        </w:rPr>
        <w:t xml:space="preserve">برای مؤمنین قسطنطنیه و رومیه را بواسطه تسبیح و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الله اکبر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يقاتل المسلمون الترك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بجنگند مسلمانان باترک و آنها گروهی هستند که صورتهایشان مثل سپر چکش خورده است لباس و پاپوش ایشان مو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يقاتل المسلمون اليهود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بجنگند مسلمانان با يهود و ایشان را بکشند تا اینکه یهود می آید پشت سنگ یا درختی پنهان می شود ، سنگ و درخت بنطق آیند و بگویند ای مسلمان و ای بنده خدا ، این یهودیست پشت من مخفی شده بیا او را بکش ، مگر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 درخت یهود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يقبض العلم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گرفته شود علم و زیاد شود زلزله ها ، و نزدیک شود زمان ، و ظاهر شود فتنه ها، و زیاد شود هرج یعنی کشتار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يقتتل فئتان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دو طائفه بزرگ همدیگر را بکشند و حال آنکه ادعای هر دو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مسلمان باشند مثل جنگ صفین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يقتل الرجل اخاه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ظهور تا اینکه مرد برادر خود را بکشد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يقوم قائم الحق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دلائل الامامه طبری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قائم بحق قیام کند و این وقتی است که خداوند به او اذن دهد کسی که متابعت او کند نجات یابد و کسی که تخلف کند هلاک شود الله الله ای بندگان خدا بروید بطرف او ولو با سینه از روی یخ باشد که او خلیفه خدا و خليفه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يكثر فيكم المال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زیاد شود در شما مال و مثل آب جاری شود و صاحب مال قصد کند صدقه بدهد و کسی از او قبول نکند و بگوید محتاج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يكثر الهرج قيل وما الهرج ؟ قال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زیاد شود هرج ، گفته شود هرج چیست ؟ فرمود قتل و کشتار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يكون الزهد رواية والورع تصعا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زهد روایت و سخنی باشد و ورع تصنعی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تكلف خود را به ورع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يكون السلام على المعرفة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بوده باشد سلام بر حساب شناسائی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را بشناسد سلام دهد خدا منظور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اینکه مسجدها را راه عبور و مرور قرار دهند و برای خدا سجده در آن نشود، و تا اینکه کودکی پیر مردی را قاصد و پستچی قرار دهد بین مغرب و مشرق ، و تا اینکه تاجر مشرق و مغرب را بپیماید و ربحی بدست نیاورد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يكون الولد غيظا و يفيض الايام فيضا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بوده باشد بچه موجب اذیت و روزگار مثل آب جریان داشته باشد ، و اشخاص شریف خشمگین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کوچکان به بزرگان جرأت جسارت داشته باشند، و اشخاص پست جرات بر اشخاص کریم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يلتمس رجل من اصحابی كما تلتمس الضالة</w:t>
      </w:r>
    </w:p>
    <w:p>
      <w:pPr>
        <w:pStyle w:val="BookText"/>
        <w:rPr/>
      </w:pPr>
      <w:r>
        <w:rPr>
          <w:rFonts w:ascii="Amiri" w:hAnsi="Amiri" w:eastAsia="Amiri" w:cs="Amiri"/>
          <w:color w:val="111111"/>
          <w:sz w:val="28"/>
          <w:sz w:val="28"/>
          <w:szCs w:val="28"/>
          <w:rtl w:val="true"/>
          <w:lang w:bidi="ar-SA"/>
        </w:rPr>
        <w:t>فلا يوجد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طلب کنند مردی از اصحاب من را مثل اینکه گمشده را طلب می کنند پس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قدر اصحاب من دانسته شود که احدی از ایشان باقی نمانده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یلی اثناعشر امیرا یعنی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برپا نشود ساعت ظهور تا اینکه بیایند پی در پی دوازده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تقوم الساعة حتى 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بیتی یواطیء اسمه</w:t>
      </w:r>
    </w:p>
    <w:p>
      <w:pPr>
        <w:pStyle w:val="BookText"/>
        <w:rPr/>
      </w:pPr>
      <w:r>
        <w:rPr>
          <w:rFonts w:ascii="IRNazanin" w:hAnsi="IRNazanin" w:eastAsia="IRNazanin"/>
          <w:color w:val="111111"/>
          <w:sz w:val="28"/>
          <w:sz w:val="28"/>
          <w:szCs w:val="28"/>
          <w:rtl w:val="true"/>
          <w:lang w:bidi="fa-IR"/>
        </w:rPr>
        <w:t>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از رسول خدا صلی الله و علیه و آله روایت کند که برپا نشود ساعت تا وقتی که حکومت کند مردم را مردی از اهل بیت من که اسمش موافق اسم منست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يمر الرجل بقبر الرجل فيقول ياليتني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مرور کند مردی به قبر مردی و بگوید کاش من بجای تو بودم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يمطر الناس مطرا لا تكن منه الخ</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مردم را بارانی رسد </w:t>
      </w:r>
    </w:p>
    <w:p>
      <w:pPr>
        <w:pStyle w:val="BookText"/>
        <w:rPr/>
      </w:pPr>
      <w:r>
        <w:rPr>
          <w:rFonts w:ascii="IRNazanin" w:hAnsi="IRNazanin" w:eastAsia="IRNazanin"/>
          <w:color w:val="111111"/>
          <w:sz w:val="28"/>
          <w:sz w:val="28"/>
          <w:szCs w:val="28"/>
          <w:rtl w:val="true"/>
          <w:lang w:bidi="fa-IR"/>
        </w:rPr>
        <w:t>که خانه های گلی ایشان را نگاه ندارد، و نگاه داشته نشود از آن باران مگر خانه های موئی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الناس رجل من الموالي يقال له جهجاه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ظهور تا اینکه مالک شود مردم را مردی از غلامان که او را جهجاه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جیم گذشت رجوع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ينزل عيسى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ظهور تا اینکه عیسی بن مریم نازل شود و حاكمی باشد با عدالت، و اما می باشد عادل ، صلیب را بشکند و خنزیر را بکشد و فراوان شود مال بطوریکه دیگر کسی آن را قبول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على احد يقول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بر احدی که بگوید لا اله الا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البهائي في کشکوله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و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على أمتي حتى يخرج قوم منهم يحلقون للذكر واسمهم الصوفيّة هؤلاء ليسوا بأمّتی بل إنّهم يهود أمّتي يرفعون أصواتهم بالذكر يظنون انهم على طريق الابرار بل اضّل من الكفّار لهم شهقة كشهقة الحمار وقولهم كقول الابرار وعملهم عمل الفجّار، هم ينازعون العلماء ليس لهم ایمان وهم معجبون بأعمالهم ليس لهم من عملهم إلّا التعب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کشکول مرحوم شیخ بهائی نقل شده که پیغمبر صلی الله و علیه و آله فرمود ساعت ظهور برپا نشود مگر وقتی که جماعتی خروج کنند که دور هم جمع شده اند برای ذکر گفتن و اسمشان صوفیه است ایشان امت من نیستند بلکه ایشان یهود أمت من هستند صداهای خود را بلند می کنند به ذکر گفتن و خیال می کنند ایشان به راه خوبان رفته اند، بلکه ایشان گمراه تر از کفارند، برای ایشان صدائیست مثل صدای خر، و گفتارشان گفتار خوبان است و عملشان عمل فجّار، با علماء نزاع </w:t>
      </w:r>
    </w:p>
    <w:p>
      <w:pPr>
        <w:pStyle w:val="BookText"/>
        <w:rPr/>
      </w:pPr>
      <w:r>
        <w:rPr>
          <w:rFonts w:ascii="IRNazanin" w:hAnsi="IRNazanin" w:eastAsia="IRNazanin"/>
          <w:color w:val="111111"/>
          <w:sz w:val="28"/>
          <w:sz w:val="28"/>
          <w:szCs w:val="28"/>
          <w:rtl w:val="true"/>
          <w:lang w:bidi="fa-IR"/>
        </w:rPr>
        <w:t>کنند ، نباشد برای ایشان ایمانی ، بعمل خود تکبر کنند، و از عمل خود جز رنج و تعب چیزی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على رجل يقول لا اله الا الله ويامر بالمعروف وينهى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بر مردی که بگوید لا اله الا الله و امر به معروف و نهی ازمنکر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الساعة حتى يملك الارض رجل من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از رسول خدا صلی الله و علیه و آله روایت کند که فرمود بر پا نشود ساعت تا اینکه مالک شود زمین را مردی از اهل بيت من که پیشانی گشاده و بینی کشیده دارد، پر کند زمین را از عدل همانطوریکه پر شده بود از ظلم تا هفت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الساعة حتى يملك رجل من أهل بيتي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هریره از رسول خدا صلی الله و علیه و آله روایت کند که بر پا نشود ساعت تا مالک شود مردی از اهل بیت من فتح کند قسطنطنیه و دیلم را و اگر باقی نماند مگر یک روز خداوند آن را طولانی کند تا آنجا را فتح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يقوم القائم حتى تفقأ عين الدنيا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صلى الله عليه وسلم فرمود برپا نشود قائم تا اینکه چشم دنیا را کور کند و ظاهر شود سرخی در آسمان و آن اشک چشم ملائکه است که حمله عرش اند بر اهل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تقوم الساعة حتى يسود كل قبيلة منافقوها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هرگز بر پا نشود ساعت ظهور تا اینکه منافقین هر قبیله و فامیلی بزرگ ایشان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انتفاخ الاهلة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از شرائط ساعت ظهور آن است که اول ماه باد کرده باشد و درشت دیده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اشراط الساعة أن ترى الرعاه رؤوس الناس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آن است که ببینی چوپانهارئيس مردم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أشراط الساعة ان يؤتمن الخائن ويخون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آن است که خائن را امین دانند و امین را نسبت به خیانت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اشراط الساعة ان يملك من ليس أهلاً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آن است که مالک شود کسی که اهلیت نداشته مالک گردد و اشخاص پست بلند شوند و اشخاص بلند پست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اشراط الساعة دخانا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اشراط الساعة دخانا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اشراط الساعة سوء الجوار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شرایط ساعت ظهور بدرفتاری با همسایگان ، و قطع ارحام ، و معطل نمودن شمشیرها از جهاد، و صید کردن دنیا است بدین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الفحش والتفحش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شرایط ساعت ظهور فحش دادن و فحش شنوانيدن، و قطع رحم و خائن دانستن امین، و امین دانستن خائن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أشراط الساعة كثرة القراء الخ</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اشراط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قرّاء و </w:t>
      </w:r>
    </w:p>
    <w:p>
      <w:pPr>
        <w:pStyle w:val="BookText"/>
        <w:rPr/>
      </w:pPr>
      <w:r>
        <w:rPr>
          <w:rFonts w:ascii="IRNazanin" w:hAnsi="IRNazanin" w:eastAsia="IRNazanin"/>
          <w:color w:val="111111"/>
          <w:sz w:val="28"/>
          <w:sz w:val="28"/>
          <w:szCs w:val="28"/>
          <w:rtl w:val="true"/>
          <w:lang w:bidi="fa-IR"/>
        </w:rPr>
        <w:t>خوانندگان زیاد باشند و فقهاء کم و امراء زیاد باشند و امناء كم، و باران زیاد باشد و نباتات 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اعلام الساعة أن يكون الولد غيظا والمطر قيظا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علائم ساعت ظهور آن است که بچه موجب آزار و اذیت باشد، و باران گرم ببارد، و اشرار بجریان افتند ، و دروغگو تصدیق و راستگو تکذیب شوند، خائن را امین و امین را خائن دانند، و منافقین هر فامیلی و فجار هر بازاری بزرگ شوند و آقائی کنند، پس محرابها را زینت کنند و دلها را خراب نمایند، و مردها به مردها اکتفا کنند و زنها به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بواسطه لواط و زنها بواسطه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آبادیهای دنیا خراب شود و خرابی های آن آباد گردد، و بدگمانی و رباخواری ظاهر شود، و آلت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كبول</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 خمر ظاهر شود ، و پاسبان و اشاره کنندگان به گوشه چشم و غیبت نمودن زیاد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اذا كثر خطباء منابركم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ساعت ظهور وقتی است که خطباء منبری شما زیاد باشند، و علماء شما اتکاء به سلاطین شما داشته باشند پس حلال کنند برای ایشان حرام را، و حرام کنند برای ایشان حلال را، پس فتوا دهند ایشان را به آنچه می خواهند، و یاد بگیرند علماء شما برای اینکه دنانير و دراهم شما را حلال کنند، و قرآن را اسباب تجارت خود بگیرند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أن يرى الهلال قبلا</w:t>
      </w:r>
      <w:r>
        <w:rPr>
          <w:rStyle w:val="FootnoteAnchor"/>
          <w:rtl w:val="true"/>
        </w:rPr>
        <w:footnoteReference w:id="28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1130" w:name="pg6864_89842"/>
    </w:p>
    <w:p>
      <w:pPr>
        <w:pStyle w:val="BookText"/>
        <w:rPr/>
      </w:pPr>
      <w:bookmarkEnd w:id="1130"/>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ساعت ظهور آن است که هلال دیده شود در ساعت طلوعش بواسطه بزرگی و روشنی آن، پس گفته شود دو شبه است ، و دیگر آنکه مساجد را راه قرار دهند، و دیگر آنکه موت فجأه ظاهر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كثرة القطر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ساعت ظهور آن است که باران زیاد باشد و گیاه کم، و خواننده زیاد باشد و فقهاء كم، و فرمانده زیاد باشد و امناء 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هلاك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ساعت ظهور هلاک شدن عرب است</w:t>
      </w:r>
      <w:r>
        <w:rPr>
          <w:rFonts w:eastAsia="IRNazanin" w:cs="IRNazanin"/>
          <w:color w:val="111111"/>
          <w:sz w:val="28"/>
          <w:szCs w:val="28"/>
          <w:rtl w:val="true"/>
          <w:lang w:bidi="fa-IR"/>
        </w:rPr>
        <w:t>.</w:t>
      </w:r>
    </w:p>
    <w:p>
      <w:pPr>
        <w:pStyle w:val="Heading3"/>
        <w:numPr>
          <w:ilvl w:val="2"/>
          <w:numId w:val="1"/>
        </w:numPr>
        <w:rPr/>
      </w:pPr>
      <w:bookmarkStart w:id="1131" w:name="__RefHeading___Toc1051393_372815092"/>
      <w:bookmarkStart w:id="1132" w:name="_Toc476"/>
      <w:bookmarkEnd w:id="1131"/>
      <w:r>
        <w:rPr>
          <w:rtl w:val="true"/>
        </w:rPr>
        <w:t>«</w:t>
      </w:r>
      <w:r>
        <w:rPr>
          <w:rtl w:val="true"/>
        </w:rPr>
        <w:t>ساکت</w:t>
      </w:r>
      <w:r>
        <w:rPr>
          <w:rtl w:val="true"/>
        </w:rPr>
        <w:t>»</w:t>
      </w:r>
      <w:bookmarkEnd w:id="1132"/>
    </w:p>
    <w:p>
      <w:pPr>
        <w:pStyle w:val="BookText"/>
        <w:rPr/>
      </w:pPr>
      <w:r>
        <w:rPr>
          <w:rFonts w:ascii="IRNazanin" w:hAnsi="IRNazanin" w:eastAsia="IRNazanin"/>
          <w:color w:val="111111"/>
          <w:sz w:val="28"/>
          <w:sz w:val="28"/>
          <w:szCs w:val="28"/>
          <w:rtl w:val="true"/>
          <w:lang w:bidi="fa-IR"/>
        </w:rPr>
        <w:t>در سکوت خواهد آمد</w:t>
      </w:r>
      <w:r>
        <w:rPr>
          <w:rFonts w:eastAsia="IRNazanin" w:cs="IRNazanin"/>
          <w:color w:val="111111"/>
          <w:sz w:val="28"/>
          <w:szCs w:val="28"/>
          <w:rtl w:val="true"/>
          <w:lang w:bidi="fa-IR"/>
        </w:rPr>
        <w:t>.</w:t>
      </w:r>
    </w:p>
    <w:p>
      <w:pPr>
        <w:pStyle w:val="Heading3"/>
        <w:numPr>
          <w:ilvl w:val="2"/>
          <w:numId w:val="1"/>
        </w:numPr>
        <w:rPr/>
      </w:pPr>
      <w:bookmarkStart w:id="1133" w:name="__RefHeading___Toc1051395_372815092"/>
      <w:bookmarkStart w:id="1134" w:name="_Toc477"/>
      <w:bookmarkEnd w:id="1133"/>
      <w:r>
        <w:rPr>
          <w:rtl w:val="true"/>
        </w:rPr>
        <w:t>«</w:t>
      </w:r>
      <w:r>
        <w:rPr>
          <w:rtl w:val="true"/>
        </w:rPr>
        <w:t>ساکن باش</w:t>
      </w:r>
      <w:r>
        <w:rPr>
          <w:rtl w:val="true"/>
        </w:rPr>
        <w:t>»</w:t>
      </w:r>
      <w:bookmarkEnd w:id="1134"/>
    </w:p>
    <w:p>
      <w:pPr>
        <w:pStyle w:val="BookText"/>
        <w:rPr/>
      </w:pPr>
      <w:r>
        <w:rPr>
          <w:rFonts w:ascii="IRNazanin" w:hAnsi="IRNazanin" w:eastAsia="IRNazanin"/>
          <w:color w:val="111111"/>
          <w:sz w:val="28"/>
          <w:sz w:val="28"/>
          <w:szCs w:val="28"/>
          <w:rtl w:val="true"/>
          <w:lang w:bidi="fa-IR"/>
        </w:rPr>
        <w:t xml:space="preserve">ساکن باشید مادامیکه آسمانها و زمین ، ساکن هستند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خالد گفت خدمت حضرت رضا علیه السلام عرض کردم عبدالله بن بکیر حدیثی نقل می کند و تأویل می کند من دوست داشتم آن را خدمت شما عرضه بدارم، حضرت فرمود چیست آن حديث ؟ عرض کردم ابن بکیر مرا حديث کرد از عبید بن زراره که گفت خدمت حضرت صادق علیه السلام بودم در ایامی که محمد بن عبدالله بن حسن خروج کرده بود که ناگاه مردی از اصحاب ما وارد شد و عرض کرد فدایت شوم محمد بن عبدالله خروج </w:t>
      </w:r>
      <w:bookmarkStart w:id="1135" w:name="pg6864_89843"/>
    </w:p>
    <w:p>
      <w:pPr>
        <w:pStyle w:val="BookText"/>
        <w:rPr/>
      </w:pPr>
      <w:bookmarkEnd w:id="1135"/>
      <w:r>
        <w:rPr>
          <w:rFonts w:ascii="IRNazanin" w:hAnsi="IRNazanin" w:eastAsia="IRNazanin"/>
          <w:color w:val="111111"/>
          <w:sz w:val="28"/>
          <w:sz w:val="28"/>
          <w:szCs w:val="28"/>
          <w:rtl w:val="true"/>
          <w:lang w:bidi="fa-IR"/>
        </w:rPr>
        <w:t xml:space="preserve">کرده و مردم هم با او هستند چه می فرمائید خروج با او را ؟ حضرت صادق علیه السلام فرمود ساکن باش مادامیکه آسمان و زمین ساکنند، پس عبدالله بن بکیر گفت اگر اینطور باشد که تا اسمان و زمین ساکنند خروجی نباشد پس هیچ وقت نه قیامی هست و نه خروجی ؟ حضرت رضا علیه السلام فرمود حضرت صادق علیه السلام راست فرموده ولی عبدالله بن بکیر نفهمیده مراد حضرت صادق را ، چون مراد حضرت صادق که فرمود ساکن باش تا آسمان ساکن است یعنی آسمان ساکن است از نداء و زمین ساکت است از خسف یعنی فرو بردن لشکر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نداء آسمانی و فرو بردن زمین لشکر سفیانی را از علامات حتمی است تا این دو نباشد خروج حضرت حجت نیست تا خروج حضرت نباشد خروج دیگران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سدیر فرمود ای سدیر ملازم باش خانه خود را و پلاسی باش از پلاسهای خانه ات ، و ساکن باش مادامیکه شب و روز ساکنند تا وقتی که خبردار شوی سفیانی خروج کرده پس آن وقت بیا بسوی ما ولو پیاده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پلاس اخباری گذشت مراجعه شود</w:t>
      </w:r>
      <w:r>
        <w:rPr>
          <w:rFonts w:eastAsia="IRNazanin" w:cs="IRNazanin"/>
          <w:color w:val="111111"/>
          <w:sz w:val="28"/>
          <w:szCs w:val="28"/>
          <w:rtl w:val="true"/>
          <w:lang w:bidi="fa-IR"/>
        </w:rPr>
        <w:t>)</w:t>
      </w:r>
    </w:p>
    <w:p>
      <w:pPr>
        <w:pStyle w:val="Heading3"/>
        <w:numPr>
          <w:ilvl w:val="2"/>
          <w:numId w:val="1"/>
        </w:numPr>
        <w:rPr/>
      </w:pPr>
      <w:bookmarkStart w:id="1136" w:name="__RefHeading___Toc1051397_372815092"/>
      <w:bookmarkStart w:id="1137" w:name="_Toc478"/>
      <w:bookmarkEnd w:id="1136"/>
      <w:r>
        <w:rPr>
          <w:rtl w:val="true"/>
        </w:rPr>
        <w:t>«</w:t>
      </w:r>
      <w:r>
        <w:rPr>
          <w:rtl w:val="true"/>
        </w:rPr>
        <w:t>سال</w:t>
      </w:r>
      <w:r>
        <w:rPr>
          <w:rtl w:val="true"/>
        </w:rPr>
        <w:t>»</w:t>
      </w:r>
      <w:bookmarkEnd w:id="1137"/>
    </w:p>
    <w:p>
      <w:pPr>
        <w:pStyle w:val="BookText"/>
        <w:rPr/>
      </w:pPr>
      <w:r>
        <w:rPr>
          <w:rFonts w:ascii="IRNazanin" w:hAnsi="IRNazanin" w:eastAsia="IRNazanin"/>
          <w:color w:val="111111"/>
          <w:sz w:val="28"/>
          <w:sz w:val="28"/>
          <w:szCs w:val="28"/>
          <w:rtl w:val="true"/>
          <w:lang w:bidi="fa-IR"/>
        </w:rPr>
        <w:t xml:space="preserve">یک سال مانند یک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سالهای فریبنده 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خروج دجال سالهائیست فریبنده که راستگو تکذیب می شود و دروغگو تصدیق، و امین را نسبت به خیانت دهند و خائن را امین دانند، و رویبضه در آنوقت سخن گوید ، گفته شود رويبضه چیست ؟ فرمود شخص فاسق و معصیت کار در کارهای مردم سخن </w:t>
      </w:r>
    </w:p>
    <w:p>
      <w:pPr>
        <w:pStyle w:val="BookText"/>
        <w:rPr/>
      </w:pP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رویبضه اخباری به این مضمون گذشت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ساعت ظهور سالهایی باشد که آسمان از باران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خروج مسیح دجال سالهایی باشد فریبنده که راستگو تکذیب و دروغگو تصدیق شود ، و خائن را امین و امین را خائن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رویبضه یعنی شخص پست از قبل مردم سخن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فرمود پیش از دجال سالهایی باشد فریبنده ، باران زیاد باشد و گیاه کم، و راستگو تکذیب شود و دروغگو تصديق ، و خائن را امین دانند و امین را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رویبضه بنطق آید ، گفته شد یارسول الله رويبضه چیست ؟ فرمود کسی که اعتنائی به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سالی نیست مگر آنکه بعدش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هیچ سالی نیست مگر آنکه خیر کم شود و شر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نیاید بر شما سالی و نه روزی جز آنکه بعدش بدتر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نیاید بر شما سالی مگر آنکه آن بدتر باشد از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کند که امیرالمؤمنین علیه السلام فرمود پیش از قيام قائم سالهائیست فریبنده ، راستگو در آن زمان تکذیب می شود و دروغگو تصدیق می شود ، ماحل یعنی مکار در آن مقرب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رويبضه سخنگو باشد ، عرض کردم رویبضه و ماحل چیست ؟ فرمود آیا قرآن نخوانده اید فرمایش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شَدِيدُ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یعنی مکر و 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ماحل چیست ؟ فرمود مراد مکار است</w:t>
      </w:r>
      <w:r>
        <w:rPr>
          <w:rFonts w:eastAsia="IRNazanin" w:cs="IRNazanin"/>
          <w:color w:val="111111"/>
          <w:sz w:val="28"/>
          <w:szCs w:val="28"/>
          <w:rtl w:val="true"/>
          <w:lang w:bidi="fa-IR"/>
        </w:rPr>
        <w:t xml:space="preserve">. </w:t>
      </w:r>
      <w:bookmarkStart w:id="1138" w:name="pg6864_89845"/>
    </w:p>
    <w:p>
      <w:pPr>
        <w:pStyle w:val="Heading3"/>
        <w:numPr>
          <w:ilvl w:val="2"/>
          <w:numId w:val="1"/>
        </w:numPr>
        <w:rPr/>
      </w:pPr>
      <w:bookmarkStart w:id="1139" w:name="__RefHeading___Toc1051399_372815092"/>
      <w:bookmarkStart w:id="1140" w:name="_Toc479"/>
      <w:bookmarkEnd w:id="1138"/>
      <w:bookmarkEnd w:id="1139"/>
      <w:r>
        <w:rPr>
          <w:rtl w:val="true"/>
        </w:rPr>
        <w:t>«</w:t>
      </w:r>
      <w:r>
        <w:rPr>
          <w:rtl w:val="true"/>
        </w:rPr>
        <w:t>سایه</w:t>
      </w:r>
      <w:r>
        <w:rPr>
          <w:rtl w:val="true"/>
        </w:rPr>
        <w:t>»</w:t>
      </w:r>
      <w:bookmarkEnd w:id="1140"/>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در ذیل حدیثی سؤال می شود قائم شما کیست ؟ می فرماید کسی که او را سایه نباشد</w:t>
      </w:r>
      <w:r>
        <w:rPr>
          <w:rFonts w:eastAsia="IRNazanin" w:cs="IRNazanin"/>
          <w:color w:val="111111"/>
          <w:sz w:val="28"/>
          <w:szCs w:val="28"/>
          <w:rtl w:val="true"/>
          <w:lang w:bidi="fa-IR"/>
        </w:rPr>
        <w:t>.</w:t>
      </w:r>
    </w:p>
    <w:p>
      <w:pPr>
        <w:pStyle w:val="Heading3"/>
        <w:numPr>
          <w:ilvl w:val="2"/>
          <w:numId w:val="1"/>
        </w:numPr>
        <w:rPr/>
      </w:pPr>
      <w:bookmarkStart w:id="1141" w:name="__RefHeading___Toc1051401_372815092"/>
      <w:bookmarkStart w:id="1142" w:name="_Toc480"/>
      <w:bookmarkEnd w:id="1141"/>
      <w:r>
        <w:rPr>
          <w:rtl w:val="true"/>
        </w:rPr>
        <w:t>سایه بان</w:t>
      </w:r>
      <w:r>
        <w:rPr>
          <w:rtl w:val="true"/>
        </w:rPr>
        <w:t>»</w:t>
      </w:r>
      <w:bookmarkEnd w:id="1142"/>
    </w:p>
    <w:p>
      <w:pPr>
        <w:pStyle w:val="BookText"/>
        <w:rPr/>
      </w:pPr>
      <w:r>
        <w:rPr>
          <w:rFonts w:ascii="IRNazanin" w:hAnsi="IRNazanin" w:eastAsia="IRNazanin"/>
          <w:color w:val="111111"/>
          <w:sz w:val="28"/>
          <w:sz w:val="28"/>
          <w:szCs w:val="28"/>
          <w:rtl w:val="true"/>
          <w:lang w:bidi="fa-IR"/>
        </w:rPr>
        <w:t xml:space="preserve">مسجدها را خراب کند و مثل سایه بان حضرت موسی بنا کند، در قائم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43" w:name="__RefHeading___Toc1051403_372815092"/>
      <w:bookmarkStart w:id="1144" w:name="_Toc481"/>
      <w:bookmarkEnd w:id="1143"/>
      <w:r>
        <w:rPr>
          <w:rtl w:val="true"/>
        </w:rPr>
        <w:t>«</w:t>
      </w:r>
      <w:r>
        <w:rPr>
          <w:rtl w:val="true"/>
        </w:rPr>
        <w:t>سؤال</w:t>
      </w:r>
      <w:r>
        <w:rPr>
          <w:rtl w:val="true"/>
        </w:rPr>
        <w:t>»</w:t>
      </w:r>
      <w:bookmarkEnd w:id="1144"/>
    </w:p>
    <w:p>
      <w:pPr>
        <w:pStyle w:val="BookText"/>
        <w:rPr/>
      </w:pPr>
      <w:r>
        <w:rPr>
          <w:rFonts w:ascii="IRNazanin" w:hAnsi="IRNazanin" w:eastAsia="IRNazanin"/>
          <w:color w:val="111111"/>
          <w:sz w:val="28"/>
          <w:sz w:val="28"/>
          <w:szCs w:val="28"/>
          <w:rtl w:val="true"/>
          <w:lang w:bidi="fa-IR"/>
        </w:rPr>
        <w:t>بیاید بر مردم زمانیکه هرکس سؤال کند از مردم زندگی نماید و اگر ساکت نشیند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145" w:name="__RefHeading___Toc1051405_372815092"/>
      <w:bookmarkStart w:id="1146" w:name="_Toc482"/>
      <w:bookmarkEnd w:id="1145"/>
      <w:r>
        <w:rPr>
          <w:rtl w:val="true"/>
        </w:rPr>
        <w:t>«</w:t>
      </w:r>
      <w:r>
        <w:rPr>
          <w:rtl w:val="true"/>
        </w:rPr>
        <w:t>سباع</w:t>
      </w:r>
      <w:r>
        <w:rPr>
          <w:rtl w:val="true"/>
        </w:rPr>
        <w:t>»</w:t>
      </w:r>
      <w:bookmarkEnd w:id="1146"/>
    </w:p>
    <w:p>
      <w:pPr>
        <w:pStyle w:val="BookText"/>
        <w:rPr/>
      </w:pPr>
      <w:r>
        <w:rPr>
          <w:rFonts w:ascii="IRNazanin" w:hAnsi="IRNazanin" w:eastAsia="IRNazanin"/>
          <w:color w:val="111111"/>
          <w:sz w:val="28"/>
          <w:sz w:val="28"/>
          <w:szCs w:val="28"/>
          <w:rtl w:val="true"/>
          <w:lang w:bidi="fa-IR"/>
        </w:rPr>
        <w:t>در درنده گذشت</w:t>
      </w:r>
      <w:r>
        <w:rPr>
          <w:rFonts w:eastAsia="IRNazanin" w:cs="IRNazanin"/>
          <w:color w:val="111111"/>
          <w:sz w:val="28"/>
          <w:szCs w:val="28"/>
          <w:rtl w:val="true"/>
          <w:lang w:bidi="fa-IR"/>
        </w:rPr>
        <w:t>.</w:t>
      </w:r>
    </w:p>
    <w:p>
      <w:pPr>
        <w:pStyle w:val="Heading3"/>
        <w:numPr>
          <w:ilvl w:val="2"/>
          <w:numId w:val="1"/>
        </w:numPr>
        <w:rPr/>
      </w:pPr>
      <w:bookmarkStart w:id="1147" w:name="__RefHeading___Toc1051407_372815092"/>
      <w:bookmarkStart w:id="1148" w:name="_Toc483"/>
      <w:bookmarkEnd w:id="1147"/>
      <w:r>
        <w:rPr>
          <w:rtl w:val="true"/>
        </w:rPr>
        <w:t>«</w:t>
      </w:r>
      <w:r>
        <w:rPr>
          <w:rtl w:val="true"/>
        </w:rPr>
        <w:t>سبب غیبت حضرت</w:t>
      </w:r>
      <w:r>
        <w:rPr>
          <w:rtl w:val="true"/>
        </w:rPr>
        <w:t>»</w:t>
      </w:r>
      <w:bookmarkEnd w:id="1148"/>
    </w:p>
    <w:p>
      <w:pPr>
        <w:pStyle w:val="BookText"/>
        <w:rPr/>
      </w:pP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علیه السلام روایت کند که فرمود ولادت صاحب این امر بر مردم پوشیده است تا اینکه وقت خروجش بیعت احدی بر گردنش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جمیل بن صالح از امام صادق علیه السلام روایت کند که فرمود مبعوث می شود قائم در حالیکه بیعت احدی بر گردنش نباشد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سالم از امام صادق علیه السلام روایت کند که فرمود قیام </w:t>
      </w:r>
    </w:p>
    <w:p>
      <w:pPr>
        <w:pStyle w:val="BookText"/>
        <w:rPr/>
      </w:pPr>
      <w:r>
        <w:rPr>
          <w:rFonts w:ascii="IRNazanin" w:hAnsi="IRNazanin" w:eastAsia="IRNazanin"/>
          <w:color w:val="111111"/>
          <w:sz w:val="28"/>
          <w:sz w:val="28"/>
          <w:szCs w:val="28"/>
          <w:rtl w:val="true"/>
          <w:lang w:bidi="fa-IR"/>
        </w:rPr>
        <w:t>می کند قائم علیه السلام در حالیکه بر گردنش بیعتی برای احدی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مضامین احادیث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حدیث در اكمال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برای قائم غیبتی است گفته شد چرا سبب چیست ؟ فرمود می ترسد بر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اكمال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عبد الله بن الفضل هاشمی امام صادق علیه السلام فرمود برای صاحب این امر غیبتی است که ناچار باید واقع شود تا به شک افتد هرکس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چرا فدایت شوم؟ فرمود بجهتی که ما مأذون نیستیم در کشف آن برای شما ، عرض کرد وجه حکمتش چیست در غیبت او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معلوم نمی شود مگر بعد از ظهورش چنانچه آنچه را خضر بجا آورد از سوراخ نمودن کشتی و کشتن کودک و ساختن دیوار برای موسی معلوم نشد مگر وقت جدا شدن ایشان از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وقتی خداوند کراهت داشته باشد که ما مجاور گروهی باشیم ما را از بین ایشان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خالد کابلی دارد که سؤال از اسم قائم علیه السلام شد امام باقر علیه السلام فرمود ای ابا خالد سؤال کردی از امری که اگر بنی فاطمه بشناسند او را هرآینه او را قطعه قطعه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على بن مهزیار سبب مستور بودن آن حضرت را این طور نقل کرده که خود حضرت فرمود شما زیاد کردید مالهای خودتان را و به مال و ثروت رسیدید و به ضعیفان از اهل ایمان تکبر کردید و رحمهائی که در میان شما بود قطع کردید پس چه عذریست برای شما الخ</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سدیر می فرماید بدرستی که برای قائم ما غیبتی است که مدتش طولانی است سدير عرض کرد برای چه فرمود </w:t>
      </w:r>
      <w:bookmarkStart w:id="1149" w:name="pg6864_89847"/>
    </w:p>
    <w:p>
      <w:pPr>
        <w:pStyle w:val="BookText"/>
        <w:rPr/>
      </w:pPr>
      <w:bookmarkEnd w:id="1149"/>
      <w:r>
        <w:rPr>
          <w:rFonts w:ascii="IRNazanin" w:hAnsi="IRNazanin" w:eastAsia="IRNazanin"/>
          <w:color w:val="111111"/>
          <w:sz w:val="28"/>
          <w:sz w:val="28"/>
          <w:szCs w:val="28"/>
          <w:rtl w:val="true"/>
          <w:lang w:bidi="fa-IR"/>
        </w:rPr>
        <w:t xml:space="preserve">خداوند ابا کرده جز آنکه سنتهای پیغمبران را از جهت غائب بودن ایشان در او جاری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همین طور که در انبیاء گذشته غیبت بوده باید برای حضرت حجت هم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چرا امیر المؤمنين علیه السلام بامخالفین خود جنگ نکرد در مرحله اول ، امام صادق علیه السلام جواب فرمود برای یک آیه که در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فتح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شما عناصر کفر و ایمان از هم جدا می گشتید همانا آنان که کافرند به عذاب دردناک معذب می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تزایل ایشان چیست ؟ فرمود مؤمنین در صلب كفار، همین طور قائم هرگز ظاهر نشود تا اینکه مؤمنین از صلب كفار خارج شوند الخ</w:t>
      </w:r>
      <w:r>
        <w:rPr>
          <w:rFonts w:eastAsia="IRNazanin" w:cs="IRNazanin"/>
          <w:color w:val="111111"/>
          <w:sz w:val="28"/>
          <w:szCs w:val="28"/>
          <w:rtl w:val="true"/>
          <w:lang w:bidi="fa-IR"/>
        </w:rPr>
        <w:t>.</w:t>
      </w:r>
    </w:p>
    <w:p>
      <w:pPr>
        <w:pStyle w:val="Heading3"/>
        <w:numPr>
          <w:ilvl w:val="2"/>
          <w:numId w:val="1"/>
        </w:numPr>
        <w:rPr/>
      </w:pPr>
      <w:bookmarkStart w:id="1150" w:name="__RefHeading___Toc1051409_372815092"/>
      <w:bookmarkStart w:id="1151" w:name="_Toc484"/>
      <w:bookmarkEnd w:id="1150"/>
      <w:r>
        <w:rPr>
          <w:rtl w:val="true"/>
        </w:rPr>
        <w:t>«</w:t>
      </w:r>
      <w:r>
        <w:rPr>
          <w:rtl w:val="true"/>
        </w:rPr>
        <w:t xml:space="preserve">سبب مرگ حضرت </w:t>
      </w:r>
      <w:r>
        <w:rPr>
          <w:rtl w:val="true"/>
        </w:rPr>
        <w:t>»</w:t>
      </w:r>
      <w:bookmarkEnd w:id="115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تابوت سکینه از بحيرة طبریه بدست حضرت ظاهر شود و در بیت المقدس جلوی روی خود بگذارد چون یهود نگاهشان به آن افتد مسلمان شوند مگر اندکی ، پس از آن حضرت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قحطانی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فراش خود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برهان متقی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هفت سال زندگی کند پس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بن طاووس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بلی مردی از ما در آخر الزمان چهل سال سلطنت کند تا آنجا که فرمود پس در اعماق</w:t>
      </w:r>
      <w:r>
        <w:rPr>
          <w:rStyle w:val="FootnoteAnchor"/>
          <w:rtl w:val="true"/>
        </w:rPr>
        <w:footnoteReference w:id="286"/>
      </w:r>
      <w:r>
        <w:rPr>
          <w:rFonts w:ascii="IRNazanin" w:hAnsi="IRNazanin" w:eastAsia="IRNazanin"/>
          <w:color w:val="111111"/>
          <w:sz w:val="28"/>
          <w:sz w:val="28"/>
          <w:szCs w:val="28"/>
          <w:rtl w:val="true"/>
          <w:lang w:bidi="fa-IR"/>
        </w:rPr>
        <w:t>از غم و اندوه بمیرد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چهل سال سلطنت می کند پس در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شهریست بین حلب و 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می میرد</w:t>
      </w:r>
      <w:r>
        <w:rPr>
          <w:rFonts w:eastAsia="IRNazanin" w:cs="IRNazanin"/>
          <w:color w:val="111111"/>
          <w:sz w:val="28"/>
          <w:szCs w:val="28"/>
          <w:rtl w:val="true"/>
          <w:lang w:bidi="fa-IR"/>
        </w:rPr>
        <w:t xml:space="preserve">. </w:t>
      </w:r>
      <w:bookmarkStart w:id="1152" w:name="pg6864_89848"/>
    </w:p>
    <w:p>
      <w:pPr>
        <w:pStyle w:val="BookText"/>
        <w:rPr/>
      </w:pPr>
      <w:bookmarkEnd w:id="1152"/>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علماء نقل کند که او را زنی از بنی تمیم که نامش سعیده است می کشد و برای آن زن ریشی مانند ریش مرد است و حضرت را با سنگ بزرگی در حالیکه او از راه عبور می کند می زند و زمانیکه حضرت شهید شد امام حسین علیه السلام به تجهیز او مباشرت می کند الخ</w:t>
      </w:r>
      <w:r>
        <w:rPr>
          <w:rFonts w:eastAsia="IRNazanin" w:cs="IRNazanin"/>
          <w:color w:val="111111"/>
          <w:sz w:val="28"/>
          <w:szCs w:val="28"/>
          <w:rtl w:val="true"/>
          <w:lang w:bidi="fa-IR"/>
        </w:rPr>
        <w:t>.</w:t>
      </w:r>
    </w:p>
    <w:p>
      <w:pPr>
        <w:pStyle w:val="Heading3"/>
        <w:numPr>
          <w:ilvl w:val="2"/>
          <w:numId w:val="1"/>
        </w:numPr>
        <w:rPr/>
      </w:pPr>
      <w:bookmarkStart w:id="1153" w:name="__RefHeading___Toc1051411_372815092"/>
      <w:bookmarkStart w:id="1154" w:name="_Toc485"/>
      <w:bookmarkEnd w:id="1153"/>
      <w:r>
        <w:rPr>
          <w:rtl w:val="true"/>
        </w:rPr>
        <w:t>«</w:t>
      </w:r>
      <w:r>
        <w:rPr>
          <w:rtl w:val="true"/>
        </w:rPr>
        <w:t>سبطه</w:t>
      </w:r>
      <w:r>
        <w:rPr>
          <w:rtl w:val="true"/>
        </w:rPr>
        <w:t>»</w:t>
      </w:r>
      <w:bookmarkEnd w:id="1154"/>
    </w:p>
    <w:p>
      <w:pPr>
        <w:pStyle w:val="BookText"/>
        <w:rPr/>
      </w:pPr>
      <w:r>
        <w:rPr>
          <w:rFonts w:ascii="IRNazanin" w:hAnsi="IRNazanin" w:eastAsia="IRNazanin"/>
          <w:color w:val="111111"/>
          <w:sz w:val="28"/>
          <w:sz w:val="28"/>
          <w:szCs w:val="28"/>
          <w:rtl w:val="true"/>
          <w:lang w:bidi="fa-IR"/>
        </w:rPr>
        <w:t>یعنی فترت و اندک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فتنه 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55" w:name="__RefHeading___Toc1051413_372815092"/>
      <w:bookmarkStart w:id="1156" w:name="_Toc486"/>
      <w:bookmarkEnd w:id="1155"/>
      <w:r>
        <w:rPr>
          <w:rtl w:val="true"/>
        </w:rPr>
        <w:t>«</w:t>
      </w:r>
      <w:r>
        <w:rPr>
          <w:rtl w:val="true"/>
        </w:rPr>
        <w:t>ستاره</w:t>
      </w:r>
      <w:r>
        <w:rPr>
          <w:rtl w:val="true"/>
        </w:rPr>
        <w:t>»</w:t>
      </w:r>
      <w:bookmarkEnd w:id="1156"/>
    </w:p>
    <w:p>
      <w:pPr>
        <w:pStyle w:val="BookText"/>
        <w:rPr/>
      </w:pPr>
      <w:r>
        <w:rPr>
          <w:rFonts w:ascii="IRNazanin" w:hAnsi="IRNazanin" w:eastAsia="IRNazanin"/>
          <w:color w:val="111111"/>
          <w:sz w:val="28"/>
          <w:sz w:val="28"/>
          <w:szCs w:val="28"/>
          <w:rtl w:val="true"/>
          <w:lang w:bidi="fa-IR"/>
        </w:rPr>
        <w:t xml:space="preserve">در ملاحم سيد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 انقطاع پادشاهی اولاد عباس سرخی ایست در وسط آسمان و ستاره ایست که طلوع می کند از مشرق مثل ماه شب چهارده نور می دهد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صفحه از حضرت باقر علیه السلام روایت شده که چون عباسی به خراسان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کند از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اینکه اول که طلوع کرد خداوند امر به هلاکت قوم نوح کرد وقتی غرق کرد ایشان را، و در زمان ابراهیم طلوع کرد او را به آتش انداختند، و در زمانیکه فرعون و آنچه با او بود هلاک شد، و در زمانیکه یحیی بن زکریا کشته شد، پس در هر وقت آن را دیدید پناه به خدا برید از شر فتنه ها و طلوعش بعد از انکساف شمس و قمر است پس مکث نکنند تا ظاهر شود ابقع به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ابقع لقب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علامتی در صفر بوده باشد که ابتداء می شود به ستاره دم دار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طلوع کند ستاره ای از مشرق قبل از خروج مهدی که </w:t>
      </w:r>
      <w:bookmarkStart w:id="1157" w:name="pg6864_89849"/>
    </w:p>
    <w:p>
      <w:pPr>
        <w:pStyle w:val="BookText"/>
        <w:rPr/>
      </w:pPr>
      <w:bookmarkEnd w:id="1157"/>
      <w:r>
        <w:rPr>
          <w:rFonts w:ascii="IRNazanin" w:hAnsi="IRNazanin" w:eastAsia="IRNazanin"/>
          <w:color w:val="111111"/>
          <w:sz w:val="28"/>
          <w:sz w:val="28"/>
          <w:szCs w:val="28"/>
          <w:rtl w:val="true"/>
          <w:lang w:bidi="fa-IR"/>
        </w:rPr>
        <w:t>برای آن دمی باشد که مثل ماه شب چهارده می درخشد و به اهل زمین روشنائی می دهد ، الخبر</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مجملش آن است که هلاک بنی عباس در نزد شما با خوف و مصیبت است مابین بیست و بیست و پنج ، ستاره ای که پرتاب می شود نور می دهد مثل ماه و ستاره ای که پرتاب می شود آتشی است که از آسمان جدا می شود با اوست صدائی سخت می آید تا در مشرق واقع می شود سپس مثل مار بخود می پیچد که خیال می کنی دو طرف آن بهم می رسد، و دو زلزله در یک شب واقع می شود</w:t>
      </w:r>
      <w:r>
        <w:rPr>
          <w:rStyle w:val="FootnoteAnchor"/>
          <w:rtl w:val="true"/>
        </w:rPr>
        <w:footnoteReference w:id="287"/>
      </w:r>
      <w:r>
        <w:rPr>
          <w:rFonts w:ascii="IRNazanin" w:hAnsi="IRNazanin" w:eastAsia="IRNazanin"/>
          <w:color w:val="111111"/>
          <w:sz w:val="28"/>
          <w:sz w:val="28"/>
          <w:szCs w:val="28"/>
          <w:rtl w:val="true"/>
          <w:lang w:bidi="fa-IR"/>
        </w:rPr>
        <w:t>و ستاره ای که پرتاب می شود آتشی است که از آسمان جدا می شود و با اوست صدای سخت که در مشرق واقع می شود پس می رسد به مردم از آن بلاء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پیغمبر صلی الله و علیه و آله فرمود 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ستاده دنباله دار است</w:t>
      </w:r>
      <w:r>
        <w:rPr>
          <w:rFonts w:eastAsia="IRNazanin" w:cs="IRNazanin"/>
          <w:color w:val="111111"/>
          <w:sz w:val="28"/>
          <w:szCs w:val="28"/>
          <w:rtl w:val="true"/>
          <w:lang w:bidi="fa-IR"/>
        </w:rPr>
        <w:t>.</w:t>
      </w:r>
    </w:p>
    <w:p>
      <w:pPr>
        <w:pStyle w:val="Heading3"/>
        <w:numPr>
          <w:ilvl w:val="2"/>
          <w:numId w:val="1"/>
        </w:numPr>
        <w:rPr/>
      </w:pPr>
      <w:bookmarkStart w:id="1158" w:name="__RefHeading___Toc1051415_372815092"/>
      <w:bookmarkStart w:id="1159" w:name="_Toc487"/>
      <w:bookmarkEnd w:id="1158"/>
      <w:r>
        <w:rPr>
          <w:rtl w:val="true"/>
        </w:rPr>
        <w:t>«</w:t>
      </w:r>
      <w:r>
        <w:rPr>
          <w:rtl w:val="true"/>
        </w:rPr>
        <w:t>ستم</w:t>
      </w:r>
      <w:r>
        <w:rPr>
          <w:rtl w:val="true"/>
        </w:rPr>
        <w:t>»</w:t>
      </w:r>
      <w:bookmarkEnd w:id="1159"/>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ستم بعد از من مکث نکند مگر اندکی تا اینکه ظاهر می شود پس هر مقدار ستم ظهور پیدا کند عدل بهمان مقدار می رود تا اینکه مرد اولاد دار شود در ایام ستم که غیر از آن را نداند گفته شد یا رسول الله اهل عدل کیست ؟ فرمود ما اهل بیت ، گفته شد پس اهل ستم کیست ؟ فرمود ایشان برادران ما از بنی امیه اند که دنيا وسعت پیدا می کند برای ایشان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بعد از من بزودی شاخ ستم طلوع کند و هر چه از ستم </w:t>
      </w:r>
      <w:bookmarkStart w:id="1160" w:name="pg6864_89850"/>
    </w:p>
    <w:p>
      <w:pPr>
        <w:pStyle w:val="BookText"/>
        <w:rPr/>
      </w:pPr>
      <w:bookmarkEnd w:id="1160"/>
      <w:r>
        <w:rPr>
          <w:rFonts w:ascii="IRNazanin" w:hAnsi="IRNazanin" w:eastAsia="IRNazanin"/>
          <w:color w:val="111111"/>
          <w:sz w:val="28"/>
          <w:sz w:val="28"/>
          <w:szCs w:val="28"/>
          <w:rtl w:val="true"/>
          <w:lang w:bidi="fa-IR"/>
        </w:rPr>
        <w:t>طلوع کند مثلش از عدل بمیرد تا وقتی که متولد می شوند و غیر از ستم چیزی ندانند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عدل خواهد آمد که حضرت حجت زمین را پر از عدل و داد خواهد کرد چنانچه پر از ستم شده بود</w:t>
      </w:r>
      <w:r>
        <w:rPr>
          <w:rFonts w:eastAsia="IRNazanin" w:cs="IRNazanin"/>
          <w:color w:val="111111"/>
          <w:sz w:val="28"/>
          <w:szCs w:val="28"/>
          <w:rtl w:val="true"/>
          <w:lang w:bidi="fa-IR"/>
        </w:rPr>
        <w:t>.</w:t>
      </w:r>
    </w:p>
    <w:p>
      <w:pPr>
        <w:pStyle w:val="Heading3"/>
        <w:numPr>
          <w:ilvl w:val="2"/>
          <w:numId w:val="1"/>
        </w:numPr>
        <w:rPr/>
      </w:pPr>
      <w:bookmarkStart w:id="1161" w:name="__RefHeading___Toc1051417_372815092"/>
      <w:bookmarkStart w:id="1162" w:name="_Toc488"/>
      <w:bookmarkEnd w:id="1161"/>
      <w:r>
        <w:rPr>
          <w:rtl w:val="true"/>
        </w:rPr>
        <w:t>«</w:t>
      </w:r>
      <w:r>
        <w:rPr>
          <w:rtl w:val="true"/>
        </w:rPr>
        <w:t>سجستان</w:t>
      </w:r>
      <w:r>
        <w:rPr>
          <w:rtl w:val="true"/>
        </w:rPr>
        <w:t>»</w:t>
      </w:r>
      <w:bookmarkEnd w:id="1162"/>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بنو قنطوراء دارد که سوق بدهند ایشان اهل خراسان و اهل سجستان را یک سوق سختى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هر وقت داخل بر حضرت باقر علیه السلام شدیم می فرمود خراسان خراسان سجستان سجستان مثل اینکه به ما بشارت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تقل کند که علی علیه السلام فرمود در سجستان جماعتی باشند که قرائت قرآن می کنند و احکام قرآن را بکار نبندند و از اسلام چنان بیرون شوند که تیر از کمان، بر آن جماعت ریگ بارد و جمله را فرو پوشد</w:t>
      </w:r>
      <w:r>
        <w:rPr>
          <w:rFonts w:eastAsia="IRNazanin" w:cs="IRNazanin"/>
          <w:color w:val="111111"/>
          <w:sz w:val="28"/>
          <w:szCs w:val="28"/>
          <w:rtl w:val="true"/>
          <w:lang w:bidi="fa-IR"/>
        </w:rPr>
        <w:t>.</w:t>
      </w:r>
    </w:p>
    <w:p>
      <w:pPr>
        <w:pStyle w:val="Heading3"/>
        <w:numPr>
          <w:ilvl w:val="2"/>
          <w:numId w:val="1"/>
        </w:numPr>
        <w:rPr/>
      </w:pPr>
      <w:bookmarkStart w:id="1163" w:name="__RefHeading___Toc1051419_372815092"/>
      <w:bookmarkStart w:id="1164" w:name="_Toc489"/>
      <w:bookmarkEnd w:id="1163"/>
      <w:r>
        <w:rPr>
          <w:rtl w:val="true"/>
        </w:rPr>
        <w:t>«</w:t>
      </w:r>
      <w:r>
        <w:rPr>
          <w:rtl w:val="true"/>
        </w:rPr>
        <w:t>سخن</w:t>
      </w:r>
      <w:r>
        <w:rPr>
          <w:rtl w:val="true"/>
        </w:rPr>
        <w:t>»</w:t>
      </w:r>
      <w:bookmarkEnd w:id="1164"/>
    </w:p>
    <w:p>
      <w:pPr>
        <w:pStyle w:val="BookText"/>
        <w:rPr/>
      </w:pPr>
      <w:r>
        <w:rPr>
          <w:rFonts w:ascii="IRNazanin" w:hAnsi="IRNazanin" w:eastAsia="IRNazanin"/>
          <w:color w:val="111111"/>
          <w:sz w:val="28"/>
          <w:sz w:val="28"/>
          <w:szCs w:val="28"/>
          <w:rtl w:val="true"/>
          <w:lang w:bidi="fa-IR"/>
        </w:rPr>
        <w:t>حضرت سخن بگوید و ایشان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65" w:name="__RefHeading___Toc1051421_372815092"/>
      <w:bookmarkStart w:id="1166" w:name="_Toc490"/>
      <w:bookmarkEnd w:id="1165"/>
      <w:r>
        <w:rPr>
          <w:rtl w:val="true"/>
        </w:rPr>
        <w:t>«</w:t>
      </w:r>
      <w:r>
        <w:rPr>
          <w:rtl w:val="true"/>
        </w:rPr>
        <w:t>سخن گفتن حیوان و غیره با انسان</w:t>
      </w:r>
      <w:r>
        <w:rPr>
          <w:rtl w:val="true"/>
        </w:rPr>
        <w:t>»</w:t>
      </w:r>
      <w:bookmarkEnd w:id="116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با روایت کنند که فرمود قسم به کسی که جانم در دست اوست برپا نشود ساعت ظهور تا اینکه حیوانات درنده با انسان سخن گویند، و حتی اینکه </w:t>
      </w:r>
      <w:bookmarkStart w:id="1167" w:name="pg6864_89851"/>
    </w:p>
    <w:p>
      <w:pPr>
        <w:pStyle w:val="BookText"/>
        <w:rPr/>
      </w:pPr>
      <w:bookmarkEnd w:id="1167"/>
      <w:r>
        <w:rPr>
          <w:rFonts w:ascii="IRNazanin" w:hAnsi="IRNazanin" w:eastAsia="IRNazanin"/>
          <w:color w:val="111111"/>
          <w:sz w:val="28"/>
          <w:sz w:val="28"/>
          <w:szCs w:val="28"/>
          <w:rtl w:val="true"/>
          <w:lang w:bidi="fa-IR"/>
        </w:rPr>
        <w:t xml:space="preserve">بند تازیانه و بند کفشش با او سخن گویند و خبر دهند به آنچه اهلش بجا آورده اند بعد از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چوپانی گوسفند خود را در حره می چرانید ناگاه گرگی تعدی کرده یک گوسفند از گوسفندانش را ربود چوپان مانع شد گرگ به صدا در آمد و گفت ای بنده خدا چرا مانع می شوی بین من و بین رزقی که خدا به من داده ، مردک گفت عجیب است گرگ مثل انسان با منحرف می زند ، گرگ گفت می خواهی تو را خبر دهم به عجیبتر از این؟ رسول خدا صلی الله و علیه و آله مردم را خبر می دهد در بین حرتین به خبرهای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چوپان گوسفندان خود را در زاویه ای از مدینه گذاشت و خدمت حضرت رسید و خبر گرگ را به آن حضرت داد ، حضرت هم تشریف آورد نزد مردم و فرمود راست می گوید قسم به کسی که جانم در دست اوست</w:t>
      </w:r>
      <w:r>
        <w:rPr>
          <w:rFonts w:eastAsia="IRNazanin" w:cs="IRNazanin"/>
          <w:color w:val="111111"/>
          <w:sz w:val="28"/>
          <w:szCs w:val="28"/>
          <w:rtl w:val="true"/>
          <w:lang w:bidi="fa-IR"/>
        </w:rPr>
        <w:t>.</w:t>
      </w:r>
    </w:p>
    <w:p>
      <w:pPr>
        <w:pStyle w:val="Heading3"/>
        <w:numPr>
          <w:ilvl w:val="2"/>
          <w:numId w:val="1"/>
        </w:numPr>
        <w:rPr/>
      </w:pPr>
      <w:bookmarkStart w:id="1168" w:name="__RefHeading___Toc1051423_372815092"/>
      <w:bookmarkStart w:id="1169" w:name="_Toc491"/>
      <w:bookmarkEnd w:id="1168"/>
      <w:r>
        <w:rPr>
          <w:rtl w:val="true"/>
        </w:rPr>
        <w:t>«</w:t>
      </w:r>
      <w:r>
        <w:rPr>
          <w:rtl w:val="true"/>
        </w:rPr>
        <w:t>سد</w:t>
      </w:r>
      <w:r>
        <w:rPr>
          <w:rtl w:val="true"/>
        </w:rPr>
        <w:t>»</w:t>
      </w:r>
      <w:bookmarkEnd w:id="116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راجع به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فرمود هر روز او را حفر کنند تا اینکه نزدیک شود سوراخ شدن آن رئیس ایشان بگوید برگردید فردا سوراخ می کنم، پس خداوند آن را به حالت اولی برگرداند ، تا مدت سرآید و خداوند خروج ایشان را اراده کند، پس رئیس ایشان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فردا انشاء الله سوراخ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انشاء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برگردند و ببینند به حالت کندگی باقی مانده و به حالت اول برنگشته پس سوراخ کنند و بر مردم خروج کنند، و آبها را بیاشامند و مردم از ایشان فرار کنند ، پس تیرهای خود را به آسمان پرتاب کنند ، پس تیرها خون آلوده برگردند پس بگویند بر اهل زمین و آسمان غلبه کردیم ، پس خداوند برانگیزد کرمی را و مسلط کند بر گردن ایشان پس همه هلاک شوند، و </w:t>
      </w:r>
      <w:bookmarkStart w:id="1170" w:name="pg6864_89852"/>
    </w:p>
    <w:p>
      <w:pPr>
        <w:pStyle w:val="BookText"/>
        <w:rPr/>
      </w:pPr>
      <w:bookmarkEnd w:id="1170"/>
      <w:r>
        <w:rPr>
          <w:rFonts w:ascii="IRNazanin" w:hAnsi="IRNazanin" w:eastAsia="IRNazanin"/>
          <w:color w:val="111111"/>
          <w:sz w:val="28"/>
          <w:sz w:val="28"/>
          <w:szCs w:val="28"/>
          <w:rtl w:val="true"/>
          <w:lang w:bidi="fa-IR"/>
        </w:rPr>
        <w:t>قسم به کسی که جانم بدست اوست، حیوانات زمین از گوشت ایشان چاق شوند و خوشحال باشند و شکرگزار باشند</w:t>
      </w:r>
      <w:r>
        <w:rPr>
          <w:rFonts w:eastAsia="IRNazanin" w:cs="IRNazanin"/>
          <w:color w:val="111111"/>
          <w:sz w:val="28"/>
          <w:szCs w:val="28"/>
          <w:rtl w:val="true"/>
          <w:lang w:bidi="fa-IR"/>
        </w:rPr>
        <w:t>.</w:t>
      </w:r>
    </w:p>
    <w:p>
      <w:pPr>
        <w:pStyle w:val="Heading3"/>
        <w:numPr>
          <w:ilvl w:val="2"/>
          <w:numId w:val="1"/>
        </w:numPr>
        <w:rPr/>
      </w:pPr>
      <w:bookmarkStart w:id="1171" w:name="__RefHeading___Toc1051425_372815092"/>
      <w:bookmarkStart w:id="1172" w:name="_Toc492"/>
      <w:bookmarkEnd w:id="1171"/>
      <w:r>
        <w:rPr>
          <w:rtl w:val="true"/>
        </w:rPr>
        <w:t>«</w:t>
      </w:r>
      <w:r>
        <w:rPr>
          <w:rtl w:val="true"/>
        </w:rPr>
        <w:t>سر</w:t>
      </w:r>
      <w:r>
        <w:rPr>
          <w:rtl w:val="true"/>
        </w:rPr>
        <w:t>»</w:t>
      </w:r>
      <w:bookmarkEnd w:id="1172"/>
    </w:p>
    <w:p>
      <w:pPr>
        <w:pStyle w:val="BookText"/>
        <w:rPr/>
      </w:pPr>
      <w:r>
        <w:rPr>
          <w:rFonts w:ascii="IRNazanin" w:hAnsi="IRNazanin" w:eastAsia="IRNazanin"/>
          <w:color w:val="111111"/>
          <w:sz w:val="28"/>
          <w:sz w:val="28"/>
          <w:szCs w:val="28"/>
          <w:rtl w:val="true"/>
          <w:lang w:bidi="fa-IR"/>
        </w:rPr>
        <w:t xml:space="preserve">هریک از شما صبح زیر سرش نوشته ای خواهد دید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 شیعه هزار درهم جایزه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مرحمت بر سر بندگان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73" w:name="__RefHeading___Toc1051427_372815092"/>
      <w:bookmarkStart w:id="1174" w:name="_Toc493"/>
      <w:bookmarkEnd w:id="1173"/>
      <w:r>
        <w:rPr>
          <w:rtl w:val="true"/>
        </w:rPr>
        <w:t>«</w:t>
      </w:r>
      <w:r>
        <w:rPr>
          <w:rtl w:val="true"/>
        </w:rPr>
        <w:t xml:space="preserve">سراندیب </w:t>
      </w:r>
      <w:r>
        <w:rPr>
          <w:rtl w:val="true"/>
        </w:rPr>
        <w:t>»</w:t>
      </w:r>
      <w:bookmarkEnd w:id="1174"/>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النازلون بسراندیب و من سمندار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چهار نفر از اهل فارس هستند که به تجارات خودشان دور می زنند و از سراندیب و سمندار پنبه می گیرند، تا اینکه صدا را می شنوند و دنبال آن صدا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اصحاب مهدی علیه السلام گذشت</w:t>
      </w:r>
      <w:r>
        <w:rPr>
          <w:rFonts w:eastAsia="IRNazanin" w:cs="IRNazanin"/>
          <w:color w:val="111111"/>
          <w:sz w:val="28"/>
          <w:szCs w:val="28"/>
          <w:rtl w:val="true"/>
          <w:lang w:bidi="fa-IR"/>
        </w:rPr>
        <w:t>).</w:t>
      </w:r>
    </w:p>
    <w:p>
      <w:pPr>
        <w:pStyle w:val="Heading3"/>
        <w:numPr>
          <w:ilvl w:val="2"/>
          <w:numId w:val="1"/>
        </w:numPr>
        <w:rPr/>
      </w:pPr>
      <w:bookmarkStart w:id="1175" w:name="__RefHeading___Toc1051429_372815092"/>
      <w:bookmarkStart w:id="1176" w:name="_Toc494"/>
      <w:bookmarkEnd w:id="1175"/>
      <w:r>
        <w:rPr>
          <w:rtl w:val="true"/>
        </w:rPr>
        <w:t>«</w:t>
      </w:r>
      <w:r>
        <w:rPr>
          <w:rtl w:val="true"/>
        </w:rPr>
        <w:t xml:space="preserve">سر جنبانی نباشد </w:t>
      </w:r>
      <w:r>
        <w:rPr>
          <w:rtl w:val="true"/>
        </w:rPr>
        <w:t>»</w:t>
      </w:r>
      <w:bookmarkEnd w:id="1176"/>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خارج نشود مهدی تا اینکه نماند سر جنبانی</w:t>
      </w:r>
      <w:r>
        <w:rPr>
          <w:rFonts w:eastAsia="IRNazanin" w:cs="IRNazanin"/>
          <w:color w:val="111111"/>
          <w:sz w:val="28"/>
          <w:szCs w:val="28"/>
          <w:rtl w:val="true"/>
          <w:lang w:bidi="fa-IR"/>
        </w:rPr>
        <w:t>.</w:t>
      </w:r>
    </w:p>
    <w:p>
      <w:pPr>
        <w:pStyle w:val="Heading3"/>
        <w:numPr>
          <w:ilvl w:val="2"/>
          <w:numId w:val="1"/>
        </w:numPr>
        <w:rPr/>
      </w:pPr>
      <w:bookmarkStart w:id="1177" w:name="__RefHeading___Toc1051431_372815092"/>
      <w:bookmarkStart w:id="1178" w:name="_Toc495"/>
      <w:bookmarkEnd w:id="1177"/>
      <w:r>
        <w:rPr>
          <w:rtl w:val="true"/>
        </w:rPr>
        <w:t>«</w:t>
      </w:r>
      <w:r>
        <w:rPr>
          <w:rtl w:val="true"/>
        </w:rPr>
        <w:t>سرخس</w:t>
      </w:r>
      <w:r>
        <w:rPr>
          <w:rtl w:val="true"/>
        </w:rPr>
        <w:t>»</w:t>
      </w:r>
      <w:bookmarkEnd w:id="1178"/>
    </w:p>
    <w:p>
      <w:pPr>
        <w:pStyle w:val="BookText"/>
        <w:rPr/>
      </w:pPr>
      <w:r>
        <w:rPr>
          <w:rFonts w:ascii="IRNazanin" w:hAnsi="IRNazanin" w:eastAsia="IRNazanin"/>
          <w:color w:val="111111"/>
          <w:sz w:val="28"/>
          <w:sz w:val="28"/>
          <w:szCs w:val="28"/>
          <w:rtl w:val="true"/>
          <w:lang w:bidi="fa-IR"/>
        </w:rPr>
        <w:t>از اطراف خراسان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ناظم الاسلام کرمانی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على علیه السلام فرمود سرخس را چنان زلزله عظيم درافتد که مردمش از فزع بمیرند</w:t>
      </w:r>
      <w:r>
        <w:rPr>
          <w:rFonts w:eastAsia="IRNazanin" w:cs="IRNazanin"/>
          <w:color w:val="111111"/>
          <w:sz w:val="28"/>
          <w:szCs w:val="28"/>
          <w:rtl w:val="true"/>
          <w:lang w:bidi="fa-IR"/>
        </w:rPr>
        <w:t xml:space="preserve">. </w:t>
      </w:r>
      <w:bookmarkStart w:id="1179" w:name="pg6864_89853"/>
    </w:p>
    <w:p>
      <w:pPr>
        <w:pStyle w:val="Heading3"/>
        <w:numPr>
          <w:ilvl w:val="2"/>
          <w:numId w:val="1"/>
        </w:numPr>
        <w:rPr/>
      </w:pPr>
      <w:bookmarkStart w:id="1180" w:name="__RefHeading___Toc1051433_372815092"/>
      <w:bookmarkStart w:id="1181" w:name="_Toc496"/>
      <w:bookmarkEnd w:id="1179"/>
      <w:bookmarkEnd w:id="1180"/>
      <w:r>
        <w:rPr>
          <w:rtl w:val="true"/>
        </w:rPr>
        <w:t>«</w:t>
      </w:r>
      <w:r>
        <w:rPr>
          <w:rtl w:val="true"/>
        </w:rPr>
        <w:t>سرخی</w:t>
      </w:r>
      <w:r>
        <w:rPr>
          <w:rtl w:val="true"/>
        </w:rPr>
        <w:t>»</w:t>
      </w:r>
      <w:bookmarkEnd w:id="1181"/>
    </w:p>
    <w:p>
      <w:pPr>
        <w:pStyle w:val="BookText"/>
        <w:rPr/>
      </w:pPr>
      <w:r>
        <w:rPr>
          <w:rFonts w:ascii="IRNazanin" w:hAnsi="IRNazanin" w:eastAsia="IRNazanin"/>
          <w:color w:val="111111"/>
          <w:sz w:val="28"/>
          <w:sz w:val="28"/>
          <w:szCs w:val="28"/>
          <w:rtl w:val="true"/>
          <w:lang w:bidi="fa-IR"/>
        </w:rPr>
        <w:t>سرخی در آسمان نمایان شود و آن اشک چشم ملائكه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82" w:name="__RefHeading___Toc1051435_372815092"/>
      <w:bookmarkStart w:id="1183" w:name="_Toc497"/>
      <w:bookmarkEnd w:id="1182"/>
      <w:r>
        <w:rPr>
          <w:rtl w:val="true"/>
        </w:rPr>
        <w:t>«</w:t>
      </w:r>
      <w:r>
        <w:rPr>
          <w:rtl w:val="true"/>
        </w:rPr>
        <w:t>سر شیعه</w:t>
      </w:r>
      <w:r>
        <w:rPr>
          <w:rtl w:val="true"/>
        </w:rPr>
        <w:t>»</w:t>
      </w:r>
      <w:bookmarkEnd w:id="1183"/>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84" w:name="__RefHeading___Toc1051437_372815092"/>
      <w:bookmarkStart w:id="1185" w:name="_Toc498"/>
      <w:bookmarkEnd w:id="1184"/>
      <w:r>
        <w:rPr>
          <w:rtl w:val="true"/>
        </w:rPr>
        <w:t>«</w:t>
      </w:r>
      <w:r>
        <w:rPr>
          <w:rtl w:val="true"/>
        </w:rPr>
        <w:t>سرمه</w:t>
      </w:r>
      <w:r>
        <w:rPr>
          <w:rtl w:val="true"/>
        </w:rPr>
        <w:t>»</w:t>
      </w:r>
      <w:bookmarkEnd w:id="1185"/>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امیرالمؤمنین علیه السلام فرمود اصحاب قائم جوانند کھول ندارند مگر مثل سرمه در چشم یا نمک در آش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امتحان شوید مثل سرمه در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مردم از سرمه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زکیه حديث یک خواهد آمد</w:t>
      </w:r>
      <w:r>
        <w:rPr>
          <w:rFonts w:eastAsia="IRNazanin" w:cs="IRNazanin"/>
          <w:color w:val="111111"/>
          <w:sz w:val="28"/>
          <w:szCs w:val="28"/>
          <w:rtl w:val="true"/>
          <w:lang w:bidi="fa-IR"/>
        </w:rPr>
        <w:t>.</w:t>
      </w:r>
    </w:p>
    <w:p>
      <w:pPr>
        <w:pStyle w:val="Heading3"/>
        <w:numPr>
          <w:ilvl w:val="2"/>
          <w:numId w:val="1"/>
        </w:numPr>
        <w:rPr/>
      </w:pPr>
      <w:bookmarkStart w:id="1186" w:name="__RefHeading___Toc1051439_372815092"/>
      <w:bookmarkStart w:id="1187" w:name="_Toc499"/>
      <w:bookmarkEnd w:id="1186"/>
      <w:r>
        <w:rPr>
          <w:rtl w:val="true"/>
        </w:rPr>
        <w:t>«</w:t>
      </w:r>
      <w:r>
        <w:rPr>
          <w:rtl w:val="true"/>
        </w:rPr>
        <w:t xml:space="preserve">سعادت </w:t>
      </w:r>
      <w:r>
        <w:rPr>
          <w:rtl w:val="true"/>
        </w:rPr>
        <w:t>»</w:t>
      </w:r>
      <w:bookmarkEnd w:id="1187"/>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الاسلام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ينابيع المودة از ابی سعید خدری از رسول خدا صلی الله و علیه و آله روایت کند که فرمود مالک می شود مهدی علیه السلام امر مردم را هفت یا ده سال با سعادت ترین مردم به او اهل کوفه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ترین ایشان فارس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188" w:name="__RefHeading___Toc1051441_372815092"/>
      <w:bookmarkStart w:id="1189" w:name="_Toc500"/>
      <w:bookmarkEnd w:id="1188"/>
      <w:r>
        <w:rPr>
          <w:rtl w:val="true"/>
        </w:rPr>
        <w:t>«</w:t>
      </w:r>
      <w:r>
        <w:rPr>
          <w:rtl w:val="true"/>
        </w:rPr>
        <w:t>سعيد بن صالح</w:t>
      </w:r>
      <w:r>
        <w:rPr>
          <w:rtl w:val="true"/>
        </w:rPr>
        <w:t>»</w:t>
      </w:r>
      <w:bookmarkEnd w:id="118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حنفیه روایت کند که بین خروج پرچم سیاه از </w:t>
      </w:r>
      <w:bookmarkStart w:id="1190" w:name="pg6864_89854"/>
    </w:p>
    <w:p>
      <w:pPr>
        <w:pStyle w:val="BookText"/>
        <w:rPr/>
      </w:pPr>
      <w:bookmarkEnd w:id="1190"/>
      <w:r>
        <w:rPr>
          <w:rFonts w:ascii="IRNazanin" w:hAnsi="IRNazanin" w:eastAsia="IRNazanin"/>
          <w:color w:val="111111"/>
          <w:sz w:val="28"/>
          <w:sz w:val="28"/>
          <w:szCs w:val="28"/>
          <w:rtl w:val="true"/>
          <w:lang w:bidi="fa-IR"/>
        </w:rPr>
        <w:t>خراسان و سعید بن صالح و خروج مهدی و بین اینکه امر را تسلیم مهدی دهند هفتاد و دو روز است</w:t>
      </w:r>
      <w:r>
        <w:rPr>
          <w:rFonts w:eastAsia="IRNazanin" w:cs="IRNazanin"/>
          <w:color w:val="111111"/>
          <w:sz w:val="28"/>
          <w:szCs w:val="28"/>
          <w:rtl w:val="true"/>
          <w:lang w:bidi="fa-IR"/>
        </w:rPr>
        <w:t>.</w:t>
      </w:r>
    </w:p>
    <w:p>
      <w:pPr>
        <w:pStyle w:val="Heading3"/>
        <w:numPr>
          <w:ilvl w:val="2"/>
          <w:numId w:val="1"/>
        </w:numPr>
        <w:rPr/>
      </w:pPr>
      <w:bookmarkStart w:id="1191" w:name="__RefHeading___Toc1051443_372815092"/>
      <w:bookmarkStart w:id="1192" w:name="_Toc501"/>
      <w:bookmarkEnd w:id="1191"/>
      <w:r>
        <w:rPr>
          <w:rtl w:val="true"/>
        </w:rPr>
        <w:t>«</w:t>
      </w:r>
      <w:r>
        <w:rPr>
          <w:rtl w:val="true"/>
        </w:rPr>
        <w:t xml:space="preserve">سفهاء </w:t>
      </w:r>
      <w:r>
        <w:rPr>
          <w:rtl w:val="true"/>
        </w:rPr>
        <w:t>»</w:t>
      </w:r>
      <w:bookmarkEnd w:id="1192"/>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مردی از بنی اسرائیل شخصی را مهمان کرد و در خانه اش ماده سگی بود حامله ، سگ گفت والله بانگ و صدا نکنم مهمان صاحبم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روی مهمان پارس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توله سگها در شکمش صدا بلند کردند، گفته شد این دیگر چه بود ؟ خداوند به ایشان وحی فرمود، این مثل أمتی است که بعد از شما بوده باشند سفهائشان بر حلمائشان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مردی بود قبل از شماها از یک دسته مهمانی طلبید ایشان هم او را مهمان کردند و ایشان سگی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آواز می داد و صدا می کرد پس سگ گفت والله امشب مهمان صاحبم را آواز ندهم و روی او پارس نکنم، پس توله هائی که در شکمش بودند بنا کردند صدا و عوعو کردن، پس این خبر رسید به پیغمبری که بین ایشان بود یا فقیهی که بین آنان بود، پس فرمودند مثل این مثل امتی است که بعد از شما خواهند بود، غلبه کنند سفهائشان حلمائشان را یا سفهائشان علمائشان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سگ آبستنی بود در بنی اسرائیل پس صاحبش مهمانی طلبید سگ گفت امشب من روی مهمان پارس نکنم، پس عوعو و صدای توله ها در شکمش بلند شد ، پس خداوند وحی نمود به مردی از ایشان که مثل این سگ مثل آمتی است که بعد از شما می آیند ، سفهاء ایشان بر علماء ایشان استيلاء و غلبه پیدا کنند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صفحه در حدیث دیگر فرمود در بنی اسرائیل مهمانی بر جماعتی وارد شد و برای ایشان سگی بود حامله پس گفت من روی مهمان صاحبم </w:t>
      </w:r>
      <w:bookmarkStart w:id="1193" w:name="pg6864_89855"/>
    </w:p>
    <w:p>
      <w:pPr>
        <w:pStyle w:val="BookText"/>
        <w:rPr/>
      </w:pPr>
      <w:bookmarkEnd w:id="1193"/>
      <w:r>
        <w:rPr>
          <w:rFonts w:ascii="IRNazanin" w:hAnsi="IRNazanin" w:eastAsia="IRNazanin"/>
          <w:color w:val="111111"/>
          <w:sz w:val="28"/>
          <w:sz w:val="28"/>
          <w:szCs w:val="28"/>
          <w:rtl w:val="true"/>
          <w:lang w:bidi="fa-IR"/>
        </w:rPr>
        <w:t>عوعو نکنم پس توله ها در شکمش بصدا درآمدند ، فردا به پیغمبرشان خبر دادند، فرمود آیا می دانید چیست مثل ایشان ؟ گفتند نه ، فرمود مثل اُمتی است که بعد از شما می آیند سفهایشان بر علمائشان غالب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رسول خداصلی الله و علیه و آله روایت کند که به کعب بن عجزه فرمود پناه می دهم تو را به خدا ای کعب از حکومت سفهاء ، عرض کرد حکومت سفهاء کدام است ای رسول خدا ؟ فرمود امراء و حکم فرمایان بعد از من می بوده باشند هدایت نمی کنند به هدایت من و به سنّت من عمل نمی کنند پس هرکس تصدیق کند دروغ ایشان را و کمک بر ظلمشان نماید از من نیستند و بر حوض من وارد نخواهند شد، و هرکس دروغ ایشان را تصدیق نکرد و کمک بر ظلمشان ننمود پس ایشان از منند و من از ایشانم و زود است بر حوض من وارد شوند الخ</w:t>
      </w:r>
      <w:r>
        <w:rPr>
          <w:rFonts w:eastAsia="IRNazanin" w:cs="IRNazanin"/>
          <w:color w:val="111111"/>
          <w:sz w:val="28"/>
          <w:szCs w:val="28"/>
          <w:rtl w:val="true"/>
          <w:lang w:bidi="fa-IR"/>
        </w:rPr>
        <w:t>.</w:t>
      </w:r>
    </w:p>
    <w:p>
      <w:pPr>
        <w:pStyle w:val="Heading3"/>
        <w:numPr>
          <w:ilvl w:val="2"/>
          <w:numId w:val="1"/>
        </w:numPr>
        <w:rPr/>
      </w:pPr>
      <w:bookmarkStart w:id="1194" w:name="__RefHeading___Toc1051445_372815092"/>
      <w:bookmarkStart w:id="1195" w:name="_Toc502"/>
      <w:bookmarkEnd w:id="1194"/>
      <w:r>
        <w:rPr>
          <w:rtl w:val="true"/>
        </w:rPr>
        <w:t>«</w:t>
      </w:r>
      <w:r>
        <w:rPr>
          <w:rtl w:val="true"/>
        </w:rPr>
        <w:t xml:space="preserve">سفیانی </w:t>
      </w:r>
      <w:r>
        <w:rPr>
          <w:rtl w:val="true"/>
        </w:rPr>
        <w:t>»</w:t>
      </w:r>
      <w:bookmarkEnd w:id="1195"/>
    </w:p>
    <w:p>
      <w:pPr>
        <w:pStyle w:val="BookText"/>
        <w:rPr/>
      </w:pPr>
      <w:r>
        <w:rPr>
          <w:rFonts w:ascii="IRNazanin" w:hAnsi="IRNazanin" w:eastAsia="IRNazanin"/>
          <w:color w:val="111111"/>
          <w:sz w:val="28"/>
          <w:sz w:val="28"/>
          <w:szCs w:val="28"/>
          <w:rtl w:val="true"/>
          <w:lang w:bidi="fa-IR"/>
        </w:rPr>
        <w:t>سفیانی از نسل بنی امیه است اسمش عثمان بن عنبسه است خروجش از علائم حتمیه است تا او خروج نکند حضرت حجت علیه السلام خروج نخواهند کرد و هرکس در هر زمان ادعاء امامت کند و خروج نماید و خود را قائم آل محمد صلی الله و علیه و آله داند قبل از سفیانی او کذاب و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متقی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سفیانی از اولاد خالد بن یزید بن ابی سفیان است مردیست که سر بزرگ دارد در صورتش علامت آبله هست در چشمش علامت سفیدی است از طرف دمشق خروج می کند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علیه السلام روایت کند که فرمود امر سفیانی حتمی است از طرف خداوند، و قائمی نباشد مگر به آمدن سفیانی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حضرت صادق علیه السلام دارد که سفیانی با حضرت حجت جنگ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یکی از علامات خروج سفیانی است از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یکی ازعلائم پنجگانه حتمی خروج سفیانیست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امر سفیانی حتمی است و خروجش در رجب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علیه السلام فرمود خارج می شود پسر هند جگرخوار از وادی یابس و آن مردیست متوسط القامه صورت نحس دارد، و سر بزرگ ، اثر ابله در صورت دارد وقتی او را ببینی خیال کنی یک چشم دارد، اسمش عثمان است پدرش عنبسه است از اولاد ابی سفیان است بیاید تا به کوفه رسد و بر منبرش بالا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آن حضرت است که فرمود اگر تو سفیانی را ببینی هرآینه خبیث ترین مردم را دیده ای رنگش بین زردی و سرخی است و سرخیش بیشتر است ، کبود چشم است می گوید یا رب يا رب يا رب و با اینحال مصیرش در آتش است ، و خباثتش بجائی رسد که ام ولد خود را زنده بگور کند از ترس آنکه او را لو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اسم سفیانی سؤال شد فرمود به اسمش چکار داری ؟ وقتی مالک پنج شهر شام شد که دمشق و حمص و فلسطین و اردن و قنسرین باشد پس متوقع خروج باشید ، عرض کردم نه ماه سلطنت می کند ؟ فرمود خير ولكن هشت ماه یک روز زیادتر نشود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ده چیز است قبل </w:t>
      </w:r>
    </w:p>
    <w:p>
      <w:pPr>
        <w:pStyle w:val="BookText"/>
        <w:rPr/>
      </w:pPr>
      <w:r>
        <w:rPr>
          <w:rFonts w:ascii="IRNazanin" w:hAnsi="IRNazanin" w:eastAsia="IRNazanin"/>
          <w:color w:val="111111"/>
          <w:sz w:val="28"/>
          <w:sz w:val="28"/>
          <w:szCs w:val="28"/>
          <w:rtl w:val="true"/>
          <w:lang w:bidi="fa-IR"/>
        </w:rPr>
        <w:t>ساعت ظهور یکی از آنها سفیانیست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خروج خراسانی و سفیانی و یمانی در یک سال و در یک ماه و در یک روز خواهد بود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خروج سفیانی و یمانی و خراسانی در یک سال و یک ماه و یک روز خواهد بود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فرماید خارج می شود قبل از سفیانی مصری و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سفیانی بعد از تصرفش شهرهای پنجگانه را به مقدار حمل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شود، پس از آن فرمود استغفر الله بمقدار حمل شتری</w:t>
      </w:r>
      <w:r>
        <w:rPr>
          <w:rStyle w:val="FootnoteAnchor"/>
          <w:rtl w:val="true"/>
        </w:rPr>
        <w:footnoteReference w:id="288"/>
      </w:r>
      <w:r>
        <w:rPr>
          <w:rFonts w:ascii="IRNazanin" w:hAnsi="IRNazanin" w:eastAsia="IRNazanin"/>
          <w:color w:val="111111"/>
          <w:sz w:val="28"/>
          <w:sz w:val="28"/>
          <w:szCs w:val="28"/>
          <w:rtl w:val="true"/>
          <w:lang w:bidi="fa-IR"/>
        </w:rPr>
        <w:t>و این از امر حتمی است که ناچار باید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است که فرمود سفیانی از محتوم است و خروجش از اول تا آخر پانزده ماه می شود شش ماه می جنگد تا پنج شهر را مالک شود پس نه ماه سلطنت کند یک روز بیشتر نشود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مثل اینکه سفیانی یا رفیق و سرکرده او را می بینم که رحلش را در رحبة شما در کوفه انداخته پس ندا کند منادیش که هرکس یک سر شیعه علی را بیاورد هزار درهم جایزه دارد، پس همسایه پریده تر همسایه اش را ببرد و بگوید این از ایشان است پس سرش را جدا کرده هزار درهم بگیرد، آگاه باشید آن روز فرمان فرمائی شما نبوده باشد مگر در دست زنازادگان، و مثل اینکه نظر می کنم به صاحب 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صاحب برقع کیست ؟ فرمود </w:t>
      </w:r>
    </w:p>
    <w:p>
      <w:pPr>
        <w:pStyle w:val="BookText"/>
        <w:rPr/>
      </w:pPr>
      <w:r>
        <w:rPr>
          <w:rFonts w:ascii="IRNazanin" w:hAnsi="IRNazanin" w:eastAsia="IRNazanin"/>
          <w:color w:val="111111"/>
          <w:sz w:val="28"/>
          <w:sz w:val="28"/>
          <w:szCs w:val="28"/>
          <w:rtl w:val="true"/>
          <w:lang w:bidi="fa-IR"/>
        </w:rPr>
        <w:t>مردیست از شما و گفتارش گفتار شما است نقاب بپوشد و یک یک شما را بدام اندازد و او نیست مگر ولد 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سفیانی از بلاد روم می آید در حالی که خود را به شکل نصرانیها در آورده و صلیب به گردن انداخته و اوست صاحب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امیر المؤمنين علیه السلام در وصف براثا و بغداد فرمود آن وقت می آیند طرف قبر من که نبش کنند پس سفیانی دفع کند ایشان را ، تا آنجا که فرمود و داخل می شود لشکر سفیانی به کوفه و احدی را زنده نگذارند مگر آنکه بکشند ایشان را و مردی از لشکر سفیانی مرورش به تازیانه بزرگ بیفتد و اعتنائی نکند به آن ولی بچه کوچک را گرفته سر ببرد،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حضرت باقر علیه السلام فرمود و با سفیانی است اخوالش یعنی دائیهایش با او هستند، تا آنجا که فرمود و ظاهر می شود سفیانی و کسانی که با او هستند و همتی ندارد جز آل محمد و شیعیان ایشان، پس لشکری به کوفه فرستد و کشتار و دار آویخته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جماعتی از اصحاب سفیانی ملحق به اصحاب حضرت حجت علیه السلام می شوند و جماعتی از اصحاب حجت علیه السلام ملحق به لشکر سفیانی می شوند و آن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جماعتی از کفر تبدیل به ایمان شدند و گروهی از ایمان مبدل به کفر گردیدند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فرمود قبل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قیام قائم علی سفیانی و یمانی و مروانی و شعیب بن صالح است فكيف يقول هذا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محمّد بن ابراهیم یا غیره می گویند ما قائم آل محمّد هستیم و حال آنکه هیچ یک از این علامات ظاهر نشده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در اخبار بسیاری دارد که خروج سفیانی از علامات حتمیه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یادی از سفیانی شد نزد حضرت صادق علیه السلام پس حضرت فرمود کجا است خروج او و حال آنکه خروج نکرده شکننده چشم او از صنعا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سفیانی باید خروج کند و خروج نکند مگر در ماه رجب عرض شد اگر خروج کرد پس حال ما چه خواهد شد؟ فرمود وقتی خروج کرد بسوی ما آئيد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سؤال شد از سفیانی فرمود کجائید شما از سفیانی باید قبلش شیصبانی خروج کند و او در زمین کوفه باید مثل آب بجوشد و وفد شما را بکشد</w:t>
      </w:r>
      <w:r>
        <w:rPr>
          <w:rStyle w:val="FootnoteAnchor"/>
          <w:rtl w:val="true"/>
        </w:rPr>
        <w:footnoteReference w:id="289"/>
      </w:r>
      <w:r>
        <w:rPr>
          <w:rFonts w:ascii="IRNazanin" w:hAnsi="IRNazanin" w:eastAsia="IRNazanin"/>
          <w:color w:val="111111"/>
          <w:sz w:val="28"/>
          <w:sz w:val="28"/>
          <w:szCs w:val="28"/>
          <w:rtl w:val="true"/>
          <w:lang w:bidi="fa-IR"/>
        </w:rPr>
        <w:t>پس متوقع باشید بعد از او سفیانی و خروج قائم علیه السلام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راوی خدمت حضرت جواد علیه السلام بود که یادی از سفیانی پیش آمد و آنچه که روایت شد که او از علائم حتمی است پس آیا بدا از خدا راجع به حتمی ممکن است فرمود بلی گفتیم پس می ترسیم راجع به قائم بدا حاصل شود، فرمود قائم از میعاد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میعاد خلف نکند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نعمانی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عرض شد خدمت حضرت رضا علیه السلام ایشان حدیث می کنند که سفیانی قیام کرده در حالیکه سلطان بني العباس از بین رفته ؟ فرمود دروغ می گویند سفیانی قیام خواهد کرد و سلطنت ایشان هم باقی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حضرت باقر علیه السلام چنین معلوم می شود که سفیانی اول با شیعیان کاری ندارد ، از دیگران بسیار می کشدولی بعد از تسلطش همی ندارد جز شیعه کشی ، لذا از حضرت سؤال می شود آن وقت ما چه کنیم فرمود مردها پنهان شوند و بر زنها چیزی نیست انشاء الله باز سؤال می شود به کجا رویم ؟ اول می فرماید به مدینه و مکه یا به بعض بلدان ولی بعد می فرماید مدینه نروید چون لشکر فاسق مدینه را قصد می کند بلکه مکه بروید که مجتمع شما آنجا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اعین می گوید نزد حضرت باقر علیه السلام بودم که یادی از قائم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کردم امیدواریم حضرت قائم زودتر از سفیانی بیاید ، حضرت فرمود نه بخدا آمدن سفیانی از علائم حتمیه است که چاره ای نیست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 باید بیاید تا حضرت ظهور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بعض امور موقوف است و بعضی حتمی است و بدرستی که سفیانی از امور حتمی است که ناچار باید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از حضرت باقر علیه السلام روایت کند که فرمود برای ولد عباس و مروانی جنگی در قرقيساء</w:t>
      </w:r>
      <w:r>
        <w:rPr>
          <w:rStyle w:val="FootnoteAnchor"/>
          <w:rtl w:val="true"/>
        </w:rPr>
        <w:footnoteReference w:id="290"/>
      </w:r>
      <w:r>
        <w:rPr>
          <w:rFonts w:ascii="IRNazanin" w:hAnsi="IRNazanin" w:eastAsia="IRNazanin"/>
          <w:color w:val="111111"/>
          <w:sz w:val="28"/>
          <w:sz w:val="28"/>
          <w:szCs w:val="28"/>
          <w:rtl w:val="true"/>
          <w:lang w:bidi="fa-IR"/>
        </w:rPr>
        <w:t xml:space="preserve">خواهد بود که بچه در آن پیر گردد، و خداوند یاری ایشان نکند و وحی شود به پرنده های آسمان و درندگان زمین که از گوشت جبارین سیر شوید پس از آن خارج شود سفیانی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چون سفیانی مسلط شود بر شرهای پنجگانه پس بشمارید برای او نه ماه، و هشام خیال کرده شهرهای پنجگانه دمشق، و </w:t>
      </w:r>
    </w:p>
    <w:p>
      <w:pPr>
        <w:pStyle w:val="BookText"/>
        <w:rPr/>
      </w:pPr>
      <w:r>
        <w:rPr>
          <w:rFonts w:ascii="Amiri" w:hAnsi="Amiri" w:eastAsia="Amiri" w:cs="Amiri"/>
          <w:color w:val="111111"/>
          <w:sz w:val="28"/>
          <w:sz w:val="28"/>
          <w:szCs w:val="28"/>
          <w:rtl w:val="true"/>
          <w:lang w:bidi="ar-SA"/>
        </w:rPr>
        <w:t>فلسطين ، و اردن، و حمص و حلب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در حديث نه گذشت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و قنسرین نزدیک حلب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امیرالمؤمنین علیه السلام که چون سفیانی خروج کند به مقدار حمل زنی که نه ماه است حکومت کند و از شام خروج کند و اهلش اطاعت او کنند جز اندکی که بر حق و شیعه هستند که خدا ایشان را حفظ می کند و نمی گذارد با او خروج کنند، و با لشکر خونخواری می روند مدینه و چون به بیابان مدینه رسند زمین ایشان را فرو برد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غيبت نعمانی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يونس بن ابی یعفور فرمود وقتی سفیانی خروج کند لشکری بسوی ما فرستد و لشکری بسوی شما یعنی به مدینه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چنین شد بیائید طرف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به هر زحمتی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سفیانی سرخ رو مخلوط به زردی است و چشمانش کبود است هرگز خدا را عبادت نکرده ، مکه و مدینه را هرگز ندیده ، می گوید یا رب ثاري والنار ، یا رب ثاري والنار یعنی ای خدای من طلب خونخواهی می کنم ولو به داخل شدن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در ذیل حدیثی دارد که پسر خورنده جگرها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 یابس خروج می کند و بر منبر دمشق قرار می گیرد و چون اینطور شود منتظر خروج مهدی علیه السلام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ای از شکم شام خواهد بود و آن فتنه سفیانی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حکومت سفیانی و خروجش علامتی درآسمان دیده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کند که اگر خروج سفیانی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حکومت کند و اگر خروجش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ماه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فرمود وقتی سفیانی داخل زمین مصر شود چهار ماه آنجا اقامت کند می کشد و اسیر می کند اهلش را پس در آن روز نوحه سرائی زنها برپا شود یکی گریه کند برای عرضش ، دیگری گریه کند برای کشته شدن اولادش، سومی گریه کند برای ذلتش بعد از عزتش ، چهار می گریه کند برای شوقی که به قبرش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بطوری روزگار فشار آورد که برای مردن گریه شوق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سفیانی بنویسد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کوفه شده و آنجا را با خاک یکسان نموده برو به مدینه و شمشیر را بین قریش بگذار، پس از ایشان و از انصار چهارصد مرد بکشد و شکمها را پاره کند، و بچه ها را بکشد و دو برادر را از قریش بکشد که یکی مرد باشد و دیگری زن بنام محمد و فاطمه و درب مسجد مدینه بدار آویزد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سفیانی لشکری به مدینه بفرستد پس امر کند به کشتن هر کس از بنی هاشم در مدینه هست حتی زنهای حامله و باردار ، به جهت آنچه هاشمی که از طرف مشرق خروج کرده نسبت به اصحاب سفیانی عملی کرده و بگوید این بلاء و کشته شدن اصحاب من نیست مگر از قبل ایشان، و امر به کشتن ایشان کند بطوریکه احدی در مدینه شناخته نشود، و مردم زن و مرد فرار کنند به صحرا و کوهها و مكه الخبر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جنگی در مدینه رخ دهد که سنگهای زیت در خون </w:t>
      </w:r>
    </w:p>
    <w:p>
      <w:pPr>
        <w:pStyle w:val="BookText"/>
        <w:rPr/>
      </w:pPr>
      <w:r>
        <w:rPr>
          <w:rFonts w:ascii="IRNazanin" w:hAnsi="IRNazanin" w:eastAsia="IRNazanin"/>
          <w:color w:val="111111"/>
          <w:sz w:val="28"/>
          <w:sz w:val="28"/>
          <w:szCs w:val="28"/>
          <w:rtl w:val="true"/>
          <w:lang w:bidi="fa-IR"/>
        </w:rPr>
        <w:t>غرق شود ، که قصه حره</w:t>
      </w:r>
      <w:r>
        <w:rPr>
          <w:rStyle w:val="FootnoteAnchor"/>
          <w:rtl w:val="true"/>
        </w:rPr>
        <w:footnoteReference w:id="291"/>
      </w:r>
      <w:r>
        <w:rPr>
          <w:rFonts w:ascii="IRNazanin" w:hAnsi="IRNazanin" w:eastAsia="IRNazanin"/>
          <w:color w:val="111111"/>
          <w:sz w:val="28"/>
          <w:sz w:val="28"/>
          <w:szCs w:val="28"/>
          <w:rtl w:val="true"/>
          <w:lang w:bidi="fa-IR"/>
        </w:rPr>
        <w:t>نسبت به این مِثل زدن یک تازیانه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برسد سفیانی که در مصر است لشکری به مکه فرستد و مدینه را خراب کند سخت تر از حره تا وقتی که به بیداء برسند زمین ایشان را فرو برد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احنف از امیر المؤمنين علیه السلام سؤال کرد که سفیانی از کدام گروه است ؟ حضرت فرمود از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با اسبانش و جماعتش و مردانش و لشکریانش و با اوست صد و هفتاد هزار لشكر ، پس در بحيره طبريه نازل شود، و سیر کند حضرت مهدی از راست و چپش و جبرئیل از پیش رویش پس سیر کنند در شب و روز پنهان شوند، و مردم هم متابعت او کنند، پس سفیانی رادر بحيره طبريه </w:t>
      </w:r>
      <w:r>
        <w:rPr>
          <w:rStyle w:val="FootnoteAnchor"/>
          <w:rtl w:val="true"/>
        </w:rPr>
        <w:footnoteReference w:id="292"/>
      </w:r>
      <w:r>
        <w:rPr>
          <w:rFonts w:ascii="IRNazanin" w:hAnsi="IRNazanin" w:eastAsia="IRNazanin"/>
          <w:color w:val="111111"/>
          <w:sz w:val="28"/>
          <w:sz w:val="28"/>
          <w:szCs w:val="28"/>
          <w:rtl w:val="true"/>
          <w:lang w:bidi="fa-IR"/>
        </w:rPr>
        <w:t xml:space="preserve">ملاقات کنند پس خدا غضب کند بر سفیانی و خلق خدا هم برای غضب خدا غضب کنند و ایشان را تیرباران کنند پرنده ها با پرشان، و کوهها با سنگهاشان و ملائکه با صداهایشان، و یک ساعت نگذرد که اصحاب سفیانی هلاک شوند، و غیر از خود سفیانی کسی باقی نماند ، پس حضرت او را گرفته و در زیر درختی که شاخه هایش سر فرود آورده بسوی بحیره طبریه ذبحش کند، و مالک شود شهر دمشق را، و پادشاه روم با صد هزار صلیب که زیر هر صلیبی ده هزار لشکر باشد پس طرسوسا را با سرنیزه فتح کند و اموال مردم را بغارت برد، پس خداوند جبرئیل را بسوی مصیصه فرستد و آن شهر را از زمین کننده بین زمین و </w:t>
      </w:r>
    </w:p>
    <w:p>
      <w:pPr>
        <w:pStyle w:val="BookText"/>
        <w:rPr/>
      </w:pPr>
      <w:r>
        <w:rPr>
          <w:rFonts w:ascii="IRNazanin" w:hAnsi="IRNazanin" w:eastAsia="IRNazanin"/>
          <w:color w:val="111111"/>
          <w:sz w:val="28"/>
          <w:sz w:val="28"/>
          <w:szCs w:val="28"/>
          <w:rtl w:val="true"/>
          <w:lang w:bidi="fa-IR"/>
        </w:rPr>
        <w:t>آسمان نگاه دارد و پادشاه روم با لشکرش بیاید و زیر مصيصه قرار گیردو بگوید کجا است شهری که روم و نصرانیت از آن خائف بود که ناگاه صدای خروس و سگها و اسبها از بالای سرشان شنیده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فرمود خارج شود مردی که اسم او سفیانی است از عمق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نواحی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تابعینش از طائفه كلب هستند پس می کشد حتی شکم زنها را پاره می کند و بچه ها را هم می کشد، پس طائفه قيس بر او اجتماع کنند پس ایشان را هم بکشد حتی آنقدر بکشد که هیچ جا نماند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خطبة البيان امیرالمؤمنین علیه السلام فرمود سفیانی خارج می شود در حالیکه صد هزار مرد با اوست پس وارد زمین عراق می شود و بین جلولا </w:t>
      </w:r>
      <w:r>
        <w:rPr>
          <w:rStyle w:val="FootnoteAnchor"/>
          <w:rtl w:val="true"/>
        </w:rPr>
        <w:footnoteReference w:id="293"/>
      </w:r>
      <w:r>
        <w:rPr>
          <w:rFonts w:ascii="IRNazanin" w:hAnsi="IRNazanin" w:eastAsia="IRNazanin"/>
          <w:color w:val="111111"/>
          <w:sz w:val="28"/>
          <w:sz w:val="28"/>
          <w:szCs w:val="28"/>
          <w:rtl w:val="true"/>
          <w:lang w:bidi="fa-IR"/>
        </w:rPr>
        <w:t xml:space="preserve">و خانقین را قطع می کند ، پس کشته می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فجفاج</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مثل گوسفند ذبح کرده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یقطین و جماعتی از وجوه اصحابش عرض کردند یا امیرالمؤمنین شما یادی از سفیانی شامی فرمودید ما می خواستیم او را برای ما بیان فرمائید ؟ حضرت فرمود خروج او را برای شما ذکر کردم که در آخر سال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سال متصل به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کردند شرح دهید آن را که دلهای ما ترسان است تا اینکه از بیان شما بینا شویم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علامت خروجش آن است که سه پرچم اختلاف کنند، یکی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وای بر مصر و آنچه از آنان بر آن وارد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از بحرین از جزیره اوال از زمین فارس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 از شام بلند شود که تا یک سال فتنه در بین ایشان ادامه داشته باشد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خارج شود مردی از اولاد عباس ، پس اهل عراق بگویند رو آور شد به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پابرهنه یا جفا کار که اصحاب هواهای مختلفه هستند، پس مضطرب شوند اهل شام و فلسطين ، و برگردند بسوی رؤسای شام و مصر پس بگویند طلب کنید پسر پادشاهی را پس در طلبش برآیند و در غوطه دمشق که آن را 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گویند با او توافق کنند و چون به ایشان وارد شود دائیهای خود را که از بنی کلب و بنی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و در وادی یا بس هم گروهی دارد، پس می گوید به او ای مرد حلال نیست برای تو که اسلام را ضایع کنی آیا نمی بینی مردم را که در ترس و فتنه افتاده اند پس از خدا بترس و خروج کن و دینش را یاری کن ، پس بگوید من رفیق شما نیستم، پس به او بگویند آیا تو از قریش و اهل بیت پادشاه قائم نیستیم آیا تو تعصب نداری برای اهل بیت پیغمبرت و حال آنکه مدتیست ایشان در ذلت و خواری بسر می برند تو هم که خروجت برای مال و زندگی خوش نیست بلکه برای یاری دینت می باشد و همینطور آن گروه با ایشان رفت و آمد کنند یکی بعد از دیگری در آن وقت بگوید بروید بسوی خلفاء خود که این مدت با ایشان بودید ، پس بیاید طرف ایشان و روز جمعه با ایشان خروج کند پس بر منبر دمشق بنشیند و این اول منبریست که بالارفته پس خطبه بخواند و امر به جهاد کند و با او بیعت کنند که مخالفت امرش نکنند خواه مورد رضای ایشان باشد و خواه نباشد ، پس </w:t>
      </w:r>
    </w:p>
    <w:p>
      <w:pPr>
        <w:pStyle w:val="BookText"/>
        <w:rPr/>
      </w:pPr>
      <w:r>
        <w:rPr>
          <w:rFonts w:ascii="IRNazanin" w:hAnsi="IRNazanin" w:eastAsia="IRNazanin"/>
          <w:color w:val="111111"/>
          <w:sz w:val="28"/>
          <w:sz w:val="28"/>
          <w:szCs w:val="28"/>
          <w:rtl w:val="true"/>
          <w:lang w:bidi="fa-IR"/>
        </w:rPr>
        <w:t>بسوی غوطه</w:t>
      </w:r>
      <w:r>
        <w:rPr>
          <w:rStyle w:val="FootnoteAnchor"/>
          <w:rtl w:val="true"/>
        </w:rPr>
        <w:footnoteReference w:id="296"/>
      </w:r>
      <w:r>
        <w:rPr>
          <w:rFonts w:ascii="IRNazanin" w:hAnsi="IRNazanin" w:eastAsia="IRNazanin"/>
          <w:color w:val="111111"/>
          <w:sz w:val="28"/>
          <w:sz w:val="28"/>
          <w:szCs w:val="28"/>
          <w:rtl w:val="true"/>
          <w:lang w:bidi="fa-IR"/>
        </w:rPr>
        <w:t>حرکت کند هنوز به اینجا نرسیده مردم دور او جمع شوند، و اهل صقائر</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به او ملحق شوند، پس پنجاه هزار جنگجو با او باشند، پس بفرستد دائیهایش را بسوی بنی کلاب پس مثل سیل بطرف او جمع شوند، پس ابا کنند از این مردانی از بریین که جنگ کنند با مردانی که از طرف پادشاه ابن عباسند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وقت سفیانی با جماعتی از اهل شام خروج کنند پس پرچمها با هم مختلف شوند، پس یک پرچم مال ترک و عجم است و آن سیاه است ، و یک پرچم مال بریین که مال ابن عباس است اول زرد است، و یک پرچم مال سفیانی است پس در بطن ازرق </w:t>
      </w:r>
      <w:r>
        <w:rPr>
          <w:rStyle w:val="FootnoteAnchor"/>
          <w:rtl w:val="true"/>
        </w:rPr>
        <w:footnoteReference w:id="298"/>
      </w:r>
      <w:r>
        <w:rPr>
          <w:rFonts w:ascii="IRNazanin" w:hAnsi="IRNazanin" w:eastAsia="IRNazanin"/>
          <w:color w:val="111111"/>
          <w:sz w:val="28"/>
          <w:sz w:val="28"/>
          <w:szCs w:val="28"/>
          <w:rtl w:val="true"/>
          <w:lang w:bidi="fa-IR"/>
        </w:rPr>
        <w:t xml:space="preserve">با هم بجنگند ، یک جنگ سختی که شصت هزار کشته شوند، پس سفیانی بر ایشان غالب شود، و جماعت بسیاری را بکشد، و مالک شکم ایشان شود و با عدالت با ایشان رفتار کند، بطوریکه بدگوئیهای راجع به او را تکذیب کنند و بگویند کسانی که بدگوئی می کردند دروغ بوده، ولی ایشان دروغ گفته اند نمی دانند که امت محمد ان چه از دست او خواهند کشید ؟ و الا اینحرف را نمی زدند، پس همیشه با اصحابش با عدالت رفتار کند تا اینکه سیر کنند و اول سیرش به حمص باشد و مردمان آن در بدترین حال باشند ، پس از فرات از دروازه مصر رد شود پس خداوند رحمت را از قلبش بیرون کند و برود بجائی که آن را قریه سبأ گویند پس در آنجا جنگ بزرگی واقع سازد که خبرش به همه جا برسد، و مردم را ترس بگیرد و بجزع آیند، پس پیوسته از شهری به شهری داخل و با ایشان بجنگند، پس اول </w:t>
      </w:r>
    </w:p>
    <w:p>
      <w:pPr>
        <w:pStyle w:val="BookText"/>
        <w:rPr/>
      </w:pPr>
      <w:r>
        <w:rPr>
          <w:rFonts w:ascii="IRNazanin" w:hAnsi="IRNazanin" w:eastAsia="IRNazanin"/>
          <w:color w:val="111111"/>
          <w:sz w:val="28"/>
          <w:sz w:val="28"/>
          <w:szCs w:val="28"/>
          <w:rtl w:val="true"/>
          <w:lang w:bidi="fa-IR"/>
        </w:rPr>
        <w:t>جنگش با حمص</w:t>
      </w:r>
      <w:r>
        <w:rPr>
          <w:rStyle w:val="FootnoteAnchor"/>
          <w:rtl w:val="true"/>
        </w:rPr>
        <w:footnoteReference w:id="299"/>
      </w:r>
      <w:r>
        <w:rPr>
          <w:rFonts w:ascii="IRNazanin" w:hAnsi="IRNazanin" w:eastAsia="IRNazanin"/>
          <w:color w:val="111111"/>
          <w:sz w:val="28"/>
          <w:sz w:val="28"/>
          <w:szCs w:val="28"/>
          <w:rtl w:val="true"/>
          <w:lang w:bidi="fa-IR"/>
        </w:rPr>
        <w:t xml:space="preserve">باشد و دومی در رقه </w:t>
      </w:r>
      <w:r>
        <w:rPr>
          <w:rStyle w:val="FootnoteAnchor"/>
          <w:rtl w:val="true"/>
        </w:rPr>
        <w:footnoteReference w:id="300"/>
      </w:r>
      <w:r>
        <w:rPr>
          <w:rFonts w:ascii="IRNazanin" w:hAnsi="IRNazanin" w:eastAsia="IRNazanin"/>
          <w:color w:val="111111"/>
          <w:sz w:val="28"/>
          <w:sz w:val="28"/>
          <w:szCs w:val="28"/>
          <w:rtl w:val="true"/>
          <w:lang w:bidi="fa-IR"/>
        </w:rPr>
        <w:t>و سومی در قریه سبا</w:t>
      </w:r>
      <w:r>
        <w:rPr>
          <w:rStyle w:val="FootnoteAnchor"/>
          <w:rtl w:val="true"/>
        </w:rPr>
        <w:footnoteReference w:id="301"/>
      </w:r>
      <w:r>
        <w:rPr>
          <w:rFonts w:ascii="IRNazanin" w:hAnsi="IRNazanin" w:eastAsia="IRNazanin"/>
          <w:color w:val="111111"/>
          <w:sz w:val="28"/>
          <w:sz w:val="28"/>
          <w:szCs w:val="28"/>
          <w:rtl w:val="true"/>
          <w:lang w:bidi="fa-IR"/>
        </w:rPr>
        <w:t>و این بزرگترین جنگ است که در حمص واقع می شود ، پس از آن بر می گردد به دمشق و مردم به او نزدیک می شوند، پس دو لشکر تهیه کرده یکی را به مدینه و دیگری را به مشرق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هفتاد هزار در زوراء </w:t>
      </w:r>
      <w:r>
        <w:rPr>
          <w:rStyle w:val="FootnoteAnchor"/>
          <w:rtl w:val="true"/>
        </w:rPr>
        <w:footnoteReference w:id="302"/>
      </w:r>
      <w:r>
        <w:rPr>
          <w:rFonts w:ascii="IRNazanin" w:hAnsi="IRNazanin" w:eastAsia="IRNazanin"/>
          <w:color w:val="111111"/>
          <w:sz w:val="28"/>
          <w:sz w:val="28"/>
          <w:szCs w:val="28"/>
          <w:rtl w:val="true"/>
          <w:lang w:bidi="fa-IR"/>
        </w:rPr>
        <w:t>می کشد و سیصد زن حامله را شکم پاره می کند پس این لشکر بسوی کوفه شما خواهد آمد، و چقدر مرد گریه کن و زن گریه کن باشد و مردم بسیاری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لشکری که به مدینه فرستاده چون وسط بیابان برسند جبرئیل صیحه ای زند صیحه بزرگی پس تمام را زمین فرو برد و احدی از ایشان باقی نماند مگر دو نفر که یکی بشیر و دیگری را نذیر گویند، پس بنگرند که چه بلائی به لشکریان رسیده و نبینند مگر سرهائی که روی زمین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بدنها فرو رفته فقط سرها بیرون پیدا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بگویند به چه علت این بلا به لشکر رسید ؟ پس جبرئیل بر ایشان صیحه زند و خداوند صورت ایشان را به عقبت برگرداند پس یکی به مدینه برگردد و این بشیر است اهل مدینه را بشارت دهد که خداوند ایشان را سالم گذاشت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دیگری که نذیر است بسوی سفیانی برگردد و خبر دهد به آنچه به سر لشکرش آمد تا آنجا که فرمود وقتی سفیانی ظهور کرد برای او جنگهای بزرگی باشد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فرمود سفیانی بکشد آنکه را که اسمش محمد و علی و حسن و </w:t>
      </w:r>
    </w:p>
    <w:p>
      <w:pPr>
        <w:pStyle w:val="BookText"/>
        <w:rPr/>
      </w:pPr>
      <w:r>
        <w:rPr>
          <w:rFonts w:ascii="IRNazanin" w:hAnsi="IRNazanin" w:eastAsia="IRNazanin"/>
          <w:color w:val="111111"/>
          <w:sz w:val="28"/>
          <w:sz w:val="28"/>
          <w:szCs w:val="28"/>
          <w:rtl w:val="true"/>
          <w:lang w:bidi="fa-IR"/>
        </w:rPr>
        <w:t xml:space="preserve">حسین و فاطمه و جعفر و موسی و زینب و خدیجه و رقیه است برای بغضی که با آل محمد دارد، پس بفرستد به اطراف همه بلاد و بچه ها را جمع کند و روغن زیت بجوشاند،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را در آن روغنها انداخته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او بگویند اگر پدران ما تو را معصیت کرده اند ما چه گناهی داریم ؟ پس بگیرد هر بچه ای که اسمش بنحویست که ذکر شد و در روغن زیت بجوشاند پس برگردد به کوفه شما و در کوچه های کوفه دور می زند، مانند توپی که دور می زند پس معامله کند با مردان بنحوی که با بچه ها کرد، و در دروازه کوفه بدار کشد هرکس را که اسمش حسن و حسین است ، پس برود بطرف مدینه و آنجا را سه روز غارت کند و مردم بسیاری را بکشد و در مسجدش بدار اویزد هرکسی را که اسمش حسن و حسین است پس آن وقت خونها بجوش آید مثل خون یحیی بن زکریا ، پس چون این امر را مشاهده کند یقین به هلاکت کند و فرار را برقرار اختیار کند، و به شام برگردد و هرکه را در بین راه ببیند که مخالف او باشد او را بکشد، و چون به شهرش برسد مشغول شرب خمر و معصیت گردد، و رفیقانش را هم امر به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سفیانی خارج شود و در دستش حربه ای باشد ، و امر کند زنی را نزد او آورند پس بدهد به بعض اصحابش و بگوید با او زناکن، در وسط راه ، پس او زنا کند پس از آن شکم زن را پاره کرده و بچه از شکمش سقط شود و کسی را یارای سخن نباشد، و قدرت انکار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است که ملائکه در آسمانها مضطرب شوند و خداوند اذن به خروج قائم علیه السلام بدهد،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آنچه بود که در خطبة البيان راجع به سفیانی حضرت امیرالمؤمنین علیه السلام فرموده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بیعت شود با مردی از امت من بین رکن و مقام مثل عده بدر پس جماعتی </w:t>
      </w:r>
    </w:p>
    <w:p>
      <w:pPr>
        <w:pStyle w:val="BookText"/>
        <w:rPr/>
      </w:pPr>
      <w:r>
        <w:rPr>
          <w:rFonts w:ascii="IRNazanin" w:hAnsi="IRNazanin" w:eastAsia="IRNazanin"/>
          <w:color w:val="111111"/>
          <w:sz w:val="28"/>
          <w:sz w:val="28"/>
          <w:szCs w:val="28"/>
          <w:rtl w:val="true"/>
          <w:lang w:bidi="fa-IR"/>
        </w:rPr>
        <w:t xml:space="preserve">از عراق و ابدال شام بسوی او آیند، پس لشکری از طرف شام در مقابل ایشان خروج کنند و چون به بیداء رسند زمین ایشان را فرو برد پس مردی از قریش که از طائفه کلاب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او حرکت کند خداوند ایشان را منهزم سازد و گفته شده که زیانکار کسی است که از غنیمت طائفه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محروم کسی است که از غنیمت طائفه كلب محروم باشد ولو اینکه عقالی باشد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چون سفیانی لشکری بسوی مهدی بفرستد و ایشان را زمین بیداء فرو برد و خبر به اهل شام برسد به خلیفه خود بگویند بدرستی که مهدی خروج کرده پس با او بیعت کن و داخل طاعتش شو والا تو را می کشیم ، بیعت خود را بسوی او بفرستد، و مهدی ال سیر کند تا به بیت المقدس برسد و خزائن به او منتقل شود، و عرب و عجم و جنگجویان و روم و غیر ایشان همه در اطاعتش داخل شوند، بدون کشتاری </w:t>
      </w:r>
      <w:r>
        <w:rPr>
          <w:rStyle w:val="FootnoteAnchor"/>
          <w:rtl w:val="true"/>
        </w:rPr>
        <w:footnoteReference w:id="304"/>
      </w:r>
      <w:r>
        <w:rPr>
          <w:rFonts w:ascii="IRNazanin" w:hAnsi="IRNazanin" w:eastAsia="IRNazanin"/>
          <w:color w:val="111111"/>
          <w:sz w:val="28"/>
          <w:sz w:val="28"/>
          <w:szCs w:val="28"/>
          <w:rtl w:val="true"/>
          <w:lang w:bidi="fa-IR"/>
        </w:rPr>
        <w:t xml:space="preserve">حتی اینکه در قسطنطنیه مسجدها بنا شود، و پیش از او مردی از اهل بیتش در مشرق خروج کند و شمشیر بر دوش گذارد و هشت ماه بجنگد و بکشد و مثله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 و بینی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بیت المقدس بشود و به آنجا نرسیده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جنگ کند سفیانی با ترکها پس از آن بیچارگیش بدست مهدی علیه السلام باشد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سفیانی سه نفرند و مهدی ایضا سه نفرند پس سفیانی اول خروج کند و چون خبرش فاش شود مهدی اول بر علیه او </w:t>
      </w:r>
    </w:p>
    <w:p>
      <w:pPr>
        <w:pStyle w:val="BookText"/>
        <w:rPr/>
      </w:pPr>
      <w:r>
        <w:rPr>
          <w:rFonts w:ascii="IRNazanin" w:hAnsi="IRNazanin" w:eastAsia="IRNazanin"/>
          <w:color w:val="111111"/>
          <w:sz w:val="28"/>
          <w:sz w:val="28"/>
          <w:szCs w:val="28"/>
          <w:rtl w:val="true"/>
          <w:lang w:bidi="fa-IR"/>
        </w:rPr>
        <w:t>خروج کند پس سفیانی دوم خروج کند و مهدی دوم بر علیه او خروج کند، پس از آن سفیانی سوم خروج کند و مهدی سوم بر علیه او خروج کند پس خداوند بواسطه او اصلاح کند آنچه را قبلا فاسد شده بود، و اهل ایمان رانجات دهد، و سنت پیغمبر را بواسطه او زنده کند، و آتش بدعت را خاموش سازد، و مردم در زمان او عزیز باشند، و بر مخالفین غالب گردند ، و بهترین زندگی بکنند، و اسمان بارانش را به امر خدا پی در پی بفرستد ، و زمین گیاهان خود را بیرون آورد ، پس به این حال هفت سال باقی باشد پس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یاسر روایت کند که چون سفیانی به کوفه برسد یاران آل محمد صلی الله و علیه و آله را بکشند، مهدی و خروج کند و پرچمدارش شعیب بن صالح باشد، پس اصحاب سفیانی را شکست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چون سواران سفیانی به کوفه برسند بفرستد در طلب اهل خراسان ، و اهل خراسان در طلب مهدی باشند پس او با هاشمی با پرچمهای سیاه که در مقدمه اش شعیب بن صالح است در باب اصطخر همدیگر را ملاقات کنند، و جنگ بزرگی روی دهد، پس پرچمهای سیاه غالب شوند، و سواران سفیانی فرار کنند، آن وقت مردم تمنای مهدی عل کنند و در طلبش باشند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از امام صادق علیه السلام روایت کند که پس مردی که صورتش به عقب و پشتش به سینه برگشته است ، به نزد قائم علیه السلام آمده پیش او می ایستد و می گوید آقا من بشیر هستم یکی از ملائکه به من امر کرده که به تو ملحق شوم و شما را بشارت دهم که لشکر سفیانی هلاک شد، حضرت به او فرماید که قصه خود و برادرت را بیان کن، پس بگوید من و برادرم در لشکر سفیانی بودیم و دنیا را از دمشق تازوراء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کردیم و بحال خرابی گذاشتیم ، و كوفه را خراب کردیم و مدینه را </w:t>
      </w:r>
    </w:p>
    <w:p>
      <w:pPr>
        <w:pStyle w:val="BookText"/>
        <w:rPr/>
      </w:pPr>
      <w:r>
        <w:rPr>
          <w:rFonts w:ascii="IRNazanin" w:hAnsi="IRNazanin" w:eastAsia="IRNazanin"/>
          <w:color w:val="111111"/>
          <w:sz w:val="28"/>
          <w:sz w:val="28"/>
          <w:szCs w:val="28"/>
          <w:rtl w:val="true"/>
          <w:lang w:bidi="fa-IR"/>
        </w:rPr>
        <w:t xml:space="preserve">خراب کردیم و منبرش را شکستیم و استران ما در مسجد رسول الله صلی الله و علیه و آله سرگین کردند و از آنجا خارج شدیم و عدد ما سیصد هزار نفر بود می خواستیم خانه خدا را خراب کنیم و اهلش را بکشیم ، چون به بيداء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مکه و مدینه رسیدیم آنجا استراحت کردیم، ناگاه صیحه ای زده شد که ای بیابان هلاک کن جماعت ستمکاران را ، پس زمین شکافته شد و همه را فرو برد، و حتی عقال شتری باقی نگذاشت ، جز من و برادرم ناگاه ملکی زد و صورت مابه پشت برگردانید ، همین طور که مشاهده می فرمائید ، پس به برادرم گفت وای بر تو برو به دمشق نزد سفیانی ملعون و بترسان به ظهور حضرت مهدی از آل محمد صلی الله و علیه و آله و بگو خدا لشکریانت را هلاک نمود، و به من فرمود ای بشیر برو نزد مهدی در مکه و به او بشارت ده به هلاک شدن ستمکاران و بدست او توبه کن که او توبه تو را قبول خواهد کرد،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به حضرت صادق علیه السلام عرض می کند ابو جعفر امام باقر علیه السلام می فرمود خروج سفیانی از امور حتمی است ، فرمود بلی ، گفت عرض کردم از امور حتمی است ؟ فرمود بلی، و اختلاف بني العباس محتوم است ، و قتل و کشته شدن نفس زکیه محتوم است، و خروج قائم محتوم است پس عرض کردم به او آن ندا چگونه است ؟ فرمود ندا کند نداکننده ای از آسمان اول روز آگاه باشید حق در علی و شیعیان علی است، سپس ابليس لعنه الله ندا کند در آخر روز آگاه باشید حق در سفیانی و شیعیان سفیانیست پس در آن وقت باطل جویان بشک افتند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زید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اوصاف سفیانی را که در صورتش آثار آبله است و درچشمش نکته سفیدی هست ، خارج می شود از ناحیه دمشق و لشکریانش را پراکنده می کند به بیابان و دریا، پس شکم زنهای آبستن را پاره می کند و با اره </w:t>
      </w:r>
    </w:p>
    <w:p>
      <w:pPr>
        <w:pStyle w:val="BookText"/>
        <w:rPr/>
      </w:pPr>
      <w:r>
        <w:rPr>
          <w:rFonts w:ascii="IRNazanin" w:hAnsi="IRNazanin" w:eastAsia="IRNazanin"/>
          <w:color w:val="111111"/>
          <w:sz w:val="28"/>
          <w:sz w:val="28"/>
          <w:szCs w:val="28"/>
          <w:rtl w:val="true"/>
          <w:lang w:bidi="fa-IR"/>
        </w:rPr>
        <w:t xml:space="preserve">مردم را قطعه قطعه می کند و در دیگها مردم را می پزد و لشکری به مدینه می فرستد که اهل آنجا را می کشد ، اسیر می کند، می سوزاند، پس قبر پیغمبر ی و فاطمه علی را نبش کند، پس بکشد هرکس را که اسمش محمد و فاطمه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مسجد ایشان را بدار آویزد، غضب خدا شدت کند بر ایشان و همه را به زمین فرو برد، و این قول خدای تعالی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وَأُخِذُوا مِن مَّكَانٍ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 تحت اقدامهم یعنی از زیر پایشان ایشان را بگیرد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چون سفیانی خروج کند از دمشق از بیابانی که آن را وادی يابس گویند در خواب به او گفته می شود بلند شو خروج کند بلند شده کسی را نبیند در مرتبه دوم همین طور در مرتبه سوم گفته می شود بلند شو در خانه را ببین ، بلند شده به در خانه رفته ناگاه هفت یا نه نفر را می بیند که با ایشان است پرچم پس میگویند ما اصحاب تو هستیم، و با مردی از ایشان پرچمی است بسته شده احدی آن پرچم را نبیند جز آنکه فرار کند، پس سفیانی داخل دمشق شام شود با سیصد و شصت سوار ، و یک ماه نگذرد که سی هزار با او جمع شوند از طایفه کلب که دائیهای او هستند، و علامت خروجش فرو رفتن قریه حرستا است ، و ساقط شدن دیوار غربیمسجد دمشق پس از آن ابقع و اصهب خروج کنند پس سفیانی از شام و ابقع از مصر و اصهب از جزيرة العرب و اعرج کندی از مغرب و جنگ ادامه داشته باشد بین ایشان تا یک سال پس سفیانی بر ابقع و اصهب غلبه کند و مغربی سیر کند و مردان را بکشد و زنان را اسیر کند پس برگردد تا وارد جزیره شود در قیس بسوی سفیانی پس سفیانی بر او هم غالب شود و آنچه اموال جمع کرده بود حیازت کند و با ترک مقاتله کند ایشان را درهم شکند پس در زمین فساد کند و داخل بغداد شود و از اهلش بکشد ، پس خارج </w:t>
      </w:r>
    </w:p>
    <w:p>
      <w:pPr>
        <w:pStyle w:val="BookText"/>
        <w:rPr/>
      </w:pPr>
      <w:r>
        <w:rPr>
          <w:rFonts w:ascii="IRNazanin" w:hAnsi="IRNazanin" w:eastAsia="IRNazanin"/>
          <w:color w:val="111111"/>
          <w:sz w:val="28"/>
          <w:sz w:val="28"/>
          <w:szCs w:val="28"/>
          <w:rtl w:val="true"/>
          <w:lang w:bidi="fa-IR"/>
        </w:rPr>
        <w:t xml:space="preserve">شود از 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کننده ای که او را حارث گویند در مقدمه او مردی است که او را منصور گویند برای آل محمد آماده و زمینه سازی کند واجب است بر هر مؤمنی او را یاری کند،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تذکره قرطبی متوفی سنه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هاز حذيفه يمانی از رسول خدا صلی الله و علیه و آله روایت کند که فرمود فتنه ای بین اهل مشرق و مغرب بوده باشد که ناگاه سفیانی بر ایشان خروج کند از وادی یابس و در دمشق نازل شود پس دو لشکر بفرستد یکی برای مشرق و دیگری برای مدینه ، لشکری که برای مشرق بود در بابل در شهری که ملعونه و بقعه خبیثه است یعنی شهر بغداد نازل شود و بیش از سه هزار نفر را بکشد، و بیش از صد نفر زن را بکارتشان را ببرد و بیش از سیصد نفر از بزرگان بني العباس را بکشد پس از آن متوجه شام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هدایتی از کوفه در تعقیب ایشان خروج کند و بعد از دو شب ملحق به لشکر سفیانی شده همه را بکشند بطوریکه خبرنگاری برای ایشان نماند و هرچهاسیر و غنیمت گرفته بودند از دست ایشان بگیرند و لشکر دوم سفیانی وارد مدینه شود و تا سه روز و سه شب مشغول غارت گری باشند سپس از مدینه متوجه مکه شوند و چون به بیداء رسند خداوند جبرئیل را بفرستد و امر فرماید که ایشان را نابود کن پس پا بر زمین زند همه را خداوند به زمین فرو برد، و این است مصداق فرمایش خداوند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تَرَىٰ إِذْ فَزِعُوا فَلَا فَوْتَ وَأُخِذُوا مِن مَّكَانٍ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ای رسول سختی حال مجرمان را مشاهده کنی هنگامی که ترسان و هراسانند و هیچ از عذاب آنها فوت نشود و از مکان نزدیکی دستگیر شوند پس باقی نماند از ایشان مگر دو نفر که یکی بشیر و دیگری نذیر که از طایفه جهنیه هستند و از این جهت است که در خبر آمده نزد جهینه است خبر یقینی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يسار خدمت امام </w:t>
      </w:r>
      <w:bookmarkStart w:id="1196" w:name="pg6864_89874"/>
    </w:p>
    <w:p>
      <w:pPr>
        <w:pStyle w:val="BookText"/>
        <w:rPr/>
      </w:pPr>
      <w:bookmarkEnd w:id="1196"/>
      <w:r>
        <w:rPr>
          <w:rFonts w:ascii="IRNazanin" w:hAnsi="IRNazanin" w:eastAsia="IRNazanin"/>
          <w:color w:val="111111"/>
          <w:sz w:val="28"/>
          <w:sz w:val="28"/>
          <w:szCs w:val="28"/>
          <w:rtl w:val="true"/>
          <w:lang w:bidi="fa-IR"/>
        </w:rPr>
        <w:t xml:space="preserve">صادق علیه السلام عرض کرد اگر سفیانی خروج کرد چه امر می فرمائی ما را ؟ فرمود هر وقت خروج کرد می نویسم برای تو عرض کرد از کجا بدانم نامه نامه شمها است، فرمود می نویسم برای تو به علامت فلان و فلان و یک آیه از قرآن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اذينه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گفت آن آیه چه بود گفت به کسی نگفته ام جز به برید عجلی زراره فرمود من به تو خبر می دهم آن آیه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وَأَقْسَمُوا بِاللَّهِ جَهْدَ أَيْمَانِهِمْ ۙ لَا يَبْعَثُ اللَّهُ مَنْ يَمُوتُ ۚ بَلَىٰ وَعْدًا عَلَيْهِ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کافران با مبالغه و تأکید کامل قسم یاد می کنند که هر کسی مرد خدا او را زنده نخواهد کرد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وقت ظهور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حتمی خدا است پس فضیل ساکت شد نه گفت نه و نه گفت بلی</w:t>
      </w:r>
      <w:r>
        <w:rPr>
          <w:rFonts w:eastAsia="IRNazanin" w:cs="IRNazanin"/>
          <w:color w:val="111111"/>
          <w:sz w:val="28"/>
          <w:szCs w:val="28"/>
          <w:rtl w:val="true"/>
          <w:lang w:bidi="fa-IR"/>
        </w:rPr>
        <w:t>.</w:t>
      </w:r>
    </w:p>
    <w:p>
      <w:pPr>
        <w:pStyle w:val="Heading3"/>
        <w:numPr>
          <w:ilvl w:val="2"/>
          <w:numId w:val="1"/>
        </w:numPr>
        <w:rPr/>
      </w:pPr>
      <w:bookmarkStart w:id="1197" w:name="__RefHeading___Toc1051447_372815092"/>
      <w:bookmarkStart w:id="1198" w:name="_Toc503"/>
      <w:bookmarkEnd w:id="1197"/>
      <w:r>
        <w:rPr>
          <w:rtl w:val="true"/>
        </w:rPr>
        <w:t>«</w:t>
      </w:r>
      <w:r>
        <w:rPr>
          <w:rtl w:val="true"/>
        </w:rPr>
        <w:t>سقارون</w:t>
      </w:r>
      <w:r>
        <w:rPr>
          <w:rtl w:val="true"/>
        </w:rPr>
        <w:t>»</w:t>
      </w:r>
      <w:bookmarkEnd w:id="1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سقارن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علیه السلام فرمود همیشه امت بر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دینی هستند مادامیکه سه چیز بین ایشان ظاهر نشود یکی آنکه علم از ایشان گرفته نشود دیگر آنکه بچه های پست در بین ایشان وجود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سقارون بین ایشان ظاهر نگردد ، گفته شد سقارون چیست یا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بشریست که در آخر زمان می بوده باشند که تحیت و سلام دادن ایشان چون همدیگر را ملاقات می کنند لعن کردن باشد</w:t>
      </w:r>
      <w:r>
        <w:rPr>
          <w:rFonts w:eastAsia="IRNazanin" w:cs="IRNazanin"/>
          <w:color w:val="111111"/>
          <w:sz w:val="28"/>
          <w:szCs w:val="28"/>
          <w:rtl w:val="true"/>
          <w:lang w:bidi="fa-IR"/>
        </w:rPr>
        <w:t>.</w:t>
      </w:r>
    </w:p>
    <w:p>
      <w:pPr>
        <w:pStyle w:val="Heading3"/>
        <w:numPr>
          <w:ilvl w:val="2"/>
          <w:numId w:val="1"/>
        </w:numPr>
        <w:rPr/>
      </w:pPr>
      <w:bookmarkStart w:id="1199" w:name="__RefHeading___Toc1051449_372815092"/>
      <w:bookmarkStart w:id="1200" w:name="_Toc504"/>
      <w:bookmarkEnd w:id="1199"/>
      <w:r>
        <w:rPr>
          <w:rtl w:val="true"/>
        </w:rPr>
        <w:t>«</w:t>
      </w:r>
      <w:r>
        <w:rPr>
          <w:rtl w:val="true"/>
        </w:rPr>
        <w:t>سقف</w:t>
      </w:r>
      <w:r>
        <w:rPr>
          <w:rtl w:val="true"/>
        </w:rPr>
        <w:t>»</w:t>
      </w:r>
      <w:bookmarkEnd w:id="120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چیزی که به آن ابتداء کند سقف مسجدها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201" w:name="pg6864_89875"/>
    </w:p>
    <w:p>
      <w:pPr>
        <w:pStyle w:val="Heading3"/>
        <w:numPr>
          <w:ilvl w:val="2"/>
          <w:numId w:val="1"/>
        </w:numPr>
        <w:rPr/>
      </w:pPr>
      <w:bookmarkStart w:id="1202" w:name="__RefHeading___Toc1051451_372815092"/>
      <w:bookmarkStart w:id="1203" w:name="_Toc505"/>
      <w:bookmarkEnd w:id="1201"/>
      <w:bookmarkEnd w:id="1202"/>
      <w:r>
        <w:rPr>
          <w:rtl w:val="true"/>
        </w:rPr>
        <w:t>«</w:t>
      </w:r>
      <w:r>
        <w:rPr>
          <w:rtl w:val="true"/>
        </w:rPr>
        <w:t>سگ</w:t>
      </w:r>
      <w:r>
        <w:rPr>
          <w:rtl w:val="true"/>
        </w:rPr>
        <w:t>»</w:t>
      </w:r>
      <w:bookmarkEnd w:id="1203"/>
    </w:p>
    <w:p>
      <w:pPr>
        <w:pStyle w:val="BookText"/>
        <w:rPr/>
      </w:pPr>
      <w:r>
        <w:rPr>
          <w:rFonts w:ascii="IRNazanin" w:hAnsi="IRNazanin" w:eastAsia="IRNazanin"/>
          <w:color w:val="111111"/>
          <w:sz w:val="28"/>
          <w:sz w:val="28"/>
          <w:szCs w:val="28"/>
          <w:rtl w:val="true"/>
          <w:lang w:bidi="fa-IR"/>
        </w:rPr>
        <w:t xml:space="preserve">مثل کسی که سگ دیوانه او را گزیده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حدیث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مجوس امت من و سگان آتش هستند، در قرآن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سگ به روی مردم صدا نکند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زمانیکه علماء را بکشند چنانچه سگها را می کشند پس ای کاش علماء خود را به حماقت می زدند</w:t>
      </w:r>
      <w:r>
        <w:rPr>
          <w:rFonts w:eastAsia="IRNazanin" w:cs="IRNazanin"/>
          <w:color w:val="111111"/>
          <w:sz w:val="28"/>
          <w:szCs w:val="28"/>
          <w:rtl w:val="true"/>
          <w:lang w:bidi="fa-IR"/>
        </w:rPr>
        <w:t>.</w:t>
      </w:r>
    </w:p>
    <w:p>
      <w:pPr>
        <w:pStyle w:val="Heading3"/>
        <w:numPr>
          <w:ilvl w:val="2"/>
          <w:numId w:val="1"/>
        </w:numPr>
        <w:rPr/>
      </w:pPr>
      <w:bookmarkStart w:id="1204" w:name="__RefHeading___Toc1051453_372815092"/>
      <w:bookmarkStart w:id="1205" w:name="_Toc506"/>
      <w:bookmarkEnd w:id="1204"/>
      <w:r>
        <w:rPr>
          <w:rtl w:val="true"/>
        </w:rPr>
        <w:t xml:space="preserve">« </w:t>
      </w:r>
      <w:r>
        <w:rPr>
          <w:rtl w:val="true"/>
        </w:rPr>
        <w:t xml:space="preserve">سگ بنا شد عوعو و پارس نکند در شکمش عوعو کردند </w:t>
      </w:r>
      <w:r>
        <w:rPr>
          <w:rtl w:val="true"/>
        </w:rPr>
        <w:t>»</w:t>
      </w:r>
      <w:bookmarkEnd w:id="1205"/>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مهمان شد مردی نزد یکی از بنی اسرائیل که در خانه سنگ حامله ای داشت سگ گفت والله من به روی مهمان صاحبم پارس نکنم پس توله ها در شکمش بصدا آمدند گفته شد این دیگر چیست ؟ خداوند به یکی از ایشان وحی فرمود که این مَثَل اُمتی است که بعد از شما می باشند که سفهائشان غالب ایند بر حلماء و بردبارانشان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بود در کسانیکه قبل از شما بودند از جماعتی طلب مهمانی کرد ایشان هم او را مهمانی کردند و ایشان را سگی بود که پاس میکرد پس سگ گفت والله من پارس به روی مهمان صاحبم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توله هایش در شکمش بصدا درآمدند، پس این خبر به پیغمبری یا فقیهی که بین ایشان بود رسید ، پس فرمود مثل این سگ مثل اُمتی است بعد از شما می آیند که سفهائشان بر حلماء یا سفهایشان بر علماء غالب شوند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سگی بود در بنی اسرائیل که حامله بود پس صاحبش </w:t>
      </w:r>
      <w:bookmarkStart w:id="1206" w:name="pg6864_89876"/>
    </w:p>
    <w:p>
      <w:pPr>
        <w:pStyle w:val="BookText"/>
        <w:rPr/>
      </w:pPr>
      <w:bookmarkEnd w:id="1206"/>
      <w:r>
        <w:rPr>
          <w:rFonts w:ascii="IRNazanin" w:hAnsi="IRNazanin" w:eastAsia="IRNazanin"/>
          <w:color w:val="111111"/>
          <w:sz w:val="28"/>
          <w:sz w:val="28"/>
          <w:szCs w:val="28"/>
          <w:rtl w:val="true"/>
          <w:lang w:bidi="fa-IR"/>
        </w:rPr>
        <w:t xml:space="preserve">مهمانی را دعوت کرد، پس سگ گفت من امشب به روی مهمان صاحبم پارس نکنم، پس توله هایش در شکمش بصدا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مردی از ایشان وحی فرمود که مثل این سگ مَثَل اُمتی است که بعد از شما می آیند که سفهایشان بر علمائشان استیلا پیدا کنند و غالب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روایت کند که فرمود در بنی اسرائیل مردی مهمان گروهی شد و ایشان را سگی بود حامله پس سگ گفت من پارس و عوعو به روی صاحبم نکنم پس توله هایش از شکمش بصدا آمدند پس صبح رفت نزد پیغمبری که برای ایشان بود و خبرش دادند ، پس آن پیغمبر فرمود می دانید چیست مثل این سگ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نمی دانیم فرمود مثل اُمتی است که بعد از شما می آیند که غالب شود سفهایشان بر علمائشان </w:t>
      </w:r>
      <w:r>
        <w:rPr>
          <w:rFonts w:eastAsia="IRNazanin" w:cs="IRNazanin"/>
          <w:color w:val="111111"/>
          <w:sz w:val="28"/>
          <w:szCs w:val="28"/>
          <w:rtl w:val="true"/>
          <w:lang w:bidi="fa-IR"/>
        </w:rPr>
        <w:t>.</w:t>
      </w:r>
    </w:p>
    <w:p>
      <w:pPr>
        <w:pStyle w:val="Heading3"/>
        <w:numPr>
          <w:ilvl w:val="2"/>
          <w:numId w:val="1"/>
        </w:numPr>
        <w:rPr/>
      </w:pPr>
      <w:bookmarkStart w:id="1207" w:name="__RefHeading___Toc1051455_372815092"/>
      <w:bookmarkStart w:id="1208" w:name="_Toc507"/>
      <w:bookmarkEnd w:id="1207"/>
      <w:r>
        <w:rPr>
          <w:rtl w:val="true"/>
        </w:rPr>
        <w:t>«</w:t>
      </w:r>
      <w:r>
        <w:rPr>
          <w:rtl w:val="true"/>
        </w:rPr>
        <w:t xml:space="preserve">سکوت </w:t>
      </w:r>
      <w:r>
        <w:rPr>
          <w:rtl w:val="true"/>
        </w:rPr>
        <w:t>»</w:t>
      </w:r>
      <w:bookmarkEnd w:id="1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ابن مسعود دارد که بیاید زمانیکه سکوت بهتر باشد از سخن گفتن و نشسته بهتر باشد از ایستاده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دوستان خدا ساکتند و سکوتشان ذکر است و نگاه می کنند و نگاهشان پند است ، و سخن می گویند پس سخنشان حکمت است، و راه می روند پس راه رفتنشان بین مردم برکت است، و اگر اجل حتمی برایشان نوشته نشده بود روح در بدنشان استقرار نداشت به جهت ترس از عذاب و شوق به ثواب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نگاهدار زبان خود را که صدقه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علیه السلام روایت کند که فرمود سکوت کسب محبت می کند و راهنمای هر خوبی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فرمود هر روز صبح زبان از تمام جوارح انسان سؤال می کند که چگونه صبح کردید همه می گویند صبح کردیم به خوبی اگر تو بگذاری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سکوت گنجی است بزرگ و زینت است برای شخص حلیم و ستر و پرده است برای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فرمود ای پسر جان اگر خیال کنی کلام نقره است بدانکه سکوت طلا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روضه کافی ذیل حدیث چهارم امیرالمؤمنین علیه السلام فرمود حافظی بهتر از سکوت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مرد مسلمان همیشه در زمره محسنین نوشته می شود تا مادامیکه ساکت است ولی چون سخن بگوید یانیکوکار نوشته می شود یا بدکار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نقل کند که کلام در حق بهتر است از سکوت بر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فرمود همیشه بنده مؤمن جزو محسنین نوشته می شود مادامیکه ساکت است ولی چون سخن بگوید یا نیکوکار نوشته می شود یا بدکار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تو باد بطول سکوت که آن طرد و دور کننده شیطان است و کمک به دین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احتجاج نقل کند که از علی بن الحسين علیه السلام سؤال شد از کلام و سکوت که کدام یک افضل است ؟ حضرت فرمودبرای هریک از آنها آفاتی است اگر هر دو سالم بمانند کلام بهتر است از سکوت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خصال نقل کند که بیاید بر مردم زمانی که عافیت دَه جزء باشد، نُه جزء در کناره گیری از مردم است و یک جزء در سکوت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از خصال نقل کند که حضرت صادق علیه السلام از رسول خدا روایت کند که سه چیز نجات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بازدار، و بر گناهانت گریه کن و ملازم خانه ات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فرمود ملازم سکوت باش سالم بمان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مصباح الشریعه روایت کند که حضرت صادق علیه السلام فرمود سکوت شعار محققین است بحقيقت آنچه گذشته است و قلم به آن خشک گشته ، و آن کلید راحتی دنیا و آخرت است، و در آن رضای خدا است، و تخفيف حساب و حفظ از خطایا و لغزشها است ، خداوند آن را برای جاهل ستر قرار داده و برای عالم زینت، و با اوست دوری از هوی و ریاضت نفس و شیرینی عبادت و برطرف شدن قساوت قلب ، و با اوست عفاف و مروت و زیرکی پس ببند زبانت را مگر آنچه را ناچاری از آن، خصوصا اگر اهلی پیدا نکنی برای گفتار خود و کمکی نداشته باشی در مذاکره برای خدا و درراه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 بن خثيم کاغذی جلو خود می گذاشت و هر چه می گفت مینوشت و شب خود را محاسبه می کرد که چه بر نفع بود و چه بر ضرر بعد می گفت آوه ساکتها نجات یافتند و ما باقی ماندیم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از اصحاب رسول خدا صلی الله و علیه و آله بودند که ریگ در دهان می گذاشتند و چون می خواستند سخن بگویند که می دانستند آن برای خدا و در خدا و برای خاطر خدا است آن ریگ را بیرون می آوردند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زیادی از صحابه بودند که مثل غرق شدگان نفس می کشیدند و مثل مريضها سخن می گفتند، الخبر </w:t>
      </w:r>
      <w:r>
        <w:rPr>
          <w:rFonts w:eastAsia="IRNazanin" w:cs="IRNazanin"/>
          <w:color w:val="111111"/>
          <w:sz w:val="28"/>
          <w:szCs w:val="28"/>
          <w:rtl w:val="true"/>
          <w:lang w:bidi="fa-IR"/>
        </w:rPr>
        <w:t xml:space="preserve">. </w:t>
      </w:r>
      <w:bookmarkStart w:id="1209" w:name="pg6864_89879"/>
    </w:p>
    <w:p>
      <w:pPr>
        <w:pStyle w:val="BookText"/>
        <w:rPr/>
      </w:pPr>
      <w:bookmarkEnd w:id="1209"/>
      <w:r>
        <w:rPr>
          <w:rFonts w:ascii="IRNazanin" w:hAnsi="IRNazanin" w:eastAsia="IRNazanin"/>
          <w:color w:val="111111"/>
          <w:sz w:val="28"/>
          <w:sz w:val="28"/>
          <w:szCs w:val="28"/>
          <w:rtl w:val="true"/>
          <w:lang w:bidi="fa-IR"/>
        </w:rPr>
        <w:t>و در هر حال اخبار بسیاری در فضیلت سکوت وارد شده خصوصا در آخر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مجلسی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بحار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 هرکس طالب است مراجعه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تو باد به سکوت جز از خیر که آن سکوت شیطان را از تو دور سازد و کمک بر امر دینت باشد</w:t>
      </w:r>
      <w:r>
        <w:rPr>
          <w:rFonts w:eastAsia="IRNazanin" w:cs="IRNazanin"/>
          <w:color w:val="111111"/>
          <w:sz w:val="28"/>
          <w:szCs w:val="28"/>
          <w:rtl w:val="true"/>
          <w:lang w:bidi="fa-IR"/>
        </w:rPr>
        <w:t>.</w:t>
      </w:r>
    </w:p>
    <w:p>
      <w:pPr>
        <w:pStyle w:val="Heading3"/>
        <w:numPr>
          <w:ilvl w:val="2"/>
          <w:numId w:val="1"/>
        </w:numPr>
        <w:rPr/>
      </w:pPr>
      <w:bookmarkStart w:id="1210" w:name="__RefHeading___Toc1051457_372815092"/>
      <w:bookmarkStart w:id="1211" w:name="_Toc508"/>
      <w:bookmarkEnd w:id="1210"/>
      <w:r>
        <w:rPr>
          <w:rtl w:val="true"/>
        </w:rPr>
        <w:t>«</w:t>
      </w:r>
      <w:r>
        <w:rPr>
          <w:rtl w:val="true"/>
        </w:rPr>
        <w:t>سکه</w:t>
      </w:r>
      <w:r>
        <w:rPr>
          <w:rtl w:val="true"/>
        </w:rPr>
        <w:t>»</w:t>
      </w:r>
      <w:bookmarkEnd w:id="1211"/>
    </w:p>
    <w:p>
      <w:pPr>
        <w:pStyle w:val="BookText"/>
        <w:rPr/>
      </w:pPr>
      <w:r>
        <w:rPr>
          <w:rFonts w:ascii="IRNazanin" w:hAnsi="IRNazanin" w:eastAsia="IRNazanin"/>
          <w:color w:val="111111"/>
          <w:sz w:val="28"/>
          <w:sz w:val="28"/>
          <w:szCs w:val="28"/>
          <w:rtl w:val="true"/>
          <w:lang w:bidi="fa-IR"/>
        </w:rPr>
        <w:t xml:space="preserve">به اسم شما سکه زدند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12" w:name="__RefHeading___Toc1051459_372815092"/>
      <w:bookmarkStart w:id="1213" w:name="_Toc509"/>
      <w:bookmarkEnd w:id="1212"/>
      <w:r>
        <w:rPr>
          <w:rtl w:val="true"/>
        </w:rPr>
        <w:t>«</w:t>
      </w:r>
      <w:r>
        <w:rPr>
          <w:rtl w:val="true"/>
        </w:rPr>
        <w:t>سلام</w:t>
      </w:r>
      <w:r>
        <w:rPr>
          <w:rtl w:val="true"/>
        </w:rPr>
        <w:t>»</w:t>
      </w:r>
      <w:bookmarkEnd w:id="1213"/>
    </w:p>
    <w:p>
      <w:pPr>
        <w:pStyle w:val="BookText"/>
        <w:rPr/>
      </w:pPr>
      <w:r>
        <w:rPr>
          <w:rFonts w:ascii="IRNazanin" w:hAnsi="IRNazanin" w:eastAsia="IRNazanin"/>
          <w:color w:val="111111"/>
          <w:sz w:val="28"/>
          <w:sz w:val="28"/>
          <w:szCs w:val="28"/>
          <w:rtl w:val="true"/>
          <w:lang w:bidi="fa-IR"/>
        </w:rPr>
        <w:t xml:space="preserve">ملائکه به مؤمنین سلام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دادن در تحیت گذشت</w:t>
      </w:r>
      <w:r>
        <w:rPr>
          <w:rFonts w:eastAsia="IRNazanin" w:cs="IRNazanin"/>
          <w:color w:val="111111"/>
          <w:sz w:val="28"/>
          <w:szCs w:val="28"/>
          <w:rtl w:val="true"/>
          <w:lang w:bidi="fa-IR"/>
        </w:rPr>
        <w:t>.</w:t>
      </w:r>
    </w:p>
    <w:p>
      <w:pPr>
        <w:pStyle w:val="Heading3"/>
        <w:numPr>
          <w:ilvl w:val="2"/>
          <w:numId w:val="1"/>
        </w:numPr>
        <w:rPr/>
      </w:pPr>
      <w:bookmarkStart w:id="1214" w:name="__RefHeading___Toc1051461_372815092"/>
      <w:bookmarkStart w:id="1215" w:name="_Toc510"/>
      <w:bookmarkEnd w:id="1214"/>
      <w:r>
        <w:rPr>
          <w:rtl w:val="true"/>
        </w:rPr>
        <w:t>«</w:t>
      </w:r>
      <w:r>
        <w:rPr>
          <w:rtl w:val="true"/>
        </w:rPr>
        <w:t>سلطان و سلاطین</w:t>
      </w:r>
      <w:r>
        <w:rPr>
          <w:rtl w:val="true"/>
        </w:rPr>
        <w:t>»</w:t>
      </w:r>
      <w:bookmarkEnd w:id="1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سلطان سایه خدا است در زمین پناهنده می شود به او هر مظلومی از بندگانش ، اگر با عدالت رفتار نمود برای او اجری است و برای رعیت تشکر، و اگر ستم کرد و خیانت نمود برای او وزر است و بر رعیت صبر،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سلطان در زمین سایه خدا است ضعيف بسوی او پناهنده می شود و بواسطه او مظلوم یاری می شود هرکس گرامی داشت سلطان خدا را در دنیا خداوند در روز قیامت او را گرامی 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سلطان سایه خدا است در زمین پس هرکس </w:t>
      </w:r>
    </w:p>
    <w:p>
      <w:pPr>
        <w:pStyle w:val="BookText"/>
        <w:rPr/>
      </w:pPr>
      <w:r>
        <w:rPr>
          <w:rFonts w:ascii="IRNazanin" w:hAnsi="IRNazanin" w:eastAsia="IRNazanin"/>
          <w:color w:val="111111"/>
          <w:sz w:val="28"/>
          <w:sz w:val="28"/>
          <w:szCs w:val="28"/>
          <w:rtl w:val="true"/>
          <w:lang w:bidi="fa-IR"/>
        </w:rPr>
        <w:t>غش کند او را گمراه می شود و هرکس نصیحت کند او را هدایت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سلطان سایه خدا است در زمین پس اگر یکی از شماها داخل شهری شدید که آنجا سلطان ندارد آنجا اقامت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سب سلطان نکنید که او سایه خدا است در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مشغول نسازید دلهای خود را به فحش دادن پادشاهان ولكن بسوی خدا تقرب جوئید به دعا کردن برای ایشان تا خدا دلهای ایشان را نسبت به شما مهربان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خداوند اراده کند نسبت به گروهی خیر و خوبی را مسلط می کند بر ایشان حلماء و بردبارانشان را و قضاوت می کند بین ایشان علمائشان و قرار می دهد مال را در بین اشخاص سخی و اگر اراده شری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استحقاق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می کند بر ایشان سفهاء و بی خردهاشان را و قضاوت می کند بین ایشان جهالشان و مال را قرار می دهد بدست اشخاص بخیل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سلطنت کنند بر شما فرماندهانی که فساد می کنند و آنچه را خدا اصلاح می کند بیشتر است پس هرکس از ایشان عمل به طاعت خدا کرد برای ایشان اجر و بر شما است شکرگذاری ، و هرکس از ایشان عمل به معصیت کرد برای ایشان است وزر و برای شما است صبر کردن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زود است بوده باشد برای شما پیشوایانی که مالک شوند ارزاق شما را حديث کنند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دروغ گویند به شما و عملشان بد باشد، راضی نشوند از شما مگر وقتی که کارهای زشتشان را تحسین کنید و هر چه دروغ می گویند تصدیقشان نمائید ، پس شما حق را به ایشان بدهید مادامی که راضی بحق باشند، و اگر تجاوز از </w:t>
      </w:r>
    </w:p>
    <w:p>
      <w:pPr>
        <w:pStyle w:val="BookText"/>
        <w:rPr/>
      </w:pPr>
      <w:r>
        <w:rPr>
          <w:rFonts w:ascii="IRNazanin" w:hAnsi="IRNazanin" w:eastAsia="IRNazanin"/>
          <w:color w:val="111111"/>
          <w:sz w:val="28"/>
          <w:sz w:val="28"/>
          <w:szCs w:val="28"/>
          <w:rtl w:val="true"/>
          <w:lang w:bidi="fa-IR"/>
        </w:rPr>
        <w:t xml:space="preserve">حق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هم که کشته شود برای مخالفت ایشان پس او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اطاعت در معصیت خدا برای احدی نیست ،بلکه اطاعت در معروفست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اطاعتی نیست برای کسی که اطاعت خدا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حکومتی که امر کند شما را به معصیتی پس اطاعتش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فرماندهانی باشند که شما را بشناسند ولی انکار کنند پس هرکس ایشان را کنار گذارد نجات یابد، و هرکس از ایشان دوری کند سالم بماند ، و هرکس با ایشان آمیزش کند هلاک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شخص هرچه به سلطان نزدیک شود از خدا دور گردد، و هرچه اتباعش زیاد شود شیاطینش بیشتر می شوند و هرچه مالش زیاد شود حسابش زیادتر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بپرهیزید از دربان سلطان و حواشی او که نزدیکترین مردم به او دورترین مردم است به خدا، و هرکس سلطانی را مقدم بر خدا داند خداوند هم فتنه در قلبش قرار دهد در ظاهر و باطن و ورع را از او ببرد و او را حیران و سرگردان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گوش دهید بدرستیکه زود است فرماندهانی برای شما باشد، پس در ظلمشان کمک نکنید و دروغشان را تصدیق نکنید که هرکس کمک به ظلم کردن ایشان کند و دروغشان را تصدیق کند، بر حوض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کوثر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 بن عجره فرمود پناه می دهم تو را به خدا از </w:t>
      </w:r>
    </w:p>
    <w:p>
      <w:pPr>
        <w:pStyle w:val="BookText"/>
        <w:rPr/>
      </w:pPr>
      <w:r>
        <w:rPr>
          <w:rFonts w:ascii="IRNazanin" w:hAnsi="IRNazanin" w:eastAsia="IRNazanin"/>
          <w:color w:val="111111"/>
          <w:sz w:val="28"/>
          <w:sz w:val="28"/>
          <w:szCs w:val="28"/>
          <w:rtl w:val="true"/>
          <w:lang w:bidi="fa-IR"/>
        </w:rPr>
        <w:t>فرمانفرمائی سفهاء ، پادشاهانی بعد از من بوده باشد که نه به هدایت و راهنمائی من اقتدا می کنند و نه به سنت من عمل می نمایند پس هرکس داخل ایشان شود و دروغشان را تصدیق کند و بر ظلم کردن ایشان کمک کند پس از من نیستند و من هم از ایشان نیستم ، و بر حوض من وارد نخواهند شد، و هرکس داخل ایشان نشود و تصدیقش نکند و کمک ننماید پس ایشان از من و منهم از ایشانم و زود است که بر حوض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نفرستاد پیغمبری مگر آنکه برای او بود یارانی و بین امت او آنچه خدا میلش بود ایست می کردند و چون ایشان منقرض می شدند بعد از ایشان فرماندهانی باشد که روی منبر رفته حرفهای خوب می زنند ولی در وقت عمل منکر بجا می آورند پس هر وقت ایشان را ببینید سزاوار است بر هر مؤمنی که با ایشان بجنگد یا با دست و اگرنتوانست با زبان و اگر با زبان هم نتوانست پس با قلبش و در غیر این صورت اسلام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 که بوده باشد برای ایشان پادشاهانی سفیه مقدم می دارند شرار مردم را و اظهار می کنند دوستی با خوبان را ، نماز را از وقتش عقب انداخته پس هرکس از شما آن زمان را درک کرد پس نبوده باشد البته قیم ایشان و نه پاسبان و نه مالیت گیر و نه خزینه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بوده باشد در آخر زمان پادشاهان ستمگر و وزراء فاسق و قضات خائن و فقهاء دروغگو ، پس هرکس درک کند از شماها آن زمان را پس قیم ایشان نباشد و نه مالیات جمع کن و نه خزینه دار و نه پاسبان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کسی که متعرض سلطان ستمگر شود پس از او بلائی به او برسد مأجور نخواهد بود و صبر هم داده نشود</w:t>
      </w:r>
      <w:r>
        <w:rPr>
          <w:rFonts w:eastAsia="IRNazanin" w:cs="IRNazanin"/>
          <w:color w:val="111111"/>
          <w:sz w:val="28"/>
          <w:szCs w:val="28"/>
          <w:rtl w:val="true"/>
          <w:lang w:bidi="fa-IR"/>
        </w:rPr>
        <w:t xml:space="preserve">. </w:t>
      </w:r>
      <w:bookmarkStart w:id="1216" w:name="pg6864_89883"/>
    </w:p>
    <w:p>
      <w:pPr>
        <w:pStyle w:val="Heading3"/>
        <w:numPr>
          <w:ilvl w:val="2"/>
          <w:numId w:val="1"/>
        </w:numPr>
        <w:rPr/>
      </w:pPr>
      <w:bookmarkStart w:id="1217" w:name="__RefHeading___Toc1051463_372815092"/>
      <w:bookmarkStart w:id="1218" w:name="_Toc511"/>
      <w:bookmarkEnd w:id="1216"/>
      <w:bookmarkEnd w:id="1217"/>
      <w:r>
        <w:rPr>
          <w:rtl w:val="true"/>
        </w:rPr>
        <w:t>«</w:t>
      </w:r>
      <w:r>
        <w:rPr>
          <w:rtl w:val="true"/>
        </w:rPr>
        <w:t xml:space="preserve">سلطان بني العباس </w:t>
      </w:r>
      <w:r>
        <w:rPr>
          <w:rtl w:val="true"/>
        </w:rPr>
        <w:t>»</w:t>
      </w:r>
      <w:bookmarkEnd w:id="1218"/>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219" w:name="__RefHeading___Toc1051465_372815092"/>
      <w:bookmarkStart w:id="1220" w:name="_Toc512"/>
      <w:bookmarkEnd w:id="1219"/>
      <w:r>
        <w:rPr>
          <w:rtl w:val="true"/>
        </w:rPr>
        <w:t>«</w:t>
      </w:r>
      <w:r>
        <w:rPr>
          <w:rtl w:val="true"/>
        </w:rPr>
        <w:t xml:space="preserve">سلطنت </w:t>
      </w:r>
      <w:r>
        <w:rPr>
          <w:rtl w:val="true"/>
        </w:rPr>
        <w:t>»</w:t>
      </w:r>
      <w:bookmarkEnd w:id="1220"/>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بیاید بر مردم زمانی که به حکومت و سلطنت نرسند مگر به کشتن مردم و ستم کردن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سالانه گذشته سلطنت ماهیانه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عبدالله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را برای مهدی مهیا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آمادگی گذشت</w:t>
      </w:r>
      <w:r>
        <w:rPr>
          <w:rFonts w:eastAsia="IRNazanin" w:cs="IRNazanin"/>
          <w:color w:val="111111"/>
          <w:sz w:val="28"/>
          <w:szCs w:val="28"/>
          <w:rtl w:val="true"/>
          <w:lang w:bidi="fa-IR"/>
        </w:rPr>
        <w:t>.</w:t>
      </w:r>
    </w:p>
    <w:p>
      <w:pPr>
        <w:pStyle w:val="Heading3"/>
        <w:numPr>
          <w:ilvl w:val="2"/>
          <w:numId w:val="1"/>
        </w:numPr>
        <w:rPr/>
      </w:pPr>
      <w:bookmarkStart w:id="1221" w:name="__RefHeading___Toc1051467_372815092"/>
      <w:bookmarkStart w:id="1222" w:name="_Toc513"/>
      <w:bookmarkEnd w:id="1221"/>
      <w:r>
        <w:rPr>
          <w:rtl w:val="true"/>
        </w:rPr>
        <w:t>«</w:t>
      </w:r>
      <w:r>
        <w:rPr>
          <w:rtl w:val="true"/>
        </w:rPr>
        <w:t xml:space="preserve">سلمان </w:t>
      </w:r>
      <w:r>
        <w:rPr>
          <w:rtl w:val="true"/>
        </w:rPr>
        <w:t>»</w:t>
      </w:r>
      <w:bookmarkEnd w:id="1222"/>
    </w:p>
    <w:p>
      <w:pPr>
        <w:pStyle w:val="BookText"/>
        <w:rPr/>
      </w:pP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اینها چه وقت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223" w:name="__RefHeading___Toc1051469_372815092"/>
      <w:bookmarkStart w:id="1224" w:name="_Toc514"/>
      <w:bookmarkEnd w:id="1223"/>
      <w:r>
        <w:rPr>
          <w:rtl w:val="true"/>
        </w:rPr>
        <w:t>«</w:t>
      </w:r>
      <w:r>
        <w:rPr>
          <w:rtl w:val="true"/>
        </w:rPr>
        <w:t>سلیمان بن داود</w:t>
      </w:r>
      <w:r>
        <w:rPr>
          <w:rtl w:val="true"/>
        </w:rPr>
        <w:t>»</w:t>
      </w:r>
      <w:bookmarkEnd w:id="1224"/>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حنفیه روایت کند که خلیفه ای از بنی هاشم به بیت المقدس نازل شود تا آنجا که فرمود پس رومیه را فتح کند و گنجهای آن را و مائده سلیمان بن داود علیه السلام را بیرون کند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سیر خواهد کرد به سیره سلیمان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25" w:name="__RefHeading___Toc1051471_372815092"/>
      <w:bookmarkStart w:id="1226" w:name="_Toc515"/>
      <w:bookmarkEnd w:id="1225"/>
      <w:r>
        <w:rPr>
          <w:rtl w:val="true"/>
        </w:rPr>
        <w:t>«</w:t>
      </w:r>
      <w:r>
        <w:rPr>
          <w:rtl w:val="true"/>
        </w:rPr>
        <w:t xml:space="preserve">سمرقند </w:t>
      </w:r>
      <w:r>
        <w:rPr>
          <w:rtl w:val="true"/>
        </w:rPr>
        <w:t>»</w:t>
      </w:r>
      <w:bookmarkEnd w:id="122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خروج کند شعیب بن صالح از سمرقند</w:t>
      </w:r>
      <w:r>
        <w:rPr>
          <w:rFonts w:eastAsia="IRNazanin" w:cs="IRNazanin"/>
          <w:color w:val="111111"/>
          <w:sz w:val="28"/>
          <w:szCs w:val="28"/>
          <w:rtl w:val="true"/>
          <w:lang w:bidi="fa-IR"/>
        </w:rPr>
        <w:t xml:space="preserve">. </w:t>
      </w:r>
      <w:bookmarkStart w:id="1227" w:name="pg6864_89884"/>
    </w:p>
    <w:p>
      <w:pPr>
        <w:pStyle w:val="BookText"/>
        <w:rPr/>
      </w:pPr>
      <w:bookmarkEnd w:id="1227"/>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ناسخ جلد خلفا نقل کند که علی علیه السلام به عمر فرمود یکی از شهرهای خراسان سمرقند است خداوند نیکی دهد اهل سمرقند را و این شهر در آخر زمان بدست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شود</w:t>
      </w:r>
      <w:r>
        <w:rPr>
          <w:rFonts w:eastAsia="IRNazanin" w:cs="IRNazanin"/>
          <w:color w:val="111111"/>
          <w:sz w:val="28"/>
          <w:szCs w:val="28"/>
          <w:rtl w:val="true"/>
          <w:lang w:bidi="fa-IR"/>
        </w:rPr>
        <w:t>.</w:t>
      </w:r>
    </w:p>
    <w:p>
      <w:pPr>
        <w:pStyle w:val="Heading3"/>
        <w:numPr>
          <w:ilvl w:val="2"/>
          <w:numId w:val="1"/>
        </w:numPr>
        <w:rPr/>
      </w:pPr>
      <w:bookmarkStart w:id="1228" w:name="__RefHeading___Toc1051473_372815092"/>
      <w:bookmarkStart w:id="1229" w:name="_Toc516"/>
      <w:bookmarkEnd w:id="1228"/>
      <w:r>
        <w:rPr>
          <w:rtl w:val="true"/>
        </w:rPr>
        <w:t>«</w:t>
      </w:r>
      <w:r>
        <w:rPr>
          <w:rtl w:val="true"/>
        </w:rPr>
        <w:t xml:space="preserve">سنگ موسی </w:t>
      </w:r>
      <w:r>
        <w:rPr>
          <w:rtl w:val="true"/>
        </w:rPr>
        <w:t>»</w:t>
      </w:r>
      <w:bookmarkEnd w:id="1229"/>
    </w:p>
    <w:p>
      <w:pPr>
        <w:pStyle w:val="BookText"/>
        <w:rPr/>
      </w:pPr>
      <w:r>
        <w:rPr>
          <w:rFonts w:ascii="IRNazanin" w:hAnsi="IRNazanin" w:eastAsia="IRNazanin"/>
          <w:color w:val="111111"/>
          <w:sz w:val="28"/>
          <w:sz w:val="28"/>
          <w:szCs w:val="28"/>
          <w:rtl w:val="true"/>
          <w:lang w:bidi="fa-IR"/>
        </w:rPr>
        <w:t xml:space="preserve">سنگ موسی را با خود بردارد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230" w:name="__RefHeading___Toc1051475_372815092"/>
      <w:bookmarkStart w:id="1231" w:name="_Toc517"/>
      <w:bookmarkEnd w:id="1230"/>
      <w:r>
        <w:rPr>
          <w:rtl w:val="true"/>
        </w:rPr>
        <w:t>«</w:t>
      </w:r>
      <w:r>
        <w:rPr>
          <w:rtl w:val="true"/>
        </w:rPr>
        <w:t>سنگباران</w:t>
      </w:r>
      <w:r>
        <w:rPr>
          <w:rtl w:val="true"/>
        </w:rPr>
        <w:t>»</w:t>
      </w:r>
      <w:bookmarkEnd w:id="123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در بغداد زمین فرو رود و سنگباران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مصر سه خسف و شش زلزله و سنگباران خواهد 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 منتظر باشید زلزله و خسف و مسخ و سنگباران شدن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صفحه رسول خدا صلى الله عليه وسلم فرمود در این امتست خسف و مسخ و سنگ باران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یا رسول الله چه وقت خواهد شد؟ فرمود وقتی که زنهای آوازه خوان و تار و طنبور و شرب خمر علنی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حدیث دارد که پیغمبر صلی الله و علیه و آله فرموده در امت من خسف ومسخ و سنگباران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سجستان گذشت که آنجا سنگباران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بصره ايضا گذشت که یکی از فتنه های بصره سنگباران شدن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رسول خدا صلی الله و علیه و آله فرمود سنگباران می شوند چنانچه قوم لوط سنگباران شدند، تمام حدیث در </w:t>
      </w:r>
      <w:bookmarkStart w:id="1232" w:name="pg6864_89885"/>
    </w:p>
    <w:p>
      <w:pPr>
        <w:pStyle w:val="BookText"/>
        <w:rPr/>
      </w:pPr>
      <w:bookmarkEnd w:id="1232"/>
      <w:r>
        <w:rPr>
          <w:rFonts w:ascii="IRNazanin" w:hAnsi="IRNazanin" w:eastAsia="IRNazanin"/>
          <w:color w:val="111111"/>
          <w:sz w:val="28"/>
          <w:sz w:val="28"/>
          <w:szCs w:val="28"/>
          <w:rtl w:val="true"/>
          <w:lang w:bidi="fa-IR"/>
        </w:rPr>
        <w:t xml:space="preserve">امت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پیغمبر صلی الله و علیه و آله فرمود وقتی دیدید زنها سوار زین شدند، و زنهای آوازه خوان زیاد شده ، و شهادت به دروغ داده شود و علنا شرب خمر شود، و نمازخوانها در ظرف طلا و نقره چیزی بیاشامند، و مردها به مردها اکتفا کنند و زنها به زنها پس در این هنگام سخت آمادگی پیدا کنید و بپرهیزید از سنگباران شدن از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منقضی نشود مگر وقتی که سنگباران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زنهای آخرالزمان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233" w:name="__RefHeading___Toc1051477_372815092"/>
      <w:bookmarkStart w:id="1234" w:name="_Toc518"/>
      <w:bookmarkEnd w:id="1233"/>
      <w:r>
        <w:rPr>
          <w:rtl w:val="true"/>
        </w:rPr>
        <w:t>«</w:t>
      </w:r>
      <w:r>
        <w:rPr>
          <w:rtl w:val="true"/>
        </w:rPr>
        <w:t xml:space="preserve">سن </w:t>
      </w:r>
      <w:r>
        <w:rPr>
          <w:rtl w:val="true"/>
        </w:rPr>
        <w:t>»</w:t>
      </w:r>
      <w:bookmarkEnd w:id="1234"/>
    </w:p>
    <w:p>
      <w:pPr>
        <w:pStyle w:val="BookText"/>
        <w:rPr/>
      </w:pPr>
      <w:r>
        <w:rPr>
          <w:rFonts w:ascii="IRNazanin" w:hAnsi="IRNazanin" w:eastAsia="IRNazanin"/>
          <w:color w:val="111111"/>
          <w:sz w:val="28"/>
          <w:sz w:val="28"/>
          <w:szCs w:val="28"/>
          <w:rtl w:val="true"/>
          <w:lang w:bidi="fa-IR"/>
        </w:rPr>
        <w:t xml:space="preserve">صاحب این امر کوچکترین ما است از حیث سنّ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حدیث سوم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مبارکش زیاد ولی بصورت جوان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35" w:name="__RefHeading___Toc1051479_372815092"/>
      <w:bookmarkStart w:id="1236" w:name="_Toc519"/>
      <w:bookmarkEnd w:id="1235"/>
      <w:r>
        <w:rPr>
          <w:rtl w:val="true"/>
        </w:rPr>
        <w:t>«</w:t>
      </w:r>
      <w:r>
        <w:rPr>
          <w:rtl w:val="true"/>
        </w:rPr>
        <w:t xml:space="preserve">سنت </w:t>
      </w:r>
      <w:r>
        <w:rPr>
          <w:rtl w:val="true"/>
        </w:rPr>
        <w:t>»</w:t>
      </w:r>
      <w:bookmarkEnd w:id="1236"/>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اول کسی که سنّت مراتبدیل می کند مردیست از بنی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صدا زنند ای 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جدال گذشت که با سنّت با ایشان بحث کنید که اصحاب سنّت داناترند به کتاب خدا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با حضرت حجت سنّت هفت پیغمبراست</w:t>
      </w:r>
      <w:r>
        <w:rPr>
          <w:rFonts w:eastAsia="IRNazanin" w:cs="IRNazanin"/>
          <w:color w:val="111111"/>
          <w:sz w:val="28"/>
          <w:szCs w:val="28"/>
          <w:rtl w:val="true"/>
          <w:lang w:bidi="fa-IR"/>
        </w:rPr>
        <w:t xml:space="preserve">. </w:t>
      </w:r>
      <w:bookmarkStart w:id="1237" w:name="pg6864_89886"/>
    </w:p>
    <w:p>
      <w:pPr>
        <w:pStyle w:val="BookText"/>
        <w:rPr/>
      </w:pPr>
      <w:bookmarkEnd w:id="1237"/>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در او سنّت چهار پیغمبر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صاحب این امر سنّی از یوسف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38" w:name="__RefHeading___Toc1051481_372815092"/>
      <w:bookmarkStart w:id="1239" w:name="_Toc520"/>
      <w:bookmarkEnd w:id="1238"/>
      <w:r>
        <w:rPr>
          <w:rtl w:val="true"/>
        </w:rPr>
        <w:t>«</w:t>
      </w:r>
      <w:r>
        <w:rPr>
          <w:rtl w:val="true"/>
        </w:rPr>
        <w:t>سوزانیدن</w:t>
      </w:r>
      <w:r>
        <w:rPr>
          <w:rtl w:val="true"/>
        </w:rPr>
        <w:t>»</w:t>
      </w:r>
      <w:bookmarkEnd w:id="1239"/>
    </w:p>
    <w:p>
      <w:pPr>
        <w:pStyle w:val="BookText"/>
        <w:rPr/>
      </w:pPr>
      <w:r>
        <w:rPr>
          <w:rFonts w:ascii="IRNazanin" w:hAnsi="IRNazanin" w:eastAsia="IRNazanin"/>
          <w:color w:val="111111"/>
          <w:sz w:val="28"/>
          <w:sz w:val="28"/>
          <w:szCs w:val="28"/>
          <w:rtl w:val="true"/>
          <w:lang w:bidi="fa-IR"/>
        </w:rPr>
        <w:t>یکی از علامات ظهور سوزانیدن مرد بزرگ مرتبه است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40" w:name="__RefHeading___Toc1051483_372815092"/>
      <w:bookmarkStart w:id="1241" w:name="_Toc521"/>
      <w:bookmarkEnd w:id="1240"/>
      <w:r>
        <w:rPr>
          <w:rtl w:val="true"/>
        </w:rPr>
        <w:t>«</w:t>
      </w:r>
      <w:r>
        <w:rPr>
          <w:rtl w:val="true"/>
        </w:rPr>
        <w:t>سه پرچم</w:t>
      </w:r>
      <w:r>
        <w:rPr>
          <w:rtl w:val="true"/>
        </w:rPr>
        <w:t>»</w:t>
      </w:r>
      <w:bookmarkEnd w:id="1241"/>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باقر علیه السلام فرمود اول زمینی که خراب می شود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سه پرچم اختلاف کنند پرچم اصهب ، و پرچم ابقع ، و پرچم سفیانی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42" w:name="__RefHeading___Toc1051485_372815092"/>
      <w:bookmarkStart w:id="1243" w:name="_Toc522"/>
      <w:bookmarkEnd w:id="1242"/>
      <w:r>
        <w:rPr>
          <w:rtl w:val="true"/>
        </w:rPr>
        <w:t>«</w:t>
      </w:r>
      <w:r>
        <w:rPr>
          <w:rtl w:val="true"/>
        </w:rPr>
        <w:t>سه چیز</w:t>
      </w:r>
      <w:r>
        <w:rPr>
          <w:rtl w:val="true"/>
        </w:rPr>
        <w:t>»</w:t>
      </w:r>
      <w:bookmarkEnd w:id="124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خالد کابلی روایت کند که امام زین العابدین علیه السلام می فرمود دوست داشتم که در گفتار آزاد بودم و با مردم سه کلمه حرف میزدم و سپس خدا درباره من هرچه می خواست حکم می فرمود ولی چه کنم که عهدی است از طرف خدا که باید صبر کنم، آن وقت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وَلَتَعْلَمُنَّ نَبَأَهُ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دانی خبرش را بعد از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وَلَتَسمَعُنَّ مِنَ الَّذِينَ أَشْرَكُوا أَذًى كَثِيرًا وَإِن تَصْبِرُوا وَتَتَّقُوا فَإِنَّ ذَٰلِكَ 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یعنی و حتما بر شما از زخم زبان آنانکه پیش از </w:t>
      </w:r>
    </w:p>
    <w:p>
      <w:pPr>
        <w:pStyle w:val="BookText"/>
        <w:rPr/>
      </w:pPr>
      <w:r>
        <w:rPr>
          <w:rFonts w:ascii="IRNazanin" w:hAnsi="IRNazanin" w:eastAsia="IRNazanin"/>
          <w:color w:val="111111"/>
          <w:sz w:val="28"/>
          <w:sz w:val="28"/>
          <w:szCs w:val="28"/>
          <w:rtl w:val="true"/>
          <w:lang w:bidi="fa-IR"/>
        </w:rPr>
        <w:t>شما کتاب داده شده بودند و از کسانیکه شرک به خدا آوردند آزار فراوانی خواهد رسید ، و اگر صبر کنید و پرهیزکار باشید پس آن سبب اراده و قوت نیرو در کارها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سه چیز را وقتی دیدید پس در آنوقت است خرابی آبادی و آبادی خرابی ، یکی آنکه معروف منکر شود، و منکر معروف گردد، سوم آنکه مرد با امانت بازی کند چنانچه شتر با درخت بازی می کند یا امانت را از بیخ انکار کند و ریشه کن کند چنانچه شتر شاخه درخت را از بیخ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همیشه امت بر شریعت نیکو هستند مادامیکه سه چیز در ایشان ظاهر نشده ، یکی آنکه علم از ایشان گرفته نشده باشد دوم آنکه بچه بد در ایشان زیاد نشده باشد ، سوم آنکه سقارون در ایشان ظهور پیدا نکرده باشد، گفته شد سقارون چیست ؟ فرمود بشری در اخر زمان پیدا می شوند که تحیت و سلام ایشان وقتی همدیگر را ببینند لعن به یکدیگر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ظهور تا اینکه سه چیز را خداوند عزیز کند و کمیاب باشد یکی درهم حلال دیگری علم با فائده سوم برادر دینی که برای خدا با هم برادر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مستدرک حاکم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از خدا سه چیز سؤال کردم دو تای آن را داد و از یکی منعم کرد، از خدا خواستم که امت مرا به گرانی و خشکسالی هلاک نکند به من عطا فرمود دوم خواستم دشمنی از غیر خودشان بر ایشان مسلط نکند به من عطا فرمود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از خدا خواستم که امت مرا دسته دسته نکند و عذاب و بلای خودشان را به خودشان نچشاند قبول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روزی که پیغمبر خدا از دنیا رفته تا به امروز مسلمانها بجان هم افتاده از همدیگر می کشند</w:t>
      </w:r>
      <w:r>
        <w:rPr>
          <w:rFonts w:eastAsia="IRNazanin" w:cs="IRNazanin"/>
          <w:color w:val="111111"/>
          <w:sz w:val="28"/>
          <w:szCs w:val="28"/>
          <w:rtl w:val="true"/>
          <w:lang w:bidi="fa-IR"/>
        </w:rPr>
        <w:t xml:space="preserve">) </w:t>
      </w:r>
      <w:bookmarkStart w:id="1244" w:name="pg6864_89888"/>
    </w:p>
    <w:p>
      <w:pPr>
        <w:pStyle w:val="BookText"/>
        <w:rPr/>
      </w:pPr>
      <w:bookmarkEnd w:id="1244"/>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سؤال کرد که آیا می دانی آن سه چیزی که پیغمبر از خدا خواست چه بود؟ راوی گفت بلی ، گفت به من خبر ده کدام است ، گفت از خدا خواست دشمنی از غیر خودشان بر ایشان غالب نشود و ایشان را به قحطی و گرانی هلاک نسازد خدا هم عطا فرمود، و از خدا خواست که بین خودشان جنگ نیندازد خدا قبول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تأیید کند به سه چیز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عجله کنندگان خواهد آمد</w:t>
      </w:r>
      <w:r>
        <w:rPr>
          <w:rFonts w:eastAsia="IRNazanin" w:cs="IRNazanin"/>
          <w:color w:val="111111"/>
          <w:sz w:val="28"/>
          <w:szCs w:val="28"/>
          <w:rtl w:val="true"/>
          <w:lang w:bidi="fa-IR"/>
        </w:rPr>
        <w:t>.</w:t>
      </w:r>
    </w:p>
    <w:p>
      <w:pPr>
        <w:pStyle w:val="Heading3"/>
        <w:numPr>
          <w:ilvl w:val="2"/>
          <w:numId w:val="1"/>
        </w:numPr>
        <w:rPr/>
      </w:pPr>
      <w:bookmarkStart w:id="1245" w:name="__RefHeading___Toc1051487_372815092"/>
      <w:bookmarkStart w:id="1246" w:name="_Toc523"/>
      <w:bookmarkEnd w:id="1245"/>
      <w:r>
        <w:rPr>
          <w:rtl w:val="true"/>
        </w:rPr>
        <w:t>«</w:t>
      </w:r>
      <w:r>
        <w:rPr>
          <w:rtl w:val="true"/>
        </w:rPr>
        <w:t>سه هزار از قریش را گردن زند</w:t>
      </w:r>
      <w:r>
        <w:rPr>
          <w:rtl w:val="true"/>
        </w:rPr>
        <w:t>»</w:t>
      </w:r>
      <w:bookmarkEnd w:id="1246"/>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47" w:name="__RefHeading___Toc1051489_372815092"/>
      <w:bookmarkStart w:id="1248" w:name="_Toc524"/>
      <w:bookmarkEnd w:id="1247"/>
      <w:r>
        <w:rPr>
          <w:rtl w:val="true"/>
        </w:rPr>
        <w:t>«</w:t>
      </w:r>
      <w:r>
        <w:rPr>
          <w:rtl w:val="true"/>
        </w:rPr>
        <w:t>سهله</w:t>
      </w:r>
      <w:r>
        <w:rPr>
          <w:rtl w:val="true"/>
        </w:rPr>
        <w:t>»</w:t>
      </w:r>
      <w:bookmarkEnd w:id="1248"/>
    </w:p>
    <w:p>
      <w:pPr>
        <w:pStyle w:val="BookText"/>
        <w:rPr/>
      </w:pPr>
      <w:r>
        <w:rPr>
          <w:rFonts w:ascii="IRNazanin" w:hAnsi="IRNazanin" w:eastAsia="IRNazanin"/>
          <w:color w:val="111111"/>
          <w:sz w:val="28"/>
          <w:sz w:val="28"/>
          <w:szCs w:val="28"/>
          <w:rtl w:val="true"/>
          <w:lang w:bidi="fa-IR"/>
        </w:rPr>
        <w:t>در اخلاق منسوب به راوندی خطی است</w:t>
      </w:r>
      <w:r>
        <w:rPr>
          <w:rStyle w:val="FootnoteAnchor"/>
          <w:rtl w:val="true"/>
        </w:rPr>
        <w:footnoteReference w:id="306"/>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از موسی بن جعفر علیه السلام سؤال شد که وقتی قائم قیام کند مسکنش کجا است ؟ فرمود کوفه مسجد سهله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یادی از مسجد سهله شد فرمود آگاه باشید آنجا منزل صاحب ما است هرگاه با اهل خود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روایت کند که فرمود گویا می بینم نزول قائم علیه السلام را با اهل و عیال خود در مسجد سهله ابو بصیر عرض کرد فدای تو شوم آیا منزل او در مسجد سهله است ؟ فرمود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روایت کند که امام صادق علیه السلام به من فرمود ای ابا محمد گویا می بینم نزول قائم علیه السلام را در مسجد سهله با اهل و عیالش ، عرض کردم منزلش می باشد فدایت شوم ؟ فرمود بلی، </w:t>
      </w:r>
      <w:bookmarkStart w:id="1249" w:name="pg6864_89889"/>
    </w:p>
    <w:p>
      <w:pPr>
        <w:pStyle w:val="BookText"/>
        <w:rPr/>
      </w:pPr>
      <w:bookmarkEnd w:id="1249"/>
      <w:r>
        <w:rPr>
          <w:rFonts w:ascii="IRNazanin" w:hAnsi="IRNazanin" w:eastAsia="IRNazanin"/>
          <w:color w:val="111111"/>
          <w:sz w:val="28"/>
          <w:sz w:val="28"/>
          <w:szCs w:val="28"/>
          <w:rtl w:val="true"/>
          <w:lang w:bidi="fa-IR"/>
        </w:rPr>
        <w:t>منزل ادریس و ابراهیم خلیل الرحمان آنجا بوده و خداوند هیچ پیغمبری را نفرستاده جز آنکه در آنجا نماز خوانده و مسکن خضر هم آنجا بوده، و کسی که در آن مقیم باشد مثل آن است که در خیمه رسول خدا مقیم بوده و هیچ مؤمن و مؤمنه ای نیست مگر آنکه قلبش میل به آن می کند، و در آن است سنگی که صورت همه انبیاء در آن است ، و کسی نیست که در آن نماز بخواند و خدا را با نیت راست بخواند جز آنکه خداوند حاجت او را برآورد و کسی نیست که به او پناه برد جز آنکه خداوند او را پناه دهد از چیزی که می ترسد ، عرض کردم اینست فضل و فضیلت ، حضرت فرمود زیادتر برایت بگویم ؟ عرض کردم بلی ، فرمود این از بقاع آنچنانیست که خدا دوست می دارد در آن عبادت شود و هیچ شب و روزی نیست جز آنکه ملائکه زیارت می کنند این مسجد را و عبادت می کنند در آن ، اگر من نزدیک شما بودم نماز نمی کردم مگر در آن ای ابا محمد آنچه را که وصف نکردم بیش از این است، عرض کردم فدایت شوم همیشه قائم آنجا خواهد بود؟ فرمود بلی، عرض کردم کسانی که بعد از او هستند؟ فرمود همین طور است تا انقضاء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وادی السلام عبور کرده به مسجد سهله می رود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اوست مسجد سهله که هیچ پیغمبری را خدا نفرستاده جز آنکه در آن مسجد نماز خوانده و در آن عدل خدا ظاهر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50" w:name="__RefHeading___Toc1051491_372815092"/>
      <w:bookmarkStart w:id="1251" w:name="_Toc525"/>
      <w:bookmarkEnd w:id="1250"/>
      <w:r>
        <w:rPr>
          <w:rtl w:val="true"/>
        </w:rPr>
        <w:t>«</w:t>
      </w:r>
      <w:r>
        <w:rPr>
          <w:rtl w:val="true"/>
        </w:rPr>
        <w:t>سی نفر دروغگو</w:t>
      </w:r>
      <w:r>
        <w:rPr>
          <w:rtl w:val="true"/>
        </w:rPr>
        <w:t>»</w:t>
      </w:r>
      <w:bookmarkEnd w:id="125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ساعت ظهور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252" w:name="pg6864_89890"/>
    </w:p>
    <w:p>
      <w:pPr>
        <w:pStyle w:val="Heading3"/>
        <w:numPr>
          <w:ilvl w:val="2"/>
          <w:numId w:val="1"/>
        </w:numPr>
        <w:rPr/>
      </w:pPr>
      <w:bookmarkStart w:id="1253" w:name="__RefHeading___Toc1051493_372815092"/>
      <w:bookmarkStart w:id="1254" w:name="_Toc526"/>
      <w:bookmarkEnd w:id="1252"/>
      <w:bookmarkEnd w:id="1253"/>
      <w:r>
        <w:rPr>
          <w:rtl w:val="true"/>
        </w:rPr>
        <w:t>«</w:t>
      </w:r>
      <w:r>
        <w:rPr>
          <w:rtl w:val="true"/>
        </w:rPr>
        <w:t>سی نفر همیشه با حضرت حجت هستند</w:t>
      </w:r>
      <w:r>
        <w:rPr>
          <w:rtl w:val="true"/>
        </w:rPr>
        <w:t>»</w:t>
      </w:r>
      <w:bookmarkEnd w:id="1254"/>
    </w:p>
    <w:p>
      <w:pPr>
        <w:pStyle w:val="BookText"/>
        <w:rPr/>
      </w:pPr>
      <w:r>
        <w:rPr>
          <w:rFonts w:ascii="IRNazanin" w:hAnsi="IRNazanin" w:eastAsia="IRNazanin"/>
          <w:color w:val="111111"/>
          <w:sz w:val="28"/>
          <w:sz w:val="28"/>
          <w:szCs w:val="28"/>
          <w:rtl w:val="true"/>
          <w:lang w:bidi="fa-IR"/>
        </w:rPr>
        <w:t xml:space="preserve">که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سی نفر وحشتی نیست، چنانچه در صاحب الامر و غیبت خواهد آمد</w:t>
      </w:r>
      <w:r>
        <w:rPr>
          <w:rFonts w:eastAsia="IRNazanin" w:cs="IRNazanin"/>
          <w:color w:val="111111"/>
          <w:sz w:val="28"/>
          <w:szCs w:val="28"/>
          <w:rtl w:val="true"/>
          <w:lang w:bidi="fa-IR"/>
        </w:rPr>
        <w:t>.</w:t>
      </w:r>
    </w:p>
    <w:p>
      <w:pPr>
        <w:pStyle w:val="Heading3"/>
        <w:numPr>
          <w:ilvl w:val="2"/>
          <w:numId w:val="1"/>
        </w:numPr>
        <w:rPr/>
      </w:pPr>
      <w:bookmarkStart w:id="1255" w:name="__RefHeading___Toc1051495_372815092"/>
      <w:bookmarkStart w:id="1256" w:name="_Toc527"/>
      <w:bookmarkEnd w:id="1255"/>
      <w:r>
        <w:rPr>
          <w:rtl w:val="true"/>
        </w:rPr>
        <w:t>«</w:t>
      </w:r>
      <w:r>
        <w:rPr>
          <w:rtl w:val="true"/>
        </w:rPr>
        <w:t>سیاست</w:t>
      </w:r>
      <w:r>
        <w:rPr>
          <w:rtl w:val="true"/>
        </w:rPr>
        <w:t>»</w:t>
      </w:r>
      <w:bookmarkEnd w:id="1256"/>
    </w:p>
    <w:p>
      <w:pPr>
        <w:pStyle w:val="BookText"/>
        <w:rPr/>
      </w:pPr>
      <w:r>
        <w:rPr>
          <w:rFonts w:ascii="IRNazanin" w:hAnsi="IRNazanin" w:eastAsia="IRNazanin"/>
          <w:color w:val="111111"/>
          <w:sz w:val="28"/>
          <w:sz w:val="28"/>
          <w:szCs w:val="28"/>
          <w:rtl w:val="true"/>
          <w:lang w:bidi="fa-IR"/>
        </w:rPr>
        <w:t xml:space="preserve">سیاست کند امورشان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57" w:name="__RefHeading___Toc1051497_372815092"/>
      <w:bookmarkStart w:id="1258" w:name="_Toc528"/>
      <w:bookmarkEnd w:id="1257"/>
      <w:r>
        <w:rPr>
          <w:rtl w:val="true"/>
        </w:rPr>
        <w:t>«</w:t>
      </w:r>
      <w:r>
        <w:rPr>
          <w:rtl w:val="true"/>
        </w:rPr>
        <w:t>سیاه</w:t>
      </w:r>
      <w:r>
        <w:rPr>
          <w:rtl w:val="true"/>
        </w:rPr>
        <w:t>»</w:t>
      </w:r>
      <w:bookmarkEnd w:id="1258"/>
    </w:p>
    <w:p>
      <w:pPr>
        <w:pStyle w:val="BookText"/>
        <w:rPr/>
      </w:pPr>
      <w:r>
        <w:rPr>
          <w:rFonts w:ascii="IRNazanin" w:hAnsi="IRNazanin" w:eastAsia="IRNazanin"/>
          <w:color w:val="111111"/>
          <w:sz w:val="28"/>
          <w:sz w:val="28"/>
          <w:szCs w:val="28"/>
          <w:rtl w:val="true"/>
          <w:lang w:bidi="fa-IR"/>
        </w:rPr>
        <w:t>در پرچمها گذشت و در لباس سیاه خواهد آمد</w:t>
      </w:r>
      <w:r>
        <w:rPr>
          <w:rFonts w:eastAsia="IRNazanin" w:cs="IRNazanin"/>
          <w:color w:val="111111"/>
          <w:sz w:val="28"/>
          <w:szCs w:val="28"/>
          <w:rtl w:val="true"/>
          <w:lang w:bidi="fa-IR"/>
        </w:rPr>
        <w:t>.</w:t>
      </w:r>
    </w:p>
    <w:p>
      <w:pPr>
        <w:pStyle w:val="Heading3"/>
        <w:numPr>
          <w:ilvl w:val="2"/>
          <w:numId w:val="1"/>
        </w:numPr>
        <w:rPr/>
      </w:pPr>
      <w:bookmarkStart w:id="1259" w:name="__RefHeading___Toc1051499_372815092"/>
      <w:bookmarkStart w:id="1260" w:name="_Toc529"/>
      <w:bookmarkEnd w:id="1259"/>
      <w:r>
        <w:rPr>
          <w:rtl w:val="true"/>
        </w:rPr>
        <w:t>«</w:t>
      </w:r>
      <w:r>
        <w:rPr>
          <w:rtl w:val="true"/>
        </w:rPr>
        <w:t xml:space="preserve">سیره و روش حضرت حجت علیه السلام </w:t>
      </w:r>
      <w:r>
        <w:rPr>
          <w:rtl w:val="true"/>
        </w:rPr>
        <w:t>»</w:t>
      </w:r>
      <w:bookmarkEnd w:id="12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آیا قائم علیه السلام سير می کند بخلاف سیره و روش حضرت امیر المؤمنين علیه السلام حضرت فرمود بلی بجهت آنکه علی علیه السلام سیرش از روی منت و گذشت بود چون می دانست که شیعیانش زود مغلوب خواهند شد، ولی حضرت قائم علیه السلام چون قیام کند با شمشیر و اسیر گرفتن است چون می داند شیعیانش هرگز مغلوب نخواهند شد بعد از خودش</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شد از حضرت حجت علیه السلام که به چه روشی سیر خواهد فرمود در مردم ؟ حضرت فرمود به آنچه رسول الله صلی الله و علیه و آله سير فرمود تا اسلام ظاهر شد ، عرض شد رسول الله به چه سیره و روشی سیر نمود؟ فرمود آنچه در زمان جاهلیت بود باطل است ، و با مردم با عدل رفتار فرمود، و همچنین چون حضرت حجت قیام فرماید باطل کند آنچه </w:t>
      </w:r>
    </w:p>
    <w:p>
      <w:pPr>
        <w:pStyle w:val="BookText"/>
        <w:rPr/>
      </w:pPr>
      <w:r>
        <w:rPr>
          <w:rFonts w:ascii="IRNazanin" w:hAnsi="IRNazanin" w:eastAsia="IRNazanin"/>
          <w:color w:val="111111"/>
          <w:sz w:val="28"/>
          <w:sz w:val="28"/>
          <w:szCs w:val="28"/>
          <w:rtl w:val="true"/>
          <w:lang w:bidi="fa-IR"/>
        </w:rPr>
        <w:t>در زمان صلح بوده و با مردم با عدل رفتار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جلد پنج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جلد شش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هرآینه روش على علیه السلام در اهل بصره بهتر بود برای شیعیانش از آنچه آفتاب بر آن می تابید چون می دانست که برای آن گروه دولتی خواهد بود اگر از ایشان اسیر می گرفت ایشان هم در وقت تسلطشان شیعه ها را اسیر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مرا از سیره حضرت قائم پعلیه السلام خبردار کن که آیا سیر می کند به سیره على علیه السلام فرمود خير، علی با ایشان از راه منت و گذشت عمل فرمود، چون علم به دولت آنها داشت ولی حضرت حجت به خلاف سیره علی با مردم رفتار کند چون می داند برای دشمنان دین دولتی دیگر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از سیره و رفتار مهدی علیه السلام شد که به چه نحوی در مردم سیر خواهد کرد؟ حضرت در جواب فرمود بجا آورد آنچه را رسول خدا عمل فرمود خراب کند آنچه را قبل از خود بوده چنانچه رسول خدا خراب کرد آنچه را در جاهلیت بوده و اسلام را از نو بپا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زراره از حضرت باقر علیه السلام سؤال نمود که آیا حضرت حجت سیر می کند به سیره محمد صلی الله و علیه و آله ؟ حضرت باقر علیه السلام فرمود خير هيهات هيهات ای زراره سیر نخواهد کرد به سیره او، عرض کرد فدایت شوم چرا؟ فرمود برای آنکه رسول خدا با امتش از راه منت سير فرمود و بین مردم الفت ایجاد می کرد ولی حضرت حجت با شمشیر رفتار خواهد کرد، چون در کتابی که با حضرت است این طور مأموریت دارد و از احدی توبه نخواهد وای بر کسی که با او دشمنی و نزاع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از حضرت صادق علیه السلام سؤال کرد که آیا وقتی حضرت قیام کند بخلاف سیره على علیه السلام سیر خواهد کرد؟ </w:t>
      </w:r>
    </w:p>
    <w:p>
      <w:pPr>
        <w:pStyle w:val="BookText"/>
        <w:rPr/>
      </w:pPr>
      <w:r>
        <w:rPr>
          <w:rFonts w:ascii="IRNazanin" w:hAnsi="IRNazanin" w:eastAsia="IRNazanin"/>
          <w:color w:val="111111"/>
          <w:sz w:val="28"/>
          <w:sz w:val="28"/>
          <w:szCs w:val="28"/>
          <w:rtl w:val="true"/>
          <w:lang w:bidi="fa-IR"/>
        </w:rPr>
        <w:t xml:space="preserve">فرمود بلی بعلت آنکه علی علیه السلام با منّت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چون می دانست شیعیانش بعد از خودش زود مغلوب خواهند شد ولی حضرت حجت چون قیام کند با شمشیر و اسیر کردن با ایشان رفتار کند چون می داند شیعیانش هرگز بعد از خودش مغلوب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از امام باقر علیه السلام سؤال می کند که وقتی حضرت حجت قیام می کند به چه روشی سیر می کند در مردم ؟ فرمود خراب می کند ماقبل خود را چنانچه رسول خدا خراب کرد، و اسلام را از نو بپا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می گوید از امام باقر علیه السلام شنیدم که می فرمود اگر مردم بدانند که حضرت حجّت چه عملیاتی انجام خواهد داد بعد از قیامش از کشتار ، اکثر مردم آرزو می کردند ای کاش نمی دیدند آن حضرت را ، آگاه باشید که ابتدا نکند مگر به قریش و نگیرد از ایشان مگر به شمشير و ندهد مگر به شمشیر حتی اینکه زیادی از مردم می گویند این از آل محمد نیست اگر از آل محمّد بود هر آینه رحم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مردم غافلند که قریش چه جنایتی کرده اند با پیغمبر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 کردند با دخترش چه کردند با دامادش چه کردند با وصیش چه کردند با حسن و حسین چه کردند با امامان بعد از حسین علیه السلام چه کردند با شیعیان چه کردند پس هر قسم انتقامی حضرت حجّت علیه السلام از ایشان بکشد عین حق و صواب است اللهم عجل فرجه وسهل مخرجه بحق محمد واله المظلومين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قائم و مهدی علیه السلام اخبار مناسبی ذکر خواهد شد مراجعه 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فرمود خداوند فتنه را بواسطه مردی از ما برطرف سازد، تا آنجا که فرمود هشت ماه شمشیر بر دوش گرفته از كفار بکشد حتی اینکه بگویند والله این از اولاد فاطمه علی نیست و الا به ما رحم </w:t>
      </w:r>
      <w:bookmarkStart w:id="1261" w:name="pg6864_89893"/>
    </w:p>
    <w:p>
      <w:pPr>
        <w:pStyle w:val="BookText"/>
        <w:rPr/>
      </w:pPr>
      <w:bookmarkEnd w:id="1261"/>
      <w:r>
        <w:rPr>
          <w:rFonts w:ascii="IRNazanin" w:hAnsi="IRNazanin" w:eastAsia="IRNazanin"/>
          <w:color w:val="111111"/>
          <w:sz w:val="28"/>
          <w:sz w:val="28"/>
          <w:szCs w:val="28"/>
          <w:rtl w:val="true"/>
          <w:lang w:bidi="fa-IR"/>
        </w:rPr>
        <w:t xml:space="preserve">می کرد، انتقام می کشد از بني العباس و بنی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سیره سلیمان بن داود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موسی بن جعفر علیه السلام سؤال شد به چه روشی سیر خواهد کرد فرمود به سیره رسول الله صلی الله و علیه و آله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62" w:name="__RefHeading___Toc1051501_372815092"/>
      <w:bookmarkStart w:id="1263" w:name="_Toc530"/>
      <w:bookmarkEnd w:id="1262"/>
      <w:r>
        <w:rPr>
          <w:rtl w:val="true"/>
        </w:rPr>
        <w:t>«</w:t>
      </w:r>
      <w:r>
        <w:rPr>
          <w:rtl w:val="true"/>
        </w:rPr>
        <w:t>سیزده</w:t>
      </w:r>
      <w:r>
        <w:rPr>
          <w:rtl w:val="true"/>
        </w:rPr>
        <w:t>»</w:t>
      </w:r>
      <w:bookmarkEnd w:id="1263"/>
    </w:p>
    <w:p>
      <w:pPr>
        <w:pStyle w:val="BookText"/>
        <w:rPr/>
      </w:pPr>
      <w:r>
        <w:rPr>
          <w:rFonts w:ascii="IRNazanin" w:hAnsi="IRNazanin" w:eastAsia="IRNazanin"/>
          <w:color w:val="111111"/>
          <w:sz w:val="28"/>
          <w:sz w:val="28"/>
          <w:szCs w:val="28"/>
          <w:rtl w:val="true"/>
          <w:lang w:bidi="fa-IR"/>
        </w:rPr>
        <w:t>سیزه فرقه خیال می کنند با ولایت و محبت ما هستند الخ ، در فرقه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سیزده شهر و طائفه با حضرت حجّت علیه السلام جنگ کنند ، اهل مکه و اهل مدینه و اهل شام و بنو امیه و اهل بصره و اهل دست میسان و کردها و عربها و طائفه ضبه و غنی و باهله و ازد و اهل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گفت شنیدم حضرت صادق علیه السلام می فرمود سیزه زن با قائم خواهد بود ، گفتم چه کند ایشان را ؟ فرمود برای مداوای مجروحین و مریضداری چنانچه با رسول خدا بود، گفتم اسم ایشان را بیان فرما ؟ فرمود قنوا دختر رشید ، و ام ایمن ، و حبابه والبيه ، و سمیه مادر عمار بن یاسر، و زبیده ، و ام خالد احمسيه ، و ام سعيد حنفيه ، و صبانه ماشطه ، و ام خالد جهنیه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هزار و سیصد و سیزه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پرچم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264" w:name="__RefHeading___Toc1051503_372815092"/>
      <w:bookmarkStart w:id="1265" w:name="_Toc531"/>
      <w:bookmarkEnd w:id="1264"/>
      <w:r>
        <w:rPr>
          <w:rtl w:val="true"/>
        </w:rPr>
        <w:t>«</w:t>
      </w:r>
      <w:r>
        <w:rPr>
          <w:rtl w:val="true"/>
        </w:rPr>
        <w:t xml:space="preserve">سیصد و سیزده نفر </w:t>
      </w:r>
      <w:r>
        <w:rPr>
          <w:rtl w:val="true"/>
        </w:rPr>
        <w:t>»</w:t>
      </w:r>
      <w:bookmarkEnd w:id="1265"/>
    </w:p>
    <w:p>
      <w:pPr>
        <w:pStyle w:val="BookText"/>
        <w:rPr/>
      </w:pPr>
      <w:r>
        <w:rPr>
          <w:rFonts w:ascii="IRNazanin" w:hAnsi="IRNazanin" w:eastAsia="IRNazanin"/>
          <w:color w:val="111111"/>
          <w:sz w:val="28"/>
          <w:sz w:val="28"/>
          <w:szCs w:val="28"/>
          <w:rtl w:val="true"/>
          <w:lang w:bidi="fa-IR"/>
        </w:rPr>
        <w:t>در اصحاب مهدی علیه السلام ذکر کردم رجوع فرمائید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جمع کند اصحاب او را سیصد و سیزده نفر بدون وعده گذاری مثل ابرهای اول پائیز و این علامتی است </w:t>
      </w:r>
    </w:p>
    <w:p>
      <w:pPr>
        <w:pStyle w:val="BookText"/>
        <w:rPr/>
      </w:pPr>
      <w:r>
        <w:rPr>
          <w:rFonts w:ascii="Amiri" w:hAnsi="Amiri" w:eastAsia="Amiri" w:cs="Amiri"/>
          <w:color w:val="111111"/>
          <w:sz w:val="28"/>
          <w:sz w:val="28"/>
          <w:szCs w:val="28"/>
          <w:rtl w:val="true"/>
          <w:lang w:bidi="ar-SA"/>
        </w:rPr>
        <w:t xml:space="preserve">سیصد و سیزده نفرکه خداوند در کتاب خود ذکر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جَمِيعًاًإِنَّ اللَّهَ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از حضرت صادق علیه السلام روایت کند که فرمود چون امام اذن داده شود خداوند به اسم عبرانیش می خواند پس آماده می شود برای او اصحابش ، که سیصد و سیزده نفرند، مثل ابر پائیز جمع شوند، که ایشانند صاحبان پرچمها،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هرکدام حکومت مملکتی را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ایشان شب از رختخوابش ناپدید شود، و صبح در مکه باشد، و بعضی روز دیده شوند که در ابر حرکت می کند، و اسم خود و اسم پدرش و زنش و نسبش را معرفی می کند ، راوی عرض کرد فدایت شوم کدام یک از ایشان ایمانش بیشتر است فرمود آنکه روز با ابر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می گوید با جعفر بن محمد علیه السلام در مسجد مکه بودم و حضرت دست مرا گرفته بود پس فرمود با ابان زود است که خداوند بیاورد سیصد و سیزده نفر مرد را در این مسجد شما می دانند اهل مکه که خلق نشده اند هنوز پدران ایشان و نه اجداد ایشان، دارای شمشیرهائی هستند که بر هر شمشیری اسم او و اسم پدر او و مشخصات او و نسب او نوشته است ،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زود است که خداوند بفرستد سیصد و سیزده نفر را بسوی مسجدی که در مکه است، می دانند اهل مکه ایشان متولد نشده اند و نه اجداد ایشان، دارای شمشیرهائی هستند که نوشته شده بر آن هزار کلمه و هر کلمه کلید هزار کلمه است ، و خداوند بفرستد باد را از هر وادی که بگوید این است مهدی که حکم می کند به حکم داود و بينه طلب نکند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اصحاب قائم سیصد و سیزده </w:t>
      </w:r>
      <w:bookmarkStart w:id="1266" w:name="pg6864_89895"/>
    </w:p>
    <w:p>
      <w:pPr>
        <w:pStyle w:val="BookText"/>
        <w:rPr/>
      </w:pPr>
      <w:bookmarkEnd w:id="1266"/>
      <w:r>
        <w:rPr>
          <w:rFonts w:ascii="IRNazanin" w:hAnsi="IRNazanin" w:eastAsia="IRNazanin"/>
          <w:color w:val="111111"/>
          <w:sz w:val="28"/>
          <w:sz w:val="28"/>
          <w:szCs w:val="28"/>
          <w:rtl w:val="true"/>
          <w:lang w:bidi="fa-IR"/>
        </w:rPr>
        <w:t>نفرند از اولاد عجم هستند بعضی بواسطه ابرها در روز وارد می شوند در حالی که اسم او و اسم پدرش و نسبش و مشخصاتش شناخته شده و بعضی خواب هستند که ناگاه خود را در مکه می بینند بدون سابقه وعده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وقتی اذن داده شود امام خدا را به اسم عبرانیش خواند پس اصحاب را برای او مهیا کند سیصد و سیزده نفر مثل ابر اول پائیز به هم متصل شوند و ایشانند صاحب پرچمها بعض ایشان از رختخوابش شبانه مفقود شود، صبح در مکه باشد، و بعض ایشان دیده شود که بر ابر سوارند در روز روشن ، که اسم خود و پدر و حسب و نسبش شناخته شده باشد راوی عرض کرد فدایت شوم کدام یک ایمانش کامل تر است فرمود آنکه با ابر سیر می کند در روز، و ایشانند مفقودین و در ایشان نازل شده این آیه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َيْنَمَا تَكُونُوا يَأْتِ بِكُمُ اللَّهُ جَمِيعًا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بدرستیکه قائم علیه السلام از ثنيه ذی طوی پائین بیاید در عده اهل بدر که سیصد و سیزده نفرند و پشتش را تکیه دهد به حجر الاسود ، و پرچم پیروزی به حرکت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ذیل حدیثی فرمود آگاه باش هر وقت عده ای که وصف شده اند که سیصد و سیزده نفرند کامل شد آن وقت است که بوده باشد آنچه را شما می خواهید</w:t>
      </w:r>
      <w:r>
        <w:rPr>
          <w:rFonts w:eastAsia="IRNazanin" w:cs="IRNazanin"/>
          <w:color w:val="111111"/>
          <w:sz w:val="28"/>
          <w:szCs w:val="28"/>
          <w:rtl w:val="true"/>
          <w:lang w:bidi="fa-IR"/>
        </w:rPr>
        <w:t>.</w:t>
      </w:r>
    </w:p>
    <w:p>
      <w:pPr>
        <w:pStyle w:val="Heading3"/>
        <w:numPr>
          <w:ilvl w:val="2"/>
          <w:numId w:val="1"/>
        </w:numPr>
        <w:rPr/>
      </w:pPr>
      <w:bookmarkStart w:id="1267" w:name="__RefHeading___Toc1051505_372815092"/>
      <w:bookmarkStart w:id="1268" w:name="_Toc532"/>
      <w:bookmarkEnd w:id="1267"/>
      <w:r>
        <w:rPr>
          <w:rtl w:val="true"/>
        </w:rPr>
        <w:t>«</w:t>
      </w:r>
      <w:r>
        <w:rPr>
          <w:rtl w:val="true"/>
        </w:rPr>
        <w:t xml:space="preserve">سینه و صورت </w:t>
      </w:r>
      <w:r>
        <w:rPr>
          <w:rtl w:val="true"/>
        </w:rPr>
        <w:t>»</w:t>
      </w:r>
      <w:bookmarkEnd w:id="126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مفید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و علامت را خارج شدن سینه و صورتی در چشم خورشید شمرده که حسب و نسب خود را بیان می کند و این در زمان سفیانی است که هلاکت او و جماعتش در همان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w:t>
      </w:r>
      <w:bookmarkStart w:id="1269" w:name="pg6864_89896"/>
    </w:p>
    <w:p>
      <w:pPr>
        <w:pStyle w:val="BookText"/>
        <w:rPr/>
      </w:pPr>
      <w:bookmarkEnd w:id="1269"/>
      <w:r>
        <w:rPr>
          <w:rFonts w:ascii="IRNazanin" w:hAnsi="IRNazanin" w:eastAsia="IRNazanin"/>
          <w:color w:val="111111"/>
          <w:sz w:val="28"/>
          <w:sz w:val="28"/>
          <w:szCs w:val="28"/>
          <w:rtl w:val="true"/>
          <w:lang w:bidi="fa-IR"/>
        </w:rPr>
        <w:t>خورشید و رکود گذشت</w:t>
      </w:r>
      <w:r>
        <w:rPr>
          <w:rFonts w:eastAsia="IRNazanin" w:cs="IRNazanin"/>
          <w:color w:val="111111"/>
          <w:sz w:val="28"/>
          <w:szCs w:val="28"/>
          <w:rtl w:val="true"/>
          <w:lang w:bidi="fa-IR"/>
        </w:rPr>
        <w:t>.</w:t>
      </w:r>
    </w:p>
    <w:p>
      <w:pPr>
        <w:pStyle w:val="Heading3"/>
        <w:numPr>
          <w:ilvl w:val="2"/>
          <w:numId w:val="1"/>
        </w:numPr>
        <w:rPr/>
      </w:pPr>
      <w:bookmarkStart w:id="1270" w:name="__RefHeading___Toc1051507_372815092"/>
      <w:bookmarkStart w:id="1271" w:name="_Toc533"/>
      <w:bookmarkEnd w:id="1270"/>
      <w:r>
        <w:rPr>
          <w:rtl w:val="true"/>
        </w:rPr>
        <w:t>«</w:t>
      </w:r>
      <w:r>
        <w:rPr>
          <w:rtl w:val="true"/>
        </w:rPr>
        <w:t xml:space="preserve">شاخ </w:t>
      </w:r>
      <w:r>
        <w:rPr>
          <w:rtl w:val="true"/>
        </w:rPr>
        <w:t>»</w:t>
      </w:r>
      <w:bookmarkEnd w:id="1271"/>
    </w:p>
    <w:p>
      <w:pPr>
        <w:pStyle w:val="BookText"/>
        <w:rPr/>
      </w:pPr>
      <w:r>
        <w:rPr>
          <w:rFonts w:ascii="IRNazanin" w:hAnsi="IRNazanin" w:eastAsia="IRNazanin"/>
          <w:color w:val="111111"/>
          <w:sz w:val="28"/>
          <w:sz w:val="28"/>
          <w:szCs w:val="28"/>
          <w:rtl w:val="true"/>
          <w:lang w:bidi="fa-IR"/>
        </w:rPr>
        <w:t>شاخ ستم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ستم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272" w:name="__RefHeading___Toc1051509_372815092"/>
      <w:bookmarkStart w:id="1273" w:name="_Toc534"/>
      <w:bookmarkEnd w:id="1272"/>
      <w:r>
        <w:rPr>
          <w:rtl w:val="true"/>
        </w:rPr>
        <w:t>«</w:t>
      </w:r>
      <w:r>
        <w:rPr>
          <w:rtl w:val="true"/>
        </w:rPr>
        <w:t>شام</w:t>
      </w:r>
      <w:r>
        <w:rPr>
          <w:rtl w:val="true"/>
        </w:rPr>
        <w:t>»</w:t>
      </w:r>
      <w:bookmarkEnd w:id="1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زمانیکه نماند در آن مؤمنی مگر آنکه ملحق شود به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است که سب اهل شام نکنید بلکه ظالمهاشان را سب کنید چون ابدال در شام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دشنام به اهل شام ندهید بلکه ستمگرانشان را سب کنید چون ابدال در اهل شامند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فرمود وقتی فتنه شام را دیدی پس مرگ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این باشد که در آن وقت مردن بهتر از زندگی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حضرت باقر علیه السلام امیرالمؤمنین علیه السلام روایت کند که فرمود وقتی در شام دو نیزه به اختلاف کشیده شد کشف نشود مگر از یک آیتی از آیات خدا، عرض شد آن آیت چیست یا امیر المؤمنين ؟ فرمود زلزله ای در شام شود که بیش از صد هزار هلاک شوند، آن را خداوند برای مؤمنین رحمت قرار دهد و برای کافرین عذاب، پس چون اینطور شود نظر کنید به صاحبان اسبهای سیاه و سفید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بریده یا دم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پرچمهای زرد که از طرف مغرب می آید تا داخل شام می شود و این در وقت جزع اكبر و مرگ سرخ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اینطور شد نظر کنید فرو رفتن دهی از دمشق که آن را حرستا گویند و چون اینطور شد پسر هند جگرخوار از وادی یابس خروج خواهد کرد و بر منبر دمشق خواهد نشست و چون اینطور شد منتظر خروج مهدی علیه السلام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فرمود زود است که بهترین چیزها روی زمین برای یکی از شماها آن باشد که الاغهائی داشته باشد که اهلش را نقل به شام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شام برگزیده خدا است از بلادش و بندگان برگزیده اش را بسوی آن می فرستند و هر کس از شام خارج شود و بغیر شام برود بواسطه سخط خدا است، و هرکس داخل آن شود بواسطه رحمت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فرمود آگاه باشید که در وقت فتنه ایمان در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چند لشکر تهیه و فرستاده خواهد شد لشکری در شام و لشکری در عراق و لشکری در یمن راوی عرض کرد یکی را برای من اختيار کنید فرمود بر تو باد به شام که خداوند برای من کفیل شده شام و اهل شام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اینکه مردم از مدینه بروند شام برای طلب صحت و عافیت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است که فرمود زود است که حصارهای شامات خراب شود و بلاء و آفت در آنها دور زند، و سالم نماند مگر دمشق و نواحی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مشرق و بلندیهایش خونها ریخته 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زمین چهل سال قبل از شام خراب شود</w:t>
      </w:r>
      <w:r>
        <w:rPr>
          <w:rFonts w:eastAsia="IRNazanin" w:cs="IRNazanin"/>
          <w:color w:val="111111"/>
          <w:sz w:val="28"/>
          <w:szCs w:val="28"/>
          <w:rtl w:val="true"/>
          <w:lang w:bidi="fa-IR"/>
        </w:rPr>
        <w:t xml:space="preserve">. </w:t>
      </w:r>
      <w:bookmarkStart w:id="1274" w:name="pg6864_89898"/>
    </w:p>
    <w:p>
      <w:pPr>
        <w:pStyle w:val="BookText"/>
        <w:rPr/>
      </w:pPr>
      <w:bookmarkEnd w:id="1274"/>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ملك رجل الشام وآخر مصر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زمینی که خراب می شود شام است پس بین سه پرچم اختلاف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اصهب و ابقع و سفیانی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صادق علیه السلام فرمود تا اینکه شام خراب شود و سبب آن اجتماع سه پرچم است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و پرچم ابقع ، و پرچم سفیانی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اول زمین مغرب شام است آنجا بین سه پرچم اختلاف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اصهب و پرچم ابقع و پرچم سفیانی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از رسول خدا علیه السلام روایت کند که فرمود هرآینه البته شام و فارس فتح شود یا روم وفارس فتح شود بطوریکه برای هریک از شماها چنان و چنان شتر باشد و چنان و چنان گاو باشد تا اینکه به یکی از شماها صد دینار بدهند و او را غضب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دستش را بر سر من گذاشت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دیدی خلافت در بیت المقدس نازل شده پس زلزله ها و بلاها و امور بزرگ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و آن روز ساعت ظهور به مردم نزدیک تر است از دست من به سر تو</w:t>
      </w:r>
      <w:r>
        <w:rPr>
          <w:rFonts w:eastAsia="IRNazanin" w:cs="IRNazanin"/>
          <w:color w:val="111111"/>
          <w:sz w:val="28"/>
          <w:szCs w:val="28"/>
          <w:rtl w:val="true"/>
          <w:lang w:bidi="fa-IR"/>
        </w:rPr>
        <w:t>.</w:t>
      </w:r>
    </w:p>
    <w:p>
      <w:pPr>
        <w:pStyle w:val="Heading3"/>
        <w:numPr>
          <w:ilvl w:val="2"/>
          <w:numId w:val="1"/>
        </w:numPr>
        <w:rPr/>
      </w:pPr>
      <w:bookmarkStart w:id="1275" w:name="__RefHeading___Toc1051511_372815092"/>
      <w:bookmarkStart w:id="1276" w:name="_Toc535"/>
      <w:bookmarkEnd w:id="1275"/>
      <w:r>
        <w:rPr>
          <w:rtl w:val="true"/>
        </w:rPr>
        <w:t>«</w:t>
      </w:r>
      <w:r>
        <w:rPr>
          <w:rtl w:val="true"/>
        </w:rPr>
        <w:t>شانزده هزار</w:t>
      </w:r>
      <w:r>
        <w:rPr>
          <w:rtl w:val="true"/>
        </w:rPr>
        <w:t>»</w:t>
      </w:r>
      <w:bookmarkEnd w:id="127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شانزده هزار از بتریه که فرقه ای از زیدیه هستند و همه قراء قرآن و فقهاء در دین هستند می کشد</w:t>
      </w:r>
      <w:r>
        <w:rPr>
          <w:rFonts w:eastAsia="IRNazanin" w:cs="IRNazanin"/>
          <w:color w:val="111111"/>
          <w:sz w:val="28"/>
          <w:szCs w:val="28"/>
          <w:rtl w:val="true"/>
          <w:lang w:bidi="fa-IR"/>
        </w:rPr>
        <w:t xml:space="preserve">. </w:t>
      </w:r>
      <w:bookmarkStart w:id="1277" w:name="pg6864_89899"/>
    </w:p>
    <w:p>
      <w:pPr>
        <w:pStyle w:val="Heading3"/>
        <w:numPr>
          <w:ilvl w:val="2"/>
          <w:numId w:val="1"/>
        </w:numPr>
        <w:rPr/>
      </w:pPr>
      <w:bookmarkStart w:id="1278" w:name="__RefHeading___Toc1051513_372815092"/>
      <w:bookmarkStart w:id="1279" w:name="_Toc536"/>
      <w:bookmarkEnd w:id="1277"/>
      <w:bookmarkEnd w:id="1278"/>
      <w:r>
        <w:rPr>
          <w:rtl w:val="true"/>
        </w:rPr>
        <w:t>«</w:t>
      </w:r>
      <w:r>
        <w:rPr>
          <w:rtl w:val="true"/>
        </w:rPr>
        <w:t>شانه</w:t>
      </w:r>
      <w:r>
        <w:rPr>
          <w:rtl w:val="true"/>
        </w:rPr>
        <w:t>»</w:t>
      </w:r>
      <w:bookmarkEnd w:id="1279"/>
    </w:p>
    <w:p>
      <w:pPr>
        <w:pStyle w:val="BookText"/>
        <w:rPr/>
      </w:pPr>
      <w:r>
        <w:rPr>
          <w:rFonts w:ascii="IRNazanin" w:hAnsi="IRNazanin" w:eastAsia="IRNazanin"/>
          <w:color w:val="111111"/>
          <w:sz w:val="28"/>
          <w:sz w:val="28"/>
          <w:szCs w:val="28"/>
          <w:rtl w:val="true"/>
          <w:lang w:bidi="fa-IR"/>
        </w:rPr>
        <w:t xml:space="preserve">سر خود را شانه زند چنانچه زنها شانه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80" w:name="__RefHeading___Toc1051515_372815092"/>
      <w:bookmarkStart w:id="1281" w:name="_Toc537"/>
      <w:bookmarkEnd w:id="1280"/>
      <w:r>
        <w:rPr>
          <w:rtl w:val="true"/>
        </w:rPr>
        <w:t>«</w:t>
      </w:r>
      <w:r>
        <w:rPr>
          <w:rtl w:val="true"/>
        </w:rPr>
        <w:t>شب و روز</w:t>
      </w:r>
      <w:r>
        <w:rPr>
          <w:rtl w:val="true"/>
        </w:rPr>
        <w:t>»</w:t>
      </w:r>
      <w:bookmarkEnd w:id="1281"/>
    </w:p>
    <w:p>
      <w:pPr>
        <w:pStyle w:val="BookText"/>
        <w:rPr/>
      </w:pPr>
      <w:r>
        <w:rPr>
          <w:rFonts w:ascii="IRNazanin" w:hAnsi="IRNazanin" w:eastAsia="IRNazanin"/>
          <w:color w:val="111111"/>
          <w:sz w:val="28"/>
          <w:sz w:val="28"/>
          <w:szCs w:val="28"/>
          <w:rtl w:val="true"/>
          <w:lang w:bidi="fa-IR"/>
        </w:rPr>
        <w:t xml:space="preserve">اسلام مثل شب و روز است همه جا می رود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گذشت رجوع کن</w:t>
      </w:r>
      <w:r>
        <w:rPr>
          <w:rFonts w:eastAsia="IRNazanin" w:cs="IRNazanin"/>
          <w:color w:val="111111"/>
          <w:sz w:val="28"/>
          <w:szCs w:val="28"/>
          <w:rtl w:val="true"/>
          <w:lang w:bidi="fa-IR"/>
        </w:rPr>
        <w:t>.</w:t>
      </w:r>
    </w:p>
    <w:p>
      <w:pPr>
        <w:pStyle w:val="Heading3"/>
        <w:numPr>
          <w:ilvl w:val="2"/>
          <w:numId w:val="1"/>
        </w:numPr>
        <w:rPr/>
      </w:pPr>
      <w:bookmarkStart w:id="1282" w:name="__RefHeading___Toc1051517_372815092"/>
      <w:bookmarkStart w:id="1283" w:name="_Toc538"/>
      <w:bookmarkEnd w:id="1282"/>
      <w:r>
        <w:rPr>
          <w:rtl w:val="true"/>
        </w:rPr>
        <w:t>«</w:t>
      </w:r>
      <w:r>
        <w:rPr>
          <w:rtl w:val="true"/>
        </w:rPr>
        <w:t>شباهت</w:t>
      </w:r>
      <w:r>
        <w:rPr>
          <w:rtl w:val="true"/>
        </w:rPr>
        <w:t>»</w:t>
      </w:r>
      <w:bookmarkEnd w:id="1283"/>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بدرستیکه در صاحب این امر شباهتی است به یوسف علیه السلام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حضرت باقر علیه السلام فرمود بدرستیکه صاحب این امر در او شباهتیست به یوسف علیه السلام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284" w:name="__RefHeading___Toc1051519_372815092"/>
      <w:bookmarkStart w:id="1285" w:name="_Toc539"/>
      <w:bookmarkEnd w:id="1284"/>
      <w:r>
        <w:rPr>
          <w:rtl w:val="true"/>
        </w:rPr>
        <w:t>«</w:t>
      </w:r>
      <w:r>
        <w:rPr>
          <w:rtl w:val="true"/>
        </w:rPr>
        <w:t>شبیه</w:t>
      </w:r>
      <w:r>
        <w:rPr>
          <w:rtl w:val="true"/>
        </w:rPr>
        <w:t>»</w:t>
      </w:r>
      <w:bookmarkEnd w:id="1285"/>
    </w:p>
    <w:p>
      <w:pPr>
        <w:pStyle w:val="BookText"/>
        <w:rPr/>
      </w:pPr>
      <w:r>
        <w:rPr>
          <w:rFonts w:ascii="IRNazanin" w:hAnsi="IRNazanin" w:eastAsia="IRNazanin"/>
          <w:color w:val="111111"/>
          <w:sz w:val="28"/>
          <w:sz w:val="28"/>
          <w:szCs w:val="28"/>
          <w:rtl w:val="true"/>
          <w:lang w:bidi="fa-IR"/>
        </w:rPr>
        <w:t>خود را شبیه قائم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اَصهب گذشت</w:t>
      </w:r>
      <w:r>
        <w:rPr>
          <w:rFonts w:eastAsia="IRNazanin" w:cs="IRNazanin"/>
          <w:color w:val="111111"/>
          <w:sz w:val="28"/>
          <w:szCs w:val="28"/>
          <w:rtl w:val="true"/>
          <w:lang w:bidi="fa-IR"/>
        </w:rPr>
        <w:t>.</w:t>
      </w:r>
    </w:p>
    <w:p>
      <w:pPr>
        <w:pStyle w:val="Heading3"/>
        <w:numPr>
          <w:ilvl w:val="2"/>
          <w:numId w:val="1"/>
        </w:numPr>
        <w:rPr/>
      </w:pPr>
      <w:bookmarkStart w:id="1286" w:name="__RefHeading___Toc1051521_372815092"/>
      <w:bookmarkStart w:id="1287" w:name="_Toc540"/>
      <w:bookmarkEnd w:id="1286"/>
      <w:r>
        <w:rPr>
          <w:rtl w:val="true"/>
        </w:rPr>
        <w:t>«</w:t>
      </w:r>
      <w:r>
        <w:rPr>
          <w:rtl w:val="true"/>
        </w:rPr>
        <w:t>شتر</w:t>
      </w:r>
      <w:r>
        <w:rPr>
          <w:rtl w:val="true"/>
        </w:rPr>
        <w:t>»</w:t>
      </w:r>
      <w:bookmarkEnd w:id="1287"/>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سید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بیاید زمانیکه یک شتر با جهاز بهتر باشد از دهی که در هر سالی صد هزار غله و عایدی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رمضان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که یک شتر ماده سب بار بهتر باشد از یک دهی که صد هزار غله داشته باشد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حدیث وارد شده که بیاید زمانیکه زنها سرهاشان مثل کوهان شتر </w:t>
      </w:r>
      <w:bookmarkStart w:id="1288" w:name="pg6864_89900"/>
    </w:p>
    <w:p>
      <w:pPr>
        <w:pStyle w:val="BookText"/>
        <w:rPr/>
      </w:pPr>
      <w:bookmarkEnd w:id="1288"/>
      <w:r>
        <w:rPr>
          <w:rFonts w:ascii="IRNazanin" w:hAnsi="IRNazanin" w:eastAsia="IRNazanin"/>
          <w:color w:val="111111"/>
          <w:sz w:val="28"/>
          <w:sz w:val="28"/>
          <w:szCs w:val="28"/>
          <w:rtl w:val="true"/>
          <w:lang w:bidi="fa-IR"/>
        </w:rPr>
        <w:t>بختی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زنها گذشته مراجعه کن</w:t>
      </w:r>
      <w:r>
        <w:rPr>
          <w:rFonts w:eastAsia="IRNazanin" w:cs="IRNazanin"/>
          <w:color w:val="111111"/>
          <w:sz w:val="28"/>
          <w:szCs w:val="28"/>
          <w:rtl w:val="true"/>
          <w:lang w:bidi="fa-IR"/>
        </w:rPr>
        <w:t>.</w:t>
      </w:r>
    </w:p>
    <w:p>
      <w:pPr>
        <w:pStyle w:val="Heading3"/>
        <w:numPr>
          <w:ilvl w:val="2"/>
          <w:numId w:val="1"/>
        </w:numPr>
        <w:rPr/>
      </w:pPr>
      <w:bookmarkStart w:id="1289" w:name="__RefHeading___Toc1051523_372815092"/>
      <w:bookmarkStart w:id="1290" w:name="_Toc541"/>
      <w:bookmarkEnd w:id="1289"/>
      <w:r>
        <w:rPr>
          <w:rtl w:val="true"/>
        </w:rPr>
        <w:t>«</w:t>
      </w:r>
      <w:r>
        <w:rPr>
          <w:rtl w:val="true"/>
        </w:rPr>
        <w:t xml:space="preserve">شدت </w:t>
      </w:r>
      <w:r>
        <w:rPr>
          <w:rtl w:val="true"/>
        </w:rPr>
        <w:t>»</w:t>
      </w:r>
      <w:bookmarkEnd w:id="1290"/>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رباط نقل کند که گفت شنیدم از امام صادق علیه السلام که می فرمود بدرستیکه اهل حق همیشه از زمانیکه بوجود آمده اند در شدت و سختی بوده اند ولی آگاه باشید این تا یک مدتی کمی است و عافیت و خوشیش طولانی است</w:t>
      </w:r>
      <w:r>
        <w:rPr>
          <w:rFonts w:eastAsia="IRNazanin" w:cs="IRNazanin"/>
          <w:color w:val="111111"/>
          <w:sz w:val="28"/>
          <w:szCs w:val="28"/>
          <w:rtl w:val="true"/>
          <w:lang w:bidi="fa-IR"/>
        </w:rPr>
        <w:t>.</w:t>
      </w:r>
    </w:p>
    <w:p>
      <w:pPr>
        <w:pStyle w:val="Heading3"/>
        <w:numPr>
          <w:ilvl w:val="2"/>
          <w:numId w:val="1"/>
        </w:numPr>
        <w:rPr/>
      </w:pPr>
      <w:bookmarkStart w:id="1291" w:name="__RefHeading___Toc1051525_372815092"/>
      <w:bookmarkStart w:id="1292" w:name="_Toc542"/>
      <w:bookmarkEnd w:id="1291"/>
      <w:r>
        <w:rPr>
          <w:rtl w:val="true"/>
        </w:rPr>
        <w:t>«</w:t>
      </w:r>
      <w:r>
        <w:rPr>
          <w:rtl w:val="true"/>
        </w:rPr>
        <w:t>شذاذ</w:t>
      </w:r>
      <w:r>
        <w:rPr>
          <w:rtl w:val="true"/>
        </w:rPr>
        <w:t>»</w:t>
      </w:r>
      <w:bookmarkEnd w:id="1292"/>
    </w:p>
    <w:p>
      <w:pPr>
        <w:pStyle w:val="BookText"/>
        <w:rPr/>
      </w:pPr>
      <w:r>
        <w:rPr>
          <w:rFonts w:ascii="IRNazanin" w:hAnsi="IRNazanin" w:eastAsia="IRNazanin"/>
          <w:color w:val="111111"/>
          <w:sz w:val="28"/>
          <w:sz w:val="28"/>
          <w:szCs w:val="28"/>
          <w:rtl w:val="true"/>
          <w:lang w:bidi="fa-IR"/>
        </w:rPr>
        <w:t xml:space="preserve">بپرهیزید از شذاذ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293" w:name="__RefHeading___Toc1051527_372815092"/>
      <w:bookmarkStart w:id="1294" w:name="_Toc543"/>
      <w:bookmarkEnd w:id="1293"/>
      <w:r>
        <w:rPr>
          <w:rtl w:val="true"/>
        </w:rPr>
        <w:t>«</w:t>
      </w:r>
      <w:r>
        <w:rPr>
          <w:rtl w:val="true"/>
        </w:rPr>
        <w:t>شر</w:t>
      </w:r>
      <w:r>
        <w:rPr>
          <w:rtl w:val="true"/>
        </w:rPr>
        <w:t>»</w:t>
      </w:r>
      <w:bookmarkEnd w:id="129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هیچ سالی نیست مگر آنکه بعد از آن شر و بدتر از آن است تا وقتی که خدا را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هر چیزی نقصان پذیر است مگر شر و بدی که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هیچ سالی نیست مگر آنکه خیر و خوبی کم می شودو شر و بدی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نگذارد بر شما سالی و روزی مگر آنکه بعدش شر و بدتر باشد تا وقتیکه خدا را ملاقات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نیاید بر شما سالی مگر آنکه آن شر و بدتر از دیگری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شر تقسیم شده </w:t>
      </w:r>
      <w:bookmarkStart w:id="1295" w:name="pg6864_89901"/>
    </w:p>
    <w:p>
      <w:pPr>
        <w:pStyle w:val="BookText"/>
        <w:rPr/>
      </w:pPr>
      <w:bookmarkEnd w:id="1295"/>
      <w:r>
        <w:rPr>
          <w:rFonts w:ascii="IRNazanin" w:hAnsi="IRNazanin" w:eastAsia="IRNazanin"/>
          <w:color w:val="111111"/>
          <w:sz w:val="28"/>
          <w:sz w:val="28"/>
          <w:szCs w:val="28"/>
          <w:rtl w:val="true"/>
          <w:lang w:bidi="fa-IR"/>
        </w:rPr>
        <w:t xml:space="preserve">بر هفتاد جزء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آن را در بربر قرار داده و یک جزء آن را در باقی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عرب از شری که نزدیک شده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خواهد آمد</w:t>
      </w:r>
      <w:r>
        <w:rPr>
          <w:rFonts w:eastAsia="IRNazanin" w:cs="IRNazanin"/>
          <w:color w:val="111111"/>
          <w:sz w:val="28"/>
          <w:szCs w:val="28"/>
          <w:rtl w:val="true"/>
          <w:lang w:bidi="fa-IR"/>
        </w:rPr>
        <w:t>.</w:t>
      </w:r>
    </w:p>
    <w:p>
      <w:pPr>
        <w:pStyle w:val="Heading3"/>
        <w:numPr>
          <w:ilvl w:val="2"/>
          <w:numId w:val="1"/>
        </w:numPr>
        <w:rPr/>
      </w:pPr>
      <w:bookmarkStart w:id="1296" w:name="__RefHeading___Toc1051529_372815092"/>
      <w:bookmarkStart w:id="1297" w:name="_Toc544"/>
      <w:bookmarkEnd w:id="1296"/>
      <w:r>
        <w:rPr>
          <w:rtl w:val="true"/>
        </w:rPr>
        <w:t>«</w:t>
      </w:r>
      <w:r>
        <w:rPr>
          <w:rtl w:val="true"/>
        </w:rPr>
        <w:t>شرار</w:t>
      </w:r>
      <w:r>
        <w:rPr>
          <w:rtl w:val="true"/>
        </w:rPr>
        <w:t>»</w:t>
      </w:r>
      <w:bookmarkEnd w:id="1297"/>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و علیه و آله فرمود برپا نشود ساعت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شرار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مگر بر شرار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دو حدیث حضرت صادق علیه السلام فرمود امر ظهور امام عصر علیه السلام نباشد مگر بر سر شرار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ساعت ظهور تا اینکه مدینه شرار خود را نفی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پا نشود ساعت مگر بر شرار مردم </w:t>
      </w:r>
      <w:r>
        <w:rPr>
          <w:rFonts w:eastAsia="IRNazanin" w:cs="IRNazanin"/>
          <w:color w:val="111111"/>
          <w:sz w:val="28"/>
          <w:szCs w:val="28"/>
          <w:rtl w:val="true"/>
          <w:lang w:bidi="fa-IR"/>
        </w:rPr>
        <w:t>.</w:t>
      </w:r>
    </w:p>
    <w:p>
      <w:pPr>
        <w:pStyle w:val="Heading3"/>
        <w:numPr>
          <w:ilvl w:val="2"/>
          <w:numId w:val="1"/>
        </w:numPr>
        <w:rPr/>
      </w:pPr>
      <w:bookmarkStart w:id="1298" w:name="__RefHeading___Toc1051531_372815092"/>
      <w:bookmarkStart w:id="1299" w:name="_Toc545"/>
      <w:bookmarkEnd w:id="1298"/>
      <w:r>
        <w:rPr>
          <w:rtl w:val="true"/>
        </w:rPr>
        <w:t>«</w:t>
      </w:r>
      <w:r>
        <w:rPr>
          <w:rtl w:val="true"/>
        </w:rPr>
        <w:t>شرور</w:t>
      </w:r>
      <w:r>
        <w:rPr>
          <w:rtl w:val="true"/>
        </w:rPr>
        <w:t>»</w:t>
      </w:r>
      <w:bookmarkEnd w:id="1299"/>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شرورترین فقها در زیر سایه آسمانند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علماء ایشان شرورترین خلق خدایند </w:t>
      </w:r>
      <w:r>
        <w:rPr>
          <w:rFonts w:eastAsia="IRNazanin" w:cs="IRNazanin"/>
          <w:color w:val="111111"/>
          <w:sz w:val="28"/>
          <w:szCs w:val="28"/>
          <w:rtl w:val="true"/>
          <w:lang w:bidi="fa-IR"/>
        </w:rPr>
        <w:t>.</w:t>
      </w:r>
    </w:p>
    <w:p>
      <w:pPr>
        <w:pStyle w:val="Heading3"/>
        <w:numPr>
          <w:ilvl w:val="2"/>
          <w:numId w:val="1"/>
        </w:numPr>
        <w:rPr/>
      </w:pPr>
      <w:bookmarkStart w:id="1300" w:name="__RefHeading___Toc1051533_372815092"/>
      <w:bookmarkStart w:id="1301" w:name="_Toc546"/>
      <w:bookmarkEnd w:id="1300"/>
      <w:r>
        <w:rPr>
          <w:rtl w:val="true"/>
        </w:rPr>
        <w:t xml:space="preserve">« </w:t>
      </w:r>
      <w:r>
        <w:rPr>
          <w:rtl w:val="true"/>
        </w:rPr>
        <w:t xml:space="preserve">شش </w:t>
      </w:r>
      <w:r>
        <w:rPr>
          <w:rtl w:val="true"/>
        </w:rPr>
        <w:t>»</w:t>
      </w:r>
      <w:bookmarkEnd w:id="1301"/>
    </w:p>
    <w:p>
      <w:pPr>
        <w:pStyle w:val="BookText"/>
        <w:rPr/>
      </w:pPr>
      <w:r>
        <w:rPr>
          <w:rFonts w:ascii="IRNazanin" w:hAnsi="IRNazanin" w:eastAsia="IRNazanin"/>
          <w:color w:val="111111"/>
          <w:sz w:val="28"/>
          <w:sz w:val="28"/>
          <w:szCs w:val="28"/>
          <w:rtl w:val="true"/>
          <w:lang w:bidi="fa-IR"/>
        </w:rPr>
        <w:t>عذاب می کند شش طائفه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02" w:name="__RefHeading___Toc1051535_372815092"/>
      <w:bookmarkStart w:id="1303" w:name="_Toc547"/>
      <w:bookmarkEnd w:id="1302"/>
      <w:r>
        <w:rPr>
          <w:rtl w:val="true"/>
        </w:rPr>
        <w:t>«</w:t>
      </w:r>
      <w:r>
        <w:rPr>
          <w:rtl w:val="true"/>
        </w:rPr>
        <w:t xml:space="preserve">شش چیز پیش از ظهور </w:t>
      </w:r>
      <w:r>
        <w:rPr>
          <w:rtl w:val="true"/>
        </w:rPr>
        <w:t>»</w:t>
      </w:r>
      <w:bookmarkEnd w:id="130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و علیه و آله فرمود ای عوف حفظ کن شش خصلت را پیش از ساعت ظهور یکی </w:t>
      </w:r>
      <w:bookmarkStart w:id="1304" w:name="pg6864_89902"/>
    </w:p>
    <w:p>
      <w:pPr>
        <w:pStyle w:val="BookText"/>
        <w:rPr/>
      </w:pPr>
      <w:bookmarkEnd w:id="1304"/>
      <w:r>
        <w:rPr>
          <w:rFonts w:ascii="IRNazanin" w:hAnsi="IRNazanin" w:eastAsia="IRNazanin"/>
          <w:color w:val="111111"/>
          <w:sz w:val="28"/>
          <w:sz w:val="28"/>
          <w:szCs w:val="28"/>
          <w:rtl w:val="true"/>
          <w:lang w:bidi="fa-IR"/>
        </w:rPr>
        <w:t xml:space="preserve">مرگ من، پس از آن فتح بیت المقدس، پس از آن مرضی در شما ظهور پیدا کند که ذراری شما و خود شما از خدا طلب شهادت کنید و اموال شما زیاد شود پس از آن در شماها اموال بطوری زیاد شود که صد دینار به مردی بدهند باحال خشم به کناری برود، و فتنه ای برپا شود که نماند خانه مسلمانی مگر آنکه </w:t>
      </w:r>
      <w:r>
        <w:rPr>
          <w:rStyle w:val="FootnoteAnchor"/>
          <w:rtl w:val="true"/>
        </w:rPr>
        <w:footnoteReference w:id="307"/>
      </w:r>
      <w:r>
        <w:rPr>
          <w:rFonts w:ascii="IRNazanin" w:hAnsi="IRNazanin" w:eastAsia="IRNazanin"/>
          <w:color w:val="111111"/>
          <w:sz w:val="28"/>
          <w:sz w:val="28"/>
          <w:szCs w:val="28"/>
          <w:rtl w:val="true"/>
          <w:lang w:bidi="fa-IR"/>
        </w:rPr>
        <w:t xml:space="preserve">داخلش شود، پس از آن بین شما و بين بني الأصفر </w:t>
      </w:r>
      <w:r>
        <w:rPr>
          <w:rStyle w:val="FootnoteAnchor"/>
          <w:rtl w:val="true"/>
        </w:rPr>
        <w:footnoteReference w:id="308"/>
      </w:r>
      <w:r>
        <w:rPr>
          <w:rFonts w:ascii="IRNazanin" w:hAnsi="IRNazanin" w:eastAsia="IRNazanin"/>
          <w:color w:val="111111"/>
          <w:sz w:val="28"/>
          <w:sz w:val="28"/>
          <w:szCs w:val="28"/>
          <w:rtl w:val="true"/>
          <w:lang w:bidi="fa-IR"/>
        </w:rPr>
        <w:t>صلحی باشد پس ایشان غدر و حیله کنند و با هشتاد پرچم که زیر هر پرچمی دوازده هزار نفر باشد به شما حمله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خیمه های مسلمانان آن روز در زمینی است که آن را غوطه گویند و در شهریست که آن را دمشق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فرمود شش چیز در شما است ای امت، مرگ پیغمبر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 شود اموال شما بطوریکه ده هزار به مردی عطا شود قهر کند و خشمگین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ای برپا شود و داخل خانه هریک از شماها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قعاص</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صلحى است بین شما و بین رومیها نه ماه بر شما حمله ور باشند مقدار حمل زنی، پس ایشان سزاوارترند به خدعه و بیوفائی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کدام شهر ؟ فرمود قسطنطنیه </w:t>
      </w:r>
      <w:r>
        <w:rPr>
          <w:rFonts w:eastAsia="IRNazanin" w:cs="IRNazanin"/>
          <w:color w:val="111111"/>
          <w:sz w:val="28"/>
          <w:szCs w:val="28"/>
          <w:rtl w:val="true"/>
          <w:lang w:bidi="fa-IR"/>
        </w:rPr>
        <w:t>.</w:t>
      </w:r>
    </w:p>
    <w:p>
      <w:pPr>
        <w:pStyle w:val="Heading3"/>
        <w:numPr>
          <w:ilvl w:val="2"/>
          <w:numId w:val="1"/>
        </w:numPr>
        <w:rPr/>
      </w:pPr>
      <w:bookmarkStart w:id="1305" w:name="__RefHeading___Toc1051537_372815092"/>
      <w:bookmarkStart w:id="1306" w:name="_Toc548"/>
      <w:bookmarkEnd w:id="1305"/>
      <w:r>
        <w:rPr>
          <w:rtl w:val="true"/>
        </w:rPr>
        <w:t>«</w:t>
      </w:r>
      <w:r>
        <w:rPr>
          <w:rtl w:val="true"/>
        </w:rPr>
        <w:t>ششصد هزار</w:t>
      </w:r>
      <w:r>
        <w:rPr>
          <w:rtl w:val="true"/>
        </w:rPr>
        <w:t>»</w:t>
      </w:r>
      <w:bookmarkEnd w:id="130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ششصد هزار نفر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رومیه گذشت </w:t>
      </w:r>
      <w:r>
        <w:rPr>
          <w:rFonts w:eastAsia="IRNazanin" w:cs="IRNazanin"/>
          <w:color w:val="111111"/>
          <w:sz w:val="28"/>
          <w:szCs w:val="28"/>
          <w:rtl w:val="true"/>
          <w:lang w:bidi="fa-IR"/>
        </w:rPr>
        <w:t xml:space="preserve">. </w:t>
      </w:r>
      <w:bookmarkStart w:id="1307" w:name="pg6864_89903"/>
    </w:p>
    <w:p>
      <w:pPr>
        <w:pStyle w:val="Heading3"/>
        <w:numPr>
          <w:ilvl w:val="2"/>
          <w:numId w:val="1"/>
        </w:numPr>
        <w:rPr/>
      </w:pPr>
      <w:bookmarkStart w:id="1308" w:name="__RefHeading___Toc1051539_372815092"/>
      <w:bookmarkStart w:id="1309" w:name="_Toc549"/>
      <w:bookmarkEnd w:id="1307"/>
      <w:bookmarkEnd w:id="1308"/>
      <w:r>
        <w:rPr>
          <w:rtl w:val="true"/>
        </w:rPr>
        <w:t>«</w:t>
      </w:r>
      <w:r>
        <w:rPr>
          <w:rtl w:val="true"/>
        </w:rPr>
        <w:t>شصت نفر دروغگو</w:t>
      </w:r>
      <w:r>
        <w:rPr>
          <w:rtl w:val="true"/>
        </w:rPr>
        <w:t>»</w:t>
      </w:r>
      <w:bookmarkEnd w:id="1309"/>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شصت نفر دروغگو خروج کنند و همه بگویند من پیغمبرم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 روایت کند که یکی از علامات خروج شصت نفر دروغگو است که همه ادعای پیغمبری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برپا نشود ساعت تا اینکه خروج کند مهدی از اولاد من و خروج نکند مهدی تا اینکه خروج کنند شصت نفر دروغگو که همه بگویند من پیغمبرم </w:t>
      </w:r>
      <w:r>
        <w:rPr>
          <w:rFonts w:eastAsia="IRNazanin" w:cs="IRNazanin"/>
          <w:color w:val="111111"/>
          <w:sz w:val="28"/>
          <w:szCs w:val="28"/>
          <w:rtl w:val="true"/>
          <w:lang w:bidi="fa-IR"/>
        </w:rPr>
        <w:t>.</w:t>
      </w:r>
    </w:p>
    <w:p>
      <w:pPr>
        <w:pStyle w:val="Heading3"/>
        <w:numPr>
          <w:ilvl w:val="2"/>
          <w:numId w:val="1"/>
        </w:numPr>
        <w:rPr/>
      </w:pPr>
      <w:bookmarkStart w:id="1310" w:name="__RefHeading___Toc1051541_372815092"/>
      <w:bookmarkStart w:id="1311" w:name="_Toc550"/>
      <w:bookmarkEnd w:id="1310"/>
      <w:r>
        <w:rPr>
          <w:rtl w:val="true"/>
        </w:rPr>
        <w:t>«</w:t>
      </w:r>
      <w:r>
        <w:rPr>
          <w:rtl w:val="true"/>
        </w:rPr>
        <w:t>شعار</w:t>
      </w:r>
      <w:r>
        <w:rPr>
          <w:rtl w:val="true"/>
        </w:rPr>
        <w:t>»</w:t>
      </w:r>
      <w:bookmarkEnd w:id="1311"/>
    </w:p>
    <w:p>
      <w:p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ایشان الليل يا ثارت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مسلمین روز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شعار حسین علیه السلام یا محمّد است و شعار ما یا محمّد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شعار اصحاب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بمیر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علامتشان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بی دینی بر او خروج کند و عدد ایشان ده هزار نفر باشد و شعارشان یا عثمان يا عثمان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312" w:name="pg6864_89904"/>
    </w:p>
    <w:p>
      <w:pPr>
        <w:pStyle w:val="Heading3"/>
        <w:numPr>
          <w:ilvl w:val="2"/>
          <w:numId w:val="1"/>
        </w:numPr>
        <w:rPr/>
      </w:pPr>
      <w:bookmarkStart w:id="1313" w:name="__RefHeading___Toc1051543_372815092"/>
      <w:bookmarkStart w:id="1314" w:name="_Toc551"/>
      <w:bookmarkEnd w:id="1312"/>
      <w:bookmarkEnd w:id="1313"/>
      <w:r>
        <w:rPr>
          <w:rtl w:val="true"/>
        </w:rPr>
        <w:t>«</w:t>
      </w:r>
      <w:r>
        <w:rPr>
          <w:rtl w:val="true"/>
        </w:rPr>
        <w:t>شعراء</w:t>
      </w:r>
      <w:r>
        <w:rPr>
          <w:rtl w:val="true"/>
        </w:rPr>
        <w:t>»</w:t>
      </w:r>
      <w:bookmarkEnd w:id="1314"/>
    </w:p>
    <w:p>
      <w:pPr>
        <w:pStyle w:val="BookText"/>
        <w:rPr/>
      </w:pP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15" w:name="__RefHeading___Toc1051545_372815092"/>
      <w:bookmarkStart w:id="1316" w:name="_Toc552"/>
      <w:bookmarkEnd w:id="1315"/>
      <w:r>
        <w:rPr>
          <w:rtl w:val="true"/>
        </w:rPr>
        <w:t>«</w:t>
      </w:r>
      <w:r>
        <w:rPr>
          <w:rtl w:val="true"/>
        </w:rPr>
        <w:t xml:space="preserve">شعیب بن صالح </w:t>
      </w:r>
      <w:r>
        <w:rPr>
          <w:rtl w:val="true"/>
        </w:rPr>
        <w:t>»</w:t>
      </w:r>
      <w:bookmarkEnd w:id="1316"/>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فرمود قبل از خروج حضرت حجت خروج شعیب بن صالح است از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حنفیه روایت کند که فرمود خارج می شود پرچم سیاه برای بني العباس پس از آن خارج می شود از خراسان پرچم دیگری سیاه که کلاهاشان سیاه و لباسشان سفید است بر مقدمه ایشان مردی است بنام شعیب بن صالح يا صالح بن شعیب از طائفه تميم است ، لشگر سفیان را شکست می دهند تا اینکه فرود می آیند در بیت المقدس و آماده می کنند برای مهدی سلطنتش را کشیده می شود بسوی او سیصد نفر از اهل شام ، و فاصله بین خروج او و تسلیم امر به مهدی هفتاد و دو ماه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خارج می شود از ری مردی چهارشانه گندم گون مولای و غلام بنی تمیم است کوسج است به او شعیب بن صالح گفته می شود، در چهار هزار لشگر که لباسشان سفید و پرچمهاشان سیاه است ، مقدمه است برای آمدن مهدی علیه السلام ملاقات نکند احدی او را مگر آنکه او را بکشد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برهان او را فراری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فرمود پرچم دار حضرت مهدی علیه السلام شعیب بن صالح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جوانی از بنی هاشم خروج کند که در دست راستش خالی است، و پرچمهای سیاه از </w:t>
      </w:r>
      <w:bookmarkStart w:id="1317" w:name="pg6864_89905"/>
    </w:p>
    <w:p>
      <w:pPr>
        <w:pStyle w:val="BookText"/>
        <w:rPr/>
      </w:pPr>
      <w:bookmarkEnd w:id="1317"/>
      <w:r>
        <w:rPr>
          <w:rFonts w:ascii="IRNazanin" w:hAnsi="IRNazanin" w:eastAsia="IRNazanin"/>
          <w:color w:val="111111"/>
          <w:sz w:val="28"/>
          <w:sz w:val="28"/>
          <w:szCs w:val="28"/>
          <w:rtl w:val="true"/>
          <w:lang w:bidi="fa-IR"/>
        </w:rPr>
        <w:t>خراسان بیاید جلوی ایشان شعیب بن صالح است که با اصحاب سفیانی می جنگند و ایشان را شکست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خارج شود پرچمهای سیاه که با سفیانی جنگ کند، در ایشان جوانیست از بنی هاشم در کتف چپش خالی است، علمدارش مردیست از بنی تمیم که او را شعیب بن صالح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یاسر روایت کند که چون سفیانی برسد به کوفه و یاران آل محمد صلی الله و علیه و آله را بکشد ، مهدی خروج کند ، علمدارش شعیب بن صالح است پس اصحابش را شکست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اصحاب سفیانی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عمار بن یاسر دارد که سفیان در کوفه فرود آید و یاران آل محمد صلی الله و علیه و آله را بکشد و بکشد هر مردی که هم نام آل محمد باشد پس مهدی خروج کند پرچمدارش شعیب بن صالح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زید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چین از ناحیه ای که آن را ختن گویند خواهد بود، در آنجا طائفه ای از اولاد فاطمه از پشت حسین بن على علیه السلام می باشند در مقدمه لشگرش مردی است کوسج از تمیم که او را شعیب بن صالح گویند مولدش طالقان است</w:t>
      </w:r>
      <w:r>
        <w:rPr>
          <w:rFonts w:eastAsia="IRNazanin" w:cs="IRNazanin"/>
          <w:color w:val="111111"/>
          <w:sz w:val="28"/>
          <w:szCs w:val="28"/>
          <w:rtl w:val="true"/>
          <w:lang w:bidi="fa-IR"/>
        </w:rPr>
        <w:t>.</w:t>
      </w:r>
    </w:p>
    <w:p>
      <w:pPr>
        <w:pStyle w:val="Heading3"/>
        <w:numPr>
          <w:ilvl w:val="2"/>
          <w:numId w:val="1"/>
        </w:numPr>
        <w:rPr/>
      </w:pPr>
      <w:bookmarkStart w:id="1318" w:name="__RefHeading___Toc1051547_372815092"/>
      <w:bookmarkStart w:id="1319" w:name="_Toc553"/>
      <w:bookmarkEnd w:id="1318"/>
      <w:r>
        <w:rPr>
          <w:rtl w:val="true"/>
        </w:rPr>
        <w:t>«</w:t>
      </w:r>
      <w:r>
        <w:rPr>
          <w:rtl w:val="true"/>
        </w:rPr>
        <w:t>شمائل حضرت حجت</w:t>
      </w:r>
      <w:r>
        <w:rPr>
          <w:rtl w:val="true"/>
        </w:rPr>
        <w:t>»</w:t>
      </w:r>
      <w:bookmarkEnd w:id="1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او</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قدش چون شاخه بان درخت بیدمشک یا ساقه ریحان است نه دراز بی اندازه و نه کوتاه بر زمین چسبیده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او جوان چهار شانه متوسط القامه است یعنی نه قامت بلند است نه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او مثل مردان بنی اسرائیل است و رجال بنی اسرائیل را در 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معنی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صادق روایت کند که در سر مبارک خالی است و بیماری حزاز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پوستهای سفید مثل 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مدور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رأسه فرق بیّن وفرتين كأنّه ألف بين 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فرق است بین دو گیسو مثل اینکه الف بين دو واو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ینابیع المودّه ص</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مهدی صورت سرخی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خطبة البيان امیرالمؤمنین علیه السلام فرمود اوست صاحب صورت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گندم گون است که عارض شود آن را زردی از بیداری شب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نجم الثاقب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صورتش از صفا و بی عیبی مانند اشرفی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فرمود خوش صورت درخشنده بطوریکه نور صورت او بر سیاهی موی ریش و سرش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امامه و در ملاحم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رسول خدا صلی الله و علیه و آله فرمود مثل اینکه صورتش ستاره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او از امیرالمؤمنین علیه السلام روایت کند که او سفید و سرخ رو ولی سرخی غلبه دارد بر سفیدی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در صورتش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صورتش مثل ماه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گوشت روی نازنینش کم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مهدی 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كفاية الخصام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فرمود مهدی از من است پیشانی گشاده دارد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از رسول خدا صلی الله و علیه و آله روایت کند که مهدی از ما است پیشانی گشاده دارد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از رسول خدا صلی الله و علیه و آله روایت کند که مردی از عترت من خروج کند که پیشانی گشاده دارد الخ</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خطبة البيان امیرالمؤمنین علیه السلام فرمود اوست صاحب پیشانی نورانی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از رسول خدا صلی الله و علیه و آله روایت کند که مهدی گشاده ابروست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ابروی گشاده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از رسول خدا صلی الله و علیه و آله روایت کند که ابرو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ابروی کشیده و طولانی دارد قوس مانند که نزدیک بهم است ولی پیوسته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مهدی مردیست ابروهایش از هم جدا و باریک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مژه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چشمان سرمه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مهدی فراخ چشم است یعنی چشمان درشت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چشمانش فرو رفته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او</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علیه السلام روایت کند که بینی کشیده و بالا آمده و مختصر برآمدگی در وسط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از رسول خدا علیه السلام روایت کند که مهدی مردیست بلند بینی و وسطش برامدگی دارد و سوراخ بینی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از رسول خدا علیه السلام روایت کند که مهدی از ما است بلند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 صلی الله و علیه و آله فرمود کشیده بینی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صورت و کتف و پشت و کف دست و 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در صورتش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از امیرالمؤمنین علیه السلام روایت کند که در پشت حضرت دو خال است یکی به رنگ پوست بدن و دیگری به رنگ خال پیغمبر صلی الله و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امامه از رسول خدا صلی الله و علیه و آله روایت کند که در رخسار راستش خال سیاهیست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از رسول خدا صلی الله و علیه و آله روایت کند که بر رخسار راستش خالیست مثل اینکه ستاره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دست راستش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غالية المواعظ 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کف دست راستش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راستش خالیست که پنداری ریزه مشکی است که بر زمین عنبرین ریخته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مثل اینکه خال روی راستش ریزه مشکی بود بر نقره خام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غالية المواعظ 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زبانش ثقل و سنگینی است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دندانهای جلو براق و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كفاية الخصام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بیخ دندانهای او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دندانهای جلو او با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مانند 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امامه از رسول خدا صلی الله و علیه و آله روایت کند که بر رخسار راستش خال سیاهیست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بر رخسار راستش خالیست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از رسول خدا صلی الله و علیه و آله روایت کند که بر رخسارراستش خالی است مانند ستاره درخشنده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بر روی راستش خالی است که پنداری ریزه مشکی بر زمین عنبرین ریخته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رخساری مشاهده کردم ماننده پاره ماه نه درشتخو و زبر و نه سبک و بی وقار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مهدی جوانی است از قریش گندم 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از رسول خدا کغ روایت کند که رنگش رنگ عربيست و جسمش جسم اسرائیل یعنی طولانی است چنانچه در 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مهدی رنگش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لطافت و رنگ چون گل بابونه و ارغوانی که شبنم بر آن نشسته و شدت سرخیش را هوا شکسته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ينابيع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علیه السلام روایت کند که ریش انبوه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و ریش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موی سرش نیکو و آویزان بر دو شانه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صورتش غلبه دارد بر سیاهی ریش و سرش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فرمود موی پیشانی او اندک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ریش انبوه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موی او سرخ تیره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 و شانه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برکتفش علامتی است که در پیغمبر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فرمود موهای سرش بر دو شانه اش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سر دو شانه اش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یا صادق علیه السلام روایت کند که زیر شانه چپ او برگی است مثل برگ آس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حدیث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حکیمه خاتون فرمود بر بازوی راستش نوشته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 دست راستش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 او</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غالية المواعظ آلوسی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در کف دست راستش خالی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غیبت نعمانی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لوائح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شکمش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در پشت حضرت دو خال است یکی به رنگ پوست بدن و دیگری شبیه به خال پیغمبر صلی الله و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پ روایت کند که دو رانش پهن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رازیل الفخذين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میان دو رانش فرجه دار و گشاد است و بَر رانِ راستش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احمش الساقين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ساقهای مبارکش باریک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جسمش جسم اسرائیل است یعنی قد طولانی دارد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جسمش جسم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طویل القامه است</w:t>
      </w:r>
      <w:r>
        <w:rPr>
          <w:rFonts w:eastAsia="IRNazanin" w:cs="IRNazanin"/>
          <w:color w:val="111111"/>
          <w:sz w:val="28"/>
          <w:szCs w:val="28"/>
          <w:rtl w:val="true"/>
          <w:lang w:bidi="fa-IR"/>
        </w:rPr>
        <w:t xml:space="preserve">) </w:t>
      </w:r>
      <w:bookmarkStart w:id="1320" w:name="pg6864_89914"/>
    </w:p>
    <w:p>
      <w:pPr>
        <w:pStyle w:val="BookText"/>
        <w:rPr/>
      </w:pPr>
      <w:bookmarkEnd w:id="13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هیئت نیک و خوشی داشت که هیچ چشمی هیئتی به آن اعتدال و تناسب ندیده</w:t>
      </w:r>
      <w:r>
        <w:rPr>
          <w:rFonts w:eastAsia="IRNazanin" w:cs="IRNazanin"/>
          <w:color w:val="111111"/>
          <w:sz w:val="28"/>
          <w:szCs w:val="28"/>
          <w:rtl w:val="true"/>
          <w:lang w:bidi="fa-IR"/>
        </w:rPr>
        <w:t>.</w:t>
      </w:r>
    </w:p>
    <w:p>
      <w:pPr>
        <w:pStyle w:val="Heading3"/>
        <w:numPr>
          <w:ilvl w:val="2"/>
          <w:numId w:val="1"/>
        </w:numPr>
        <w:rPr/>
      </w:pPr>
      <w:bookmarkStart w:id="1321" w:name="__RefHeading___Toc1051549_372815092"/>
      <w:bookmarkStart w:id="1322" w:name="_Toc554"/>
      <w:bookmarkEnd w:id="1321"/>
      <w:r>
        <w:rPr>
          <w:rtl w:val="true"/>
        </w:rPr>
        <w:t>«</w:t>
      </w:r>
      <w:r>
        <w:rPr>
          <w:rtl w:val="true"/>
        </w:rPr>
        <w:t>شمشیر</w:t>
      </w:r>
      <w:r>
        <w:rPr>
          <w:rtl w:val="true"/>
        </w:rPr>
        <w:t>»</w:t>
      </w:r>
      <w:bookmarkEnd w:id="1322"/>
    </w:p>
    <w:p>
      <w:pPr>
        <w:pStyle w:val="BookText"/>
        <w:rPr/>
      </w:pPr>
      <w:r>
        <w:rPr>
          <w:rFonts w:ascii="IRNazanin" w:hAnsi="IRNazanin" w:eastAsia="IRNazanin"/>
          <w:color w:val="111111"/>
          <w:sz w:val="28"/>
          <w:sz w:val="28"/>
          <w:szCs w:val="28"/>
          <w:rtl w:val="true"/>
          <w:lang w:bidi="fa-IR"/>
        </w:rPr>
        <w:t>اگر شمشیر بدستش نبود فقهاء فتوى بقتلش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 آله فتنه هائی را به ابی ذر تذکر داد تا آنجا که ابوذر عرض کرد آیا شمشیر خود را به دوش گذارم و بجنگم ؟ حضرت فرمود در این هنگام تو شریک ایشانی ، عرض کرد پس به چه امر می فرمائید ؟ فرمود ملازم خانه ات باشد، عرض کرد اگر به خانه ام آمدند چه کنم؟ فرمود پس اگر ترسیدی از شعاع شمشیر ردای خود را بینداز روی صورتت چون گناه او و تو هر دو به او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آنیکه رسول خدا صلی الله و علیه و آله فتنه ها را ذکر می فرماید مردی عرض کرد اگر کسی هیچیک از آن پناهگاهها را نداشته باشد چه کند؟ فرمود پس سنگی را بردارد و تیزی شمشیرش را کند کند و خود را نجات دهد اگر می تواند ، مردی عرض کرد اگر مرا به اکراه و جبر وادار کنند که به یکی از صفها داخل شوم و کسی تیری یا شمشیری به من زد و کشت ؟ فرمود برگردد به او گناه خودش و گناه تو و از اصحاب آتش خواهد بود سه مرتبه فرمود این مطلب را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هائی مثل سیل خواهد آمد و چون دیدید آن را در خانه های خود جمع شوید و شمشیرهای خود را بشکنید و صورت خود را بپوشانید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صاحب شمشیر بیاید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نعمانی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اصحاب قائم علیه السلام دارای شمشیرهائی هستند که نوشته شده بر هر شمشیری اسم او و اسم پدران او و مشخصات او و نسب او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اصحاب قائم علیه السلام دارای شمشیرهائی هستند که نوشته شده بر آن هزار کلمه و هر کلمه کلید هزار کلمه است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میرزا محمّد ناظم الاسلام کرمانی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از حضرت امام محمد تقی علیه السلام روایت کند که ابی بن کعب عرض کرد یا رسول الله علائم و دلائل خروج او کدام است ؟ فرمود شمشیر او که در غلاف است چون زمان خروجش نزدیک شود آن شمشیر از غلاف بیرون می آید و خداوند آن را بسخن آورد بگوید یا ولی الله خروج کن که دیگر جایز نیست از برای تو تقاعد از کشتن دشمنان خدا پس در آن حال خروج می کند و دشمنان خدا را در هرجا بیابد می کشد و حدود الهی را برپا می دارد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بیاورید برای من شمشیری که دو چشم و دو زبان و دو لب داشته باشد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شوراء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نگیرد از ایشان مگر به شمشیر و ندهد مگر به شمشير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او نیست جز شمشیر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او مگر شمشیر و مردن زیر سایه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اوست شمشیر برهنه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323" w:name="pg6864_89916"/>
    </w:p>
    <w:p>
      <w:pPr>
        <w:pStyle w:val="Heading3"/>
        <w:numPr>
          <w:ilvl w:val="2"/>
          <w:numId w:val="1"/>
        </w:numPr>
        <w:rPr/>
      </w:pPr>
      <w:bookmarkStart w:id="1324" w:name="__RefHeading___Toc1051551_372815092"/>
      <w:bookmarkStart w:id="1325" w:name="_Toc555"/>
      <w:bookmarkEnd w:id="1323"/>
      <w:bookmarkEnd w:id="1324"/>
      <w:r>
        <w:rPr>
          <w:rtl w:val="true"/>
        </w:rPr>
        <w:t>«</w:t>
      </w:r>
      <w:r>
        <w:rPr>
          <w:rtl w:val="true"/>
        </w:rPr>
        <w:t>شوال</w:t>
      </w:r>
      <w:r>
        <w:rPr>
          <w:rtl w:val="true"/>
        </w:rPr>
        <w:t>»</w:t>
      </w:r>
      <w:bookmarkEnd w:id="1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هر وقت صیحه در رمضان واقع شود در شوال صدای مردانی جنگی بلند شود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علامتی در آسمان ظاهر شود دو شب از شهر رمضان باقی مانده و در شوال مهمه است یعنی منع از سفر کردن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فرمود در رمضان علامتی است در اسمان مثل عمود روشنائی می دهد در شوال بلاء است ،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علامتی در رمضان خواهد بود پس از آن جماعتی در شوال ظاهر شوند،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رمضان صدائی خواهد بود و در شوال مهمه است یعنی منع از سفر کردن ،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شهر رمضان صدای هولناکی خواهد بود که خواب رفته را بیدار و بیدار را بفزع آورد پس از آن ظاهر شود جماعتی در شوال،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صدای مهیبی در رمضان خواهد بود و در شوال قبایل با هم بجنگند ، الخبر </w:t>
      </w:r>
      <w:r>
        <w:rPr>
          <w:rFonts w:eastAsia="IRNazanin" w:cs="IRNazanin"/>
          <w:color w:val="111111"/>
          <w:sz w:val="28"/>
          <w:szCs w:val="28"/>
          <w:rtl w:val="true"/>
          <w:lang w:bidi="fa-IR"/>
        </w:rPr>
        <w:t>.</w:t>
      </w:r>
    </w:p>
    <w:p>
      <w:pPr>
        <w:pStyle w:val="Heading3"/>
        <w:numPr>
          <w:ilvl w:val="2"/>
          <w:numId w:val="1"/>
        </w:numPr>
        <w:rPr/>
      </w:pPr>
      <w:bookmarkStart w:id="1326" w:name="__RefHeading___Toc1051553_372815092"/>
      <w:bookmarkStart w:id="1327" w:name="_Toc556"/>
      <w:bookmarkEnd w:id="1326"/>
      <w:r>
        <w:rPr>
          <w:rtl w:val="true"/>
        </w:rPr>
        <w:t>«</w:t>
      </w:r>
      <w:r>
        <w:rPr>
          <w:rtl w:val="true"/>
        </w:rPr>
        <w:t>شوراء</w:t>
      </w:r>
      <w:r>
        <w:rPr>
          <w:rtl w:val="true"/>
        </w:rPr>
        <w:t>»</w:t>
      </w:r>
      <w:bookmarkEnd w:id="132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گفته شد به سعد بن ابی وقاص آیا نمی جنگی به جهت آنکه تو از اهل شوراء هستی و سزاوارتری به این امر از غیر </w:t>
      </w:r>
      <w:bookmarkStart w:id="1328" w:name="pg6864_89917"/>
    </w:p>
    <w:p>
      <w:pPr>
        <w:pStyle w:val="BookText"/>
        <w:rPr/>
      </w:pPr>
      <w:bookmarkEnd w:id="1328"/>
      <w:r>
        <w:rPr>
          <w:rFonts w:ascii="IRNazanin" w:hAnsi="IRNazanin" w:eastAsia="IRNazanin"/>
          <w:color w:val="111111"/>
          <w:sz w:val="28"/>
          <w:sz w:val="28"/>
          <w:szCs w:val="28"/>
          <w:rtl w:val="true"/>
          <w:lang w:bidi="fa-IR"/>
        </w:rPr>
        <w:t>خود ؟ گفت نخواهم جنگید تا بیاورید برای من شمشیری که دو چشم و دو زبان و دو لب داشته باشد که کافر را از مؤمن فرق گذاشته و بشناسد، آن وقت میجنگم و من دانا به جهاد هستم و برای خود صلاحیت نمی بینم تا وقتی که بهتر از من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سید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پادشاهی برگردد به بغداد و کارها با شوری باشد هرکس بر هر چیزی غالب آید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مطابق شرع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که سفیانی خروج می کند و بر زمین مسلط شده نه ماه سلطنت کند و بدترین عذاب را به مردم بچشاند ،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بین حضرت صادق علیه السلام وعمرو بن عبید حضرت فرمود عمر خلافت را به شورای بین شش نفر واگذار کرد و جمیع مهاجرین و انصار را از شورا خارج کرد مگر همان شش نفر را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مناقب العترة ابن فهد حلی از رسول خدا صلی الله و علیه و آله نقل شده که حضرت فرمود وای بر امت من از شورای کبری و شورای صغرا، سؤال شد چه وقت خواهد بود این دو شوراء ؟ فرمود شورای کبری بعد از وفات من واقع خواهد شد برای غصب خلافت برادرم و حق دخترم، و شورای صغری در غیبت کبری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برای تغییر سنت من و تبدیل احكام</w:t>
      </w:r>
      <w:r>
        <w:rPr>
          <w:rFonts w:eastAsia="IRNazanin" w:cs="IRNazanin"/>
          <w:color w:val="111111"/>
          <w:sz w:val="28"/>
          <w:szCs w:val="28"/>
          <w:rtl w:val="true"/>
          <w:lang w:bidi="fa-IR"/>
        </w:rPr>
        <w:t>.</w:t>
      </w:r>
    </w:p>
    <w:p>
      <w:pPr>
        <w:pStyle w:val="Heading3"/>
        <w:numPr>
          <w:ilvl w:val="2"/>
          <w:numId w:val="1"/>
        </w:numPr>
        <w:rPr/>
      </w:pPr>
      <w:bookmarkStart w:id="1329" w:name="__RefHeading___Toc1051555_372815092"/>
      <w:bookmarkStart w:id="1330" w:name="_Toc557"/>
      <w:bookmarkEnd w:id="1329"/>
      <w:r>
        <w:rPr>
          <w:rtl w:val="true"/>
        </w:rPr>
        <w:t>«</w:t>
      </w:r>
      <w:r>
        <w:rPr>
          <w:rtl w:val="true"/>
        </w:rPr>
        <w:t>شهداء</w:t>
      </w:r>
      <w:r>
        <w:rPr>
          <w:rtl w:val="true"/>
        </w:rPr>
        <w:t>»</w:t>
      </w:r>
      <w:bookmarkEnd w:id="1330"/>
    </w:p>
    <w:p>
      <w:pPr>
        <w:pStyle w:val="BookText"/>
        <w:rPr/>
      </w:pPr>
      <w:r>
        <w:rPr>
          <w:rFonts w:ascii="IRNazanin" w:hAnsi="IRNazanin" w:eastAsia="IRNazanin"/>
          <w:color w:val="111111"/>
          <w:sz w:val="28"/>
          <w:sz w:val="28"/>
          <w:szCs w:val="28"/>
          <w:rtl w:val="true"/>
          <w:lang w:bidi="fa-IR"/>
        </w:rPr>
        <w:t xml:space="preserve">بمنزله شهداء بدر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های ایشان شهدایند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حدیث گذشت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های ایشان شهدایند ولی اگر من درک کنم آن زمان را خودم را برای صاحب این امر نگاه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331" w:name="pg6864_89918"/>
    </w:p>
    <w:p>
      <w:pPr>
        <w:pStyle w:val="Heading3"/>
        <w:numPr>
          <w:ilvl w:val="2"/>
          <w:numId w:val="1"/>
        </w:numPr>
        <w:rPr/>
      </w:pPr>
      <w:bookmarkStart w:id="1332" w:name="__RefHeading___Toc1051557_372815092"/>
      <w:bookmarkStart w:id="1333" w:name="_Toc558"/>
      <w:bookmarkEnd w:id="1331"/>
      <w:bookmarkEnd w:id="1332"/>
      <w:r>
        <w:rPr>
          <w:rtl w:val="true"/>
        </w:rPr>
        <w:t>«</w:t>
      </w:r>
      <w:r>
        <w:rPr>
          <w:rtl w:val="true"/>
        </w:rPr>
        <w:t>شهر</w:t>
      </w:r>
      <w:r>
        <w:rPr>
          <w:rtl w:val="true"/>
        </w:rPr>
        <w:t>»</w:t>
      </w:r>
      <w:bookmarkEnd w:id="1333"/>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امیرالمؤمنین کرم الله وجهه فرمود شهری باقی نماند که ذي القرنين رفته باشد جز آنکه حضرت مهدی علیه السلام می رود و اصلاحش می کند و باقی نماند ستمکاری مگر آنکه بدستش هلاک شود و خدا دلهای اهل اسلام را شفا دهد، و زیورهای بیت المقدس را حمل کند و به شهری رود که هزار بازار داشته باشد، و در هر بازاری صد هزار دکان باشد ، پس فتح کند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شهری از شهرها نیست که دوستان ما بیش از اهل کوفه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34" w:name="__RefHeading___Toc1051559_372815092"/>
      <w:bookmarkStart w:id="1335" w:name="_Toc559"/>
      <w:bookmarkEnd w:id="1334"/>
      <w:r>
        <w:rPr>
          <w:rtl w:val="true"/>
        </w:rPr>
        <w:t>«</w:t>
      </w:r>
      <w:r>
        <w:rPr>
          <w:rtl w:val="true"/>
        </w:rPr>
        <w:t xml:space="preserve">شهر اشعری </w:t>
      </w:r>
      <w:r>
        <w:rPr>
          <w:rtl w:val="true"/>
        </w:rPr>
        <w:t>»</w:t>
      </w:r>
      <w:bookmarkEnd w:id="1335"/>
    </w:p>
    <w:p>
      <w:pPr>
        <w:pStyle w:val="BookText"/>
        <w:rPr/>
      </w:pPr>
      <w:r>
        <w:rPr>
          <w:rFonts w:ascii="IRNazanin" w:hAnsi="IRNazanin" w:eastAsia="IRNazanin"/>
          <w:color w:val="111111"/>
          <w:sz w:val="28"/>
          <w:sz w:val="28"/>
          <w:szCs w:val="28"/>
          <w:rtl w:val="true"/>
          <w:lang w:bidi="fa-IR"/>
        </w:rPr>
        <w:t xml:space="preserve">نزد خراب شدن شهر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36" w:name="__RefHeading___Toc1051561_372815092"/>
      <w:bookmarkStart w:id="1337" w:name="_Toc560"/>
      <w:bookmarkEnd w:id="1336"/>
      <w:r>
        <w:rPr>
          <w:rtl w:val="true"/>
        </w:rPr>
        <w:t>«</w:t>
      </w:r>
      <w:r>
        <w:rPr>
          <w:rtl w:val="true"/>
        </w:rPr>
        <w:t>شهر رمضان</w:t>
      </w:r>
      <w:r>
        <w:rPr>
          <w:rtl w:val="true"/>
        </w:rPr>
        <w:t>»</w:t>
      </w:r>
      <w:bookmarkEnd w:id="133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و علیه و آله روایت کند که فرمود وقتی صیحه ای در رمضان واقع شود پس در شوال صدای مردان جنگی بلند گردد، و در ذي القعده بین قبائل فساد و زد و خورد شود، و در ذیحجه خونها ریخته شود، و محرمی چه محرمی سه مرتبه این جمله را فرمود هيهات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شوند در آن مردم بسیار ، بسیار، عرض شد صيحه چیست یا رسول الله ؟ فرمود این در نصف شهر رمضان است در ظهر روز جمعه ، و این وقتی است که اول شهر رمضان موافق شب جمعه باشد، پس صدای مهیبی باشد که خواب رفته را بیدار کند و نشسته را برپا خیزاند، و زنهای </w:t>
      </w:r>
    </w:p>
    <w:p>
      <w:pPr>
        <w:pStyle w:val="BookText"/>
        <w:rPr/>
      </w:pPr>
      <w:r>
        <w:rPr>
          <w:rFonts w:ascii="IRNazanin" w:hAnsi="IRNazanin" w:eastAsia="IRNazanin"/>
          <w:color w:val="111111"/>
          <w:sz w:val="28"/>
          <w:sz w:val="28"/>
          <w:szCs w:val="28"/>
          <w:rtl w:val="true"/>
          <w:lang w:bidi="fa-IR"/>
        </w:rPr>
        <w:t xml:space="preserve">مخدرات را از خانه بیرون کند، در شب جمعه چون نماز صبح را خواندید در صبح جمعه داخل خانه ها شوید و درها را ببندید ، و سوراخها را بگیرید و خود را بپوشانید و گوشهای خود را محکم ببندید ، پس چون احساس کنید صیحه را بسجده رفته و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القدوس ربنا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این عمل را انجام دهد نجات یابد و هرکس تخلف نماید هلاک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و علیه و آله روایت کند که در رمضان آیتی در آسمان نمایان شود مثل عمود نورانی ، درشوال بلاء باشد، و در ذیقعده صدای مردان جنگی بلند شود، و در ذیحجه حجاج را غارت کنند، و محرم چه محرمی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علامتی در رمضان خواهد بود، و جماعتی در شوال ظاهر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ذیقعده صدای مردان جنگی بلند شود، و در ذیحجه حجاج را غارت کنند، و در محرم هتک حرمت خواهد شد، و در صفر حرکتی خواهد بود، و در دو ماه ربیع قبایل با هم نزاع کنند، پس تعجب تمام تعجب بين جمادی و رجب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شتر ماده سبک بار بهتر است از یک دهی که صد هزار غله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رمضان صدا خواهد بود، و در شوال منع از سفر خواهد شد، و در ذیقعده جنگ بین قبائل خواهد بود، و در ذیحجه حجاج را غارت خواهند کرد، و در محرم منادی از آسمان ندا خواهد داد که آگاه باشید که برگزیده خدا از خلقش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بشنوید و اطاعت کنید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 تازه در رمضان ، علامتی در آسمان ،بعد از آن اختلاف مردم خواهد بود، اگر آن سال را درک کردی آنچه می توانی آذوقه تهیه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قبل از خروج مهدی در شهر رمضان دو مرتبه خورشید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رمضان صدای مهیبی خواهد بود که خواب رفته را بیدار کند، و زنهای پرده نشین را از خانه ها بیرون کند ، و در شوال از سفر کردن منع شود، و در ذیقعده قبایل با هم رفت و آمد کنند ، و در ذیحجه خونها ریخته شود، و در محرم چه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برطرف شدن پادشاهی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بوده باشد صدای مهیبی در شهر رمضان که خواب رفته را بیدار کند و بیدار را بفزع آورد، و گروهی در شوال ظاهر شوند، و صدای مردان جنگی در ذیقعده بلند شود، پس از آن حجاج را در ذیحجه غارت کنند، پس از آن در محرم هتک حرمتها شود، و صدائی در صفر باشد</w:t>
      </w:r>
      <w:r>
        <w:rPr>
          <w:rStyle w:val="FootnoteAnchor"/>
          <w:rtl w:val="true"/>
        </w:rPr>
        <w:footnoteReference w:id="311"/>
      </w:r>
      <w:r>
        <w:rPr>
          <w:rFonts w:ascii="IRNazanin" w:hAnsi="IRNazanin" w:eastAsia="IRNazanin"/>
          <w:color w:val="111111"/>
          <w:sz w:val="28"/>
          <w:sz w:val="28"/>
          <w:szCs w:val="28"/>
          <w:rtl w:val="true"/>
          <w:lang w:bidi="fa-IR"/>
        </w:rPr>
        <w:t>و در ربیع قبائل نزاع کنند پس تعجب تمام تعجب در بین جمادی و رجب است پس از آن یک شتر ماده با جهاز و تیزرو بهتر است از یک دهی که صد هزار غله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صدای مهیبی در رمضان خواهد بود، و در شوال قبائل بجنگند، و در ذیحجه حجاج را غارت کنند، و در محرم و چه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اجتماع نهرها هر ستمکاری کشته شود، و تعجب تمام تعجب بين جمادی و رجب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بن حوشب از رسول خدا صلی الله و علیه و آله روایت کند که زود است در رمضان صدائی باشد ، در شوال صدای مردان جنگی بلند شود، و در ذیقعده قبائل با هم بجنگند ، و در آن سال حجاج را غارت کنند ، </w:t>
      </w:r>
      <w:bookmarkStart w:id="1338" w:name="pg6864_89921"/>
    </w:p>
    <w:p>
      <w:pPr>
        <w:pStyle w:val="BookText"/>
        <w:rPr/>
      </w:pPr>
      <w:bookmarkEnd w:id="1338"/>
      <w:r>
        <w:rPr>
          <w:rFonts w:ascii="IRNazanin" w:hAnsi="IRNazanin" w:eastAsia="IRNazanin"/>
          <w:color w:val="111111"/>
          <w:sz w:val="28"/>
          <w:sz w:val="28"/>
          <w:szCs w:val="28"/>
          <w:rtl w:val="true"/>
          <w:lang w:bidi="fa-IR"/>
        </w:rPr>
        <w:t xml:space="preserve">و در منی شورشی شود و کشتار بیشمار باشد ، بطوریکه از جمره خون جاری شود ، آن وقت صاحب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منی فرار کرده به مکه آید او را بیاورند بین رکن و مقام و بیعت کنند با او در حالیکه کراهت دارد، و بگویند اگر ابا کنی و قبول فرمائی گردنت را می زنیم ، راضی شوند از او ساکنین آسمان و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رمضان صدائی باشد ، و در شوال مردان جنگی بصدا آیند، و در ذي القعده قبائل با هم بجنگند ، و در ذیحجه آتشی بدون دود حاجیان را فراگیرد، و در محرم منادی از آسمان ندا کند که آگاه باشید بهترین خلق خدا فلان است پس بشنوید از او و اطاعتش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رمضان قلب سال است اگر رمضان سالم بماند تمام سال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صوتی در نیمه رمضان باشد که هفتاد هزار بیهوش شوند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صوت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39" w:name="__RefHeading___Toc1051563_372815092"/>
      <w:bookmarkStart w:id="1340" w:name="_Toc561"/>
      <w:bookmarkEnd w:id="1339"/>
      <w:r>
        <w:rPr>
          <w:rtl w:val="true"/>
        </w:rPr>
        <w:t>«</w:t>
      </w:r>
      <w:r>
        <w:rPr>
          <w:rtl w:val="true"/>
        </w:rPr>
        <w:t xml:space="preserve">شهید </w:t>
      </w:r>
      <w:r>
        <w:rPr>
          <w:rtl w:val="true"/>
        </w:rPr>
        <w:t>»</w:t>
      </w:r>
      <w:bookmarkEnd w:id="1340"/>
    </w:p>
    <w:p>
      <w:pPr>
        <w:pStyle w:val="BookText"/>
        <w:rPr/>
      </w:pPr>
      <w:r>
        <w:rPr>
          <w:rFonts w:ascii="IRNazanin" w:hAnsi="IRNazanin" w:eastAsia="IRNazanin"/>
          <w:color w:val="111111"/>
          <w:sz w:val="28"/>
          <w:sz w:val="28"/>
          <w:szCs w:val="28"/>
          <w:rtl w:val="true"/>
          <w:lang w:bidi="fa-IR"/>
        </w:rPr>
        <w:t>کشته های خود را شهید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درک کند قائم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بیست شهید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341" w:name="__RefHeading___Toc1051565_372815092"/>
      <w:bookmarkStart w:id="1342" w:name="_Toc562"/>
      <w:bookmarkEnd w:id="1341"/>
      <w:r>
        <w:rPr>
          <w:rtl w:val="true"/>
        </w:rPr>
        <w:t>«</w:t>
      </w:r>
      <w:r>
        <w:rPr>
          <w:rtl w:val="true"/>
        </w:rPr>
        <w:t>شیاطین</w:t>
      </w:r>
      <w:r>
        <w:rPr>
          <w:rtl w:val="true"/>
        </w:rPr>
        <w:t>»</w:t>
      </w:r>
      <w:bookmarkEnd w:id="1342"/>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پیغمبر صلی الله و علیه و آله فرمود جثه ایشان جثه آدمیان است و دلهای ایشان دل شیاطین است الخ</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رسول خدا صلی الله و علیه و آله فرمود بیاید بر مردم زمانی </w:t>
      </w:r>
      <w:bookmarkStart w:id="1343" w:name="pg6864_89922"/>
    </w:p>
    <w:p>
      <w:pPr>
        <w:pStyle w:val="BookText"/>
        <w:rPr/>
      </w:pPr>
      <w:bookmarkEnd w:id="1343"/>
      <w:r>
        <w:rPr>
          <w:rFonts w:ascii="IRNazanin" w:hAnsi="IRNazanin" w:eastAsia="IRNazanin"/>
          <w:color w:val="111111"/>
          <w:sz w:val="28"/>
          <w:sz w:val="28"/>
          <w:szCs w:val="28"/>
          <w:rtl w:val="true"/>
          <w:lang w:bidi="fa-IR"/>
        </w:rPr>
        <w:t>که صورتهایشان صورت آدمیان باشد و دلهای شان دل شياطين الخ</w:t>
      </w:r>
      <w:r>
        <w:rPr>
          <w:rFonts w:eastAsia="IRNazanin" w:cs="IRNazanin"/>
          <w:color w:val="111111"/>
          <w:sz w:val="28"/>
          <w:szCs w:val="28"/>
          <w:rtl w:val="true"/>
          <w:lang w:bidi="fa-IR"/>
        </w:rPr>
        <w:t>.</w:t>
      </w:r>
    </w:p>
    <w:p>
      <w:pPr>
        <w:pStyle w:val="Heading3"/>
        <w:numPr>
          <w:ilvl w:val="2"/>
          <w:numId w:val="1"/>
        </w:numPr>
        <w:rPr/>
      </w:pPr>
      <w:bookmarkStart w:id="1344" w:name="__RefHeading___Toc1051567_372815092"/>
      <w:bookmarkStart w:id="1345" w:name="_Toc563"/>
      <w:bookmarkEnd w:id="1344"/>
      <w:r>
        <w:rPr>
          <w:rtl w:val="true"/>
        </w:rPr>
        <w:t>«</w:t>
      </w:r>
      <w:r>
        <w:rPr>
          <w:rtl w:val="true"/>
        </w:rPr>
        <w:t>شیح</w:t>
      </w:r>
      <w:r>
        <w:rPr>
          <w:rtl w:val="true"/>
        </w:rPr>
        <w:t>»</w:t>
      </w:r>
      <w:bookmarkEnd w:id="1345"/>
    </w:p>
    <w:p>
      <w:pPr>
        <w:pStyle w:val="BookText"/>
        <w:rPr/>
      </w:pPr>
      <w:r>
        <w:rPr>
          <w:rFonts w:ascii="IRNazanin" w:hAnsi="IRNazanin" w:eastAsia="IRNazanin"/>
          <w:color w:val="111111"/>
          <w:sz w:val="28"/>
          <w:sz w:val="28"/>
          <w:szCs w:val="28"/>
          <w:rtl w:val="true"/>
          <w:lang w:bidi="fa-IR"/>
        </w:rPr>
        <w:t>به حاء مهمله</w:t>
      </w:r>
    </w:p>
    <w:p>
      <w:pPr>
        <w:pStyle w:val="BookText"/>
        <w:rPr/>
      </w:pPr>
      <w:r>
        <w:rPr>
          <w:rFonts w:ascii="IRNazanin" w:hAnsi="IRNazanin" w:eastAsia="IRNazanin"/>
          <w:color w:val="111111"/>
          <w:sz w:val="28"/>
          <w:sz w:val="28"/>
          <w:szCs w:val="28"/>
          <w:rtl w:val="true"/>
          <w:lang w:bidi="fa-IR"/>
        </w:rPr>
        <w:t>در ارمنیه و بنو قنطوراء گذشت</w:t>
      </w:r>
      <w:r>
        <w:rPr>
          <w:rFonts w:eastAsia="IRNazanin" w:cs="IRNazanin"/>
          <w:color w:val="111111"/>
          <w:sz w:val="28"/>
          <w:szCs w:val="28"/>
          <w:rtl w:val="true"/>
          <w:lang w:bidi="fa-IR"/>
        </w:rPr>
        <w:t>.</w:t>
      </w:r>
    </w:p>
    <w:p>
      <w:pPr>
        <w:pStyle w:val="Heading3"/>
        <w:numPr>
          <w:ilvl w:val="2"/>
          <w:numId w:val="1"/>
        </w:numPr>
        <w:rPr/>
      </w:pPr>
      <w:bookmarkStart w:id="1346" w:name="__RefHeading___Toc1051569_372815092"/>
      <w:bookmarkStart w:id="1347" w:name="_Toc564"/>
      <w:bookmarkEnd w:id="1346"/>
      <w:r>
        <w:rPr>
          <w:rtl w:val="true"/>
        </w:rPr>
        <w:t>«</w:t>
      </w:r>
      <w:r>
        <w:rPr>
          <w:rtl w:val="true"/>
        </w:rPr>
        <w:t xml:space="preserve">شیخ فضل الله نوری </w:t>
      </w:r>
      <w:r>
        <w:rPr>
          <w:rtl w:val="true"/>
        </w:rPr>
        <w:t>»</w:t>
      </w:r>
      <w:bookmarkEnd w:id="1347"/>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مجمع النورین از غیبت ابن عقده از حضرت صادق علیه السلام روایت کند که دو صنف از عجم در لفظ کلمه عدل اختلاف کنند هزارها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شیخ طبرسی با ایشان مخالفت کند پس بدار آویخته و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شاید این حدیث هم اشاره به این قصه باشد که در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 براهين الفرقان از امام جواد علیه السلام نقل کرده گویا می بینم روزنامه های پراکنده ای را که خوانده می شود بنامهای پراکنده مختلف که نمی بینم برای صاحبان آنها رشد و هدایتی و حفظ نمی کنند صاحبان آنها دین خود را، از هر طرفی که میل کنند طرف دیگر ایشان باطل وناچیز شود، معارضه می کند با آنها مردی از اهل طبرستان</w:t>
      </w:r>
      <w:r>
        <w:rPr>
          <w:rFonts w:eastAsia="IRNazanin" w:cs="IRNazanin"/>
          <w:color w:val="111111"/>
          <w:sz w:val="28"/>
          <w:szCs w:val="28"/>
          <w:rtl w:val="true"/>
          <w:lang w:bidi="fa-IR"/>
        </w:rPr>
        <w:t>.</w:t>
      </w:r>
    </w:p>
    <w:p>
      <w:pPr>
        <w:pStyle w:val="Heading3"/>
        <w:numPr>
          <w:ilvl w:val="2"/>
          <w:numId w:val="1"/>
        </w:numPr>
        <w:rPr/>
      </w:pPr>
      <w:bookmarkStart w:id="1348" w:name="__RefHeading___Toc1051571_372815092"/>
      <w:bookmarkStart w:id="1349" w:name="_Toc565"/>
      <w:bookmarkEnd w:id="1348"/>
      <w:r>
        <w:rPr>
          <w:rtl w:val="true"/>
        </w:rPr>
        <w:t>«</w:t>
      </w:r>
      <w:r>
        <w:rPr>
          <w:rtl w:val="true"/>
        </w:rPr>
        <w:t>شیر</w:t>
      </w:r>
      <w:r>
        <w:rPr>
          <w:rtl w:val="true"/>
        </w:rPr>
        <w:t>»</w:t>
      </w:r>
      <w:bookmarkEnd w:id="1349"/>
    </w:p>
    <w:p>
      <w:pPr>
        <w:pStyle w:val="BookText"/>
        <w:rPr/>
      </w:pPr>
      <w:r>
        <w:rPr>
          <w:rFonts w:ascii="IRNazanin" w:hAnsi="IRNazanin" w:eastAsia="IRNazanin"/>
          <w:color w:val="111111"/>
          <w:sz w:val="28"/>
          <w:sz w:val="28"/>
          <w:szCs w:val="28"/>
          <w:rtl w:val="true"/>
          <w:lang w:bidi="fa-IR"/>
        </w:rPr>
        <w:t>جری تر از شیر ژیان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شیرهائی باشند که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عجم حدیث اول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شیر قرار دهد که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گرداند که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 عابد و در روز شیر باشند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1350" w:name="pg6864_89923"/>
    </w:p>
    <w:p>
      <w:pPr>
        <w:pStyle w:val="Heading3"/>
        <w:numPr>
          <w:ilvl w:val="2"/>
          <w:numId w:val="1"/>
        </w:numPr>
        <w:rPr/>
      </w:pPr>
      <w:bookmarkStart w:id="1351" w:name="__RefHeading___Toc1051573_372815092"/>
      <w:bookmarkStart w:id="1352" w:name="_Toc566"/>
      <w:bookmarkEnd w:id="1350"/>
      <w:bookmarkEnd w:id="1351"/>
      <w:r>
        <w:rPr>
          <w:rtl w:val="true"/>
        </w:rPr>
        <w:t>«</w:t>
      </w:r>
      <w:r>
        <w:rPr>
          <w:rtl w:val="true"/>
        </w:rPr>
        <w:t>شیشه</w:t>
      </w:r>
      <w:r>
        <w:rPr>
          <w:rtl w:val="true"/>
        </w:rPr>
        <w:t>»</w:t>
      </w:r>
      <w:bookmarkEnd w:id="1352"/>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مهدی فروتنی او مثل فروتنی شیشه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شکسته شوید مثل شکستن شیشه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353" w:name="__RefHeading___Toc1051575_372815092"/>
      <w:bookmarkStart w:id="1354" w:name="_Toc567"/>
      <w:bookmarkEnd w:id="1353"/>
      <w:r>
        <w:rPr>
          <w:rtl w:val="true"/>
        </w:rPr>
        <w:t>«</w:t>
      </w:r>
      <w:r>
        <w:rPr>
          <w:rtl w:val="true"/>
        </w:rPr>
        <w:t xml:space="preserve">شیصبانی </w:t>
      </w:r>
      <w:r>
        <w:rPr>
          <w:rtl w:val="true"/>
        </w:rPr>
        <w:t>»</w:t>
      </w:r>
      <w:bookmarkEnd w:id="1354"/>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علیه السلام سؤال از سفیانی می کند حضرت فرمود سفیانی کجا است باید قبلش شیصبانی از کوفه خروج کند بجوشد مثل اینکه آب از چشمه بجوشد پس جماعت شما را بکشد پس بعد از او متوقع خروج سفیانی و خروج قائم علیه السلام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سفیانی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رجوع کن</w:t>
      </w:r>
      <w:r>
        <w:rPr>
          <w:rFonts w:eastAsia="IRNazanin" w:cs="IRNazanin"/>
          <w:color w:val="111111"/>
          <w:sz w:val="28"/>
          <w:szCs w:val="28"/>
          <w:rtl w:val="true"/>
          <w:lang w:bidi="fa-IR"/>
        </w:rPr>
        <w:t>.</w:t>
      </w:r>
    </w:p>
    <w:p>
      <w:pPr>
        <w:pStyle w:val="Heading3"/>
        <w:numPr>
          <w:ilvl w:val="2"/>
          <w:numId w:val="1"/>
        </w:numPr>
        <w:rPr/>
      </w:pPr>
      <w:bookmarkStart w:id="1355" w:name="__RefHeading___Toc1051577_372815092"/>
      <w:bookmarkStart w:id="1356" w:name="_Toc568"/>
      <w:bookmarkEnd w:id="1355"/>
      <w:r>
        <w:rPr>
          <w:rtl w:val="true"/>
        </w:rPr>
        <w:t>«</w:t>
      </w:r>
      <w:r>
        <w:rPr>
          <w:rtl w:val="true"/>
        </w:rPr>
        <w:t>شیعه</w:t>
      </w:r>
      <w:r>
        <w:rPr>
          <w:rtl w:val="true"/>
        </w:rPr>
        <w:t>»</w:t>
      </w:r>
      <w:bookmarkEnd w:id="1356"/>
    </w:p>
    <w:p>
      <w:pPr>
        <w:pStyle w:val="BookText"/>
        <w:rPr/>
      </w:pPr>
      <w:r>
        <w:rPr>
          <w:rFonts w:ascii="IRNazanin" w:hAnsi="IRNazanin" w:eastAsia="IRNazanin"/>
          <w:color w:val="111111"/>
          <w:sz w:val="28"/>
          <w:sz w:val="28"/>
          <w:szCs w:val="28"/>
          <w:rtl w:val="true"/>
          <w:lang w:bidi="fa-IR"/>
        </w:rPr>
        <w:t xml:space="preserve">شیعه شما در عراق زیاد است چرا خروج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گذشت رجوع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ذیل حدیثی فرمود من برای گناهکاران شیعیانمان در روز و شب هزار مرتبه دعا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عرض شد شیعیان شما در عراق بسیارند و والله مثل شما هم در اهلبیت شما نیست پس چرا خروج نمی کنی؟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ای عبدالله بن عطاء بتحقيق مثل احمقها گوش بحرف هرکس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هرکس هرچه گفت تو گوش بسخن او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من صاحب </w:t>
      </w:r>
    </w:p>
    <w:p>
      <w:pPr>
        <w:pStyle w:val="BookText"/>
        <w:rPr/>
      </w:pPr>
      <w:r>
        <w:rPr>
          <w:rFonts w:ascii="IRNazanin" w:hAnsi="IRNazanin" w:eastAsia="IRNazanin"/>
          <w:color w:val="111111"/>
          <w:sz w:val="28"/>
          <w:sz w:val="28"/>
          <w:szCs w:val="28"/>
          <w:rtl w:val="true"/>
          <w:lang w:bidi="fa-IR"/>
        </w:rPr>
        <w:t xml:space="preserve">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خیال می کنی من صاحب زمانم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کیست صاحب ما ؟ فرمود نگاه کنید هرکس ولادتش بر مردم نابینا شد او صاحب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حجت که کسی از ولادتش مطلع نشد مگر خواص از بستگانش و برخی از شیعیانش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بمنزله بزی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بمنزله بز مرده ای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حضرت باقر علیه السلام فرمود بخدا قسم شیعه ما نیست مگر کسی که از خدا بپرهیزد و اطاعتش کند، یا جابر شیعه ما شناخته نشود مگر به تواضع و خشوع و امانت داری و زیاد ذکر خدا گفتن و روزه و نماز گزاردن و نیکی به پدر و مادر نمودن و همسایه داری کردن نسبت به فقراء و مساکین و ضرر دیده ها و ایتام، و صدق حديث ، و خواندن قرآن، و از مردم زبان نگاه داشتن مگر از سخن خوب، و در بین عشیره شان امین باشند، جابر عرض کرد امروزه این چنین مردم به این صفت ما نمی شناسیم ، حضرت فرمود تو را مذهبهای باطل این طرف آن طرف نکشاند، آیا کافی است مردی بگوید من علی را دوست دارم و تولای او را دارم و با این حال خودش فعال نباشد و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بگوید رسول خدا را دوست دارم پس رسول الله صلی الله و علیه و آله بهتر است از علی علیه السلام ولی به سیره و سنت او عمل نکند ، نفع نخواهد داد حب او به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مطیع خدا است او دوست ماست و هرکس خدا را عصیان کرد او دشمن ما است و به ولایت و دوستی ما نخواهد رسید مگر به عمل و ورع</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علیه السلام فرمود اگر بخواهم شیعه خودم را جدا کنم و بررسی نمایم نیابم ایشان را مگر وصف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بگویند ما شیعه هستیم و اگر بخواهم امتحان کنم نیابم ایشان را مگر از دین </w:t>
      </w:r>
    </w:p>
    <w:p>
      <w:pPr>
        <w:pStyle w:val="BookText"/>
        <w:rPr/>
      </w:pPr>
      <w:r>
        <w:rPr>
          <w:rFonts w:ascii="IRNazanin" w:hAnsi="IRNazanin" w:eastAsia="IRNazanin"/>
          <w:color w:val="111111"/>
          <w:sz w:val="28"/>
          <w:sz w:val="28"/>
          <w:szCs w:val="28"/>
          <w:rtl w:val="true"/>
          <w:lang w:bidi="fa-IR"/>
        </w:rPr>
        <w:t xml:space="preserve">برگشته و مرتد، و اگر بخواهم در بوته شان گذارم از هزار یکی سالم نماند، و اگر غربالشان کنم چیزی باقی نماند مگر خاصان من ، بدرستیکه ایشان مدتی است که تکیه به بالشها داده و می گویند ما شیعه علی هستیم ، و حال آنکه شیعه على کسی است که قولش را کردارش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طبق گفتارش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مذاهب باطل شما را این طرف و آن طرف نبرد پس بخدا قسم نیست شیعه ما مگر کسی که اطاعت کند خدای عزّوجل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علیه السلام فرمود شیعیان ما از چهار چیز بی نیاز نیستند یکی جای نماز که روی آن نماز بخواند ، دیگر انگشتری که بدست نماید سوم مسواک که به آن دندان خود را مسواک کند چهارم تسبیحی از گل قبر امام حسین علیه السلام که دارای سی و سه دانه است ، هر وقت گرداند و ذکر خدا گوید به هر دانه ای چهل حسنه به او داده شود، و اگر با او بازی کند و ذکر نگوید بیست حسنه به او داده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شش راوی گوید خدمت حضرت صادق علیه السلام بودم که 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زنان خدمت حضرت رسید چون در جای خود قرار گرفت حضرت به او فرمود این نفس زدنت از چیست ؟ عرض کرد فدایت شوم ای پسر رسول خدا از پیری و ناتوانی و نزدیک رسیدن اجل است و حال آنکه نمی دانم در آخرت چه خواهد شد و بسرم چه خواهد آمد، حضرت فرمود تو هم این حرف را میزنی ؟ عرض کرد فدایت شوم چگونه این حرف را نزنم ؟ حضرت فرمود 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خداوند جوانان شما را گرامی خواهد داشت و از پیران شما حیاء خواهد کرد؟ عرض کرد فدایت شوم چگونه گرامی دارد جوانان را و از پیران حیاء کند؟ فرمود جوانان را عذاب نکند و از پیران حساب </w:t>
      </w:r>
    </w:p>
    <w:p>
      <w:pPr>
        <w:pStyle w:val="BookText"/>
        <w:rPr/>
      </w:pPr>
      <w:r>
        <w:rPr>
          <w:rFonts w:ascii="IRNazanin" w:hAnsi="IRNazanin" w:eastAsia="IRNazanin"/>
          <w:color w:val="111111"/>
          <w:sz w:val="28"/>
          <w:sz w:val="28"/>
          <w:szCs w:val="28"/>
          <w:rtl w:val="true"/>
          <w:lang w:bidi="fa-IR"/>
        </w:rPr>
        <w:t xml:space="preserve">نکشد، عرض کرد این مکرمت برای ما خاصه است یا برای همه اهل توحيد ؟ فرمود نه بخدا این برای شما مخصوص است، نه برای همگان، عرض کرد فدایت شوم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لقبی داده اند که پشت ما را شکسته است و دل ما را کشته است و حکام ایشان خون ما را مباح و حلال دانسته اند ، به جهت حدیثی که فقهای ایشان نقل کرده اند ، حضرت فرمود یعنی به شما رافضه میگویند ؟ عرض کرد بلی فرمود نه بخدا قسم ایشان شما را به این نام ، نام نگذاشته اند بلکه خدا شما را به این نام نهاده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آیا ندانسته ای که هفتاد نفر از بنی اسرائیل رفض و ترک کردند فرعون و گروهش را بعد از آنکه گمراهی ایشان بر آنان معلوم شد، و ملحق به موسی شدند وقتی هدایت و راستی موسی بر ایشان معلوم گشت پس این هفتاد نفر را در بین قوم موسی رافضه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کنندگان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هفتاد نفر از همه قوم موسی عبادتشان و محبتشان نسبت به موسی و هارون و ذریه ایشان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وحی نمود این اسم را برای ایشان در تورات ثبت کن که من ایشان را به این اسم نامگذاری کردم ، موسی هم ثبت کرد سپس خدا این اسم را برای شما ذخیره کرد و به شما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کردند خیر را و شما رفض کردید شر را آنها دسته دسته هر کدام به طرفی رفتند و شما به طرف اهل بیت پیغمبرتان رفتید و اختیار کردید آنچه را خدا اختیار کرده و خواستید آنچه را خدا خواسته پس شما را بشارت باد باز هم شما را بشارت باد که بخدا قسم شمائید رحم شدگان، و از نیکان شما قبول اعمال خواهد شد و از بدان عفو خواهد شد، و هرکس با عقیده شما نزد خدا نرود در قیامت حسنه ای از او قبول نخواهد شد و از گناهی عفو نخواهد گشت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ابا محمّد آیا مسرور شدی ؟ عرض کرد فدایت شوم باز هم بفرمائید ، </w:t>
      </w:r>
    </w:p>
    <w:p>
      <w:pPr>
        <w:pStyle w:val="BookText"/>
        <w:rPr/>
      </w:pPr>
      <w:r>
        <w:rPr>
          <w:rFonts w:ascii="IRNazanin" w:hAnsi="IRNazanin" w:eastAsia="IRNazanin"/>
          <w:color w:val="111111"/>
          <w:sz w:val="28"/>
          <w:sz w:val="28"/>
          <w:szCs w:val="28"/>
          <w:rtl w:val="true"/>
          <w:lang w:bidi="fa-IR"/>
        </w:rPr>
        <w:t xml:space="preserve">فرمود ای ابا محمّد برای خدا ملائکه ای هستند که گناهان شیعیان ما را از پشتشان می ریزند چنانچه باد ورق درخت را در فصل خزان می ریزد، و اشاره به این است قول خدای عز وجل که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وَمَنْ حَوْلَهُ يُسَبِّحُونَ بِحَمْدِ رَبِّهِمْ وَيُؤْمِنُونَ بِهِ وَيَسْتَغْفِرُونَ لِلَّذِينَ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با عظمت الهی را بر دوش گرفته و آنانکه پیرامون عرشند به تسبیح و ستایش حق مشغولند ، هم خود به خدا ایمان دارند و هم برای اهل ایمان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ایشان والله برای شمااست نه این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خوشحالت کردم ؟ عرض کردم فدایت شوم زیادتر بفرما فرمود ای ابا محمد هرآینه خداوند شما را در قرآن یاد کرده،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رِجالٌ صَدَقوا ما عاهَدُوا اللَّهَ عَلَيهِ ۖ فَمِنهُم مَن قَضىٰ نَحبَهُ وَمِنهُم مَن يَنتَظِرُ ۖ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بعض از مؤمنین هستند که وفا کردند به پیمانی که با خدا بسته بودند و بعض ایشان مدت خود را بسر برده و بعضی چشم براهند و تغییر و تبدیلی نکرندد، شما وفا کردید با پیمانی که خدا از شما گرفته راجع به ولایت و دوستی ما تبدیل نکردند ما را بغير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سنّيها اهل بیت را رها کرده و غیر ایشان را بدل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نبودید خداوند شما را سرزنش می کرد چنانچه غیر شما را سرزنش کرده چون فرموده ما برای اکثر ایشان عهدی ندیدیم بلکه بیشتر ایشان را فاسق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خوشحالت کردم ؟ عرض کردم فدایت شوم بیشتر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خداوند شما را در کتابش یاد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إِخْواناً عَلى سُرُرٍ مُتَقابِلِينَ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برادرانی هستند که روی تختها روبروی هم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اراده نکرد به این جز شما را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 ابا محمّد خوشحالت کردم ؟ عرض کرد فدایت شوم زیادتر بفرمائید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دوستان آن </w:t>
      </w:r>
    </w:p>
    <w:p>
      <w:pPr>
        <w:pStyle w:val="BookText"/>
        <w:rPr/>
      </w:pPr>
      <w:r>
        <w:rPr>
          <w:rFonts w:ascii="IRNazanin" w:hAnsi="IRNazanin" w:eastAsia="IRNazanin"/>
          <w:color w:val="111111"/>
          <w:sz w:val="28"/>
          <w:sz w:val="28"/>
          <w:szCs w:val="28"/>
          <w:rtl w:val="true"/>
          <w:lang w:bidi="fa-IR"/>
        </w:rPr>
        <w:t>روز بعضی دشمن بعض دیگرند مگر متقین و پرهیزکاران والله اراده نکرده به این جز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 أبا محمّد خوشحالت کردم ؟ عرض کرد فدایت شوم بیشتر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ابا محمد بدرستیکه خداوند عز وجل ما و شیعیان ما و دشمنان را در یک آیه ذکر فرموده پس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يَسْتَوِي الَّذِينَ يَعْلَمُونَ وَالَّذِينَ لَا يَعْلَمُونَ إِنَّمَا يَتَذَكَّرُ أُولُو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مائیم که می دانیم و دشمنان نمی دانند، و شیعیان ما اولواالالباب هستند، یعنی صاحبان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خوشحالت کردم ؟ عرض کرد فدایت شوم 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ابا محمّد خدا احدی از اوصیاء و اتباع انبیاء را استثنا و جدا نکرده مگر امیر المؤمنین علیه السلام شیعیان را، پس در کتابش فرموده و قولش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يُغْنِي مَوْلًى عَنْ مَوْلًى شَيْئًا وَلَا هُمْ يُنْصَرُونَ إِلَّا مَنْ رَحِمَ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بی نیاز نکند دوستی از دوستی چیزی را و یاری هم نشوند مگر کسی که خداوند رحم کند قصدش امير المؤمنين علیه السلام و شیعیانش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خوشحالت کردم ؟ عرض کرد بیشتر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ای ابا محمد بدرستیکه خداوند شما را در کتابش یاد فرموده زیرا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بندگان من که بر خود اسراف و ظلم کرده اید ناامید نباشید از رحمت خدا چون خدا همه گناهان را می آمرزد ، بدرستیکه اوست بخشنده مهربان ، والله اراده نکرده به این مگر شما را ، پس آیا خوشحالت کردم ای ابا محمد ؟ عرض کرد فدایت شوم بیشتر بگو</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ابا محمد شما را خدا در کتابش ذکر فرموده ، پس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شیطان بدرستی که بر بندگان من تو </w:t>
      </w:r>
    </w:p>
    <w:p>
      <w:pPr>
        <w:pStyle w:val="BookText"/>
        <w:rPr/>
      </w:pPr>
      <w:r>
        <w:rPr>
          <w:rFonts w:ascii="IRNazanin" w:hAnsi="IRNazanin" w:eastAsia="IRNazanin"/>
          <w:color w:val="111111"/>
          <w:sz w:val="28"/>
          <w:sz w:val="28"/>
          <w:szCs w:val="28"/>
          <w:rtl w:val="true"/>
          <w:lang w:bidi="fa-IR"/>
        </w:rPr>
        <w:t xml:space="preserve">تسلطی نداری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و شیعیان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خوشحالت کردم ای ابا محمّد ؟ عرض کرد بیشتر بفرمائید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فرمود ای ابا محمد بدرستیکه خدا شما را در کتابش یاد کرده پس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النَّبِيِّينَ وَالصِّدِّيقِينَ وَالشُّهَدَاءِ وَالصَّالِحِينَ ۚ وَحَسُنَ أُولَٰئِكَ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همدم کسانی هستند که خدا به ایشان نعمت داده از قبیل پیغمبران و راستگویان و شهداء و صالحان و خوب رفیقی هستند ایشان، پس مراد از نبیین در این آیه رسول الله است و مراد از صدیقین و شهداء در این آیه ما هستیم و مراد از صالحین شما هستید پس با صلاح باشید چنانچه خدا شما را به صلاح نام برده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پس آیا خوشحالت کردم ؟ عرض کرد بیشتر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ابا محمد بدرستی که شما را یاد فرمود زیرا که حکایت کرده از زبان دشمنان شما در آتش بقولش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مَا لَنَا لَا نَرَىٰ رِجَالًا كُنَّا نَعُدُّهُم مِّنَ الْأَشْرَارِ أَتَّخَذْنَاهُمْ سِخْرِيًّا أَمْ زَاغَتْ عَنْهُمُ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گفتند چه شده که ما نمی بینیم مردانی را که ما ایشان را از اشرار می دانستیم و آنها را به مسخره گرفته بودیم با چشمان ما منحرف شده ، قصد نکرده و اراده نفرموده از این مگر شما را ، نزد مردم این زمانه شما اشرار حساب می شوید و حال آنکه بخدا شما در بهشت هستید، و دشمنها شما را در آتش طلب می کنند ای ابا محمد پس آیا خوشحالت کردم ؟ عرض کرد فدایت شوم بیشتر بگو</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ابا محمد نیست هیچ آیه ای که سوق به بهشت بدهد و نه اینکه اهلش را به خوبی ذکر کند مگر آنکه آن آیه در ما و شیعیان ما نازل شده ، و هیچ آیه ای نیست که اهلش را به بدی ذکر کند و به آتش کشاند مگر آنکه آن آیه در دشمن ما و مخالفين ما نازل شده ، پس آیا خوشحالت کردم ای ابا محمد ؟ عرض کرد بیشتر بگو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ای ابا محمد نیست بر ملت ابراهیم مگر ما و شیعیان ما و باقی مردم ازاین 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 پس آیا خوشحالت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علی کسی است که گفتارش کردارش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غربال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مثل شیعیان ما مثل خانه ایست که در آن طعامی باشد پس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ای پس آنها را پاک کنند و بگذارند دوباره خورنده ای به آن برسد پس پاکش کنند همین طور تا مقداری بماند که هیچ خورنده ای به آن ضرر نزند، شیعیان ما هم همین طورند باید از هم جدا شوند امتحان شوند تا باقی بماند از ایشان گروهی که هیچ فتنه ای به ایشان ضرر نرساند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خدمت حضرت صادق عرض کرد ای آقای من چقدر زیاد است شیعیان شما ؟ حضرت فرمود نام ببر ایشان را عرض کرد زیادند فرمود بشمار ایشان را عرض کرد ایشان بیش از آن است که توان شماره کرد، حضرت فرمود آگاه باش اگر عده که سیصد و سیزده نفرند کامل شد آن وقت است آنچه را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شیعیان ما کسانی هستند که صداشان از گوششان نگذرد، و حقد و کینه اش از خود تجاوز نکند، و علنی ما را مدح نکند، و با دشمن ما خصومت نکند، و با عیب گوی ما مجالست نکند، و با کسی که ما را فحش می دهد حديث نگوید، و دشمن ما را دوست نداشته باشند، و دوستان ما را دشمن نداشته باشند ، راوی عرض کرد چه کنم به این شیعه مختلفه که دروغی می گویند ما شیعه هستیم ؟ حضرت فرمود در ایشان تمیز خواهد بود امتحان خواهد بود و تبدیل و تغییر خواهد بود بر ایشان سالهائی خشک و </w:t>
      </w:r>
    </w:p>
    <w:p>
      <w:pPr>
        <w:pStyle w:val="BookText"/>
        <w:rPr/>
      </w:pPr>
      <w:r>
        <w:rPr>
          <w:rFonts w:ascii="IRNazanin" w:hAnsi="IRNazanin" w:eastAsia="IRNazanin"/>
          <w:color w:val="111111"/>
          <w:sz w:val="28"/>
          <w:sz w:val="28"/>
          <w:szCs w:val="28"/>
          <w:rtl w:val="true"/>
          <w:lang w:bidi="fa-IR"/>
        </w:rPr>
        <w:t>قحطی بیاید که نابودشان کند و شمشیرهائی بیاید که ایشان را بکشد ، و اختلافی بین ایشان واقع شود که هلاکشان سازد، جز این نیست که شیعیان ماکسی است که مثل سگ به روی مردم صدا نکند، و طمع کلاغ را نداشته باشد، و سائل به کف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گرسنگی بمیرد ، راوی عرض کرد فدایت شوم، ایشان را از کجا پیدا کنم، با این اوصاف ؟ فرمود در اطراف زمین ایشان را طلب کن که ایشان کم مؤونه هستند، خانه شان پشت دوششان می باشد هرجا بخواهند می روند کسانیکه اگر حاضر باشند کسی ایشان را نشناسد و اگر غائب باشند کسی از ایشان تفقد نکند، و اگر مریض شوند کسی به عیادت ایشان نرود، و اگر زن خواسته باشند کسی به او زن ندهد، و اگر بمیرند کسی تشییع ایشان نکند، ایشان در اموال خودشان مواسات می کنند و در قبورشان همدیگر را زیارت می کنند ، و هوای ایشان مختلف نیست اگرچه شهرهاشان مختلف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علیه السلام به مالک بن ضمره فرمود چگونه خواهی بود وقتی که شیعه این طور اختلاف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انگشتانشان را درهم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عرض کرد یا امیرالمؤمنین در آن زمان خیری نخواهد بود، حضرت فرمود همه خیرها در آن زمان است قائم ما قیام خواهد کرد و هفتاد نفر را که دروغ به خدا و پیغمبر بستند حاضر خواهد کرد و گردن خواهد زد پس خدا همه ایشان را بر یک طریقه جمع خواهد فرمود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به علی بن يقطين فرمودای علی شیعه دویست سال است به وعده اصلاح شده ، و يقطین که از شیعیان بني العباس است به پسرش که شیعه على علیه السلام است می گوید چطور شده امام شما هرچه راجع به بني العباس بوده خبر دادند و شده و هرچه راجع به شما بوده خبر دادند و نشده ، پس جواب داد که آنچه به شما و ما گفته شده همه از یک مخرج و یک امام است چیزی که هست کارهای شما وقتش رسیده بود </w:t>
      </w:r>
      <w:bookmarkStart w:id="1357" w:name="pg6864_89932"/>
    </w:p>
    <w:p>
      <w:pPr>
        <w:pStyle w:val="BookText"/>
        <w:rPr/>
      </w:pPr>
      <w:bookmarkEnd w:id="1357"/>
      <w:r>
        <w:rPr>
          <w:rFonts w:ascii="IRNazanin" w:hAnsi="IRNazanin" w:eastAsia="IRNazanin"/>
          <w:color w:val="111111"/>
          <w:sz w:val="28"/>
          <w:sz w:val="28"/>
          <w:szCs w:val="28"/>
          <w:rtl w:val="true"/>
          <w:lang w:bidi="fa-IR"/>
        </w:rPr>
        <w:t xml:space="preserve">خبر دادند و شد، ولی کارهای ما وقتش نرسیده لذا به اجمال گذشته اند و وقت تعیین نکرده اند، و اگر به ما می گفتند تا دویست سال دیگر یا سیصد سال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هزار سال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شما خواهد آمد قلبها قسی می شد واکثر مردم از ایمان خارج می شدند و به اسلام گرایش پیدا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گری دست کشیده سنّی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فرموده اند نزدیک است و فلان کار اگر شد آن هم می شود و هكذا و هكذا تا مردم قلبشان آرام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در حالیکه جوانان شیعه در پشت بامهای خود خوابیده اند در یک شب همه ایشان بدون اینکه با هم وعده کرده باشند صبح می کنند در مکه هستند </w:t>
      </w:r>
      <w:r>
        <w:rPr>
          <w:rFonts w:eastAsia="IRNazanin" w:cs="IRNazanin"/>
          <w:color w:val="111111"/>
          <w:sz w:val="28"/>
          <w:szCs w:val="28"/>
          <w:rtl w:val="true"/>
          <w:lang w:bidi="fa-IR"/>
        </w:rPr>
        <w:t>.</w:t>
      </w:r>
    </w:p>
    <w:p>
      <w:pPr>
        <w:pStyle w:val="Heading3"/>
        <w:numPr>
          <w:ilvl w:val="2"/>
          <w:numId w:val="1"/>
        </w:numPr>
        <w:rPr/>
      </w:pPr>
      <w:bookmarkStart w:id="1358" w:name="__RefHeading___Toc1051579_372815092"/>
      <w:bookmarkStart w:id="1359" w:name="_Toc569"/>
      <w:bookmarkEnd w:id="1358"/>
      <w:r>
        <w:rPr>
          <w:rtl w:val="true"/>
        </w:rPr>
        <w:t>«</w:t>
      </w:r>
      <w:r>
        <w:rPr>
          <w:rtl w:val="true"/>
        </w:rPr>
        <w:t>شیلا</w:t>
      </w:r>
      <w:r>
        <w:rPr>
          <w:rtl w:val="true"/>
        </w:rPr>
        <w:t>»</w:t>
      </w:r>
      <w:bookmarkEnd w:id="135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گذشت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اول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0" w:name="pg6864_89934"/>
      <w:bookmarkStart w:id="1361" w:name="pg6864_89934"/>
      <w:bookmarkEnd w:id="1361"/>
    </w:p>
    <w:p>
      <w:pPr>
        <w:pStyle w:val="Heading3"/>
        <w:numPr>
          <w:ilvl w:val="2"/>
          <w:numId w:val="1"/>
        </w:numPr>
        <w:rPr/>
      </w:pPr>
      <w:bookmarkStart w:id="1362" w:name="pg6864_89934"/>
      <w:bookmarkStart w:id="1363" w:name="__RefHeading___Toc1051581_372815092"/>
      <w:bookmarkStart w:id="1364" w:name="_Toc570"/>
      <w:bookmarkEnd w:id="1362"/>
      <w:bookmarkEnd w:id="1363"/>
      <w:r>
        <w:rPr>
          <w:rtl w:val="true"/>
        </w:rPr>
        <w:t>فهرست عناوین جلد اول</w:t>
      </w:r>
      <w:bookmarkEnd w:id="1364"/>
    </w:p>
    <w:p>
      <w:pPr>
        <w:pStyle w:val="BookText"/>
        <w:rPr/>
      </w:pPr>
      <w:r>
        <w:rPr>
          <w:rFonts w:ascii="IRNazanin" w:hAnsi="IRNazanin" w:eastAsia="IRNazanin"/>
          <w:color w:val="111111"/>
          <w:sz w:val="28"/>
          <w:sz w:val="28"/>
          <w:szCs w:val="28"/>
          <w:rtl w:val="true"/>
          <w:lang w:bidi="fa-IR"/>
        </w:rPr>
        <w:t>تصویر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0" o:detectmouseclick="t"/>
                <v:stroke color="#3465a4" joinstyle="round" endcap="flat"/>
                <w10:wrap type="none"/>
              </v:shape>
            </w:pict>
          </mc:Fallback>
        </mc:AlternateConten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5" w:name="pg6864_89948"/>
      <w:bookmarkStart w:id="1366" w:name="pg6864_89948"/>
      <w:bookmarkEnd w:id="1366"/>
    </w:p>
    <w:p>
      <w:pPr>
        <w:pStyle w:val="Heading2"/>
        <w:numPr>
          <w:ilvl w:val="1"/>
          <w:numId w:val="1"/>
        </w:numPr>
        <w:rPr/>
      </w:pPr>
      <w:bookmarkStart w:id="1367" w:name="pg6864_89948"/>
      <w:bookmarkStart w:id="1368" w:name="__RefHeading___Toc1051583_372815092"/>
      <w:bookmarkStart w:id="1369" w:name="_Toc571"/>
      <w:bookmarkEnd w:id="1367"/>
      <w:bookmarkEnd w:id="1368"/>
      <w:r>
        <w:rPr>
          <w:rtl w:val="true"/>
        </w:rPr>
        <w:t>جلد دوم</w:t>
      </w:r>
      <w:bookmarkEnd w:id="1369"/>
    </w:p>
    <w:p>
      <w:pPr>
        <w:pStyle w:val="Heading3"/>
        <w:numPr>
          <w:ilvl w:val="2"/>
          <w:numId w:val="1"/>
        </w:numPr>
        <w:rPr/>
      </w:pPr>
      <w:bookmarkStart w:id="1370" w:name="__RefHeading___Toc1051585_372815092"/>
      <w:bookmarkStart w:id="1371" w:name="_Toc572"/>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يأتي على الناس زمان</w:t>
      </w:r>
    </w:p>
    <w:p>
      <w:pPr>
        <w:pStyle w:val="BookText"/>
        <w:rPr/>
      </w:pPr>
      <w:r>
        <w:rPr>
          <w:rFonts w:ascii="Amiri" w:hAnsi="Amiri" w:eastAsia="Amiri" w:cs="Amiri"/>
          <w:color w:val="111111"/>
          <w:sz w:val="28"/>
          <w:sz w:val="28"/>
          <w:szCs w:val="28"/>
          <w:rtl w:val="true"/>
          <w:lang w:bidi="ar-SA"/>
        </w:rPr>
        <w:t>من سال الناس عاش ومن سكت مات</w:t>
      </w:r>
    </w:p>
    <w:p>
      <w:pPr>
        <w:pStyle w:val="BookText"/>
        <w:rPr/>
      </w:pPr>
      <w:r>
        <w:rPr>
          <w:rFonts w:ascii="Amiri" w:hAnsi="Amiri" w:eastAsia="Amiri" w:cs="Amiri"/>
          <w:color w:val="111111"/>
          <w:sz w:val="28"/>
          <w:sz w:val="28"/>
          <w:szCs w:val="28"/>
          <w:rtl w:val="true"/>
          <w:lang w:bidi="ar-SA"/>
        </w:rPr>
        <w:t>جلد دوّم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بن سید مهدی موسوی دهسرخی اصفهان </w:t>
      </w:r>
    </w:p>
    <w:p>
      <w:pPr>
        <w:pStyle w:val="BookText"/>
        <w:rPr/>
      </w:pPr>
      <w:r>
        <w:rPr>
          <w:rFonts w:ascii="IRNazanin" w:hAnsi="IRNazanin" w:eastAsia="IRNazanin"/>
          <w:color w:val="111111"/>
          <w:sz w:val="28"/>
          <w:sz w:val="28"/>
          <w:szCs w:val="28"/>
          <w:rtl w:val="true"/>
          <w:lang w:bidi="fa-IR"/>
        </w:rPr>
        <w:t>کتابخانه عمومی</w:t>
      </w:r>
    </w:p>
    <w:p>
      <w:pPr>
        <w:pStyle w:val="BookText"/>
        <w:rPr/>
      </w:pPr>
      <w:r>
        <w:rPr>
          <w:rFonts w:ascii="IRNazanin" w:hAnsi="IRNazanin" w:eastAsia="IRNazanin"/>
          <w:color w:val="111111"/>
          <w:sz w:val="28"/>
          <w:sz w:val="28"/>
          <w:szCs w:val="28"/>
          <w:rtl w:val="true"/>
          <w:lang w:bidi="fa-IR"/>
        </w:rPr>
        <w:t xml:space="preserve">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372" w:name="pg6864_89950"/>
    </w:p>
    <w:p>
      <w:pPr>
        <w:pStyle w:val="BookText"/>
        <w:rPr/>
      </w:pPr>
      <w:bookmarkEnd w:id="1372"/>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373" w:name="__RefHeading___Toc1051587_372815092"/>
      <w:bookmarkStart w:id="1374" w:name="_Toc573"/>
      <w:bookmarkEnd w:id="1373"/>
      <w:r>
        <w:rPr>
          <w:rtl w:val="true"/>
        </w:rPr>
        <w:t>صاحب الامر</w:t>
      </w:r>
      <w:bookmarkEnd w:id="1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امام هفتم فرمود ناچار است برای صاحب این امر از غیبتی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انظار غائب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برگردد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به آن بوده ، محنتی است از طرف خداوند که بوسیله آن خلقش را امتحان می کند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فرمود ناچار است برای صاحب این امر از غائب شدن و ناچار است در آن از کناره گیری ، و چه خوب منزلی است مدینه و با سی نفر وحشتی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سی نفر از یارانش همیشه با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برای صاحب این امر دو غیبت است در یکی بسوی اهلش بر می گردد ، و در دیگری گفته شود هلاک شد آیا در کدام وادی رفته ، راوی عرض کرد پس ما چه کنیم در آن وقت ؟ فرمود هرگاه ادعای امامت کرد کسی مسائلی از او سؤال کنید اگر مثل امام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کسی مثل امام جواب بدهد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الامامه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صیرفی گوید شنیدم حضرت صادق علیه السلام می فرمود </w:t>
      </w:r>
    </w:p>
    <w:p>
      <w:pPr>
        <w:pStyle w:val="BookText"/>
        <w:rPr/>
      </w:pPr>
      <w:r>
        <w:rPr>
          <w:rFonts w:ascii="IRNazanin" w:hAnsi="IRNazanin" w:eastAsia="IRNazanin"/>
          <w:color w:val="111111"/>
          <w:sz w:val="28"/>
          <w:sz w:val="28"/>
          <w:szCs w:val="28"/>
          <w:rtl w:val="true"/>
          <w:lang w:bidi="fa-IR"/>
        </w:rPr>
        <w:t xml:space="preserve">بدرستیکه برای صاحب این امر شباهتی است به یوسف علیه السلام راوی گفت گویا یاد زندگانی و یا غیبت او را می کنید ، حضرت بمن فرمود چرا این امت شبیه به خنازير و خوکها انکار این امر را می کنند، برادران یوسف پیغمبر زاده و اولاد انبیاء بودند با يوسف تجارت کردند و خرید و فروش نمودند و با هم حرف زدند ، و ایشان برادرانش بودند و او هم برادر ایشان بود با این حال یوسف را نشناختند تا اینکه یوسف خود را معرفی فرمود و گفت من یوسفم و این برادر منست ، پس چرا این امت ملعونه انکار می کنند که خدا با حجتش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 آورد، در وقتی از اوقات چنانچه با یوسف این عمل را کرد، بدرستیکه یوسف پادشاهی مصر به او محول شد و بین او و پدرش هجده روز راه بود، اگر می خواست خبر بدهد قدرت داشت و یعقوب با فرزندانش بعد از بشارت نه روز خود را از بیابان به شهر مصر رسانیدند پس چرا انکار می کنند این امت که خدا بجا آورد به حجتش آنچه را به یوسف بجا آورد، اینکه در بازارشان راه رود و بساطشان را پا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وقتیکه خدا اجازه بدهد چنانچه به يوسف اجازه داد که بگوید بعد از سؤال برادرانش که گفتند آیا تو یوسفی فرمود من يوسفم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آنکه چرا باید بعض اهل تسنن انکار حضرت حجت را بکنند با اینکه قصه یوسف را خوانده و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سوم عمرو اهوازی گوید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به من نشان داد و فرمود این است صاحب شما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اگر خبر به شما دادند که صاحب شما غائب شده انکار نکنید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برای صاحب این امر غیبتی است هرکس دین خود را بخواهد نگاه دارد مثل کسی است که بخواهد </w:t>
      </w:r>
    </w:p>
    <w:p>
      <w:pPr>
        <w:pStyle w:val="BookText"/>
        <w:rPr/>
      </w:pPr>
      <w:r>
        <w:rPr>
          <w:rFonts w:ascii="IRNazanin" w:hAnsi="IRNazanin" w:eastAsia="IRNazanin"/>
          <w:color w:val="111111"/>
          <w:sz w:val="28"/>
          <w:sz w:val="28"/>
          <w:szCs w:val="28"/>
          <w:rtl w:val="true"/>
          <w:lang w:bidi="fa-IR"/>
        </w:rPr>
        <w:t>چوب خاردار را با دستش خراطی کند کدام یک از شماها می توانید این عمل را انجام دهید،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راوی گوید داخل بر حضرت صادق علیه السلام شدم و عرض کردم شما صاحب این امر هستید؟ فرمودند نه ، پس عرض کردم پسر شما است فرمود خير، عرض کردم پسر پسر شما است ؟ فرمود خیر، پس عرض کردم پسر پسر پسر شما است ؟ فرمود خیر، عرض کردم پس کیست ؟ فرمود آنکه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عدل چنانچه پر شده از ستم و جور ،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من صاحب شما نیستم عرض شد پس صاحب ما کیست ؟ فرمود آنکه مردم از ولادتش كورند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ستی ها نمی دانند متولد شده یا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صاحب این امر را کسی به اسمش نخواند مگر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است اسم مبارکش که اسم جدش می باشد برده شود در زمان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فرمود والله صاحب این امر در هر سال در موسم حج حاضر است مردم را می بیند و می شناسد و مردم هم او را می بینند ولی نمی شناسند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فرمود در صاحب این امر است سنّت چهار پیغمبر ، سنّتی از موسی و سنّتی از عیسی و سنّتی از یوسف و سنّتی از محمد صلی الله علیه واله وسلم ابو بصير عرض می کند سنّت موسی چیست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و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سنّت عیسی چیست ؟ فرمود گفته می شود در او آنچه درباره عیسی گفته شد، عرض کردم سنّت یوسف چیست ؟ فرمود زندان و غیبت ، عرض کرد سنّت محمد علیه السلامچیست ؟ فرمود چون قیام کند به سیره رسول الله صلی الله علیه واله وسلم سیر می کند جز آنکه بیان میکند آثار محمّد صلی الله علیه واله وسلمرا </w:t>
      </w:r>
    </w:p>
    <w:p>
      <w:pPr>
        <w:pStyle w:val="BookText"/>
        <w:rPr/>
      </w:pPr>
      <w:r>
        <w:rPr>
          <w:rFonts w:ascii="IRNazanin" w:hAnsi="IRNazanin" w:eastAsia="IRNazanin"/>
          <w:color w:val="111111"/>
          <w:sz w:val="28"/>
          <w:sz w:val="28"/>
          <w:szCs w:val="28"/>
          <w:rtl w:val="true"/>
          <w:lang w:bidi="fa-IR"/>
        </w:rPr>
        <w:t xml:space="preserve">و هشت ماه شمشیر بر دوش گذارد هرجا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از کفار زیاد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راضی شود عرض کرد چگونه می فهمد خدا راضی شده ؟ فرمود خدا رحم بر دلش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بدرستیکه صاحب این امر اگر ظاهر شود ، روبرو شود با اینمردم زیادتر از آنکه رسول خدا صلی الله علیه واله وسلم با مردم جاهلیت روبرو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سؤال شد چگونه می شود این مطلب ؟ فرمود وقتی رسول خدا صلی الله علیه واله وسلم و آمد مردم سنگ می پرستیدند چوب را تراشیدند بت ساخته می پرستیدند ولی چون قائم ما بیاید مردم قرآن را بر علیه او تأویل کنند،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می گوید خدمت حضرت رضاعلیه السلام عرض کردم من امیدوارم تو صاحب این امر باشی و خداوند بکشاند بسوی شما بدون جنگ بجهت آنکه با شما بیعت کردند و به اسم شما سکه زدند ، پس حضرت فرمود احدی از ما نیست که نامه برای اورد و بدل شود و به انگشت به او اشاره کنند و مسائل از او بپرسند و اموال برای او از ا طراف آورده شود جز آنکه او را ببرند و هلاک کنند یا روی فراش خود بمیرد تا وقتی که خداوند مبعوث گرداند برای این امر غلامی را از ما که ولادت و محل نشو و نمایش مخفی باشد ولی نسب او مخفی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گوید شنیدم امام صادق علیه السلام می فرمود برای صاحب این امر خانه ایست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چراغی است که نور می دهد از روزی که متولد شده تا روزی که قیام به شمشیر کند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طوسی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بن ابی عمیره از امام باقر علیه السلام نقل 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الدین صدوق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گوید خدمت امام </w:t>
      </w:r>
    </w:p>
    <w:p>
      <w:pPr>
        <w:pStyle w:val="BookText"/>
        <w:rPr/>
      </w:pPr>
      <w:r>
        <w:rPr>
          <w:rFonts w:ascii="IRNazanin" w:hAnsi="IRNazanin" w:eastAsia="IRNazanin"/>
          <w:color w:val="111111"/>
          <w:sz w:val="28"/>
          <w:sz w:val="28"/>
          <w:szCs w:val="28"/>
          <w:rtl w:val="true"/>
          <w:lang w:bidi="fa-IR"/>
        </w:rPr>
        <w:t>رضا علیه السلام عرض کردم توئی صاحب این امر ؟ فرمود منم صاحب این امر ولی من نیستم آن کسی که زمین را پر از عدل میکند چنانچه پر از جور و ستم شده بود، چگونه من صاحب این امر باشم با ضعفی که در بدن من مشاهده میکنی ؟ ولی قائم کسی است که وقت خروجش در سن پیران و به شکل جوانان می باشد ، بدنی قوی دارد بطوریکه اگر دست دراز کند به بزرگترین درختی که روی زمین هست از بیخ می کند و اگر صیحه بین کوهها بزند هر آینه ریزریز شود سنگهای سخت آن، و با اوست عصای موسی و انگشتر سلیمان علیه السلام و او فرزند چهارمی منست که خداوند او را غائب میکند و پنهان می داردش زیر پرده خود آنچه بخواهد پس از آن ظاهرش می کند پس پر می کند بواسطه او زمین را از قسط و عدل همانطوریکه پر شده بود از جور و ستم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صاحب این امر حفظ شده برایش اصحابش اگر همه مردم از بین بروند خداوند اصحابش را می آورد، و ایشانند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کوچکترین ما است از حیث سن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سوم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کناسی از امام باقر علیه السلام روایت کند که فرمود در صاحب این امر سنّتی از یوسف است ، و ستّتی از موسی است، و سنّتی از عیسی، و ستّتی از محمّد صلی الله علیه واله وسلم اما شباهتش به یوسف آن است که برادرانش با او معامله بيع و شراء کردند و با هم سخن می گفتند و ایشان او را نشناختند، و امّا شباهتش به موسی ترس است، و امّا شباهتش به عیسی سیاحت و گردش است، و اما شباهتش به محمّد صلی الله علیه واله وسلم شمشیر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کناسی گوید شنیدم امام باقر علیه السلام </w:t>
      </w:r>
      <w:bookmarkStart w:id="1375" w:name="pg6864_89955"/>
    </w:p>
    <w:p>
      <w:pPr>
        <w:pStyle w:val="BookText"/>
        <w:rPr/>
      </w:pPr>
      <w:bookmarkEnd w:id="1375"/>
      <w:r>
        <w:rPr>
          <w:rFonts w:ascii="IRNazanin" w:hAnsi="IRNazanin" w:eastAsia="IRNazanin"/>
          <w:color w:val="111111"/>
          <w:sz w:val="28"/>
          <w:sz w:val="28"/>
          <w:szCs w:val="28"/>
          <w:rtl w:val="true"/>
          <w:lang w:bidi="fa-IR"/>
        </w:rPr>
        <w:t xml:space="preserve">می فرمود بدرستی که صاحب این امر در اوست شباهتی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امه سوداء</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پسر کنیز بزرگواریست ، خداوند در یک شب امر او را به اصلاح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اذن ظهور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صاحب این امر غیبتی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خواهد آمد</w:t>
      </w:r>
      <w:r>
        <w:rPr>
          <w:rFonts w:eastAsia="IRNazanin" w:cs="IRNazanin"/>
          <w:color w:val="111111"/>
          <w:sz w:val="28"/>
          <w:szCs w:val="28"/>
          <w:rtl w:val="true"/>
          <w:lang w:bidi="fa-IR"/>
        </w:rPr>
        <w:t>.</w:t>
      </w:r>
    </w:p>
    <w:p>
      <w:pPr>
        <w:pStyle w:val="Heading3"/>
        <w:numPr>
          <w:ilvl w:val="2"/>
          <w:numId w:val="1"/>
        </w:numPr>
        <w:rPr/>
      </w:pPr>
      <w:bookmarkStart w:id="1376" w:name="__RefHeading___Toc1051589_372815092"/>
      <w:bookmarkStart w:id="1377" w:name="_Toc574"/>
      <w:bookmarkEnd w:id="1376"/>
      <w:r>
        <w:rPr>
          <w:rtl w:val="true"/>
        </w:rPr>
        <w:t>وصاع</w:t>
      </w:r>
      <w:bookmarkEnd w:id="1377"/>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زمان حضرت حجت علیه السلام مردی یک صاع یا یک مد گندم یا جو را گرفته و در زمین بپاشد بدون زحمت خیش و حراثت یک مد هفتصد 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صاع رسول صلی الله علیه واله وسلم را رد می کردم به همان نحوی که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378" w:name="__RefHeading___Toc1051591_372815092"/>
      <w:bookmarkStart w:id="1379" w:name="_Toc575"/>
      <w:bookmarkEnd w:id="1378"/>
      <w:r>
        <w:rPr>
          <w:rtl w:val="true"/>
        </w:rPr>
        <w:t>صاعقه</w:t>
      </w:r>
      <w:bookmarkEnd w:id="1379"/>
    </w:p>
    <w:p>
      <w:pPr>
        <w:pStyle w:val="BookText"/>
        <w:rPr/>
      </w:pPr>
      <w:r>
        <w:rPr>
          <w:rFonts w:ascii="IRNazanin" w:hAnsi="IRNazanin" w:eastAsia="IRNazanin"/>
          <w:color w:val="111111"/>
          <w:sz w:val="28"/>
          <w:sz w:val="28"/>
          <w:szCs w:val="28"/>
          <w:rtl w:val="true"/>
          <w:lang w:bidi="fa-IR"/>
        </w:rPr>
        <w:t>هر عذابی که هلاک کننده باشد آن را صاعقه می گویند، و مرگ ناگهانی را نیز</w:t>
      </w:r>
    </w:p>
    <w:p>
      <w:pPr>
        <w:pStyle w:val="BookText"/>
        <w:rPr/>
      </w:pPr>
      <w:r>
        <w:rPr>
          <w:rFonts w:ascii="IRNazanin" w:hAnsi="IRNazanin" w:eastAsia="IRNazanin"/>
          <w:color w:val="111111"/>
          <w:sz w:val="28"/>
          <w:sz w:val="28"/>
          <w:szCs w:val="28"/>
          <w:rtl w:val="true"/>
          <w:lang w:bidi="fa-IR"/>
        </w:rPr>
        <w:t>صاعقه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در نزدیکی ساعت ظهور صاعقه زیاد شود، مردم صبح کنند و از همدیگر سؤال کنند چه کسی دیشب به مرگ ناگهانی مرده بگویند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حضرت صادق علیه السلام روایت کند که صاعقه مؤمن و کافر را فراگیرد ولی کسی که مشغول ذکر باشد او را صاعقه نمی گیرد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صاعقه ذکر </w:t>
      </w:r>
      <w:bookmarkStart w:id="1380" w:name="pg6864_89956"/>
    </w:p>
    <w:p>
      <w:pPr>
        <w:pStyle w:val="BookText"/>
        <w:rPr/>
      </w:pPr>
      <w:bookmarkEnd w:id="1380"/>
      <w:r>
        <w:rPr>
          <w:rFonts w:ascii="IRNazanin" w:hAnsi="IRNazanin" w:eastAsia="IRNazanin"/>
          <w:color w:val="111111"/>
          <w:sz w:val="28"/>
          <w:sz w:val="28"/>
          <w:szCs w:val="28"/>
          <w:rtl w:val="true"/>
          <w:lang w:bidi="fa-IR"/>
        </w:rPr>
        <w:t>گوینده را نمی گیرد راوی عرض کرد ذکرگو چیست ؟ فرمود کسی که صد آیه قرآن بخواند او 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زیاد شود صاعقه وقت نزدیکی ساعت ظهور حتی اینکه مردی بیاید نزد جماعتی و سؤال کند صاعقه که را زد در این صبح پس بگویند فلان و فلان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 ناگهانی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فرمود اول علامات صاعقه است پس از آن باد زرد است الخ</w:t>
      </w:r>
      <w:r>
        <w:rPr>
          <w:rFonts w:eastAsia="IRNazanin" w:cs="IRNazanin"/>
          <w:color w:val="111111"/>
          <w:sz w:val="28"/>
          <w:szCs w:val="28"/>
          <w:rtl w:val="true"/>
          <w:lang w:bidi="fa-IR"/>
        </w:rPr>
        <w:t>.</w:t>
      </w:r>
    </w:p>
    <w:p>
      <w:pPr>
        <w:pStyle w:val="Heading3"/>
        <w:numPr>
          <w:ilvl w:val="2"/>
          <w:numId w:val="1"/>
        </w:numPr>
        <w:rPr/>
      </w:pPr>
      <w:bookmarkStart w:id="1381" w:name="__RefHeading___Toc1051593_372815092"/>
      <w:bookmarkStart w:id="1382" w:name="_Toc576"/>
      <w:bookmarkEnd w:id="1381"/>
      <w:r>
        <w:rPr>
          <w:rtl w:val="true"/>
        </w:rPr>
        <w:t>صبح</w:t>
      </w:r>
      <w:bookmarkEnd w:id="1382"/>
    </w:p>
    <w:p>
      <w:pPr>
        <w:pStyle w:val="BookText"/>
        <w:rPr/>
      </w:pPr>
      <w:r>
        <w:rPr>
          <w:rFonts w:ascii="IRNazanin" w:hAnsi="IRNazanin" w:eastAsia="IRNazanin"/>
          <w:color w:val="111111"/>
          <w:sz w:val="28"/>
          <w:sz w:val="28"/>
          <w:szCs w:val="28"/>
          <w:rtl w:val="true"/>
          <w:lang w:bidi="fa-IR"/>
        </w:rPr>
        <w:t>آیا صبح را می شناسید آن مثل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حديث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383" w:name="__RefHeading___Toc1051595_372815092"/>
      <w:bookmarkStart w:id="1384" w:name="_Toc577"/>
      <w:bookmarkEnd w:id="1383"/>
      <w:r>
        <w:rPr>
          <w:rtl w:val="true"/>
        </w:rPr>
        <w:t>صبر</w:t>
      </w:r>
      <w:bookmarkEnd w:id="1384"/>
    </w:p>
    <w:p>
      <w:pPr>
        <w:pStyle w:val="BookText"/>
        <w:rPr/>
      </w:pPr>
      <w:r>
        <w:rPr>
          <w:rFonts w:ascii="IRNazanin" w:hAnsi="IRNazanin" w:eastAsia="IRNazanin"/>
          <w:color w:val="111111"/>
          <w:sz w:val="28"/>
          <w:sz w:val="28"/>
          <w:szCs w:val="28"/>
          <w:rtl w:val="true"/>
          <w:lang w:bidi="fa-IR"/>
        </w:rPr>
        <w:t>پس صبر کند بر فقر و حال آنکه قدرت دارد بر توانگری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385" w:name="__RefHeading___Toc1051597_372815092"/>
      <w:bookmarkStart w:id="1386" w:name="_Toc578"/>
      <w:bookmarkEnd w:id="1385"/>
      <w:r>
        <w:rPr>
          <w:rtl w:val="true"/>
        </w:rPr>
        <w:t>صدا</w:t>
      </w:r>
      <w:bookmarkEnd w:id="1386"/>
    </w:p>
    <w:p>
      <w:pPr>
        <w:pStyle w:val="BookText"/>
        <w:rPr/>
      </w:pPr>
      <w:r>
        <w:rPr>
          <w:rFonts w:ascii="IRNazanin" w:hAnsi="IRNazanin" w:eastAsia="IRNazanin"/>
          <w:color w:val="111111"/>
          <w:sz w:val="28"/>
          <w:sz w:val="28"/>
          <w:szCs w:val="28"/>
          <w:rtl w:val="true"/>
          <w:lang w:bidi="fa-IR"/>
        </w:rPr>
        <w:t>در صوت و صیحه و ندا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از گوشش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حضرت به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 نکند مثل صدای سگ در امتحان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خروسها و سگ 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گذشت</w:t>
      </w:r>
      <w:r>
        <w:rPr>
          <w:rFonts w:eastAsia="IRNazanin" w:cs="IRNazanin"/>
          <w:color w:val="111111"/>
          <w:sz w:val="28"/>
          <w:szCs w:val="28"/>
          <w:rtl w:val="true"/>
          <w:lang w:bidi="fa-IR"/>
        </w:rPr>
        <w:t xml:space="preserve">. </w:t>
      </w:r>
      <w:bookmarkStart w:id="1387" w:name="pg6864_89957"/>
    </w:p>
    <w:p>
      <w:pPr>
        <w:pStyle w:val="Heading3"/>
        <w:numPr>
          <w:ilvl w:val="2"/>
          <w:numId w:val="1"/>
        </w:numPr>
        <w:rPr/>
      </w:pPr>
      <w:bookmarkStart w:id="1388" w:name="__RefHeading___Toc1051599_372815092"/>
      <w:bookmarkStart w:id="1389" w:name="_Toc579"/>
      <w:bookmarkEnd w:id="1387"/>
      <w:bookmarkEnd w:id="1388"/>
      <w:r>
        <w:rPr>
          <w:rtl w:val="true"/>
        </w:rPr>
        <w:t>صد خصلت</w:t>
      </w:r>
      <w:bookmarkEnd w:id="1389"/>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390" w:name="__RefHeading___Toc1051601_372815092"/>
      <w:bookmarkStart w:id="1391" w:name="_Toc580"/>
      <w:bookmarkEnd w:id="1390"/>
      <w:r>
        <w:rPr>
          <w:rtl w:val="true"/>
        </w:rPr>
        <w:t>صد سال</w:t>
      </w:r>
      <w:bookmarkEnd w:id="1391"/>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خداوند در سر هر صد سالی کسی را بفرستد بسوی این امت که دینش را تازه کند</w:t>
      </w:r>
      <w:r>
        <w:rPr>
          <w:rFonts w:eastAsia="IRNazanin" w:cs="IRNazanin"/>
          <w:color w:val="111111"/>
          <w:sz w:val="28"/>
          <w:szCs w:val="28"/>
          <w:rtl w:val="true"/>
          <w:lang w:bidi="fa-IR"/>
        </w:rPr>
        <w:t>.</w:t>
      </w:r>
    </w:p>
    <w:p>
      <w:pPr>
        <w:pStyle w:val="Heading3"/>
        <w:numPr>
          <w:ilvl w:val="2"/>
          <w:numId w:val="1"/>
        </w:numPr>
        <w:rPr/>
      </w:pPr>
      <w:bookmarkStart w:id="1392" w:name="__RefHeading___Toc1051603_372815092"/>
      <w:bookmarkStart w:id="1393" w:name="_Toc581"/>
      <w:bookmarkEnd w:id="1392"/>
      <w:r>
        <w:rPr>
          <w:rtl w:val="true"/>
        </w:rPr>
        <w:t>صدقه</w:t>
      </w:r>
      <w:bookmarkEnd w:id="1393"/>
    </w:p>
    <w:p>
      <w:pPr>
        <w:pStyle w:val="BookText"/>
        <w:rPr/>
      </w:pP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صدقه بدهید چون زود است که بیاید بر مردم زمانیکه صدقه را با خود برداشته بگردانند و کسی را پیدا نکند که آن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 بطوری مال زیاد شود که صاحب مال بخواهد صدقه بدهد و موردی پیدا نکند و حتی عرضه بدارد به کسی و او بگوید احتیاجی ندارم</w:t>
      </w:r>
      <w:r>
        <w:rPr>
          <w:rFonts w:eastAsia="IRNazanin" w:cs="IRNazanin"/>
          <w:color w:val="111111"/>
          <w:sz w:val="28"/>
          <w:szCs w:val="28"/>
          <w:rtl w:val="true"/>
          <w:lang w:bidi="fa-IR"/>
        </w:rPr>
        <w:t>.</w:t>
      </w:r>
    </w:p>
    <w:p>
      <w:pPr>
        <w:pStyle w:val="Heading3"/>
        <w:numPr>
          <w:ilvl w:val="2"/>
          <w:numId w:val="1"/>
        </w:numPr>
        <w:rPr/>
      </w:pPr>
      <w:bookmarkStart w:id="1394" w:name="__RefHeading___Toc1051605_372815092"/>
      <w:bookmarkStart w:id="1395" w:name="_Toc582"/>
      <w:bookmarkEnd w:id="1394"/>
      <w:r>
        <w:rPr>
          <w:rtl w:val="true"/>
        </w:rPr>
        <w:t>صد و پنجاه سال</w:t>
      </w:r>
      <w:bookmarkEnd w:id="1395"/>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بیاید شما را بعد از صد و پنجاه سال فرماندگان کافر و امینان خائن ، و عرفاء فاسق ، و تجار زیاد شوند، و ربح کم شود، و با فاش گردد، و اولاد زنا زیاد شود، و مراوده زن اجنبیه با مرد اجنبی زیاد شود ، و معروف منکر شود و هلال شب اول ماه بزرگ شود</w:t>
      </w:r>
      <w:r>
        <w:rPr>
          <w:rStyle w:val="FootnoteAnchor"/>
          <w:rtl w:val="true"/>
        </w:rPr>
        <w:footnoteReference w:id="31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زنها به زنها اکتفا کنند و مردها به مردها </w:t>
      </w:r>
      <w:r>
        <w:rPr>
          <w:rFonts w:eastAsia="IRNazanin" w:cs="IRNazanin"/>
          <w:color w:val="111111"/>
          <w:sz w:val="28"/>
          <w:szCs w:val="28"/>
          <w:rtl w:val="true"/>
          <w:lang w:bidi="fa-IR"/>
        </w:rPr>
        <w:t xml:space="preserve">. </w:t>
      </w:r>
      <w:bookmarkStart w:id="1396" w:name="pg6864_89958"/>
    </w:p>
    <w:p>
      <w:pPr>
        <w:pStyle w:val="BookText"/>
        <w:rPr/>
      </w:pPr>
      <w:bookmarkEnd w:id="1396"/>
      <w:r>
        <w:rPr>
          <w:rFonts w:ascii="IRNazanin" w:hAnsi="IRNazanin" w:eastAsia="IRNazanin"/>
          <w:color w:val="111111"/>
          <w:sz w:val="28"/>
          <w:sz w:val="28"/>
          <w:szCs w:val="28"/>
          <w:rtl w:val="true"/>
          <w:lang w:bidi="fa-IR"/>
        </w:rPr>
        <w:t>در ذیل حدیث دارد که عرض شد یا امیرالمؤمنین در آن زمان چه کنیم؟ فرمود فرار کنید فرار ، همیشه عدل خدا شامل این امت است مادامیکه قرآن خوانشان به پادشاهان میل نکند، و خوبهایشان از کارهای زشت فجار شان نهی کنند، و اگر اینها را عمل نکردند پس از آن اظهار تنفر نموده و گفتند لا اله الّا الله خداوند از بالای عرشش بفرماید دروغ میگوئید</w:t>
      </w:r>
      <w:r>
        <w:rPr>
          <w:rFonts w:eastAsia="IRNazanin" w:cs="IRNazanin"/>
          <w:color w:val="111111"/>
          <w:sz w:val="28"/>
          <w:szCs w:val="28"/>
          <w:rtl w:val="true"/>
          <w:lang w:bidi="fa-IR"/>
        </w:rPr>
        <w:t>.</w:t>
      </w:r>
    </w:p>
    <w:p>
      <w:pPr>
        <w:pStyle w:val="Heading3"/>
        <w:numPr>
          <w:ilvl w:val="2"/>
          <w:numId w:val="1"/>
        </w:numPr>
        <w:rPr/>
      </w:pPr>
      <w:bookmarkStart w:id="1397" w:name="__RefHeading___Toc1051607_372815092"/>
      <w:bookmarkStart w:id="1398" w:name="_Toc583"/>
      <w:bookmarkEnd w:id="1397"/>
      <w:r>
        <w:rPr>
          <w:rtl w:val="true"/>
        </w:rPr>
        <w:t>صد و هفتار هزار</w:t>
      </w:r>
      <w:bookmarkEnd w:id="1398"/>
    </w:p>
    <w:p>
      <w:pPr>
        <w:pStyle w:val="BookText"/>
        <w:rPr/>
      </w:pPr>
      <w:r>
        <w:rPr>
          <w:rFonts w:ascii="IRNazanin" w:hAnsi="IRNazanin" w:eastAsia="IRNazanin"/>
          <w:color w:val="111111"/>
          <w:sz w:val="28"/>
          <w:sz w:val="28"/>
          <w:szCs w:val="28"/>
          <w:rtl w:val="true"/>
          <w:lang w:bidi="fa-IR"/>
        </w:rPr>
        <w:t xml:space="preserve">با اوست صد و هفتاد هزار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399" w:name="__RefHeading___Toc1051609_372815092"/>
      <w:bookmarkStart w:id="1400" w:name="_Toc584"/>
      <w:bookmarkEnd w:id="1399"/>
      <w:r>
        <w:rPr>
          <w:rtl w:val="true"/>
        </w:rPr>
        <w:t>صد هزار</w:t>
      </w:r>
      <w:bookmarkEnd w:id="1400"/>
    </w:p>
    <w:p>
      <w:pPr>
        <w:pStyle w:val="BookText"/>
        <w:rPr/>
      </w:pPr>
      <w:r>
        <w:rPr>
          <w:rFonts w:ascii="IRNazanin" w:hAnsi="IRNazanin" w:eastAsia="IRNazanin"/>
          <w:color w:val="111111"/>
          <w:sz w:val="28"/>
          <w:sz w:val="28"/>
          <w:szCs w:val="28"/>
          <w:rtl w:val="true"/>
          <w:lang w:bidi="fa-IR"/>
        </w:rPr>
        <w:t>مؤمن را قائم بین صد هزار ملائکه قاضی گرداند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از قوم تو را عذاب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بمعروف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نخل از من سوخت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صرصر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خروج کند با صد هزار صليب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صلیب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 از جبارین را بکشد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او صد هزار دسته باشد که در هر دسته ای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قاطع خواهد آمد</w:t>
      </w:r>
      <w:r>
        <w:rPr>
          <w:rFonts w:eastAsia="IRNazanin" w:cs="IRNazanin"/>
          <w:color w:val="111111"/>
          <w:sz w:val="28"/>
          <w:szCs w:val="28"/>
          <w:rtl w:val="true"/>
          <w:lang w:bidi="fa-IR"/>
        </w:rPr>
        <w:t>.</w:t>
      </w:r>
    </w:p>
    <w:p>
      <w:pPr>
        <w:pStyle w:val="Heading3"/>
        <w:numPr>
          <w:ilvl w:val="2"/>
          <w:numId w:val="1"/>
        </w:numPr>
        <w:rPr/>
      </w:pPr>
      <w:bookmarkStart w:id="1401" w:name="__RefHeading___Toc1051611_372815092"/>
      <w:bookmarkStart w:id="1402" w:name="_Toc585"/>
      <w:bookmarkEnd w:id="1401"/>
      <w:r>
        <w:rPr>
          <w:rtl w:val="true"/>
        </w:rPr>
        <w:t>صدّيق</w:t>
      </w:r>
      <w:bookmarkEnd w:id="1402"/>
    </w:p>
    <w:p>
      <w:pPr>
        <w:pStyle w:val="BookText"/>
        <w:rPr/>
      </w:pPr>
      <w:r>
        <w:rPr>
          <w:rFonts w:ascii="IRNazanin" w:hAnsi="IRNazanin" w:eastAsia="IRNazanin"/>
          <w:color w:val="111111"/>
          <w:sz w:val="28"/>
          <w:sz w:val="28"/>
          <w:szCs w:val="28"/>
          <w:rtl w:val="true"/>
          <w:lang w:bidi="fa-IR"/>
        </w:rPr>
        <w:t xml:space="preserve">ثواب پنجاه 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هزار صدّیق از پشت کوفه مبعوث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403" w:name="pg6864_89959"/>
    </w:p>
    <w:p>
      <w:pPr>
        <w:pStyle w:val="Heading3"/>
        <w:numPr>
          <w:ilvl w:val="2"/>
          <w:numId w:val="1"/>
        </w:numPr>
        <w:rPr/>
      </w:pPr>
      <w:bookmarkStart w:id="1404" w:name="__RefHeading___Toc1051613_372815092"/>
      <w:bookmarkStart w:id="1405" w:name="_Toc586"/>
      <w:bookmarkEnd w:id="1403"/>
      <w:bookmarkEnd w:id="1404"/>
      <w:r>
        <w:rPr>
          <w:rtl w:val="true"/>
        </w:rPr>
        <w:t>صَفَر</w:t>
      </w:r>
      <w:bookmarkEnd w:id="1405"/>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صوتی در صفر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مرگی در صفر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علامتی در صفر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ستاره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406" w:name="__RefHeading___Toc1051615_372815092"/>
      <w:bookmarkStart w:id="1407" w:name="_Toc587"/>
      <w:bookmarkEnd w:id="1406"/>
      <w:r>
        <w:rPr>
          <w:rtl w:val="true"/>
        </w:rPr>
        <w:t>صفر تا صفر</w:t>
      </w:r>
      <w:bookmarkEnd w:id="1407"/>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عبدالله بن بشار رضيع الحسين علیه السلام روایت کند که هر وقت خدا اراده کند که قائم آل محمد صلی الله علیه واله وسلم را ظاهر سازد شروع به جنگ خواهد شد از صفر تا صفر و این نزدیک خروج مهدی است</w:t>
      </w:r>
      <w:r>
        <w:rPr>
          <w:rFonts w:eastAsia="IRNazanin" w:cs="IRNazanin"/>
          <w:color w:val="111111"/>
          <w:sz w:val="28"/>
          <w:szCs w:val="28"/>
          <w:rtl w:val="true"/>
          <w:lang w:bidi="fa-IR"/>
        </w:rPr>
        <w:t>.</w:t>
      </w:r>
    </w:p>
    <w:p>
      <w:pPr>
        <w:pStyle w:val="Heading3"/>
        <w:numPr>
          <w:ilvl w:val="2"/>
          <w:numId w:val="1"/>
        </w:numPr>
        <w:rPr/>
      </w:pPr>
      <w:bookmarkStart w:id="1408" w:name="__RefHeading___Toc1051617_372815092"/>
      <w:bookmarkStart w:id="1409" w:name="_Toc588"/>
      <w:bookmarkEnd w:id="1408"/>
      <w:r>
        <w:rPr>
          <w:rtl w:val="true"/>
        </w:rPr>
        <w:t>صلح</w:t>
      </w:r>
      <w:bookmarkEnd w:id="1409"/>
    </w:p>
    <w:p>
      <w:pPr>
        <w:pStyle w:val="BookText"/>
        <w:rPr/>
      </w:pPr>
      <w:r>
        <w:rPr>
          <w:rFonts w:ascii="IRNazanin" w:hAnsi="IRNazanin" w:eastAsia="IRNazanin"/>
          <w:color w:val="111111"/>
          <w:sz w:val="28"/>
          <w:sz w:val="28"/>
          <w:szCs w:val="28"/>
          <w:rtl w:val="true"/>
          <w:lang w:bidi="fa-IR"/>
        </w:rPr>
        <w:t>در هدنه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جنگ گذشت که با مسلمانها جنگ کنند و با كقّار صلح کنند</w:t>
      </w:r>
      <w:r>
        <w:rPr>
          <w:rFonts w:eastAsia="IRNazanin" w:cs="IRNazanin"/>
          <w:color w:val="111111"/>
          <w:sz w:val="28"/>
          <w:szCs w:val="28"/>
          <w:rtl w:val="true"/>
          <w:lang w:bidi="fa-IR"/>
        </w:rPr>
        <w:t>.</w:t>
      </w:r>
    </w:p>
    <w:p>
      <w:pPr>
        <w:pStyle w:val="Heading3"/>
        <w:numPr>
          <w:ilvl w:val="2"/>
          <w:numId w:val="1"/>
        </w:numPr>
        <w:rPr/>
      </w:pPr>
      <w:bookmarkStart w:id="1410" w:name="__RefHeading___Toc1051619_372815092"/>
      <w:bookmarkStart w:id="1411" w:name="_Toc589"/>
      <w:bookmarkEnd w:id="1410"/>
      <w:r>
        <w:rPr>
          <w:rtl w:val="true"/>
        </w:rPr>
        <w:t>صلیب</w:t>
      </w:r>
      <w:bookmarkEnd w:id="141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پادشاه روم خروج کند با صد هزار صلیب که زیر</w:t>
      </w:r>
    </w:p>
    <w:p>
      <w:pPr>
        <w:pStyle w:val="BookText"/>
        <w:rPr/>
      </w:pPr>
      <w:r>
        <w:rPr>
          <w:rFonts w:ascii="IRNazanin" w:hAnsi="IRNazanin" w:eastAsia="IRNazanin"/>
          <w:color w:val="111111"/>
          <w:sz w:val="28"/>
          <w:sz w:val="28"/>
          <w:szCs w:val="28"/>
          <w:rtl w:val="true"/>
          <w:lang w:bidi="fa-IR"/>
        </w:rPr>
        <w:t xml:space="preserve">هر صلیبی دوازده هزار نفر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بشكل نصرانیها در آمده صلیب به گردن انداخته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عیسی علیه السلام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عیسی علیه السلام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412" w:name="pg6864_89960"/>
    </w:p>
    <w:p>
      <w:pPr>
        <w:pStyle w:val="Heading3"/>
        <w:numPr>
          <w:ilvl w:val="2"/>
          <w:numId w:val="1"/>
        </w:numPr>
        <w:rPr/>
      </w:pPr>
      <w:bookmarkStart w:id="1413" w:name="__RefHeading___Toc1051621_372815092"/>
      <w:bookmarkStart w:id="1414" w:name="_Toc590"/>
      <w:bookmarkEnd w:id="1412"/>
      <w:bookmarkEnd w:id="1413"/>
      <w:r>
        <w:rPr>
          <w:rtl w:val="true"/>
        </w:rPr>
        <w:t>صنعاء</w:t>
      </w:r>
      <w:bookmarkEnd w:id="1414"/>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نزد حضرت صادق علیه السلام یادی از سفیانی شد، پس حضرت فرمود کجا و کی خروج کند و حال آنکه شکننده چشمش هنوز از صنعاء خروج نکرده </w:t>
      </w:r>
      <w:r>
        <w:rPr>
          <w:rFonts w:eastAsia="IRNazanin" w:cs="IRNazanin"/>
          <w:color w:val="111111"/>
          <w:sz w:val="28"/>
          <w:szCs w:val="28"/>
          <w:rtl w:val="true"/>
          <w:lang w:bidi="fa-IR"/>
        </w:rPr>
        <w:t>.</w:t>
      </w:r>
    </w:p>
    <w:p>
      <w:pPr>
        <w:pStyle w:val="Heading3"/>
        <w:numPr>
          <w:ilvl w:val="2"/>
          <w:numId w:val="1"/>
        </w:numPr>
        <w:rPr/>
      </w:pPr>
      <w:bookmarkStart w:id="1415" w:name="__RefHeading___Toc1051623_372815092"/>
      <w:bookmarkStart w:id="1416" w:name="_Toc591"/>
      <w:bookmarkEnd w:id="1415"/>
      <w:r>
        <w:rPr>
          <w:rtl w:val="true"/>
        </w:rPr>
        <w:t>صنف</w:t>
      </w:r>
      <w:bookmarkEnd w:id="1416"/>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حضرت صادق علیه السلام فرمود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ظهور حضرت حجت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تا وقتی که هر صنفی از مردم به حکومت برسند تا نگوید گوینده ای اگر ما هم به حکومت و سلطنت می رسیدیم با عدالت رفتار می کردیم ، پس از آن قائم قیام کند بحق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حضرت وقتی است که همه اصناف به حکومت رسیده باشند و به عدالت نتوانند عمل نمود و عاجز گردند و اظهار عجز کنند و از خدا بخواهند مصلح کلی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دو صنف از امت من نصيبی در اسلام ندارند یکی آنانی که نصب عداوت با اهل بیت من کنند و دیگر کسانی که غلو در دین کنند و از دین بیرون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بین دو صنف از عجم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شیخ فضل الله گذشت</w:t>
      </w:r>
      <w:r>
        <w:rPr>
          <w:rFonts w:eastAsia="IRNazanin" w:cs="IRNazanin"/>
          <w:color w:val="111111"/>
          <w:sz w:val="28"/>
          <w:szCs w:val="28"/>
          <w:rtl w:val="true"/>
          <w:lang w:bidi="fa-IR"/>
        </w:rPr>
        <w:t>.</w:t>
      </w:r>
    </w:p>
    <w:p>
      <w:pPr>
        <w:pStyle w:val="Heading3"/>
        <w:numPr>
          <w:ilvl w:val="2"/>
          <w:numId w:val="1"/>
        </w:numPr>
        <w:rPr/>
      </w:pPr>
      <w:bookmarkStart w:id="1417" w:name="__RefHeading___Toc1051625_372815092"/>
      <w:bookmarkStart w:id="1418" w:name="_Toc592"/>
      <w:bookmarkEnd w:id="1417"/>
      <w:r>
        <w:rPr>
          <w:rtl w:val="true"/>
        </w:rPr>
        <w:t>صوت</w:t>
      </w:r>
      <w:bookmarkEnd w:id="141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5"/>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وقتی که حضرت با سفیانی ملاقات کند صوتی از آسمان باشد و منادی ندا کند که آگاه باشید اولیاء خدا اصحاب فلان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صوتی در صفر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پنجگانه فرمود صوتی است راوی عرض کرد صوت چیست ؟ همان منادیست ؟ فرمود بلی و به آن صوت صاحب این امر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ندای منادیست از آسمان که صاحب این امر را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صوتی در شهر رمضان در شب جمعه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 پس شک نکنید در آن و گوش فرا دهید و اطاعت کنید و در آخر روز صوت ملعون ابلیس است که ندا کند آگاه باشید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کشته شد تا مردم را بشک و فتنه اندازد، و در آن روز چه بسیار شک کنند و متحیرانه رو به آتش روند ، پس وقتی در شهر رمضان صوت را شنیدید شک نکاست ، و علامتش آن است که به اسم حضرت قائم و اسم پدرش ندا خواهد کرد بطوریکه دخترهای باکره بشنوند در خانه هاشان، پس تحریص کنند پدر و برادرانشان را بر خارج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ناچار این دو صوت باید قبل از خروج قائم علیه السلام واقع شود یکی از آسمان و آن صوت جبرئیل است و یکی در زمین و آن صوت ابلیس لعین است که ندا می کند به اسم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مظلوم کشته شده می خواهد مردم را به فتنه اندازد، پس صوت اول را متابعت کنید و از صوت اخیر بپرهیزید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پس ایمان آورند اهل زمین وقتی که بشنوند صوت از آسمان را که می گوید آگاه باشید حق در علی بن ابی طالب و شیعیان اوست و چون فردا شود ابلیس در هوا رود بطوریکه مردم او را نبینند پس ندا کند آگاه باشید که حق در عثمان بن عفان و </w:t>
      </w:r>
    </w:p>
    <w:p>
      <w:pPr>
        <w:pStyle w:val="BookText"/>
        <w:rPr/>
      </w:pPr>
      <w:r>
        <w:rPr>
          <w:rFonts w:ascii="IRNazanin" w:hAnsi="IRNazanin" w:eastAsia="IRNazanin"/>
          <w:color w:val="111111"/>
          <w:sz w:val="28"/>
          <w:sz w:val="28"/>
          <w:szCs w:val="28"/>
          <w:rtl w:val="true"/>
          <w:lang w:bidi="fa-IR"/>
        </w:rPr>
        <w:t xml:space="preserve">شیعیان اوست که مظلوم وار کشته شد پس طلب خون او کنید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است که عماره الهمدانی از حضرت سؤال کرد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سرزنش می دهند و میگویند شما گمان دارید که از آسمان صوتی باشد ، حضرت فرمود از من روایت نکن از پدرم روایت کن که می فرمود این در قرآن است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نَشَأْنٌنَزَّلْ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آسمان آیتی نازل گردانیم که همه به جبر گردن زیر بار ایمان فرود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ایمان آورند اهل زمین تماماً برای صوت اول ، پس چون فردا شود ابلیس لعین بالا رود بطوریکه از زمین پنهان شود در دل آسمان و نداء کند آگاه باشید عثمان مظلوم کشته شد پس خونخواهی کنید پس برگردند آنانی که خدا اراده بدی به ایشان دارد و بگویند این سحر است و حتی بدئوی کنند به ما و بگویند این از سحر ایشان است، و این قول خدا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يَرَوْا آيَةً يُعْرِضُوا وَيَقُولُوا سَحْرٌ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ببینند آیتی را اعراض کنند و بگویند این سحريست دائمی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حضرت صادق علیه السلام فرمود وقتی بشنوند صوت را صبح کنند مثل اینکه پرنده ای بر سر ایشان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متوقع صوت باشید که ناگهانی به شما برسد از طرف دمشق در آن فرج بزرگی است برای شما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بیاید شما را از طرف مشرق صوتی که فتح و فیروزی در آن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اگر همه علامات بر </w:t>
      </w:r>
      <w:bookmarkStart w:id="1419" w:name="pg6864_89963"/>
    </w:p>
    <w:p>
      <w:pPr>
        <w:pStyle w:val="BookText"/>
        <w:rPr/>
      </w:pPr>
      <w:bookmarkEnd w:id="1419"/>
      <w:r>
        <w:rPr>
          <w:rFonts w:ascii="IRNazanin" w:hAnsi="IRNazanin" w:eastAsia="IRNazanin"/>
          <w:color w:val="111111"/>
          <w:sz w:val="28"/>
          <w:sz w:val="28"/>
          <w:szCs w:val="28"/>
          <w:rtl w:val="true"/>
          <w:lang w:bidi="fa-IR"/>
        </w:rPr>
        <w:t>تو مشکل شود پس بدرستیكه صوت از آسمان مشکل نباشد وقتی که ندا شود به اسمش و اسم پدرش و اسم مادرش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صوت جبرئیل از آسمان است و صوت ابلیس از زمین است ، پس متابعت صوت اول را کنید و بپرهیزید از صوت آخر که مایه فتنه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از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در نیمه رمضان صوتی باشد که هفتاد هزار بیهوش و هفتاد هزار کور و هفتاد هزار گنگ و هفتاد هزار کر شوند و هفتاد هزار دختر باکره فتق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وسلمروایت کند که در ماه رمضان صلی اله علیه واله وسلموت و آوازی باشد عرض کردند یا رسول الله در اول آن یا وسط آن یا آخر آن ؟ فرمود نه بلکه در نیمه آن وقتی که شب نیمه شب جمعه باشد صدائی از آسمان آید که هفتاد هزار بیهوش شوند و هفتاد هزار کر شوند عرض شد پس کی سالم می ماند از امت تو فرمود کسی که ملازم خانه اش باشد و پناه ببرد به خدا به سجده کردن و صدای خود را به تکبیر بلند کند برای خدا پس صدای اول صدای جبرئیل است و دوم صدای شیطان است الخ</w:t>
      </w:r>
      <w:r>
        <w:rPr>
          <w:rFonts w:eastAsia="IRNazanin" w:cs="IRNazanin"/>
          <w:color w:val="111111"/>
          <w:sz w:val="28"/>
          <w:szCs w:val="28"/>
          <w:rtl w:val="true"/>
          <w:lang w:bidi="fa-IR"/>
        </w:rPr>
        <w:t>.</w:t>
      </w:r>
    </w:p>
    <w:p>
      <w:pPr>
        <w:pStyle w:val="Heading3"/>
        <w:numPr>
          <w:ilvl w:val="2"/>
          <w:numId w:val="1"/>
        </w:numPr>
        <w:rPr/>
      </w:pPr>
      <w:bookmarkStart w:id="1420" w:name="__RefHeading___Toc1051627_372815092"/>
      <w:bookmarkStart w:id="1421" w:name="_Toc593"/>
      <w:bookmarkEnd w:id="1420"/>
      <w:r>
        <w:rPr>
          <w:rtl w:val="true"/>
        </w:rPr>
        <w:t>صورت</w:t>
      </w:r>
      <w:bookmarkEnd w:id="1421"/>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مثل اینکه صورتش ستاره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رسول خدا صلى الله عليه وسلم فرمود بیاید بر مردم زمانی</w:t>
      </w:r>
    </w:p>
    <w:p>
      <w:pPr>
        <w:pStyle w:val="BookText"/>
        <w:rPr/>
      </w:pPr>
      <w:r>
        <w:rPr>
          <w:rFonts w:ascii="IRNazanin" w:hAnsi="IRNazanin" w:eastAsia="IRNazanin"/>
          <w:color w:val="111111"/>
          <w:sz w:val="28"/>
          <w:sz w:val="28"/>
          <w:szCs w:val="28"/>
          <w:rtl w:val="true"/>
          <w:lang w:bidi="fa-IR"/>
        </w:rPr>
        <w:t>که صورتهایشان صورت آدمیان است و دلهایشان دل شیاطین است الخ</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بیاید بر مردم زمانی که صورتهای ایشان </w:t>
      </w:r>
      <w:bookmarkStart w:id="1422" w:name="pg6864_89964"/>
    </w:p>
    <w:p>
      <w:pPr>
        <w:pStyle w:val="BookText"/>
        <w:rPr/>
      </w:pPr>
      <w:bookmarkEnd w:id="1422"/>
      <w:r>
        <w:rPr>
          <w:rFonts w:ascii="IRNazanin" w:hAnsi="IRNazanin" w:eastAsia="IRNazanin"/>
          <w:color w:val="111111"/>
          <w:sz w:val="28"/>
          <w:sz w:val="28"/>
          <w:szCs w:val="28"/>
          <w:rtl w:val="true"/>
          <w:lang w:bidi="fa-IR"/>
        </w:rPr>
        <w:t>خندان و باز باشد و دلهای ایشان تاریک و گرفته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صورتی در ماه طلوع کند</w:t>
      </w:r>
      <w:r>
        <w:rPr>
          <w:rFonts w:eastAsia="IRNazanin" w:cs="IRNazanin"/>
          <w:color w:val="111111"/>
          <w:sz w:val="28"/>
          <w:szCs w:val="28"/>
          <w:rtl w:val="true"/>
          <w:lang w:bidi="fa-IR"/>
        </w:rPr>
        <w:t>.</w:t>
      </w:r>
    </w:p>
    <w:p>
      <w:pPr>
        <w:pStyle w:val="Heading3"/>
        <w:numPr>
          <w:ilvl w:val="2"/>
          <w:numId w:val="1"/>
        </w:numPr>
        <w:rPr/>
      </w:pPr>
      <w:bookmarkStart w:id="1423" w:name="__RefHeading___Toc1051629_372815092"/>
      <w:bookmarkStart w:id="1424" w:name="_Toc594"/>
      <w:bookmarkEnd w:id="1423"/>
      <w:r>
        <w:rPr>
          <w:rtl w:val="true"/>
        </w:rPr>
        <w:t>صيحه</w:t>
      </w:r>
      <w:bookmarkEnd w:id="1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صیحه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واله وسلم فرمود زمانیکه صیحه در رمضان باشد در شوال هم صدای مردان جنگی بلند شود تا آخر حدیث که در شهر رمضان در حديث اول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صیحیه ای در دمشق واقع شود که اعراب حجاز جمع شده اند برای شما ، سفیانی به اصحابش بگوید چه می گویند این جماعت به او گفته شود ایشان صاحبان ترکه و شترند ما صاحبان اسب و سلاح هستیم ما را ببر بطرف ایشان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امیرالمؤمنین علیه السلام فرمود صیحه ای در شهر رمضان باشد که بیدار را بفزع آورد و خواب رفته را بیدار کند و زنهای جوان را از سراپرده خود بیرون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دو صیحه است یک صیحه در اول شب و صیحه دیگر در آخر شب دوم ، هشام بن سالم که راوی حدیث است عرض کرد چگونه می شود آن ؟ فرمود یکی از آسمان است و یکی از ابليس ، عرض کرد چگونه شناخته شود این از آن؟ فرمود کسی که قبل از آمدن آن شنیده است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قبلا این اخبار را دیده یا شنیده آن دو صیحه را می شناسد که کدام از جبرئیل است و کدام از شیطان</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شش حضرت صادق علیه السلام فرمود باقی نماند </w:t>
      </w:r>
    </w:p>
    <w:p>
      <w:pPr>
        <w:pStyle w:val="BookText"/>
        <w:rPr/>
      </w:pPr>
      <w:r>
        <w:rPr>
          <w:rFonts w:ascii="IRNazanin" w:hAnsi="IRNazanin" w:eastAsia="IRNazanin"/>
          <w:color w:val="111111"/>
          <w:sz w:val="28"/>
          <w:sz w:val="28"/>
          <w:szCs w:val="28"/>
          <w:rtl w:val="true"/>
          <w:lang w:bidi="fa-IR"/>
        </w:rPr>
        <w:t xml:space="preserve">ذی روحی که خداوند خلق کرده جز آنکه بشنود صیحه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شب جمعه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رفته را بیدار کند و بیرون شود به صحن خانه درآید ، و دخترهای با کره را از سراپرده خود بیرون کند،و خارج شود حضرت قائم از همان طرفی که صیحه را شنیده و آن صیحه جبرئیل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نقل کند که صیحه ای که در شهر رمضان است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ماه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متوقع صدائی باشید که ناگهان از طرف دمشق می رسد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حديث</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از علامت پنجگانه یکی صیحه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پنج علامت قبل از قیام قائم است یکی صیحه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مفضل از امام صادق علیه السلام روایت کند که چون آفتاب طلوع کند و روز بلند شود صیحه زننده ای صیحه زند از چشمه خورشید به زبان عربی واضح بطوریکه هر کس در آسمانها و زمین ها است بشنوند ای گروه خلائق این مهدیست از آل محمّد و نامش را به اسم جدش رسول خدا صلی الله علیه واله وسلممی برد، و کنیه و نسبش را از امام یازدهم تا امام حسین علیه السلام ذکر می کند، و می گوید با او بیعت کنید و مخالفت او نکنید که گمراه شوید، پس اول کسی که دست او را می بوسد ملائکه هستند پس از ملائکه جن هستند و پس از جن نقباء هستند و میگویند شنیدیم و اطاعت کردیم ، و هیچ صاحب گوشی از خلائق باقی نماند مگر آنکه آن ندا را بشنوند، همه مردم از صحرانشین و شهر نشین و دریانورد و بیابانی به همدیگر رو کرده و قصه ای را که بگوش خود شنیده اند نقل می کنند و از همدیگر سؤال می کنند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نزدیک غروب شود فریاد کننده ای فریاد زند از طرف مغرب که ای </w:t>
      </w:r>
      <w:bookmarkStart w:id="1425" w:name="pg6864_89966"/>
    </w:p>
    <w:p>
      <w:pPr>
        <w:pStyle w:val="BookText"/>
        <w:rPr/>
      </w:pPr>
      <w:bookmarkEnd w:id="1425"/>
      <w:r>
        <w:rPr>
          <w:rFonts w:ascii="IRNazanin" w:hAnsi="IRNazanin" w:eastAsia="IRNazanin"/>
          <w:color w:val="111111"/>
          <w:sz w:val="28"/>
          <w:sz w:val="28"/>
          <w:szCs w:val="28"/>
          <w:rtl w:val="true"/>
          <w:lang w:bidi="fa-IR"/>
        </w:rPr>
        <w:t xml:space="preserve">جماعت خلائق بتحقيق ظاهر شد خدای شما از بیابان خشک از زمین فلسطین که عثمان بن عنبسه اموی از اولاد یزید بن معاویه لعنهم الله است پس با او بیعت کنید تا هدایت یابید و مخالفت او نکنید ، پس ملائكه و جن و نقباء همه گفتار او را تکذیب کنند و بگویند شنیدیم و مخالفت کردیم ، و باقی نماند صاحب شکی و ریبی و نه منافق و کافری مگر آنکه داخل صدای آخر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آنانی که در صدای اول شک دارند و منافقین و کافرین همه تابع صدای شیطان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صیحه نبوده باشد مگر در شهر رمضان چون شهر رمضاه ماه خدا است و آن صیحه جبرئیل است به این مردم ، الخ</w:t>
      </w:r>
      <w:r>
        <w:rPr>
          <w:rFonts w:eastAsia="IRNazanin" w:cs="IRNazanin"/>
          <w:color w:val="111111"/>
          <w:sz w:val="28"/>
          <w:szCs w:val="28"/>
          <w:rtl w:val="true"/>
          <w:lang w:bidi="fa-IR"/>
        </w:rPr>
        <w:t>.</w:t>
      </w:r>
    </w:p>
    <w:p>
      <w:pPr>
        <w:pStyle w:val="Heading3"/>
        <w:numPr>
          <w:ilvl w:val="2"/>
          <w:numId w:val="1"/>
        </w:numPr>
        <w:rPr/>
      </w:pPr>
      <w:bookmarkStart w:id="1426" w:name="__RefHeading___Toc1051631_372815092"/>
      <w:bookmarkStart w:id="1427" w:name="_Toc595"/>
      <w:bookmarkEnd w:id="1426"/>
      <w:r>
        <w:rPr>
          <w:rtl w:val="true"/>
        </w:rPr>
        <w:t>صوفی</w:t>
      </w:r>
      <w:bookmarkEnd w:id="1427"/>
    </w:p>
    <w:p>
      <w:pPr>
        <w:pStyle w:val="BookText"/>
        <w:rPr/>
      </w:pPr>
      <w:r>
        <w:rPr>
          <w:rFonts w:ascii="IRNazanin" w:hAnsi="IRNazanin" w:eastAsia="IRNazanin"/>
          <w:color w:val="111111"/>
          <w:sz w:val="28"/>
          <w:sz w:val="28"/>
          <w:szCs w:val="28"/>
          <w:rtl w:val="true"/>
          <w:lang w:bidi="fa-IR"/>
        </w:rPr>
        <w:t>میل به فلسفه و صوفیگری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گذشت که اسمشان صوفیه است</w:t>
      </w:r>
      <w:r>
        <w:rPr>
          <w:rFonts w:eastAsia="IRNazanin" w:cs="IRNazanin"/>
          <w:color w:val="111111"/>
          <w:sz w:val="28"/>
          <w:szCs w:val="28"/>
          <w:rtl w:val="true"/>
          <w:lang w:bidi="fa-IR"/>
        </w:rPr>
        <w:t>.</w:t>
      </w:r>
    </w:p>
    <w:p>
      <w:pPr>
        <w:pStyle w:val="Heading3"/>
        <w:numPr>
          <w:ilvl w:val="2"/>
          <w:numId w:val="1"/>
        </w:numPr>
        <w:rPr/>
      </w:pPr>
      <w:bookmarkStart w:id="1428" w:name="__RefHeading___Toc1051633_372815092"/>
      <w:bookmarkStart w:id="1429" w:name="_Toc596"/>
      <w:bookmarkEnd w:id="1428"/>
      <w:r>
        <w:rPr>
          <w:rtl w:val="true"/>
        </w:rPr>
        <w:t>صيصه</w:t>
      </w:r>
      <w:bookmarkEnd w:id="1429"/>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ظهرت بيعة الصبي قام كل ذی صیصیه بصیصیه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بیعت با بچه ظاهر شود هر صاحب قدرتی قدرت خود را ظاهر کند</w:t>
      </w:r>
      <w:r>
        <w:rPr>
          <w:rFonts w:eastAsia="IRNazanin" w:cs="IRNazanin"/>
          <w:color w:val="111111"/>
          <w:sz w:val="28"/>
          <w:szCs w:val="28"/>
          <w:rtl w:val="true"/>
          <w:lang w:bidi="fa-IR"/>
        </w:rPr>
        <w:t>.</w:t>
      </w:r>
    </w:p>
    <w:p>
      <w:pPr>
        <w:pStyle w:val="Heading3"/>
        <w:numPr>
          <w:ilvl w:val="2"/>
          <w:numId w:val="1"/>
        </w:numPr>
        <w:rPr/>
      </w:pPr>
      <w:bookmarkStart w:id="1430" w:name="__RefHeading___Toc1051635_372815092"/>
      <w:bookmarkStart w:id="1431" w:name="_Toc597"/>
      <w:bookmarkEnd w:id="1430"/>
      <w:r>
        <w:rPr>
          <w:rtl w:val="true"/>
        </w:rPr>
        <w:t>ضرب من الرجال</w:t>
      </w:r>
      <w:bookmarkEnd w:id="1431"/>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المهدی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xml:space="preserve">. </w:t>
      </w:r>
      <w:bookmarkStart w:id="1432" w:name="pg6864_89967"/>
    </w:p>
    <w:p>
      <w:pPr>
        <w:pStyle w:val="Heading3"/>
        <w:numPr>
          <w:ilvl w:val="2"/>
          <w:numId w:val="1"/>
        </w:numPr>
        <w:rPr/>
      </w:pPr>
      <w:bookmarkStart w:id="1433" w:name="__RefHeading___Toc1051637_372815092"/>
      <w:bookmarkStart w:id="1434" w:name="_Toc598"/>
      <w:bookmarkEnd w:id="1432"/>
      <w:bookmarkEnd w:id="1433"/>
      <w:r>
        <w:rPr>
          <w:rtl w:val="true"/>
        </w:rPr>
        <w:t>ضلالت و گمراهی</w:t>
      </w:r>
      <w:bookmarkEnd w:id="143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بپرهیزید از لغزش شخص حکیم و دانا چون بسا باشد که شیطان در دهن دانا ضلالت و گمراهی بیندازد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فرمود دوری کن از ضلالت حکیم و کلمات حکمت آمیز منافق عرض شد چگونه بدانم ضلالت و گمراهی حکیِم را ؟ فرمود کلمه گمراهی را شیطان بر زبان مردی می اندازد ، الخبر</w:t>
      </w:r>
      <w:r>
        <w:rPr>
          <w:rFonts w:eastAsia="IRNazanin" w:cs="IRNazanin"/>
          <w:color w:val="111111"/>
          <w:sz w:val="28"/>
          <w:szCs w:val="28"/>
          <w:rtl w:val="true"/>
          <w:lang w:bidi="fa-IR"/>
        </w:rPr>
        <w:t>.</w:t>
      </w:r>
    </w:p>
    <w:p>
      <w:pPr>
        <w:pStyle w:val="Heading3"/>
        <w:numPr>
          <w:ilvl w:val="2"/>
          <w:numId w:val="1"/>
        </w:numPr>
        <w:rPr/>
      </w:pPr>
      <w:bookmarkStart w:id="1435" w:name="__RefHeading___Toc1051639_372815092"/>
      <w:bookmarkStart w:id="1436" w:name="_Toc599"/>
      <w:bookmarkEnd w:id="1435"/>
      <w:r>
        <w:rPr>
          <w:rtl w:val="true"/>
        </w:rPr>
        <w:t>طاحيه</w:t>
      </w:r>
      <w:bookmarkEnd w:id="1436"/>
    </w:p>
    <w:p>
      <w:pPr>
        <w:pStyle w:val="BookText"/>
        <w:rPr/>
      </w:pPr>
      <w:r>
        <w:rPr>
          <w:rFonts w:ascii="IRNazanin" w:hAnsi="IRNazanin" w:eastAsia="IRNazanin"/>
          <w:color w:val="111111"/>
          <w:sz w:val="28"/>
          <w:sz w:val="28"/>
          <w:szCs w:val="28"/>
          <w:rtl w:val="true"/>
          <w:lang w:bidi="fa-IR"/>
        </w:rPr>
        <w:t xml:space="preserve">درالبرهان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اصحاب مهدی علیه السلام سیر کنند تا بیایند به شهری که آن را طاحيه گویند،پس آن را فتح کنند</w:t>
      </w:r>
      <w:r>
        <w:rPr>
          <w:rFonts w:eastAsia="IRNazanin" w:cs="IRNazanin"/>
          <w:color w:val="111111"/>
          <w:sz w:val="28"/>
          <w:szCs w:val="28"/>
          <w:rtl w:val="true"/>
          <w:lang w:bidi="fa-IR"/>
        </w:rPr>
        <w:t>.</w:t>
      </w:r>
    </w:p>
    <w:p>
      <w:pPr>
        <w:pStyle w:val="Heading3"/>
        <w:numPr>
          <w:ilvl w:val="2"/>
          <w:numId w:val="1"/>
        </w:numPr>
        <w:rPr/>
      </w:pPr>
      <w:bookmarkStart w:id="1437" w:name="__RefHeading___Toc1051641_372815092"/>
      <w:bookmarkStart w:id="1438" w:name="_Toc600"/>
      <w:bookmarkEnd w:id="1437"/>
      <w:r>
        <w:rPr>
          <w:rtl w:val="true"/>
        </w:rPr>
        <w:t>طاعة معروفة</w:t>
      </w:r>
      <w:bookmarkEnd w:id="1438"/>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39" w:name="__RefHeading___Toc1051643_372815092"/>
      <w:bookmarkStart w:id="1440" w:name="_Toc601"/>
      <w:bookmarkEnd w:id="1439"/>
      <w:r>
        <w:rPr>
          <w:rtl w:val="true"/>
        </w:rPr>
        <w:t>طاعون</w:t>
      </w:r>
      <w:bookmarkEnd w:id="1440"/>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ابی بصیر فرمود ای ابا محمّد ناچار باید قبل از ظهور دو طاعون واقع شود یکی طاعون سفید و دیگری طاعون سرخ، عرض کردم فدایت شوم چیست این دو طاعون ؟ فرمود اما طاعون سفید آن مرگ عمومی است، و اما طاعون سرخ پس آن شمشیر است، الخبر</w:t>
      </w:r>
      <w:r>
        <w:rPr>
          <w:rFonts w:eastAsia="IRNazanin" w:cs="IRNazanin"/>
          <w:color w:val="111111"/>
          <w:sz w:val="28"/>
          <w:szCs w:val="28"/>
          <w:rtl w:val="true"/>
          <w:lang w:bidi="fa-IR"/>
        </w:rPr>
        <w:t xml:space="preserve">. </w:t>
      </w:r>
      <w:bookmarkStart w:id="1441" w:name="pg6864_89968"/>
    </w:p>
    <w:p>
      <w:pPr>
        <w:pStyle w:val="Heading3"/>
        <w:numPr>
          <w:ilvl w:val="2"/>
          <w:numId w:val="1"/>
        </w:numPr>
        <w:rPr/>
      </w:pPr>
      <w:bookmarkStart w:id="1442" w:name="__RefHeading___Toc1051645_372815092"/>
      <w:bookmarkStart w:id="1443" w:name="_Toc602"/>
      <w:bookmarkEnd w:id="1441"/>
      <w:bookmarkEnd w:id="1442"/>
      <w:r>
        <w:rPr>
          <w:rtl w:val="true"/>
        </w:rPr>
        <w:t>طاغوته</w:t>
      </w:r>
      <w:bookmarkEnd w:id="1443"/>
    </w:p>
    <w:p>
      <w:pPr>
        <w:pStyle w:val="BookText"/>
        <w:rPr/>
      </w:pPr>
      <w:r>
        <w:rPr>
          <w:rFonts w:ascii="Amiri" w:hAnsi="Amiri" w:eastAsia="Amiri" w:cs="Amiri"/>
          <w:color w:val="111111"/>
          <w:sz w:val="28"/>
          <w:sz w:val="28"/>
          <w:szCs w:val="28"/>
          <w:rtl w:val="true"/>
          <w:lang w:bidi="ar-SA"/>
        </w:rPr>
        <w:t xml:space="preserve">در قائم 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1051647_372815092"/>
      <w:bookmarkStart w:id="1445" w:name="_Toc603"/>
      <w:bookmarkEnd w:id="1444"/>
      <w:r>
        <w:rPr>
          <w:rtl w:val="true"/>
        </w:rPr>
        <w:t>طاق</w:t>
      </w:r>
      <w:bookmarkEnd w:id="1445"/>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باقرعلیه السلام فرمود قیام قائم علیه السلام در سال طاق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سه یا پنج و هكذا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قائم 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46" w:name="__RefHeading___Toc1051649_372815092"/>
      <w:bookmarkStart w:id="1447" w:name="_Toc604"/>
      <w:bookmarkEnd w:id="1446"/>
      <w:r>
        <w:rPr>
          <w:rtl w:val="true"/>
        </w:rPr>
        <w:t>طالقان</w:t>
      </w:r>
      <w:bookmarkEnd w:id="1447"/>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الغمة از امیرالمؤمنین علیه السلام روایت کند که فرمود از روی ترحم وای بر طالقان که برای خداوند در آنجا گنجهائیست نه از طلا است و نه از نقره ولكن در آنجا مردانیست که خدا را براستی شناخته اند ، و ایشان یاران مهدی آخر زمانند</w:t>
      </w:r>
      <w:r>
        <w:rPr>
          <w:rFonts w:eastAsia="IRNazanin" w:cs="IRNazanin"/>
          <w:color w:val="111111"/>
          <w:sz w:val="28"/>
          <w:szCs w:val="28"/>
          <w:rtl w:val="true"/>
          <w:lang w:bidi="fa-IR"/>
        </w:rPr>
        <w:t>.</w:t>
      </w:r>
    </w:p>
    <w:p>
      <w:pPr>
        <w:pStyle w:val="Heading3"/>
        <w:numPr>
          <w:ilvl w:val="2"/>
          <w:numId w:val="1"/>
        </w:numPr>
        <w:rPr/>
      </w:pPr>
      <w:bookmarkStart w:id="1448" w:name="__RefHeading___Toc1051651_372815092"/>
      <w:bookmarkStart w:id="1449" w:name="_Toc605"/>
      <w:bookmarkEnd w:id="1448"/>
      <w:r>
        <w:rPr>
          <w:rtl w:val="true"/>
        </w:rPr>
        <w:t>طالوت</w:t>
      </w:r>
      <w:bookmarkEnd w:id="1449"/>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اصحاب طالوت مبتلا به نهر آب شدند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سَنَبْتَلیکم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شما را مبتلا به نهر آب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مأخوذ از آیه باشد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مُبتليکم بِنَهَرٍ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بدرستیکه اصحاب قائم هم بمثل این مبتلا خواهند شد</w:t>
      </w:r>
      <w:r>
        <w:rPr>
          <w:rFonts w:eastAsia="IRNazanin" w:cs="IRNazanin"/>
          <w:color w:val="111111"/>
          <w:sz w:val="28"/>
          <w:szCs w:val="28"/>
          <w:rtl w:val="true"/>
          <w:lang w:bidi="fa-IR"/>
        </w:rPr>
        <w:t>.</w:t>
      </w:r>
    </w:p>
    <w:p>
      <w:pPr>
        <w:pStyle w:val="Heading3"/>
        <w:numPr>
          <w:ilvl w:val="2"/>
          <w:numId w:val="1"/>
        </w:numPr>
        <w:rPr/>
      </w:pPr>
      <w:bookmarkStart w:id="1450" w:name="__RefHeading___Toc1051653_372815092"/>
      <w:bookmarkStart w:id="1451" w:name="_Toc606"/>
      <w:bookmarkEnd w:id="1450"/>
      <w:r>
        <w:rPr>
          <w:rtl w:val="true"/>
        </w:rPr>
        <w:t>طاووس</w:t>
      </w:r>
      <w:bookmarkEnd w:id="1451"/>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مهدی طاووس اهل بهشت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452" w:name="pg6864_89969"/>
    </w:p>
    <w:p>
      <w:pPr>
        <w:pStyle w:val="Heading3"/>
        <w:numPr>
          <w:ilvl w:val="2"/>
          <w:numId w:val="1"/>
        </w:numPr>
        <w:rPr/>
      </w:pPr>
      <w:bookmarkStart w:id="1453" w:name="__RefHeading___Toc1051655_372815092"/>
      <w:bookmarkStart w:id="1454" w:name="_Toc607"/>
      <w:bookmarkEnd w:id="1452"/>
      <w:bookmarkEnd w:id="1453"/>
      <w:r>
        <w:rPr>
          <w:rtl w:val="true"/>
        </w:rPr>
        <w:t>طبرستان</w:t>
      </w:r>
      <w:bookmarkEnd w:id="1454"/>
    </w:p>
    <w:p>
      <w:pPr>
        <w:pStyle w:val="BookText"/>
        <w:rPr/>
      </w:pPr>
      <w:r>
        <w:rPr>
          <w:rFonts w:ascii="IRNazanin" w:hAnsi="IRNazanin" w:eastAsia="IRNazanin"/>
          <w:color w:val="111111"/>
          <w:sz w:val="28"/>
          <w:sz w:val="28"/>
          <w:szCs w:val="28"/>
          <w:rtl w:val="true"/>
          <w:lang w:bidi="fa-IR"/>
        </w:rPr>
        <w:t xml:space="preserve">ناظم الاسلام کرمانی در ملاحم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على علیه السلام فرمود طبرستان را مؤمن اندک و فاسق فراوانند، و ایشان را از از کوه و دریا منافع بسیار رسد</w:t>
      </w:r>
      <w:r>
        <w:rPr>
          <w:rFonts w:eastAsia="IRNazanin" w:cs="IRNazanin"/>
          <w:color w:val="111111"/>
          <w:sz w:val="28"/>
          <w:szCs w:val="28"/>
          <w:rtl w:val="true"/>
          <w:lang w:bidi="fa-IR"/>
        </w:rPr>
        <w:t>.</w:t>
      </w:r>
    </w:p>
    <w:p>
      <w:pPr>
        <w:pStyle w:val="Heading3"/>
        <w:numPr>
          <w:ilvl w:val="2"/>
          <w:numId w:val="1"/>
        </w:numPr>
        <w:rPr/>
      </w:pPr>
      <w:bookmarkStart w:id="1455" w:name="__RefHeading___Toc1051657_372815092"/>
      <w:bookmarkStart w:id="1456" w:name="_Toc608"/>
      <w:bookmarkEnd w:id="1455"/>
      <w:r>
        <w:rPr>
          <w:rtl w:val="true"/>
        </w:rPr>
        <w:t>طبرسی</w:t>
      </w:r>
      <w:bookmarkEnd w:id="1456"/>
    </w:p>
    <w:p>
      <w:pPr>
        <w:pStyle w:val="BookText"/>
        <w:rPr/>
      </w:pPr>
      <w:r>
        <w:rPr>
          <w:rFonts w:ascii="IRNazanin" w:hAnsi="IRNazanin" w:eastAsia="IRNazanin"/>
          <w:color w:val="111111"/>
          <w:sz w:val="28"/>
          <w:sz w:val="28"/>
          <w:szCs w:val="28"/>
          <w:rtl w:val="true"/>
          <w:lang w:bidi="fa-IR"/>
        </w:rPr>
        <w:t>در شیخ فضل الله گذشت</w:t>
      </w:r>
      <w:r>
        <w:rPr>
          <w:rFonts w:eastAsia="IRNazanin" w:cs="IRNazanin"/>
          <w:color w:val="111111"/>
          <w:sz w:val="28"/>
          <w:szCs w:val="28"/>
          <w:rtl w:val="true"/>
          <w:lang w:bidi="fa-IR"/>
        </w:rPr>
        <w:t>.</w:t>
      </w:r>
    </w:p>
    <w:p>
      <w:pPr>
        <w:pStyle w:val="Heading3"/>
        <w:numPr>
          <w:ilvl w:val="2"/>
          <w:numId w:val="1"/>
        </w:numPr>
        <w:rPr/>
      </w:pPr>
      <w:bookmarkStart w:id="1457" w:name="__RefHeading___Toc1051659_372815092"/>
      <w:bookmarkStart w:id="1458" w:name="_Toc609"/>
      <w:bookmarkEnd w:id="1457"/>
      <w:r>
        <w:rPr>
          <w:rtl w:val="true"/>
        </w:rPr>
        <w:t>طبری</w:t>
      </w:r>
      <w:bookmarkEnd w:id="1458"/>
    </w:p>
    <w:p>
      <w:pPr>
        <w:pStyle w:val="BookText"/>
        <w:rPr/>
      </w:pPr>
      <w:r>
        <w:rPr>
          <w:rFonts w:ascii="IRNazanin" w:hAnsi="IRNazanin" w:eastAsia="IRNazanin"/>
          <w:color w:val="111111"/>
          <w:sz w:val="28"/>
          <w:sz w:val="28"/>
          <w:szCs w:val="28"/>
          <w:rtl w:val="true"/>
          <w:lang w:bidi="fa-IR"/>
        </w:rPr>
        <w:t>در شیخ فضل الله گذشت</w:t>
      </w:r>
      <w:r>
        <w:rPr>
          <w:rFonts w:eastAsia="IRNazanin" w:cs="IRNazanin"/>
          <w:color w:val="111111"/>
          <w:sz w:val="28"/>
          <w:szCs w:val="28"/>
          <w:rtl w:val="true"/>
          <w:lang w:bidi="fa-IR"/>
        </w:rPr>
        <w:t>.</w:t>
      </w:r>
    </w:p>
    <w:p>
      <w:pPr>
        <w:pStyle w:val="Heading3"/>
        <w:numPr>
          <w:ilvl w:val="2"/>
          <w:numId w:val="1"/>
        </w:numPr>
        <w:rPr/>
      </w:pPr>
      <w:bookmarkStart w:id="1459" w:name="__RefHeading___Toc1051661_372815092"/>
      <w:bookmarkStart w:id="1460" w:name="_Toc610"/>
      <w:bookmarkEnd w:id="1459"/>
      <w:r>
        <w:rPr>
          <w:rtl w:val="true"/>
        </w:rPr>
        <w:t>طرطوس</w:t>
      </w:r>
      <w:bookmarkEnd w:id="1460"/>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پادشاه روم طرطوس را با سرنیزه فتح کند و اموال و مردمش را بغارت برد</w:t>
      </w:r>
      <w:r>
        <w:rPr>
          <w:rFonts w:eastAsia="IRNazanin" w:cs="IRNazanin"/>
          <w:color w:val="111111"/>
          <w:sz w:val="28"/>
          <w:szCs w:val="28"/>
          <w:rtl w:val="true"/>
          <w:lang w:bidi="fa-IR"/>
        </w:rPr>
        <w:t>.</w:t>
      </w:r>
    </w:p>
    <w:p>
      <w:pPr>
        <w:pStyle w:val="Heading3"/>
        <w:numPr>
          <w:ilvl w:val="2"/>
          <w:numId w:val="1"/>
        </w:numPr>
        <w:rPr/>
      </w:pPr>
      <w:bookmarkStart w:id="1461" w:name="__RefHeading___Toc1051663_372815092"/>
      <w:bookmarkStart w:id="1462" w:name="_Toc611"/>
      <w:bookmarkEnd w:id="1461"/>
      <w:r>
        <w:rPr>
          <w:rtl w:val="true"/>
        </w:rPr>
        <w:t>طعام</w:t>
      </w:r>
      <w:bookmarkEnd w:id="1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سؤال شد از طعام مؤمنین در زمان دجال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ملائکه است، عرض شد طعام ملائکه چیست ؟ فرمود طعامشان نطقشان تسبیح و تقدیس است ، پس هرکس در آن روز نطقش تسبیح و تقدیس شد خداوند هم گرسنگی را از او می برد پس از گرسنگی نترسد</w:t>
      </w:r>
      <w:r>
        <w:rPr>
          <w:rFonts w:eastAsia="IRNazanin" w:cs="IRNazanin"/>
          <w:color w:val="111111"/>
          <w:sz w:val="28"/>
          <w:szCs w:val="28"/>
          <w:rtl w:val="true"/>
          <w:lang w:bidi="fa-IR"/>
        </w:rPr>
        <w:t xml:space="preserve">. </w:t>
      </w:r>
      <w:bookmarkStart w:id="1463" w:name="pg6864_89970"/>
    </w:p>
    <w:p>
      <w:pPr>
        <w:pStyle w:val="BookText"/>
        <w:rPr/>
      </w:pPr>
      <w:bookmarkEnd w:id="1463"/>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علامتی که عمودی از آتش است از طرف مشرق ظاهر شود که مردم همه آن را ببینند پس هرکس آن زمان را درک کرد طعام يکسالش را برای اهلبیت خود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علامتی در رمضان است و علامتی در آسمان ، بعد از آن اختلاف مردم است ، پس اگر آن را درک نمودی آنچه می توانی طعام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علامت تازه ای در رمضان است، عرض کردند علامت تازه چیست ؟ فرمود عمودی از آتش از طرف مشرق در آسمان طلوع میکند ، پس وقتی که دیدی آن را طعام يكسال را برای اهل بیتت آماده کن</w:t>
      </w:r>
      <w:r>
        <w:rPr>
          <w:rFonts w:eastAsia="IRNazanin" w:cs="IRNazanin"/>
          <w:color w:val="111111"/>
          <w:sz w:val="28"/>
          <w:szCs w:val="28"/>
          <w:rtl w:val="true"/>
          <w:lang w:bidi="fa-IR"/>
        </w:rPr>
        <w:t>.</w:t>
      </w:r>
    </w:p>
    <w:p>
      <w:pPr>
        <w:pStyle w:val="Heading3"/>
        <w:numPr>
          <w:ilvl w:val="2"/>
          <w:numId w:val="1"/>
        </w:numPr>
        <w:rPr/>
      </w:pPr>
      <w:bookmarkStart w:id="1464" w:name="__RefHeading___Toc1051665_372815092"/>
      <w:bookmarkStart w:id="1465" w:name="_Toc612"/>
      <w:bookmarkEnd w:id="1464"/>
      <w:r>
        <w:rPr>
          <w:rtl w:val="true"/>
        </w:rPr>
        <w:t>طلا</w:t>
      </w:r>
      <w:bookmarkEnd w:id="14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در فرات گنجی </w:t>
      </w:r>
      <w:r>
        <w:rPr>
          <w:rStyle w:val="FootnoteAnchor"/>
          <w:rtl w:val="true"/>
        </w:rPr>
        <w:footnoteReference w:id="317"/>
      </w:r>
      <w:r>
        <w:rPr>
          <w:rFonts w:ascii="IRNazanin" w:hAnsi="IRNazanin" w:eastAsia="IRNazanin"/>
          <w:color w:val="111111"/>
          <w:sz w:val="28"/>
          <w:sz w:val="28"/>
          <w:szCs w:val="28"/>
          <w:rtl w:val="true"/>
          <w:lang w:bidi="fa-IR"/>
        </w:rPr>
        <w:t>از طلا پیدا شود پس هرکس حاضر شد آنجا از آن چیزی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کوهی از طلا پیدا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آبش تمام شود و کوهی از طلا نمایان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فرات پیدا شود کوهی از طلا پس کشته بشوند مردم برای آن، پس نه دهم مردم کشته شوند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فرات کوهی از طلا نمایان گردد پس از هر صد نفری نود و نه نفر کشته شوند و هریک بگویند شاید من نجات پیدا کنم</w:t>
      </w:r>
      <w:r>
        <w:rPr>
          <w:rFonts w:eastAsia="IRNazanin" w:cs="IRNazanin"/>
          <w:color w:val="111111"/>
          <w:sz w:val="28"/>
          <w:szCs w:val="28"/>
          <w:rtl w:val="true"/>
          <w:lang w:bidi="fa-IR"/>
        </w:rPr>
        <w:t xml:space="preserve">. </w:t>
      </w:r>
      <w:bookmarkStart w:id="1466" w:name="pg6864_89971"/>
    </w:p>
    <w:p>
      <w:pPr>
        <w:pStyle w:val="BookText"/>
        <w:rPr/>
      </w:pPr>
      <w:bookmarkEnd w:id="1466"/>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زود است که فرات کشف حجاب کند و کوهی از طلا در آن نمایان شود پس وقتی مردم آن را بشنوند بسوی او رو آور شوند پس کسی که نزد اوست بگوید والله اگر ما ترک کنیم می گیرند آن را و همه را می برند پس مردم برای خاطر آن همدیگر را بشکند تا اینکه از هر صد نفر نود و نه نفر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منکشف شود فرات از کوهی از طلا و نقره پس برای خاطر آن از هر صد نفر نود و نه نفر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ممکن است بعضی کوه طلا را کنایه از نفت بدانند ولی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مسلمانها در ظروف طلا و نقره چیز بیاشامند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اهل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کسانی که مال ظاهری دارند از قبیل 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بحال کسانی که شناخته نشوند صاحب طلا و نقره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زمنهای آخر زمان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467" w:name="__RefHeading___Toc1051667_372815092"/>
      <w:bookmarkStart w:id="1468" w:name="_Toc613"/>
      <w:bookmarkEnd w:id="1467"/>
      <w:r>
        <w:rPr>
          <w:rtl w:val="true"/>
        </w:rPr>
        <w:t>طلوع خورشید</w:t>
      </w:r>
      <w:bookmarkEnd w:id="1468"/>
    </w:p>
    <w:p>
      <w:pPr>
        <w:pStyle w:val="BookText"/>
        <w:rPr/>
      </w:pPr>
      <w:r>
        <w:rPr>
          <w:rFonts w:ascii="IRNazanin" w:hAnsi="IRNazanin" w:eastAsia="IRNazanin"/>
          <w:color w:val="111111"/>
          <w:sz w:val="28"/>
          <w:sz w:val="28"/>
          <w:szCs w:val="28"/>
          <w:rtl w:val="true"/>
          <w:lang w:bidi="fa-IR"/>
        </w:rPr>
        <w:t>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69" w:name="__RefHeading___Toc1051669_372815092"/>
      <w:bookmarkStart w:id="1470" w:name="_Toc614"/>
      <w:bookmarkEnd w:id="1469"/>
      <w:r>
        <w:rPr>
          <w:rtl w:val="true"/>
        </w:rPr>
        <w:t>طماطم</w:t>
      </w:r>
      <w:bookmarkEnd w:id="1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طماطم</w:t>
      </w:r>
      <w:r>
        <w:rPr>
          <w:rStyle w:val="FootnoteAnchor"/>
          <w:rtl w:val="true"/>
        </w:rPr>
        <w:footnoteReference w:id="318"/>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بن طاووس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طماطم آمدند طماطم آمدند پس گردنهای شما را بزنند ، و اموال شما را بخورند، و در بلاد شما سکونت کنند،و </w:t>
      </w:r>
      <w:bookmarkStart w:id="1471" w:name="pg6864_89972"/>
    </w:p>
    <w:p>
      <w:pPr>
        <w:pStyle w:val="BookText"/>
        <w:rPr/>
      </w:pPr>
      <w:bookmarkEnd w:id="1471"/>
      <w:r>
        <w:rPr>
          <w:rFonts w:ascii="IRNazanin" w:hAnsi="IRNazanin" w:eastAsia="IRNazanin"/>
          <w:color w:val="111111"/>
          <w:sz w:val="28"/>
          <w:sz w:val="28"/>
          <w:szCs w:val="28"/>
          <w:rtl w:val="true"/>
          <w:lang w:bidi="fa-IR"/>
        </w:rPr>
        <w:t>حرمت شما را هتک نمایند، و خوبان شما را عبد خود قرار دهند ، و اشراف شما را ذلیل سازند، بنده ها ناامید شوند، بنده ها ستم کرده شوند ذلیل شوند در آهن، رنگهای قبیح داشته باشند و گردنهای کلفت ، شمشیرهاشان پند دهنده باشد، و عصاهاشان بشارت دهنده باشد، و تازیانهاشان برای ایشان ثمر دهنده باشد ، و ایشان سخت تر باشند بر امت من از فرعون بر بنی اسرائیل</w:t>
      </w:r>
      <w:r>
        <w:rPr>
          <w:rFonts w:eastAsia="IRNazanin" w:cs="IRNazanin"/>
          <w:color w:val="111111"/>
          <w:sz w:val="28"/>
          <w:szCs w:val="28"/>
          <w:rtl w:val="true"/>
          <w:lang w:bidi="fa-IR"/>
        </w:rPr>
        <w:t>.</w:t>
      </w:r>
    </w:p>
    <w:p>
      <w:pPr>
        <w:pStyle w:val="Heading3"/>
        <w:numPr>
          <w:ilvl w:val="2"/>
          <w:numId w:val="1"/>
        </w:numPr>
        <w:rPr/>
      </w:pPr>
      <w:bookmarkStart w:id="1472" w:name="__RefHeading___Toc1051671_372815092"/>
      <w:bookmarkStart w:id="1473" w:name="_Toc615"/>
      <w:bookmarkEnd w:id="1472"/>
      <w:r>
        <w:rPr>
          <w:rtl w:val="true"/>
        </w:rPr>
        <w:t>طوّاف</w:t>
      </w:r>
      <w:bookmarkEnd w:id="1473"/>
    </w:p>
    <w:p>
      <w:pPr>
        <w:pStyle w:val="BookText"/>
        <w:rPr/>
      </w:pPr>
      <w:r>
        <w:rPr>
          <w:rFonts w:ascii="IRNazanin" w:hAnsi="IRNazanin" w:eastAsia="IRNazanin"/>
          <w:color w:val="111111"/>
          <w:sz w:val="28"/>
          <w:sz w:val="28"/>
          <w:szCs w:val="28"/>
          <w:rtl w:val="true"/>
          <w:lang w:bidi="fa-IR"/>
        </w:rPr>
        <w:t>در ملاحم ص</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حق پس او مردیست از اهل يخشب احادیث را نوشته و اختلاف را شناخته و همیشه در طلب علم بوده تا وقتی که صاحب الامر علیه السلام را شناخته ، و همیشه در راه حق ثابت قدم بوده تا وقتی که صاحب الامر علیه السلامرا درک نموده </w:t>
      </w:r>
      <w:r>
        <w:rPr>
          <w:rFonts w:eastAsia="IRNazanin" w:cs="IRNazanin"/>
          <w:color w:val="111111"/>
          <w:sz w:val="28"/>
          <w:szCs w:val="28"/>
          <w:rtl w:val="true"/>
          <w:lang w:bidi="fa-IR"/>
        </w:rPr>
        <w:t>.</w:t>
      </w:r>
    </w:p>
    <w:p>
      <w:pPr>
        <w:pStyle w:val="Heading3"/>
        <w:numPr>
          <w:ilvl w:val="2"/>
          <w:numId w:val="1"/>
        </w:numPr>
        <w:rPr/>
      </w:pPr>
      <w:bookmarkStart w:id="1474" w:name="__RefHeading___Toc1051673_372815092"/>
      <w:bookmarkStart w:id="1475" w:name="_Toc616"/>
      <w:bookmarkEnd w:id="1474"/>
      <w:r>
        <w:rPr>
          <w:rtl w:val="true"/>
        </w:rPr>
        <w:t>طولانی</w:t>
      </w:r>
      <w:bookmarkEnd w:id="1475"/>
    </w:p>
    <w:p>
      <w:pPr>
        <w:pStyle w:val="BookText"/>
        <w:rPr/>
      </w:pPr>
      <w:r>
        <w:rPr>
          <w:rFonts w:ascii="IRNazanin" w:hAnsi="IRNazanin" w:eastAsia="IRNazanin"/>
          <w:color w:val="111111"/>
          <w:sz w:val="28"/>
          <w:sz w:val="28"/>
          <w:szCs w:val="28"/>
          <w:rtl w:val="true"/>
          <w:lang w:bidi="fa-IR"/>
        </w:rPr>
        <w:t xml:space="preserve">که این امر طولانی شد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476" w:name="__RefHeading___Toc1051675_372815092"/>
      <w:bookmarkStart w:id="1477" w:name="_Toc617"/>
      <w:bookmarkEnd w:id="1476"/>
      <w:r>
        <w:rPr>
          <w:rtl w:val="true"/>
        </w:rPr>
        <w:t>طهران</w:t>
      </w:r>
      <w:bookmarkEnd w:id="1477"/>
    </w:p>
    <w:p>
      <w:p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شعر ابن ابی عقب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ينحر بالزوراء منهم لدى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الفا مثل ما تنحر البدن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زوراء هشتاد هزار نفر نزد چاشت سرهاشان بریده شود مثل شتر قربانی ، پس فرمود می شناسی زوراء را ؟ راوی عرض کرد فدایت شوم می گویند بغداد است، فرمود نه ، ری رفته ای ؟ عرض کردم بلی ، فرمود بازار حیوان رفته ای ؟ عرض کردم بلی،فرمود کوه سیاهی در دست راست جاده </w:t>
      </w:r>
    </w:p>
    <w:p>
      <w:pPr>
        <w:pStyle w:val="BookText"/>
        <w:rPr/>
      </w:pPr>
      <w:r>
        <w:rPr>
          <w:rFonts w:ascii="IRNazanin" w:hAnsi="IRNazanin" w:eastAsia="IRNazanin"/>
          <w:color w:val="111111"/>
          <w:sz w:val="28"/>
          <w:sz w:val="28"/>
          <w:szCs w:val="28"/>
          <w:rtl w:val="true"/>
          <w:lang w:bidi="fa-IR"/>
        </w:rPr>
        <w:t xml:space="preserve">دیده ای ؟ عرض کردم بلی ، فرمود آنجا است زوراء که کشته می شود در آنجا هشتاد هزار نفر که هشتاد نفر ایشان از اولاد فلان هستند که همه ایشان صلاحیت خلافت دارند ، گفتم چه کس ایشان را می کشد ؟ فدایت شوم، فرمود اولاد 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منتخب التواریخ ص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الظهور ناظم الاسلام کرمانی از مجمع النورين مرندی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مجلسی از مفضل بن عمر روایت شده فرمود ای مفضل آیا می دانی زوراء کجا واقع شده ؟ عرض کردم خدا و حجتش داناترند، فرمود بدان ای مفضل که در حوالی ری کوه سیاهیست در دامن آن شهری بنا شود که طهران نامیده شود و آنست در زوراء که قصرهایش مثل قصرهای بهشت و زنهایش مثل حور العين است ، بدان ای مفضل آن زنها متلبس به لباس کفار میشوند و در هیئت ظالمان می باشند، و بر زینها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موتور و دوچرخه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می شوند، و از شوهرها تمکین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بخواهد با زنش مجامعت کند مانع می شود ولی با سگش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سکونت شوهرها کفایت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مکاسب شوهرها ایشان را کفایت نمی کند و از ایشان درخواست طلاق می کنند، و مردها به مردها اکتفا می کنند و زنها به زنها ، و مردها شبیه زن و زنها شبیه به مردها می شوند ، پس اگر تو بخواهی دینت را حفظ کنی در این بلده سکونت مکن و مسکن برای خود قرار مده چون محل فتنه است پس فرار کن از آنجا به قله کوه ها و از سوراخی به سوراخی مثل روباه و بچه هایش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اشعار مطابق مضمون حدیث است که منسوب است به فرهاد میرزا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 لاهل التقى سجن ونيران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لسواهم وهي طهران</w:t>
      </w:r>
    </w:p>
    <w:p>
      <w:pPr>
        <w:pStyle w:val="BookText"/>
        <w:rPr/>
      </w:pPr>
      <w:r>
        <w:rPr>
          <w:rFonts w:ascii="Amiri" w:hAnsi="Amiri" w:eastAsia="Amiri" w:cs="Amiri"/>
          <w:color w:val="111111"/>
          <w:sz w:val="28"/>
          <w:sz w:val="28"/>
          <w:szCs w:val="28"/>
          <w:rtl w:val="true"/>
          <w:lang w:bidi="ar-SA"/>
        </w:rPr>
        <w:t xml:space="preserve">صارت مقرّاً لسلطان الزما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حلّ فيها الانس والجان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وبلدة قبّة الاسلام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من الاسلام عنوان </w:t>
      </w:r>
    </w:p>
    <w:p>
      <w:pPr>
        <w:pStyle w:val="BookText"/>
        <w:rPr/>
      </w:pPr>
      <w:r>
        <w:rPr>
          <w:rFonts w:ascii="Amiri" w:hAnsi="Amiri" w:eastAsia="Amiri" w:cs="Amiri"/>
          <w:color w:val="111111"/>
          <w:sz w:val="28"/>
          <w:sz w:val="28"/>
          <w:szCs w:val="28"/>
          <w:rtl w:val="true"/>
          <w:lang w:bidi="ar-SA"/>
        </w:rPr>
        <w:t xml:space="preserve">رجالهم شبّهوا النسوان سيرتهم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مسخوا والكلّ نسوان</w:t>
      </w:r>
    </w:p>
    <w:p>
      <w:pPr>
        <w:pStyle w:val="BookText"/>
        <w:rPr/>
      </w:pPr>
      <w:r>
        <w:rPr>
          <w:rFonts w:ascii="Amiri" w:hAnsi="Amiri" w:eastAsia="Amiri" w:cs="Amiri"/>
          <w:color w:val="111111"/>
          <w:sz w:val="28"/>
          <w:sz w:val="28"/>
          <w:szCs w:val="28"/>
          <w:rtl w:val="true"/>
          <w:lang w:bidi="ar-SA"/>
        </w:rPr>
        <w:t xml:space="preserve">نسائهم هتكت ستر العفاف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ضاقت لكثرتها الاسواق والخان</w:t>
      </w:r>
    </w:p>
    <w:p>
      <w:pPr>
        <w:pStyle w:val="BookText"/>
        <w:rPr/>
      </w:pPr>
      <w:r>
        <w:rPr>
          <w:rFonts w:ascii="IRNazanin" w:hAnsi="IRNazanin" w:eastAsia="IRNazanin"/>
          <w:color w:val="111111"/>
          <w:sz w:val="28"/>
          <w:sz w:val="28"/>
          <w:szCs w:val="28"/>
          <w:rtl w:val="true"/>
          <w:lang w:bidi="fa-IR"/>
        </w:rPr>
        <w:t xml:space="preserve">وما اكتفين بأزواج عقدن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مانهی عن ذاک قرآن</w:t>
      </w:r>
    </w:p>
    <w:p>
      <w:pPr>
        <w:pStyle w:val="BookText"/>
        <w:rPr/>
      </w:pPr>
      <w:r>
        <w:rPr>
          <w:rFonts w:ascii="Amiri" w:hAnsi="Amiri" w:eastAsia="Amiri" w:cs="Amiri"/>
          <w:color w:val="111111"/>
          <w:sz w:val="28"/>
          <w:sz w:val="28"/>
          <w:szCs w:val="28"/>
          <w:rtl w:val="true"/>
          <w:lang w:bidi="ar-SA"/>
        </w:rPr>
        <w:t xml:space="preserve">اهل المدارس فيها كلهم عدلوا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السداد وهم في ذاك صنفان</w:t>
      </w:r>
    </w:p>
    <w:p>
      <w:pPr>
        <w:pStyle w:val="BookText"/>
        <w:rPr/>
      </w:pPr>
      <w:r>
        <w:rPr>
          <w:rFonts w:ascii="Amiri" w:hAnsi="Amiri" w:eastAsia="Amiri" w:cs="Amiri"/>
          <w:color w:val="111111"/>
          <w:sz w:val="28"/>
          <w:sz w:val="28"/>
          <w:szCs w:val="28"/>
          <w:rtl w:val="true"/>
          <w:lang w:bidi="ar-SA"/>
        </w:rPr>
        <w:t xml:space="preserve">صنف محصلّهم افكار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لأخذ لغات الكفر عطشان</w:t>
      </w:r>
    </w:p>
    <w:p>
      <w:pPr>
        <w:pStyle w:val="BookText"/>
        <w:rPr/>
      </w:pPr>
      <w:r>
        <w:rPr>
          <w:rFonts w:ascii="Amiri" w:hAnsi="Amiri" w:eastAsia="Amiri" w:cs="Amiri"/>
          <w:color w:val="111111"/>
          <w:sz w:val="28"/>
          <w:sz w:val="28"/>
          <w:szCs w:val="28"/>
          <w:rtl w:val="true"/>
          <w:lang w:bidi="ar-SA"/>
        </w:rPr>
        <w:t xml:space="preserve">افعالهم شهدت في صدق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الآي والاخبار برهان</w:t>
      </w:r>
    </w:p>
    <w:p>
      <w:pPr>
        <w:pStyle w:val="BookText"/>
        <w:rPr/>
      </w:pPr>
      <w:r>
        <w:rPr>
          <w:rFonts w:ascii="IRNazanin" w:hAnsi="IRNazanin" w:eastAsia="IRNazanin"/>
          <w:color w:val="111111"/>
          <w:sz w:val="28"/>
          <w:sz w:val="28"/>
          <w:szCs w:val="28"/>
          <w:rtl w:val="true"/>
          <w:lang w:bidi="fa-IR"/>
        </w:rPr>
        <w:t>یعنی خانه ایست برای اهل تقو زندان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غیر اهل تقوی بهشت است و آن طهران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 سلطان وقت گشته ، و اگر دارالسلطنه نبود انس و جنی وارد آن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شهریست که خیال می کنی قبّة الاسلام است ، و حال آنکه از اسلام عنوانی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مردهایشان شبیه زنانند خیال می کنی مسخ گشته و همه زن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زنهایشان حجاب عفت را هتک نموده و از کثرت ایشان بازار و کاروانسراها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زنهایشان اکتفا به شوهر خود که عقد بسته شده اند نمی کنند، مثل اینکه اصلا قرآن ایشان را از این عمل زشت نهی نفرموده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مدارس جدید همه از راه راست عدول کرده اند و دو صنف شده اند ، یک صنف ایشان افکار فلسفه را تحصیل می کنند و صنف دیگرشان تشنه لغتهای كفرند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صدق گوینده این اشعار یکی کارهای ایشان است و دیگر اخبار و آیات است</w:t>
      </w:r>
      <w:r>
        <w:rPr>
          <w:rFonts w:eastAsia="IRNazanin" w:cs="IRNazanin"/>
          <w:color w:val="111111"/>
          <w:sz w:val="28"/>
          <w:szCs w:val="28"/>
          <w:rtl w:val="true"/>
          <w:lang w:bidi="fa-IR"/>
        </w:rPr>
        <w:t xml:space="preserve">. </w:t>
      </w:r>
      <w:bookmarkStart w:id="1478" w:name="pg6864_89975"/>
    </w:p>
    <w:p>
      <w:pPr>
        <w:pStyle w:val="Heading3"/>
        <w:numPr>
          <w:ilvl w:val="2"/>
          <w:numId w:val="1"/>
        </w:numPr>
        <w:rPr/>
      </w:pPr>
      <w:bookmarkStart w:id="1479" w:name="__RefHeading___Toc1051677_372815092"/>
      <w:bookmarkStart w:id="1480" w:name="_Toc618"/>
      <w:bookmarkEnd w:id="1478"/>
      <w:bookmarkEnd w:id="1479"/>
      <w:r>
        <w:rPr>
          <w:rtl w:val="true"/>
        </w:rPr>
        <w:t>طياره</w:t>
      </w:r>
      <w:bookmarkEnd w:id="1480"/>
    </w:p>
    <w:p>
      <w:pPr>
        <w:pStyle w:val="BookText"/>
        <w:rPr/>
      </w:pPr>
      <w:r>
        <w:rPr>
          <w:rFonts w:ascii="IRNazanin" w:hAnsi="IRNazanin" w:eastAsia="IRNazanin"/>
          <w:color w:val="111111"/>
          <w:sz w:val="28"/>
          <w:sz w:val="28"/>
          <w:szCs w:val="28"/>
          <w:rtl w:val="true"/>
          <w:lang w:bidi="fa-IR"/>
        </w:rPr>
        <w:t xml:space="preserve">در آتش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ممکن است با طیاره مطابقت کند رجوع کن </w:t>
      </w:r>
      <w:r>
        <w:rPr>
          <w:rFonts w:eastAsia="IRNazanin" w:cs="IRNazanin"/>
          <w:color w:val="111111"/>
          <w:sz w:val="28"/>
          <w:szCs w:val="28"/>
          <w:rtl w:val="true"/>
          <w:lang w:bidi="fa-IR"/>
        </w:rPr>
        <w:t>.</w:t>
      </w:r>
    </w:p>
    <w:p>
      <w:pPr>
        <w:pStyle w:val="Heading3"/>
        <w:numPr>
          <w:ilvl w:val="2"/>
          <w:numId w:val="1"/>
        </w:numPr>
        <w:rPr/>
      </w:pPr>
      <w:bookmarkStart w:id="1481" w:name="__RefHeading___Toc1051679_372815092"/>
      <w:bookmarkStart w:id="1482" w:name="_Toc619"/>
      <w:bookmarkEnd w:id="1481"/>
      <w:r>
        <w:rPr>
          <w:rtl w:val="true"/>
        </w:rPr>
        <w:t>ظالمون</w:t>
      </w:r>
      <w:bookmarkEnd w:id="1482"/>
    </w:p>
    <w:p>
      <w:pPr>
        <w:pStyle w:val="BookText"/>
        <w:rPr/>
      </w:pPr>
      <w:r>
        <w:rPr>
          <w:rFonts w:ascii="IRNazanin" w:hAnsi="IRNazanin" w:eastAsia="IRNazanin"/>
          <w:color w:val="111111"/>
          <w:sz w:val="28"/>
          <w:sz w:val="28"/>
          <w:szCs w:val="28"/>
          <w:rtl w:val="true"/>
          <w:lang w:bidi="fa-IR"/>
        </w:rPr>
        <w:t>چه وقت خداوند زمین را از ستمکاران و ظالمین پاک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83" w:name="__RefHeading___Toc1051681_372815092"/>
      <w:bookmarkStart w:id="1484" w:name="_Toc620"/>
      <w:bookmarkEnd w:id="1483"/>
      <w:r>
        <w:rPr>
          <w:rtl w:val="true"/>
        </w:rPr>
        <w:t>ظلامه</w:t>
      </w:r>
      <w:bookmarkEnd w:id="1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رايت ظلامه جعلها الله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بنو العباس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485" w:name="__RefHeading___Toc1051683_372815092"/>
      <w:bookmarkStart w:id="1486" w:name="_Toc621"/>
      <w:bookmarkEnd w:id="1485"/>
      <w:r>
        <w:rPr>
          <w:rtl w:val="true"/>
        </w:rPr>
        <w:t>ظلم</w:t>
      </w:r>
      <w:bookmarkEnd w:id="1486"/>
    </w:p>
    <w:p>
      <w:pPr>
        <w:pStyle w:val="BookText"/>
        <w:rPr/>
      </w:pPr>
      <w:r>
        <w:rPr>
          <w:rFonts w:ascii="IRNazanin" w:hAnsi="IRNazanin" w:eastAsia="IRNazanin"/>
          <w:color w:val="111111"/>
          <w:sz w:val="28"/>
          <w:sz w:val="28"/>
          <w:szCs w:val="28"/>
          <w:rtl w:val="true"/>
          <w:lang w:bidi="fa-IR"/>
        </w:rPr>
        <w:t>در عدل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نخیزد هیچ جماعتی که بخواهد دفع ظلم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از ما اهل بیت احدی که بخواهد دفع ظلم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487" w:name="__RefHeading___Toc1051685_372815092"/>
      <w:bookmarkStart w:id="1488" w:name="_Toc622"/>
      <w:bookmarkEnd w:id="1487"/>
      <w:r>
        <w:rPr>
          <w:rtl w:val="true"/>
        </w:rPr>
        <w:t>ظهور</w:t>
      </w:r>
      <w:bookmarkEnd w:id="1488"/>
    </w:p>
    <w:p>
      <w:pPr>
        <w:pStyle w:val="BookText"/>
        <w:rPr/>
      </w:pPr>
      <w:r>
        <w:rPr>
          <w:rFonts w:ascii="IRNazanin" w:hAnsi="IRNazanin" w:eastAsia="IRNazanin"/>
          <w:color w:val="111111"/>
          <w:sz w:val="28"/>
          <w:sz w:val="28"/>
          <w:szCs w:val="28"/>
          <w:rtl w:val="true"/>
          <w:lang w:bidi="fa-IR"/>
        </w:rPr>
        <w:t>اما ظهور فرج آن با خدا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از ظهور آن حضرت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چراغ ایمان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در حدیث آمده که وقتی آن حضرت ظهور می کند بسیاری از مردم می گویند ما این مرد را همیشه میدیدیم و صحبت میداشتیم </w:t>
      </w:r>
      <w:r>
        <w:rPr>
          <w:rFonts w:eastAsia="IRNazanin" w:cs="IRNazanin"/>
          <w:color w:val="111111"/>
          <w:sz w:val="28"/>
          <w:szCs w:val="28"/>
          <w:rtl w:val="true"/>
          <w:lang w:bidi="fa-IR"/>
        </w:rPr>
        <w:t xml:space="preserve">. </w:t>
      </w:r>
      <w:bookmarkStart w:id="1489" w:name="pg6864_89976"/>
    </w:p>
    <w:p>
      <w:pPr>
        <w:pStyle w:val="Heading3"/>
        <w:numPr>
          <w:ilvl w:val="2"/>
          <w:numId w:val="1"/>
        </w:numPr>
        <w:rPr/>
      </w:pPr>
      <w:bookmarkStart w:id="1490" w:name="__RefHeading___Toc1051687_372815092"/>
      <w:bookmarkStart w:id="1491" w:name="_Toc623"/>
      <w:bookmarkEnd w:id="1489"/>
      <w:bookmarkEnd w:id="1490"/>
      <w:r>
        <w:rPr>
          <w:rtl w:val="true"/>
        </w:rPr>
        <w:t>عاشوراء</w:t>
      </w:r>
      <w:bookmarkEnd w:id="1491"/>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مهدی علیه السلام در روز عاشوراء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از امام صادق علیه السلام نقل کند که قائم در روز عاشوراء قيام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خروج حضرت مصادف با روز عاشوراء است</w:t>
      </w:r>
      <w:r>
        <w:rPr>
          <w:rFonts w:eastAsia="IRNazanin" w:cs="IRNazanin"/>
          <w:color w:val="111111"/>
          <w:sz w:val="28"/>
          <w:szCs w:val="28"/>
          <w:rtl w:val="true"/>
          <w:lang w:bidi="fa-IR"/>
        </w:rPr>
        <w:t>.</w:t>
      </w:r>
    </w:p>
    <w:p>
      <w:pPr>
        <w:pStyle w:val="Heading3"/>
        <w:numPr>
          <w:ilvl w:val="2"/>
          <w:numId w:val="1"/>
        </w:numPr>
        <w:rPr/>
      </w:pPr>
      <w:bookmarkStart w:id="1492" w:name="__RefHeading___Toc1051689_372815092"/>
      <w:bookmarkStart w:id="1493" w:name="_Toc624"/>
      <w:bookmarkEnd w:id="1492"/>
      <w:r>
        <w:rPr>
          <w:rtl w:val="true"/>
        </w:rPr>
        <w:t>عافیت</w:t>
      </w:r>
      <w:bookmarkEnd w:id="1493"/>
    </w:p>
    <w:p>
      <w:pPr>
        <w:pStyle w:val="BookText"/>
        <w:rPr/>
      </w:pPr>
      <w:r>
        <w:rPr>
          <w:rFonts w:ascii="IRNazanin" w:hAnsi="IRNazanin" w:eastAsia="IRNazanin"/>
          <w:color w:val="111111"/>
          <w:sz w:val="28"/>
          <w:sz w:val="28"/>
          <w:szCs w:val="28"/>
          <w:rtl w:val="true"/>
          <w:lang w:bidi="fa-IR"/>
        </w:rPr>
        <w:t xml:space="preserve">هرگاه آرزوی قائم کنید از خدا بخواهید در عافیت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494" w:name="__RefHeading___Toc1051691_372815092"/>
      <w:bookmarkStart w:id="1495" w:name="_Toc625"/>
      <w:bookmarkEnd w:id="1494"/>
      <w:r>
        <w:rPr>
          <w:rtl w:val="true"/>
        </w:rPr>
        <w:t>عالَم</w:t>
      </w:r>
      <w:bookmarkEnd w:id="1495"/>
    </w:p>
    <w:p>
      <w:pPr>
        <w:pStyle w:val="BookText"/>
        <w:rPr/>
      </w:pPr>
      <w:r>
        <w:rPr>
          <w:rFonts w:ascii="IRNazanin" w:hAnsi="IRNazanin" w:eastAsia="IRNazanin"/>
          <w:color w:val="111111"/>
          <w:sz w:val="28"/>
          <w:sz w:val="28"/>
          <w:szCs w:val="28"/>
          <w:rtl w:val="true"/>
          <w:lang w:bidi="fa-IR"/>
        </w:rPr>
        <w:t xml:space="preserve">ای ابان عالَم را سبطه فرا خواهد گرفت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496" w:name="__RefHeading___Toc1051693_372815092"/>
      <w:bookmarkStart w:id="1497" w:name="_Toc626"/>
      <w:bookmarkEnd w:id="1496"/>
      <w:r>
        <w:rPr>
          <w:rtl w:val="true"/>
        </w:rPr>
        <w:t>عالِم</w:t>
      </w:r>
      <w:bookmarkEnd w:id="1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عالم بهتر از نماز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به علمش منتفع شوند بهتر از هزار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است از هفتاد هزار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عالم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عالم بر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عالم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498" w:name="pg6864_89977"/>
    </w:p>
    <w:p>
      <w:pPr>
        <w:pStyle w:val="Heading3"/>
        <w:numPr>
          <w:ilvl w:val="2"/>
          <w:numId w:val="1"/>
        </w:numPr>
        <w:rPr/>
      </w:pPr>
      <w:bookmarkStart w:id="1499" w:name="__RefHeading___Toc1051695_372815092"/>
      <w:bookmarkStart w:id="1500" w:name="_Toc627"/>
      <w:bookmarkEnd w:id="1498"/>
      <w:bookmarkEnd w:id="1499"/>
      <w:r>
        <w:rPr>
          <w:rtl w:val="true"/>
        </w:rPr>
        <w:t>عامه</w:t>
      </w:r>
      <w:bookmarkEnd w:id="1500"/>
    </w:p>
    <w:p>
      <w:pPr>
        <w:pStyle w:val="BookText"/>
        <w:rPr/>
      </w:pPr>
      <w:r>
        <w:rPr>
          <w:rFonts w:ascii="IRNazanin" w:hAnsi="IRNazanin" w:eastAsia="IRNazanin"/>
          <w:color w:val="111111"/>
          <w:sz w:val="28"/>
          <w:sz w:val="28"/>
          <w:szCs w:val="28"/>
          <w:rtl w:val="true"/>
          <w:lang w:bidi="fa-IR"/>
        </w:rPr>
        <w:t xml:space="preserve">در پلاس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بر تو باد به شخص خودت و امور عامه را رها كن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فرمود قبول کنید آنچه را خاصان شما می گویند و واگذارید آنچه را عامه مردم می گویند </w:t>
      </w:r>
      <w:r>
        <w:rPr>
          <w:rFonts w:eastAsia="IRNazanin" w:cs="IRNazanin"/>
          <w:color w:val="111111"/>
          <w:sz w:val="28"/>
          <w:szCs w:val="28"/>
          <w:rtl w:val="true"/>
          <w:lang w:bidi="fa-IR"/>
        </w:rPr>
        <w:t>.</w:t>
      </w:r>
    </w:p>
    <w:p>
      <w:pPr>
        <w:pStyle w:val="Heading3"/>
        <w:numPr>
          <w:ilvl w:val="2"/>
          <w:numId w:val="1"/>
        </w:numPr>
        <w:rPr/>
      </w:pPr>
      <w:bookmarkStart w:id="1501" w:name="__RefHeading___Toc1051697_372815092"/>
      <w:bookmarkStart w:id="1502" w:name="_Toc628"/>
      <w:bookmarkEnd w:id="1501"/>
      <w:r>
        <w:rPr>
          <w:rtl w:val="true"/>
        </w:rPr>
        <w:t>عایشه</w:t>
      </w:r>
      <w:bookmarkEnd w:id="1502"/>
    </w:p>
    <w:p>
      <w:pPr>
        <w:pStyle w:val="BookText"/>
        <w:rPr/>
      </w:pPr>
      <w:r>
        <w:rPr>
          <w:rFonts w:ascii="IRNazanin" w:hAnsi="IRNazanin" w:eastAsia="IRNazanin"/>
          <w:color w:val="111111"/>
          <w:sz w:val="28"/>
          <w:sz w:val="28"/>
          <w:szCs w:val="28"/>
          <w:rtl w:val="true"/>
          <w:lang w:bidi="fa-IR"/>
        </w:rPr>
        <w:t>عایشه را برگرداند و حدش بزند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03" w:name="__RefHeading___Toc1051699_372815092"/>
      <w:bookmarkStart w:id="1504" w:name="_Toc629"/>
      <w:bookmarkEnd w:id="1503"/>
      <w:r>
        <w:rPr>
          <w:rtl w:val="true"/>
        </w:rPr>
        <w:t>عبادان</w:t>
      </w:r>
      <w:bookmarkEnd w:id="1504"/>
    </w:p>
    <w:p>
      <w:pPr>
        <w:pStyle w:val="BookText"/>
        <w:rPr/>
      </w:pPr>
      <w:r>
        <w:rPr>
          <w:rFonts w:ascii="IRNazanin" w:hAnsi="IRNazanin" w:eastAsia="IRNazanin"/>
          <w:color w:val="111111"/>
          <w:sz w:val="28"/>
          <w:sz w:val="28"/>
          <w:szCs w:val="28"/>
          <w:rtl w:val="true"/>
          <w:lang w:bidi="fa-IR"/>
        </w:rPr>
        <w:t>در آبادان گذشت</w:t>
      </w:r>
      <w:r>
        <w:rPr>
          <w:rFonts w:eastAsia="IRNazanin" w:cs="IRNazanin"/>
          <w:color w:val="111111"/>
          <w:sz w:val="28"/>
          <w:szCs w:val="28"/>
          <w:rtl w:val="true"/>
          <w:lang w:bidi="fa-IR"/>
        </w:rPr>
        <w:t>.</w:t>
      </w:r>
    </w:p>
    <w:p>
      <w:pPr>
        <w:pStyle w:val="Heading3"/>
        <w:numPr>
          <w:ilvl w:val="2"/>
          <w:numId w:val="1"/>
        </w:numPr>
        <w:rPr/>
      </w:pPr>
      <w:bookmarkStart w:id="1505" w:name="__RefHeading___Toc1051701_372815092"/>
      <w:bookmarkStart w:id="1506" w:name="_Toc630"/>
      <w:bookmarkEnd w:id="1505"/>
      <w:r>
        <w:rPr>
          <w:rtl w:val="true"/>
        </w:rPr>
        <w:t>عبد الاله و عبدالله</w:t>
      </w:r>
      <w:bookmarkEnd w:id="15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ابی الفدا متوفی سال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روایت کند که ملخصش آن است که مردی آمد نزد ابن عباس و به او گفت در حالتیکه حذیفه یمانی نزد او حاضر بود که خبر ده مرا از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جواب نداد چند مرتبه سؤال کرد و او جواب نداد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حذيفه گفت من جواب میدهم می دانی چرا ابن عباس جواب نمیدهد چون این آیه درباره مردی از خانواده او که عبدالاله و عبدالله گفته می شود نازل شده ، فرود می آید بالای نهری از نهرهای مشرق که بنا کرده می شود دو شهر بر آن که می شکافد نهر میان آن دو شهر را شکافتنی ، یعنی نهر در میان دو شهر واقع می شود، پس چون خدا اذن دهد در زوال ملک و خلافت و سلطنت ایشان، </w:t>
      </w:r>
    </w:p>
    <w:p>
      <w:pPr>
        <w:pStyle w:val="BookText"/>
        <w:rPr/>
      </w:pPr>
      <w:r>
        <w:rPr>
          <w:rFonts w:ascii="IRNazanin" w:hAnsi="IRNazanin" w:eastAsia="IRNazanin"/>
          <w:color w:val="111111"/>
          <w:sz w:val="28"/>
          <w:sz w:val="28"/>
          <w:szCs w:val="28"/>
          <w:rtl w:val="true"/>
          <w:lang w:bidi="fa-IR"/>
        </w:rPr>
        <w:t>بر می انگیزاند بر یکی از آن دو شهر آتشی را در شب پس صبح می کند در حالتی که سیاه و تاریک و سوخته باشد ، گویا هرگز در آن مکان شهری نبوده، و صبح میکند شهر دیگر که قرینه اوست در حالتی که اهل آن تعجب کننده باشند که چگونه این شهر فرو رفته و نابود شده ، و واقع نمی شود آن مگر در اول سفیده روز آن ، تا اینکه جمع می شود در آنجا هر سرکش ستمکاری که اهل عناد باشد از ایشان، پس فرو می برد خدا آن شهر را با ایشان آنست تفسی فرموده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پادشاهی مال بني العباس است تا اینکه خبر به شما برسد نامه در مصر خوانده شده از عبدالله که عبدالرحمن امیرالمؤمنین است وقتی اینطور شد پادشاهی ایشان زائل شده مدتشان سر آمده ، پس چون اول روز بر شما خوانده شود برای بني العباس از عبدالله که عبدالله امیرالمؤمنین است، منتظر کتاب دیگری باشید که برای شما خوانده شود، از عبدالله که عبدالرحمن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عبدالله ازعبد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کیست ضامن شود مرگ عبداللہ را که من قائم را برای او ضامن شوم، پس فرمود وقتی عبدالله مرد، مردم بعد از او بر کسی جمع نشدند، و نرسد به پادشاهی این امر جز صاحب شما انشاء الله ، و پادشاهی و سلطنت سالانه گذشته پادشاهی ماهیانه و روزانه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طول می کشد فرمود کلا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مردی از بني العباس به پادشاهی رسد که او را عبدالله گویند و او ذو العين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اسمش عین است که مراد عبدالله بن محمد بن علی بن عبدالله 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ایشان افتتاح به عین است و اختتامش نیز به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 خلفاء </w:t>
      </w:r>
      <w:bookmarkStart w:id="1507" w:name="pg6864_89979"/>
    </w:p>
    <w:p>
      <w:pPr>
        <w:pStyle w:val="BookText"/>
        <w:rPr/>
      </w:pPr>
      <w:bookmarkEnd w:id="1507"/>
      <w:r>
        <w:rPr>
          <w:rFonts w:ascii="IRNazanin" w:hAnsi="IRNazanin" w:eastAsia="IRNazanin"/>
          <w:color w:val="111111"/>
          <w:sz w:val="28"/>
          <w:sz w:val="28"/>
          <w:szCs w:val="28"/>
          <w:rtl w:val="true"/>
          <w:lang w:bidi="fa-IR"/>
        </w:rPr>
        <w:t>بني العباس عبدالله بن المستنصر ملقب به معتصم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کلید بلاء است و شمشیز فناء پس چون کتابی در شام خوانده شود از عبدالله که عبدالله امیرالمؤمنین است مکثی نکنند که خبر رسد کتابی در منبر مصر خوانده شود از عبدالله که عبدالرحمن امیرالمؤمنین است</w:t>
      </w:r>
      <w:r>
        <w:rPr>
          <w:rFonts w:eastAsia="IRNazanin" w:cs="IRNazanin"/>
          <w:color w:val="111111"/>
          <w:sz w:val="28"/>
          <w:szCs w:val="28"/>
          <w:rtl w:val="true"/>
          <w:lang w:bidi="fa-IR"/>
        </w:rPr>
        <w:t>.</w:t>
      </w:r>
    </w:p>
    <w:p>
      <w:pPr>
        <w:pStyle w:val="Heading3"/>
        <w:numPr>
          <w:ilvl w:val="2"/>
          <w:numId w:val="1"/>
        </w:numPr>
        <w:rPr/>
      </w:pPr>
      <w:bookmarkStart w:id="1508" w:name="__RefHeading___Toc1051703_372815092"/>
      <w:bookmarkStart w:id="1509" w:name="_Toc631"/>
      <w:bookmarkEnd w:id="1508"/>
      <w:r>
        <w:rPr>
          <w:rtl w:val="true"/>
        </w:rPr>
        <w:t>عبدالله بن عطا</w:t>
      </w:r>
      <w:bookmarkEnd w:id="1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 بن عطا گوش به سخنان احمقان داده ای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رجوع کن</w:t>
      </w:r>
      <w:r>
        <w:rPr>
          <w:rFonts w:eastAsia="IRNazanin" w:cs="IRNazanin"/>
          <w:color w:val="111111"/>
          <w:sz w:val="28"/>
          <w:szCs w:val="28"/>
          <w:rtl w:val="true"/>
          <w:lang w:bidi="fa-IR"/>
        </w:rPr>
        <w:t>.</w:t>
      </w:r>
    </w:p>
    <w:p>
      <w:pPr>
        <w:pStyle w:val="Heading3"/>
        <w:numPr>
          <w:ilvl w:val="2"/>
          <w:numId w:val="1"/>
        </w:numPr>
        <w:rPr/>
      </w:pPr>
      <w:bookmarkStart w:id="1510" w:name="__RefHeading___Toc1051705_372815092"/>
      <w:bookmarkStart w:id="1511" w:name="_Toc632"/>
      <w:bookmarkEnd w:id="1510"/>
      <w:r>
        <w:rPr>
          <w:rtl w:val="true"/>
        </w:rPr>
        <w:t>عبرانی</w:t>
      </w:r>
      <w:bookmarkEnd w:id="1511"/>
    </w:p>
    <w:p>
      <w:pPr>
        <w:pStyle w:val="BookText"/>
        <w:rPr/>
      </w:pPr>
      <w:r>
        <w:rPr>
          <w:rFonts w:ascii="IRNazanin" w:hAnsi="IRNazanin" w:eastAsia="IRNazanin"/>
          <w:color w:val="111111"/>
          <w:sz w:val="28"/>
          <w:sz w:val="28"/>
          <w:szCs w:val="28"/>
          <w:rtl w:val="true"/>
          <w:lang w:bidi="fa-IR"/>
        </w:rPr>
        <w:t>چون امام اذن داده شود خداوند به اسم عبرانیش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حدیث دوم گذشت </w:t>
      </w:r>
      <w:r>
        <w:rPr>
          <w:rFonts w:eastAsia="IRNazanin" w:cs="IRNazanin"/>
          <w:color w:val="111111"/>
          <w:sz w:val="28"/>
          <w:szCs w:val="28"/>
          <w:rtl w:val="true"/>
          <w:lang w:bidi="fa-IR"/>
        </w:rPr>
        <w:t>.</w:t>
      </w:r>
    </w:p>
    <w:p>
      <w:pPr>
        <w:pStyle w:val="Heading3"/>
        <w:numPr>
          <w:ilvl w:val="2"/>
          <w:numId w:val="1"/>
        </w:numPr>
        <w:rPr/>
      </w:pPr>
      <w:bookmarkStart w:id="1512" w:name="__RefHeading___Toc1051707_372815092"/>
      <w:bookmarkStart w:id="1513" w:name="_Toc633"/>
      <w:bookmarkEnd w:id="1512"/>
      <w:r>
        <w:rPr>
          <w:rtl w:val="true"/>
        </w:rPr>
        <w:t>عترت پیغمبر</w:t>
      </w:r>
      <w:bookmarkEnd w:id="151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ای مردم من بین شما دو چیز میگذارم اگر آن را گرفتید بعد از من هرگز گمراه نشوید، و یکی از آن دو افضل است از دیگری ، کتاب خدا که ریسمانیست کشیده شده از آسمان به زمین ، دیگر اهل بیت و عترت من، آگاه باشید این دو هرگز از هم جدا نشوند تا وارد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احادیثی راجع به عترت ذکر خواهد شد انشاء الله رجوع کن</w:t>
      </w:r>
      <w:r>
        <w:rPr>
          <w:rFonts w:eastAsia="IRNazanin" w:cs="IRNazanin"/>
          <w:color w:val="111111"/>
          <w:sz w:val="28"/>
          <w:szCs w:val="28"/>
          <w:rtl w:val="true"/>
          <w:lang w:bidi="fa-IR"/>
        </w:rPr>
        <w:t>.</w:t>
      </w:r>
    </w:p>
    <w:p>
      <w:pPr>
        <w:pStyle w:val="Heading3"/>
        <w:numPr>
          <w:ilvl w:val="2"/>
          <w:numId w:val="1"/>
        </w:numPr>
        <w:rPr/>
      </w:pPr>
      <w:bookmarkStart w:id="1514" w:name="__RefHeading___Toc1051709_372815092"/>
      <w:bookmarkStart w:id="1515" w:name="_Toc634"/>
      <w:bookmarkEnd w:id="1514"/>
      <w:r>
        <w:rPr>
          <w:rtl w:val="true"/>
        </w:rPr>
        <w:t>عجب است</w:t>
      </w:r>
      <w:bookmarkEnd w:id="1515"/>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بخدمت حضرت صادق علیه السلام عرض میکند </w:t>
      </w:r>
      <w:bookmarkStart w:id="1516" w:name="pg6864_89980"/>
    </w:p>
    <w:p>
      <w:pPr>
        <w:pStyle w:val="BookText"/>
        <w:rPr/>
      </w:pPr>
      <w:bookmarkEnd w:id="1516"/>
      <w:r>
        <w:rPr>
          <w:rFonts w:ascii="IRNazanin" w:hAnsi="IRNazanin" w:eastAsia="IRNazanin"/>
          <w:color w:val="111111"/>
          <w:sz w:val="28"/>
          <w:sz w:val="28"/>
          <w:szCs w:val="28"/>
          <w:rtl w:val="true"/>
          <w:lang w:bidi="fa-IR"/>
        </w:rPr>
        <w:t xml:space="preserve">خدا شما را اصلاح کند عجب است و عجبتر از آن از قائم علیه السلام است که چگونه با او می جنگند و حال آنکه چیزهای عجیبی را می بینند مثل فرو رفتن لشکر سفیانی در بیابان حجاز ، و صدای آسمانی ، حضرت فرمود شیطان ایشان را بحال خود وانگذارد و ندا کند چنانچه در روز عقبه نسبت به رسول خدا صلى الله عليه وسلم صدا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بشک انداخت</w:t>
      </w:r>
      <w:r>
        <w:rPr>
          <w:rFonts w:eastAsia="IRNazanin" w:cs="IRNazanin"/>
          <w:color w:val="111111"/>
          <w:sz w:val="28"/>
          <w:szCs w:val="28"/>
          <w:rtl w:val="true"/>
          <w:lang w:bidi="fa-IR"/>
        </w:rPr>
        <w:t>)</w:t>
      </w:r>
    </w:p>
    <w:p>
      <w:pPr>
        <w:pStyle w:val="Heading3"/>
        <w:numPr>
          <w:ilvl w:val="2"/>
          <w:numId w:val="1"/>
        </w:numPr>
        <w:rPr/>
      </w:pPr>
      <w:bookmarkStart w:id="1517" w:name="__RefHeading___Toc1051711_372815092"/>
      <w:bookmarkStart w:id="1518" w:name="_Toc635"/>
      <w:bookmarkEnd w:id="1517"/>
      <w:r>
        <w:rPr>
          <w:rtl w:val="true"/>
        </w:rPr>
        <w:t>العجب كل العجب بين جمادی و رجب</w:t>
      </w:r>
      <w:bookmarkEnd w:id="1518"/>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العجب كل العجب بين جمادی و رجب آن وقت است که یک شتر ماده با جهاز بهتر است از یک دهی که در هر سال صد هزار غله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از امیرالمؤمنین علیه السلام نقل کند که فرمود آگاه باشید بدرستی که عجب همه عجب بعد از جمادی و رجب است ، جمع شدن پراکندگیها و مبعوث شدن مردگان ، تازه گیهائیست که آن ذلت است ذلت است بین ایشان مرگهائی است ، که دامن بالا زده ، دعوت کننده است گریه با صدا را ، علنی است گفتارش در دجله است یا اطراف آن</w:t>
      </w:r>
      <w:r>
        <w:rPr>
          <w:rFonts w:eastAsia="IRNazanin" w:cs="IRNazanin"/>
          <w:color w:val="111111"/>
          <w:sz w:val="28"/>
          <w:szCs w:val="28"/>
          <w:rtl w:val="true"/>
          <w:lang w:bidi="fa-IR"/>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نوائب الدهور میر جهانی سلّمه الله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صعصة بن صوحان ازامیر المؤمنین علیه السلام سؤال می کند این عجب چیست که شما در خطبه هایتان تکرار میکنید ؟ فرمود رحمت به تو ای صعصعه چرا عجب نکنم و حال آنکه مردگانی زنده می شوند و بر سر زنده ها از دشمنان خدا و ما می زنند گویا می بینم ایشان را که شمشیرهای کشیده ایشان روی شانه هاشان است و می کشند صاحبان شک را و کسانی که بدگمانند بخدا و شک کنندگانند در فضل 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حدیث را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ذکر کرده </w:t>
      </w:r>
      <w:r>
        <w:rPr>
          <w:rFonts w:eastAsia="IRNazanin" w:cs="IRNazanin"/>
          <w:color w:val="111111"/>
          <w:sz w:val="28"/>
          <w:szCs w:val="28"/>
          <w:rtl w:val="true"/>
          <w:lang w:bidi="fa-IR"/>
        </w:rPr>
        <w:t xml:space="preserve">. </w:t>
      </w:r>
      <w:bookmarkStart w:id="1519" w:name="pg6864_89981"/>
    </w:p>
    <w:p>
      <w:pPr>
        <w:pStyle w:val="Heading3"/>
        <w:numPr>
          <w:ilvl w:val="2"/>
          <w:numId w:val="1"/>
        </w:numPr>
        <w:rPr/>
      </w:pPr>
      <w:bookmarkStart w:id="1520" w:name="__RefHeading___Toc1051713_372815092"/>
      <w:bookmarkStart w:id="1521" w:name="_Toc636"/>
      <w:bookmarkEnd w:id="1519"/>
      <w:bookmarkEnd w:id="1520"/>
      <w:r>
        <w:rPr>
          <w:rtl w:val="true"/>
        </w:rPr>
        <w:t>العجب كل العجب من الأربعين الى الخمسين</w:t>
      </w:r>
      <w:bookmarkEnd w:id="1521"/>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تعجب تمام تعجب از چهل است تا پنجاه از بلاها و زلزله ها</w:t>
      </w:r>
      <w:r>
        <w:rPr>
          <w:rFonts w:eastAsia="IRNazanin" w:cs="IRNazanin"/>
          <w:color w:val="111111"/>
          <w:sz w:val="28"/>
          <w:szCs w:val="28"/>
          <w:rtl w:val="true"/>
          <w:lang w:bidi="fa-IR"/>
        </w:rPr>
        <w:t>.</w:t>
      </w:r>
    </w:p>
    <w:p>
      <w:pPr>
        <w:pStyle w:val="Heading3"/>
        <w:numPr>
          <w:ilvl w:val="2"/>
          <w:numId w:val="1"/>
        </w:numPr>
        <w:rPr/>
      </w:pPr>
      <w:bookmarkStart w:id="1522" w:name="__RefHeading___Toc1051715_372815092"/>
      <w:bookmarkStart w:id="1523" w:name="_Toc637"/>
      <w:bookmarkEnd w:id="1522"/>
      <w:r>
        <w:rPr>
          <w:rtl w:val="true"/>
        </w:rPr>
        <w:t>العجز</w:t>
      </w:r>
      <w:bookmarkEnd w:id="1523"/>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بیاید بر مرد زمانیکه مرد در آن مخيّر باشد بین عجز و فجور پس هرکس از شماها آن زمان را درک نمود عجز را بر فجور مقدم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هرکس دست به هر کاری برد و از حرام و مشتبه مالی بدست آورد او زرنگ و آقا میباشد و اگر از حرام صرفنظر کرد و از مال دنیا دستش کوتاه شد او در نظر مردم عاجز و بیچاره است</w:t>
      </w:r>
      <w:r>
        <w:rPr>
          <w:rFonts w:eastAsia="IRNazanin" w:cs="IRNazanin"/>
          <w:color w:val="111111"/>
          <w:sz w:val="28"/>
          <w:szCs w:val="28"/>
          <w:rtl w:val="true"/>
          <w:lang w:bidi="fa-IR"/>
        </w:rPr>
        <w:t>)</w:t>
      </w:r>
    </w:p>
    <w:p>
      <w:pPr>
        <w:pStyle w:val="Heading3"/>
        <w:numPr>
          <w:ilvl w:val="2"/>
          <w:numId w:val="1"/>
        </w:numPr>
        <w:rPr/>
      </w:pPr>
      <w:bookmarkStart w:id="1524" w:name="__RefHeading___Toc1051717_372815092"/>
      <w:bookmarkStart w:id="1525" w:name="_Toc638"/>
      <w:bookmarkEnd w:id="1524"/>
      <w:r>
        <w:rPr>
          <w:rtl w:val="true"/>
        </w:rPr>
        <w:t>عجله</w:t>
      </w:r>
      <w:bookmarkEnd w:id="1525"/>
    </w:p>
    <w:p>
      <w:pPr>
        <w:pStyle w:val="BookText"/>
        <w:rPr/>
      </w:pPr>
      <w:r>
        <w:rPr>
          <w:rFonts w:ascii="IRNazanin" w:hAnsi="IRNazanin" w:eastAsia="IRNazanin"/>
          <w:color w:val="111111"/>
          <w:sz w:val="28"/>
          <w:sz w:val="28"/>
          <w:szCs w:val="28"/>
          <w:rtl w:val="true"/>
          <w:lang w:bidi="fa-IR"/>
        </w:rPr>
        <w:t>در عجله کنندگان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باعث شده که عجله میکنید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26" w:name="__RefHeading___Toc1051719_372815092"/>
      <w:bookmarkStart w:id="1527" w:name="_Toc639"/>
      <w:bookmarkEnd w:id="1526"/>
      <w:r>
        <w:rPr>
          <w:rtl w:val="true"/>
        </w:rPr>
        <w:t>عجله کنندگان هلاک شدند</w:t>
      </w:r>
      <w:bookmarkEnd w:id="1527"/>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پنج حضرت صادق علیه السلام فرمود هلاک شدند محاضير ، راوی گفت عرض کردم محاضیر چیست ؟ فرمود عجله کنندگان، و نجات یافتند 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 گویند انشاء الله فَرَج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اقرار به وجود و خروج امام زمان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روی پایه خود ثابت است ، از پلاسهای خانه خود باشید ، چون هرکس خاک را به باد دهد به </w:t>
      </w:r>
    </w:p>
    <w:p>
      <w:pPr>
        <w:pStyle w:val="BookText"/>
        <w:rPr/>
      </w:pPr>
      <w:r>
        <w:rPr>
          <w:rFonts w:ascii="IRNazanin" w:hAnsi="IRNazanin" w:eastAsia="IRNazanin"/>
          <w:color w:val="111111"/>
          <w:sz w:val="28"/>
          <w:sz w:val="28"/>
          <w:szCs w:val="28"/>
          <w:rtl w:val="true"/>
          <w:lang w:bidi="fa-IR"/>
        </w:rPr>
        <w:t>چشم خودش نشیند، و هر وقت دشمن قصد سوئی به شما داشته باشد ایشان را بخود مشغول سازد جز کسانی که متعرض ایشان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مهزم اسدی خدمت حضرت صادق علیه السلام عرض کرد این امر کی خواهد شد بسیار طولانی شد ؟ حضرت فرمود ای مهزم دروغ می گویند کسانی که تمنای ظهور دارند و آرزوی فرج می کنند ، و هلاک شدند عجله کنندگان ، و نجات یافتند منقادان و بسوی ما است برگشت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نهم حضرت صادق علیه السلام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 امر خدا عجله نکنید ، فرمود آن امر ما است خداوند امر فرموده عجله نکنید تا تأیید کند به سه چیز، به ملائکه و مؤمنين ، و رعب و ترس ، و خروجش مِثْل خروج رسول خدا صلی الله علیه واله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حضرت باقر علیه السلام فرمود هلاک شدند اصحاب عجله کنندگان، و نجات یافتند اقرار کنندگان یا مقربون که میگویند فَرَج نزدیک است، و قلعه بر پایه خود استوار است، و بعد از غم فتح عجیبی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هلال خدمت حضرت موسی بن جعفر علیه السلام عرض می کند فدایت شوم پدر من شیعه مرد و منهم سنّم رسیده به آنجا که میدانی ، من بمیرم و مرا از چیزی خبر دار نکنی ؟</w:t>
      </w:r>
    </w:p>
    <w:p>
      <w:pPr>
        <w:pStyle w:val="BookText"/>
        <w:rPr/>
      </w:pPr>
      <w:r>
        <w:rPr>
          <w:rFonts w:ascii="IRNazanin" w:hAnsi="IRNazanin" w:eastAsia="IRNazanin"/>
          <w:color w:val="111111"/>
          <w:sz w:val="28"/>
          <w:sz w:val="28"/>
          <w:szCs w:val="28"/>
          <w:rtl w:val="true"/>
          <w:lang w:bidi="fa-IR"/>
        </w:rPr>
        <w:t xml:space="preserve">حضرت فرمود یا ابا اسحاق تو هم عجله میکنی ؟ عرض کرد بلی والله عجله میکنم چرا عجله نکنم و حال آنکه ستم بزرگ شده به مقداری که خود مشاهده می فرمائی ، حضرت فرمود ایاابااسحاق بخدا قسم نبوده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تمیز داده شوید، و خالص گردید و تا اینکه نماند از شما مگر قلیلی پس دست مبارک را خم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چیزی نمی ماند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کاتب گوید خدمت امام صادق علیه السلام بودم که نامه ابو مسلم خراسانی برای او آمد، حضرت فرمود نامه تو جواب </w:t>
      </w:r>
      <w:bookmarkStart w:id="1528" w:name="pg6864_89983"/>
    </w:p>
    <w:p>
      <w:pPr>
        <w:pStyle w:val="BookText"/>
        <w:rPr/>
      </w:pPr>
      <w:bookmarkEnd w:id="1528"/>
      <w:r>
        <w:rPr>
          <w:rFonts w:ascii="IRNazanin" w:hAnsi="IRNazanin" w:eastAsia="IRNazanin"/>
          <w:color w:val="111111"/>
          <w:sz w:val="28"/>
          <w:sz w:val="28"/>
          <w:szCs w:val="28"/>
          <w:rtl w:val="true"/>
          <w:lang w:bidi="fa-IR"/>
        </w:rPr>
        <w:t>ندارد از نزد ما بیرون شو ، ما شروع کردیم با یکدیگر آهسته سخن گفتن ، فرمود ای فضل چه سخنی آهسته با هم می گوئید ؟ همانا خدای عز وجل برای عجله کنندگان عجله نمی کند، و از جا کندن کوهی از جای خود آسانتر است از واژگون کردن حکومتی که عمرش به آخر نرسیده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ما یادآور شدیم نزد حضرت صادق علیه السلام ملوک آل فلان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بدرستیکه هلاک شدند مردم برای خاطر عجله شان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عجله نکند برای عجله کردن بندگان ، بدرستی که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نهایتی است که باید منتهی به آن بشود پس اگر مدّت سرآمد یک ساعت عقب و جلو نیفتد</w:t>
      </w:r>
      <w:r>
        <w:rPr>
          <w:rFonts w:eastAsia="IRNazanin" w:cs="IRNazanin"/>
          <w:color w:val="111111"/>
          <w:sz w:val="28"/>
          <w:szCs w:val="28"/>
          <w:rtl w:val="true"/>
          <w:lang w:bidi="fa-IR"/>
        </w:rPr>
        <w:t>.</w:t>
      </w:r>
    </w:p>
    <w:p>
      <w:pPr>
        <w:pStyle w:val="Heading3"/>
        <w:numPr>
          <w:ilvl w:val="2"/>
          <w:numId w:val="1"/>
        </w:numPr>
        <w:rPr/>
      </w:pPr>
      <w:bookmarkStart w:id="1529" w:name="__RefHeading___Toc1051721_372815092"/>
      <w:bookmarkStart w:id="1530" w:name="_Toc640"/>
      <w:bookmarkEnd w:id="1529"/>
      <w:r>
        <w:rPr>
          <w:rtl w:val="true"/>
        </w:rPr>
        <w:t>عجم</w:t>
      </w:r>
      <w:bookmarkEnd w:id="1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وسلمروایت کند که فرمود البته باید امر به معروف کنید و نهی از منکر و الّا خداوند عجم را بر علیه شما برانگیزد گردن شماها را بزنند و خراج و غنیمت شما را بخورند و مانند شیرهائی باشند که فرار نکنند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زود است که دست شما از عجم پر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شما بر عجم غالب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چندان نگذرد که خداوند ایشان را مثل شیر قرار دهد که فرار نکنند پس مردان جنگی شما را بکشند و فییء و غنیمت شما را بخورند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نقل کند که زود است نرسد به اهل عراق نه </w:t>
      </w:r>
    </w:p>
    <w:p>
      <w:pPr>
        <w:pStyle w:val="BookText"/>
        <w:rPr/>
      </w:pPr>
      <w:r>
        <w:rPr>
          <w:rFonts w:ascii="IRNazanin" w:hAnsi="IRNazanin" w:eastAsia="IRNazanin"/>
          <w:color w:val="111111"/>
          <w:sz w:val="28"/>
          <w:sz w:val="28"/>
          <w:szCs w:val="28"/>
          <w:rtl w:val="true"/>
          <w:lang w:bidi="fa-IR"/>
        </w:rPr>
        <w:t>درهمی و نه قفیزی عجم مانع ایشان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بنو قنطوراگذشت حديث نهم راجع به عجم رجوع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زود است دست شما از عجم پر شود یعنی بر عجم فیروز شوید، ولی خداوند ایشان را شیر گرداند که فرار نکنند پس گردن شماها را بزنند و فیء و غنیمت و خراج شما را بخورند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مثل اینکه عجم را می بینم که خیمه هاشان را در مسجد کوفه زده اند و مردم را قرآن یاد می دهند همانطوریکه نازل شده ، اصبغ می گوید عرض کردم یاامیرالمؤمنین آیا قرآن نیست همانطوریکه نازل شده ؟ فرمود نه هفتاد نفر از قریش اسمشان و اسم پدرانشان حذف شده و ابولهب را گذاشتند و حذف نکردند برای عیب جوئی پیغمبر و سبک شمردن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گوید آنچه از روایات راجع به تحریف قرآن رسیده باید علمش را به اهلش برگردانیم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من در خواب دیدم گوسفندان زیادی که سیاه بودند داخل شد در ایشان گوسفندان سفید بسیاری تأويلش چیست یا رسول الله ؟فرمود عجم در دین وانساب شما شریک شوند،اگر ایمان در ثریا باشد مردانی از عجم آن را دریابند و سعادتمند ترین ایشان فارس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به عجم بگویند ملحق شوید به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بنو قنطورا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سیزده نفر از اولاد عجم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531" w:name="pg6864_89985"/>
    </w:p>
    <w:p>
      <w:pPr>
        <w:pStyle w:val="Heading3"/>
        <w:numPr>
          <w:ilvl w:val="2"/>
          <w:numId w:val="1"/>
        </w:numPr>
        <w:rPr/>
      </w:pPr>
      <w:bookmarkStart w:id="1532" w:name="__RefHeading___Toc1051723_372815092"/>
      <w:bookmarkStart w:id="1533" w:name="_Toc641"/>
      <w:bookmarkEnd w:id="1531"/>
      <w:bookmarkEnd w:id="1532"/>
      <w:r>
        <w:rPr>
          <w:rtl w:val="true"/>
        </w:rPr>
        <w:t>عدل</w:t>
      </w:r>
      <w:bookmarkEnd w:id="15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يملأ الارض عدلا وقسطا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دهم روایت کند که قائم آن کسی است که پر کند زمین را از عدل و داد همانطوریکه پر شده بود از ظلم و 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والله ليدخلنّ عليهم عدله جوف بيوتهم كما يدخل الحر والبرد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بخدا قسم هر آینه داخل می شود بر ایشان عدل آن حضرت در باطن خانه هاشان چنانچه گرما و سرما داخل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وسلم فرمود بواسطه ما پر می شود زمین از عدل چنانچه پر شده بود از 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انّ الله يحيى الأرض بعد موتها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يحييها الله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کند زمین را بواسطه قائم علیه السلام پس با عدالت رفتار می کند پس زنده می شود زمین بواسطه عدالت بعد از مردن آن بواسطه ظلم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المفرّج الكرب عن شيعته بعد ضنك شديد الخ</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از امام صادق علیه السلام روایت کند که اوست برطرف کننده گرفتاریها از شیعه خود بعد از تنگدستی سخت و بلاء طولانی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 بحال کسی که در آن زمان را درک کند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الارض بعون الله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امیر المؤمنین علیه السلام دارد که حضرت حجت علیه السلام پر میکند زمین را به کمک خداوند از عدل همان طوری که پر شده بود از جور و 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صلى علیه السلام فرمود پر کند زمین را از عدل و داد چنانچه پر شده بود از ظلم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در چه وقتی است ؟ فرمود هیهات دور است وقتی که خارج شوید از دینتان چنانچه زن از زیر پای شوهرش خارج می 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پر کند زمین را از عدل چنانچه پر شده بود از جور و ستم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در غیبت نعمانی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پر کند زمین را از عدل چنانچه پر شده بود از ظلم و 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 كما ملئت قبله ظلما و جورا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الامامه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پر کند زمین را از عدل چنانچه قبلش پر شده بود ازظلم وجور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الارض عدلا و قسطا و نورا كما ملئت ظلما وجورا و 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پر کند زمین را از عدل و داد و نور همانطوریکه پر شده بود از ظلم و جور و شرور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الارض قسطا</w:t>
      </w:r>
      <w:r>
        <w:rPr>
          <w:rStyle w:val="FootnoteAnchor"/>
          <w:rtl w:val="true"/>
        </w:rPr>
        <w:footnoteReference w:id="323"/>
      </w:r>
      <w:r>
        <w:rPr>
          <w:rFonts w:ascii="IRNazanin" w:hAnsi="IRNazanin" w:eastAsia="IRNazanin"/>
          <w:color w:val="111111"/>
          <w:sz w:val="28"/>
          <w:sz w:val="28"/>
          <w:szCs w:val="28"/>
          <w:rtl w:val="true"/>
          <w:lang w:bidi="fa-IR"/>
        </w:rPr>
        <w:t>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وسلمفرمود پر کند زمین را از قسط و عدل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الارض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 پر کند زمین را از قسط و عدل چنانچه پر شده بود از جور و 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الارض قسطا وعدلا كما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و در غیبت نعمانی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پر کند زمین را از قسط و عدل چنانچه پر شده بود از ظلم و 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عدلا كما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پر کند آن را از عدل چنانچه پر شده بود از 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عدلا كما ملئت ظلما وجورا</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پر کند آن را از عدل </w:t>
      </w:r>
      <w:bookmarkStart w:id="1534" w:name="pg6864_89988"/>
    </w:p>
    <w:p>
      <w:pPr>
        <w:pStyle w:val="BookText"/>
        <w:rPr/>
      </w:pPr>
      <w:bookmarkEnd w:id="1534"/>
      <w:r>
        <w:rPr>
          <w:rFonts w:ascii="IRNazanin" w:hAnsi="IRNazanin" w:eastAsia="IRNazanin"/>
          <w:color w:val="111111"/>
          <w:sz w:val="28"/>
          <w:sz w:val="28"/>
          <w:szCs w:val="28"/>
          <w:rtl w:val="true"/>
          <w:lang w:bidi="fa-IR"/>
        </w:rPr>
        <w:t>چنانچه پر شده بود از ظلم و 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عدلا و قسطا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پر کند آن را از عدل و قسط چنانچه پر شده بود از ظلم و جور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يملأها قسطا و عدلا كما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پر کند آن را از قسط و عدل چنانچه پر شده بود از ظلم و جور</w:t>
      </w:r>
      <w:r>
        <w:rPr>
          <w:rFonts w:eastAsia="IRNazanin" w:cs="IRNazanin"/>
          <w:color w:val="111111"/>
          <w:sz w:val="28"/>
          <w:szCs w:val="28"/>
          <w:rtl w:val="true"/>
          <w:lang w:bidi="fa-IR"/>
        </w:rPr>
        <w:t>.</w:t>
      </w:r>
    </w:p>
    <w:p>
      <w:pPr>
        <w:pStyle w:val="Heading3"/>
        <w:numPr>
          <w:ilvl w:val="2"/>
          <w:numId w:val="1"/>
        </w:numPr>
        <w:rPr/>
      </w:pPr>
      <w:bookmarkStart w:id="1535" w:name="__RefHeading___Toc1051725_372815092"/>
      <w:bookmarkStart w:id="1536" w:name="_Toc642"/>
      <w:bookmarkEnd w:id="1535"/>
      <w:r>
        <w:rPr>
          <w:rtl w:val="true"/>
        </w:rPr>
        <w:t>عدن</w:t>
      </w:r>
      <w:bookmarkEnd w:id="1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ملاحم سید ص</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آتشی از عدن ایشان را محشور کند با بوزینه ها و خنزیرها بخوابد با ایشان هرجا خوابیدند و استراحت کند با ایشان هرجا استراحت کردند و برای آن آتش است هرچه از ایشان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شیخ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یکی از علامات ده گانه خروج آتشی است از قعر عدن که مردم را سوق به محشر دهد جمع کند ذر و مور را</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این حدیث در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کنز العمال ذکر شده </w:t>
      </w:r>
      <w:r>
        <w:rPr>
          <w:rFonts w:eastAsia="IRNazanin" w:cs="IRNazanin"/>
          <w:color w:val="111111"/>
          <w:sz w:val="28"/>
          <w:szCs w:val="28"/>
          <w:rtl w:val="true"/>
          <w:lang w:bidi="fa-IR"/>
        </w:rPr>
        <w:t xml:space="preserve">. </w:t>
      </w:r>
      <w:bookmarkStart w:id="1537" w:name="pg6864_89989"/>
    </w:p>
    <w:p>
      <w:pPr>
        <w:pStyle w:val="Heading3"/>
        <w:numPr>
          <w:ilvl w:val="2"/>
          <w:numId w:val="1"/>
        </w:numPr>
        <w:rPr/>
      </w:pPr>
      <w:bookmarkStart w:id="1538" w:name="__RefHeading___Toc1051727_372815092"/>
      <w:bookmarkStart w:id="1539" w:name="_Toc643"/>
      <w:bookmarkEnd w:id="1537"/>
      <w:bookmarkEnd w:id="1538"/>
      <w:r>
        <w:rPr>
          <w:rtl w:val="true"/>
        </w:rPr>
        <w:t>عده</w:t>
      </w:r>
      <w:bookmarkEnd w:id="1539"/>
    </w:p>
    <w:p>
      <w:pPr>
        <w:pStyle w:val="BookText"/>
        <w:rPr/>
      </w:pPr>
      <w:r>
        <w:rPr>
          <w:rFonts w:ascii="IRNazanin" w:hAnsi="IRNazanin" w:eastAsia="IRNazanin"/>
          <w:color w:val="111111"/>
          <w:sz w:val="28"/>
          <w:sz w:val="28"/>
          <w:szCs w:val="28"/>
          <w:rtl w:val="true"/>
          <w:lang w:bidi="fa-IR"/>
        </w:rPr>
        <w:t xml:space="preserve">اگر عده که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کامل شد آن وقت است آنچه را می خواهيد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شیعه حدیث و گذشت</w:t>
      </w:r>
      <w:r>
        <w:rPr>
          <w:rFonts w:eastAsia="IRNazanin" w:cs="IRNazanin"/>
          <w:color w:val="111111"/>
          <w:sz w:val="28"/>
          <w:szCs w:val="28"/>
          <w:rtl w:val="true"/>
          <w:lang w:bidi="fa-IR"/>
        </w:rPr>
        <w:t>.</w:t>
      </w:r>
    </w:p>
    <w:p>
      <w:pPr>
        <w:pStyle w:val="Heading3"/>
        <w:numPr>
          <w:ilvl w:val="2"/>
          <w:numId w:val="1"/>
        </w:numPr>
        <w:rPr/>
      </w:pPr>
      <w:bookmarkStart w:id="1540" w:name="__RefHeading___Toc1051729_372815092"/>
      <w:bookmarkStart w:id="1541" w:name="_Toc644"/>
      <w:bookmarkEnd w:id="1540"/>
      <w:r>
        <w:rPr>
          <w:rtl w:val="true"/>
        </w:rPr>
        <w:t>عذاب</w:t>
      </w:r>
      <w:bookmarkEnd w:id="15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امت من رحم کرده شده اند در آخرت عذاب ندارند بلکه خداوند عذاب ایشان را در دنیا قرار داده از قبیل کشته شدن و زلزله و فتنه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هرگز خداوند امت مرا عذاب نکند تا وقتی که غدر کنند گفته شد غدر امّت چیست ؟ فرمود وقتی که همه اعتراف به گناه کنند و توبه ننمایند و قلبها مطمئن باشند چه نیکوکارها و چه بدکارها مثل درخت که مطئمن است به آنچه در او وجود دارد بطوریکه نه نیکوکار بتواند کارهای خوب را زیاد کند و نه بدکار بتواند بیش از پیش کار زشت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دلیلش آن است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بَلْ رانَ عَلى قُلُوبِهِمْ ما كانوا يَکْسِبُونَ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غالب شده بر دلهاشان آنچه را بودند کسب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 وقتی نازل کند خداوند بر گروهی عذاب را عذاب همه را خواهد گرفت بلی در قیامت هرکس بر مقتضای اعمالش مبعوث می 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علیه السلام فرمود خداوند عذاب میکند شش طائفه را بواسطه شش خصلت، عرب را به عصبیت ، رؤسا را به واسطه تكبر ، پادشاهان را بواسطهء ستم کردن ، فقهاء را بواسطه حسد بردن، </w:t>
      </w:r>
      <w:bookmarkStart w:id="1542" w:name="pg6864_89990"/>
    </w:p>
    <w:p>
      <w:pPr>
        <w:pStyle w:val="BookText"/>
        <w:rPr/>
      </w:pPr>
      <w:bookmarkEnd w:id="1542"/>
      <w:r>
        <w:rPr>
          <w:rFonts w:ascii="IRNazanin" w:hAnsi="IRNazanin" w:eastAsia="IRNazanin"/>
          <w:color w:val="111111"/>
          <w:sz w:val="28"/>
          <w:sz w:val="28"/>
          <w:szCs w:val="28"/>
          <w:rtl w:val="true"/>
          <w:lang w:bidi="fa-IR"/>
        </w:rPr>
        <w:t>تجار را بواسطه خیانت کردن ، اهل دهات را بواسطه جهل و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خداوند هرآینه اراده میکند تمام اهل زمین را عذاب کند، ولی وقتی می بیند پیران قدم رنجه کرده بطرف نماز می روند و بچه ها قرآن یاد می گیرند رحمشان کرده عذاب را به تأخیر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خداوند چون اراده کند به اهل زمین عذابی برساند می فرماید اگر نبودند کسانی که بواسطه حلال من با هم دوستی میکنند و مساجد مرا آباد می کنند و در سحرها استغفار می کنند هرآینه عذاب خودم را نازل می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اَخَّرْنَا العَذابَ إلى أمَّةٍ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قائم حدیث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 و هفتاد سال از عذاب ایشان 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فرج 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543" w:name="__RefHeading___Toc1051731_372815092"/>
      <w:bookmarkStart w:id="1544" w:name="_Toc645"/>
      <w:bookmarkEnd w:id="1543"/>
      <w:r>
        <w:rPr>
          <w:rtl w:val="true"/>
        </w:rPr>
        <w:t>عذره</w:t>
      </w:r>
      <w:bookmarkEnd w:id="154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اگر اهل کیمیا و طلب کنندگان آن می دانستند که چه منافعی در عذره موجود است هرآینه به بهترین قیمتها می خریدند و در خریدش از هم سبقت می گرفتند </w:t>
      </w:r>
      <w:r>
        <w:rPr>
          <w:rFonts w:eastAsia="IRNazanin" w:cs="IRNazanin"/>
          <w:color w:val="111111"/>
          <w:sz w:val="28"/>
          <w:szCs w:val="28"/>
          <w:rtl w:val="true"/>
          <w:lang w:bidi="fa-IR"/>
        </w:rPr>
        <w:t>.</w:t>
      </w:r>
    </w:p>
    <w:p>
      <w:pPr>
        <w:pStyle w:val="Heading3"/>
        <w:numPr>
          <w:ilvl w:val="2"/>
          <w:numId w:val="1"/>
        </w:numPr>
        <w:rPr/>
      </w:pPr>
      <w:bookmarkStart w:id="1545" w:name="__RefHeading___Toc1051733_372815092"/>
      <w:bookmarkStart w:id="1546" w:name="_Toc646"/>
      <w:bookmarkEnd w:id="1545"/>
      <w:r>
        <w:rPr>
          <w:rtl w:val="true"/>
        </w:rPr>
        <w:t>عراق</w:t>
      </w:r>
      <w:bookmarkEnd w:id="154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باقی بماند عراق بطوریکه نه در همی و نه قفیزی در آن یافت نشود و آن وقتی است که دولت با بچه ها باشد و سه مرتبه فرمود الله این خواهد شد</w:t>
      </w:r>
      <w:r>
        <w:rPr>
          <w:rFonts w:eastAsia="IRNazanin" w:cs="IRNazanin"/>
          <w:color w:val="111111"/>
          <w:sz w:val="28"/>
          <w:szCs w:val="28"/>
          <w:rtl w:val="true"/>
          <w:lang w:bidi="fa-IR"/>
        </w:rPr>
        <w:t xml:space="preserve">. </w:t>
      </w:r>
      <w:bookmarkStart w:id="1547" w:name="pg6864_89991"/>
    </w:p>
    <w:p>
      <w:pPr>
        <w:pStyle w:val="BookText"/>
        <w:rPr/>
      </w:pPr>
      <w:bookmarkEnd w:id="1547"/>
      <w:r>
        <w:rPr>
          <w:rFonts w:ascii="IRNazanin" w:hAnsi="IRNazanin" w:eastAsia="IRNazanin"/>
          <w:color w:val="111111"/>
          <w:sz w:val="28"/>
          <w:sz w:val="28"/>
          <w:szCs w:val="28"/>
          <w:rtl w:val="true"/>
          <w:lang w:bidi="fa-IR"/>
        </w:rPr>
        <w:t>در ملاحم ص</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بنو قنطورا </w:t>
      </w:r>
      <w:r>
        <w:rPr>
          <w:rStyle w:val="FootnoteAnchor"/>
          <w:rtl w:val="true"/>
        </w:rPr>
        <w:footnoteReference w:id="325"/>
      </w:r>
      <w:r>
        <w:rPr>
          <w:rFonts w:ascii="IRNazanin" w:hAnsi="IRNazanin" w:eastAsia="IRNazanin"/>
          <w:color w:val="111111"/>
          <w:sz w:val="28"/>
          <w:sz w:val="28"/>
          <w:szCs w:val="28"/>
          <w:rtl w:val="true"/>
          <w:lang w:bidi="fa-IR"/>
        </w:rPr>
        <w:t>زود است که شما را از زمین عراق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فرمود زود است که اهل عراق نرسد به ایشان در همی و نه قفیزی عجم مانع شود از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خطبة البيان أمير المؤمنين علیه السلام فرمود عراق را فتح کنند و سرعت به مخالفت کنند بواسطه خونهای ریخته شده پس در آن وقت متوقع خروج صاحب الزمان علیه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دیگر فرمود عراق را فتح کنند و تفرقه و پراکندگی هجوم آورد و نفاق را برانگیزند با خونهای ریخته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ترسی اهل عراق را بگیرد که هیچ قراری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حدیث در آتش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همی نداشته باشد جز اقبال به عراق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عراق از ما، و ما از ایشانیم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عراق خبردار شده ام که زنهای شما در راه به مردها برخورد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زنهای آخر زمان حدیث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548" w:name="__RefHeading___Toc1051735_372815092"/>
      <w:bookmarkStart w:id="1549" w:name="_Toc647"/>
      <w:bookmarkEnd w:id="1548"/>
      <w:r>
        <w:rPr>
          <w:rtl w:val="true"/>
        </w:rPr>
        <w:t>عرب</w:t>
      </w:r>
      <w:bookmarkEnd w:id="15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 وای بر عرب از شرّی که نزدیک شده بمیرید اگر می توانید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روایت شده که فرمود </w:t>
      </w:r>
    </w:p>
    <w:p>
      <w:pPr>
        <w:pStyle w:val="BookText"/>
        <w:rPr/>
      </w:pPr>
      <w:r>
        <w:rPr>
          <w:rFonts w:ascii="IRNazanin" w:hAnsi="IRNazanin" w:eastAsia="IRNazanin"/>
          <w:color w:val="111111"/>
          <w:sz w:val="28"/>
          <w:sz w:val="28"/>
          <w:szCs w:val="28"/>
          <w:rtl w:val="true"/>
          <w:lang w:bidi="fa-IR"/>
        </w:rPr>
        <w:t>وای بر عرب از شری که نزدیک شده ، در سنه شصت امانت غنیمت شود، و صدقه را زیان دانند، و شهادت برای کسی که آشنا هستند بدهند، و حكم روی هوی و هوس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سید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والله هرآینه بتحقيق میدانم که چه زمانی عرب هلاک می شود،وقتی که سیاست کند امورشان را کسی که درک جاهلیت و اهل آن را نکرده ولی از اخلاق و عقل ایشان گرفته و محمد صلی الله علیه واله وسلم را هم درک نکرده که باز دارد او را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حضرت با مردم بیعت کند بر کتاب جدید، و بر عرب سخت است و فرمود وای بر طاغیان عرب از شرّی که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 امام صادق علیه السلام فرمود با قائم علیه السلام از عرب چیز کمی است ، راوی عرض کرد زیادی از ایشان توصیف این امر را می کنند ، فرمود ناچار مردم باید امتحان بشوند، و تمیز داده شوند، و غربال شوند و زود است که از غربال خلق کثیری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نعمانی ص</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وای بر طاغیان عرب از شرّی که نزدیک شده ، راوی عرض کرد فدایت شوم چقدر با قائم علیه السلام از عرب هستند ؟ فرمود چیز کمی عرض کرد والله آنهائی که وصف شیعه گری می کنند زیادند فرمود ناچار مردم باید امتحان بدهند و تمیز داده شوند و غربال شوند و زود است که از غربال مردم بسیاری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کند که فرمود چون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به امر جدید و سنّت جديده ، و حكم جدید ، بر عرب سخت است الخبر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مثل اینکه بسوی </w:t>
      </w:r>
      <w:bookmarkStart w:id="1550" w:name="pg6864_89993"/>
    </w:p>
    <w:p>
      <w:pPr>
        <w:pStyle w:val="BookText"/>
        <w:rPr/>
      </w:pPr>
      <w:bookmarkEnd w:id="1550"/>
      <w:r>
        <w:rPr>
          <w:rFonts w:ascii="IRNazanin" w:hAnsi="IRNazanin" w:eastAsia="IRNazanin"/>
          <w:color w:val="111111"/>
          <w:sz w:val="28"/>
          <w:sz w:val="28"/>
          <w:szCs w:val="28"/>
          <w:rtl w:val="true"/>
          <w:lang w:bidi="fa-IR"/>
        </w:rPr>
        <w:t xml:space="preserve">حضرت حّت نظر می کنم که بین رکن و مقام با مردم بر کتاب جدید بیعت می کند و بر عرب سخت است ، و والی بر عرب از شرّی که نزدیک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بپرهیز از عرب که ایشان را خبر بدیست ، آگاه باش که خارج نشود از ایشان با قائم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حدیث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قائم خواهد آمد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عرب به قبیله خوانده می شود و عجم به قریه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عرب میگویند بنی اسد بنی هاشم و در عجم می گویند خراسانی اصفهانی و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سنن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از رسول خدا و روایت کند که فرمود نرود دنیا تا وقتی که مالک عرب شود مردی از اهل بیت من که اسمش موافق اسم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افسار گسیخته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عربها با قائم خواهند بود فرمود کم خواهند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نباشد بین او و عرب و قریش مگر شمشير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هفتاد قبیله از عرب را مهدور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حدیث</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بر عجم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علامات نزدیکی ظهور هلاک شدن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حديث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551" w:name="__RefHeading___Toc1051737_372815092"/>
      <w:bookmarkStart w:id="1552" w:name="_Toc648"/>
      <w:bookmarkEnd w:id="1551"/>
      <w:r>
        <w:rPr>
          <w:rtl w:val="true"/>
        </w:rPr>
        <w:t>عربي اللون</w:t>
      </w:r>
      <w:bookmarkEnd w:id="1552"/>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ملاحم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مهدی علیه السلام عربي اللون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شکلش عربی است</w:t>
      </w:r>
      <w:r>
        <w:rPr>
          <w:rFonts w:eastAsia="IRNazanin" w:cs="IRNazanin"/>
          <w:color w:val="111111"/>
          <w:sz w:val="28"/>
          <w:szCs w:val="28"/>
          <w:rtl w:val="true"/>
          <w:lang w:bidi="fa-IR"/>
        </w:rPr>
        <w:t xml:space="preserve">) </w:t>
      </w:r>
      <w:bookmarkStart w:id="1553" w:name="pg6864_89994"/>
    </w:p>
    <w:p>
      <w:pPr>
        <w:pStyle w:val="Heading3"/>
        <w:numPr>
          <w:ilvl w:val="2"/>
          <w:numId w:val="1"/>
        </w:numPr>
        <w:rPr/>
      </w:pPr>
      <w:bookmarkStart w:id="1554" w:name="__RefHeading___Toc1051739_372815092"/>
      <w:bookmarkStart w:id="1555" w:name="_Toc649"/>
      <w:bookmarkEnd w:id="1553"/>
      <w:bookmarkEnd w:id="1554"/>
      <w:r>
        <w:rPr>
          <w:rtl w:val="true"/>
        </w:rPr>
        <w:t>عرق</w:t>
      </w:r>
      <w:bookmarkEnd w:id="1555"/>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این امر نخواهد شد تا وقتی که عرق و خون بسته شده را از پیشانی خود پاک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امام باقر علیه السلام فرمود هرگز این کار نشود قسم به کسی که جانم بدست او است تا وقتی که ما و شما عرق و خون بسته شده را از پیشانی خود پاک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این امر نخواهد شد تا وقتی که ما و شما ، عرق و خون بسته شده را از پیشانیمان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وقتی قائم خروج کند نبوده باشد مگر خون بسته شده و عرق و روی زین خوابیدن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اوائل أمر ظهور و خروج راحتی نیست باید با دشمن بجنگید و خاک و خون و عرق را از پیشانی خود پاک کنید</w:t>
      </w:r>
      <w:r>
        <w:rPr>
          <w:rFonts w:eastAsia="IRNazanin" w:cs="IRNazanin"/>
          <w:color w:val="111111"/>
          <w:sz w:val="28"/>
          <w:szCs w:val="28"/>
          <w:rtl w:val="true"/>
          <w:lang w:bidi="fa-IR"/>
        </w:rPr>
        <w:t>)</w:t>
      </w:r>
    </w:p>
    <w:p>
      <w:pPr>
        <w:pStyle w:val="Heading3"/>
        <w:numPr>
          <w:ilvl w:val="2"/>
          <w:numId w:val="1"/>
        </w:numPr>
        <w:rPr/>
      </w:pPr>
      <w:bookmarkStart w:id="1556" w:name="__RefHeading___Toc1051741_372815092"/>
      <w:bookmarkStart w:id="1557" w:name="_Toc650"/>
      <w:bookmarkEnd w:id="1556"/>
      <w:r>
        <w:rPr>
          <w:rtl w:val="true"/>
        </w:rPr>
        <w:t>عروس</w:t>
      </w:r>
      <w:bookmarkEnd w:id="1557"/>
    </w:p>
    <w:p>
      <w:pPr>
        <w:pStyle w:val="BookText"/>
        <w:rPr/>
      </w:pPr>
      <w:r>
        <w:rPr>
          <w:rFonts w:ascii="IRNazanin" w:hAnsi="IRNazanin" w:eastAsia="IRNazanin"/>
          <w:color w:val="111111"/>
          <w:sz w:val="28"/>
          <w:sz w:val="28"/>
          <w:szCs w:val="28"/>
          <w:rtl w:val="true"/>
          <w:lang w:bidi="fa-IR"/>
        </w:rPr>
        <w:t xml:space="preserve">او را مثل 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حدیث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58" w:name="__RefHeading___Toc1051743_372815092"/>
      <w:bookmarkStart w:id="1559" w:name="_Toc651"/>
      <w:bookmarkEnd w:id="1558"/>
      <w:r>
        <w:rPr>
          <w:rtl w:val="true"/>
        </w:rPr>
        <w:t>عريش یعنی سایه بان</w:t>
      </w:r>
      <w:bookmarkEnd w:id="1559"/>
    </w:p>
    <w:p>
      <w:pPr>
        <w:pStyle w:val="BookText"/>
        <w:rPr/>
      </w:pPr>
      <w:r>
        <w:rPr>
          <w:rFonts w:ascii="IRNazanin" w:hAnsi="IRNazanin" w:eastAsia="IRNazanin"/>
          <w:color w:val="111111"/>
          <w:sz w:val="28"/>
          <w:sz w:val="28"/>
          <w:szCs w:val="28"/>
          <w:rtl w:val="true"/>
          <w:lang w:bidi="fa-IR"/>
        </w:rPr>
        <w:t>امر فرماید آنها را مثل عريش موسی درست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امد</w:t>
      </w:r>
      <w:r>
        <w:rPr>
          <w:rFonts w:eastAsia="IRNazanin" w:cs="IRNazanin"/>
          <w:color w:val="111111"/>
          <w:sz w:val="28"/>
          <w:szCs w:val="28"/>
          <w:rtl w:val="true"/>
          <w:lang w:bidi="fa-IR"/>
        </w:rPr>
        <w:t>.</w:t>
      </w:r>
    </w:p>
    <w:p>
      <w:pPr>
        <w:pStyle w:val="Heading3"/>
        <w:numPr>
          <w:ilvl w:val="2"/>
          <w:numId w:val="1"/>
        </w:numPr>
        <w:rPr/>
      </w:pPr>
      <w:bookmarkStart w:id="1560" w:name="__RefHeading___Toc1051745_372815092"/>
      <w:bookmarkStart w:id="1561" w:name="_Toc652"/>
      <w:bookmarkEnd w:id="1560"/>
      <w:r>
        <w:rPr>
          <w:rtl w:val="true"/>
        </w:rPr>
        <w:t>عزب</w:t>
      </w:r>
      <w:bookmarkEnd w:id="1561"/>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در آنزمان هرکس عزب است صبر کند و ازدواج نکند</w:t>
      </w:r>
      <w:r>
        <w:rPr>
          <w:rFonts w:eastAsia="IRNazanin" w:cs="IRNazanin"/>
          <w:color w:val="111111"/>
          <w:sz w:val="28"/>
          <w:szCs w:val="28"/>
          <w:rtl w:val="true"/>
          <w:lang w:bidi="fa-IR"/>
        </w:rPr>
        <w:t xml:space="preserve">. </w:t>
      </w:r>
      <w:bookmarkStart w:id="1562" w:name="pg6864_89995"/>
    </w:p>
    <w:p>
      <w:pPr>
        <w:pStyle w:val="Heading3"/>
        <w:numPr>
          <w:ilvl w:val="2"/>
          <w:numId w:val="1"/>
        </w:numPr>
        <w:rPr/>
      </w:pPr>
      <w:bookmarkStart w:id="1563" w:name="__RefHeading___Toc1051747_372815092"/>
      <w:bookmarkStart w:id="1564" w:name="_Toc653"/>
      <w:bookmarkEnd w:id="1562"/>
      <w:bookmarkEnd w:id="1563"/>
      <w:r>
        <w:rPr>
          <w:rtl w:val="true"/>
        </w:rPr>
        <w:t>عزوبت</w:t>
      </w:r>
      <w:bookmarkEnd w:id="1564"/>
    </w:p>
    <w:p>
      <w:pPr>
        <w:pStyle w:val="BookText"/>
        <w:rPr/>
      </w:pPr>
      <w:r>
        <w:rPr>
          <w:rFonts w:ascii="IRNazanin" w:hAnsi="IRNazanin" w:eastAsia="IRNazanin"/>
          <w:color w:val="111111"/>
          <w:sz w:val="28"/>
          <w:sz w:val="28"/>
          <w:szCs w:val="28"/>
          <w:rtl w:val="true"/>
          <w:lang w:bidi="fa-IR"/>
        </w:rPr>
        <w:t xml:space="preserve">در زمان ،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 آن وقت عزوبت حلال می شود الخ</w:t>
      </w:r>
      <w:r>
        <w:rPr>
          <w:rFonts w:eastAsia="IRNazanin" w:cs="IRNazanin"/>
          <w:color w:val="111111"/>
          <w:sz w:val="28"/>
          <w:szCs w:val="28"/>
          <w:rtl w:val="true"/>
          <w:lang w:bidi="fa-IR"/>
        </w:rPr>
        <w:t>.</w:t>
      </w:r>
    </w:p>
    <w:p>
      <w:pPr>
        <w:pStyle w:val="Heading3"/>
        <w:numPr>
          <w:ilvl w:val="2"/>
          <w:numId w:val="1"/>
        </w:numPr>
        <w:rPr/>
      </w:pPr>
      <w:bookmarkStart w:id="1565" w:name="__RefHeading___Toc1051749_372815092"/>
      <w:bookmarkStart w:id="1566" w:name="_Toc654"/>
      <w:bookmarkEnd w:id="1565"/>
      <w:r>
        <w:rPr>
          <w:rtl w:val="true"/>
        </w:rPr>
        <w:t>عصی</w:t>
      </w:r>
      <w:bookmarkEnd w:id="1566"/>
    </w:p>
    <w:p>
      <w:pPr>
        <w:pStyle w:val="BookText"/>
        <w:rPr/>
      </w:pPr>
      <w:r>
        <w:rPr>
          <w:rFonts w:ascii="IRNazanin" w:hAnsi="IRNazanin" w:eastAsia="IRNazanin"/>
          <w:color w:val="111111"/>
          <w:sz w:val="28"/>
          <w:sz w:val="28"/>
          <w:szCs w:val="28"/>
          <w:rtl w:val="true"/>
          <w:lang w:bidi="fa-IR"/>
        </w:rPr>
        <w:t xml:space="preserve">عصای موسی چوب آس و از درختان بهشت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خواهد 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از امام باقر علیه السلام روایت کند که فرمود عصای موسی مال آدم بود و به شعیب رسید سپس به موسی منتقل شد و آن نزد ما است و در همین نزدیکیها من آن را مشاهده کرده ام و آن سبز است مثل روزی که از درختش جدا شده ، و آن را اگر استنطاق کنی نطق کند ، برای قائم ما آمده است کاری با آن کند که موسی بن عمران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پرچم رسول خدا و انگشتر سلیمان و سنگ موسی و عصای او ظاهر</w:t>
      </w:r>
    </w:p>
    <w:p>
      <w:pPr>
        <w:pStyle w:val="BookText"/>
        <w:rPr/>
      </w:pPr>
      <w:r>
        <w:rPr>
          <w:rFonts w:ascii="IRNazanin" w:hAnsi="IRNazanin" w:eastAsia="IRNazanin"/>
          <w:color w:val="111111"/>
          <w:sz w:val="28"/>
          <w:sz w:val="28"/>
          <w:szCs w:val="28"/>
          <w:rtl w:val="true"/>
          <w:lang w:bidi="fa-IR"/>
        </w:rPr>
        <w:t>خواهد 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 عصای جدّت رسول خدا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حسنی گذشت </w:t>
      </w:r>
      <w:r>
        <w:rPr>
          <w:rFonts w:eastAsia="IRNazanin" w:cs="IRNazanin"/>
          <w:color w:val="111111"/>
          <w:sz w:val="28"/>
          <w:szCs w:val="28"/>
          <w:rtl w:val="true"/>
          <w:lang w:bidi="fa-IR"/>
        </w:rPr>
        <w:t>.</w:t>
      </w:r>
    </w:p>
    <w:p>
      <w:pPr>
        <w:pStyle w:val="Heading3"/>
        <w:numPr>
          <w:ilvl w:val="2"/>
          <w:numId w:val="1"/>
        </w:numPr>
        <w:rPr/>
      </w:pPr>
      <w:bookmarkStart w:id="1567" w:name="__RefHeading___Toc1051751_372815092"/>
      <w:bookmarkStart w:id="1568" w:name="_Toc655"/>
      <w:bookmarkEnd w:id="1567"/>
      <w:r>
        <w:rPr>
          <w:rtl w:val="true"/>
        </w:rPr>
        <w:t>عصابه</w:t>
      </w:r>
      <w:bookmarkEnd w:id="1568"/>
    </w:p>
    <w:p>
      <w:pPr>
        <w:pStyle w:val="BookText"/>
        <w:rPr/>
      </w:pPr>
      <w:r>
        <w:rPr>
          <w:rFonts w:ascii="IRNazanin" w:hAnsi="IRNazanin" w:eastAsia="IRNazanin"/>
          <w:color w:val="111111"/>
          <w:sz w:val="28"/>
          <w:sz w:val="28"/>
          <w:szCs w:val="28"/>
          <w:rtl w:val="true"/>
          <w:lang w:bidi="fa-IR"/>
        </w:rPr>
        <w:t xml:space="preserve">لا تقوم عصابة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تدفع ضيما الخ، در خروج کنندگان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تقوم عصابة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569" w:name="__RefHeading___Toc1051753_372815092"/>
      <w:bookmarkStart w:id="1570" w:name="_Toc656"/>
      <w:bookmarkEnd w:id="1569"/>
      <w:r>
        <w:rPr>
          <w:rtl w:val="true"/>
        </w:rPr>
        <w:t>عضوض</w:t>
      </w:r>
      <w:bookmarkEnd w:id="1570"/>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بیاید بر مردم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گیرنده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571" w:name="pg6864_89996"/>
    </w:p>
    <w:p>
      <w:pPr>
        <w:pStyle w:val="Heading3"/>
        <w:numPr>
          <w:ilvl w:val="2"/>
          <w:numId w:val="1"/>
        </w:numPr>
        <w:rPr/>
      </w:pPr>
      <w:bookmarkStart w:id="1572" w:name="__RefHeading___Toc1051755_372815092"/>
      <w:bookmarkStart w:id="1573" w:name="_Toc657"/>
      <w:bookmarkEnd w:id="1571"/>
      <w:bookmarkEnd w:id="1572"/>
      <w:r>
        <w:rPr>
          <w:rtl w:val="true"/>
        </w:rPr>
        <w:t>عفیف</w:t>
      </w:r>
      <w:bookmarkEnd w:id="1573"/>
    </w:p>
    <w:p>
      <w:pPr>
        <w:pStyle w:val="BookText"/>
        <w:rPr/>
      </w:pPr>
      <w:r>
        <w:rPr>
          <w:rFonts w:ascii="IRNazanin" w:hAnsi="IRNazanin" w:eastAsia="IRNazanin"/>
          <w:color w:val="111111"/>
          <w:sz w:val="28"/>
          <w:sz w:val="28"/>
          <w:szCs w:val="28"/>
          <w:rtl w:val="true"/>
          <w:lang w:bidi="fa-IR"/>
        </w:rPr>
        <w:t xml:space="preserve">عفیف است حسبش و بزرگند اصحابش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74" w:name="__RefHeading___Toc1051757_372815092"/>
      <w:bookmarkStart w:id="1575" w:name="_Toc658"/>
      <w:bookmarkEnd w:id="1574"/>
      <w:r>
        <w:rPr>
          <w:rtl w:val="true"/>
        </w:rPr>
        <w:t>عقال</w:t>
      </w:r>
      <w:bookmarkEnd w:id="1575"/>
    </w:p>
    <w:p>
      <w:pPr>
        <w:pStyle w:val="BookText"/>
        <w:rPr/>
      </w:pPr>
      <w:r>
        <w:rPr>
          <w:rFonts w:ascii="IRNazanin" w:hAnsi="IRNazanin" w:eastAsia="IRNazanin"/>
          <w:color w:val="111111"/>
          <w:sz w:val="28"/>
          <w:sz w:val="28"/>
          <w:szCs w:val="28"/>
          <w:rtl w:val="true"/>
          <w:lang w:bidi="fa-IR"/>
        </w:rPr>
        <w:t>در غنیمت خواهد آمد</w:t>
      </w:r>
      <w:r>
        <w:rPr>
          <w:rFonts w:eastAsia="IRNazanin" w:cs="IRNazanin"/>
          <w:color w:val="111111"/>
          <w:sz w:val="28"/>
          <w:szCs w:val="28"/>
          <w:rtl w:val="true"/>
          <w:lang w:bidi="fa-IR"/>
        </w:rPr>
        <w:t>.</w:t>
      </w:r>
    </w:p>
    <w:p>
      <w:pPr>
        <w:pStyle w:val="Heading3"/>
        <w:numPr>
          <w:ilvl w:val="2"/>
          <w:numId w:val="1"/>
        </w:numPr>
        <w:rPr/>
      </w:pPr>
      <w:bookmarkStart w:id="1576" w:name="__RefHeading___Toc1051759_372815092"/>
      <w:bookmarkStart w:id="1577" w:name="_Toc659"/>
      <w:bookmarkEnd w:id="1576"/>
      <w:r>
        <w:rPr>
          <w:rtl w:val="true"/>
        </w:rPr>
        <w:t>عقل</w:t>
      </w:r>
      <w:bookmarkEnd w:id="1577"/>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فتنه ای برپا شود که پس از آن جماعت باشد پس از آن فتنه پس از آن جماعت پس از آن فتنه ای که عقلهای مردمان در آن گرفته شود، یا گنگ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هرجی بین مردم واقع</w:t>
      </w:r>
    </w:p>
    <w:p>
      <w:pPr>
        <w:pStyle w:val="BookText"/>
        <w:rPr/>
      </w:pPr>
      <w:r>
        <w:rPr>
          <w:rFonts w:ascii="IRNazanin" w:hAnsi="IRNazanin" w:eastAsia="IRNazanin"/>
          <w:color w:val="111111"/>
          <w:sz w:val="28"/>
          <w:sz w:val="28"/>
          <w:szCs w:val="28"/>
          <w:rtl w:val="true"/>
          <w:lang w:bidi="fa-IR"/>
        </w:rPr>
        <w:t>شود که مرد همسایه و برادر و پسر عموی خود را بکشد، عرض شد ایشان عقل دارند ؟ فرمود گرفته شود عقل اکثر مردم در آن زمان و کم عقلان از مردم بجای ایشان باشند که هرکدام گمان کنند ایشان بر چیزی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ادعای عقل و علم و دانش می کند ولی در واقع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چون خداوند عقل را آفرید دستور داد عقل برو ، رفت فرمود جلو بیا آمد، پس به او فرمود چیزی نیافریدم که محبوبتر و نه گرامی تر باشد از تو نزد من ، پس بواسطه تو میگیرم و بواسطه تو عطا می کنم و بواسطه تو ثواب و عقاب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بیاید بر مردم زمانی که عقلها از مردم گرفته شود حتی</w:t>
      </w:r>
    </w:p>
    <w:p>
      <w:pPr>
        <w:pStyle w:val="BookText"/>
        <w:rPr/>
      </w:pPr>
      <w:r>
        <w:rPr>
          <w:rFonts w:ascii="IRNazanin" w:hAnsi="IRNazanin" w:eastAsia="IRNazanin"/>
          <w:color w:val="111111"/>
          <w:sz w:val="28"/>
          <w:sz w:val="28"/>
          <w:szCs w:val="28"/>
          <w:rtl w:val="true"/>
          <w:lang w:bidi="fa-IR"/>
        </w:rPr>
        <w:t>اینکه صاحب عقلی نبینی</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بر شما از هرج </w:t>
      </w:r>
      <w:bookmarkStart w:id="1578" w:name="pg6864_89997"/>
    </w:p>
    <w:p>
      <w:pPr>
        <w:pStyle w:val="BookText"/>
        <w:rPr/>
      </w:pPr>
      <w:bookmarkEnd w:id="1578"/>
      <w:r>
        <w:rPr>
          <w:rFonts w:ascii="IRNazanin" w:hAnsi="IRNazanin" w:eastAsia="IRNazanin"/>
          <w:color w:val="111111"/>
          <w:sz w:val="28"/>
          <w:sz w:val="28"/>
          <w:szCs w:val="28"/>
          <w:rtl w:val="true"/>
          <w:lang w:bidi="fa-IR"/>
        </w:rPr>
        <w:t xml:space="preserve">می ترسم ، عرض شد هرج چیست یا رسول الله ؟ فرمود کشتن ، عرض شد بیش از آنچه امروز ما از مشرکین می کشیم ؟ فرمود نه اینکه مشرکین را بکشید بلکه بعضی از شما بعضی دیگر را بکشید ، عرض کردند کتاب خدا در پیش ما هست ؟ فرمود بلی کتاب خدا نزد شما هست ، عرض کردند عقلهای ما باما است ؟ فرمود گرفته می شود عقلهای اکثر مردم آن زمان و بجای آن مردمانِ کم عقل می نشینند و گمان می کنند بر چیزی هستند و حال آنکه بر چیزی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مستدرک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از ابو موسی روایت کند که پیش از ساعت ظهور هرجی است گفتند هرج چیست ؟ گفت کشتن، گفتند بیشتر از آنچه میکشیم ما در هر سال بیش از صد هزار میکشیم ، گفت نه اینکه مشرکین را بکشید بلکه خودتان را بکشید ، گفتند آن روز عقلهای ما با ما است ؟ ابو موسی گفت عقل اکثر مردم آن روز گرفته شده و بجای آن کم عقلان مردم نشسته اند اکثرشان گمان می کنند بر چیزی هستند و حال آنکه هیچ نیستند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فرمود از علامات بلاء و</w:t>
      </w:r>
    </w:p>
    <w:p>
      <w:pPr>
        <w:pStyle w:val="BookText"/>
        <w:rPr/>
      </w:pPr>
      <w:r>
        <w:rPr>
          <w:rFonts w:ascii="IRNazanin" w:hAnsi="IRNazanin" w:eastAsia="IRNazanin"/>
          <w:color w:val="111111"/>
          <w:sz w:val="28"/>
          <w:sz w:val="28"/>
          <w:szCs w:val="28"/>
          <w:rtl w:val="true"/>
          <w:lang w:bidi="fa-IR"/>
        </w:rPr>
        <w:t>اشراط ساعت ظهور آن است که عقلها دور و ناقص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هرجی واقع شود، گفته شد هرج چیست ؟ فرمود کشتن ، و آن کشتن کفار نیست ، ولكن میکشد امت بعضی بعض دیگر را بطوری که مردی برادر خود را ملاقات می کند پس او را می کشد ، عقلهای اهل آن زمان گرفته می شود و بجای آن کم عقلان مردم جای گیر می شوند و اکثرشان گمان می کنند چیزی هستند و حال آنکه هیچ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حضرت حجت عقلها کامل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79" w:name="__RefHeading___Toc1051761_372815092"/>
      <w:bookmarkStart w:id="1580" w:name="_Toc660"/>
      <w:bookmarkEnd w:id="1579"/>
      <w:r>
        <w:rPr>
          <w:rtl w:val="true"/>
        </w:rPr>
        <w:t>عقيل بن عقال</w:t>
      </w:r>
      <w:bookmarkEnd w:id="158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جرهمی گذشت</w:t>
      </w:r>
      <w:r>
        <w:rPr>
          <w:rFonts w:eastAsia="IRNazanin" w:cs="IRNazanin"/>
          <w:color w:val="111111"/>
          <w:sz w:val="28"/>
          <w:szCs w:val="28"/>
          <w:rtl w:val="true"/>
          <w:lang w:bidi="fa-IR"/>
        </w:rPr>
        <w:t xml:space="preserve">. </w:t>
      </w:r>
      <w:bookmarkStart w:id="1581" w:name="pg6864_89998"/>
    </w:p>
    <w:p>
      <w:pPr>
        <w:pStyle w:val="Heading3"/>
        <w:numPr>
          <w:ilvl w:val="2"/>
          <w:numId w:val="1"/>
        </w:numPr>
        <w:rPr/>
      </w:pPr>
      <w:bookmarkStart w:id="1582" w:name="__RefHeading___Toc1051763_372815092"/>
      <w:bookmarkStart w:id="1583" w:name="_Toc661"/>
      <w:bookmarkEnd w:id="1581"/>
      <w:bookmarkEnd w:id="1582"/>
      <w:r>
        <w:rPr>
          <w:rtl w:val="true"/>
        </w:rPr>
        <w:t>علائم حتمی</w:t>
      </w:r>
      <w:bookmarkEnd w:id="1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دارد که</w:t>
      </w:r>
    </w:p>
    <w:p>
      <w:pPr>
        <w:pStyle w:val="BookText"/>
        <w:rPr/>
      </w:pPr>
      <w:r>
        <w:rPr>
          <w:rFonts w:ascii="IRNazanin" w:hAnsi="IRNazanin" w:eastAsia="IRNazanin"/>
          <w:color w:val="111111"/>
          <w:sz w:val="28"/>
          <w:sz w:val="28"/>
          <w:szCs w:val="28"/>
          <w:rtl w:val="true"/>
          <w:lang w:bidi="fa-IR"/>
        </w:rPr>
        <w:t>خروج سفیانی از علائم حتمی است در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نهم علیه السلام سؤال می شود آیا در علائم حتمی بدا حاصل می شد ؟ فرمود بلی، عرض شد می ترسیم در قائم هم بدا حاصل شود فرمود امر قائم از میعاد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میعاد خلاف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زکیه</w:t>
      </w:r>
      <w:r>
        <w:rPr>
          <w:rStyle w:val="FootnoteAnchor"/>
          <w:rtl w:val="true"/>
        </w:rPr>
        <w:footnoteReference w:id="32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خسف بیداء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 دستی که از آسمان نمایان می 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نداء آسمانی از محتوم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حتمى الوقوعند پس در این حدیث شش چیز را از علائم حتمی دانسته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از علائم حتمی که چاره ای از آن نیست باید پیش از قائم علیه السلام باشد یکی خروج سفیانی است دیگری خسف و فرو رفتن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بیابانیست بین مدینه و مکه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قتل نفس زکیه</w:t>
      </w:r>
      <w:r>
        <w:rPr>
          <w:rStyle w:val="FootnoteAnchor"/>
          <w:rtl w:val="true"/>
        </w:rPr>
        <w:footnoteReference w:id="327"/>
      </w:r>
      <w:r>
        <w:rPr>
          <w:rFonts w:ascii="IRNazanin" w:hAnsi="IRNazanin" w:eastAsia="IRNazanin"/>
          <w:color w:val="111111"/>
          <w:sz w:val="28"/>
          <w:sz w:val="28"/>
          <w:szCs w:val="28"/>
          <w:rtl w:val="true"/>
          <w:lang w:bidi="fa-IR"/>
        </w:rPr>
        <w:t>است چهارم نداء آسمانی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ابی بصیر فرمود ای ابا محمد پیش از قیام پنج علامت خواهد بود اولش ندای آسمانی در شهر </w:t>
      </w:r>
    </w:p>
    <w:p>
      <w:pPr>
        <w:pStyle w:val="BookText"/>
        <w:rPr/>
      </w:pPr>
      <w:r>
        <w:rPr>
          <w:rFonts w:ascii="IRNazanin" w:hAnsi="IRNazanin" w:eastAsia="IRNazanin"/>
          <w:color w:val="111111"/>
          <w:sz w:val="28"/>
          <w:sz w:val="28"/>
          <w:szCs w:val="28"/>
          <w:rtl w:val="true"/>
          <w:lang w:bidi="fa-IR"/>
        </w:rPr>
        <w:t xml:space="preserve">رمضان ، و خروج سفیانی ، و خروج خراسانی ، و کشته شدن نفس زکیه ، و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سفیانی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تمام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از علائم محتوم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عرض شد سفیانی از محتوم است ؟ فرمود بلی و کشته شدن نفس زکیه از محتوم است و قائم از محتوم است ، و فرو رفتن بیابان از محتوم است ،و كف دستی که از آسمان طلوع می کند از محتوم است، و 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از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ندا چیست ؟ فرمود منادی ندا کند به اسم قائم و اسم پدرش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صدوق رَحمَه اللهُ ص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امام صادق علیه السلام فرمود پنج چیز قبل از قیام قائم علیه السلام است یمانی ، و سفیانی ، و ندا کننده ای از آسمان ، و فرو رفتن بیابان ، و کشته شدن نفس زکیه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کند که فرمود قبل از قیام قائم پنج علامت حتمی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و سفیانی ، و صیحه، و کشته شدن نفس زکیه ، و فرو رفتن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مکه و مدینه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از امام صادق علیه السلام روایت کند که پنج چیز قبل از قیام قائم از علامات است صیحه ، سفیانی ، فرو رفتن بیداء، خروج یمانی ، کشته شدن نفس زکیه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امام صادق علیه السلام فرمود خروج قائم از محتوم است الخ</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کف دستی از آسمان طلوع کند و از علائم حتمی است</w:t>
      </w:r>
      <w:r>
        <w:rPr>
          <w:rFonts w:eastAsia="IRNazanin" w:cs="IRNazanin"/>
          <w:color w:val="111111"/>
          <w:sz w:val="28"/>
          <w:szCs w:val="28"/>
          <w:rtl w:val="true"/>
          <w:lang w:bidi="fa-IR"/>
        </w:rPr>
        <w:t xml:space="preserve">. </w:t>
      </w:r>
      <w:bookmarkStart w:id="1584" w:name="pg6864_90000"/>
    </w:p>
    <w:p>
      <w:pPr>
        <w:pStyle w:val="Heading3"/>
        <w:numPr>
          <w:ilvl w:val="2"/>
          <w:numId w:val="1"/>
        </w:numPr>
        <w:rPr/>
      </w:pPr>
      <w:bookmarkStart w:id="1585" w:name="__RefHeading___Toc1051765_372815092"/>
      <w:bookmarkStart w:id="1586" w:name="_Toc662"/>
      <w:bookmarkEnd w:id="1584"/>
      <w:bookmarkEnd w:id="1585"/>
      <w:r>
        <w:rPr>
          <w:rtl w:val="true"/>
        </w:rPr>
        <w:t>علائم ظهور</w:t>
      </w:r>
      <w:bookmarkEnd w:id="1586"/>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سعد از امیرالمؤمنین علیه السلام روایت کند که فرمود بر پا نشود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قیام قائم علیه السلام تا اینکه چشم دنیا از حدقه بیرون شود، و سرخی در آسمان نمایان شود، و آن اشک چشم ملائکه حمل کنندگان عرش است برای اهل زمین ، تا آنکه ظاهر شود بین مردم جماعتی که نصیبی برای ایشان نیست ، دعوت می کنند برای فرزند من و حال آنکه از فرزند من بیزارند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ادعای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جماعتی هستند پست و بی نصیب ، بر اشرار مسلطند، و بر ستمکاران فتنه انگیزند، و هلاک کننده پادشاهانند، در کوفه ظاهر شوند ، پیش روی ایشان مردی باشد سیاه رنگ و سیاه دل و بی دین ، و بی نصیب و بی اصل و نسب ، و پست فطرت و بدخو، در دامن مادران زناکار تربیت شده ، و از بدترین نسلها پدید آمده ، خداوند باران رحمتش را از ایشان باز دارد ، در سال غیبت غیبت کننده از فرزندم ظاهر شود صاحب پرچم سرخ و علامت سبز، چه روزیست برای نا امیدان بین انبار </w:t>
      </w:r>
      <w:r>
        <w:rPr>
          <w:rStyle w:val="FootnoteAnchor"/>
          <w:rtl w:val="true"/>
        </w:rPr>
        <w:footnoteReference w:id="328"/>
      </w:r>
      <w:r>
        <w:rPr>
          <w:rFonts w:ascii="IRNazanin" w:hAnsi="IRNazanin" w:eastAsia="IRNazanin"/>
          <w:color w:val="111111"/>
          <w:sz w:val="28"/>
          <w:sz w:val="28"/>
          <w:szCs w:val="28"/>
          <w:rtl w:val="true"/>
          <w:lang w:bidi="fa-IR"/>
        </w:rPr>
        <w:t xml:space="preserve">و هیت </w:t>
      </w:r>
      <w:r>
        <w:rPr>
          <w:rStyle w:val="FootnoteAnchor"/>
          <w:rtl w:val="true"/>
        </w:rPr>
        <w:footnoteReference w:id="329"/>
      </w:r>
      <w:r>
        <w:rPr>
          <w:rFonts w:ascii="IRNazanin" w:hAnsi="IRNazanin" w:eastAsia="IRNazanin"/>
          <w:color w:val="111111"/>
          <w:sz w:val="28"/>
          <w:sz w:val="28"/>
          <w:szCs w:val="28"/>
          <w:rtl w:val="true"/>
          <w:lang w:bidi="fa-IR"/>
        </w:rPr>
        <w:t xml:space="preserve">که روز روز مصیبت کردها و خوارج است ، روز خراب شدن خانه فرعون صفتان است، روز خراب شدن مسکن ستمکاران است ، روز خراب شدن جای والیان ظلم کنندگانست ، روز خراب شدن مادر شهرها و خواهر عاد است </w:t>
      </w:r>
      <w:r>
        <w:rPr>
          <w:rStyle w:val="FootnoteAnchor"/>
          <w:rtl w:val="true"/>
        </w:rPr>
        <w:footnoteReference w:id="330"/>
      </w:r>
      <w:r>
        <w:rPr>
          <w:rFonts w:ascii="IRNazanin" w:hAnsi="IRNazanin" w:eastAsia="IRNazanin"/>
          <w:color w:val="111111"/>
          <w:sz w:val="28"/>
          <w:sz w:val="28"/>
          <w:szCs w:val="28"/>
          <w:rtl w:val="true"/>
          <w:lang w:bidi="fa-IR"/>
        </w:rPr>
        <w:t xml:space="preserve">این شهر قسم به خدای علی ای عمرو بن سعد بغداد است، آگاه باش لعنت خدا بر معصیت کاران بنی امیه و بني العباس که خیانت کارند و اولاد پاک مرا می کشند و مراقب و ملاحظه حق مرا که بر ایشان دارم نمی کنند، و از خدا هم </w:t>
      </w:r>
    </w:p>
    <w:p>
      <w:pPr>
        <w:pStyle w:val="BookText"/>
        <w:rPr/>
      </w:pPr>
      <w:r>
        <w:rPr>
          <w:rFonts w:ascii="IRNazanin" w:hAnsi="IRNazanin" w:eastAsia="IRNazanin"/>
          <w:color w:val="111111"/>
          <w:sz w:val="28"/>
          <w:sz w:val="28"/>
          <w:szCs w:val="28"/>
          <w:rtl w:val="true"/>
          <w:lang w:bidi="fa-IR"/>
        </w:rPr>
        <w:t xml:space="preserve">نمی ترسند نسبت به کارهائی که به حرمت من روا می دارند، برای بني العباس روز سختی خواهد بود مثل روز طموح </w:t>
      </w:r>
      <w:r>
        <w:rPr>
          <w:rStyle w:val="FootnoteAnchor"/>
          <w:rtl w:val="true"/>
        </w:rPr>
        <w:footnoteReference w:id="331"/>
      </w:r>
      <w:r>
        <w:rPr>
          <w:rFonts w:ascii="IRNazanin" w:hAnsi="IRNazanin" w:eastAsia="IRNazanin"/>
          <w:color w:val="111111"/>
          <w:sz w:val="28"/>
          <w:sz w:val="28"/>
          <w:szCs w:val="28"/>
          <w:rtl w:val="true"/>
          <w:lang w:bidi="fa-IR"/>
        </w:rPr>
        <w:t>و برای ایشان فریادی است مثل فریاد کردن زن آبستن ، وای بر شیعه و پیروان اولاد عباس از جنگی که بین نهاوند و دینور</w:t>
      </w:r>
      <w:r>
        <w:rPr>
          <w:rStyle w:val="FootnoteAnchor"/>
          <w:rtl w:val="true"/>
        </w:rPr>
        <w:footnoteReference w:id="332"/>
      </w:r>
      <w:r>
        <w:rPr>
          <w:rFonts w:ascii="IRNazanin" w:hAnsi="IRNazanin" w:eastAsia="IRNazanin"/>
          <w:color w:val="111111"/>
          <w:sz w:val="28"/>
          <w:sz w:val="28"/>
          <w:szCs w:val="28"/>
          <w:rtl w:val="true"/>
          <w:lang w:bidi="fa-IR"/>
        </w:rPr>
        <w:t xml:space="preserve">واقع خواهد شد، این جنگ فقراء شیعه على است که پیش روی ایشان مردی است از همدان اسمش اسم پیغمبر صلی الله علیه واله وسلم است ، خلقتش معتدل است ، خلقش نیکو است ، رنگ صورتش خوشگل است، در صدایش ناله و فریاد است ، موی مژگانش زیاد است ، گردنش دراز است ، موى وسط سرش از هم باز است ، دندانهای پیشینش با فاصله است ، سوار بر اسب مثل ماه شب چهارده که در تاریکی بدرخشد همراه جماعتی که بهترین جماعتهایند که پناه به دین برده اند و تقرب به خدا جسته اند، و متدین به آن دین گشته اند ایشان پهلوانانی هستند از عرب که خود را به آن جنگ سخت و شکست دهنده ملحق می سازند، و فرار در آن روز برای دشمنها است و روز بلا و بیچارگی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پیش از قیام قائم علاماتی است ، امتحانیست از طرف خداوند مر بندگانش 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قائم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غيبت نعمانی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برای حضرت قائم پنج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سفیانی و یمانی و صیحه آسمانی و کشته شدن نفس زکیه و فرو رفتن بیداء</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سؤال شد علامتی پیش از آمدن حجت نیست ؟ فرمود چرا، عرض کرد چیست ؟ فرمود هلاک بني العباس ،و خروج سفیانی ،و کشته شدن نفس زکیه،و فرو رفتن بیداء ،و </w:t>
      </w:r>
    </w:p>
    <w:p>
      <w:pPr>
        <w:pStyle w:val="BookText"/>
        <w:rPr/>
      </w:pPr>
      <w:r>
        <w:rPr>
          <w:rFonts w:ascii="IRNazanin" w:hAnsi="IRNazanin" w:eastAsia="IRNazanin"/>
          <w:color w:val="111111"/>
          <w:sz w:val="28"/>
          <w:sz w:val="28"/>
          <w:szCs w:val="28"/>
          <w:rtl w:val="true"/>
          <w:lang w:bidi="fa-IR"/>
        </w:rPr>
        <w:t xml:space="preserve">صدائی از آسمان ،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چون علامتی در آسمان ببینید و آن آتش بزرگی است از طرف مشرق چند شب طلوع می کند پس آن وقت فَرَجِ مردم و این کمی پیش از قیام قائم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علامت خروج مهدی علیه السلامکسوف خورشید است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وقتی دیوار مسجد کوفه از پشتش پهلوی خانه ابن مسعود خراب شود پس آن علامت زوال پادشاهی بني العباس است الخبر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امام حسین علیه السلام از پدرش امیرالمؤمنین علیه السلام سؤال کرد که چه وقت خداوند زمین را از ستمکاران پاک می کند حضرت فرمود خدا پاک نکند زمین را از ایشان تا وقتی که خونهای حرام ریخته شود تا آنجا که فرمود هنگامی که قائمی در خراسان قیام کند و بر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شود و از جزیره بنی کاوان تجاوز کند و قیام کننده ای از ما در گیلان قيام کند، و قریه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دیلم او را اجابت کنند، و ظاهر شود برای اولاد من پرچمهای ترک در اطراف و اکناف متفرق شوند، و در همین گیر و داد باشند که بصره خراب شود ، و پادشاه پادشاهان در مصر قیام کند، تا آنجا که فرمود وقتی که هزاران نفر آماده شوند، و صفها صف زنند، و قوچ نر کشته شود، آنجاست که دیگری قیام کند، و فتنه کند فتنه گری ، و هلاک شود کافر پس از آن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آرزو کشیده می شود ، و مجهول و ناپیدا بود، برای اوست فضل و شرف، و او از اولاد تست یا حسین و مثلش نیست در میان دو رکن ظاهر شود و در دو جامه پوشیده ، بر جن و انس پیروز گردد و زمینی را بدون کشت و زرع نگذارد خوشا آنکه زمانش را درک کند</w:t>
      </w:r>
      <w:r>
        <w:rPr>
          <w:rFonts w:eastAsia="IRNazanin" w:cs="IRNazanin"/>
          <w:color w:val="111111"/>
          <w:sz w:val="28"/>
          <w:szCs w:val="28"/>
          <w:rtl w:val="true"/>
          <w:lang w:bidi="fa-IR"/>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به جابر فرمود ای جابر ملازم زمین باش و دست و پا حرکت مده تا ببینی علاماتی را که برایت بیان میکنم اگر درک کنی ، اولش اختلاف بني العباس است ولی درکش نخواهی کرد، ولكن بعد از من از من حديث کن و خبر بده ، و منادی از آسمان ندا کند، و از طرف دمشق صدای فتح و پیروزی به شما برسد، و قریه از قراء شام که جابیه نامند فرو رود، و از طرف راست مسجد دمشق دیوار سقوط کند، و بی دینی از طرف ترک خروج کند و بعد از آن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پیش آید، و زود است که برافران ترک بیایند تا وارد جزیره شوند، و زود است که بی دینی از روم بیاید تا در رمله نزول کنند، پس در آن سال أي جابر اختلاف زیادی در ناحيه مغرب خواهد بود، پس اول زمینی که خراب خواهد شد زمین شام است ، پس اختلاف کنند و سه پرچم درست شود، یکی پرچم اصهب و دیگری پرچم ابعق و سومی پرچم سفیانی ، پس سفیانی با ابقع بجنگند و سفیانی او را بکشد ، پس از آن اصهب را بکشد، و پس از آن همتی نداشته باشد جز اقبال به عراق ، و عبور لشکرش به قرقيساء افتد ، پس در آن جنگ کنند، و صد هزار از جبارين را بکشند ، و سفیانی هفتاد هزار لشکر به کوفه فرستد ، و بعضی از اهل کوفه را بکشد و بعضی را به دار آویزد، و بعضی را اسیر کند، همین طور که مشغول این جنایات است ، لشکر خراسانی که بعض از اصحاب قائم علیه السلام بین ایشان است وارد شود، پس مردی از موالی اهل کوفه با چند نفر ضعیف خروج کند امیر سفیانی او را در بین حیره و کوفه بکشد، و سفیانی لشگری هم به سوی مدینه فرستد ، پس حضرت مهدی از مدینه به مکه کوچ کند، پس خبر به امیر لشگر سفیانی برسد که مهدی علیه السلام به مکه رفته ، پس لشگری دنبال او بفرستد، و به او نرسند تا وقتی حضرت خائفا يترقب مثل موسی علیه السلام داخل مکه شود، پس امیر لشگر سفیانی میان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پس منادی از </w:t>
      </w:r>
    </w:p>
    <w:p>
      <w:pPr>
        <w:pStyle w:val="BookText"/>
        <w:rPr/>
      </w:pPr>
      <w:r>
        <w:rPr>
          <w:rFonts w:ascii="IRNazanin" w:hAnsi="IRNazanin" w:eastAsia="IRNazanin"/>
          <w:color w:val="111111"/>
          <w:sz w:val="28"/>
          <w:sz w:val="28"/>
          <w:szCs w:val="28"/>
          <w:rtl w:val="true"/>
          <w:lang w:bidi="fa-IR"/>
        </w:rPr>
        <w:t>آسمان صدا کند ای بیداء هلاک کن این گروه را پس زمین همه را فرو برد مگر سه نفر که صورتشان را خدا به عقب بگرداند و ایشان از طائفه كلب هستند، و درباره ایشان این آیه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أُوتُوا الْكِتَابَ آمِنُوا بِمَا نَزَّلْنَا مُصَدَّقاً لِمَامِن قَبْلِ أَن نَطْمِسَ وُجُوهاً فَنَرُدَّهَا عَلَی اَدْبَارِهَا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کتاب داده شده اید ایمان بیاورید به آنچه ما نازل کردیم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تصدیق می کند آنچه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و انجیل و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مسخ کنیم صورت شما را و به عقب برگردانیم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حضرت حجت علیه السلام در مکه است ، تکیه داده به خانه خدا پناهنده شده به آن، پس ندا کند ای مردم ما طلب یاری از خدا می کنیم پس هرکس ما را جواب دهد پس ما اهل بیت پیغمبر شمائیم ، و ما اولی به محمد صلی الله علیه واله وسلم هستیم از مردم پس هرکس با من محاجه کند در آدم من اولی به آدم هستیم، و هرکس محاجه کند در نوح پس من اولى به نوحم ، و هرکس محاجه با من کند به ابراهیم علیه السلام پس من اولی به ابراهیم هستیم ، و هرکس محاجه کند با من در محمد صلی الله علیه واله وسلم پس من اولی به محمد صلی الله علیه واله وسلم هستیم ، و هرکس محاجه کند با من در نبیین پس من اولی به نبیینم، آیا خداوند در قرآن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آللهَ آصْطَفَى آدَمَ وَنُوحاًوَآلَ إِبْرَاهِيمَ وَآلَ عِمْرَانَ عَلَى اُلْعَالَمِینَ ذُرَّیَّةً بَعْضُهَا مِن بَعْضٍ وَاُللهُ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بقيه از آدمم ، و ذخیره از نوحم ، و برگزیده ابراهیمم، و صفو محمد صلی الله علیه واله وسلم هستم، آگاه باشید کسی با من محاجه کند در کتاب خدا پس من اولی به کتاب خدایم، و اگر کسی محاجه کند در سنّت رسول الله پس من اولی به رسول الله هستم ، پس قسم میدهم شما را هرکس کلام مرا شنید شاهد به غائب خبر دهد پس من سؤال می کنم از شما بحق خدا و رسولش و بحق خودم چون برای من بر شما حق ذوي القربی ثابت است اینکه مرا یاری کنید ودشمن را از من دفع کنید پس بتحقیق که ما مخفی شدیم و ظلم شدیم و از دیار خود و </w:t>
      </w:r>
    </w:p>
    <w:p>
      <w:pPr>
        <w:pStyle w:val="BookText"/>
        <w:rPr/>
      </w:pPr>
      <w:r>
        <w:rPr>
          <w:rFonts w:ascii="IRNazanin" w:hAnsi="IRNazanin" w:eastAsia="IRNazanin"/>
          <w:color w:val="111111"/>
          <w:sz w:val="28"/>
          <w:sz w:val="28"/>
          <w:szCs w:val="28"/>
          <w:rtl w:val="true"/>
          <w:lang w:bidi="fa-IR"/>
        </w:rPr>
        <w:t xml:space="preserve">فرزندان خود پراکنده شدیم ، و ستم شد بر ما و از حقمان ما را دور کردند، و اهل باطل به ما افتراء بستند پس الله الله ما را ذلیل نکنید و کمک کنید خدا شما را کمک کند، پس خدا اصحاب او را که سیصد و سیزده نفرند جمع کند مثل ابرهای متفرق که با هم جمع می شوند،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تَكُونُوا يَأْتِ بِكُمُ اللهُ جَمِيعاً 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ای جابر، پس در بین رکن و مقام با حضرت بیعت کنند، و با حضرت است عهد رسول الله صلی الله علیه واله وسلم که پسران از پدران به ارث برده اند و قائم از نسل حسین علیه السلام است در یک شب امرش را خدا اصلاح کند، پس هرچیز بر شما مشکل شد پس ولادتش از رسول خدا و وارث بودنش از علماء عالمی بعد از عالمی مشکل نیست، و اگر اینهم مشکل شد پس ندای آسمانی که به اسم و اسم پدر و مادرش صدا می کند مشکل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به ابن مسعود فرمود ای ابن مسعود برای ساعت ظهور علامتهائیست و شرطهائیست تا آخر حدیث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دهم گذشت مراجعه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علامات بلاء و اشراط ساعت ظهور آن است که عقلها مخفی و ناقص شود و کشتار زیاد باشد و علامات خیر و خوبی برطرف شود و فتنه ها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علامات حق برطرف شود و ظلم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ساعت برپا نشود تا ده علامت ظاهر گردد یکی دود و دیگر دجال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نهم گذشت مراجعه شود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نزول عیسی است و آتشی است که از قعر عدن أبين خارج می شود که مردم را سوق به محشر می دهد که استراحت کند با ایشان هرجا استراحت کردند، و دود، و دابه و يأجوج و مأجوج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ده علامات است پیش از ساعت ظهور که اینها مرتب پی در پی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دجال ، و نزول عیسی بن مریم ، و باز شدن يأجوج و مأجوج، و دابة الأرض ، و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تمام ده را شماره نکرده ولی در همان صفحه در حدیث دیگر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خسفی در مغرب ، و خسفی در مشرق، و خسفی در جزيرة العرب ، و دود، و آمدن عیسی بن مریم، و دجال ، و دابة الأرض ، و يأجوج و مأجوج و بادی که بوزد و ایشان را به دریا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يأجوج و مأجوج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آفتاب از مغربش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پرسیده شد از ظهور آن حضرت فرمود وقتی که حکومت کنند در دولت خصيان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علامات فرج حادثه ایست که بین دو مسجد واقع خواهد 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سؤال شد که علامت قائم از شما چیست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على بن مهزیار خود حضرت علاماتی را بیان فرموده هر وقت کودک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مغربی حرکت کرد، و روانه شد عمانی ، و بیعت کرده شد با سفیانی ، به ولی خدا اذن داده می شود پس بیرون می آیم در میان صفا و مروه با سیصد و سیزده نفر مرد ، و می آیم به کوفه و خراب میکنم مسجد آن را و بنا می کنم آن را بر بنای اول که بنا گذارده شد و خراب می کنم بناهای گردنکشانی را که در اطراف آن بنا کرده اند ، و حج میگذارم با مردم حجة الاسلام را، و می آیم به سوی مدینه و خراب میکنم حجره پیغمبر را و بیرون می آورم کسانی را که در آنجا دفن شده اند در </w:t>
      </w:r>
    </w:p>
    <w:p>
      <w:pPr>
        <w:pStyle w:val="BookText"/>
        <w:rPr/>
      </w:pPr>
      <w:r>
        <w:rPr>
          <w:rFonts w:ascii="IRNazanin" w:hAnsi="IRNazanin" w:eastAsia="IRNazanin"/>
          <w:color w:val="111111"/>
          <w:sz w:val="28"/>
          <w:sz w:val="28"/>
          <w:szCs w:val="28"/>
          <w:rtl w:val="true"/>
          <w:lang w:bidi="fa-IR"/>
        </w:rPr>
        <w:t>حالتی که بدنهای هر دو نفر ایشان تر و تازه است ، پس می برم آنها را روبری بقیع و امر می کنم که دو چوب را نصب کنند و هریک از ایشان را بر چوبی بدار زنند پس آن چوبها از زیر ایشان سبز می شود، و برگ می آورد، و مردم به این دو نفر امتحان کرده می شوند ، به امتحانی که سخت تر از امتحان اول باشد ، پس منادی از آسمان ندا میکند که ای آسمان هلاک کن و ای زمین بگیرد، پس در آن روز باقی نماند در روی زمین مگر مؤمنی که خالص باشد قلب او برای ایمان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نوائب الدهور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اقبال سید نقل کند که حماد گفت به</w:t>
      </w:r>
    </w:p>
    <w:p>
      <w:pPr>
        <w:pStyle w:val="BookText"/>
        <w:rPr/>
      </w:pPr>
      <w:r>
        <w:rPr>
          <w:rFonts w:ascii="IRNazanin" w:hAnsi="IRNazanin" w:eastAsia="IRNazanin"/>
          <w:color w:val="111111"/>
          <w:sz w:val="28"/>
          <w:sz w:val="28"/>
          <w:szCs w:val="28"/>
          <w:rtl w:val="true"/>
          <w:lang w:bidi="fa-IR"/>
        </w:rPr>
        <w:t xml:space="preserve">حضرت صادق علیه السلام عرض کردم آیا برای خروج مهدی علامتی و نشانه ای هست ؟ فرمود آری گرفتن آفتاب است هنگام در آمدن آن تا دو ثلث از روز، و گرفتن ماه است تا بیست و سه ساعت ، و فتنه ای است که سایه انداز دیا برسد به مصر و اهل آن بلائی و قطع شدن رود نیل ، اکتفا کن به آنچه برایت گفتم ، و منتظر امر صاحبت باش در شب و روز ، زیرا که خدای تعالی هر روزی در کاریست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الموحدین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از محتضر حسن بن سلیمان</w:t>
      </w:r>
      <w:r>
        <w:rPr>
          <w:rStyle w:val="FootnoteAnchor"/>
          <w:rtl w:val="true"/>
        </w:rPr>
        <w:footnoteReference w:id="333"/>
      </w:r>
      <w:r>
        <w:rPr>
          <w:rFonts w:ascii="IRNazanin" w:hAnsi="IRNazanin" w:eastAsia="IRNazanin"/>
          <w:color w:val="111111"/>
          <w:sz w:val="28"/>
          <w:sz w:val="28"/>
          <w:szCs w:val="28"/>
          <w:rtl w:val="true"/>
          <w:lang w:bidi="fa-IR"/>
        </w:rPr>
        <w:t xml:space="preserve">از شیخ صدوق روایت کرده که خطاب شد یا محمد از جمله عطاهائی که به تو مرحمت فرمودیم آن است که بیرون می آوریم از صلب تو یازده امام که همه ایشان از نسل دختر تو فاطمه است و آخر ایشان مردیست که عیسی بن مریم در عقب سر او نماز خواهد خواند و پر می کند زمین را از عدل و داد بعد از آنکه پر شده باشد از ظلم و جور ، پس آن حضرت عرض کرد که این در چه زمان واقع خواهد شد ؟ خطاب رسید یا محمد در وقتی که برطرف شود علم، و ظاهر شود جهل ، و بسیار شود قتل ، و كم شوند علماء و فقهاء حقیقی ، و بسیار </w:t>
      </w:r>
    </w:p>
    <w:p>
      <w:pPr>
        <w:pStyle w:val="BookText"/>
        <w:rPr/>
      </w:pPr>
      <w:r>
        <w:rPr>
          <w:rFonts w:ascii="IRNazanin" w:hAnsi="IRNazanin" w:eastAsia="IRNazanin"/>
          <w:color w:val="111111"/>
          <w:sz w:val="28"/>
          <w:sz w:val="28"/>
          <w:szCs w:val="28"/>
          <w:rtl w:val="true"/>
          <w:lang w:bidi="fa-IR"/>
        </w:rPr>
        <w:t xml:space="preserve">شوند شعرا و بگیرند اُمت تو قبور را مساجد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فییء به نوبت دست بدست بگردد و امانت غنیمت شمرده شود، و زکات دادن را ضرر پندارند ، و علم را برای غیر از دین یاد بگیرند، و مرد اطاعت زنش را بکند، و مادرش را عاق کند، و رفیقش را نزدیک کند و پدرش را دور سازد، و در مساجد صداها بلند شود، و فاسق قبیله بزرگ ایشان شود، و زعامت مردم با پست ترین ایشان باشد، و مردی را اکرام کنند از ترس شرش ، و زنان خواننده و آلات لهو ظاهر شود، و خمر و شراب خورده شود، و لعن کند آخر این امت اولش را، پس در آن وقت باد سرخ و زلزله و خسف و فرو رفتن و مسخ شدن و سنگباران شدن را منتظر باشید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از امیر المؤمنين علیه السلام روایت کند که رسول خدا صلی الله علیه واله وسلم فرمود یا علی ده خصلت پیش از روز قیام است آیا سؤال نمیکنی از آنها ؟ عرض کردم بلی یا رسول الله ، فرمود اختلاف، و کشتن اهل مکه و مدینه ، و پرچمهای سیاه ، و خروج سفیانی ، و فتح مکوفه ، و خسف و فرو رفتن بیداء ، و مردی از ما اهل بیت که با او بیعت می شود بین زمزم و مقام ابراهيم ، و بیایند بسوی او مردان قوی اهل عراق ،و ابدال شام و نجباء اهل مصر ، و بیایند اهل یمن که عده ایشان مثل عده اهل بدر می باشد ، پیگیری کنند او را بنو کلب روز اعماق</w:t>
      </w:r>
      <w:r>
        <w:rPr>
          <w:rStyle w:val="FootnoteAnchor"/>
          <w:rtl w:val="true"/>
        </w:rPr>
        <w:footnoteReference w:id="334"/>
      </w:r>
      <w:r>
        <w:rPr>
          <w:rFonts w:ascii="IRNazanin" w:hAnsi="IRNazanin" w:eastAsia="IRNazanin"/>
          <w:color w:val="111111"/>
          <w:sz w:val="28"/>
          <w:sz w:val="28"/>
          <w:szCs w:val="28"/>
          <w:rtl w:val="true"/>
          <w:lang w:bidi="fa-IR"/>
        </w:rPr>
        <w:t>گفتم یا رسول الله بنو کلب کدامند ؟ فرمود ایشان انصار و یاوران سفیانی هستند می خواند مردی را که بین زمزم و مقام بیعت با او شده بکشند، ولی ایشان کشته می شوند و ذریه ایشان بر در مسجد دمشق فروش می رود، و غائب کسی است که از غنیمت ایشان غائب باشد ولو یک عقالی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سعید احمسيه روایت کند که خدمت امام صادق علیه السلام عرض کردم ای پسر رسول خدا در دست من علامتی از خروج قائم قرار ده؟ فرمود ای ام سعید وقتی که ماه در شب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رجب گرفت و مردی از زیرش خارج شد آن وقت است خروج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قائم چیست ؟ الخ در قائم حدیث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سلیلی از حذيفه از رسول خدا صلی الله علیه واله وسلم روایت کند که فرمود فروخته شوند آزادها بواسطه سختی که به ایشان می رسد ، اقرار می کنند مرد و زن به غلامی و کنیزی خود، و مشرکین مسلمانهارا استخدام می کنند و در شهرها می فروشند ایشان را، و خوب و بد از این گرفتاری تحاشی ندارند و بد نمی دانند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حذیفه مردم آن زمان همیشه به این بلا مبتلا هستند، تا اینکه آنها دچار بدگمانی شده و از راه نجات مایوس و ناامید خواهند بود ، که ناگاه خداوند بفرستد مردی از بهترین فرزندان من که عادل و مبارک و پاکیزه است ، و بقدر ذرة المثقال خیانت نکند ، و خداوند بوسیله او دین و قرآن و اسلام و اهل آن را عزیز کند، و شر و اهل آن را ذلیل نماید، و او از خدا ترسان باشد و بواسطه نزدیکیش به من مغرور نشود، و سنگی را روی سنگ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کنایه از این باشد که اهل دنیا نباشد و برای خود چیزی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حکومت خود احدی را به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مگر در حدود ، و خداوند بواسطه او همه بدعتها را برطرف سازد، و همه فتنه ها را خاموش کند، و در حق را باز کند و در باطل را ببندد ، و اسیران از مسلمین را هرجا باشند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نام ببر برای ما این بنده ای را که خدا برای امت تو و ذریه تو انتخاب کرده ؟ فرمود اسمش اسم منست و اسم پدرش مثل اسم پدر من،اگر از دنیا نماند مگر یک روز خداوند آن را طولانی کند که آنچه ذکر کردم عملی شود</w:t>
      </w:r>
      <w:r>
        <w:rPr>
          <w:rFonts w:eastAsia="IRNazanin" w:cs="IRNazanin"/>
          <w:color w:val="111111"/>
          <w:sz w:val="28"/>
          <w:szCs w:val="28"/>
          <w:rtl w:val="true"/>
          <w:lang w:bidi="fa-IR"/>
        </w:rPr>
        <w:t xml:space="preserve">. </w:t>
      </w:r>
      <w:bookmarkStart w:id="1587" w:name="pg6864_90010"/>
    </w:p>
    <w:p>
      <w:pPr>
        <w:pStyle w:val="BookText"/>
        <w:rPr/>
      </w:pPr>
      <w:bookmarkEnd w:id="1587"/>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علامات ظهور سوزانیدن مرد بزرگ مرتبه ای است از شعیان بني العباس بين جلولاء </w:t>
      </w:r>
      <w:r>
        <w:rPr>
          <w:rStyle w:val="FootnoteAnchor"/>
          <w:rtl w:val="true"/>
        </w:rPr>
        <w:footnoteReference w:id="335"/>
      </w:r>
      <w:r>
        <w:rPr>
          <w:rFonts w:ascii="Amiri" w:hAnsi="Amiri" w:eastAsia="Amiri" w:cs="Amiri"/>
          <w:color w:val="111111"/>
          <w:sz w:val="28"/>
          <w:sz w:val="28"/>
          <w:szCs w:val="28"/>
          <w:rtl w:val="true"/>
          <w:lang w:bidi="ar-SA"/>
        </w:rPr>
        <w:t>و خانقين</w:t>
      </w:r>
      <w:r>
        <w:rPr>
          <w:rFonts w:eastAsia="Amiri" w:cs="Amiri" w:ascii="Amiri" w:hAnsi="Amiri"/>
          <w:color w:val="111111"/>
          <w:sz w:val="28"/>
          <w:szCs w:val="28"/>
          <w:rtl w:val="true"/>
          <w:lang w:bidi="ar-SA"/>
        </w:rPr>
        <w:t>.</w:t>
      </w:r>
    </w:p>
    <w:p>
      <w:pPr>
        <w:pStyle w:val="Heading3"/>
        <w:numPr>
          <w:ilvl w:val="2"/>
          <w:numId w:val="1"/>
        </w:numPr>
        <w:rPr/>
      </w:pPr>
      <w:bookmarkStart w:id="1588" w:name="__RefHeading___Toc1051767_372815092"/>
      <w:bookmarkStart w:id="1589" w:name="_Toc663"/>
      <w:bookmarkEnd w:id="1588"/>
      <w:r>
        <w:rPr>
          <w:rtl w:val="true"/>
        </w:rPr>
        <w:t>علامت</w:t>
      </w:r>
      <w:bookmarkEnd w:id="1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علامت قائم از شما چیست ؟ الخ در قائم حديث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شما در آخر زمان است و برای آن علامتی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است علامتی که عمودی از آتش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طعام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علامتی در رمضان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تازه در رمضان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علامت قائم چیست ؟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90" w:name="__RefHeading___Toc1051769_372815092"/>
      <w:bookmarkStart w:id="1591" w:name="_Toc664"/>
      <w:bookmarkEnd w:id="1590"/>
      <w:r>
        <w:rPr>
          <w:rtl w:val="true"/>
        </w:rPr>
        <w:t>علت غیبت</w:t>
      </w:r>
      <w:bookmarkEnd w:id="159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592" w:name="__RefHeading___Toc1051771_372815092"/>
      <w:bookmarkStart w:id="1593" w:name="_Toc665"/>
      <w:bookmarkEnd w:id="1592"/>
      <w:r>
        <w:rPr>
          <w:rtl w:val="true"/>
        </w:rPr>
        <w:t>علم و علماء و فقه و فقهاء</w:t>
      </w:r>
      <w:bookmarkEnd w:id="1593"/>
    </w:p>
    <w:p>
      <w:pPr>
        <w:pStyle w:val="BookText"/>
        <w:rPr/>
      </w:pPr>
      <w:r>
        <w:rPr>
          <w:rFonts w:ascii="IRNazanin" w:hAnsi="IRNazanin" w:eastAsia="IRNazanin"/>
          <w:color w:val="111111"/>
          <w:sz w:val="28"/>
          <w:sz w:val="28"/>
          <w:szCs w:val="28"/>
          <w:rtl w:val="true"/>
          <w:lang w:bidi="fa-IR"/>
        </w:rPr>
        <w:t>اذا خرج هذا المهدى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يوم الخلاص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چون امام مهدی علیه السلام خروج کند دشمنی جز فقها نداشته باشد تا آنجا که فرمود اگر شمشیر بدستش نبود هر آینه فقهاء فتوى بقتلش میدادند الخ</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بگیرید علم را پیش از </w:t>
      </w:r>
    </w:p>
    <w:p>
      <w:pPr>
        <w:pStyle w:val="BookText"/>
        <w:rPr/>
      </w:pPr>
      <w:r>
        <w:rPr>
          <w:rFonts w:ascii="IRNazanin" w:hAnsi="IRNazanin" w:eastAsia="IRNazanin"/>
          <w:color w:val="111111"/>
          <w:sz w:val="28"/>
          <w:sz w:val="28"/>
          <w:szCs w:val="28"/>
          <w:rtl w:val="true"/>
          <w:lang w:bidi="fa-IR"/>
        </w:rPr>
        <w:t>آنکه تمام شود، عرض شد چگونه علم تمام شود و حال آنکه کتاب خدا نزد ما است ؟ حضرت غضب فرمود و فرمود مادرتان بعزایتان بنیشیند آیا تورات و انجیل بین بنی اسرائیل نبود و هیچ بهره ای نبردند ، رفتن علم به رفتن حاملان است سه مرتبه این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علم از بین شماها برود پس متوقع فرج</w:t>
      </w:r>
    </w:p>
    <w:p>
      <w:pPr>
        <w:pStyle w:val="BookText"/>
        <w:rPr/>
      </w:pPr>
      <w:r>
        <w:rPr>
          <w:rFonts w:ascii="IRNazanin" w:hAnsi="IRNazanin" w:eastAsia="IRNazanin"/>
          <w:color w:val="111111"/>
          <w:sz w:val="28"/>
          <w:sz w:val="28"/>
          <w:szCs w:val="28"/>
          <w:rtl w:val="true"/>
          <w:lang w:bidi="fa-IR"/>
        </w:rPr>
        <w:t>باشید از زیر قدمهایتان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پیش از ساعت ظهور روزگاری خواهد آمد که جهل نازل شود و علم برطرف گردد و هرج یعنی قتل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ساعت ایام هرج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 به لسان</w:t>
      </w:r>
    </w:p>
    <w:p>
      <w:pPr>
        <w:pStyle w:val="BookText"/>
        <w:rPr/>
      </w:pPr>
      <w:r>
        <w:rPr>
          <w:rFonts w:ascii="IRNazanin" w:hAnsi="IRNazanin" w:eastAsia="IRNazanin"/>
          <w:color w:val="111111"/>
          <w:sz w:val="28"/>
          <w:sz w:val="28"/>
          <w:szCs w:val="28"/>
          <w:rtl w:val="true"/>
          <w:lang w:bidi="fa-IR"/>
        </w:rPr>
        <w:t>حبشه قتل و کشتار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زائل شود ، و جهل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اشراط ساعت آن است که علم</w:t>
      </w:r>
    </w:p>
    <w:p>
      <w:pPr>
        <w:pStyle w:val="BookText"/>
        <w:rPr/>
      </w:pPr>
      <w:r>
        <w:rPr>
          <w:rFonts w:ascii="IRNazanin" w:hAnsi="IRNazanin" w:eastAsia="IRNazanin"/>
          <w:color w:val="111111"/>
          <w:sz w:val="28"/>
          <w:sz w:val="28"/>
          <w:szCs w:val="28"/>
          <w:rtl w:val="true"/>
          <w:lang w:bidi="fa-IR"/>
        </w:rPr>
        <w:t>برداشته شود و جهل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از علامات ساعت آن است که علم را از کوچکان طلب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بزرگان به فکر دنیا هستند فرصت طلب علم ندارند مجبورند در وقت احتیاج از کوچکان طلب کنند و این خود بدبختی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که علم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فرمود ، زید بن لبيد عرض کرد چگونه علم برداشته شود و حال آنکه کتاب خدا نزد ما است و خود و فرزندان خود قرائت می کنیم ؟ فرمود مادرت بعزایت بنشیند ای زید بن لبید من تو را از فقهاء مدینه حساب می کردم ، آیا این یهود و نصاری نزدشان تورات و انجیل نبود بهره ای نبردند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علم را برطرف نمی کند بلکه حمله و علماء را می برد هیچ عالمی از این امت نرود جز آنکه شکافی به اسلام برسد که هیچ چیز آن را پر نکند تا روز قیامت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فرمود شما در زمانی هستید که علمائشان زیاد است و خطبائشان کم،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گوید هرآینه بیاید بر علماء زمانیکه مرگ بهتر باشد برای ایشان از طلای سرخ ، البته بیاید بر شما وقتی که هریک از شما برود نزد قبر برادرش و بگوید ای کاش من بجای تو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زمانی که سفهاء بر</w:t>
      </w:r>
    </w:p>
    <w:p>
      <w:pPr>
        <w:pStyle w:val="BookText"/>
        <w:rPr/>
      </w:pPr>
      <w:r>
        <w:rPr>
          <w:rFonts w:ascii="IRNazanin" w:hAnsi="IRNazanin" w:eastAsia="IRNazanin"/>
          <w:color w:val="111111"/>
          <w:sz w:val="28"/>
          <w:sz w:val="28"/>
          <w:szCs w:val="28"/>
          <w:rtl w:val="true"/>
          <w:lang w:bidi="fa-IR"/>
        </w:rPr>
        <w:t>علماء غالب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در زمانی هستید که علمائشان زیاد و خطبائشان کم است و هر کس عُشْر آنچه را می داند ترک کند هلاک می شود، و زود است بیاید زمانی که علمائشان کم و خطبائشان زیاد باشد ، هرکس متمسک شود به محشر آنچه می داند نجات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قبض کند و بگیرد علماء را و بگیرد علم را از ایشان، پس جوانانی روی کار آیند و بعضی روی بعضی بجهند و بالا روند ، مثل الاغ که روی الاغ می جهد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علامات نزدیکی ساعت ظهور</w:t>
      </w:r>
    </w:p>
    <w:p>
      <w:pPr>
        <w:pStyle w:val="BookText"/>
        <w:rPr/>
      </w:pPr>
      <w:r>
        <w:rPr>
          <w:rFonts w:ascii="IRNazanin" w:hAnsi="IRNazanin" w:eastAsia="IRNazanin"/>
          <w:color w:val="111111"/>
          <w:sz w:val="28"/>
          <w:sz w:val="28"/>
          <w:szCs w:val="28"/>
          <w:rtl w:val="true"/>
          <w:lang w:bidi="fa-IR"/>
        </w:rPr>
        <w:t xml:space="preserve">آن است که خطباء منبری شما زیاد باشند، و علماء میل به پادشاهان کنند، پس حلال کنند برای ایشان حرام را و حرام کنند برای ایشان حلال را و فتوا دهند ایشان را به آنچه میل داشته باشند ،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یکی از علامات آخر زمان آن است که عیب جوئی کنند بر علماء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علماء بمیرند و دلها فاسد شود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 فقهاء آخر الزمان فتوا بدهند به آنچه اشتهاء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در آخرالزمان مردمانی باشند که پیروی کنند لغزشهای علماء و علم فاسدشان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علماء آخرالزمان شرورترین مردمند روی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وسلمفرمود زود است بیاید زمانی بر امت من که از علماء فرار کنند چنانچه گوسفند از گرگ فرار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از رسول خدا صلی الله علیه واله وسلم منقول است که فرمود بیاید بر مردم زمانی که پادشاهانشان ظلم کنند و علمائشان بر طمع باشند ، تمام این حدیث در زمان 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بیاید بر امت من زمانی که نشناسند علماء را</w:t>
      </w:r>
    </w:p>
    <w:p>
      <w:pPr>
        <w:pStyle w:val="BookText"/>
        <w:rPr/>
      </w:pPr>
      <w:r>
        <w:rPr>
          <w:rFonts w:ascii="IRNazanin" w:hAnsi="IRNazanin" w:eastAsia="IRNazanin"/>
          <w:color w:val="111111"/>
          <w:sz w:val="28"/>
          <w:sz w:val="28"/>
          <w:szCs w:val="28"/>
          <w:rtl w:val="true"/>
          <w:lang w:bidi="fa-IR"/>
        </w:rPr>
        <w:t>مگر به لباس خوب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فقیهانشان به آنچه بخواهند فتوا دهند ، و قاضیانشان به آنچه نمی دانند حکم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رسول خدا صلی الله علیه واله وسلم این است که فرمود زود است بیاید بر امت من زمانی که قراء و خوانندگان زیاد باشند ولی فقهاء كم باشند، و علم گرفته شود و هرج زیاد باشد گفتند هرج چیست یا رسول الله علیه السلام فرمود کشتن بین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همدیگر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علامت نزدیکی ساعت ظهور آن است که باران زیاد باشد ولی علف کم باشد ، و خوانندگان زیاد باشند و فقهاء كم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هفت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فقیهی طلب فقه می کند برای غیر دین ، طلب می کند دنیا و ریاست را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از جدش </w:t>
      </w:r>
    </w:p>
    <w:p>
      <w:pPr>
        <w:pStyle w:val="BookText"/>
        <w:rPr/>
      </w:pPr>
      <w:r>
        <w:rPr>
          <w:rFonts w:ascii="IRNazanin" w:hAnsi="IRNazanin" w:eastAsia="IRNazanin"/>
          <w:color w:val="111111"/>
          <w:sz w:val="28"/>
          <w:sz w:val="28"/>
          <w:szCs w:val="28"/>
          <w:rtl w:val="true"/>
          <w:lang w:bidi="fa-IR"/>
        </w:rPr>
        <w:t xml:space="preserve">فرمود زود است بیاید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باقی نماند از قرآن مگر رسمش و از اسلام مگر اسمش ، خود را مسلمان می نامند ولی دورترین مردمند از اسلام، مساجدشان آباد ولی از هدایت خراب، فقهاء آن زمان بدترین فقهاءاند در زیر سایه آسمان ، از ایشان فتنه برخیزد و بسوی خودشان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اثنی عشریه شیخ حر عاملی و دیگران از امام عسکری علیه السلام نقل کنند که فرمود علماء ایشان شرار خلق خدایند در روی زمین بعلت آنکه میل به فلسفه و صوفیگری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مفصل است 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درتحف العقول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منقول است که دو صنف ازامت من اگر صالح شدند امت من صالح می شوند و اگر فاسد شدند فاسد می شوند عرض شد کیانند ایشان یا رسول الله ؟ فرمود فقهاء و 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نیکو مسأله سؤال کردن نصف علم است، و مدارا کردن نصف عيش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اربعین خوئی نقل کند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است که علم برطرف شود، و جهل ظاهر گردد، و قراء زیاد باشند، و عمل کردن کم باشد ، 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باشد ، فقهاء هدایت کننده کم باشند، و فقهاء گمراه کننده زیاد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میل به دروغ گفتن داشته باشند و</w:t>
      </w:r>
    </w:p>
    <w:p>
      <w:pPr>
        <w:pStyle w:val="BookText"/>
        <w:rPr/>
      </w:pPr>
      <w:r>
        <w:rPr>
          <w:rFonts w:ascii="IRNazanin" w:hAnsi="IRNazanin" w:eastAsia="IRNazanin"/>
          <w:color w:val="111111"/>
          <w:sz w:val="28"/>
          <w:sz w:val="28"/>
          <w:szCs w:val="28"/>
          <w:rtl w:val="true"/>
          <w:lang w:bidi="fa-IR"/>
        </w:rPr>
        <w:t>علماء میل به ریب و شک</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خدا اراده خوبی به گروهی داشته باشد فقهایشان را زیاد کند و جهالشان را کم نماید ، و چون فقیهی تکلم کند یارانی پیدا کند، و اگر جاهل تكلم کند مغلوب خواهد شد، و اگر خدا اراده بدی به گروهی داشته باشد جهالشان را زیاد کند وفقهایشان راکم نماید،وچون </w:t>
      </w:r>
    </w:p>
    <w:p>
      <w:pPr>
        <w:pStyle w:val="BookText"/>
        <w:rPr/>
      </w:pPr>
      <w:r>
        <w:rPr>
          <w:rFonts w:ascii="IRNazanin" w:hAnsi="IRNazanin" w:eastAsia="IRNazanin"/>
          <w:color w:val="111111"/>
          <w:sz w:val="28"/>
          <w:sz w:val="28"/>
          <w:szCs w:val="28"/>
          <w:rtl w:val="true"/>
          <w:lang w:bidi="fa-IR"/>
        </w:rPr>
        <w:t xml:space="preserve">جاهل سخن گوید یارانی پیدا کند و چون فقیهی سخن گوید مغلوب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طلب کنید علم را ولو در چین باشد چون طلب علم بر هر مرد مسلمانی واجب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طلب علم کند خداوند کفیل روزیش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خواب عالم بهتر از نماز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وزن شود روز قیامت مداد علماء با خون شهیدان</w:t>
      </w:r>
    </w:p>
    <w:p>
      <w:pPr>
        <w:pStyle w:val="BookText"/>
        <w:rPr/>
      </w:pPr>
      <w:r>
        <w:rPr>
          <w:rFonts w:ascii="IRNazanin" w:hAnsi="IRNazanin" w:eastAsia="IRNazanin"/>
          <w:color w:val="111111"/>
          <w:sz w:val="28"/>
          <w:sz w:val="28"/>
          <w:szCs w:val="28"/>
          <w:rtl w:val="true"/>
          <w:lang w:bidi="fa-IR"/>
        </w:rPr>
        <w:t>پس مداد علماء بر خون شهداء رجحان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عالمی که به علمش منتفع شود بهتر از هزار عابد</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فرمود طالب علم افضل است نزد خدای تعالی از جهاد کننده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صبح کن در حالی که یا عالم باشی و یا متعلم و یامستمع و یا محب ایشان و قسم پنجم مباش که هلاک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و ملائکه حتی موری که در سوراخ خود جای دارد و حتی ماهی در دریا درود می فرستد بر کسی که خیر و خوبی یاد مردم</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فضل عالم بر عابد مثل فضل من است بر پست ترین شما ،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مؤمن دری از علم را یاد بگیرد چه عمل بکند</w:t>
      </w:r>
    </w:p>
    <w:p>
      <w:pPr>
        <w:pStyle w:val="BookText"/>
        <w:rPr/>
      </w:pPr>
      <w:r>
        <w:rPr>
          <w:rFonts w:ascii="IRNazanin" w:hAnsi="IRNazanin" w:eastAsia="IRNazanin"/>
          <w:color w:val="111111"/>
          <w:sz w:val="28"/>
          <w:sz w:val="28"/>
          <w:szCs w:val="28"/>
          <w:rtl w:val="true"/>
          <w:lang w:bidi="fa-IR"/>
        </w:rPr>
        <w:t xml:space="preserve">و چه نکند بهتر است از هزار رکعت نماز مستحبی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چیزی نیست که قطع کننده تر باشد پشت ابلیس را از</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که در قبیله پیدا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گرامی دارید علماء را به جهت آنکه ایشان ورثه پیغمبرانند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مردم در بهشت هم محتاج علمایند به جهت آنکه در هر جمعه خدا را زیارت می کنند پس می گوید به ایشان تمنا کنید از من آنچه را میل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التفات به علماء کنند و بگویند چه تمنا کنیم از خدا، پس علماء بگویند تمنا کنید فلان و فلان را پس ایشان در بهشت هم محتاج به علماء می شوند چنانچه در دنیا محتاج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مثل علماء مثل ستارگان در آسمانند که بواسطه آنها در تاریکی دریا و صحرا راه را پیدا می کنند، پس هر وقت ستارگان غروب کنند امید می رود که راه یافتگان گمراه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رکعت نماز از عالم به خدا بهتر</w:t>
      </w:r>
    </w:p>
    <w:p>
      <w:pPr>
        <w:pStyle w:val="BookText"/>
        <w:rPr/>
      </w:pPr>
      <w:r>
        <w:rPr>
          <w:rFonts w:ascii="IRNazanin" w:hAnsi="IRNazanin" w:eastAsia="IRNazanin"/>
          <w:color w:val="111111"/>
          <w:sz w:val="28"/>
          <w:sz w:val="28"/>
          <w:szCs w:val="28"/>
          <w:rtl w:val="true"/>
          <w:lang w:bidi="fa-IR"/>
        </w:rPr>
        <w:t>است از هزار رکعت از جاهل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دو رکعت نماز از عالم افضل است از هفتاد</w:t>
      </w:r>
    </w:p>
    <w:p>
      <w:pPr>
        <w:pStyle w:val="BookText"/>
        <w:rPr/>
      </w:pPr>
      <w:r>
        <w:rPr>
          <w:rFonts w:ascii="IRNazanin" w:hAnsi="IRNazanin" w:eastAsia="IRNazanin"/>
          <w:color w:val="111111"/>
          <w:sz w:val="28"/>
          <w:sz w:val="28"/>
          <w:szCs w:val="28"/>
          <w:rtl w:val="true"/>
          <w:lang w:bidi="fa-IR"/>
        </w:rPr>
        <w:t>رکعت از غیر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سرعت کنید به طلب کردن علم که یک حدیث از راستگو بهتر است از دنیا و آنچه در اوست از طلا و نقره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یک ساعت عالم که تکیه کند بر فراش خود و</w:t>
      </w:r>
    </w:p>
    <w:p>
      <w:pPr>
        <w:pStyle w:val="BookText"/>
        <w:rPr/>
      </w:pPr>
      <w:r>
        <w:rPr>
          <w:rFonts w:ascii="IRNazanin" w:hAnsi="IRNazanin" w:eastAsia="IRNazanin"/>
          <w:color w:val="111111"/>
          <w:sz w:val="28"/>
          <w:sz w:val="28"/>
          <w:szCs w:val="28"/>
          <w:rtl w:val="true"/>
          <w:lang w:bidi="fa-IR"/>
        </w:rPr>
        <w:t>نظر در مطالب علمی کند بهتر است از عبادت عابد هفتاد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یک فقیه سخت تر است بر شیطان از هزار عابد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فضل عالم بر عابد مثل فضل ماه شب چهاردهم</w:t>
      </w:r>
    </w:p>
    <w:p>
      <w:pPr>
        <w:pStyle w:val="BookText"/>
        <w:rPr/>
      </w:pPr>
      <w:r>
        <w:rPr>
          <w:rFonts w:ascii="IRNazanin" w:hAnsi="IRNazanin" w:eastAsia="IRNazanin"/>
          <w:color w:val="111111"/>
          <w:sz w:val="28"/>
          <w:sz w:val="28"/>
          <w:szCs w:val="28"/>
          <w:rtl w:val="true"/>
          <w:lang w:bidi="fa-IR"/>
        </w:rPr>
        <w:t xml:space="preserve">است بر سائر ستارگان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فضل عالم بر عابد هفتاد درجه است مابين هر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ای تا درجه دیگر مثل مابین زمین و آسمان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فضل مؤمن عالم بر مؤمن عابد هفتاد درجه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خدا هدایت کند بر دست تو مردی را بهتر است برای تو از آنچه خورشید بر آن می تابد و غروب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برای هر چیزی راهی است و راه بهشت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از من نیست مگر عالم یا متعلم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برای امت من چهل حدیث حفظ کند که از ستت من باشد روز قیامت او را به شفاعت خود داخل بهشتش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چهل حدیث برای خدا یاد بگیرد و به امت من یاد بدهد راجع به حلال و حرامشان باشد خدا او را در قیامت عالم محشورش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ملائکه بالهای خود را برای طالب علم می گسترانند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کسی که مرگش برسد و او در طلب علم باشد فرق او و انبیاء یک درجه است که نبوت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سؤال شد کدام مردم شرورترند ؟ فرمود علماء وقتی فاسد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علم از مردم گرفته نمی شود بلکه علماء گرفته می شود تا وقتی که عالمی باقی نماند آن وقت جهال را رؤسای خودگردانند از ایشان فتوا طلبند ایشان هم بدون علم فتوا دهند هم گمراه شوند و هم گمراه کنند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است که سؤال کنید از علماء و سخن گوئید با حکماء و مجالست کنید با فقراء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عالمی که از علمش نفع ببرد افضل است از هفتاد هزار عابد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عالم افضل از هزار عابد و هزار زاهد و هزار مجتهد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يوم الخلاص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از محجة البيضاء نقل کندکه شرورترین علماء آنهائی هستند که در خانه سلاطین می روند، و بهترین سلاطین آنهائی هستند که در خانه علماء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الاخبار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فرمود علماء ایشان شرور ترین خلق الله باشند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تمام حديث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چاپ قدیم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آن است که علماء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الواعظین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صلی الله علیه واله وسلم روایت کند که فرمود بیاید بر مردم زمانی که بکشند در آن علماء را چنانچه دزدان را می کشند ، پس ای کاش علماء خود را به حماقت می زدند در آن زمان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ابن مسعود فرمود علماء ایشان و فقهای ایشان خیانت کار و فاجر هستند، آگاه باش که ایشان شرار خلق خدای هستند، و همچنین اتباعشان و کسی که نزد ایشان می رود ، و علم از ایشان می گیرد و دوستار ایشان است، و مجالست و مشورت می کند با ایشان ، شرار خلق خدایند ، داخل کند ایشان را به آتش جهنم کر و گنگ و کور پس ایشان بر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ابن مسعود مجالست مکن با ایشان در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خرید و فروش مکن با ایشان در بازارها، و راهنمائی مکن ایشان را به جاده ، و آبشان مده ،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هرکس زندگی دنیا و </w:t>
      </w:r>
    </w:p>
    <w:p>
      <w:pPr>
        <w:pStyle w:val="BookText"/>
        <w:rPr/>
      </w:pPr>
      <w:r>
        <w:rPr>
          <w:rFonts w:ascii="IRNazanin" w:hAnsi="IRNazanin" w:eastAsia="IRNazanin"/>
          <w:color w:val="111111"/>
          <w:sz w:val="28"/>
          <w:sz w:val="28"/>
          <w:szCs w:val="28"/>
          <w:rtl w:val="true"/>
          <w:lang w:bidi="fa-IR"/>
        </w:rPr>
        <w:t>زینت آن را خواسته ما سعی آنها را در کار دنیا می دهیم و هیچ از اجر عملشان کم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سوره شورا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حاصل کشت دنیا را بخواهد می دهیم آن را ولی در آخرت نصیبی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آنچه را که مبتلی شده از ایشان امت من دشمنی و بغض و کینه و جدال بوده، ایشانند که ذلیل کننده این امت شده اند در دنیا، قسم به کسی که مرا بحق فرستاده البته ایشان را به زمین فرو خواهد برد، و بصورت بوزینه و خوک خواهد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گفت رسول خدا صلی الله علیه واله وسلم گریه کرد و ما هم بواسطه گریه او گریان شدیم ،وعرض کردیم چه باعث گریه شما شدای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للاشقياء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سبأ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تو ای رسول سختی حال مجرمان را مشاهده کنی هنگامی که ترسان و هراسانند و هیچ از عذاب ایشان فوت و زائل نشود، و از مکان نزدیکی دستگیر شوند، یعنی علماء و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ابن مسعود کسی که یاد گیرد علم را و اراده کند بواسطه آن دنیا را و حب دنیا و زینتش را مقدم دارد مستوجب سخط خدا گردد ، و در درک اسفل از آتش باشد با یهود و نصاری که کتاب خدا را کنار انداختند ،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آمد ایشان را و شناختند کافر شدند پس لعنت خدا بر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هر کس یادگیرد قرآن را برای دنیا و زینت آن خدا بهشت را بر</w:t>
      </w:r>
    </w:p>
    <w:p>
      <w:pPr>
        <w:pStyle w:val="BookText"/>
        <w:rPr/>
      </w:pPr>
      <w:r>
        <w:rPr>
          <w:rFonts w:ascii="IRNazanin" w:hAnsi="IRNazanin" w:eastAsia="IRNazanin"/>
          <w:color w:val="111111"/>
          <w:sz w:val="28"/>
          <w:sz w:val="28"/>
          <w:szCs w:val="28"/>
          <w:rtl w:val="true"/>
          <w:lang w:bidi="fa-IR"/>
        </w:rPr>
        <w:t>او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مسعود هرکس یاد گیرد علم را و عمل نکند به آنچه در آن است خداوند او را در قیامت کور محشور کند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یاد بگیرد علم را از روی ریا و سمعه و بواسطه آن دنیا را بخواهد ، </w:t>
      </w:r>
    </w:p>
    <w:p>
      <w:pPr>
        <w:pStyle w:val="BookText"/>
        <w:rPr/>
      </w:pPr>
      <w:r>
        <w:rPr>
          <w:rFonts w:ascii="IRNazanin" w:hAnsi="IRNazanin" w:eastAsia="IRNazanin"/>
          <w:color w:val="111111"/>
          <w:sz w:val="28"/>
          <w:sz w:val="28"/>
          <w:szCs w:val="28"/>
          <w:rtl w:val="true"/>
          <w:lang w:bidi="fa-IR"/>
        </w:rPr>
        <w:t>خداوند برکتش را از او بردارد، و به ضيق معیشت گرفتارش سازد، و خودش را به خودش واگذارد و هر کس را خدا بخود واگذار کند هلاک خواهد شد ، خداوند فرمود هرکس امید ملاقات پروردگارش را دارد پس باید عمل صالح انجام دهد واحدی را در عبادت او شریک قرار ندهد، تا آخر حدیث که مفصل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مکارم الاخلاق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به ابی ذر فرمود بدترین مردم نزد خدا از حیث جاه روز قیامت عالمی است که از علمش نفع نبرد، و کسی که طلب علم کند که مردم را به طرف خود جلب کند بوی بهشت را نیابد ، ای اباذر کسی که طلب علم کند که مردم را گول زند بوی بهشت نیابد، ای اباذر وقتی که سؤال شدی از علمی که نمی دانی بگو نمی دانم تا از ضررش نجات یابی و فتوی مده به آنچه نمی دانی که تا در قیامت از عذابش نجات 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فقهاء پیش روند و مجالست ایشان موجب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يَخْشَی اللهَ مِنْ عِبَادِهِ العُلَماءُ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می ترسند از خدا علماء، فرمود مراد از علماء کسانی هستند که کردارشان تصدیق گفتارشان کند و اگر کسی کردارش تصدیق گفتارش را نکرد او عالم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از امام هفتم علیه السلام روایت کند که مؤمنین فقهاء قلعه اسلامند مثل دیوار دور شهر که شهر را نگاهداری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فرمود گفتگوی با عالم در مزبله ها بهتر</w:t>
      </w:r>
    </w:p>
    <w:p>
      <w:pPr>
        <w:pStyle w:val="BookText"/>
        <w:rPr/>
      </w:pPr>
      <w:r>
        <w:rPr>
          <w:rFonts w:ascii="IRNazanin" w:hAnsi="IRNazanin" w:eastAsia="IRNazanin"/>
          <w:color w:val="111111"/>
          <w:sz w:val="28"/>
          <w:sz w:val="28"/>
          <w:szCs w:val="28"/>
          <w:rtl w:val="true"/>
          <w:lang w:bidi="fa-IR"/>
        </w:rPr>
        <w:t>است از گفتگوی با جاهل روی تشکها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فرمود دوری کن از دو خصلت که هلاک مردم در این دو خصلت است یکی آنکه فتوی دهی مردم را به رأی خودت ، دیگر آنکه دینداری کنی به چیزی که نمی دانی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فرمود نهی می کنم تو را از دو خصلت که هلاک مردان در آن دو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باطلی را دین خود گردانی دیگر مردم را فتوی بدهی به چیزی که نمیدانی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از رسول خدا صلی الله علیه واله وسلم روایت کند که فرمود فقهاء امین پیغمبرانند مادامی که داخل در دنیا نشوند ، گفته شد یارسول الله دخول در دنیا چیست ؟ فرمود متابعت نمودن سلطان پس اگر متابعت سلطان کردند بترسید از ایشان بر دین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در کوچکی علم نیاموخته</w:t>
      </w:r>
    </w:p>
    <w:p>
      <w:pPr>
        <w:pStyle w:val="BookText"/>
        <w:rPr/>
      </w:pPr>
      <w:r>
        <w:rPr>
          <w:rFonts w:ascii="IRNazanin" w:hAnsi="IRNazanin" w:eastAsia="IRNazanin"/>
          <w:color w:val="111111"/>
          <w:sz w:val="28"/>
          <w:sz w:val="28"/>
          <w:szCs w:val="28"/>
          <w:rtl w:val="true"/>
          <w:lang w:bidi="fa-IR"/>
        </w:rPr>
        <w:t xml:space="preserve">پس در بزرگی طلب علم کند و مرگش برسد شهید مرده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دری از علم را یاد بگیری بهتر است برای تو از</w:t>
      </w:r>
    </w:p>
    <w:p>
      <w:pPr>
        <w:pStyle w:val="BookText"/>
        <w:rPr/>
      </w:pPr>
      <w:r>
        <w:rPr>
          <w:rFonts w:ascii="IRNazanin" w:hAnsi="IRNazanin" w:eastAsia="IRNazanin"/>
          <w:color w:val="111111"/>
          <w:sz w:val="28"/>
          <w:sz w:val="28"/>
          <w:szCs w:val="28"/>
          <w:rtl w:val="true"/>
          <w:lang w:bidi="fa-IR"/>
        </w:rPr>
        <w:t>هزار رکعت نماز مستحبی 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واجبات را یاد بگیرید و به مردم یاد بدهید که آن نصف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از امام حسن عسکری علیه السلام روایت کند که فرمود پس هر کس از فقهاء خود را نگاهدارد و دینش را حفظ کند و مخالف هواء نفسش باشد و مطیع امر مولای خود باشد پس برای عوام است که ازایشان تقلید کنند، و این صفتها نیست مگر در بعض فقهاء شیعه نه همه ایشان پس عالمی که مرتکب قبیح و کارهای زشت شد مثل علماء عامه و سنّیها پس از ایشان چیزی قبول نکنید اگر از ما نقل کردند و کرامتی هم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نماند از قرآن مگر رسمش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خود را در هم پیچیده مثل مار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خود را بین دو مسجد درهم پیچد مثل ماری که در سوراخش خود را</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می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594" w:name="pg6864_90022"/>
    </w:p>
    <w:p>
      <w:pPr>
        <w:pStyle w:val="BookText"/>
        <w:rPr/>
      </w:pPr>
      <w:bookmarkEnd w:id="1594"/>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امام صادق علیه السلام روایت کند که فرمود علم بیست و هفت حرف است و جميع آنچه را که پیغمبران آورده اند دو حرف بوده و مردم تا امروز غیر از دو حرف چیزی نمی دانند و چون قائم ما قیام کند بیست و پنج حرف دیگر را بیرون کشد و با آن دو حرف منضم سازد و بین مردم منتشر کند</w:t>
      </w:r>
      <w:r>
        <w:rPr>
          <w:rFonts w:eastAsia="IRNazanin" w:cs="IRNazanin"/>
          <w:color w:val="111111"/>
          <w:sz w:val="28"/>
          <w:szCs w:val="28"/>
          <w:rtl w:val="true"/>
          <w:lang w:bidi="fa-IR"/>
        </w:rPr>
        <w:t>.</w:t>
      </w:r>
    </w:p>
    <w:p>
      <w:pPr>
        <w:pStyle w:val="Heading3"/>
        <w:numPr>
          <w:ilvl w:val="2"/>
          <w:numId w:val="1"/>
        </w:numPr>
        <w:rPr/>
      </w:pPr>
      <w:bookmarkStart w:id="1595" w:name="__RefHeading___Toc1051773_372815092"/>
      <w:bookmarkStart w:id="1596" w:name="_Toc666"/>
      <w:bookmarkEnd w:id="1595"/>
      <w:r>
        <w:rPr>
          <w:rtl w:val="true"/>
        </w:rPr>
        <w:t>عَلَم</w:t>
      </w:r>
      <w:bookmarkEnd w:id="1596"/>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فرمود پرچم دار حضرت مهدی شعیب بن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علم دار مهدی شعیب بن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خارج شود پرچمهای سیاه با سفیانی جنگ کند در ایشان جوانیست از بنی هاشم در کتفش خالی است علمدارش مردیست از بنی تمیم که او را شعیب بن صالح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علم دار مهدی علیه السلام غلامی باشد جوان و موهای سرش کم باشد و زرد ، اگر با کوهها بجنگد آنها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خروج کند مهدی علیه السلام و علم دارش شعیب بن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است برای او که چون نزدیک شود وقت خروجش آن علم خودش باز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597" w:name="__RefHeading___Toc1051775_372815092"/>
      <w:bookmarkStart w:id="1598" w:name="_Toc667"/>
      <w:bookmarkEnd w:id="1597"/>
      <w:r>
        <w:rPr>
          <w:rtl w:val="true"/>
        </w:rPr>
        <w:t>علماء</w:t>
      </w:r>
      <w:bookmarkEnd w:id="1598"/>
    </w:p>
    <w:p>
      <w:pPr>
        <w:pStyle w:val="BookText"/>
        <w:rPr/>
      </w:pPr>
      <w:r>
        <w:rPr>
          <w:rFonts w:ascii="IRNazanin" w:hAnsi="IRNazanin" w:eastAsia="IRNazanin"/>
          <w:color w:val="111111"/>
          <w:sz w:val="28"/>
          <w:sz w:val="28"/>
          <w:szCs w:val="28"/>
          <w:rtl w:val="true"/>
          <w:lang w:bidi="fa-IR"/>
        </w:rPr>
        <w:t>پس از آن مردن علماء و شایستگان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ایشان زیاد باشد و خطباء كم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بیاید بر علماء زمانی که مرگ برای ایشان بهتر باشد از طلای سرخ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علم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سفهاء بر علماء غالب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کم باشند و خطباء زياد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را بگیرد و جوانانی روی کار آیند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میل به پادشاهان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علماء عیب جوئی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بمیرند و دلها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علماء را پیروی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آخر زمان شرورترین مردمند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بر طمع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نشناسند علماء را مگر به لباس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ایشان شرار خلق خدایند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میل به ریب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مداد علماء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گرامی دارید علماء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بهشت هم محتاج علمایند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علماء مثل ستارگانند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ایشان شرورترین خلق الله باشند در روی زمین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کنند از علماء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بمیرند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را بکشند مثل دزدان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599" w:name="pg6864_90024"/>
    </w:p>
    <w:p>
      <w:pPr>
        <w:pStyle w:val="BookText"/>
        <w:rPr/>
      </w:pPr>
      <w:bookmarkEnd w:id="1599"/>
      <w:r>
        <w:rPr>
          <w:rFonts w:ascii="IRNazanin" w:hAnsi="IRNazanin" w:eastAsia="IRNazanin"/>
          <w:color w:val="111111"/>
          <w:sz w:val="28"/>
          <w:sz w:val="28"/>
          <w:szCs w:val="28"/>
          <w:rtl w:val="true"/>
          <w:lang w:bidi="fa-IR"/>
        </w:rPr>
        <w:t>علماء خیانت کار و فاجر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شوند علماء و فقهاء حقيقى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مردم شرورترند فرمود علماء وقتی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 مردم گرفته نمی شود بلکه علماء گرفته می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کنید از علماء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شرورترین علماء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نفراز علماء که از طراف عالم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600" w:name="__RefHeading___Toc1051777_372815092"/>
      <w:bookmarkStart w:id="1601" w:name="_Toc668"/>
      <w:bookmarkEnd w:id="1600"/>
      <w:r>
        <w:rPr>
          <w:rtl w:val="true"/>
        </w:rPr>
        <w:t>عمار یاسر</w:t>
      </w:r>
      <w:bookmarkEnd w:id="1601"/>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از پیغمبر صلی الله علیه واله وسلم نقل کند که به عمار فرمود تو را فئه باغیه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فئه باغیه اصحاب معاویه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در ذیل خطبه تطنجيه از امیرالمؤمنین علیه السلامنقل کند که فرمود هر آینه عوض عمار بن یاسر و ارويس قرنی هزار نفر را خواهم کشت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تطنجيه أمير المؤمنین علیه السلام فرمود دوازده هزار اسب سیاه به عمار یاسر تسلیم کنم که بر روی هر اسب سیاهی یک نفر دوست خدا و رسولش باشد، و با هر یکی از ایشان دوازده هزار دسته لشگر که شماره او را بجز خدا کسی نداند و من شماره او را می دانم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در رجعت باشد</w:t>
      </w:r>
      <w:r>
        <w:rPr>
          <w:rFonts w:eastAsia="IRNazanin" w:cs="IRNazanin"/>
          <w:color w:val="111111"/>
          <w:sz w:val="28"/>
          <w:szCs w:val="28"/>
          <w:rtl w:val="true"/>
          <w:lang w:bidi="fa-IR"/>
        </w:rPr>
        <w:t xml:space="preserve">) </w:t>
      </w:r>
      <w:bookmarkStart w:id="1602" w:name="pg6864_90025"/>
    </w:p>
    <w:p>
      <w:pPr>
        <w:pStyle w:val="Heading3"/>
        <w:numPr>
          <w:ilvl w:val="2"/>
          <w:numId w:val="1"/>
        </w:numPr>
        <w:rPr/>
      </w:pPr>
      <w:bookmarkStart w:id="1603" w:name="__RefHeading___Toc1051779_372815092"/>
      <w:bookmarkStart w:id="1604" w:name="_Toc669"/>
      <w:bookmarkEnd w:id="1602"/>
      <w:bookmarkEnd w:id="1603"/>
      <w:r>
        <w:rPr>
          <w:rtl w:val="true"/>
        </w:rPr>
        <w:t>عمامه</w:t>
      </w:r>
      <w:bookmarkEnd w:id="160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دجال وقتی خارج شود در</w:t>
      </w:r>
    </w:p>
    <w:p>
      <w:pPr>
        <w:pStyle w:val="BookText"/>
        <w:rPr/>
      </w:pPr>
      <w:r>
        <w:rPr>
          <w:rFonts w:ascii="IRNazanin" w:hAnsi="IRNazanin" w:eastAsia="IRNazanin"/>
          <w:color w:val="111111"/>
          <w:sz w:val="28"/>
          <w:sz w:val="28"/>
          <w:szCs w:val="28"/>
          <w:rtl w:val="true"/>
          <w:lang w:bidi="fa-IR"/>
        </w:rPr>
        <w:t>مقدمه لشگر او هفتاد هزار عمامه بسر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شده که با دجال هفتاد هزار عمامه بسر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 از رسول خدا روایت کند که متابعت میکند دجال را از امت من هفتاد هزار عمامه بسر</w:t>
      </w:r>
      <w:r>
        <w:rPr>
          <w:rFonts w:eastAsia="IRNazanin" w:cs="IRNazanin"/>
          <w:color w:val="111111"/>
          <w:sz w:val="28"/>
          <w:szCs w:val="28"/>
          <w:rtl w:val="true"/>
          <w:lang w:bidi="fa-IR"/>
        </w:rPr>
        <w:t>.</w:t>
      </w:r>
    </w:p>
    <w:p>
      <w:pPr>
        <w:pStyle w:val="Heading3"/>
        <w:numPr>
          <w:ilvl w:val="2"/>
          <w:numId w:val="1"/>
        </w:numPr>
        <w:rPr/>
      </w:pPr>
      <w:bookmarkStart w:id="1605" w:name="__RefHeading___Toc1051781_372815092"/>
      <w:bookmarkStart w:id="1606" w:name="_Toc670"/>
      <w:bookmarkEnd w:id="1605"/>
      <w:r>
        <w:rPr>
          <w:rtl w:val="true"/>
        </w:rPr>
        <w:t>عُمْر</w:t>
      </w:r>
      <w:bookmarkEnd w:id="1606"/>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یکی از اشراط ساعت ظهور آن است که</w:t>
      </w:r>
    </w:p>
    <w:p>
      <w:pPr>
        <w:pStyle w:val="BookText"/>
        <w:rPr/>
      </w:pPr>
      <w:r>
        <w:rPr>
          <w:rFonts w:ascii="IRNazanin" w:hAnsi="IRNazanin" w:eastAsia="IRNazanin"/>
          <w:color w:val="111111"/>
          <w:sz w:val="28"/>
          <w:sz w:val="28"/>
          <w:szCs w:val="28"/>
          <w:rtl w:val="true"/>
          <w:lang w:bidi="fa-IR"/>
        </w:rPr>
        <w:t xml:space="preserve">عمر بشر کم می شود </w:t>
      </w:r>
      <w:r>
        <w:rPr>
          <w:rFonts w:eastAsia="IRNazanin" w:cs="IRNazanin"/>
          <w:color w:val="111111"/>
          <w:sz w:val="28"/>
          <w:szCs w:val="28"/>
          <w:rtl w:val="true"/>
          <w:lang w:bidi="fa-IR"/>
        </w:rPr>
        <w:t>.</w:t>
      </w:r>
    </w:p>
    <w:p>
      <w:pPr>
        <w:pStyle w:val="Heading3"/>
        <w:numPr>
          <w:ilvl w:val="2"/>
          <w:numId w:val="1"/>
        </w:numPr>
        <w:rPr/>
      </w:pPr>
      <w:bookmarkStart w:id="1607" w:name="__RefHeading___Toc1051783_372815092"/>
      <w:bookmarkStart w:id="1608" w:name="_Toc671"/>
      <w:bookmarkEnd w:id="1607"/>
      <w:r>
        <w:rPr>
          <w:rtl w:val="true"/>
        </w:rPr>
        <w:t>عُمْر حضرت حجت علیه السلام بعد از ظهورش</w:t>
      </w:r>
      <w:bookmarkEnd w:id="1608"/>
    </w:p>
    <w:p>
      <w:pPr>
        <w:pStyle w:val="BookText"/>
        <w:rPr/>
      </w:pPr>
      <w:r>
        <w:rPr>
          <w:rFonts w:ascii="IRNazanin" w:hAnsi="IRNazanin" w:eastAsia="IRNazanin"/>
          <w:color w:val="111111"/>
          <w:sz w:val="28"/>
          <w:sz w:val="28"/>
          <w:szCs w:val="28"/>
          <w:rtl w:val="true"/>
          <w:lang w:bidi="fa-IR"/>
        </w:rPr>
        <w:t xml:space="preserve">بدانکه راجع به عمر حضرت بعد از ظهورش اخبار از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است و در حکومتش ذکر شد اینجا هم بنحو فهرست وار ذکر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مقدمه ابن خلدون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یا هفت یا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یا هفت یا هشت یا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یا هفت یا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الدرر از ابی سعید خدری از نبی اکرم صلی الله علیه واله وسلم روایت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سید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که هر سالی ده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و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یا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از کتاب البيان و معجم طبرانی و مناقب المهدی ابو نعیم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یا هشت یا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یا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یا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فضائل الكوفه از ابی سعید خدری از رسول اکرم صلی الله علیه واله وسلم روایت نموده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عقد</w:t>
      </w:r>
    </w:p>
    <w:p>
      <w:pPr>
        <w:pStyle w:val="BookText"/>
        <w:rPr/>
      </w:pPr>
      <w:r>
        <w:rPr>
          <w:rFonts w:ascii="IRNazanin" w:hAnsi="IRNazanin" w:eastAsia="IRNazanin"/>
          <w:color w:val="111111"/>
          <w:sz w:val="28"/>
          <w:sz w:val="28"/>
          <w:szCs w:val="28"/>
          <w:rtl w:val="true"/>
          <w:lang w:bidi="fa-IR"/>
        </w:rPr>
        <w:t xml:space="preserve">الدرر از ام سلمه از پیغمبر صلی الله علیه واله وسلم روایت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المهمه از حذيفه</w:t>
      </w:r>
    </w:p>
    <w:p>
      <w:pPr>
        <w:pStyle w:val="BookText"/>
        <w:rPr/>
      </w:pP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یا هفت یا هشت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غیبت نعمانی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و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غیبت نعمانی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حدیث از عبدالله بن ابی یعفور از امام صادق علیه السلام روایت کرده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اسعاف الراغبين در حاشیه نور الابصار ذکر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یک یا بیست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 الوردی سیوطی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الوردی سیوطی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یا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غیبت طوسی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الدرر نقل کرده که هفت سال است که با سالهای شما هفتاد سال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w:t>
      </w:r>
    </w:p>
    <w:p>
      <w:pPr>
        <w:pStyle w:val="BookText"/>
        <w:rPr/>
      </w:pPr>
      <w:r>
        <w:rPr>
          <w:rFonts w:ascii="IRNazanin" w:hAnsi="IRNazanin" w:eastAsia="IRNazanin"/>
          <w:color w:val="111111"/>
          <w:sz w:val="28"/>
          <w:sz w:val="28"/>
          <w:szCs w:val="28"/>
          <w:rtl w:val="true"/>
          <w:lang w:bidi="fa-IR"/>
        </w:rPr>
        <w:t xml:space="preserve">البيان از امیر مؤمنان علیه السلام نقل کرده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بیست سال بقدر عمر ابراهيم خليل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غیبت نعمانی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نه سال مثل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غیبت طوسی ص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ذکر فرموده و در قائم 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 سیزده سال باضافه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غیبت نعمانی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p>
    <w:p>
      <w:pPr>
        <w:pStyle w:val="BookText"/>
        <w:rPr/>
      </w:pP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مردی هزار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طوسی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الامامه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هر مردی در زمان پادشاهی آن </w:t>
      </w:r>
      <w:bookmarkStart w:id="1609" w:name="pg6864_90028"/>
    </w:p>
    <w:p>
      <w:pPr>
        <w:pStyle w:val="BookText"/>
        <w:rPr/>
      </w:pPr>
      <w:bookmarkEnd w:id="1609"/>
      <w:r>
        <w:rPr>
          <w:rFonts w:ascii="IRNazanin" w:hAnsi="IRNazanin" w:eastAsia="IRNazanin"/>
          <w:color w:val="111111"/>
          <w:sz w:val="28"/>
          <w:sz w:val="28"/>
          <w:szCs w:val="28"/>
          <w:rtl w:val="true"/>
          <w:lang w:bidi="fa-IR"/>
        </w:rPr>
        <w:t xml:space="preserve">حضرت هزار پسر برای او متولد شود که دختری در بین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خدا کس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سؤال از مدت حکومتش میکند و خلاصه جواب امام صادق علیه السلام آن است که خدا میداند و به مشیت و اراده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كفاية الخصام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بماند در زمین چندانکه خدا</w:t>
      </w:r>
    </w:p>
    <w:p>
      <w:pPr>
        <w:pStyle w:val="BookText"/>
        <w:rPr/>
      </w:pPr>
      <w:r>
        <w:rPr>
          <w:rFonts w:ascii="IRNazanin" w:hAnsi="IRNazanin" w:eastAsia="IRNazanin"/>
          <w:color w:val="111111"/>
          <w:sz w:val="28"/>
          <w:sz w:val="28"/>
          <w:szCs w:val="28"/>
          <w:rtl w:val="true"/>
          <w:lang w:bidi="fa-IR"/>
        </w:rPr>
        <w:t>خواهد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او هر مردی هزار سال زندگانی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الامامه طبری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و در قائم 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در هیچ کتابی نخواهید یافت که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از اخبار استفاده کرده باشد راجع به عمر و حکومت حضرت بعد از ظهورش جز در این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على الناس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فضل ربی </w:t>
      </w:r>
      <w:r>
        <w:rPr>
          <w:rFonts w:eastAsia="IRNazanin" w:cs="IRNazanin"/>
          <w:color w:val="111111"/>
          <w:sz w:val="28"/>
          <w:szCs w:val="28"/>
          <w:rtl w:val="true"/>
          <w:lang w:bidi="fa-IR"/>
        </w:rPr>
        <w:t>.</w:t>
      </w:r>
    </w:p>
    <w:p>
      <w:pPr>
        <w:pStyle w:val="Heading3"/>
        <w:numPr>
          <w:ilvl w:val="2"/>
          <w:numId w:val="1"/>
        </w:numPr>
        <w:rPr/>
      </w:pPr>
      <w:bookmarkStart w:id="1610" w:name="__RefHeading___Toc1051785_372815092"/>
      <w:bookmarkStart w:id="1611" w:name="_Toc672"/>
      <w:bookmarkEnd w:id="1610"/>
      <w:r>
        <w:rPr>
          <w:rtl w:val="true"/>
        </w:rPr>
        <w:t>عمر و ابوبکر</w:t>
      </w:r>
      <w:bookmarkEnd w:id="1611"/>
    </w:p>
    <w:p>
      <w:pPr>
        <w:pStyle w:val="BookText"/>
        <w:rPr/>
      </w:pPr>
      <w:r>
        <w:rPr>
          <w:rFonts w:ascii="IRNazanin" w:hAnsi="IRNazanin" w:eastAsia="IRNazanin"/>
          <w:color w:val="111111"/>
          <w:sz w:val="28"/>
          <w:sz w:val="28"/>
          <w:szCs w:val="28"/>
          <w:rtl w:val="true"/>
          <w:lang w:bidi="fa-IR"/>
        </w:rPr>
        <w:t>در مدینه خواهد آمد</w:t>
      </w:r>
      <w:r>
        <w:rPr>
          <w:rFonts w:eastAsia="IRNazanin" w:cs="IRNazanin"/>
          <w:color w:val="111111"/>
          <w:sz w:val="28"/>
          <w:szCs w:val="28"/>
          <w:rtl w:val="true"/>
          <w:lang w:bidi="fa-IR"/>
        </w:rPr>
        <w:t>.</w:t>
      </w:r>
    </w:p>
    <w:p>
      <w:pPr>
        <w:pStyle w:val="Heading3"/>
        <w:numPr>
          <w:ilvl w:val="2"/>
          <w:numId w:val="1"/>
        </w:numPr>
        <w:rPr/>
      </w:pPr>
      <w:bookmarkStart w:id="1612" w:name="__RefHeading___Toc1051787_372815092"/>
      <w:bookmarkStart w:id="1613" w:name="_Toc673"/>
      <w:bookmarkEnd w:id="1612"/>
      <w:r>
        <w:rPr>
          <w:rtl w:val="true"/>
        </w:rPr>
        <w:t>عمل</w:t>
      </w:r>
      <w:bookmarkEnd w:id="161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یکی از علامات حبس شدن عمل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قبول نمی شود و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ملاحم سید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می گوید نزد رسول خدا صلی الله علیه واله وسلم بودیم که فرمود این امر همیشه در شما خواهد بود و شما پادشاه و حکم رانید مادامی که اعمالی را احداث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بدعتی در دین نگذارید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زمانیکه شما بدعت در دین گذاشتید خداوند هم بفرستد بر شما گروهی </w:t>
      </w:r>
      <w:bookmarkStart w:id="1614" w:name="pg6864_90029"/>
    </w:p>
    <w:p>
      <w:pPr>
        <w:pStyle w:val="BookText"/>
        <w:rPr/>
      </w:pPr>
      <w:bookmarkEnd w:id="1614"/>
      <w:r>
        <w:rPr>
          <w:rFonts w:ascii="IRNazanin" w:hAnsi="IRNazanin" w:eastAsia="IRNazanin"/>
          <w:color w:val="111111"/>
          <w:sz w:val="28"/>
          <w:sz w:val="28"/>
          <w:szCs w:val="28"/>
          <w:rtl w:val="true"/>
          <w:lang w:bidi="fa-IR"/>
        </w:rPr>
        <w:t>را یا بدترین خلقش را پس پوست از سر شما بکنند چنانچه پوست عصا را میکنند</w:t>
      </w:r>
      <w:r>
        <w:rPr>
          <w:rFonts w:eastAsia="IRNazanin" w:cs="IRNazanin"/>
          <w:color w:val="111111"/>
          <w:sz w:val="28"/>
          <w:szCs w:val="28"/>
          <w:rtl w:val="true"/>
          <w:lang w:bidi="fa-IR"/>
        </w:rPr>
        <w:t>.</w:t>
      </w:r>
    </w:p>
    <w:p>
      <w:pPr>
        <w:pStyle w:val="Heading3"/>
        <w:numPr>
          <w:ilvl w:val="2"/>
          <w:numId w:val="1"/>
        </w:numPr>
        <w:rPr/>
      </w:pPr>
      <w:bookmarkStart w:id="1615" w:name="__RefHeading___Toc1051789_372815092"/>
      <w:bookmarkStart w:id="1616" w:name="_Toc674"/>
      <w:bookmarkEnd w:id="1615"/>
      <w:r>
        <w:rPr>
          <w:rtl w:val="true"/>
        </w:rPr>
        <w:t>عملیات حضرت در مدینه</w:t>
      </w:r>
      <w:bookmarkEnd w:id="1616"/>
    </w:p>
    <w:p>
      <w:pPr>
        <w:pStyle w:val="BookText"/>
        <w:rPr/>
      </w:pPr>
      <w:r>
        <w:rPr>
          <w:rFonts w:ascii="IRNazanin" w:hAnsi="IRNazanin" w:eastAsia="IRNazanin"/>
          <w:color w:val="111111"/>
          <w:sz w:val="28"/>
          <w:sz w:val="28"/>
          <w:szCs w:val="28"/>
          <w:rtl w:val="true"/>
          <w:lang w:bidi="fa-IR"/>
        </w:rPr>
        <w:t xml:space="preserve">در مدینه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617" w:name="__RefHeading___Toc1051791_372815092"/>
      <w:bookmarkStart w:id="1618" w:name="_Toc675"/>
      <w:bookmarkEnd w:id="1617"/>
      <w:r>
        <w:rPr>
          <w:rtl w:val="true"/>
        </w:rPr>
        <w:t>عوف سلمی</w:t>
      </w:r>
      <w:bookmarkEnd w:id="1618"/>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 السلام فرمود قبل از خروج حضرت خروج مردی است که عوف سلمی میگویند در زمین جزیره</w:t>
      </w:r>
      <w:r>
        <w:rPr>
          <w:rStyle w:val="FootnoteAnchor"/>
          <w:rtl w:val="true"/>
        </w:rPr>
        <w:footnoteReference w:id="337"/>
      </w:r>
      <w:r>
        <w:rPr>
          <w:rFonts w:ascii="IRNazanin" w:hAnsi="IRNazanin" w:eastAsia="IRNazanin"/>
          <w:color w:val="111111"/>
          <w:sz w:val="28"/>
          <w:sz w:val="28"/>
          <w:szCs w:val="28"/>
          <w:rtl w:val="true"/>
          <w:lang w:bidi="fa-IR"/>
        </w:rPr>
        <w:t>و جایگاهش تکریت است</w:t>
      </w:r>
      <w:r>
        <w:rPr>
          <w:rStyle w:val="FootnoteAnchor"/>
          <w:rtl w:val="true"/>
        </w:rPr>
        <w:footnoteReference w:id="338"/>
      </w:r>
      <w:r>
        <w:rPr>
          <w:rFonts w:ascii="IRNazanin" w:hAnsi="IRNazanin" w:eastAsia="IRNazanin"/>
          <w:color w:val="111111"/>
          <w:sz w:val="28"/>
          <w:sz w:val="28"/>
          <w:szCs w:val="28"/>
          <w:rtl w:val="true"/>
          <w:lang w:bidi="fa-IR"/>
        </w:rPr>
        <w:t>و در مسجد دمشق کشته خواهد شد</w:t>
      </w:r>
      <w:r>
        <w:rPr>
          <w:rFonts w:eastAsia="IRNazanin" w:cs="IRNazanin"/>
          <w:color w:val="111111"/>
          <w:sz w:val="28"/>
          <w:szCs w:val="28"/>
          <w:rtl w:val="true"/>
          <w:lang w:bidi="fa-IR"/>
        </w:rPr>
        <w:t>.</w:t>
      </w:r>
    </w:p>
    <w:p>
      <w:pPr>
        <w:pStyle w:val="Heading3"/>
        <w:numPr>
          <w:ilvl w:val="2"/>
          <w:numId w:val="1"/>
        </w:numPr>
        <w:rPr/>
      </w:pPr>
      <w:bookmarkStart w:id="1619" w:name="__RefHeading___Toc1051793_372815092"/>
      <w:bookmarkStart w:id="1620" w:name="_Toc676"/>
      <w:bookmarkEnd w:id="1619"/>
      <w:r>
        <w:rPr>
          <w:rtl w:val="true"/>
        </w:rPr>
        <w:t>عهده</w:t>
      </w:r>
      <w:bookmarkEnd w:id="1620"/>
    </w:p>
    <w:p>
      <w:pPr>
        <w:pStyle w:val="BookText"/>
        <w:rPr/>
      </w:pPr>
      <w:r>
        <w:rPr>
          <w:rFonts w:ascii="IRNazanin" w:hAnsi="IRNazanin" w:eastAsia="IRNazanin"/>
          <w:color w:val="111111"/>
          <w:sz w:val="28"/>
          <w:sz w:val="28"/>
          <w:szCs w:val="28"/>
          <w:rtl w:val="true"/>
          <w:lang w:bidi="fa-IR"/>
        </w:rPr>
        <w:t>در دشمن گذشت</w:t>
      </w:r>
      <w:r>
        <w:rPr>
          <w:rFonts w:eastAsia="IRNazanin" w:cs="IRNazanin"/>
          <w:color w:val="111111"/>
          <w:sz w:val="28"/>
          <w:szCs w:val="28"/>
          <w:rtl w:val="true"/>
          <w:lang w:bidi="fa-IR"/>
        </w:rPr>
        <w:t>.</w:t>
      </w:r>
    </w:p>
    <w:p>
      <w:pPr>
        <w:pStyle w:val="Heading3"/>
        <w:numPr>
          <w:ilvl w:val="2"/>
          <w:numId w:val="1"/>
        </w:numPr>
        <w:rPr/>
      </w:pPr>
      <w:bookmarkStart w:id="1621" w:name="__RefHeading___Toc1051795_372815092"/>
      <w:bookmarkStart w:id="1622" w:name="_Toc677"/>
      <w:bookmarkEnd w:id="1621"/>
      <w:r>
        <w:rPr>
          <w:rtl w:val="true"/>
        </w:rPr>
        <w:t>عیسی علیه السلام</w:t>
      </w:r>
      <w:bookmarkEnd w:id="1622"/>
    </w:p>
    <w:p>
      <w:pPr>
        <w:pStyle w:val="BookText"/>
        <w:rPr/>
      </w:pPr>
      <w:r>
        <w:rPr>
          <w:rFonts w:ascii="IRNazanin" w:hAnsi="IRNazanin" w:eastAsia="IRNazanin"/>
          <w:color w:val="111111"/>
          <w:sz w:val="28"/>
          <w:sz w:val="28"/>
          <w:szCs w:val="28"/>
          <w:rtl w:val="true"/>
          <w:lang w:bidi="fa-IR"/>
        </w:rPr>
        <w:t xml:space="preserve">سنتی از عیسی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عیسی بن مریم نازل شود و پشت سر</w:t>
      </w:r>
    </w:p>
    <w:p>
      <w:pPr>
        <w:pStyle w:val="BookText"/>
        <w:rPr/>
      </w:pPr>
      <w:r>
        <w:rPr>
          <w:rFonts w:ascii="IRNazanin" w:hAnsi="IRNazanin" w:eastAsia="IRNazanin"/>
          <w:color w:val="111111"/>
          <w:sz w:val="28"/>
          <w:sz w:val="28"/>
          <w:szCs w:val="28"/>
          <w:rtl w:val="true"/>
          <w:lang w:bidi="fa-IR"/>
        </w:rPr>
        <w:t>حضرت حجت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عیسی علیه السلام نازل می شود و پشت سر آن حضرت نماز می خواند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عیسی بن مریم علیه السلام پیش پل سفید در درب دمشق شرقی نازل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یهودیها می آیند و میگویند ما اصحاب شما </w:t>
      </w:r>
    </w:p>
    <w:p>
      <w:pPr>
        <w:pStyle w:val="BookText"/>
        <w:rPr/>
      </w:pPr>
      <w:r>
        <w:rPr>
          <w:rFonts w:ascii="IRNazanin" w:hAnsi="IRNazanin" w:eastAsia="IRNazanin"/>
          <w:color w:val="111111"/>
          <w:sz w:val="28"/>
          <w:sz w:val="28"/>
          <w:szCs w:val="28"/>
          <w:rtl w:val="true"/>
          <w:lang w:bidi="fa-IR"/>
        </w:rPr>
        <w:t xml:space="preserve">هستیم عیسی می فرماید دروغ میگوئید ، نصاری می آیند و می گویند ما اصحاب شما هستیم عیسی می فرماید دروغ می گوئید بلکه اصحاب من مهاجرین و بقیه اصحاب ملحمه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بیاید پیش مسلمانان و ببیند خليفه ایشان بر ایشان نماز می خواند مسیح عقب بیفتد وقتی که بییند او را پس خلیفه مسلمین بفرماید برای ما نماز جماعت بخوان عیسی بگوید بلکه شما بخوانید با اصحاب خود که خدا راضی است از تو ، من مبعوث به وزارت شده ام نه به امارت، پس خلیفه مهاجرین دو رکعت نماز بخواند و عیسی بن مریم بین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است که عیسی هبوط کند یعنی به زمین بیاید و مردم به او مرحبا بگویند و به آمدنش خوشحال شوند چون تصدیق فرمایش رسول خدا است پس به مؤذن بگوید اقامه برای نماز بگو پس مردم بگویند برای ما نماز جماعت بخوان عیسی بفرماید بروید نزد امام خود که نمازی برای شما بخواند که خوب امامی است پس حضرت حجت با ایشان نماز بخواند عیسی هم با ایشان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عیسی نزد مناره نزد درب دمشق شرقی نازل شود و او جوان باشد سرخ رو باشد با او دو ملک باشد ، نفس و بوی او را کافری نشنود جز آنکه بمیرد، چون نفس او تا چشم کار میکند می رسد پس نفسش به دجال برسد مثل شمع آب شود ، و بمیرد، پس عیسی بن مریم برود به بیت المقدس نزد مسلمين و خبر به کشته شدن دجال بدهد ، و پشت سر امیر مسلمین یک نماز بخواند پس عیسی برای ایشان نماز بخواند و این ملحمه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موقعیت بزرگی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منقول است که چون عیسی بن مریم نازل شود و دجال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بعد از خروج دجال چهل سال </w:t>
      </w:r>
      <w:bookmarkStart w:id="1623" w:name="pg6864_90031"/>
    </w:p>
    <w:p>
      <w:pPr>
        <w:pStyle w:val="BookText"/>
        <w:rPr/>
      </w:pPr>
      <w:bookmarkEnd w:id="1623"/>
      <w:r>
        <w:rPr>
          <w:rFonts w:ascii="IRNazanin" w:hAnsi="IRNazanin" w:eastAsia="IRNazanin"/>
          <w:color w:val="111111"/>
          <w:sz w:val="28"/>
          <w:sz w:val="28"/>
          <w:szCs w:val="28"/>
          <w:rtl w:val="true"/>
          <w:lang w:bidi="fa-IR"/>
        </w:rPr>
        <w:t>زندگی کند و احدی نمیرد و مریض نشود، و مردی به گوسفندان و حیوانات خود بگوید بروید فلان مکان چرا کنید و فلان ساعت برگردید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عیسی بن مریم علیه السلام در امت من حكم کننده غادل و امامی است بالسویه تقسیم کننده ، صلیب را بشکند و خنزیر را بکشد،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از رسول خدا صلی الله علیه واله وسلم روایت کند که فرمود از ماست آنکه عیسی بن مریم پشت سرش نماز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از رسول خدا صلی الله علیه واله وسلم روایت کنند که عیسی بن مریم نزول کند پس امیر ایشان که مهدیست بفرماید بیا برای ما نماز بخوان ، عرض کند خیر،شمابعضی بربعضی امیر هستید،کرامتی است از خدا برای این 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ابراهيم اوسی از رسول خدا روایت کرده است که فرمود عیسی بن مریم در هنگام طلوع صبح نازل شود، و دو جامه زعفرانی پوشیده باشد با چهره سفید و موی سرش سرخ رنگ مایل به سفیدی و موی سرش از فرق گشاده باشد و از سر او روغن بچکد و در دست او حربه ای باشد که صلیبها را بشکند و خوکها را بکشد، و دجال را هلاک کند، و اموال قائم را ضبط نماید ، و اهل کهف دنبال او روند، و او وزیر امین قائم و حاجب و نایب او باشد ، الخ</w:t>
      </w:r>
      <w:r>
        <w:rPr>
          <w:rFonts w:eastAsia="IRNazanin" w:cs="IRNazanin"/>
          <w:color w:val="111111"/>
          <w:sz w:val="28"/>
          <w:szCs w:val="28"/>
          <w:rtl w:val="true"/>
          <w:lang w:bidi="fa-IR"/>
        </w:rPr>
        <w:t>.</w:t>
      </w:r>
    </w:p>
    <w:p>
      <w:pPr>
        <w:pStyle w:val="Heading3"/>
        <w:numPr>
          <w:ilvl w:val="2"/>
          <w:numId w:val="1"/>
        </w:numPr>
        <w:rPr/>
      </w:pPr>
      <w:bookmarkStart w:id="1624" w:name="__RefHeading___Toc1051797_372815092"/>
      <w:bookmarkStart w:id="1625" w:name="_Toc678"/>
      <w:bookmarkEnd w:id="1624"/>
      <w:r>
        <w:rPr>
          <w:rtl w:val="true"/>
        </w:rPr>
        <w:t>غاره</w:t>
      </w:r>
      <w:bookmarkEnd w:id="162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حجت علیه السلام امر فرماید تورات و انجیل که بر حضرت موسی و حضرت عیسی نازل شده بود از غار انطاکیه بیرون آورند و بر طبق تورات بر اهل تورات و بر اهل انجیل بر طبق انجیل حکم فرماید</w:t>
      </w:r>
      <w:r>
        <w:rPr>
          <w:rFonts w:eastAsia="IRNazanin" w:cs="IRNazanin"/>
          <w:color w:val="111111"/>
          <w:sz w:val="28"/>
          <w:szCs w:val="28"/>
          <w:rtl w:val="true"/>
          <w:lang w:bidi="fa-IR"/>
        </w:rPr>
        <w:t xml:space="preserve">. </w:t>
      </w:r>
      <w:bookmarkStart w:id="1626" w:name="pg6864_90032"/>
    </w:p>
    <w:p>
      <w:pPr>
        <w:pStyle w:val="Heading3"/>
        <w:numPr>
          <w:ilvl w:val="2"/>
          <w:numId w:val="1"/>
        </w:numPr>
        <w:rPr/>
      </w:pPr>
      <w:bookmarkStart w:id="1627" w:name="__RefHeading___Toc1051799_372815092"/>
      <w:bookmarkStart w:id="1628" w:name="_Toc679"/>
      <w:bookmarkEnd w:id="1626"/>
      <w:bookmarkEnd w:id="1627"/>
      <w:r>
        <w:rPr>
          <w:rtl w:val="true"/>
        </w:rPr>
        <w:t>غارتی</w:t>
      </w:r>
      <w:bookmarkEnd w:id="1628"/>
    </w:p>
    <w:p>
      <w:pPr>
        <w:pStyle w:val="BookText"/>
        <w:rPr/>
      </w:pPr>
      <w:r>
        <w:rPr>
          <w:rFonts w:ascii="IRNazanin" w:hAnsi="IRNazanin" w:eastAsia="IRNazanin"/>
          <w:color w:val="111111"/>
          <w:sz w:val="28"/>
          <w:sz w:val="28"/>
          <w:szCs w:val="28"/>
          <w:rtl w:val="true"/>
          <w:lang w:bidi="fa-IR"/>
        </w:rPr>
        <w:t xml:space="preserve">در غنیمت خواهد آمد </w:t>
      </w:r>
      <w:r>
        <w:rPr>
          <w:rFonts w:eastAsia="IRNazanin" w:cs="IRNazanin"/>
          <w:color w:val="111111"/>
          <w:sz w:val="28"/>
          <w:szCs w:val="28"/>
          <w:rtl w:val="true"/>
          <w:lang w:bidi="fa-IR"/>
        </w:rPr>
        <w:t>.</w:t>
      </w:r>
    </w:p>
    <w:p>
      <w:pPr>
        <w:pStyle w:val="Heading3"/>
        <w:numPr>
          <w:ilvl w:val="2"/>
          <w:numId w:val="1"/>
        </w:numPr>
        <w:rPr/>
      </w:pPr>
      <w:bookmarkStart w:id="1629" w:name="__RefHeading___Toc1051801_372815092"/>
      <w:bookmarkStart w:id="1630" w:name="_Toc680"/>
      <w:bookmarkEnd w:id="1629"/>
      <w:r>
        <w:rPr>
          <w:rtl w:val="true"/>
        </w:rPr>
        <w:t>غبار وغبره</w:t>
      </w:r>
      <w:bookmarkEnd w:id="1630"/>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غبار به چشم کسی رود که آن را به باد می دهد </w:t>
      </w:r>
      <w:r>
        <w:rPr>
          <w:rFonts w:eastAsia="IRNazanin" w:cs="IRNazanin"/>
          <w:color w:val="111111"/>
          <w:sz w:val="28"/>
          <w:szCs w:val="28"/>
          <w:rtl w:val="true"/>
          <w:lang w:bidi="fa-IR"/>
        </w:rPr>
        <w:t>.</w:t>
      </w:r>
    </w:p>
    <w:p>
      <w:pPr>
        <w:pStyle w:val="Heading3"/>
        <w:numPr>
          <w:ilvl w:val="2"/>
          <w:numId w:val="1"/>
        </w:numPr>
        <w:rPr/>
      </w:pPr>
      <w:bookmarkStart w:id="1631" w:name="__RefHeading___Toc1051803_372815092"/>
      <w:bookmarkStart w:id="1632" w:name="_Toc681"/>
      <w:bookmarkEnd w:id="1631"/>
      <w:r>
        <w:rPr>
          <w:rtl w:val="true"/>
        </w:rPr>
        <w:t>غثاء</w:t>
      </w:r>
      <w:bookmarkEnd w:id="1632"/>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زود است ملتها با هم دست بدست بدهند و شما را مثل کاسه خوراکی در میان گذاشته بخورند ، عرض شد از کمی ما است یا رسول الله ؟ فرمود خیر شما زیاد هستید ولیکن غثائید مثل غثاء 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کف روی آب هستید وزنی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633" w:name="__RefHeading___Toc1051805_372815092"/>
      <w:bookmarkStart w:id="1634" w:name="_Toc682"/>
      <w:bookmarkEnd w:id="1633"/>
      <w:r>
        <w:rPr>
          <w:rtl w:val="true"/>
        </w:rPr>
        <w:t>غدر</w:t>
      </w:r>
      <w:bookmarkEnd w:id="163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هرگز خداوند امتی را عذاب نکند مگر وقتی که غدر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غدرشان چه باشد ؟ فرمود اعتراف به گناه می کنند ولی توبه نمی کنند ، الخبر </w:t>
      </w:r>
      <w:r>
        <w:rPr>
          <w:rFonts w:eastAsia="IRNazanin" w:cs="IRNazanin"/>
          <w:color w:val="111111"/>
          <w:sz w:val="28"/>
          <w:szCs w:val="28"/>
          <w:rtl w:val="true"/>
          <w:lang w:bidi="fa-IR"/>
        </w:rPr>
        <w:t>.</w:t>
      </w:r>
    </w:p>
    <w:p>
      <w:pPr>
        <w:pStyle w:val="Heading3"/>
        <w:numPr>
          <w:ilvl w:val="2"/>
          <w:numId w:val="1"/>
        </w:numPr>
        <w:rPr/>
      </w:pPr>
      <w:bookmarkStart w:id="1635" w:name="__RefHeading___Toc1051807_372815092"/>
      <w:bookmarkStart w:id="1636" w:name="_Toc683"/>
      <w:bookmarkEnd w:id="1635"/>
      <w:r>
        <w:rPr>
          <w:rtl w:val="true"/>
        </w:rPr>
        <w:t>غرباء</w:t>
      </w:r>
      <w:bookmarkEnd w:id="1636"/>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637" w:name="pg6864_90033"/>
    </w:p>
    <w:p>
      <w:pPr>
        <w:pStyle w:val="Heading3"/>
        <w:numPr>
          <w:ilvl w:val="2"/>
          <w:numId w:val="1"/>
        </w:numPr>
        <w:rPr/>
      </w:pPr>
      <w:bookmarkStart w:id="1638" w:name="__RefHeading___Toc1051809_372815092"/>
      <w:bookmarkStart w:id="1639" w:name="_Toc684"/>
      <w:bookmarkEnd w:id="1637"/>
      <w:bookmarkEnd w:id="1638"/>
      <w:r>
        <w:rPr>
          <w:rtl w:val="true"/>
        </w:rPr>
        <w:t>غربال</w:t>
      </w:r>
      <w:bookmarkEnd w:id="16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حاکم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زود است بیاید زمانی که مردم در آن غربال شوند غربال شدنی ، و باقی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پست که وفا بعهد و امانت خود نکنند و بطوری بهم پیچیده شوند که باز کردنش مشکل باشد، عرض کردند چگونه امر می فرمائید به ما ای رسول خدا ؟ حضرت فرمود بگیرید آنچه را پیش شما معروف است و واگذارید آنچه را پیش شما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امیرالمؤمنین نقل فرماید که فرمود قسم به آنکه پیغمبر را بحق مبعوث گردانید هر آینه باید امتحان شوید و همّ و غم به شما رو آور شود و باید غربال شوید بطوریکه زیر و رو شويد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 ناچار باید مردم امتحان شوند و تمیز داده شوند و غربال شوند و از غربال مردم بسیاری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هشتم امام باقر علیه السلام فرمود والله باید امتحان و تمیز داده</w:t>
      </w:r>
    </w:p>
    <w:p>
      <w:pPr>
        <w:pStyle w:val="BookText"/>
        <w:rPr/>
      </w:pPr>
      <w:r>
        <w:rPr>
          <w:rFonts w:ascii="IRNazanin" w:hAnsi="IRNazanin" w:eastAsia="IRNazanin"/>
          <w:color w:val="111111"/>
          <w:sz w:val="28"/>
          <w:sz w:val="28"/>
          <w:szCs w:val="28"/>
          <w:rtl w:val="true"/>
          <w:lang w:bidi="fa-IR"/>
        </w:rPr>
        <w:t xml:space="preserve">شوید، و غربال شوید مثل گندم که خویش را از بد جدا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آنچه را شما امید دارید و گردن بسوی او دراز کرده اید نخواهد شد تا وقتی که غربال شوید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دوم امام صادق علیه السلام فرمود ناچار باید مردم امتحان و تمیز داده شوند و غربال شوند و زود است که مردم بسیاری از غربال خارج شوند</w:t>
      </w:r>
      <w:r>
        <w:rPr>
          <w:rFonts w:eastAsia="IRNazanin" w:cs="IRNazanin"/>
          <w:color w:val="111111"/>
          <w:sz w:val="28"/>
          <w:szCs w:val="28"/>
          <w:rtl w:val="true"/>
          <w:lang w:bidi="fa-IR"/>
        </w:rPr>
        <w:t xml:space="preserve">. </w:t>
      </w:r>
      <w:bookmarkStart w:id="1640" w:name="pg6864_90034"/>
    </w:p>
    <w:p>
      <w:pPr>
        <w:pStyle w:val="BookText"/>
        <w:rPr/>
      </w:pPr>
      <w:bookmarkEnd w:id="1640"/>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روایت کند که فرمود اگر شیعه های خود را تمیز دهم و ازهم جدا کنم نیابم ایشان رامگر وصف کننده ، و اگر امتحان کنم نیابم ایشان را مگر از دین برگشته و اگر بخواهم ایشان را خالص گردانم از هزار یک نفر باقی ماند و اگر بخواهم غربال کنم غربال کردنی باقی نماند از ایشان مگر آنچه که از اول بوده ، ایشان مدت زیادی است که تکیه به تخت داده و می گویند ما شیعه علی هستیم، جز این نیست که شیعه علی کسی است که گفتارش کردارش را تصدیق کند</w:t>
      </w:r>
      <w:r>
        <w:rPr>
          <w:rFonts w:eastAsia="IRNazanin" w:cs="IRNazanin"/>
          <w:color w:val="111111"/>
          <w:sz w:val="28"/>
          <w:szCs w:val="28"/>
          <w:rtl w:val="true"/>
          <w:lang w:bidi="fa-IR"/>
        </w:rPr>
        <w:t>.</w:t>
      </w:r>
    </w:p>
    <w:p>
      <w:pPr>
        <w:pStyle w:val="Heading3"/>
        <w:numPr>
          <w:ilvl w:val="2"/>
          <w:numId w:val="1"/>
        </w:numPr>
        <w:rPr/>
      </w:pPr>
      <w:bookmarkStart w:id="1641" w:name="__RefHeading___Toc1051811_372815092"/>
      <w:bookmarkStart w:id="1642" w:name="_Toc685"/>
      <w:bookmarkEnd w:id="1641"/>
      <w:r>
        <w:rPr>
          <w:rtl w:val="true"/>
        </w:rPr>
        <w:t>غرقده</w:t>
      </w:r>
      <w:bookmarkEnd w:id="1642"/>
    </w:p>
    <w:p>
      <w:pPr>
        <w:pStyle w:val="BookText"/>
        <w:rPr/>
      </w:pPr>
      <w:r>
        <w:rPr>
          <w:rFonts w:ascii="IRNazanin" w:hAnsi="IRNazanin" w:eastAsia="IRNazanin"/>
          <w:color w:val="111111"/>
          <w:sz w:val="28"/>
          <w:sz w:val="28"/>
          <w:szCs w:val="28"/>
          <w:rtl w:val="true"/>
          <w:lang w:bidi="fa-IR"/>
        </w:rPr>
        <w:t xml:space="preserve">که در ملاحم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یهود در زمان خروج حضرت عیسی هر کجا پناهنده شوند و پشت هر درخت یا سنگی باشند آن درخت یا سنگ صدا کنند ای مؤمن این یهودی پشت من پنهان شده او را بقتل رسان مگر درخت غرقده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ایشان است و صدا نکند و خبر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ملاحم این حدیث را نقل کرده و فرمود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از</w:t>
      </w:r>
    </w:p>
    <w:p>
      <w:pPr>
        <w:pStyle w:val="BookText"/>
        <w:rPr/>
      </w:pPr>
      <w:r>
        <w:rPr>
          <w:rFonts w:ascii="IRNazanin" w:hAnsi="IRNazanin" w:eastAsia="IRNazanin"/>
          <w:color w:val="111111"/>
          <w:sz w:val="28"/>
          <w:sz w:val="28"/>
          <w:szCs w:val="28"/>
          <w:rtl w:val="true"/>
          <w:lang w:bidi="fa-IR"/>
        </w:rPr>
        <w:t>درختان یهود است و نطق نخواهد کرد و خبر نخواهد داد</w:t>
      </w:r>
      <w:r>
        <w:rPr>
          <w:rFonts w:eastAsia="IRNazanin" w:cs="IRNazanin"/>
          <w:color w:val="111111"/>
          <w:sz w:val="28"/>
          <w:szCs w:val="28"/>
          <w:rtl w:val="true"/>
          <w:lang w:bidi="fa-IR"/>
        </w:rPr>
        <w:t>.</w:t>
      </w:r>
    </w:p>
    <w:p>
      <w:pPr>
        <w:pStyle w:val="Heading3"/>
        <w:numPr>
          <w:ilvl w:val="2"/>
          <w:numId w:val="1"/>
        </w:numPr>
        <w:rPr/>
      </w:pPr>
      <w:bookmarkStart w:id="1643" w:name="__RefHeading___Toc1051813_372815092"/>
      <w:bookmarkStart w:id="1644" w:name="_Toc686"/>
      <w:bookmarkEnd w:id="1643"/>
      <w:r>
        <w:rPr>
          <w:rtl w:val="true"/>
        </w:rPr>
        <w:t>غریب</w:t>
      </w:r>
      <w:bookmarkEnd w:id="1644"/>
    </w:p>
    <w:p>
      <w:pPr>
        <w:pStyle w:val="BookText"/>
        <w:rPr/>
      </w:pPr>
      <w:r>
        <w:rPr>
          <w:rFonts w:ascii="IRNazanin" w:hAnsi="IRNazanin" w:eastAsia="IRNazanin"/>
          <w:color w:val="111111"/>
          <w:sz w:val="28"/>
          <w:sz w:val="28"/>
          <w:szCs w:val="28"/>
          <w:rtl w:val="true"/>
          <w:lang w:bidi="fa-IR"/>
        </w:rPr>
        <w:t xml:space="preserve">خوش بحال غریبی که دینش را برداشته و فرار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645" w:name="__RefHeading___Toc1051815_372815092"/>
      <w:bookmarkStart w:id="1646" w:name="_Toc687"/>
      <w:bookmarkEnd w:id="1645"/>
      <w:r>
        <w:rPr>
          <w:rtl w:val="true"/>
        </w:rPr>
        <w:t>غریق</w:t>
      </w:r>
      <w:bookmarkEnd w:id="1646"/>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حدیث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مردم خدا را مثل غریق بخوانند و به اجابت نرسد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غریق در دعاء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غضب کی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علیه السلام نقل کند که فرمود غضب ایمان را فاسد کند چنانکه سرکه عسل را فاسد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غضب کلید هر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غضب دل شخص حکیم را نابود کند، و هرکس مالک غضب خود نباشد مالک عقل خود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مردی خدمت رسول خدا آمد و عرض کردیا رسول الله موعظه ای یاد بده مراکه از آن پند گیرم ، حضرت سه مرتبه فرمود برو غضب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مرد بیابانی خدمت رسول خدا صلی الله علیه واله وسلم عرض کرد من بیابانی هستم کلمات جامعی یاد من دهید ، فرمود امر میکنم تو را که غضب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سهبار مرد صحرانشين عرض خود را تکرار نمود و حضرت همان جواب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هرکس غضبش را باز دارد خداوند عیب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هرکس غضبش را از مردم بازدارد خداوند در روز قیامت عذابش را از او باز دارد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در تورات نوشته است ای پسر آدم یاد من باش هر وقت غضب کردی تا یاد تو باشم هر وقت غضب کردم، و هلاک نکنم تو را درکسانی که هلاکشان میکنم ، و چون ظلم بر تو شد به انتقام گیری من برای خودراضی باش ، زیرا انتقام گیری من برای تو بهتر است از انتقام گیری تو برای خودت </w:t>
      </w:r>
      <w:r>
        <w:rPr>
          <w:rFonts w:eastAsia="IRNazanin" w:cs="IRNazanin"/>
          <w:color w:val="111111"/>
          <w:sz w:val="28"/>
          <w:szCs w:val="28"/>
          <w:rtl w:val="true"/>
          <w:lang w:bidi="fa-IR"/>
        </w:rPr>
        <w:t xml:space="preserve">. </w:t>
      </w:r>
      <w:bookmarkStart w:id="1647" w:name="pg6864_90036"/>
    </w:p>
    <w:p>
      <w:pPr>
        <w:pStyle w:val="BookText"/>
        <w:rPr/>
      </w:pPr>
      <w:bookmarkEnd w:id="1647"/>
      <w:r>
        <w:rPr>
          <w:rFonts w:ascii="IRNazanin" w:hAnsi="IRNazanin" w:eastAsia="IRNazanin"/>
          <w:color w:val="111111"/>
          <w:sz w:val="28"/>
          <w:sz w:val="28"/>
          <w:szCs w:val="28"/>
          <w:rtl w:val="true"/>
          <w:lang w:bidi="fa-IR"/>
        </w:rPr>
        <w:t>شیخ نوری در کلمه طیبه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هرگاه خداوند غضب کند بر شهری یا امتی و نازل نکرد برایشان عذاب را ، گران می شود نرخهای او و کوتاه می شود عمرهای او ،و نفع نکند کسبهای او، و پاکیزه نمی شود میوه های او ، و جاری نشود نهرهای او ، و حبس می شود بارانهای او ، و مسلط می شود بر او اشرار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فرمود چون خدا بر خلقش غضب کند ما را از کنارشان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لشگر غضب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لشگر غضب خواهد آمد</w:t>
      </w:r>
      <w:r>
        <w:rPr>
          <w:rFonts w:eastAsia="IRNazanin" w:cs="IRNazanin"/>
          <w:color w:val="111111"/>
          <w:sz w:val="28"/>
          <w:szCs w:val="28"/>
          <w:rtl w:val="true"/>
          <w:lang w:bidi="fa-IR"/>
        </w:rPr>
        <w:t>.</w:t>
      </w:r>
    </w:p>
    <w:p>
      <w:pPr>
        <w:pStyle w:val="Heading3"/>
        <w:numPr>
          <w:ilvl w:val="2"/>
          <w:numId w:val="1"/>
        </w:numPr>
        <w:rPr/>
      </w:pPr>
      <w:bookmarkStart w:id="1648" w:name="__RefHeading___Toc1051817_372815092"/>
      <w:bookmarkStart w:id="1649" w:name="_Toc688"/>
      <w:bookmarkEnd w:id="1648"/>
      <w:r>
        <w:rPr>
          <w:rtl w:val="true"/>
        </w:rPr>
        <w:t>غلام</w:t>
      </w:r>
      <w:bookmarkEnd w:id="164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ظهور تا اینکه رشک برند بر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بی مو و 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رشک برند به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زراره فرمود ای زراره ناچار باید غلامی در مدینه کشته شود عرض کرد آیا همان است که لشگر سفیانی می کشند ؟ فرمود خير لشکر آل فلان او را می کشند ، می آید تا به مدینه می رسد پس غلام را گرفته میکشد ، پس چون او را از روی ظلم و ستم و دشمنی بکشند مهلت داده نمی شوند پس آن وقت متوقع فَرَج باشید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غلام ، در فَرَج حدیث سوم خواهد آمد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غلام غیبتی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bookmarkStart w:id="1650" w:name="pg6864_90037"/>
    </w:p>
    <w:p>
      <w:pPr>
        <w:pStyle w:val="Heading3"/>
        <w:numPr>
          <w:ilvl w:val="2"/>
          <w:numId w:val="1"/>
        </w:numPr>
        <w:rPr/>
      </w:pPr>
      <w:bookmarkStart w:id="1651" w:name="__RefHeading___Toc1051819_372815092"/>
      <w:bookmarkStart w:id="1652" w:name="_Toc689"/>
      <w:bookmarkEnd w:id="1650"/>
      <w:bookmarkEnd w:id="1651"/>
      <w:r>
        <w:rPr>
          <w:rtl w:val="true"/>
        </w:rPr>
        <w:t>غلبه</w:t>
      </w:r>
      <w:bookmarkEnd w:id="1652"/>
    </w:p>
    <w:p>
      <w:pPr>
        <w:pStyle w:val="BookText"/>
        <w:rPr/>
      </w:pPr>
      <w:r>
        <w:rPr>
          <w:rFonts w:ascii="IRNazanin" w:hAnsi="IRNazanin" w:eastAsia="IRNazanin"/>
          <w:color w:val="111111"/>
          <w:sz w:val="28"/>
          <w:sz w:val="28"/>
          <w:szCs w:val="28"/>
          <w:rtl w:val="true"/>
          <w:lang w:bidi="fa-IR"/>
        </w:rPr>
        <w:t>در غرر الحكم از امیرالمؤمنين علیه السلام نقل شده که فرمود غلبه کردن شهوت بزرگترین هلاکت است و مالک شدن آن بالاترین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 غلبه کردن شهوت پاکدامنی را از بین می برد و به وادی تباهی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 غلبه کردن هوا و هوس دین و عقل را فاسد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 غلبه هزل گوئی و شوخی عزم و كوشش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 غالب شو بر شهوت پیش از آنکه قوت بگیرد و عادت گردد که</w:t>
      </w:r>
    </w:p>
    <w:p>
      <w:pPr>
        <w:pStyle w:val="BookText"/>
        <w:rPr/>
      </w:pPr>
      <w:r>
        <w:rPr>
          <w:rFonts w:ascii="IRNazanin" w:hAnsi="IRNazanin" w:eastAsia="IRNazanin"/>
          <w:color w:val="111111"/>
          <w:sz w:val="28"/>
          <w:sz w:val="28"/>
          <w:szCs w:val="28"/>
          <w:rtl w:val="true"/>
          <w:lang w:bidi="fa-IR"/>
        </w:rPr>
        <w:t>اگر قوت گرفت و مالک تو شد دیگر تاب استقامت با آن نخواهی داشت</w:t>
      </w:r>
      <w:r>
        <w:rPr>
          <w:rFonts w:eastAsia="IRNazanin" w:cs="IRNazanin"/>
          <w:color w:val="111111"/>
          <w:sz w:val="28"/>
          <w:szCs w:val="28"/>
          <w:rtl w:val="true"/>
          <w:lang w:bidi="fa-IR"/>
        </w:rPr>
        <w:t>.</w:t>
      </w:r>
    </w:p>
    <w:p>
      <w:pPr>
        <w:pStyle w:val="Heading3"/>
        <w:numPr>
          <w:ilvl w:val="2"/>
          <w:numId w:val="1"/>
        </w:numPr>
        <w:rPr/>
      </w:pPr>
      <w:bookmarkStart w:id="1653" w:name="__RefHeading___Toc1051821_372815092"/>
      <w:bookmarkStart w:id="1654" w:name="_Toc690"/>
      <w:bookmarkEnd w:id="1653"/>
      <w:r>
        <w:rPr>
          <w:rtl w:val="true"/>
        </w:rPr>
        <w:t>غم</w:t>
      </w:r>
      <w:bookmarkEnd w:id="1654"/>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معاویه گفت مردی از ما در آخر زمان چهل</w:t>
      </w:r>
    </w:p>
    <w:p>
      <w:pPr>
        <w:pStyle w:val="BookText"/>
        <w:rPr/>
      </w:pPr>
      <w:r>
        <w:rPr>
          <w:rFonts w:ascii="IRNazanin" w:hAnsi="IRNazanin" w:eastAsia="IRNazanin"/>
          <w:color w:val="111111"/>
          <w:sz w:val="28"/>
          <w:sz w:val="28"/>
          <w:szCs w:val="28"/>
          <w:rtl w:val="true"/>
          <w:lang w:bidi="fa-IR"/>
        </w:rPr>
        <w:t xml:space="preserve">سال مالک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اعماق </w:t>
      </w:r>
      <w:r>
        <w:rPr>
          <w:rStyle w:val="FootnoteAnchor"/>
          <w:rtl w:val="true"/>
        </w:rPr>
        <w:footnoteReference w:id="339"/>
      </w:r>
      <w:r>
        <w:rPr>
          <w:rFonts w:ascii="IRNazanin" w:hAnsi="IRNazanin" w:eastAsia="IRNazanin"/>
          <w:color w:val="111111"/>
          <w:sz w:val="28"/>
          <w:sz w:val="28"/>
          <w:szCs w:val="28"/>
          <w:rtl w:val="true"/>
          <w:lang w:bidi="fa-IR"/>
        </w:rPr>
        <w:t>به غم و غصه بمیرد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ملاحم از محمّد بن حنفیه نقل کند که فرمود خليفه ای از بنی هاشم در بیت المقدس نازل شود زمین را پر از عدل می کند ، بیت المقدس را بنائی کند که مثل آن بناء نشده باشد، چهل سال مالک شود و صلح روم بدست او باشد ، هفت سال به خلافتش مانده پس با او غدر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خیانت کنند و عهد و پیمانش را بشکنند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 بر او پس به غم و غصه بمیرد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غم فتح عجیبی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با برانگیختن او غم را از میان بردار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طلا حدیث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655" w:name="pg6864_90038"/>
    </w:p>
    <w:p>
      <w:pPr>
        <w:pStyle w:val="BookText"/>
        <w:rPr/>
      </w:pPr>
      <w:bookmarkEnd w:id="1655"/>
      <w:r>
        <w:rPr>
          <w:rFonts w:ascii="IRNazanin" w:hAnsi="IRNazanin" w:eastAsia="IRNazanin"/>
          <w:color w:val="111111"/>
          <w:sz w:val="28"/>
          <w:sz w:val="28"/>
          <w:szCs w:val="28"/>
          <w:rtl w:val="true"/>
          <w:lang w:bidi="fa-IR"/>
        </w:rPr>
        <w:t>خواهدامد</w:t>
      </w:r>
      <w:r>
        <w:rPr>
          <w:rFonts w:eastAsia="IRNazanin" w:cs="IRNazanin"/>
          <w:color w:val="111111"/>
          <w:sz w:val="28"/>
          <w:szCs w:val="28"/>
          <w:rtl w:val="true"/>
          <w:lang w:bidi="fa-IR"/>
        </w:rPr>
        <w:t>.</w:t>
      </w:r>
    </w:p>
    <w:p>
      <w:pPr>
        <w:pStyle w:val="Heading3"/>
        <w:numPr>
          <w:ilvl w:val="2"/>
          <w:numId w:val="1"/>
        </w:numPr>
        <w:rPr/>
      </w:pPr>
      <w:bookmarkStart w:id="1656" w:name="__RefHeading___Toc1051823_372815092"/>
      <w:bookmarkStart w:id="1657" w:name="_Toc691"/>
      <w:bookmarkEnd w:id="1656"/>
      <w:r>
        <w:rPr>
          <w:rtl w:val="true"/>
        </w:rPr>
        <w:t>غنیمت</w:t>
      </w:r>
      <w:bookmarkEnd w:id="1657"/>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ام سلمه دارد که زیان کار کسی است که از غنیمت طائفه 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لشکر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ابو هریره دارد که محروم کسی است که از غنیمت طائفه كلب محروم باشد ولو اینکه یک عقالی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زانو بند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بدست اوست زنهاشان در پای پله دمشق فروش رود بطوریکه اگر زنی ساق پایش شکسته او را رد کنند و نخرند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دلائل الامامه طبری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غائب کسی است که از غنیمتی که</w:t>
      </w:r>
    </w:p>
    <w:p>
      <w:pPr>
        <w:pStyle w:val="BookText"/>
        <w:rPr/>
      </w:pPr>
      <w:r>
        <w:rPr>
          <w:rFonts w:ascii="IRNazanin" w:hAnsi="IRNazanin" w:eastAsia="IRNazanin"/>
          <w:color w:val="111111"/>
          <w:sz w:val="28"/>
          <w:sz w:val="28"/>
          <w:szCs w:val="28"/>
          <w:rtl w:val="true"/>
          <w:lang w:bidi="fa-IR"/>
        </w:rPr>
        <w:t xml:space="preserve">آنجا بوده غائب باشد ولو اینکه یک عقالی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658" w:name="__RefHeading___Toc1051825_372815092"/>
      <w:bookmarkStart w:id="1659" w:name="_Toc692"/>
      <w:bookmarkEnd w:id="1658"/>
      <w:r>
        <w:rPr>
          <w:rtl w:val="true"/>
        </w:rPr>
        <w:t>غوطه</w:t>
      </w:r>
      <w:bookmarkEnd w:id="1659"/>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خیمه های مسلمانان آن روز در زمینی است که آن را غوطه گویند و در شهریست که آن را دمشق گویند</w:t>
      </w:r>
      <w:r>
        <w:rPr>
          <w:rFonts w:eastAsia="IRNazanin" w:cs="IRNazanin"/>
          <w:color w:val="111111"/>
          <w:sz w:val="28"/>
          <w:szCs w:val="28"/>
          <w:rtl w:val="true"/>
          <w:lang w:bidi="fa-IR"/>
        </w:rPr>
        <w:t>.</w:t>
      </w:r>
    </w:p>
    <w:p>
      <w:pPr>
        <w:pStyle w:val="Heading3"/>
        <w:numPr>
          <w:ilvl w:val="2"/>
          <w:numId w:val="1"/>
        </w:numPr>
        <w:rPr/>
      </w:pPr>
      <w:bookmarkStart w:id="1660" w:name="__RefHeading___Toc1051827_372815092"/>
      <w:bookmarkStart w:id="1661" w:name="_Toc693"/>
      <w:bookmarkEnd w:id="1660"/>
      <w:r>
        <w:rPr>
          <w:rtl w:val="true"/>
        </w:rPr>
        <w:t>غیبت و حیرته</w:t>
      </w:r>
      <w:bookmarkEnd w:id="1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حیرته</w:t>
      </w:r>
      <w:r>
        <w:rPr>
          <w:rStyle w:val="FootnoteAnchor"/>
          <w:rtl w:val="true"/>
        </w:rPr>
        <w:footnoteReference w:id="3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اگر شنیدید صاحب شما غیبت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انظار غائب و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منقول است که فرمود اگر خبردار شوید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شده انکار نکنید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منقول است که فرمود برای </w:t>
      </w:r>
    </w:p>
    <w:p>
      <w:pPr>
        <w:pStyle w:val="BookText"/>
        <w:rPr/>
      </w:pPr>
      <w:r>
        <w:rPr>
          <w:rFonts w:ascii="IRNazanin" w:hAnsi="IRNazanin" w:eastAsia="IRNazanin"/>
          <w:color w:val="111111"/>
          <w:sz w:val="28"/>
          <w:sz w:val="28"/>
          <w:szCs w:val="28"/>
          <w:rtl w:val="true"/>
          <w:lang w:bidi="fa-IR"/>
        </w:rPr>
        <w:t>صاحب این امر غیبتی است که هرکس بخواهد دینش را نگاه دارد مثل اینست که درخت خاردار را بخواهد خراطی کند ، کی می تواند از شماها تیغ قتاد را به دست خود نگاه دارد ؟ پس از آن سر مبارک را بزیر انداخته پس از آن فرمود برای صاحب این امر غیبتی است پس باید هر بنده ای از خدا بپرهیزد و دین خود را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فرمود برای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است پیش از اینکه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عرض کردم چرا؟ فرمود می ترسد و اشاره به شکم مبارک نمود، پس از آن فرمود ای زراره اوست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کشیده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که شک در ولادتش میکنند ، بعضی میگویند پدرش بلا فرزند مرد، بعضی می گویند حمل است ، بعضی میگویند دو سال قبل از موت پدرش بدنیا آمده، و اوست منتظر جز اینکه خدا می خواهد شیعه را در وقت غیبت امتحان کند، پس آن وقت است که مبطلين و باطل جویان بشک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اگر آن وقت را درک کنم چه کنم؟ فرمود یا زراره هر وقت درک کردی آن زمان را این دعاء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 ، فائّك ان لم تعرّفنی نفسك لم اعرف نبيّك ، اللهم عرّفنی رسولك فائّك إن لم تعرّفنی رسولك لم اعرف حجّتك اللهم عرّفنی حجّتك فانّك ان لم تعرّفنی حجّتك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خدای مهربان خودت را به من معرفی کن که اگر این کار نکنی پیغمبرت را نخواهم شناخت ، ای خدا پيغمبرت را به من معرفی کن که اگر این کار نکنی حجتت را نخواهم شناخت ، ای خدا حجتت را به من معرفی کن که اگر این کار نکنی از دینم گمراه می شوم ،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برای قائم علیه السلام غیبتی است پیش از قیامش عرض شد چرا ؟ فرمود از کشته شدن می ترسد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آگاه باشید هر آینه امام شما </w:t>
      </w:r>
    </w:p>
    <w:p>
      <w:pPr>
        <w:pStyle w:val="BookText"/>
        <w:rPr/>
      </w:pPr>
      <w:r>
        <w:rPr>
          <w:rFonts w:ascii="IRNazanin" w:hAnsi="IRNazanin" w:eastAsia="IRNazanin"/>
          <w:color w:val="111111"/>
          <w:sz w:val="28"/>
          <w:sz w:val="28"/>
          <w:szCs w:val="28"/>
          <w:rtl w:val="true"/>
          <w:lang w:bidi="fa-IR"/>
        </w:rPr>
        <w:t>سالهائی از نظر شما غائب شود ، الخبر ، که در تنویه گذشت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گوید خدمت امام صادق علیه السلام بودم و در اطاق مردم دیگری هم بود که من گمان کردم که روی سخنش با دیگری است ، پس فرمود همانا بخدا صاحب این امر از شما پنهان و غائب شود و از یاد برود بطوریکه گفته شود مرد، هلاک شد ، در کدام دره افتاد، و شما وارو شوید مثل کشتی که در موج دریا وارو شود و برگردد ، نجاتی نباشد مگر برای کسی که خدا میثاق او را گرفته باشد، و ایمان را در قلبش نوشته باشد، و بواسطه روح خود او را تأیید کرده باشد، و البته باید دوازده پرچم مختلف بلند شود که دانسته شود کدام حق است و کدام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 گریه کردم حضرت فرمود چرا گریه میکنی عرض کردم چگونه گریه نکنم و حال آنکه شما می فرمائید دوازده پرچم مشتبه و مختلف بلند می شود که شناخته نشود کدام حق و کدام باطل است ، گفت در مجلس حضرت سوراخی بود که خورشید داخل آن شده بود، حضرت فرمود آیا این روشن است ؟ عرض کردم بلی حضرت فرمود امر ما روشن تر از این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برای قائم دو غیبت است که در یکی در مراسم حج حاضر می شود و مردم را می بیند ولی مردم او را نمی توانند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برای قائم علیه السلام دو غیبت است، یکی کوتاه و دیگری طولانی و در غیبت کوتاه جایش را نداند مگر از شیعیان خالصش و در غیبت دوم جایش را ندانند مگر خاصه از دوستانش</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ناچار است برای صاحب این امر از غائب و پنهان شدن و ناچار است در غیبتش از عزلت و گوشه گیری و خوب منزلی است مدینه و با سی نفر وحشتی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w:t>
      </w:r>
    </w:p>
    <w:p>
      <w:pPr>
        <w:pStyle w:val="BookText"/>
        <w:rPr/>
      </w:pPr>
      <w:r>
        <w:rPr>
          <w:rFonts w:ascii="IRNazanin" w:hAnsi="IRNazanin" w:eastAsia="IRNazanin"/>
          <w:color w:val="111111"/>
          <w:sz w:val="28"/>
          <w:sz w:val="28"/>
          <w:szCs w:val="28"/>
          <w:rtl w:val="true"/>
          <w:lang w:bidi="fa-IR"/>
        </w:rPr>
        <w:t>می شود همیشه سی نفر با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برای صاحب این امر دو غیبت است در یکی به اهلش بر می گردد و در دیگری گویند هلاک شد ، در چه درهای افتاد ، مفضل می گوید عرض کردم چه کنیم وقتی اینطور بشود ؟ فرمود چون کسی ادعای امامت کند از چیزهائی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کنید که مثل امام جواب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چون خدای تبارک و تعالی بر خلقش غضب کند ما را از کنارشان دور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حبیب گفت داخل شدم بر امام صادق علیه السلام پس به او عرض کردم خدا شما را اصلاح کند پدر و مادر من مرده اند و حج بجا نیاورده اند، و خداوند رزق داده و احسان فرموده چه می فرمائید در حج بجا آوردن از طرف ایشان ؟ پس حضرت فرمود بجای آور که به ایشان می رسد و ایشان را خنک می کند ، پس از آن فرمود ای حازم برای صاحب این امر دو غیبت است ، در دومی ظاهر می شود ، پس هر کس آمد و خبر فوتش را برای تو آورد قبول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خدمت امام صادق علیه السلام عرض کردم پدرت می فرمود برای قائم آل محمّد دو غیبت است یکی طولانی تر از دیگریست ؟ فرمود درست است، و این نخواهد شد تا اینکه شمشیرهای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شود، و زره بر ایشان تنگ گردد، و سفیانی ظاهر شود، و بلا شدید گردد، و مرگ و کشتار مردم را فرو گیرد، پناه برند در آن به حرم خدا و رسولش صلی الله علیه واله وسلم</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حموینی از جابر بن عبدالله الانصاری روایت کرده که رسول خدا صلی الله علیه واله وسلم فرمود مهدی از اولاد من است نام او </w:t>
      </w:r>
    </w:p>
    <w:p>
      <w:pPr>
        <w:pStyle w:val="BookText"/>
        <w:rPr/>
      </w:pPr>
      <w:r>
        <w:rPr>
          <w:rFonts w:ascii="IRNazanin" w:hAnsi="IRNazanin" w:eastAsia="IRNazanin"/>
          <w:color w:val="111111"/>
          <w:sz w:val="28"/>
          <w:sz w:val="28"/>
          <w:szCs w:val="28"/>
          <w:rtl w:val="true"/>
          <w:lang w:bidi="fa-IR"/>
        </w:rPr>
        <w:t>نام من است و کنیت او کنیت من است، و مر او را غیبت و حیرتی است گمراه شوند در آن غیبت امتها ، پس بیاید مانند شهاب ثاقب پر کند زمین را از عدل و داد چنانکه پر 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ذخایر و مواريث انبیاء را بیرون می آورد و پر میکند زمین را از عدل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علیه السلام روایت کند که فرمود بدرستی که برای صاحب این امر غیبتی است در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ففرت منكم لمّا خفتکم فوهب لي ربّی حکما وجعلني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ترسیدم فرار کردم پس خداوند هبه کرد به من حکمی را و از فرستادگانم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بن جابر از امام باقر علیه السلام روایت کند که فرمود برای صاحب این امر غیبتی خواهد بود در بعض این دره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بطرف ذی طوی </w:t>
      </w:r>
      <w:r>
        <w:rPr>
          <w:rStyle w:val="FootnoteAnchor"/>
          <w:rtl w:val="true"/>
        </w:rPr>
        <w:footnoteReference w:id="341"/>
      </w:r>
      <w:r>
        <w:rPr>
          <w:rFonts w:ascii="IRNazanin" w:hAnsi="IRNazanin" w:eastAsia="IRNazanin"/>
          <w:color w:val="111111"/>
          <w:sz w:val="28"/>
          <w:sz w:val="28"/>
          <w:szCs w:val="28"/>
          <w:rtl w:val="true"/>
          <w:lang w:bidi="fa-IR"/>
        </w:rPr>
        <w:t xml:space="preserve">نمود تا وقتی که قبل از خروجش غلامش که با حضرت بوده بیاید و بعض از یاران حضرت را ملاقات کند و بگوید چند نفر هستید اینجا ؟ پس بگویند ما نزدیک چهل نفر مرد هستیم، پس بگوید چگونه خواهید بود اگر صاحب خود را ببینید ؟ می گویند والله اگر دستور دهد کوهها را از جا برکنیم خواهیم با او همکاری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دیگر بیاید نزد ایشان و بگوید معرفی کنید ده نفر از رؤسا یا خوبان خود را، پس ده نفر را به او معرفی کنند، پس ایشان را همراه خود ببرند نزد صاحبشان و حضرت شب آینده را با ایشان وعده کند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مثل اینکه نگاه می کنم به او در حالیکه پشت به حجر نموده و خدا را بحق خودش قسم میدهد ، پس می گوید ای مردم </w:t>
      </w:r>
      <w:bookmarkStart w:id="1662" w:name="pg6864_90043"/>
    </w:p>
    <w:p>
      <w:pPr>
        <w:pStyle w:val="BookText"/>
        <w:rPr/>
      </w:pPr>
      <w:bookmarkEnd w:id="1662"/>
      <w:r>
        <w:rPr>
          <w:rFonts w:ascii="IRNazanin" w:hAnsi="IRNazanin" w:eastAsia="IRNazanin"/>
          <w:color w:val="111111"/>
          <w:sz w:val="28"/>
          <w:sz w:val="28"/>
          <w:szCs w:val="28"/>
          <w:rtl w:val="true"/>
          <w:lang w:bidi="fa-IR"/>
        </w:rPr>
        <w:t>هرکس با من محاجه و بحث کند درباره خدا پس من سزاوارترم به خدا، ای مردم هرکس محاجه کند با من درباره آدم پس من اولی و سزاوارترم به آدم ، ای مردم هرکس محاجه کند با من در نوح پس من سزاوارترم به نوح، ای مردم هرکس محاجه کند با من درباره ابراهیم پس من سزاوارترم به ابراهيم ، ای مردم هرکس محاجه کند با من درباره موسی پس من سزاوارترم به موسی ، ای مردم هرکس محاجه کند با من در عیسی پس من سزاوارترم به عیسی ، ای مردم هرکس محاجه کند با من در محمّد صلی الله علیه واله وسلم پس من سزاوارترم به محمّد صلی الله علیه واله وسلم ای مردم هرکس محاجه کند با من در کتاب خدا پس من سزاوارترم به کتاب خدا، پس بود طرف مقام و دو رکعت نماز بجا آورد و خدا را بحق خودش قسم دهد ، سپس امام باقر علیه السلام فرمود و اوست بخدا قسم مضطری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 او و برای او نازل شده </w:t>
      </w:r>
      <w:r>
        <w:rPr>
          <w:rFonts w:eastAsia="IRNazanin" w:cs="IRNazanin"/>
          <w:color w:val="111111"/>
          <w:sz w:val="28"/>
          <w:szCs w:val="28"/>
          <w:rtl w:val="true"/>
          <w:lang w:bidi="fa-IR"/>
        </w:rPr>
        <w:t>.</w:t>
      </w:r>
    </w:p>
    <w:p>
      <w:pPr>
        <w:pStyle w:val="Heading3"/>
        <w:numPr>
          <w:ilvl w:val="2"/>
          <w:numId w:val="1"/>
        </w:numPr>
        <w:rPr/>
      </w:pPr>
      <w:bookmarkStart w:id="1663" w:name="__RefHeading___Toc1051829_372815092"/>
      <w:bookmarkStart w:id="1664" w:name="_Toc694"/>
      <w:bookmarkEnd w:id="1663"/>
      <w:r>
        <w:rPr>
          <w:rtl w:val="true"/>
        </w:rPr>
        <w:t>غيداقه</w:t>
      </w:r>
      <w:bookmarkEnd w:id="1664"/>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پیش از آمدن حضرت قائم علیه السلام سال غيداقه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پرآب و علفی خواهد بود که از کثرت آب و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بر درخت فاسد شود شک نکنید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سال ظهور است انشاء الله</w:t>
      </w:r>
      <w:r>
        <w:rPr>
          <w:rFonts w:eastAsia="IRNazanin" w:cs="IRNazanin"/>
          <w:color w:val="111111"/>
          <w:sz w:val="28"/>
          <w:szCs w:val="28"/>
          <w:rtl w:val="true"/>
          <w:lang w:bidi="fa-IR"/>
        </w:rPr>
        <w:t>)</w:t>
      </w:r>
    </w:p>
    <w:p>
      <w:pPr>
        <w:pStyle w:val="Heading3"/>
        <w:numPr>
          <w:ilvl w:val="2"/>
          <w:numId w:val="1"/>
        </w:numPr>
        <w:rPr/>
      </w:pPr>
      <w:bookmarkStart w:id="1665" w:name="__RefHeading___Toc1051831_372815092"/>
      <w:bookmarkStart w:id="1666" w:name="_Toc695"/>
      <w:bookmarkEnd w:id="1665"/>
      <w:r>
        <w:rPr>
          <w:rtl w:val="true"/>
        </w:rPr>
        <w:t>غیرت</w:t>
      </w:r>
      <w:bookmarkEnd w:id="1666"/>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وقتی مردی بی غیرت باشد پس او قلبش وارو شده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امیرالمؤمنين علیه السلام روایت کند که فرمود آیا حيا </w:t>
      </w:r>
    </w:p>
    <w:p>
      <w:pPr>
        <w:pStyle w:val="BookText"/>
        <w:rPr/>
      </w:pPr>
      <w:r>
        <w:rPr>
          <w:rFonts w:ascii="IRNazanin" w:hAnsi="IRNazanin" w:eastAsia="IRNazanin"/>
          <w:color w:val="111111"/>
          <w:sz w:val="28"/>
          <w:sz w:val="28"/>
          <w:szCs w:val="28"/>
          <w:rtl w:val="true"/>
          <w:lang w:bidi="fa-IR"/>
        </w:rPr>
        <w:t xml:space="preserve">نمی کنید وغیرت ندارید زنهای شمابه بازار می روند و مزاحم مردان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واله وسلم روایت کند که فرمود بوی بهشت از مسافت پانصد سال راه شنیده می شود ولی کسی که عاق باشد و کسی که دیوث باشد آن بو را نشنود، گفته شد یا رسول الله ديوث کدام است ؟ فرمود کسی که زنش زنا دهد و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شیطانی که نامش قفندر است چون در منزل شخصی چهل صبح یا چهل روز تار و طنبور زده شود و مردان نامحرم بر آن داخل شوند آن شیطان هر عضوی از اعضای خود را روی عضوی از اعضای صاحب منزل می گذارد و در او می دمد دیگر غیرت از او برداشته می شود بطوری که با زنهایش هم خواب شوند و او غیرت نورزد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لندن که فعلا بنحو تواتر شنیده شده همین طور شداند این انجام کار کسی است که چهل روز مشغول باشد وای بحال کسی که چهل سال یا از اول عمرش تا به آخر این عمل را که نواختن تار و طنبور باشد عملی کند پناه بخدا از شر این آلات امروزه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اکرم صلی الله علیه واله وسلم روایت کند که فرمود غیرت از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غیرت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خدا غیور است و دوست دارد هر مرد با غیرت را، و بواسطه غیرتش کارهای زشت را حرام فرمود چه ظاهری و چه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واله وسلم روایت کند که فرمود ابراهیم علیه السلام غيور بود و من غير تم بیش از اوست، و خداوند بینی کسی را که بی غیرت است بخاک بمالد چه از مؤمنین باشد و چه از مسلمین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غیرت نیست </w:t>
      </w:r>
      <w:bookmarkStart w:id="1667" w:name="pg6864_90045"/>
    </w:p>
    <w:p>
      <w:pPr>
        <w:pStyle w:val="BookText"/>
        <w:rPr/>
      </w:pPr>
      <w:bookmarkEnd w:id="1667"/>
      <w:r>
        <w:rPr>
          <w:rFonts w:ascii="IRNazanin" w:hAnsi="IRNazanin" w:eastAsia="IRNazanin"/>
          <w:color w:val="111111"/>
          <w:sz w:val="28"/>
          <w:sz w:val="28"/>
          <w:szCs w:val="28"/>
          <w:rtl w:val="true"/>
          <w:lang w:bidi="fa-IR"/>
        </w:rPr>
        <w:t xml:space="preserve">مگر برای مردان و اما زنها پس آن حسد است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مردی به زنی نگاه کند و زنش ناراحت شود این حسد است نه غیرت ولی اگر زن به نامحرم نگاه کند و مردش ناراحت شود این غیرت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امیرالمؤمنین علیه السلام روایت کند که به اهل عراق فرمود ای مردم عراق خبردار شدم که زنهای شما در راه به مردان برخورد می کنند ایا غیرت نداريد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مؤمنین در این احادیث خوب دقت کنند شاید از خواب گران بیدار شوند</w:t>
      </w:r>
      <w:r>
        <w:rPr>
          <w:rFonts w:eastAsia="IRNazanin" w:cs="IRNazanin"/>
          <w:color w:val="111111"/>
          <w:sz w:val="28"/>
          <w:szCs w:val="28"/>
          <w:rtl w:val="true"/>
          <w:lang w:bidi="fa-IR"/>
        </w:rPr>
        <w:t>).</w:t>
      </w:r>
    </w:p>
    <w:p>
      <w:pPr>
        <w:pStyle w:val="Heading3"/>
        <w:numPr>
          <w:ilvl w:val="2"/>
          <w:numId w:val="1"/>
        </w:numPr>
        <w:rPr/>
      </w:pPr>
      <w:bookmarkStart w:id="1668" w:name="__RefHeading___Toc1051833_372815092"/>
      <w:bookmarkStart w:id="1669" w:name="_Toc696"/>
      <w:bookmarkEnd w:id="1668"/>
      <w:r>
        <w:rPr>
          <w:rtl w:val="true"/>
        </w:rPr>
        <w:t>فاتحة الكتاب</w:t>
      </w:r>
      <w:bookmarkEnd w:id="1669"/>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اگر می خواستم هر آینه هفتاد بار شتر از تفسیر فاتحة الكتاب پر می کردم</w:t>
      </w:r>
      <w:r>
        <w:rPr>
          <w:rFonts w:eastAsia="IRNazanin" w:cs="IRNazanin"/>
          <w:color w:val="111111"/>
          <w:sz w:val="28"/>
          <w:szCs w:val="28"/>
          <w:rtl w:val="true"/>
          <w:lang w:bidi="fa-IR"/>
        </w:rPr>
        <w:t>.</w:t>
      </w:r>
    </w:p>
    <w:p>
      <w:pPr>
        <w:pStyle w:val="Heading3"/>
        <w:numPr>
          <w:ilvl w:val="2"/>
          <w:numId w:val="1"/>
        </w:numPr>
        <w:rPr/>
      </w:pPr>
      <w:bookmarkStart w:id="1670" w:name="__RefHeading___Toc1051835_372815092"/>
      <w:bookmarkStart w:id="1671" w:name="_Toc697"/>
      <w:bookmarkEnd w:id="1670"/>
      <w:r>
        <w:rPr>
          <w:rtl w:val="true"/>
        </w:rPr>
        <w:t>فارس و فرس</w:t>
      </w:r>
      <w:bookmarkEnd w:id="1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فرس</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شدکه حضرت رسول صلی الله علیه واله وسلم فرموده اگردین در ثریا باشد مردانی از فارس آن را خواهند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اگر علم درثریا باشد مردانی ازفارس آن راخواهند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کند که فرمود چون پرچمهای سیاه از طرف مشرق نمایان شد پس فرس را گرامی دارید که دولت ما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پرچمهای سیاه آمد فرس را گرامی</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 پس بدرستیکه دولت شما با ایشان است</w:t>
      </w:r>
      <w:r>
        <w:rPr>
          <w:rFonts w:eastAsia="IRNazanin" w:cs="IRNazanin"/>
          <w:color w:val="111111"/>
          <w:sz w:val="28"/>
          <w:szCs w:val="28"/>
          <w:rtl w:val="true"/>
          <w:lang w:bidi="fa-IR"/>
        </w:rPr>
        <w:t xml:space="preserve">. </w:t>
      </w:r>
      <w:bookmarkStart w:id="1672" w:name="pg6864_90046"/>
    </w:p>
    <w:p>
      <w:pPr>
        <w:pStyle w:val="BookText"/>
        <w:rPr/>
      </w:pPr>
      <w:bookmarkEnd w:id="1672"/>
      <w:r>
        <w:rPr>
          <w:rFonts w:ascii="IRNazanin" w:hAnsi="IRNazanin" w:eastAsia="IRNazanin"/>
          <w:color w:val="111111"/>
          <w:sz w:val="28"/>
          <w:sz w:val="28"/>
          <w:szCs w:val="28"/>
          <w:rtl w:val="true"/>
          <w:lang w:bidi="fa-IR"/>
        </w:rPr>
        <w:t>در حدیث دیگر فرمود چون خدا امری را خواسته باشد که در آن لین و نرمی است به ملائکه مقربین به فارسی و مدارا وحی کند، و اگر اراده امری کند که در آن شدت و سختی است به عربی واضح وحی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سعادتمند ترین عجم به اسلام اهل فارسند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بزرگترین مردم از حیث نصيب در اسلام اهل فارسند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کنز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از فارس اسلام آورد از قریش اند و ایشان برادران و خویشان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اهل فارس از اولاد اسحاق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خداوند از قریش عرب را اختیار کرد و از عجم فارس را</w:t>
      </w:r>
      <w:r>
        <w:rPr>
          <w:rFonts w:eastAsia="IRNazanin" w:cs="IRNazanin"/>
          <w:color w:val="111111"/>
          <w:sz w:val="28"/>
          <w:szCs w:val="28"/>
          <w:rtl w:val="true"/>
          <w:lang w:bidi="fa-IR"/>
        </w:rPr>
        <w:t>.</w:t>
      </w:r>
    </w:p>
    <w:p>
      <w:pPr>
        <w:pStyle w:val="Heading3"/>
        <w:numPr>
          <w:ilvl w:val="2"/>
          <w:numId w:val="1"/>
        </w:numPr>
        <w:rPr/>
      </w:pPr>
      <w:bookmarkStart w:id="1673" w:name="__RefHeading___Toc1051837_372815092"/>
      <w:bookmarkStart w:id="1674" w:name="_Toc698"/>
      <w:bookmarkEnd w:id="1673"/>
      <w:r>
        <w:rPr>
          <w:rtl w:val="true"/>
        </w:rPr>
        <w:t>فاسقین</w:t>
      </w:r>
      <w:bookmarkEnd w:id="167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از امام صادق علیه السلام سؤال میکند که ای مولای من چگونه است در آن وقت خانه فاسقین ؟ فرمود در لعنت خدا وسخط اوست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زوراء گذشت</w:t>
      </w:r>
      <w:r>
        <w:rPr>
          <w:rFonts w:eastAsia="IRNazanin" w:cs="IRNazanin"/>
          <w:color w:val="111111"/>
          <w:sz w:val="28"/>
          <w:szCs w:val="28"/>
          <w:rtl w:val="true"/>
          <w:lang w:bidi="fa-IR"/>
        </w:rPr>
        <w:t>.</w:t>
      </w:r>
    </w:p>
    <w:p>
      <w:pPr>
        <w:pStyle w:val="Heading3"/>
        <w:numPr>
          <w:ilvl w:val="2"/>
          <w:numId w:val="1"/>
        </w:numPr>
        <w:rPr/>
      </w:pPr>
      <w:bookmarkStart w:id="1675" w:name="__RefHeading___Toc1051839_372815092"/>
      <w:bookmarkStart w:id="1676" w:name="_Toc699"/>
      <w:bookmarkEnd w:id="1675"/>
      <w:r>
        <w:rPr>
          <w:rtl w:val="true"/>
        </w:rPr>
        <w:t>فاصله بین کشته شدن نفس زکیه و خروج حضرت</w:t>
      </w:r>
      <w:bookmarkEnd w:id="1676"/>
    </w:p>
    <w:p>
      <w:pPr>
        <w:pStyle w:val="BookText"/>
        <w:rPr/>
      </w:pPr>
      <w:r>
        <w:rPr>
          <w:rFonts w:ascii="IRNazanin" w:hAnsi="IRNazanin" w:eastAsia="IRNazanin"/>
          <w:color w:val="111111"/>
          <w:sz w:val="28"/>
          <w:sz w:val="28"/>
          <w:szCs w:val="28"/>
          <w:rtl w:val="true"/>
          <w:lang w:bidi="fa-IR"/>
        </w:rPr>
        <w:t xml:space="preserve">چنانچه در غیبت شیخ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یافته و در نفس زکیه خواهد آمد</w:t>
      </w:r>
      <w:r>
        <w:rPr>
          <w:rFonts w:eastAsia="IRNazanin" w:cs="IRNazanin"/>
          <w:color w:val="111111"/>
          <w:sz w:val="28"/>
          <w:szCs w:val="28"/>
          <w:rtl w:val="true"/>
          <w:lang w:bidi="fa-IR"/>
        </w:rPr>
        <w:t>.</w:t>
      </w:r>
    </w:p>
    <w:p>
      <w:pPr>
        <w:pStyle w:val="Heading3"/>
        <w:numPr>
          <w:ilvl w:val="2"/>
          <w:numId w:val="1"/>
        </w:numPr>
        <w:rPr/>
      </w:pPr>
      <w:bookmarkStart w:id="1677" w:name="__RefHeading___Toc1051841_372815092"/>
      <w:bookmarkStart w:id="1678" w:name="_Toc700"/>
      <w:bookmarkEnd w:id="1677"/>
      <w:r>
        <w:rPr>
          <w:rtl w:val="true"/>
        </w:rPr>
        <w:t>فاطمه و محمّد</w:t>
      </w:r>
      <w:bookmarkEnd w:id="1678"/>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679" w:name="__RefHeading___Toc1051843_372815092"/>
      <w:bookmarkStart w:id="1680" w:name="_Toc701"/>
      <w:bookmarkEnd w:id="1679"/>
      <w:r>
        <w:rPr>
          <w:rtl w:val="true"/>
        </w:rPr>
        <w:t>فاطمی</w:t>
      </w:r>
      <w:bookmarkEnd w:id="1680"/>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کافی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روایت کند که این آیه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تَرَى الّذِيْنَ كَذَبُوا عَلَى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w:t>
      </w:r>
      <w:bookmarkStart w:id="1681" w:name="pg6864_90047"/>
    </w:p>
    <w:p>
      <w:pPr>
        <w:pStyle w:val="BookText"/>
        <w:rPr/>
      </w:pPr>
      <w:bookmarkEnd w:id="1681"/>
      <w:r>
        <w:rPr>
          <w:rFonts w:ascii="IRNazanin" w:hAnsi="IRNazanin" w:eastAsia="IRNazanin"/>
          <w:color w:val="111111"/>
          <w:sz w:val="28"/>
          <w:sz w:val="28"/>
          <w:szCs w:val="28"/>
          <w:rtl w:val="true"/>
          <w:lang w:bidi="fa-IR"/>
        </w:rPr>
        <w:t>حال کسانی است که گمان کنند امام هستند و حال آنکه دروغ گفته اند امام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گویند ولو اینکه از ولد فاطمه و علی باشند فرمود ولو اینکه از ولد فاطمه و 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اینست که روز قیامت ببینی کسانی که دروغ به خدا گفته اند صورتهایشان سیاه شده</w:t>
      </w:r>
      <w:r>
        <w:rPr>
          <w:rFonts w:eastAsia="IRNazanin" w:cs="IRNazanin"/>
          <w:color w:val="111111"/>
          <w:sz w:val="28"/>
          <w:szCs w:val="28"/>
          <w:rtl w:val="true"/>
          <w:lang w:bidi="fa-IR"/>
        </w:rPr>
        <w:t>.</w:t>
      </w:r>
    </w:p>
    <w:p>
      <w:pPr>
        <w:pStyle w:val="Heading3"/>
        <w:numPr>
          <w:ilvl w:val="2"/>
          <w:numId w:val="1"/>
        </w:numPr>
        <w:rPr/>
      </w:pPr>
      <w:bookmarkStart w:id="1682" w:name="__RefHeading___Toc1051845_372815092"/>
      <w:bookmarkStart w:id="1683" w:name="_Toc702"/>
      <w:bookmarkEnd w:id="1682"/>
      <w:r>
        <w:rPr>
          <w:rtl w:val="true"/>
        </w:rPr>
        <w:t>الفتح کی</w:t>
      </w:r>
      <w:bookmarkEnd w:id="168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به مافتح می شود و به ما ختم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ما فتح امر شد و به ما ختم می شود و بواسطه ما خداوند مردم را نجات داد در اول زمان ، و بواسطه ماعدل در آخر الزمان خواهد بود، و بواسطه ما پر می کند زمین را از عدل چنانچه پر شده باشد از ستم ، هر چه بواسطه ظلم از کسی گرفته شده به ایشان برگرداند بواسطه مردی از اهل من که اسمش اسم من است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فتح فرات شکافته 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شهر فتح می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قسطنطنیه حديث 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فارس فتح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جزيرة العرب جنگ کنید خداوند فتح کند ایشان را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آینه قسطنطنیہ فتح خواهد 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قسطنطنيه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684" w:name="__RefHeading___Toc1051847_372815092"/>
      <w:bookmarkStart w:id="1685" w:name="_Toc703"/>
      <w:bookmarkEnd w:id="1684"/>
      <w:r>
        <w:rPr>
          <w:rtl w:val="true"/>
        </w:rPr>
        <w:t>فتنه</w:t>
      </w:r>
      <w:bookmarkEnd w:id="1685"/>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فرمود خداوند در این امت پنج فتنه قرار داده ، یک فتنه عامه و یک فتنه خاصه ، باز یک فتنه عامه و یک فتنه خاصه و درفتنه پنجم مردم مثل بهائم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خود اختیاری ندارند هر طرف سوق دهند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وسلمفرمود فتنه ای باشد پس جماعتی، پس فتنه باشد پس جماعتی ، پس فتنه ای شود که عقل مردم بپرد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 ابن مسعود گوید که پیغمبر فرمود شما را بعد از خودم از هفت فتنه می ترسانم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مدينه ، فتنه مکه ، فتنه يمن، فتنه شام ، و فتنه ای که از طرف مشرق می آید، و فتنه از طرف مغرب، و فتنه ای از دل شام که سفیانی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 بعض از شما اولش را درک کنید و بعضی آخرش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عباس گوید فتنه مدینه از طرف طلحه و زبیر است، و فتنه مکه فتنه ابن زبیر است ، و فتنه یمن از نجده است ، و فتنه شام از بنی امیه است، و فتنه مشرق از قِبَل ایشان است یعنی بني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نقل کند که شما را بعد از من چهار فتنه باشد ، در اولی خونها حلال شود ، در دومی خونها و اموال حلال شود، در سومی خونها و اموال و فرجها و عرضها حلال شود ، در چهارمی گوشها کر و چشمها را کور کند همه را بگیرد مثل کشتی روی دریای سیر کند بطوریکه احدی پناهی نداشته باشد ، در شام پرش پیدا کند، عراق را سرتاسر بگیرد، جزیره را با دست و پا بشدت لگدکوب کند، مردم را بلاء بماند چنانچه پوست را می مالند مردم توانائی نداشته باشند که بگویند مه مه بس است بس است ، از طرفی برداشته نشود مگر اینکه از ناحیه دیگر منفجر شود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منقول است که فرمود چهار فتنه در امت من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بلائی به ایشان برسد که مؤمن بگوید هلاکت من در این است ، پس برطرف شود، و در دوم مؤمن بگوید هلاكت من در این </w:t>
      </w:r>
    </w:p>
    <w:p>
      <w:pPr>
        <w:pStyle w:val="BookText"/>
        <w:rPr/>
      </w:pPr>
      <w:r>
        <w:rPr>
          <w:rFonts w:ascii="IRNazanin" w:hAnsi="IRNazanin" w:eastAsia="IRNazanin"/>
          <w:color w:val="111111"/>
          <w:sz w:val="28"/>
          <w:sz w:val="28"/>
          <w:szCs w:val="28"/>
          <w:rtl w:val="true"/>
          <w:lang w:bidi="fa-IR"/>
        </w:rPr>
        <w:t xml:space="preserve">است، و در سوم هر چه گفته شود بلاء برطرف شد فتنه ادامه داشته باشد ، و در چهارم فتنه به ایشان برسد وقتی که امت گاهی با این باشد و گاهی با آن بدون امام و بدون جمع کننده 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منقول است که فرمود زود است که بعد از من فتنه هائی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فتنه اجلاء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وطن خود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فتنه جنگیدنست و فرار کردن، پس از آن فتنه ای باشد سخت تر پس از آن فتنه ای باشد که هرچه گفته شود خلاص شد باز ادامه داشته باشد ، حتی اینکه نماند خانه ای مگر آنکه داخلش شود و نماند مسلمانی جز آنکه لطمه اش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مردی از عترت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فتنه ای بوده باشد که عقلها در آن بپرد و عروج</w:t>
      </w:r>
    </w:p>
    <w:p>
      <w:pPr>
        <w:pStyle w:val="BookText"/>
        <w:rPr/>
      </w:pPr>
      <w:r>
        <w:rPr>
          <w:rFonts w:ascii="IRNazanin" w:hAnsi="IRNazanin" w:eastAsia="IRNazanin"/>
          <w:color w:val="111111"/>
          <w:sz w:val="28"/>
          <w:sz w:val="28"/>
          <w:szCs w:val="28"/>
          <w:rtl w:val="true"/>
          <w:lang w:bidi="fa-IR"/>
        </w:rPr>
        <w:t>کند حتی اینکه مرد عاقلی نبینی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منقول است که در فتنه پنجم که کور کننده و کر کننده است و همه مردم را فرو خواهد گرفت مردم در آن فتنه مثل بهائم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غريبه آنست که کور کننده است و اهل آن فتنه پابرهنه ها و لختی ها هستند که هیچ دینی را برای خدا قبول ندارند زمین را پایمال کنند چنانچه گاو خرمن را با پا می مالد، پس پناه به خدا برید اگر درک کنید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پناه می برم به خدا از فتنه مشرق پس از آن از فتنه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است که چون رو آور شود فتنه ای از مشرق و فتنه ای از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زیر زمین بهتر است از روی آن</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همیشه مردم در خیر و آسایشند مادامی که </w:t>
      </w:r>
    </w:p>
    <w:p>
      <w:pPr>
        <w:pStyle w:val="BookText"/>
        <w:rPr/>
      </w:pPr>
      <w:r>
        <w:rPr>
          <w:rFonts w:ascii="IRNazanin" w:hAnsi="IRNazanin" w:eastAsia="IRNazanin"/>
          <w:color w:val="111111"/>
          <w:sz w:val="28"/>
          <w:sz w:val="28"/>
          <w:szCs w:val="28"/>
          <w:rtl w:val="true"/>
          <w:lang w:bidi="fa-IR"/>
        </w:rPr>
        <w:t>پادشاهی بني العباس برقرار است و چون پادشاهی ایشان برود همیشه در فتنه هستند تا قيام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زود است فتنه ای باشد که ساکن نشود از طرفی جز آنکه از طرف دیگر جوشش کند تا وقتی که منادی از آسمان ندا کند که امیر شما 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اسم حضرت حجت علیه السلام ندا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مسیب روایت کند که فرمود فتنه ای باشد مثل اینکه اولش بچه بازیست هرچه از طرفی آرام شود از طرف دیگر پر شود، و بنهایت نرسد تا اینکه منادی از آسمان ندا کند آگاه باشید امیر فلانیست و آن امیر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مسیب روایت کند که فتنه ای در شام شود که اولش بچه بازیست پس از آن کار مردم مستقیم نشود و جماعتی هم برای ایشان نباشد تا اینکه ندا کند نداکننده ای بر شما باد به فلان و کف دستی طلوع کند و اشاره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المؤمنين علیه السلام نقل کند که فتنه ها خراب کند بطوریکه کسی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بعض ممالک اینطور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کند که فرمود ناچارند مردم از فتنه ای که کرکننده است و آن وقتی است که شیعه فرزند چهارم مرا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نظر شان غائب شود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عوف بن مالک فرمود فتنه ای روی دهد که هیچ مسلمانی نماند مگر آنکه از آن فتنه داخل خانه اش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فتنه ای روی آورد که شخص خواب رفته بهتر از بیدار باشد که در حال اضطجاع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بهتر از نشسته باشد و نشسته بهتر از ایستاده باشد، و ایستاده بهتر از رونده باشد، و او بهتر از سواره باشد و او بهتر از رونده باشد ، عرض شد چه وقت این بلاها خواهد بود؟ فرمود وقتی که هرج شد و از همنشین خود ایمن نشدی ، راوی عرض کرد در آن وقت چه کنم ؟ فرمود خود و دست خود را بازدار و داخل خانه ات شو، عرض کرد اگر داخل خانه ام شدند چه کنم ؟ فرمود داخل اطاق شو ، عرض کرد اگر داخل اطاقم شدند چه کنم ؟ فرمود داخل مسجدت شو و اینطور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را روی دست راست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پروردگار من خدا است تا مرگت برسد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فرمود چگونه باشی تو و فتنه ای که</w:t>
      </w:r>
    </w:p>
    <w:p>
      <w:pPr>
        <w:pStyle w:val="BookText"/>
        <w:rPr/>
      </w:pPr>
      <w:r>
        <w:rPr>
          <w:rFonts w:ascii="IRNazanin" w:hAnsi="IRNazanin" w:eastAsia="IRNazanin"/>
          <w:color w:val="111111"/>
          <w:sz w:val="28"/>
          <w:sz w:val="28"/>
          <w:szCs w:val="28"/>
          <w:rtl w:val="true"/>
          <w:lang w:bidi="fa-IR"/>
        </w:rPr>
        <w:t>بهترین اهلش آن کسی باشد که مالدار و مخفی باشد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روایت شده که او ذکر فتنه کرده پس فرمود مرد از خانه اش خارج شود و با دین باشد، و برگردد و دینش با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از علی علیه السلام روایت کند که فرمود پنج فتنه در این امت قرار داده شده یکی فتنه عام دیگری فتنه خاص سومی فتنه عام چهارمی فتنه خاص پنجمی فتنه ایست که کور کننده و کر کننده و شامل همه مردم خواهد بود بطوریکه همه در آن فتنه مثل چهارپایان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طرف سوق دهی بروند جز براه حق</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هرآینه امت من بعد از من در فتنه ای فرو روند که مثل شب تار باشد که مرد صبح مؤمن باشد شب کافر گردد و شب مؤمن باشد و صبح از ایمان خارج باشد ، گروهی دین خود را به دنیای پست بفروشند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در جلو شما فتنه ای باشد مثل پاره های شب تار که مرد صبح مؤمن باشد و شب کافر ، و شب مؤمن باشد و صبح کافر ، کسی که در آن فتنه نشسته باشد بهتر است از کسی که ایستاده باشد، و ایستاده بهتر از رونده باشد، و رونده بهتر از شتابنده باشد ، عرض شد ما را به چه امر می فرمائید ؟ فرمود پلاس خانه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فتنه ای باشد که نشسته بهتر از ایستاده باشد، و ایستاده بهتر از رونده باشد، و رونده بهتر از شتابنده بسوی آن باشد ، پس چون فتنه نازل شود هرکس شتر دارد به شترش ملحق شود و هرکس گوسفند دارد به گوسفنداش ملحق شود و هرکس زمین دارد به زمینش ملحق گردد، عرض شد یا رسول الله اگر هیچ یک را ندارد چه کند ؟ فرمود سنگی بردارد و دم شمشیرش راکُنْد کُنْد پس نجات یابد اگر تمکن از نجات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مرتبه فرمود ای خدا آیا تبلیغ نمودم ؟ مردی عرض کرد اگر مرا به اکراه به گروهی ملحق کنند و با تیر یا شمشیر مرا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گناه تو و خود بسوی خدا برگردد و از اصحاب جهنم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سه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زود است فتنه ای آید که نشسته در آن بهتر از ایستاده است، و ایستاده بهتر از رونده باشد ، و رونده بهتر از شتابنده باشد، و شتابنده بهتر از سواره باشد ، و سواره بهتر از سرعت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فرمود دوری کن از فتنه ها احدی طرف او نرود بخدا قسم هرکس بطرف آن رود آن را از بین می برد ، چنانچه سیل چیزهای سبک را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فتنه را ببینید جمع شوید در خانه خود و شمشیرهای خود رابشکنید وکمان خود را قطع کنید،وروی خود رابپوشانید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عمرو بن حمق از رسول خدا صلی الله علیه واله وسلم روایت کند که زود </w:t>
      </w:r>
    </w:p>
    <w:p>
      <w:pPr>
        <w:pStyle w:val="BookText"/>
        <w:rPr/>
      </w:pPr>
      <w:r>
        <w:rPr>
          <w:rFonts w:ascii="IRNazanin" w:hAnsi="IRNazanin" w:eastAsia="IRNazanin"/>
          <w:color w:val="111111"/>
          <w:sz w:val="28"/>
          <w:sz w:val="28"/>
          <w:szCs w:val="28"/>
          <w:rtl w:val="true"/>
          <w:lang w:bidi="fa-IR"/>
        </w:rPr>
        <w:t>است فتنه ای برپا شود سالمترین مردم با بهترین مردم در آن فتنه لشگر غریبست لذا به مصر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می گوید نزد رسول خدا صلی الله علیه واله وسلم بودیم که یاد آور فتنه ها شد و سخنِ زیادی راجع به فتنه ها فرمود تا اینکه یاد آور فتنه احلاس شد، عرض کردند فتنه احلاس کدام است ؟ فرمود آن فتنه فرار کردن و جنگیدن است ،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بعد از من فتنه هائی روی دهد یکی از آنها فتنه احلاس است که می بوده باشد در آن جنگ و فرار کردن ، پس از آن فتنهای سخت تر باشد پس از آن فتنه ای باشد که هرچه گفته شود تمام شد ادامه داشته باشد، تا اینکه نماند خانه ای جز آنکه داخلش شود و نماند مسلمانی جز آنکه شکایت کند تا وقتی مَردی از عترتِ من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بخواهد بداند که آیا فتنه به او رسیده یا نرسیده ، پس نگاه کند اگر حلالی را دید که سابقا آن را حرام میدانست بداند که فتنه به او رسیده ، و اگر حرامی را ببیند که سابقا آن را حلال می دانسبت بداند که فتنه به او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 چه شود شما را وقتی که فتنه شما را شامل شود بطوریکه بزرگان در آن پیر شوند، وخردسالان در آن تربیت شوند، و مردم آن فتنه راسُنّت بگیرند که اگر کسی بخواهد تغییر دهد بگویند سُنّت را تغییر دادند، گفتند این کی خواهد شد ؟ گفت وقتی که قرّاءِ شما زیاد شدند و فقهاء شما کم، و اموال شما زیاد شود و امینان شما کم، و دنیا را به اسباب اُخروی طلب کنند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اسامه روایت شده که حضرت رسول صلی الله علیه واله وسلم مشرف قصرهای مدینه شد و فرمود آیا می بینید آنچه را من </w:t>
      </w:r>
    </w:p>
    <w:p>
      <w:pPr>
        <w:pStyle w:val="BookText"/>
        <w:rPr/>
      </w:pPr>
      <w:r>
        <w:rPr>
          <w:rFonts w:ascii="IRNazanin" w:hAnsi="IRNazanin" w:eastAsia="IRNazanin"/>
          <w:color w:val="111111"/>
          <w:sz w:val="28"/>
          <w:sz w:val="28"/>
          <w:szCs w:val="28"/>
          <w:rtl w:val="true"/>
          <w:lang w:bidi="fa-IR"/>
        </w:rPr>
        <w:t>می بینم ؟ عرض کردند خير، فرمود من می بینم که فتنه ها داخل خانه های شما شده مثل داخل شدن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بخاری کتاب فتن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عمر گفتند به ما حدیثی بگو راجع به کشتار در فتنه خدا هم که فرمود بکشید تا فتنه نشود، پس عبدالله گفت آیا می دانی فتنه چیست ؟ مادرت بعزایت بنشیند، جز این نیست که محمّد صلی الله علیه واله وسلم میکشد مشرکین را و دخول در دین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بود، و نبود کشتار او مثل کشتار شما برای پادشاهی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اشراط ساعت ظهور فتنه ایست که گرمی آن به خانه هر مسلمانی داخل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فتنه هائیست مثل پاره های شب تاریک ، فتنه هائیست مثل پاره دود که قلب مردان بمیرد چنانچه بدنش می میرد، مردی صبح مؤمن باشد و شب کند در حال کفر، شب مؤمن باشد و صبح کند در حال کفر ، گروهی اخلاق و دین خود را به متاع دنیا بفروشند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پیش از ساعت ظهور فتنه ها و هرجی باشد ،</w:t>
      </w:r>
    </w:p>
    <w:p>
      <w:pPr>
        <w:pStyle w:val="BookText"/>
        <w:rPr/>
      </w:pPr>
      <w:r>
        <w:rPr>
          <w:rFonts w:ascii="IRNazanin" w:hAnsi="IRNazanin" w:eastAsia="IRNazanin"/>
          <w:color w:val="111111"/>
          <w:sz w:val="28"/>
          <w:sz w:val="28"/>
          <w:szCs w:val="28"/>
          <w:rtl w:val="true"/>
          <w:lang w:bidi="fa-IR"/>
        </w:rPr>
        <w:t>عرض شد هرج چیست یا رسول الله ؟ فرمود هرج به لسان اهل حبشه یعنی قتل و کشتن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درغیبت نعمانی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حضرت رضا علیه السلام ازمعمر بن خلاد پرسید فتنه چیست ؟ عرض کرد فدایت شوم نزد مافتنه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امتحان می شوند چنانچه طلا را امتحان می کنند، وخالص می شوند چنانچه طلا خالص می شود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ناچار باید فتنه ای شود که هر دوست و رفیقی در آن سقوط کند، و از چشم بیفتد، و یا خطا کند حتی </w:t>
      </w:r>
    </w:p>
    <w:p>
      <w:pPr>
        <w:pStyle w:val="BookText"/>
        <w:rPr/>
      </w:pPr>
      <w:r>
        <w:rPr>
          <w:rFonts w:ascii="IRNazanin" w:hAnsi="IRNazanin" w:eastAsia="IRNazanin"/>
          <w:color w:val="111111"/>
          <w:sz w:val="28"/>
          <w:sz w:val="28"/>
          <w:szCs w:val="28"/>
          <w:rtl w:val="true"/>
          <w:lang w:bidi="fa-IR"/>
        </w:rPr>
        <w:t>کسانی که از زیرکی یک مو را دو قسم کنند ایشان هم خطا کنند و از صواب برکنار شوند بطوریکه نماند مگر ما و شیعیان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محبوب گوید حضرت رضا علیه السلام به من فرمود ای حسن زود است که فتنه رو آور شود که کَرَ است و بلائیست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برای خاموش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 و رفیق خصوصی از بین میرود ، و در حدیث دیگر هر دوست و رفیق سقوط می کند و از چشم می افتد ، و این وقتی است که شیعه فرزند سوم مرا گم کنند</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بخدمتش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زمین و آسمان برای فقدان او محزون شوند، و چه قدر مرد مؤمن و زن مؤمنه که برای فقدانش متأسف شوند و حسرت خورند وسرگردان و محزون شوند ، پس حضرت سر مبارک به زیر انداخت پس از بلند کردن فرمود پدر و مادرم فدای او باد همنام جدم و شبیه من و موسی بن عمران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شود به ندائی که دور مثل نزدیک بشنوند آن نداء رحمت است برای مؤمنین و عذابست برای کافرین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زود است فتنه ای باشد الخ، در ابدال ذکر شد رجوع کن</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عبادة بن صامت از پیغمبر صلی الله علیه واله وسلم روایت کند که فرمود زود است که فتنه هائی واقع شود که مؤمن نتواند آن را تغییر دهد به دست و نه به زبان، امیر المؤمنین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درایشان مؤمنان هستند ؟ فرمود بلی ، عرض کرد از ایمانشان چیزی کم میکند ؟ فرمود نه مگر مثل آنکه باران از روی سنگ صاف چیزی را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ایشان اگرچه بدست و زبان قدرت تغيير فتنه ها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ایشان مکروه می دارند به قلوبشان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ابان بن تغلب فرمودای ابان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فترتی فرا خواهد گرفت و عِلْم بین مسجدین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مسجد مکه و مسجد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جمع خواهد کرد چنانچه مار خود را در سوراخش جمع می کند ، اَبان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کمتر از فترت است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اندک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که مردم در چنین وضعی باشند ناگاه ستاره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کند، آبان عرض کرد فدایت شوم پس ما چه کنیم ودربین این فاصله چه خواهد شد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که هستید تا اینکه خداوند صاحبش را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از امام جواد علیه السلام روایت کند که فرمود وقتی بمیرد پسر من على ظاهر شود چراغی بعد از او سپس مخفی شود ، پس وای بر شک کنندگان و خوش بحال غریبی که دینش را برداشته و فرار کند، پس از آن فتنه هائی روی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تشيب فيها النواصی</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پیر شود در آن اشراف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پَسْت غم و غصه ای ندارند نان را به نرخ روز می خورند عُمْر حکومت کند یا علی فرقی برای آنان نیست و بعضی در ترجمه خود فرموده اند – بر پیشانیها نقش پیری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ترجمه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سخت از جا کنده شده حرکت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درکوه خواهد آمد که چگونه کوهها ازجا کنده شدند وبحرکت افتادند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اولِ فتنه ها از سال دویست هجری است که حکومت نمودن بچه ها است ، و تجارت زیاد و ربح كم است ،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مردن علماء و شایستگان است، پس از آن قحطی سخت است ، پس از آن جور و ستم و کشته شدن اهل بیت من است با لب تشنه در بغداد ، پس از آن خلافت و نفاق پادشاهان و پادشاه عجم است ، پس وقتی که ترکها بر شما مسلط شدند بر شما باد که متفرق شوید در اطراف شهرها و کنارِ دریاها و فرار کنید فرار کنید، پس از آن در سال دویست و پنجاه و پنج و یا سه فتنه هائی رو می دهد ، یکی فتنه ای که در مصر واقع می شود ، ای وای بر فتنه مصر، و دوم فتنه ایست که در کوفه واقع می شود ، و سوم در بصره واقع شود، و هلاک بصره از مردی باشد که به سرعت اجابت کرده شود برای وقوع آن فتنه و آن مرد بی اصل و فرعی است، پس در آن وقت مردم دو فرقه شوند، یک فرقه با او باشند و یک فرقه بر علیه او ، پس آن مرد سالهائی در میان ایشان دوام پیدا می کند، پس از آن والی شود بر شما خلیفه ای که درشت خو و سنگدل است ، در آسمان نامیده شود بسیار کشنده و در زمین بسیار ستمگر، پس خونها بریزد و خونها را با آبها ممزوج کند که خورده نشود، و هجوم کنند بر ایشان عربها و وقت هجوم عربها خلیفه کشته شود ، و جور و ستم و فجور بین مردم علنی شود، و پرچمهای پی در پی بر شما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كأنّهنّ نظام منظومات انقطعن فتابعن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دانه تسبیح که نخ آن قطع شده باشد و دانه های آن بریزد دوباره جمع شود، پس چون خلیفه شما کشته شد متوقع خروج آل ابی سفیان و حکومتش باشید در نزد هلاک مصر، و نزد هلاک مصر خسفی در بصره واقع شود، که زمینهای حاصلخیز و اطرافش بزمین فرو رود، و دو خسف دیگر به بازار و مسجدش روی دهد ، پس از آن طوفان و آب طغیان کند که هرکس از شمشیر نجات یافته بود از غرق شدن نجات نداشته باشد مگر کسانی که در اطراف بصره باشند و در داخلش نباشند، و در مصر سه خسف و شش زلزله و سنگباران خواهد شد ، پس از آن فتنه کوفه رخ خواهد داد، و در آن وقت </w:t>
      </w:r>
      <w:bookmarkStart w:id="1686" w:name="pg6864_90058"/>
    </w:p>
    <w:p>
      <w:pPr>
        <w:pStyle w:val="BookText"/>
        <w:rPr/>
      </w:pPr>
      <w:bookmarkEnd w:id="1686"/>
      <w:r>
        <w:rPr>
          <w:rFonts w:ascii="IRNazanin" w:hAnsi="IRNazanin" w:eastAsia="IRNazanin"/>
          <w:color w:val="111111"/>
          <w:sz w:val="28"/>
          <w:sz w:val="28"/>
          <w:szCs w:val="28"/>
          <w:rtl w:val="true"/>
          <w:lang w:bidi="fa-IR"/>
        </w:rPr>
        <w:t>سفیانی در شام خواهد بود، پس هر وقت سفیانی لشگر به کوفه کشید متوقع و منتظر باشید بهترین آل محمّد را از زیر کعبه پس آن وقت زنده ها آرزوی مردگان را کنند که ای کاش مردگانشان زنده بودند، پر از عدل کند چنانچه پر شده بود از جور</w:t>
      </w:r>
      <w:r>
        <w:rPr>
          <w:rFonts w:eastAsia="IRNazanin" w:cs="IRNazanin"/>
          <w:color w:val="111111"/>
          <w:sz w:val="28"/>
          <w:szCs w:val="28"/>
          <w:rtl w:val="true"/>
          <w:lang w:bidi="fa-IR"/>
        </w:rPr>
        <w:t>.</w:t>
      </w:r>
    </w:p>
    <w:p>
      <w:pPr>
        <w:pStyle w:val="Heading3"/>
        <w:numPr>
          <w:ilvl w:val="2"/>
          <w:numId w:val="1"/>
        </w:numPr>
        <w:rPr/>
      </w:pPr>
      <w:bookmarkStart w:id="1687" w:name="__RefHeading___Toc1051849_372815092"/>
      <w:bookmarkStart w:id="1688" w:name="_Toc704"/>
      <w:bookmarkEnd w:id="1687"/>
      <w:r>
        <w:rPr>
          <w:rtl w:val="true"/>
        </w:rPr>
        <w:t>فتوا</w:t>
      </w:r>
      <w:bookmarkEnd w:id="1688"/>
    </w:p>
    <w:p>
      <w:pPr>
        <w:pStyle w:val="BookText"/>
        <w:rPr/>
      </w:pPr>
      <w:r>
        <w:rPr>
          <w:rFonts w:ascii="IRNazanin" w:hAnsi="IRNazanin" w:eastAsia="IRNazanin"/>
          <w:color w:val="111111"/>
          <w:sz w:val="28"/>
          <w:sz w:val="28"/>
          <w:szCs w:val="28"/>
          <w:rtl w:val="true"/>
          <w:lang w:bidi="fa-IR"/>
        </w:rPr>
        <w:t xml:space="preserve">در الزام الناصب چاپ قدیم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خطبة البيان أمير المؤمنين علیه السلامفرمود فتوا دهند شما را آدمهای نحیف و لاغر و زنان پرده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آخرالزمان فتوا دهند شما را به آنچه می خواهند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حضرت حجت انتقام بکشد از کسانی</w:t>
      </w:r>
    </w:p>
    <w:p>
      <w:pPr>
        <w:pStyle w:val="BookText"/>
        <w:rPr/>
      </w:pPr>
      <w:r>
        <w:rPr>
          <w:rFonts w:ascii="IRNazanin" w:hAnsi="IRNazanin" w:eastAsia="IRNazanin"/>
          <w:color w:val="111111"/>
          <w:sz w:val="28"/>
          <w:sz w:val="28"/>
          <w:szCs w:val="28"/>
          <w:rtl w:val="true"/>
          <w:lang w:bidi="fa-IR"/>
        </w:rPr>
        <w:t>که در دین بدون علم فتوا داده اند</w:t>
      </w:r>
      <w:r>
        <w:rPr>
          <w:rFonts w:eastAsia="IRNazanin" w:cs="IRNazanin"/>
          <w:color w:val="111111"/>
          <w:sz w:val="28"/>
          <w:szCs w:val="28"/>
          <w:rtl w:val="true"/>
          <w:lang w:bidi="fa-IR"/>
        </w:rPr>
        <w:t>.</w:t>
      </w:r>
    </w:p>
    <w:p>
      <w:pPr>
        <w:pStyle w:val="Heading3"/>
        <w:numPr>
          <w:ilvl w:val="2"/>
          <w:numId w:val="1"/>
        </w:numPr>
        <w:rPr/>
      </w:pPr>
      <w:bookmarkStart w:id="1689" w:name="__RefHeading___Toc1051851_372815092"/>
      <w:bookmarkStart w:id="1690" w:name="_Toc705"/>
      <w:bookmarkEnd w:id="1689"/>
      <w:r>
        <w:rPr>
          <w:rtl w:val="true"/>
        </w:rPr>
        <w:t>فحش</w:t>
      </w:r>
      <w:bookmarkEnd w:id="1690"/>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البيان امیرالمؤمنین علیه السلام فرمود کلامشان فحش است و عملشان وحشیگری و کردارشان خبيث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قسم به کسی که جانم به دست اوست ساعت ظهور برپا نشود مگر وقتی که فحش دادن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از اشراط ساعت است فحش و تفحش</w:t>
      </w:r>
      <w:r>
        <w:rPr>
          <w:rFonts w:eastAsia="IRNazanin" w:cs="IRNazanin"/>
          <w:color w:val="111111"/>
          <w:sz w:val="28"/>
          <w:szCs w:val="28"/>
          <w:rtl w:val="true"/>
          <w:lang w:bidi="fa-IR"/>
        </w:rPr>
        <w:t>.</w:t>
      </w:r>
    </w:p>
    <w:p>
      <w:pPr>
        <w:pStyle w:val="Heading3"/>
        <w:numPr>
          <w:ilvl w:val="2"/>
          <w:numId w:val="1"/>
        </w:numPr>
        <w:rPr/>
      </w:pPr>
      <w:bookmarkStart w:id="1691" w:name="__RefHeading___Toc1051853_372815092"/>
      <w:bookmarkStart w:id="1692" w:name="_Toc706"/>
      <w:bookmarkEnd w:id="1691"/>
      <w:r>
        <w:rPr>
          <w:rtl w:val="true"/>
        </w:rPr>
        <w:t>فرات</w:t>
      </w:r>
      <w:bookmarkEnd w:id="1692"/>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ترک و بنو قنطوراء راجع به فرات گذشت مراجعه شود</w:t>
      </w:r>
      <w:r>
        <w:rPr>
          <w:rFonts w:eastAsia="IRNazanin" w:cs="IRNazanin"/>
          <w:color w:val="111111"/>
          <w:sz w:val="28"/>
          <w:szCs w:val="28"/>
          <w:rtl w:val="true"/>
          <w:lang w:bidi="fa-IR"/>
        </w:rPr>
        <w:t xml:space="preserve">. </w:t>
      </w:r>
      <w:bookmarkStart w:id="1693" w:name="pg6864_90059"/>
    </w:p>
    <w:p>
      <w:pPr>
        <w:pStyle w:val="BookText"/>
        <w:rPr/>
      </w:pPr>
      <w:bookmarkEnd w:id="1693"/>
      <w:r>
        <w:rPr>
          <w:rFonts w:ascii="IRNazanin" w:hAnsi="IRNazanin" w:eastAsia="IRNazanin"/>
          <w:color w:val="111111"/>
          <w:sz w:val="28"/>
          <w:sz w:val="28"/>
          <w:szCs w:val="28"/>
          <w:rtl w:val="true"/>
          <w:lang w:bidi="fa-IR"/>
        </w:rPr>
        <w:t>و در طلا نیز چند حدیث گذشت که زود است در فرات کوهی از طلا نمایان</w:t>
      </w:r>
    </w:p>
    <w:p>
      <w:pPr>
        <w:pStyle w:val="BookText"/>
        <w:rPr/>
      </w:pPr>
      <w:r>
        <w:rPr>
          <w:rFonts w:ascii="IRNazanin" w:hAnsi="IRNazanin" w:eastAsia="IRNazanin"/>
          <w:color w:val="111111"/>
          <w:sz w:val="28"/>
          <w:sz w:val="28"/>
          <w:szCs w:val="28"/>
          <w:rtl w:val="true"/>
          <w:lang w:bidi="fa-IR"/>
        </w:rPr>
        <w:t>شود و برای خاطر آن از هر صد نفری نود و نه نفر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 روایت کند که یکی از علامات</w:t>
      </w:r>
    </w:p>
    <w:p>
      <w:pPr>
        <w:pStyle w:val="BookText"/>
        <w:rPr/>
      </w:pPr>
      <w:r>
        <w:rPr>
          <w:rFonts w:ascii="IRNazanin" w:hAnsi="IRNazanin" w:eastAsia="IRNazanin"/>
          <w:color w:val="111111"/>
          <w:sz w:val="28"/>
          <w:sz w:val="28"/>
          <w:szCs w:val="28"/>
          <w:rtl w:val="true"/>
          <w:lang w:bidi="fa-IR"/>
        </w:rPr>
        <w:t>شکافتن فرات است بطوریکه آب در کوچه های کوفه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درسال فتحْ فرات شکافته شودبطوریکه آب داخل درکوچه های کوفه شود</w:t>
      </w:r>
      <w:r>
        <w:rPr>
          <w:rFonts w:eastAsia="IRNazanin" w:cs="IRNazanin"/>
          <w:color w:val="111111"/>
          <w:sz w:val="28"/>
          <w:szCs w:val="28"/>
          <w:rtl w:val="true"/>
          <w:lang w:bidi="fa-IR"/>
        </w:rPr>
        <w:t>.</w:t>
      </w:r>
    </w:p>
    <w:p>
      <w:pPr>
        <w:pStyle w:val="Heading3"/>
        <w:numPr>
          <w:ilvl w:val="2"/>
          <w:numId w:val="1"/>
        </w:numPr>
        <w:rPr/>
      </w:pPr>
      <w:bookmarkStart w:id="1694" w:name="__RefHeading___Toc1051855_372815092"/>
      <w:bookmarkStart w:id="1695" w:name="_Toc707"/>
      <w:bookmarkEnd w:id="1694"/>
      <w:r>
        <w:rPr>
          <w:rtl w:val="true"/>
        </w:rPr>
        <w:t>فرار</w:t>
      </w:r>
      <w:bookmarkEnd w:id="1695"/>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بیاید بر امت من زمانی که فرار کنند از علماء</w:t>
      </w:r>
    </w:p>
    <w:p>
      <w:pPr>
        <w:pStyle w:val="BookText"/>
        <w:rPr/>
      </w:pPr>
      <w:r>
        <w:rPr>
          <w:rFonts w:ascii="IRNazanin" w:hAnsi="IRNazanin" w:eastAsia="IRNazanin"/>
          <w:color w:val="111111"/>
          <w:sz w:val="28"/>
          <w:sz w:val="28"/>
          <w:szCs w:val="28"/>
          <w:rtl w:val="true"/>
          <w:lang w:bidi="fa-IR"/>
        </w:rPr>
        <w:t>مثل فرار کردن گوسفند از گرگ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حدیث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آن زمان فرار کردن بهتر از ایستادن</w:t>
      </w:r>
    </w:p>
    <w:p>
      <w:pPr>
        <w:pStyle w:val="BookText"/>
        <w:rPr/>
      </w:pPr>
      <w:r>
        <w:rPr>
          <w:rFonts w:ascii="IRNazanin" w:hAnsi="IRNazanin" w:eastAsia="IRNazanin"/>
          <w:color w:val="111111"/>
          <w:sz w:val="28"/>
          <w:sz w:val="28"/>
          <w:szCs w:val="28"/>
          <w:rtl w:val="true"/>
          <w:lang w:bidi="fa-IR"/>
        </w:rPr>
        <w:t>باشد،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 سالم نماند برای صاحب دینی دینش الاكسی که فرار کند از سر کوهی به سر کوهی و از سوراخی به سوراخي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به آن زمان رسیدید بر شما باشد به فرار کردن عرض شد کجا فرار کنند ؟ فرمود بسوی خدا و کتاب و سنّت پیغمبرش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صاحب مردم از منی فرار کرده به مکه آید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رمضان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 و پنجاه سال گذشت که از امیر المؤمنين علیه السلام سؤال شد در آن زمان چه کنیم ؟ فرمود فرار کنید فرار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کنار ایشان فرار کنید فرار کنید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فتنه کجا فرار کنيم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696" w:name="pg6864_90060"/>
    </w:p>
    <w:p>
      <w:pPr>
        <w:pStyle w:val="BookText"/>
        <w:rPr/>
      </w:pPr>
      <w:bookmarkEnd w:id="1696"/>
      <w:r>
        <w:rPr>
          <w:rFonts w:ascii="IRNazanin" w:hAnsi="IRNazanin" w:eastAsia="IRNazanin"/>
          <w:color w:val="111111"/>
          <w:sz w:val="28"/>
          <w:sz w:val="28"/>
          <w:szCs w:val="28"/>
          <w:rtl w:val="true"/>
          <w:lang w:bidi="fa-IR"/>
        </w:rPr>
        <w:t xml:space="preserve">راه فرار چیست ای رسول خدا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مِنْکُمْ لَمَّا خِفْتُکُمْ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قائم حدیث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بحال غریبی که دینش را برداشته و فرار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خود را برداشته از فتنه ها فرار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گوسفندان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کنید فرار کنید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697" w:name="__RefHeading___Toc1051857_372815092"/>
      <w:bookmarkStart w:id="1698" w:name="_Toc708"/>
      <w:bookmarkEnd w:id="1697"/>
      <w:r>
        <w:rPr>
          <w:rtl w:val="true"/>
        </w:rPr>
        <w:t>فرج چه وقت است</w:t>
      </w:r>
      <w:bookmarkEnd w:id="1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چه وقت است </w:t>
      </w:r>
      <w:r>
        <w:rPr>
          <w:rStyle w:val="FootnoteAnchor"/>
          <w:rtl w:val="true"/>
        </w:rPr>
        <w:footnoteReference w:id="34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می شود تا کی بنی العباس حکومت می کنند یاکی از ایشان راحتی خواهد بود؟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 حق مرد و اهلش رفتند؛</w:t>
      </w:r>
    </w:p>
    <w:p>
      <w:pPr>
        <w:pStyle w:val="BookText"/>
        <w:rPr/>
      </w:pPr>
      <w:r>
        <w:rPr>
          <w:rFonts w:ascii="IRNazanin" w:hAnsi="IRNazanin" w:eastAsia="IRNazanin"/>
          <w:color w:val="111111"/>
          <w:sz w:val="28"/>
          <w:sz w:val="28"/>
          <w:szCs w:val="28"/>
          <w:rtl w:val="true"/>
          <w:lang w:bidi="fa-IR"/>
        </w:rPr>
        <w:t>و دیدی ظلم همه بلاد را گرفت؛</w:t>
      </w:r>
    </w:p>
    <w:p>
      <w:pPr>
        <w:pStyle w:val="BookText"/>
        <w:rPr/>
      </w:pPr>
      <w:r>
        <w:rPr>
          <w:rFonts w:ascii="IRNazanin" w:hAnsi="IRNazanin" w:eastAsia="IRNazanin"/>
          <w:color w:val="111111"/>
          <w:sz w:val="28"/>
          <w:sz w:val="28"/>
          <w:szCs w:val="28"/>
          <w:rtl w:val="true"/>
          <w:lang w:bidi="fa-IR"/>
        </w:rPr>
        <w:t>و دیدی قرآن کهنه شده و چیزی در آن زیاد کردند که در آن نبود، و از روی</w:t>
      </w:r>
    </w:p>
    <w:p>
      <w:pPr>
        <w:pStyle w:val="BookText"/>
        <w:rPr/>
      </w:pPr>
      <w:r>
        <w:rPr>
          <w:rFonts w:ascii="IRNazanin" w:hAnsi="IRNazanin" w:eastAsia="IRNazanin"/>
          <w:color w:val="111111"/>
          <w:sz w:val="28"/>
          <w:sz w:val="28"/>
          <w:szCs w:val="28"/>
          <w:rtl w:val="true"/>
          <w:lang w:bidi="fa-IR"/>
        </w:rPr>
        <w:t>هوا و هوس توجیه کردند ؛</w:t>
      </w:r>
    </w:p>
    <w:p>
      <w:pPr>
        <w:pStyle w:val="BookText"/>
        <w:rPr/>
      </w:pPr>
      <w:r>
        <w:rPr>
          <w:rFonts w:ascii="IRNazanin" w:hAnsi="IRNazanin" w:eastAsia="IRNazanin"/>
          <w:color w:val="111111"/>
          <w:sz w:val="28"/>
          <w:sz w:val="28"/>
          <w:szCs w:val="28"/>
          <w:rtl w:val="true"/>
          <w:lang w:bidi="fa-IR"/>
        </w:rPr>
        <w:t>و دیدی دین وارونه شده مثل ظرف آب که وارونه شده بود؛</w:t>
      </w:r>
    </w:p>
    <w:p>
      <w:pPr>
        <w:pStyle w:val="BookText"/>
        <w:rPr/>
      </w:pPr>
      <w:r>
        <w:rPr>
          <w:rFonts w:ascii="IRNazanin" w:hAnsi="IRNazanin" w:eastAsia="IRNazanin"/>
          <w:color w:val="111111"/>
          <w:sz w:val="28"/>
          <w:sz w:val="28"/>
          <w:szCs w:val="28"/>
          <w:rtl w:val="true"/>
          <w:lang w:bidi="fa-IR"/>
        </w:rPr>
        <w:t>و دیدی اهل باطل بلند پروازی کردند بر اهل حق؛</w:t>
      </w:r>
    </w:p>
    <w:p>
      <w:pPr>
        <w:pStyle w:val="BookText"/>
        <w:rPr/>
      </w:pPr>
      <w:r>
        <w:rPr>
          <w:rFonts w:ascii="IRNazanin" w:hAnsi="IRNazanin" w:eastAsia="IRNazanin"/>
          <w:color w:val="111111"/>
          <w:sz w:val="28"/>
          <w:sz w:val="28"/>
          <w:szCs w:val="28"/>
          <w:rtl w:val="true"/>
          <w:lang w:bidi="fa-IR"/>
        </w:rPr>
        <w:t>ودیدی بدی وشر ظاهر شده ونهی ازآن نمی شود و عاملش رامعذور می دانند؛</w:t>
      </w:r>
    </w:p>
    <w:p>
      <w:pPr>
        <w:pStyle w:val="BookText"/>
        <w:rPr/>
      </w:pPr>
      <w:r>
        <w:rPr>
          <w:rFonts w:ascii="IRNazanin" w:hAnsi="IRNazanin" w:eastAsia="IRNazanin"/>
          <w:color w:val="111111"/>
          <w:sz w:val="28"/>
          <w:sz w:val="28"/>
          <w:szCs w:val="28"/>
          <w:rtl w:val="true"/>
          <w:lang w:bidi="fa-IR"/>
        </w:rPr>
        <w:t>و دیدی فسق ظاهر گشته ، و مردها به مردهااکتفاء می کنند وزنهابه زنها ؛ و دیدی مؤمن ساکت است قولش قبول نمی شود؛</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فاسق دروغ می گوید و کسی دروغ و تهمتش را رد نمی کند ؛ </w:t>
      </w:r>
    </w:p>
    <w:p>
      <w:pPr>
        <w:pStyle w:val="BookText"/>
        <w:rPr/>
      </w:pPr>
      <w:r>
        <w:rPr>
          <w:rFonts w:ascii="IRNazanin" w:hAnsi="IRNazanin" w:eastAsia="IRNazanin"/>
          <w:color w:val="111111"/>
          <w:sz w:val="28"/>
          <w:sz w:val="28"/>
          <w:szCs w:val="28"/>
          <w:rtl w:val="true"/>
          <w:lang w:bidi="fa-IR"/>
        </w:rPr>
        <w:t>و دیدی کوچک بزرگان را حقیر می شمارد؛</w:t>
      </w:r>
    </w:p>
    <w:p>
      <w:pPr>
        <w:pStyle w:val="BookText"/>
        <w:rPr/>
      </w:pPr>
      <w:r>
        <w:rPr>
          <w:rFonts w:ascii="IRNazanin" w:hAnsi="IRNazanin" w:eastAsia="IRNazanin"/>
          <w:color w:val="111111"/>
          <w:sz w:val="28"/>
          <w:sz w:val="28"/>
          <w:szCs w:val="28"/>
          <w:rtl w:val="true"/>
          <w:lang w:bidi="fa-IR"/>
        </w:rPr>
        <w:t>و دیدی قطع رحمها شده ؛</w:t>
      </w:r>
    </w:p>
    <w:p>
      <w:pPr>
        <w:pStyle w:val="BookText"/>
        <w:rPr/>
      </w:pPr>
      <w:r>
        <w:rPr>
          <w:rFonts w:ascii="IRNazanin" w:hAnsi="IRNazanin" w:eastAsia="IRNazanin"/>
          <w:color w:val="111111"/>
          <w:sz w:val="28"/>
          <w:sz w:val="28"/>
          <w:szCs w:val="28"/>
          <w:rtl w:val="true"/>
          <w:lang w:bidi="fa-IR"/>
        </w:rPr>
        <w:t>و دیدی هر کسی را به کار بد نسبت دهند خندان شود، و سخن گوینده را رد</w:t>
      </w:r>
    </w:p>
    <w:p>
      <w:pPr>
        <w:pStyle w:val="BookText"/>
        <w:rPr/>
      </w:pPr>
      <w:r>
        <w:rPr>
          <w:rFonts w:ascii="IRNazanin" w:hAnsi="IRNazanin" w:eastAsia="IRNazanin"/>
          <w:color w:val="111111"/>
          <w:sz w:val="28"/>
          <w:sz w:val="28"/>
          <w:szCs w:val="28"/>
          <w:rtl w:val="true"/>
          <w:lang w:bidi="fa-IR"/>
        </w:rPr>
        <w:t>نکند؛</w:t>
      </w:r>
    </w:p>
    <w:p>
      <w:pPr>
        <w:pStyle w:val="BookText"/>
        <w:rPr/>
      </w:pPr>
      <w:r>
        <w:rPr>
          <w:rFonts w:ascii="IRNazanin" w:hAnsi="IRNazanin" w:eastAsia="IRNazanin"/>
          <w:color w:val="111111"/>
          <w:sz w:val="28"/>
          <w:sz w:val="28"/>
          <w:szCs w:val="28"/>
          <w:rtl w:val="true"/>
          <w:lang w:bidi="fa-IR"/>
        </w:rPr>
        <w:t>و دیدی که پسر بچه مثل زنان عمل کند؛</w:t>
      </w:r>
    </w:p>
    <w:p>
      <w:pPr>
        <w:pStyle w:val="BookText"/>
        <w:rPr/>
      </w:pPr>
      <w:r>
        <w:rPr>
          <w:rFonts w:ascii="IRNazanin" w:hAnsi="IRNazanin" w:eastAsia="IRNazanin"/>
          <w:color w:val="111111"/>
          <w:sz w:val="28"/>
          <w:sz w:val="28"/>
          <w:szCs w:val="28"/>
          <w:rtl w:val="true"/>
          <w:lang w:bidi="fa-IR"/>
        </w:rPr>
        <w:t>و دیدی که زنها با زنها جفت شوند؛</w:t>
      </w:r>
    </w:p>
    <w:p>
      <w:pPr>
        <w:pStyle w:val="BookText"/>
        <w:rPr/>
      </w:pPr>
      <w:r>
        <w:rPr>
          <w:rFonts w:ascii="IRNazanin" w:hAnsi="IRNazanin" w:eastAsia="IRNazanin"/>
          <w:color w:val="111111"/>
          <w:sz w:val="28"/>
          <w:sz w:val="28"/>
          <w:szCs w:val="28"/>
          <w:rtl w:val="true"/>
          <w:lang w:bidi="fa-IR"/>
        </w:rPr>
        <w:t xml:space="preserve">و دیدی که ثناء و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گشته ؛</w:t>
      </w:r>
    </w:p>
    <w:p>
      <w:pPr>
        <w:pStyle w:val="BookText"/>
        <w:rPr/>
      </w:pPr>
      <w:r>
        <w:rPr>
          <w:rFonts w:ascii="IRNazanin" w:hAnsi="IRNazanin" w:eastAsia="IRNazanin"/>
          <w:color w:val="111111"/>
          <w:sz w:val="28"/>
          <w:sz w:val="28"/>
          <w:szCs w:val="28"/>
          <w:rtl w:val="true"/>
          <w:lang w:bidi="fa-IR"/>
        </w:rPr>
        <w:t>و دیدی که مرد مال خود را در غیر راه خدا خرج کند، و نهی نکن ند او را و</w:t>
      </w:r>
    </w:p>
    <w:p>
      <w:pPr>
        <w:pStyle w:val="BookText"/>
        <w:rPr/>
      </w:pPr>
      <w:r>
        <w:rPr>
          <w:rFonts w:ascii="IRNazanin" w:hAnsi="IRNazanin" w:eastAsia="IRNazanin"/>
          <w:color w:val="111111"/>
          <w:sz w:val="28"/>
          <w:sz w:val="28"/>
          <w:szCs w:val="28"/>
          <w:rtl w:val="true"/>
          <w:lang w:bidi="fa-IR"/>
        </w:rPr>
        <w:t>جلوگیری نکنند از او ؛</w:t>
      </w:r>
    </w:p>
    <w:p>
      <w:pPr>
        <w:pStyle w:val="BookText"/>
        <w:rPr/>
      </w:pPr>
      <w:r>
        <w:rPr>
          <w:rFonts w:ascii="IRNazanin" w:hAnsi="IRNazanin" w:eastAsia="IRNazanin"/>
          <w:color w:val="111111"/>
          <w:sz w:val="28"/>
          <w:sz w:val="28"/>
          <w:szCs w:val="28"/>
          <w:rtl w:val="true"/>
          <w:lang w:bidi="fa-IR"/>
        </w:rPr>
        <w:t>و دیدی که ناظر و نگاه کننده به خدا پناه می برد از آنچه می بیند که مؤمن در آن به سختی افتاده؛</w:t>
      </w:r>
    </w:p>
    <w:p>
      <w:pPr>
        <w:pStyle w:val="BookText"/>
        <w:rPr/>
      </w:pPr>
      <w:r>
        <w:rPr>
          <w:rFonts w:ascii="IRNazanin" w:hAnsi="IRNazanin" w:eastAsia="IRNazanin"/>
          <w:color w:val="111111"/>
          <w:sz w:val="28"/>
          <w:sz w:val="28"/>
          <w:szCs w:val="28"/>
          <w:rtl w:val="true"/>
          <w:lang w:bidi="fa-IR"/>
        </w:rPr>
        <w:t>و دیدی که همسایه اذیت می کند همسایهء خود را بدون هیچ مانعی؛</w:t>
      </w:r>
    </w:p>
    <w:p>
      <w:pPr>
        <w:pStyle w:val="BookText"/>
        <w:rPr/>
      </w:pPr>
      <w:r>
        <w:rPr>
          <w:rFonts w:ascii="IRNazanin" w:hAnsi="IRNazanin" w:eastAsia="IRNazanin"/>
          <w:color w:val="111111"/>
          <w:sz w:val="28"/>
          <w:sz w:val="28"/>
          <w:szCs w:val="28"/>
          <w:rtl w:val="true"/>
          <w:lang w:bidi="fa-IR"/>
        </w:rPr>
        <w:t>و دیدی که کافر خوشحال است از آنچه در مؤمن می بیند، و شاد است از آنچه که از فساد در زمین می بیند ؛</w:t>
      </w:r>
    </w:p>
    <w:p>
      <w:pPr>
        <w:pStyle w:val="BookText"/>
        <w:rPr/>
      </w:pPr>
      <w:r>
        <w:rPr>
          <w:rFonts w:ascii="IRNazanin" w:hAnsi="IRNazanin" w:eastAsia="IRNazanin"/>
          <w:color w:val="111111"/>
          <w:sz w:val="28"/>
          <w:sz w:val="28"/>
          <w:szCs w:val="28"/>
          <w:rtl w:val="true"/>
          <w:lang w:bidi="fa-IR"/>
        </w:rPr>
        <w:t>و دیدی که شراب علنی خورده می شود، و اجتماع میکنند بر آن کسانی که از خدا نمی ترسند؛</w:t>
      </w:r>
    </w:p>
    <w:p>
      <w:pPr>
        <w:pStyle w:val="BookText"/>
        <w:rPr/>
      </w:pPr>
      <w:r>
        <w:rPr>
          <w:rFonts w:ascii="IRNazanin" w:hAnsi="IRNazanin" w:eastAsia="IRNazanin"/>
          <w:color w:val="111111"/>
          <w:sz w:val="28"/>
          <w:sz w:val="28"/>
          <w:szCs w:val="28"/>
          <w:rtl w:val="true"/>
          <w:lang w:bidi="fa-IR"/>
        </w:rPr>
        <w:t>و دیدی که امر کننده به معروف ذلیل و خوار است؛</w:t>
      </w:r>
    </w:p>
    <w:p>
      <w:pPr>
        <w:pStyle w:val="BookText"/>
        <w:rPr/>
      </w:pPr>
      <w:r>
        <w:rPr>
          <w:rFonts w:ascii="IRNazanin" w:hAnsi="IRNazanin" w:eastAsia="IRNazanin"/>
          <w:color w:val="111111"/>
          <w:sz w:val="28"/>
          <w:sz w:val="28"/>
          <w:szCs w:val="28"/>
          <w:rtl w:val="true"/>
          <w:lang w:bidi="fa-IR"/>
        </w:rPr>
        <w:t>و دیدی فاسق در چیزهائی که خدا آن را دوست ندارد قوی و ستایش کرده می شود؛</w:t>
      </w:r>
    </w:p>
    <w:p>
      <w:pPr>
        <w:pStyle w:val="BookText"/>
        <w:rPr/>
      </w:pPr>
      <w:r>
        <w:rPr>
          <w:rFonts w:ascii="IRNazanin" w:hAnsi="IRNazanin" w:eastAsia="IRNazanin"/>
          <w:color w:val="111111"/>
          <w:sz w:val="28"/>
          <w:sz w:val="28"/>
          <w:szCs w:val="28"/>
          <w:rtl w:val="true"/>
          <w:lang w:bidi="fa-IR"/>
        </w:rPr>
        <w:t xml:space="preserve">و دیدی که اهل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خوارند و هرکس هم ایشان را دوست دارد خوار است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راه خیر بسته شده و راه شر و بدی باز است؛ و دیدی که خانه خدا معطل است و امر به ترکش میشود؛ </w:t>
      </w:r>
    </w:p>
    <w:p>
      <w:pPr>
        <w:pStyle w:val="BookText"/>
        <w:rPr/>
      </w:pPr>
      <w:r>
        <w:rPr>
          <w:rFonts w:ascii="IRNazanin" w:hAnsi="IRNazanin" w:eastAsia="IRNazanin"/>
          <w:color w:val="111111"/>
          <w:sz w:val="28"/>
          <w:sz w:val="28"/>
          <w:szCs w:val="28"/>
          <w:rtl w:val="true"/>
          <w:lang w:bidi="fa-IR"/>
        </w:rPr>
        <w:t>و دیدی که مرد می گوید آنچه را عمل نمی کند ؛</w:t>
      </w:r>
    </w:p>
    <w:p>
      <w:pPr>
        <w:pStyle w:val="BookText"/>
        <w:rPr/>
      </w:pPr>
      <w:r>
        <w:rPr>
          <w:rFonts w:ascii="IRNazanin" w:hAnsi="IRNazanin" w:eastAsia="IRNazanin"/>
          <w:color w:val="111111"/>
          <w:sz w:val="28"/>
          <w:sz w:val="28"/>
          <w:szCs w:val="28"/>
          <w:rtl w:val="true"/>
          <w:lang w:bidi="fa-IR"/>
        </w:rPr>
        <w:t>و دیدی که مردان برای استفاده مردان خودرافربه می کنند،وزنهابرای زنها؛ و دیدی که معیشت مرد از دیرش و معیشت زن از فرجش می باشد؛</w:t>
      </w:r>
    </w:p>
    <w:p>
      <w:pPr>
        <w:pStyle w:val="BookText"/>
        <w:rPr/>
      </w:pPr>
      <w:r>
        <w:rPr>
          <w:rFonts w:ascii="IRNazanin" w:hAnsi="IRNazanin" w:eastAsia="IRNazanin"/>
          <w:color w:val="111111"/>
          <w:sz w:val="28"/>
          <w:sz w:val="28"/>
          <w:szCs w:val="28"/>
          <w:rtl w:val="true"/>
          <w:lang w:bidi="fa-IR"/>
        </w:rPr>
        <w:t>و دیدی که زنها برای خود مجلس می گیرند چنانچه مردها مجلس می گیرند؛</w:t>
      </w:r>
    </w:p>
    <w:p>
      <w:pPr>
        <w:pStyle w:val="BookText"/>
        <w:rPr/>
      </w:pPr>
      <w:r>
        <w:rPr>
          <w:rFonts w:ascii="IRNazanin" w:hAnsi="IRNazanin" w:eastAsia="IRNazanin"/>
          <w:color w:val="111111"/>
          <w:sz w:val="28"/>
          <w:sz w:val="28"/>
          <w:szCs w:val="28"/>
          <w:rtl w:val="true"/>
          <w:lang w:bidi="fa-IR"/>
        </w:rPr>
        <w:t>و دیدی که در فرزندان عباس کارهای زنانگی آشکار شود، و خضاب را</w:t>
      </w:r>
    </w:p>
    <w:p>
      <w:pPr>
        <w:pStyle w:val="BookText"/>
        <w:rPr/>
      </w:pPr>
      <w:r>
        <w:rPr>
          <w:rFonts w:ascii="IRNazanin" w:hAnsi="IRNazanin" w:eastAsia="IRNazanin"/>
          <w:color w:val="111111"/>
          <w:sz w:val="28"/>
          <w:sz w:val="28"/>
          <w:szCs w:val="28"/>
          <w:rtl w:val="true"/>
          <w:lang w:bidi="fa-IR"/>
        </w:rPr>
        <w:t>ظاهر سازند، و سر خود را شانه زنند چنانچه زن برای شوهرش شانه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مال عزیز تر باشد از مؤمن ، و ربا ظاهر شود و</w:t>
      </w:r>
    </w:p>
    <w:p>
      <w:pPr>
        <w:pStyle w:val="BookText"/>
        <w:rPr/>
      </w:pPr>
      <w:r>
        <w:rPr>
          <w:rFonts w:ascii="IRNazanin" w:hAnsi="IRNazanin" w:eastAsia="IRNazanin"/>
          <w:color w:val="111111"/>
          <w:sz w:val="28"/>
          <w:sz w:val="28"/>
          <w:szCs w:val="28"/>
          <w:rtl w:val="true"/>
          <w:lang w:bidi="fa-IR"/>
        </w:rPr>
        <w:t>عیب ندانند، و زنها بر دادن زنا ستایش شوند؛</w:t>
      </w:r>
    </w:p>
    <w:p>
      <w:pPr>
        <w:pStyle w:val="BookText"/>
        <w:rPr/>
      </w:pPr>
      <w:r>
        <w:rPr>
          <w:rFonts w:ascii="IRNazanin" w:hAnsi="IRNazanin" w:eastAsia="IRNazanin"/>
          <w:color w:val="111111"/>
          <w:sz w:val="28"/>
          <w:sz w:val="28"/>
          <w:szCs w:val="28"/>
          <w:rtl w:val="true"/>
          <w:lang w:bidi="fa-IR"/>
        </w:rPr>
        <w:t>و دیدی که زن برای نکاح مردان با شوهر خود همکاری کند ؛</w:t>
      </w:r>
    </w:p>
    <w:p>
      <w:pPr>
        <w:pStyle w:val="BookText"/>
        <w:rPr/>
      </w:pPr>
      <w:r>
        <w:rPr>
          <w:rFonts w:ascii="IRNazanin" w:hAnsi="IRNazanin" w:eastAsia="IRNazanin"/>
          <w:color w:val="111111"/>
          <w:sz w:val="28"/>
          <w:sz w:val="28"/>
          <w:szCs w:val="28"/>
          <w:rtl w:val="true"/>
          <w:lang w:bidi="fa-IR"/>
        </w:rPr>
        <w:t>و دیدی که بیشتر مردم و بهترین خانواده ها کسی باشد که زنها را بر فسقشان کمک کند؛</w:t>
      </w:r>
    </w:p>
    <w:p>
      <w:pPr>
        <w:pStyle w:val="BookText"/>
        <w:rPr/>
      </w:pPr>
      <w:r>
        <w:rPr>
          <w:rFonts w:ascii="IRNazanin" w:hAnsi="IRNazanin" w:eastAsia="IRNazanin"/>
          <w:color w:val="111111"/>
          <w:sz w:val="28"/>
          <w:sz w:val="28"/>
          <w:szCs w:val="28"/>
          <w:rtl w:val="true"/>
          <w:lang w:bidi="fa-IR"/>
        </w:rPr>
        <w:t>و دیدی که مؤمن محزون و حقیر و ذلیل باشد ؛</w:t>
      </w:r>
    </w:p>
    <w:p>
      <w:pPr>
        <w:pStyle w:val="BookText"/>
        <w:rPr/>
      </w:pPr>
      <w:r>
        <w:rPr>
          <w:rFonts w:ascii="IRNazanin" w:hAnsi="IRNazanin" w:eastAsia="IRNazanin"/>
          <w:color w:val="111111"/>
          <w:sz w:val="28"/>
          <w:sz w:val="28"/>
          <w:szCs w:val="28"/>
          <w:rtl w:val="true"/>
          <w:lang w:bidi="fa-IR"/>
        </w:rPr>
        <w:t>و دیدی که بدعتها و زنا علنی شود؛</w:t>
      </w:r>
    </w:p>
    <w:p>
      <w:pPr>
        <w:pStyle w:val="BookText"/>
        <w:rPr/>
      </w:pPr>
      <w:r>
        <w:rPr>
          <w:rFonts w:ascii="IRNazanin" w:hAnsi="IRNazanin" w:eastAsia="IRNazanin"/>
          <w:color w:val="111111"/>
          <w:sz w:val="28"/>
          <w:sz w:val="28"/>
          <w:szCs w:val="28"/>
          <w:rtl w:val="true"/>
          <w:lang w:bidi="fa-IR"/>
        </w:rPr>
        <w:t>و دیدی که مردم به شهادت ناحق اعتماد کنند؛</w:t>
      </w:r>
    </w:p>
    <w:p>
      <w:pPr>
        <w:pStyle w:val="BookText"/>
        <w:rPr/>
      </w:pPr>
      <w:r>
        <w:rPr>
          <w:rFonts w:ascii="IRNazanin" w:hAnsi="IRNazanin" w:eastAsia="IRNazanin"/>
          <w:color w:val="111111"/>
          <w:sz w:val="28"/>
          <w:sz w:val="28"/>
          <w:szCs w:val="28"/>
          <w:rtl w:val="true"/>
          <w:lang w:bidi="fa-IR"/>
        </w:rPr>
        <w:t>و دیدی که حرام را حلال کنند، و حلال را حرام گردانند؛</w:t>
      </w:r>
    </w:p>
    <w:p>
      <w:pPr>
        <w:pStyle w:val="BookText"/>
        <w:rPr/>
      </w:pPr>
      <w:r>
        <w:rPr>
          <w:rFonts w:ascii="IRNazanin" w:hAnsi="IRNazanin" w:eastAsia="IRNazanin"/>
          <w:color w:val="111111"/>
          <w:sz w:val="28"/>
          <w:sz w:val="28"/>
          <w:szCs w:val="28"/>
          <w:rtl w:val="true"/>
          <w:lang w:bidi="fa-IR"/>
        </w:rPr>
        <w:t xml:space="preserve">و دیدی که دین به رأی باشد ، و کتاب خدا و احکامش معطل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w:t>
      </w:r>
    </w:p>
    <w:p>
      <w:pPr>
        <w:pStyle w:val="BookText"/>
        <w:rPr/>
      </w:pPr>
      <w:r>
        <w:rPr>
          <w:rFonts w:ascii="IRNazanin" w:hAnsi="IRNazanin" w:eastAsia="IRNazanin"/>
          <w:color w:val="111111"/>
          <w:sz w:val="28"/>
          <w:sz w:val="28"/>
          <w:szCs w:val="28"/>
          <w:rtl w:val="true"/>
          <w:lang w:bidi="fa-IR"/>
        </w:rPr>
        <w:t>آن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از روی جرأتِ بر خدا مردم برای انجام کارهای بد منتظر شب</w:t>
      </w:r>
    </w:p>
    <w:p>
      <w:pPr>
        <w:pStyle w:val="BookText"/>
        <w:rPr/>
      </w:pPr>
      <w:r>
        <w:rPr>
          <w:rFonts w:ascii="IRNazanin" w:hAnsi="IRNazanin" w:eastAsia="IRNazanin"/>
          <w:color w:val="111111"/>
          <w:sz w:val="28"/>
          <w:sz w:val="28"/>
          <w:szCs w:val="28"/>
          <w:rtl w:val="true"/>
          <w:lang w:bidi="fa-IR"/>
        </w:rPr>
        <w:t>نمی شوند؛</w:t>
      </w:r>
    </w:p>
    <w:p>
      <w:pPr>
        <w:pStyle w:val="BookText"/>
        <w:rPr/>
      </w:pPr>
      <w:r>
        <w:rPr>
          <w:rFonts w:ascii="IRNazanin" w:hAnsi="IRNazanin" w:eastAsia="IRNazanin"/>
          <w:color w:val="111111"/>
          <w:sz w:val="28"/>
          <w:sz w:val="28"/>
          <w:szCs w:val="28"/>
          <w:rtl w:val="true"/>
          <w:lang w:bidi="fa-IR"/>
        </w:rPr>
        <w:t xml:space="preserve">و دیدی که مؤمن قدرت ندارد بر انکار کارهای بد مگر به قلبش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قلبا</w:t>
      </w:r>
    </w:p>
    <w:p>
      <w:pPr>
        <w:pStyle w:val="BookText"/>
        <w:rPr/>
      </w:pPr>
      <w:r>
        <w:rPr>
          <w:rFonts w:ascii="IRNazanin" w:hAnsi="IRNazanin" w:eastAsia="IRNazanin"/>
          <w:color w:val="111111"/>
          <w:sz w:val="28"/>
          <w:sz w:val="28"/>
          <w:szCs w:val="28"/>
          <w:rtl w:val="true"/>
          <w:lang w:bidi="fa-IR"/>
        </w:rPr>
        <w:t>انکار می کنند زباناً نمی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مال بسیاری در راه سخط و غضب خدا صرف می شود؛ </w:t>
      </w:r>
    </w:p>
    <w:p>
      <w:pPr>
        <w:pStyle w:val="BookText"/>
        <w:rPr/>
      </w:pPr>
      <w:r>
        <w:rPr>
          <w:rFonts w:ascii="IRNazanin" w:hAnsi="IRNazanin" w:eastAsia="IRNazanin"/>
          <w:color w:val="111111"/>
          <w:sz w:val="28"/>
          <w:sz w:val="28"/>
          <w:szCs w:val="28"/>
          <w:rtl w:val="true"/>
          <w:lang w:bidi="fa-IR"/>
        </w:rPr>
        <w:t>و دیدی که استاندارها اهل كفر را مقرّب خود می کنند و اهل خیر را دور می سازند ؛</w:t>
      </w:r>
    </w:p>
    <w:p>
      <w:pPr>
        <w:pStyle w:val="BookText"/>
        <w:rPr/>
      </w:pPr>
      <w:r>
        <w:rPr>
          <w:rFonts w:ascii="IRNazanin" w:hAnsi="IRNazanin" w:eastAsia="IRNazanin"/>
          <w:color w:val="111111"/>
          <w:sz w:val="28"/>
          <w:sz w:val="28"/>
          <w:szCs w:val="28"/>
          <w:rtl w:val="true"/>
          <w:lang w:bidi="fa-IR"/>
        </w:rPr>
        <w:t>و دیدی که حکام در حکم رشوه می گیرند؛</w:t>
      </w:r>
    </w:p>
    <w:p>
      <w:pPr>
        <w:pStyle w:val="BookText"/>
        <w:rPr/>
      </w:pPr>
      <w:r>
        <w:rPr>
          <w:rFonts w:ascii="IRNazanin" w:hAnsi="IRNazanin" w:eastAsia="IRNazanin"/>
          <w:color w:val="111111"/>
          <w:sz w:val="28"/>
          <w:sz w:val="28"/>
          <w:szCs w:val="28"/>
          <w:rtl w:val="true"/>
          <w:lang w:bidi="fa-IR"/>
        </w:rPr>
        <w:t>و دیدی که حکومت قباله شده برای کسی که پول زیاد می دهد ؛</w:t>
      </w:r>
    </w:p>
    <w:p>
      <w:pPr>
        <w:pStyle w:val="BookText"/>
        <w:rPr/>
      </w:pPr>
      <w:r>
        <w:rPr>
          <w:rFonts w:ascii="IRNazanin" w:hAnsi="IRNazanin" w:eastAsia="IRNazanin"/>
          <w:color w:val="111111"/>
          <w:sz w:val="28"/>
          <w:sz w:val="28"/>
          <w:szCs w:val="28"/>
          <w:rtl w:val="true"/>
          <w:lang w:bidi="fa-IR"/>
        </w:rPr>
        <w:t>و دیدی که خویشاوندان محترم را نکاح کنند و به همانها اکتفا کنند ؛</w:t>
      </w:r>
    </w:p>
    <w:p>
      <w:pPr>
        <w:pStyle w:val="BookText"/>
        <w:rPr/>
      </w:pPr>
      <w:r>
        <w:rPr>
          <w:rFonts w:ascii="IRNazanin" w:hAnsi="IRNazanin" w:eastAsia="IRNazanin"/>
          <w:color w:val="111111"/>
          <w:sz w:val="28"/>
          <w:sz w:val="28"/>
          <w:szCs w:val="28"/>
          <w:rtl w:val="true"/>
          <w:lang w:bidi="fa-IR"/>
        </w:rPr>
        <w:t>و دیدی که مرد به تهمت و گمان کشته می شود ، و درباره استفاده از مرد نر</w:t>
      </w:r>
    </w:p>
    <w:p>
      <w:pPr>
        <w:pStyle w:val="BookText"/>
        <w:rPr/>
      </w:pPr>
      <w:r>
        <w:rPr>
          <w:rFonts w:ascii="IRNazanin" w:hAnsi="IRNazanin" w:eastAsia="IRNazanin"/>
          <w:color w:val="111111"/>
          <w:sz w:val="28"/>
          <w:sz w:val="28"/>
          <w:szCs w:val="28"/>
          <w:rtl w:val="true"/>
          <w:lang w:bidi="fa-IR"/>
        </w:rPr>
        <w:t>غیرت ورزی شود و جان و مال خود را صرف و بذل او کند؛</w:t>
      </w:r>
    </w:p>
    <w:p>
      <w:pPr>
        <w:pStyle w:val="BookText"/>
        <w:rPr/>
      </w:pPr>
      <w:r>
        <w:rPr>
          <w:rFonts w:ascii="IRNazanin" w:hAnsi="IRNazanin" w:eastAsia="IRNazanin"/>
          <w:color w:val="111111"/>
          <w:sz w:val="28"/>
          <w:sz w:val="28"/>
          <w:szCs w:val="28"/>
          <w:rtl w:val="true"/>
          <w:lang w:bidi="fa-IR"/>
        </w:rPr>
        <w:t>و دیدی که مرد برای آمیزش با زنان مورد سرزنش قرار گیرد؛</w:t>
      </w:r>
    </w:p>
    <w:p>
      <w:pPr>
        <w:pStyle w:val="BookText"/>
        <w:rPr/>
      </w:pPr>
      <w:r>
        <w:rPr>
          <w:rFonts w:ascii="IRNazanin" w:hAnsi="IRNazanin" w:eastAsia="IRNazanin"/>
          <w:color w:val="111111"/>
          <w:sz w:val="28"/>
          <w:sz w:val="28"/>
          <w:szCs w:val="28"/>
          <w:rtl w:val="true"/>
          <w:lang w:bidi="fa-IR"/>
        </w:rPr>
        <w:t>و دیدی که مرد از کسب زنش که از زنا بدست آورده نان می خورد، و با علم</w:t>
      </w:r>
    </w:p>
    <w:p>
      <w:pPr>
        <w:pStyle w:val="BookText"/>
        <w:rPr/>
      </w:pPr>
      <w:r>
        <w:rPr>
          <w:rFonts w:ascii="IRNazanin" w:hAnsi="IRNazanin" w:eastAsia="IRNazanin"/>
          <w:color w:val="111111"/>
          <w:sz w:val="28"/>
          <w:sz w:val="28"/>
          <w:szCs w:val="28"/>
          <w:rtl w:val="true"/>
          <w:lang w:bidi="fa-IR"/>
        </w:rPr>
        <w:t xml:space="preserve">به آن او را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زن بر شوهرش غالب می شود و کارهائی را که شوهر نمی خواهد</w:t>
      </w:r>
    </w:p>
    <w:p>
      <w:pPr>
        <w:pStyle w:val="BookText"/>
        <w:rPr/>
      </w:pPr>
      <w:r>
        <w:rPr>
          <w:rFonts w:ascii="IRNazanin" w:hAnsi="IRNazanin" w:eastAsia="IRNazanin"/>
          <w:color w:val="111111"/>
          <w:sz w:val="28"/>
          <w:sz w:val="28"/>
          <w:szCs w:val="28"/>
          <w:rtl w:val="true"/>
          <w:lang w:bidi="fa-IR"/>
        </w:rPr>
        <w:t>انجام می دهد و مصرف شوهر می کند؛</w:t>
      </w:r>
    </w:p>
    <w:p>
      <w:pPr>
        <w:pStyle w:val="BookText"/>
        <w:rPr/>
      </w:pPr>
      <w:r>
        <w:rPr>
          <w:rFonts w:ascii="IRNazanin" w:hAnsi="IRNazanin" w:eastAsia="IRNazanin"/>
          <w:color w:val="111111"/>
          <w:sz w:val="28"/>
          <w:sz w:val="28"/>
          <w:szCs w:val="28"/>
          <w:rtl w:val="true"/>
          <w:lang w:bidi="fa-IR"/>
        </w:rPr>
        <w:t>و دیدی که مرد زن و کنیز خود را کرایه می دهد و راضی می شود به خوراکی و آشامیدنی پستی؛</w:t>
      </w:r>
    </w:p>
    <w:p>
      <w:pPr>
        <w:pStyle w:val="BookText"/>
        <w:rPr/>
      </w:pPr>
      <w:r>
        <w:rPr>
          <w:rFonts w:ascii="IRNazanin" w:hAnsi="IRNazanin" w:eastAsia="IRNazanin"/>
          <w:color w:val="111111"/>
          <w:sz w:val="28"/>
          <w:sz w:val="28"/>
          <w:szCs w:val="28"/>
          <w:rtl w:val="true"/>
          <w:lang w:bidi="fa-IR"/>
        </w:rPr>
        <w:t>و دیدی که قسم به خدا بناحق زیاد شود ، و قماربازی علنی شود، و خرید و</w:t>
      </w:r>
    </w:p>
    <w:p>
      <w:pPr>
        <w:pStyle w:val="BookText"/>
        <w:rPr/>
      </w:pPr>
      <w:r>
        <w:rPr>
          <w:rFonts w:ascii="IRNazanin" w:hAnsi="IRNazanin" w:eastAsia="IRNazanin"/>
          <w:color w:val="111111"/>
          <w:sz w:val="28"/>
          <w:sz w:val="28"/>
          <w:szCs w:val="28"/>
          <w:rtl w:val="true"/>
          <w:lang w:bidi="fa-IR"/>
        </w:rPr>
        <w:t xml:space="preserve">فروش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شود و مانعی هم نداشته باشد؛</w:t>
      </w:r>
    </w:p>
    <w:p>
      <w:pPr>
        <w:pStyle w:val="BookText"/>
        <w:rPr/>
      </w:pPr>
      <w:r>
        <w:rPr>
          <w:rFonts w:ascii="IRNazanin" w:hAnsi="IRNazanin" w:eastAsia="IRNazanin"/>
          <w:color w:val="111111"/>
          <w:sz w:val="28"/>
          <w:sz w:val="28"/>
          <w:szCs w:val="28"/>
          <w:rtl w:val="true"/>
          <w:lang w:bidi="fa-IR"/>
        </w:rPr>
        <w:t>و دیدی که زنان خود را به کفار ببخشند؛</w:t>
      </w:r>
    </w:p>
    <w:p>
      <w:pPr>
        <w:pStyle w:val="BookText"/>
        <w:rPr/>
      </w:pPr>
      <w:r>
        <w:rPr>
          <w:rFonts w:ascii="IRNazanin" w:hAnsi="IRNazanin" w:eastAsia="IRNazanin"/>
          <w:color w:val="111111"/>
          <w:sz w:val="28"/>
          <w:sz w:val="28"/>
          <w:szCs w:val="28"/>
          <w:rtl w:val="true"/>
          <w:lang w:bidi="fa-IR"/>
        </w:rPr>
        <w:t xml:space="preserve">و دیدی که اسباب لهو و لعب و ساز ظاهر و علنی گشته مرور به آن می شود و احدی کسی را منع نکند و جرأت بر منعش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منع کند همه میگویند آقا اسلامی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شخص شریف را خوار و ذلیل کند کسی که قدرت دارد و مردم از</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شرش می ترسند؛ </w:t>
      </w:r>
    </w:p>
    <w:p>
      <w:pPr>
        <w:pStyle w:val="BookText"/>
        <w:rPr/>
      </w:pPr>
      <w:r>
        <w:rPr>
          <w:rFonts w:ascii="IRNazanin" w:hAnsi="IRNazanin" w:eastAsia="IRNazanin"/>
          <w:color w:val="111111"/>
          <w:sz w:val="28"/>
          <w:sz w:val="28"/>
          <w:szCs w:val="28"/>
          <w:rtl w:val="true"/>
          <w:lang w:bidi="fa-IR"/>
        </w:rPr>
        <w:t>و دیدی که نزدیکترین مردم به حکومت کسی است که به دشنام دادن ما اهل بیت مدح و ستایش شود؛</w:t>
      </w:r>
    </w:p>
    <w:p>
      <w:pPr>
        <w:pStyle w:val="BookText"/>
        <w:rPr/>
      </w:pPr>
      <w:r>
        <w:rPr>
          <w:rFonts w:ascii="IRNazanin" w:hAnsi="IRNazanin" w:eastAsia="IRNazanin"/>
          <w:color w:val="111111"/>
          <w:sz w:val="28"/>
          <w:sz w:val="28"/>
          <w:szCs w:val="28"/>
          <w:rtl w:val="true"/>
          <w:lang w:bidi="fa-IR"/>
        </w:rPr>
        <w:t>و دیدی که هرکس ما را دوست دارد او را مزوّر و دروغگو دانند و شهادتش</w:t>
      </w:r>
    </w:p>
    <w:p>
      <w:pPr>
        <w:pStyle w:val="BookText"/>
        <w:rPr/>
      </w:pPr>
      <w:r>
        <w:rPr>
          <w:rFonts w:ascii="IRNazanin" w:hAnsi="IRNazanin" w:eastAsia="IRNazanin"/>
          <w:color w:val="111111"/>
          <w:sz w:val="28"/>
          <w:sz w:val="28"/>
          <w:szCs w:val="28"/>
          <w:rtl w:val="true"/>
          <w:lang w:bidi="fa-IR"/>
        </w:rPr>
        <w:t>را قبول نکنند؛</w:t>
      </w:r>
    </w:p>
    <w:p>
      <w:pPr>
        <w:pStyle w:val="BookText"/>
        <w:rPr/>
      </w:pPr>
      <w:r>
        <w:rPr>
          <w:rFonts w:ascii="IRNazanin" w:hAnsi="IRNazanin" w:eastAsia="IRNazanin"/>
          <w:color w:val="111111"/>
          <w:sz w:val="28"/>
          <w:sz w:val="28"/>
          <w:szCs w:val="28"/>
          <w:rtl w:val="true"/>
          <w:lang w:bidi="fa-IR"/>
        </w:rPr>
        <w:t xml:space="preserve">و دیدی که حرف زور و ناحق مورد رقابت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او را دوست داشته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شنیدن قرآن بر مردم سنگین آید، ولی شنیدن باطل آسان شود ؛ و دیدی که همسایه همسایه اش را اکرام می کند از ترس زبانش ؛</w:t>
      </w:r>
    </w:p>
    <w:p>
      <w:pPr>
        <w:pStyle w:val="BookText"/>
        <w:rPr/>
      </w:pPr>
      <w:r>
        <w:rPr>
          <w:rFonts w:ascii="IRNazanin" w:hAnsi="IRNazanin" w:eastAsia="IRNazanin"/>
          <w:color w:val="111111"/>
          <w:sz w:val="28"/>
          <w:sz w:val="28"/>
          <w:szCs w:val="28"/>
          <w:rtl w:val="true"/>
          <w:lang w:bidi="fa-IR"/>
        </w:rPr>
        <w:t xml:space="preserve">و دیدی که حدود خدا معطل مانده و مردم به هوای نفس نسبت به حدود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زنا چهار عادل باید شهادت بدهند که همه در آنِ واحد دیدیم مثل میل در سرمه دان اگر بغیر از این عمل شود به هوای نفس عمل شده و خدا از جاری کردن این حد بیزار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مسجدها را زینت کنند</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دیدی که راستگوترین مردم نزد مردم کسی است که از روی دروغ افتراء</w:t>
      </w:r>
    </w:p>
    <w:p>
      <w:pPr>
        <w:pStyle w:val="BookText"/>
        <w:rPr/>
      </w:pPr>
      <w:r>
        <w:rPr>
          <w:rFonts w:ascii="IRNazanin" w:hAnsi="IRNazanin" w:eastAsia="IRNazanin"/>
          <w:color w:val="111111"/>
          <w:sz w:val="28"/>
          <w:sz w:val="28"/>
          <w:szCs w:val="28"/>
          <w:rtl w:val="true"/>
          <w:lang w:bidi="fa-IR"/>
        </w:rPr>
        <w:t>زند؛</w:t>
      </w:r>
    </w:p>
    <w:p>
      <w:pPr>
        <w:pStyle w:val="BookText"/>
        <w:rPr/>
      </w:pPr>
      <w:r>
        <w:rPr>
          <w:rFonts w:ascii="IRNazanin" w:hAnsi="IRNazanin" w:eastAsia="IRNazanin"/>
          <w:color w:val="111111"/>
          <w:sz w:val="28"/>
          <w:sz w:val="28"/>
          <w:szCs w:val="28"/>
          <w:rtl w:val="true"/>
          <w:lang w:bidi="fa-IR"/>
        </w:rPr>
        <w:t>و دیدی که شر و سخن چینی آشکار گردد؛</w:t>
      </w:r>
    </w:p>
    <w:p>
      <w:pPr>
        <w:pStyle w:val="BookText"/>
        <w:rPr/>
      </w:pPr>
      <w:r>
        <w:rPr>
          <w:rFonts w:ascii="IRNazanin" w:hAnsi="IRNazanin" w:eastAsia="IRNazanin"/>
          <w:color w:val="111111"/>
          <w:sz w:val="28"/>
          <w:sz w:val="28"/>
          <w:szCs w:val="28"/>
          <w:rtl w:val="true"/>
          <w:lang w:bidi="fa-IR"/>
        </w:rPr>
        <w:t>و دیدی که ظلم و ستم فاش و علنی شده؛</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مؤمن حرف ناپسند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سخن خوشمزه و </w:t>
      </w:r>
    </w:p>
    <w:p>
      <w:pPr>
        <w:pStyle w:val="BookText"/>
        <w:rPr/>
      </w:pPr>
      <w:r>
        <w:rPr>
          <w:rFonts w:ascii="IRNazanin" w:hAnsi="IRNazanin" w:eastAsia="IRNazanin"/>
          <w:color w:val="111111"/>
          <w:sz w:val="28"/>
          <w:sz w:val="28"/>
          <w:szCs w:val="28"/>
          <w:rtl w:val="true"/>
          <w:lang w:bidi="fa-IR"/>
        </w:rPr>
        <w:t>نمکین شمارند، و مردم همدیگر را مژده و بشارت دهند ؛</w:t>
      </w:r>
    </w:p>
    <w:p>
      <w:pPr>
        <w:pStyle w:val="BookText"/>
        <w:rPr/>
      </w:pPr>
      <w:r>
        <w:rPr>
          <w:rFonts w:ascii="IRNazanin" w:hAnsi="IRNazanin" w:eastAsia="IRNazanin"/>
          <w:color w:val="111111"/>
          <w:sz w:val="28"/>
          <w:sz w:val="28"/>
          <w:szCs w:val="28"/>
          <w:rtl w:val="true"/>
          <w:lang w:bidi="fa-IR"/>
        </w:rPr>
        <w:t>و دیدی که حج و جنگ را طلب می کنند برای غیر خدا ؛</w:t>
      </w:r>
    </w:p>
    <w:p>
      <w:pPr>
        <w:pStyle w:val="BookText"/>
        <w:rPr/>
      </w:pPr>
      <w:r>
        <w:rPr>
          <w:rFonts w:ascii="IRNazanin" w:hAnsi="IRNazanin" w:eastAsia="IRNazanin"/>
          <w:color w:val="111111"/>
          <w:sz w:val="28"/>
          <w:sz w:val="28"/>
          <w:szCs w:val="28"/>
          <w:rtl w:val="true"/>
          <w:lang w:bidi="fa-IR"/>
        </w:rPr>
        <w:t>و دیدی که سلطان برای خاطر کافری مؤمن را خوار و ذلیل گرداند ؛</w:t>
      </w:r>
    </w:p>
    <w:p>
      <w:pPr>
        <w:pStyle w:val="BookText"/>
        <w:rPr/>
      </w:pPr>
      <w:r>
        <w:rPr>
          <w:rFonts w:ascii="IRNazanin" w:hAnsi="IRNazanin" w:eastAsia="IRNazanin"/>
          <w:color w:val="111111"/>
          <w:sz w:val="28"/>
          <w:sz w:val="28"/>
          <w:szCs w:val="28"/>
          <w:rtl w:val="true"/>
          <w:lang w:bidi="fa-IR"/>
        </w:rPr>
        <w:t>و دیدی که خرابی بر آبادانی بلندی جسته ؛ و دیدی که مرد معیشتش از کم فروشی است؛ و دیدی که خونریزی را سبک شمارند؛</w:t>
      </w:r>
    </w:p>
    <w:p>
      <w:pPr>
        <w:pStyle w:val="BookText"/>
        <w:rPr/>
      </w:pPr>
      <w:r>
        <w:rPr>
          <w:rFonts w:ascii="IRNazanin" w:hAnsi="IRNazanin" w:eastAsia="IRNazanin"/>
          <w:color w:val="111111"/>
          <w:sz w:val="28"/>
          <w:sz w:val="28"/>
          <w:szCs w:val="28"/>
          <w:rtl w:val="true"/>
          <w:lang w:bidi="fa-IR"/>
        </w:rPr>
        <w:t>و دیدی که مرد طلب ریاست می کند برای غرض دنیوی، و خود را به بدزبانی مشهور می کند تا از او بترسند و کارها را به او واگذار کنند؛</w:t>
      </w:r>
    </w:p>
    <w:p>
      <w:pPr>
        <w:pStyle w:val="BookText"/>
        <w:rPr/>
      </w:pPr>
      <w:r>
        <w:rPr>
          <w:rFonts w:ascii="IRNazanin" w:hAnsi="IRNazanin" w:eastAsia="IRNazanin"/>
          <w:color w:val="111111"/>
          <w:sz w:val="28"/>
          <w:sz w:val="28"/>
          <w:szCs w:val="28"/>
          <w:rtl w:val="true"/>
          <w:lang w:bidi="fa-IR"/>
        </w:rPr>
        <w:t>و دیدی که نماز را سبک شمارند؛</w:t>
      </w:r>
    </w:p>
    <w:p>
      <w:pPr>
        <w:pStyle w:val="BookText"/>
        <w:rPr/>
      </w:pPr>
      <w:r>
        <w:rPr>
          <w:rFonts w:ascii="IRNazanin" w:hAnsi="IRNazanin" w:eastAsia="IRNazanin"/>
          <w:color w:val="111111"/>
          <w:sz w:val="28"/>
          <w:sz w:val="28"/>
          <w:szCs w:val="28"/>
          <w:rtl w:val="true"/>
          <w:lang w:bidi="fa-IR"/>
        </w:rPr>
        <w:t>و دیدی که شخص مال زیادی پیدا کرده و از روزی که مالک شده زکاتش را</w:t>
      </w:r>
    </w:p>
    <w:p>
      <w:pPr>
        <w:pStyle w:val="BookText"/>
        <w:rPr/>
      </w:pPr>
      <w:r>
        <w:rPr>
          <w:rFonts w:ascii="IRNazanin" w:hAnsi="IRNazanin" w:eastAsia="IRNazanin"/>
          <w:color w:val="111111"/>
          <w:sz w:val="28"/>
          <w:sz w:val="28"/>
          <w:szCs w:val="28"/>
          <w:rtl w:val="true"/>
          <w:lang w:bidi="fa-IR"/>
        </w:rPr>
        <w:t xml:space="preserve">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خمسش را هم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میت را نبش قبر کرده اذیتش کنند و کفنش را بفروشند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w:t>
      </w:r>
    </w:p>
    <w:p>
      <w:pPr>
        <w:pStyle w:val="BookText"/>
        <w:rPr/>
      </w:pPr>
      <w:r>
        <w:rPr>
          <w:rFonts w:ascii="IRNazanin" w:hAnsi="IRNazanin" w:eastAsia="IRNazanin"/>
          <w:color w:val="111111"/>
          <w:sz w:val="28"/>
          <w:sz w:val="28"/>
          <w:szCs w:val="28"/>
          <w:rtl w:val="true"/>
          <w:lang w:bidi="fa-IR"/>
        </w:rPr>
        <w:t>آنکه حرمت هتک مرده مؤمن بیشتر از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w:t>
      </w:r>
    </w:p>
    <w:p>
      <w:pPr>
        <w:pStyle w:val="BookText"/>
        <w:rPr/>
      </w:pPr>
      <w:r>
        <w:rPr>
          <w:rFonts w:ascii="IRNazanin" w:hAnsi="IRNazanin" w:eastAsia="IRNazanin"/>
          <w:color w:val="111111"/>
          <w:sz w:val="28"/>
          <w:sz w:val="28"/>
          <w:szCs w:val="28"/>
          <w:rtl w:val="true"/>
          <w:lang w:bidi="fa-IR"/>
        </w:rPr>
        <w:t>و دیدی که مرد در روز با نشئه است و شب را صبح می کند در حال مستی، و</w:t>
      </w:r>
    </w:p>
    <w:p>
      <w:pPr>
        <w:pStyle w:val="BookText"/>
        <w:rPr/>
      </w:pPr>
      <w:r>
        <w:rPr>
          <w:rFonts w:ascii="IRNazanin" w:hAnsi="IRNazanin" w:eastAsia="IRNazanin"/>
          <w:color w:val="111111"/>
          <w:sz w:val="28"/>
          <w:sz w:val="28"/>
          <w:szCs w:val="28"/>
          <w:rtl w:val="true"/>
          <w:lang w:bidi="fa-IR"/>
        </w:rPr>
        <w:t>اهمیت نمی دهد به آنچه مردم در آن واقع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تنگ دستی 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با حیوانات نکاح کنند؛ و دیدی که حیوانات همدیگر را بدرند؛ و دیدی که مرد به نمازخانه اش برود و چون برگردد لباس نداشته باشد؛</w:t>
      </w:r>
    </w:p>
    <w:p>
      <w:pPr>
        <w:pStyle w:val="BookText"/>
        <w:rPr/>
      </w:pPr>
      <w:r>
        <w:rPr>
          <w:rFonts w:ascii="IRNazanin" w:hAnsi="IRNazanin" w:eastAsia="IRNazanin"/>
          <w:color w:val="111111"/>
          <w:sz w:val="28"/>
          <w:sz w:val="28"/>
          <w:szCs w:val="28"/>
          <w:rtl w:val="true"/>
          <w:lang w:bidi="fa-IR"/>
        </w:rPr>
        <w:t>و دیدی که قلب مردم قساوت گرفته اشک از چشمانشان نیاید ، و ذکر بر آنها</w:t>
      </w:r>
    </w:p>
    <w:p>
      <w:pPr>
        <w:pStyle w:val="BookText"/>
        <w:rPr/>
      </w:pPr>
      <w:r>
        <w:rPr>
          <w:rFonts w:ascii="IRNazanin" w:hAnsi="IRNazanin" w:eastAsia="IRNazanin"/>
          <w:color w:val="111111"/>
          <w:sz w:val="28"/>
          <w:sz w:val="28"/>
          <w:szCs w:val="28"/>
          <w:rtl w:val="true"/>
          <w:lang w:bidi="fa-IR"/>
        </w:rPr>
        <w:t xml:space="preserve">سنگین آید؛ </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شده و مردم در آن رغبت دارند ؛ و دیدی که نمازگزار نماز می خواند که مردم ببینند؛ </w:t>
      </w:r>
    </w:p>
    <w:p>
      <w:pPr>
        <w:pStyle w:val="BookText"/>
        <w:rPr/>
      </w:pPr>
      <w:r>
        <w:rPr>
          <w:rFonts w:ascii="IRNazanin" w:hAnsi="IRNazanin" w:eastAsia="IRNazanin"/>
          <w:color w:val="111111"/>
          <w:sz w:val="28"/>
          <w:sz w:val="28"/>
          <w:szCs w:val="28"/>
          <w:rtl w:val="true"/>
          <w:lang w:bidi="fa-IR"/>
        </w:rPr>
        <w:t>و دیدی که شخص فقیه فقه را برای غیر دین طلب می کند برای دنیا و ریاست</w:t>
      </w:r>
    </w:p>
    <w:p>
      <w:pPr>
        <w:pStyle w:val="BookText"/>
        <w:rPr/>
      </w:pPr>
      <w:r>
        <w:rPr>
          <w:rFonts w:ascii="IRNazanin" w:hAnsi="IRNazanin" w:eastAsia="IRNazanin"/>
          <w:color w:val="111111"/>
          <w:sz w:val="28"/>
          <w:sz w:val="28"/>
          <w:szCs w:val="28"/>
          <w:rtl w:val="true"/>
          <w:lang w:bidi="fa-IR"/>
        </w:rPr>
        <w:t>طلب می کند؛</w:t>
      </w:r>
    </w:p>
    <w:p>
      <w:pPr>
        <w:pStyle w:val="BookText"/>
        <w:rPr/>
      </w:pPr>
      <w:r>
        <w:rPr>
          <w:rFonts w:ascii="IRNazanin" w:hAnsi="IRNazanin" w:eastAsia="IRNazanin"/>
          <w:color w:val="111111"/>
          <w:sz w:val="28"/>
          <w:sz w:val="28"/>
          <w:szCs w:val="28"/>
          <w:rtl w:val="true"/>
          <w:lang w:bidi="fa-IR"/>
        </w:rPr>
        <w:t>و دیدی که مردم با کسی هستند که غلبه دارد؛</w:t>
      </w:r>
    </w:p>
    <w:p>
      <w:pPr>
        <w:pStyle w:val="BookText"/>
        <w:rPr/>
      </w:pPr>
      <w:r>
        <w:rPr>
          <w:rFonts w:ascii="IRNazanin" w:hAnsi="IRNazanin" w:eastAsia="IRNazanin"/>
          <w:color w:val="111111"/>
          <w:sz w:val="28"/>
          <w:sz w:val="28"/>
          <w:szCs w:val="28"/>
          <w:rtl w:val="true"/>
          <w:lang w:bidi="fa-IR"/>
        </w:rPr>
        <w:t>و دیدی که هرکس طلب حلال میکند مذمت می شود و او را سرزنش میکنند؛</w:t>
      </w:r>
    </w:p>
    <w:p>
      <w:pPr>
        <w:pStyle w:val="BookText"/>
        <w:rPr/>
      </w:pPr>
      <w:r>
        <w:rPr>
          <w:rFonts w:ascii="IRNazanin" w:hAnsi="IRNazanin" w:eastAsia="IRNazanin"/>
          <w:color w:val="111111"/>
          <w:sz w:val="28"/>
          <w:sz w:val="28"/>
          <w:szCs w:val="28"/>
          <w:rtl w:val="true"/>
          <w:lang w:bidi="fa-IR"/>
        </w:rPr>
        <w:t>و هرکس حرام را طلبید او را مدحش کنند و بزرگش شمارند؛</w:t>
      </w:r>
    </w:p>
    <w:p>
      <w:pPr>
        <w:pStyle w:val="BookText"/>
        <w:rPr/>
      </w:pPr>
      <w:r>
        <w:rPr>
          <w:rFonts w:ascii="IRNazanin" w:hAnsi="IRNazanin" w:eastAsia="IRNazanin"/>
          <w:color w:val="111111"/>
          <w:sz w:val="28"/>
          <w:sz w:val="28"/>
          <w:szCs w:val="28"/>
          <w:rtl w:val="true"/>
          <w:lang w:bidi="fa-IR"/>
        </w:rPr>
        <w:t xml:space="preserve">و دیدی در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می شود که خدا دوست ندارد، و منع نکند ایشان را احدی و حائل نشود کسی بین ایشان و عمل قبیح که انجام میدهند؛</w:t>
      </w:r>
    </w:p>
    <w:p>
      <w:pPr>
        <w:pStyle w:val="BookText"/>
        <w:rPr/>
      </w:pPr>
      <w:r>
        <w:rPr>
          <w:rFonts w:ascii="IRNazanin" w:hAnsi="IRNazanin" w:eastAsia="IRNazanin"/>
          <w:color w:val="111111"/>
          <w:sz w:val="28"/>
          <w:sz w:val="28"/>
          <w:szCs w:val="28"/>
          <w:rtl w:val="true"/>
          <w:lang w:bidi="fa-IR"/>
        </w:rPr>
        <w:t xml:space="preserve">و دیدی که آلت لهو و لعب در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شده؛</w:t>
      </w:r>
    </w:p>
    <w:p>
      <w:pPr>
        <w:pStyle w:val="BookText"/>
        <w:rPr/>
      </w:pPr>
      <w:r>
        <w:rPr>
          <w:rFonts w:ascii="IRNazanin" w:hAnsi="IRNazanin" w:eastAsia="IRNazanin"/>
          <w:color w:val="111111"/>
          <w:sz w:val="28"/>
          <w:sz w:val="28"/>
          <w:szCs w:val="28"/>
          <w:rtl w:val="true"/>
          <w:lang w:bidi="fa-IR"/>
        </w:rPr>
        <w:t xml:space="preserve">و دیدی که شخص به پاره ای از حق تکلم کرد و امر به معروف و نهی از منکر نمود پس نصیحت کننده ای به خیال خود نصیحت کند و بگوید این کلام از تو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وضع بد باشد که نتوان حق را گفت و على فرضی هم کسی بگوید بر او بترسند و نصیحتش کنند که ای بنده خدا حرف نزن جاسوسان داخلی زیاد است می ترسیم مبتلا شوی نعوذ بالله من شر ذلك الزمان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دیدی که مردم در کارهای بد بهم نگاه کنند و به اهل شرور اقتدا کنند ؛</w:t>
      </w:r>
    </w:p>
    <w:p>
      <w:pPr>
        <w:pStyle w:val="BookText"/>
        <w:rPr/>
      </w:pPr>
      <w:r>
        <w:rPr>
          <w:rFonts w:ascii="IRNazanin" w:hAnsi="IRNazanin" w:eastAsia="IRNazanin"/>
          <w:color w:val="111111"/>
          <w:sz w:val="28"/>
          <w:sz w:val="28"/>
          <w:szCs w:val="28"/>
          <w:rtl w:val="true"/>
          <w:lang w:bidi="fa-IR"/>
        </w:rPr>
        <w:t>و دیدی که راه خیر بسته شده احدی تردد نکند؛ و دیدی که به مرده استهزاء کنند و احدی فزع نکند و غمگین نگردد؛</w:t>
      </w:r>
    </w:p>
    <w:p>
      <w:pPr>
        <w:pStyle w:val="BookText"/>
        <w:rPr/>
      </w:pPr>
      <w:r>
        <w:rPr>
          <w:rFonts w:ascii="IRNazanin" w:hAnsi="IRNazanin" w:eastAsia="IRNazanin"/>
          <w:color w:val="111111"/>
          <w:sz w:val="28"/>
          <w:sz w:val="28"/>
          <w:szCs w:val="28"/>
          <w:rtl w:val="true"/>
          <w:lang w:bidi="fa-IR"/>
        </w:rPr>
        <w:t>و دیدی که در هر سال بدعتها و بدیهای تازه آمده بیش از سال گذشته ؛</w:t>
      </w:r>
    </w:p>
    <w:p>
      <w:pPr>
        <w:pStyle w:val="BookText"/>
        <w:rPr/>
      </w:pPr>
      <w:r>
        <w:rPr>
          <w:rFonts w:ascii="IRNazanin" w:hAnsi="IRNazanin" w:eastAsia="IRNazanin"/>
          <w:color w:val="111111"/>
          <w:sz w:val="28"/>
          <w:sz w:val="28"/>
          <w:szCs w:val="28"/>
          <w:rtl w:val="true"/>
          <w:lang w:bidi="fa-IR"/>
        </w:rPr>
        <w:t>و دیدی که مردم و مجالس متابعت نکنند مگر اغنیاء را؛</w:t>
      </w:r>
    </w:p>
    <w:p>
      <w:pPr>
        <w:pStyle w:val="BookText"/>
        <w:rPr/>
      </w:pPr>
      <w:r>
        <w:rPr>
          <w:rFonts w:ascii="IRNazanin" w:hAnsi="IRNazanin" w:eastAsia="IRNazanin"/>
          <w:color w:val="111111"/>
          <w:sz w:val="28"/>
          <w:sz w:val="28"/>
          <w:szCs w:val="28"/>
          <w:rtl w:val="true"/>
          <w:lang w:bidi="fa-IR"/>
        </w:rPr>
        <w:t>و دیدی که محتاج را چیزی بدهند و به او بخندند و برای غیر خدا کمکش کنند؛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آیات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باد سرخ و خورشید گرفتن و سنگباران </w:t>
      </w:r>
    </w:p>
    <w:p>
      <w:pPr>
        <w:pStyle w:val="BookText"/>
        <w:rPr/>
      </w:pPr>
      <w:r>
        <w:rPr>
          <w:rFonts w:ascii="IRNazanin" w:hAnsi="IRNazanin" w:eastAsia="IRNazanin"/>
          <w:color w:val="111111"/>
          <w:sz w:val="28"/>
          <w:sz w:val="28"/>
          <w:szCs w:val="28"/>
          <w:rtl w:val="true"/>
          <w:lang w:bidi="fa-IR"/>
        </w:rPr>
        <w:t>شدن و حرکت نمودن کوهها از جای خود و مارهای پَردار باریدن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ندهند و از آن نترسند؛</w:t>
      </w:r>
    </w:p>
    <w:p>
      <w:pPr>
        <w:pStyle w:val="BookText"/>
        <w:rPr/>
      </w:pPr>
      <w:r>
        <w:rPr>
          <w:rFonts w:ascii="IRNazanin" w:hAnsi="IRNazanin" w:eastAsia="IRNazanin"/>
          <w:color w:val="111111"/>
          <w:sz w:val="28"/>
          <w:sz w:val="28"/>
          <w:szCs w:val="28"/>
          <w:rtl w:val="true"/>
          <w:lang w:bidi="fa-IR"/>
        </w:rPr>
        <w:t>و دیدی که مردم مثل حیوانات روی هم می جهند و احدی از ترس مردم انکار نکند کار زشت را؛</w:t>
      </w:r>
    </w:p>
    <w:p>
      <w:pPr>
        <w:pStyle w:val="BookText"/>
        <w:rPr/>
      </w:pPr>
      <w:r>
        <w:rPr>
          <w:rFonts w:ascii="IRNazanin" w:hAnsi="IRNazanin" w:eastAsia="IRNazanin"/>
          <w:color w:val="111111"/>
          <w:sz w:val="28"/>
          <w:sz w:val="28"/>
          <w:szCs w:val="28"/>
          <w:rtl w:val="true"/>
          <w:lang w:bidi="fa-IR"/>
        </w:rPr>
        <w:t>و دیدی که مردی مال زیادی را در غير طاعت خدا انفاق میکند ، و در راه و</w:t>
      </w:r>
    </w:p>
    <w:p>
      <w:pPr>
        <w:pStyle w:val="BookText"/>
        <w:rPr/>
      </w:pPr>
      <w:r>
        <w:rPr>
          <w:rFonts w:ascii="IRNazanin" w:hAnsi="IRNazanin" w:eastAsia="IRNazanin"/>
          <w:color w:val="111111"/>
          <w:sz w:val="28"/>
          <w:sz w:val="28"/>
          <w:szCs w:val="28"/>
          <w:rtl w:val="true"/>
          <w:lang w:bidi="fa-IR"/>
        </w:rPr>
        <w:t>طاعت خدا از مال کم هم دریغ دارد؛</w:t>
      </w:r>
    </w:p>
    <w:p>
      <w:pPr>
        <w:pStyle w:val="BookText"/>
        <w:rPr/>
      </w:pPr>
      <w:r>
        <w:rPr>
          <w:rFonts w:ascii="IRNazanin" w:hAnsi="IRNazanin" w:eastAsia="IRNazanin"/>
          <w:color w:val="111111"/>
          <w:sz w:val="28"/>
          <w:sz w:val="28"/>
          <w:szCs w:val="28"/>
          <w:rtl w:val="true"/>
          <w:lang w:bidi="fa-IR"/>
        </w:rPr>
        <w:t>و دیدی عاق والدین علنی شده و به پدر و مادر به نظر حقارت نگاه می کند و در نظر فرزندشان از همه کس خوار و ذلیل ترند و فرزند خوشحال است که به پدر و مادرش افترا بندند؛</w:t>
      </w:r>
    </w:p>
    <w:p>
      <w:pPr>
        <w:pStyle w:val="BookText"/>
        <w:rPr/>
      </w:pPr>
      <w:r>
        <w:rPr>
          <w:rFonts w:ascii="IRNazanin" w:hAnsi="IRNazanin" w:eastAsia="IRNazanin"/>
          <w:color w:val="111111"/>
          <w:sz w:val="28"/>
          <w:sz w:val="28"/>
          <w:szCs w:val="28"/>
          <w:rtl w:val="true"/>
          <w:lang w:bidi="fa-IR"/>
        </w:rPr>
        <w:t>و دیدی که زنها بر حکومت غالب شده و هر کاری را قبضه کنند، و کاری پیش نرود جز آنچه دلبخواه ایشان باشد؛</w:t>
      </w:r>
    </w:p>
    <w:p>
      <w:pPr>
        <w:pStyle w:val="BookText"/>
        <w:rPr/>
      </w:pPr>
      <w:r>
        <w:rPr>
          <w:rFonts w:ascii="IRNazanin" w:hAnsi="IRNazanin" w:eastAsia="IRNazanin"/>
          <w:color w:val="111111"/>
          <w:sz w:val="28"/>
          <w:sz w:val="28"/>
          <w:szCs w:val="28"/>
          <w:rtl w:val="true"/>
          <w:lang w:bidi="fa-IR"/>
        </w:rPr>
        <w:t>و دیدی که پسر به پدر خود افترا زند، و پدر و مادرش را نفرین کند و به</w:t>
      </w:r>
    </w:p>
    <w:p>
      <w:pPr>
        <w:pStyle w:val="BookText"/>
        <w:rPr/>
      </w:pPr>
      <w:r>
        <w:rPr>
          <w:rFonts w:ascii="IRNazanin" w:hAnsi="IRNazanin" w:eastAsia="IRNazanin"/>
          <w:color w:val="111111"/>
          <w:sz w:val="28"/>
          <w:sz w:val="28"/>
          <w:szCs w:val="28"/>
          <w:rtl w:val="true"/>
          <w:lang w:bidi="fa-IR"/>
        </w:rPr>
        <w:t>مرگشان خوشحال شود؛</w:t>
      </w:r>
    </w:p>
    <w:p>
      <w:pPr>
        <w:pStyle w:val="BookText"/>
        <w:rPr/>
      </w:pPr>
      <w:r>
        <w:rPr>
          <w:rFonts w:ascii="IRNazanin" w:hAnsi="IRNazanin" w:eastAsia="IRNazanin"/>
          <w:color w:val="111111"/>
          <w:sz w:val="28"/>
          <w:sz w:val="28"/>
          <w:szCs w:val="28"/>
          <w:rtl w:val="true"/>
          <w:lang w:bidi="fa-IR"/>
        </w:rPr>
        <w:t>و دیدی که اگر یک روز بر مردی بگذرد که در آن روز گناه بزرگی نکرده مانند زنا یا کم فروشی یا مرتكب حرامی یا آشامیدن شراب مسکری غمناک و گرفته باشد و گمان کند که روزش هدر رفته و عمرش تلف شده؛</w:t>
      </w:r>
    </w:p>
    <w:p>
      <w:pPr>
        <w:pStyle w:val="BookText"/>
        <w:rPr/>
      </w:pPr>
      <w:r>
        <w:rPr>
          <w:rFonts w:ascii="IRNazanin" w:hAnsi="IRNazanin" w:eastAsia="IRNazanin"/>
          <w:color w:val="111111"/>
          <w:sz w:val="28"/>
          <w:sz w:val="28"/>
          <w:szCs w:val="28"/>
          <w:rtl w:val="true"/>
          <w:lang w:bidi="fa-IR"/>
        </w:rPr>
        <w:t>و دیدی که سلطان خوراکیها را احتکار کرده؛</w:t>
      </w:r>
    </w:p>
    <w:p>
      <w:pPr>
        <w:pStyle w:val="BookText"/>
        <w:rPr/>
      </w:pPr>
      <w:r>
        <w:rPr>
          <w:rFonts w:ascii="IRNazanin" w:hAnsi="IRNazanin" w:eastAsia="IRNazanin"/>
          <w:color w:val="111111"/>
          <w:sz w:val="28"/>
          <w:sz w:val="28"/>
          <w:szCs w:val="28"/>
          <w:rtl w:val="true"/>
          <w:lang w:bidi="fa-IR"/>
        </w:rPr>
        <w:t xml:space="preserve">و دیدی که اموال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باطل تقسیم شود و به آن</w:t>
      </w:r>
    </w:p>
    <w:p>
      <w:pPr>
        <w:pStyle w:val="BookText"/>
        <w:rPr/>
      </w:pPr>
      <w:r>
        <w:rPr>
          <w:rFonts w:ascii="IRNazanin" w:hAnsi="IRNazanin" w:eastAsia="IRNazanin"/>
          <w:color w:val="111111"/>
          <w:sz w:val="28"/>
          <w:sz w:val="28"/>
          <w:szCs w:val="28"/>
          <w:rtl w:val="true"/>
          <w:lang w:bidi="fa-IR"/>
        </w:rPr>
        <w:t>قماربازی کنند و شراب بنوشند ؛</w:t>
      </w:r>
    </w:p>
    <w:p>
      <w:pPr>
        <w:pStyle w:val="BookText"/>
        <w:rPr/>
      </w:pPr>
      <w:r>
        <w:rPr>
          <w:rFonts w:ascii="IRNazanin" w:hAnsi="IRNazanin" w:eastAsia="IRNazanin"/>
          <w:color w:val="111111"/>
          <w:sz w:val="28"/>
          <w:sz w:val="28"/>
          <w:szCs w:val="28"/>
          <w:rtl w:val="true"/>
          <w:lang w:bidi="fa-IR"/>
        </w:rPr>
        <w:t xml:space="preserve">و دیدی که به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کنند و برای مریض توصیف نمایند و بواسطه آن طلب شفا کنند</w:t>
      </w:r>
      <w:r>
        <w:rPr>
          <w:rStyle w:val="FootnoteAnchor"/>
          <w:rtl w:val="true"/>
        </w:rPr>
        <w:footnoteReference w:id="348"/>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همه مردم در ترک امر به معروف و نهی از منکر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خوبها امر به معروف کنند و نه 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پرچم منافقین و اهل نفاق بلند و بر پا باشد، و پرچم اهل حق حرکت نداشته باشد؛</w:t>
      </w:r>
    </w:p>
    <w:p>
      <w:pPr>
        <w:pStyle w:val="BookText"/>
        <w:rPr/>
      </w:pPr>
      <w:r>
        <w:rPr>
          <w:rFonts w:ascii="IRNazanin" w:hAnsi="IRNazanin" w:eastAsia="IRNazanin"/>
          <w:color w:val="111111"/>
          <w:sz w:val="28"/>
          <w:sz w:val="28"/>
          <w:szCs w:val="28"/>
          <w:rtl w:val="true"/>
          <w:lang w:bidi="fa-IR"/>
        </w:rPr>
        <w:t xml:space="preserve">و دیدی که اذان و نماز پولی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پول اذان نگویند و نماز جماعت</w:t>
      </w:r>
    </w:p>
    <w:p>
      <w:pPr>
        <w:pStyle w:val="BookText"/>
        <w:rPr/>
      </w:pPr>
      <w:r>
        <w:rPr>
          <w:rFonts w:ascii="IRNazanin" w:hAnsi="IRNazanin" w:eastAsia="IRNazanin"/>
          <w:color w:val="111111"/>
          <w:sz w:val="28"/>
          <w:sz w:val="28"/>
          <w:szCs w:val="28"/>
          <w:rtl w:val="true"/>
          <w:lang w:bidi="fa-IR"/>
        </w:rPr>
        <w:t>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دیدی که مساجد پر باشد از کسانی که از خدا نمی ترسند ، جمع شدند برای غیبت کردن و خوردن گوشت اهل حق، و شراب را برای هم توصیف کنند؛</w:t>
      </w:r>
    </w:p>
    <w:p>
      <w:pPr>
        <w:pStyle w:val="BookText"/>
        <w:rPr/>
      </w:pPr>
      <w:r>
        <w:rPr>
          <w:rFonts w:ascii="IRNazanin" w:hAnsi="IRNazanin" w:eastAsia="IRNazanin"/>
          <w:color w:val="111111"/>
          <w:sz w:val="28"/>
          <w:sz w:val="28"/>
          <w:szCs w:val="28"/>
          <w:rtl w:val="true"/>
          <w:lang w:bidi="fa-IR"/>
        </w:rPr>
        <w:t>و دیدی که شخص مست بی عقل برای مردم نماز جماعت بخواند و مستی او را ایراد نگیرند، و چون مست گردد گرامیش دارند و از او تقیه کنند و بترسند و مؤاخذهاش نکنند و معذورش دارند؛</w:t>
      </w:r>
    </w:p>
    <w:p>
      <w:pPr>
        <w:pStyle w:val="BookText"/>
        <w:rPr/>
      </w:pPr>
      <w:r>
        <w:rPr>
          <w:rFonts w:ascii="IRNazanin" w:hAnsi="IRNazanin" w:eastAsia="IRNazanin"/>
          <w:color w:val="111111"/>
          <w:sz w:val="28"/>
          <w:sz w:val="28"/>
          <w:szCs w:val="28"/>
          <w:rtl w:val="true"/>
          <w:lang w:bidi="fa-IR"/>
        </w:rPr>
        <w:t>و دیدی که هرکس اموال يتيمان را بخورد او را ستایش کنند و مرد صالحش</w:t>
      </w:r>
    </w:p>
    <w:p>
      <w:pPr>
        <w:pStyle w:val="BookText"/>
        <w:rPr/>
      </w:pPr>
      <w:r>
        <w:rPr>
          <w:rFonts w:ascii="IRNazanin" w:hAnsi="IRNazanin" w:eastAsia="IRNazanin"/>
          <w:color w:val="111111"/>
          <w:sz w:val="28"/>
          <w:sz w:val="28"/>
          <w:szCs w:val="28"/>
          <w:rtl w:val="true"/>
          <w:lang w:bidi="fa-IR"/>
        </w:rPr>
        <w:t>دانند؛</w:t>
      </w:r>
    </w:p>
    <w:p>
      <w:pPr>
        <w:pStyle w:val="BookText"/>
        <w:rPr/>
      </w:pPr>
      <w:r>
        <w:rPr>
          <w:rFonts w:ascii="IRNazanin" w:hAnsi="IRNazanin" w:eastAsia="IRNazanin"/>
          <w:color w:val="111111"/>
          <w:sz w:val="28"/>
          <w:sz w:val="28"/>
          <w:szCs w:val="28"/>
          <w:rtl w:val="true"/>
          <w:lang w:bidi="fa-IR"/>
        </w:rPr>
        <w:t>و دیدی که قاضيها بخلاف آنچه خدا دستور داده قضاوت کنند؛</w:t>
      </w:r>
    </w:p>
    <w:p>
      <w:pPr>
        <w:pStyle w:val="BookText"/>
        <w:rPr/>
      </w:pPr>
      <w:r>
        <w:rPr>
          <w:rFonts w:ascii="IRNazanin" w:hAnsi="IRNazanin" w:eastAsia="IRNazanin"/>
          <w:color w:val="111111"/>
          <w:sz w:val="28"/>
          <w:sz w:val="28"/>
          <w:szCs w:val="28"/>
          <w:rtl w:val="true"/>
          <w:lang w:bidi="fa-IR"/>
        </w:rPr>
        <w:t>و دیدی که حکومتها خائنین را امین خود دانند برای طمع ؛</w:t>
      </w:r>
    </w:p>
    <w:p>
      <w:pPr>
        <w:pStyle w:val="BookText"/>
        <w:rPr/>
      </w:pPr>
      <w:r>
        <w:rPr>
          <w:rFonts w:ascii="IRNazanin" w:hAnsi="IRNazanin" w:eastAsia="IRNazanin"/>
          <w:color w:val="111111"/>
          <w:sz w:val="28"/>
          <w:sz w:val="28"/>
          <w:szCs w:val="28"/>
          <w:rtl w:val="true"/>
          <w:lang w:bidi="fa-IR"/>
        </w:rPr>
        <w:t xml:space="preserve">و دیدی که میراث را حكومتها بدست مردم فاسق و جرأت دار نسبت بخدا سپرده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می گیرند و آنها را رها می کنند که هرچه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آورند؛</w:t>
      </w:r>
    </w:p>
    <w:p>
      <w:pPr>
        <w:pStyle w:val="BookText"/>
        <w:rPr/>
      </w:pPr>
      <w:r>
        <w:rPr>
          <w:rFonts w:ascii="IRNazanin" w:hAnsi="IRNazanin" w:eastAsia="IRNazanin"/>
          <w:color w:val="111111"/>
          <w:sz w:val="28"/>
          <w:sz w:val="28"/>
          <w:szCs w:val="28"/>
          <w:rtl w:val="true"/>
          <w:lang w:bidi="fa-IR"/>
        </w:rPr>
        <w:t>و دیدی که روی منبرها امر به تقوی می شود ولی گوینده عمل نمی کند به آنچه امر می کند؛</w:t>
      </w:r>
    </w:p>
    <w:p>
      <w:pPr>
        <w:pStyle w:val="BookText"/>
        <w:rPr/>
      </w:pPr>
      <w:r>
        <w:rPr>
          <w:rFonts w:ascii="IRNazanin" w:hAnsi="IRNazanin" w:eastAsia="IRNazanin"/>
          <w:color w:val="111111"/>
          <w:sz w:val="28"/>
          <w:sz w:val="28"/>
          <w:szCs w:val="28"/>
          <w:rtl w:val="true"/>
          <w:lang w:bidi="fa-IR"/>
        </w:rPr>
        <w:t>و دیدی که وقت نماز را سبک شمارند؛</w:t>
      </w:r>
    </w:p>
    <w:p>
      <w:pPr>
        <w:pStyle w:val="BookText"/>
        <w:rPr/>
      </w:pPr>
      <w:r>
        <w:rPr>
          <w:rFonts w:ascii="IRNazanin" w:hAnsi="IRNazanin" w:eastAsia="IRNazanin"/>
          <w:color w:val="111111"/>
          <w:sz w:val="28"/>
          <w:sz w:val="28"/>
          <w:szCs w:val="28"/>
          <w:rtl w:val="true"/>
          <w:lang w:bidi="fa-IR"/>
        </w:rPr>
        <w:t>و دیدی که صدقه را به سفارش دهند برای خدا ندهندبرای طلب مردم بدهند؛</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دیدی که همت مردم شکم و فرجشان باشد ، با کسی نداشته باشند چه </w:t>
      </w:r>
    </w:p>
    <w:p>
      <w:pPr>
        <w:pStyle w:val="BookText"/>
        <w:rPr/>
      </w:pPr>
      <w:r>
        <w:rPr>
          <w:rFonts w:ascii="IRNazanin" w:hAnsi="IRNazanin" w:eastAsia="IRNazanin"/>
          <w:color w:val="111111"/>
          <w:sz w:val="28"/>
          <w:sz w:val="28"/>
          <w:szCs w:val="28"/>
          <w:rtl w:val="true"/>
          <w:lang w:bidi="fa-IR"/>
        </w:rPr>
        <w:t xml:space="preserve">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باشد یا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نکاح می کنند ؛</w:t>
      </w:r>
    </w:p>
    <w:p>
      <w:pPr>
        <w:pStyle w:val="BookText"/>
        <w:rPr/>
      </w:pPr>
      <w:r>
        <w:rPr>
          <w:rFonts w:ascii="IRNazanin" w:hAnsi="IRNazanin" w:eastAsia="IRNazanin"/>
          <w:color w:val="111111"/>
          <w:sz w:val="28"/>
          <w:sz w:val="28"/>
          <w:szCs w:val="28"/>
          <w:rtl w:val="true"/>
          <w:lang w:bidi="fa-IR"/>
        </w:rPr>
        <w:t xml:space="preserve">و دیدی که دنیا به مردم رو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پول زیاد مست شده اند هرچه میل</w:t>
      </w:r>
    </w:p>
    <w:p>
      <w:pPr>
        <w:pStyle w:val="BookText"/>
        <w:rPr/>
      </w:pPr>
      <w:r>
        <w:rPr>
          <w:rFonts w:ascii="IRNazanin" w:hAnsi="IRNazanin" w:eastAsia="IRNazanin"/>
          <w:color w:val="111111"/>
          <w:sz w:val="28"/>
          <w:sz w:val="28"/>
          <w:szCs w:val="28"/>
          <w:rtl w:val="true"/>
          <w:lang w:bidi="fa-IR"/>
        </w:rPr>
        <w:t>دارند بجا آورند مطابق دین باشد یا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دیدی که علامتهای حق کهنه شده پس برحذر باش و نجات را از خدا بطلب ، و بدانکه مردم در سخط خدای عزوجل هستند و ایشان را مهلت داده برای امری که نسبت به ایشان اراده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ایشان بواسطه آن است که گناهشان زیاد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مترقب و منتظر باش و</w:t>
      </w:r>
    </w:p>
    <w:p>
      <w:pPr>
        <w:pStyle w:val="BookText"/>
        <w:rPr/>
      </w:pPr>
      <w:r>
        <w:rPr>
          <w:rFonts w:ascii="IRNazanin" w:hAnsi="IRNazanin" w:eastAsia="IRNazanin"/>
          <w:color w:val="111111"/>
          <w:sz w:val="28"/>
          <w:sz w:val="28"/>
          <w:szCs w:val="28"/>
          <w:rtl w:val="true"/>
          <w:lang w:bidi="fa-IR"/>
        </w:rPr>
        <w:t>جدیت کن که خدا تو را بر خلاف ایشان ببیند ، پس اگر عذاب خدا رسید و تو در بین ایشان باشی زودتر به رحمت خدا رسیده ای و اگر بتأخیر افتادی آنها مبتلا شده اند و تو نجات یافته ای از آنچه آنها عمل می کردند از بیباکی نسبت به خدا، و بدانکه خداوند اجر نیکوکاران را ضایع نگرداند و رحمت خدا هم نزدیک به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ثعلبی می گوید امام باقر علیه السلام را در راه حج یا عمره ملاقات کردم و عرض کردم که سن من بزرگ شده و استخوانم نازک گشته و نمی دانم مقدر شده برای من ملاقات شما یا نه ، پس عهدی با من تازه کن و خبرم ده که فرج چه وقت است ؟ حضرت در جوابش فرمود آنیکه فراریست و دور گشته و تنها و از اهلش جدا است و پدرش کشته شده و هنوز طلب خون پدر نکرده و مکنی به کنیه عمویش می باشد اوست صاحب پرچمها و اسمش اسم پیغمبریست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شما من نیستم بلکه کسی است که این اوصاف در او باشد که مراد حضرت حجت است و از باب تقیه تصریح به اسمش نفرموده بلکه همه را کنایتاً فرموده</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 عرض کرد اعاده کن بر من ، حضرت هم کتابی از پوست یا صحيفه ای طلبيد و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صاحب این امر کوچکترین ما است از حيث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وقت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مخفی ترین ما است از جهت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چه وقت می بوده باشد آن ؟ فرمودوقتی خبر بیعت کردن با غلام</w:t>
      </w:r>
      <w:r>
        <w:rPr>
          <w:rStyle w:val="FootnoteAnchor"/>
          <w:rtl w:val="true"/>
        </w:rPr>
        <w:footnoteReference w:id="349"/>
      </w:r>
      <w:r>
        <w:rPr>
          <w:rFonts w:ascii="IRNazanin" w:hAnsi="IRNazanin" w:eastAsia="IRNazanin"/>
          <w:color w:val="111111"/>
          <w:sz w:val="28"/>
          <w:sz w:val="28"/>
          <w:szCs w:val="28"/>
          <w:rtl w:val="true"/>
          <w:lang w:bidi="fa-IR"/>
        </w:rPr>
        <w:t xml:space="preserve">منتشر شد آن وقت است که هر صاحب قدرتی پرچمی بلند کند آن وقت منتظر فرج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کودک هم حدیثی به این مضمون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فرمود هرگاه پیشوای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شما برداشته شد از نزدیک منتظر فرج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ابی مرهف فرمود ای ابا</w:t>
      </w:r>
    </w:p>
    <w:p>
      <w:pPr>
        <w:pStyle w:val="BookText"/>
        <w:rPr/>
      </w:pPr>
      <w:r>
        <w:rPr>
          <w:rFonts w:ascii="IRNazanin" w:hAnsi="IRNazanin" w:eastAsia="IRNazanin"/>
          <w:color w:val="111111"/>
          <w:sz w:val="28"/>
          <w:sz w:val="28"/>
          <w:szCs w:val="28"/>
          <w:rtl w:val="true"/>
          <w:lang w:bidi="fa-IR"/>
        </w:rPr>
        <w:t>مرهف عرض کرد لبیک ، فرمود آیا می بینی مردمی که خود را برای خدا حبس کرده اند خدا برای ایشان فرجی نمی کند ؟ چرا بخدا قسم البته برای ایشان فرجی و گشایشی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صادق علیه السلام سؤال می کند فرج و گشایش چه وقت خواهد بود؟ فرمود ای ابا بصیر تو هم از دنیا طلبان هستی ؟ هرکس این امر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بتحقيق فرج و گشایش برای او شده برای انتظارش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انتظار فرج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سراج گوید خدمت امام صادق علیه السلام عرض کردم فرج شیعیان شما چه وقت است ؟ فرمود هنگامی که میان فرزندان عباس اختلاف افتد، و سلطنتشان سست شود، و طمع کند در ایشان کسی که طمع نمی کرد، و عرب افسار گسیخته شود، و هر صاحب قدرتی قدرت خود را نمایش دهد، و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و یمانی پیش تازد، و حسنی </w:t>
      </w:r>
    </w:p>
    <w:p>
      <w:pPr>
        <w:pStyle w:val="BookText"/>
        <w:rPr/>
      </w:pPr>
      <w:r>
        <w:rPr>
          <w:rFonts w:ascii="IRNazanin" w:hAnsi="IRNazanin" w:eastAsia="IRNazanin"/>
          <w:color w:val="111111"/>
          <w:sz w:val="28"/>
          <w:sz w:val="28"/>
          <w:szCs w:val="28"/>
          <w:rtl w:val="true"/>
          <w:lang w:bidi="fa-IR"/>
        </w:rPr>
        <w:t xml:space="preserve">بحرکت آید، و صاحب این امر از مدینه به مکه با میراثی که از پیغمبر به او رسیده برود، عرض کردم ارث و میراث رسول خدا صلی الله علیه واله وسلم چیست ؟ فرمود شمشیر رسول الله و زره و عمامه ، و برد و چوب دستی و پرچم و سلاح و زین اوست ، که آنها را بردارد تا به مکه در آید، پس شمشیر را از غلافش بیرون کند ، و زره را بپوشد ، و پرچم را برافروزد، و برد و عمامه را نیز بپوشد، و چوب دستی را بدست گیرد، و از خدا طلب کند ظهورش را، و بعض از دوستانش این مطلب را بفهمند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خبر دهند، پس حسینی پیشی گیرد و خروج کند، اهل مکه بر او شورش کنند و او را بکشند، و سرش را برای سفیانی بفرستند ، پس در آن وقت صاحب الامر ظهور کند و مردم هم با او بیعت کنند و پیروی نمایند ، در این هنگام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 به مدینه فرستد ، و خدای عزوجل لشگرش را قبل از رسیدن به مدينه هلاک کند</w:t>
      </w:r>
      <w:r>
        <w:rPr>
          <w:rStyle w:val="FootnoteAnchor"/>
          <w:rtl w:val="true"/>
        </w:rPr>
        <w:footnoteReference w:id="350"/>
      </w:r>
      <w:r>
        <w:rPr>
          <w:rFonts w:ascii="IRNazanin" w:hAnsi="IRNazanin" w:eastAsia="IRNazanin"/>
          <w:color w:val="111111"/>
          <w:sz w:val="28"/>
          <w:sz w:val="28"/>
          <w:szCs w:val="28"/>
          <w:rtl w:val="true"/>
          <w:lang w:bidi="fa-IR"/>
        </w:rPr>
        <w:t>در آن هنگام هرکس از اولاد علی علیه السلام در مدینه هست به مکه فرار کند و به صاحب الامر متصل شوند حضرت در آن هنگام بسوی عراق حرکت کند، و لشگری به مدینه فرستد که آنجا را امنیت بدهد و به مدینه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متوقع صدائی باشید که ناگهان از طرف دمشق به شما می رسد ، در اوست برای شما گشایش بزرگی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يعقوب روایت کند که توقیعی بر دست محمّد بن عثمان عمری بسوی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توقیع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فرج پس بدرستی که آن با خدا است و دروغ گفته اند وقت گذاران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رضا علیه السلام فرمود چه خوب است صبر و انتظار فرج ، الخ</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می گوید به امام </w:t>
      </w:r>
    </w:p>
    <w:p>
      <w:pPr>
        <w:pStyle w:val="BookText"/>
        <w:rPr/>
      </w:pPr>
      <w:r>
        <w:rPr>
          <w:rFonts w:ascii="IRNazanin" w:hAnsi="IRNazanin" w:eastAsia="IRNazanin"/>
          <w:color w:val="111111"/>
          <w:sz w:val="28"/>
          <w:sz w:val="28"/>
          <w:szCs w:val="28"/>
          <w:rtl w:val="true"/>
          <w:lang w:bidi="fa-IR"/>
        </w:rPr>
        <w:t>باقر علیه السلام عرض کردم این امر کی خواهد شد؟ فرمود این کجا خواهد شد ای جابر و حال آنکه کشتار بسیاری بین حیره و کوه هنوز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کند که فرمود از علامات فرج حادثه ایست که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و مسجد النبي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و بکشد فلان از پسر فلان پانزده قوچ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جوان و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اكمال الدین 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می نویسد خدمت امام دهم علیه السلام که فرج چه وقت است در جواب نوشت هر وقت صاحب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 شد متوقع فرج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نوح نوشت خدمت امام دهم که فرج چه وقت است در جواب نوشت هر وقت علم از میان شما رفت پس انتظار بکشید فرج را از زیر پاهای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سؤال از فرج شد فرمود مجمل می خواهی یا مفصل ؟ راوی عرض کرد کامل کن برای من ، فرمود هر وقت پرچمهای قیس در مصر بحرکت آمد و پرچمهای کنده در خراسان بحرکت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غیر کنده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سؤال از فرج شد ، فرمود شرح بدهم یا مجمل بگویم عرض کرد مجمل بفرمائید ، فرمود هر وقت پرچمهای قیس در مصر و پرچمهای کنده در خراسان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فرج</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کثیر رقی به امام صادق علیه السلام عرض کرد فدایت شوم بتحقيق که این امر بر ما طولانی شد بطوریکه دلهای ما بتنگ آمد و از غصه مردیم ، حضرت فرمود این امر وقتی است که مأيوس باشید و غم </w:t>
      </w:r>
      <w:bookmarkStart w:id="1699" w:name="pg6864_90073"/>
    </w:p>
    <w:p>
      <w:pPr>
        <w:pStyle w:val="BookText"/>
        <w:rPr/>
      </w:pPr>
      <w:bookmarkEnd w:id="1699"/>
      <w:r>
        <w:rPr>
          <w:rFonts w:ascii="IRNazanin" w:hAnsi="IRNazanin" w:eastAsia="IRNazanin"/>
          <w:color w:val="111111"/>
          <w:sz w:val="28"/>
          <w:sz w:val="28"/>
          <w:szCs w:val="28"/>
          <w:rtl w:val="true"/>
          <w:lang w:bidi="fa-IR"/>
        </w:rPr>
        <w:t xml:space="preserve">و اندوه چنان شود که سخت تر از آن نباشد آن وقت ندا کننده ای از آسمان ندا کند به اسم قائم و اسم پدرش ، عرض کردم فدایت شوم اسمش چیست ؟ فرمود اسمش اسم پیغمبریست و اسم پدرش اسم وصیی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صلاح ندانست که اسمش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 خبر باشید و منتظر فرج از ادبار امورات خود یعنی هرگاه زمان شما زمانی شد که امورات شما ادبار کند، و الفت و وصلت از میان شما منقطع گردد، و اطفال شما استعمال گردند، و این درزمانیست که شمشیر خوردن مؤمن آسانترباشدازپیدا کردن یک درهم حلال ، واین وقتی است که عطاکرده شده ثواب واجرش بزرگتر از عطا کننده باشد ، و این در وقتی است که مست کنید بدون خوردن خمر بلکه مستی برای کثرت نعمت و مکنت باشد و قسم خورید بدون اضطرار، و دروغ گوئید بدون عسر و حرج ، اینها که شد گرفتار می شوید بلائی را مثل گرفتار شدن کوهان شتر به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همچنانیکه جهاز شتر فرو می گیرد کوهان شتر را بلا هم شما را به همان نحو خواهد گرفت</w:t>
      </w:r>
      <w:r>
        <w:rPr>
          <w:rFonts w:eastAsia="IRNazanin" w:cs="IRNazanin"/>
          <w:color w:val="111111"/>
          <w:sz w:val="28"/>
          <w:szCs w:val="28"/>
          <w:rtl w:val="true"/>
          <w:lang w:bidi="fa-IR"/>
        </w:rPr>
        <w:t>).</w:t>
      </w:r>
    </w:p>
    <w:p>
      <w:pPr>
        <w:pStyle w:val="Heading3"/>
        <w:numPr>
          <w:ilvl w:val="2"/>
          <w:numId w:val="1"/>
        </w:numPr>
        <w:rPr/>
      </w:pPr>
      <w:bookmarkStart w:id="1700" w:name="__RefHeading___Toc1051859_372815092"/>
      <w:bookmarkStart w:id="1701" w:name="_Toc709"/>
      <w:bookmarkEnd w:id="1700"/>
      <w:r>
        <w:rPr>
          <w:rtl w:val="true"/>
        </w:rPr>
        <w:t>فرسخ</w:t>
      </w:r>
      <w:bookmarkEnd w:id="1701"/>
    </w:p>
    <w:p>
      <w:pPr>
        <w:pStyle w:val="BookText"/>
        <w:rPr/>
      </w:pPr>
      <w:r>
        <w:rPr>
          <w:rFonts w:ascii="IRNazanin" w:hAnsi="IRNazanin" w:eastAsia="IRNazanin"/>
          <w:color w:val="111111"/>
          <w:sz w:val="28"/>
          <w:sz w:val="28"/>
          <w:szCs w:val="28"/>
          <w:rtl w:val="true"/>
          <w:lang w:bidi="fa-IR"/>
        </w:rPr>
        <w:t xml:space="preserve">بین ایشان وحضرت چهار فرسخ نباشدالخ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702" w:name="__RefHeading___Toc1051861_372815092"/>
      <w:bookmarkStart w:id="1703" w:name="_Toc710"/>
      <w:bookmarkEnd w:id="1702"/>
      <w:r>
        <w:rPr>
          <w:rtl w:val="true"/>
        </w:rPr>
        <w:t>فرعون</w:t>
      </w:r>
      <w:bookmarkEnd w:id="170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طماطم که مراد ترکها باشند که زمان هلاکو</w:t>
      </w:r>
    </w:p>
    <w:p>
      <w:pPr>
        <w:pStyle w:val="BookText"/>
        <w:rPr/>
      </w:pPr>
      <w:r>
        <w:rPr>
          <w:rFonts w:ascii="IRNazanin" w:hAnsi="IRNazanin" w:eastAsia="IRNazanin"/>
          <w:color w:val="111111"/>
          <w:sz w:val="28"/>
          <w:sz w:val="28"/>
          <w:szCs w:val="28"/>
          <w:rtl w:val="true"/>
          <w:lang w:bidi="fa-IR"/>
        </w:rPr>
        <w:t xml:space="preserve">عراق را گرفتند فرمود ایشان بر امت من سخت تر باشند از فرعون بر بنی اسرائیل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دولت فرعون قريب چهارصد سال طول کشید و صد و</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پنجاه سال بنی اسرائیل قبل نبوت موسی در بلاء بودند با فرعون </w:t>
      </w:r>
      <w:r>
        <w:rPr>
          <w:rFonts w:eastAsia="IRNazanin" w:cs="IRNazanin"/>
          <w:color w:val="111111"/>
          <w:sz w:val="28"/>
          <w:szCs w:val="28"/>
          <w:rtl w:val="true"/>
          <w:lang w:bidi="fa-IR"/>
        </w:rPr>
        <w:t xml:space="preserve">. </w:t>
      </w:r>
      <w:bookmarkStart w:id="1704" w:name="pg6864_90074"/>
    </w:p>
    <w:p>
      <w:pPr>
        <w:pStyle w:val="BookText"/>
        <w:rPr/>
      </w:pPr>
      <w:bookmarkEnd w:id="1704"/>
      <w:r>
        <w:rPr>
          <w:rFonts w:ascii="IRNazanin" w:hAnsi="IRNazanin" w:eastAsia="IRNazanin"/>
          <w:color w:val="111111"/>
          <w:sz w:val="28"/>
          <w:sz w:val="28"/>
          <w:szCs w:val="28"/>
          <w:rtl w:val="true"/>
          <w:lang w:bidi="fa-IR"/>
        </w:rPr>
        <w:t xml:space="preserve">در حدیث دیگر دارد که فرعون سيصد سال عمر کرد که دویست و بیست سالش صحیح و سالم بود که خاری هم به چشمش نرفت و هشتاد سال هم موسی او را دعوت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اسود به عایشه گفت ای ام المؤمنین تعجب نمیکنی از مردی که از طلقاء بوده با مردی که از اهل بدر بوده در خلافت نزاع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معاویه و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 تعجب نکن فرعون چهارصد سال بر بنی اسرائیل پادشاهی کرد، خداوند پادشاهی را به بد و خوب هر دو میدهد</w:t>
      </w:r>
      <w:r>
        <w:rPr>
          <w:rFonts w:eastAsia="IRNazanin" w:cs="IRNazanin"/>
          <w:color w:val="111111"/>
          <w:sz w:val="28"/>
          <w:szCs w:val="28"/>
          <w:rtl w:val="true"/>
          <w:lang w:bidi="fa-IR"/>
        </w:rPr>
        <w:t>.</w:t>
      </w:r>
    </w:p>
    <w:p>
      <w:pPr>
        <w:pStyle w:val="Heading3"/>
        <w:numPr>
          <w:ilvl w:val="2"/>
          <w:numId w:val="1"/>
        </w:numPr>
        <w:rPr/>
      </w:pPr>
      <w:bookmarkStart w:id="1705" w:name="__RefHeading___Toc1051863_372815092"/>
      <w:bookmarkStart w:id="1706" w:name="_Toc711"/>
      <w:bookmarkEnd w:id="1705"/>
      <w:r>
        <w:rPr>
          <w:rtl w:val="true"/>
        </w:rPr>
        <w:t>فرقد</w:t>
      </w:r>
      <w:bookmarkEnd w:id="1706"/>
    </w:p>
    <w:p>
      <w:pPr>
        <w:pStyle w:val="BookText"/>
        <w:rPr/>
      </w:pPr>
      <w:r>
        <w:rPr>
          <w:rFonts w:ascii="IRNazanin" w:hAnsi="IRNazanin" w:eastAsia="IRNazanin"/>
          <w:color w:val="111111"/>
          <w:sz w:val="28"/>
          <w:sz w:val="28"/>
          <w:szCs w:val="28"/>
          <w:rtl w:val="true"/>
          <w:lang w:bidi="fa-IR"/>
        </w:rPr>
        <w:t>در غرقده گذشت</w:t>
      </w:r>
      <w:r>
        <w:rPr>
          <w:rFonts w:eastAsia="IRNazanin" w:cs="IRNazanin"/>
          <w:color w:val="111111"/>
          <w:sz w:val="28"/>
          <w:szCs w:val="28"/>
          <w:rtl w:val="true"/>
          <w:lang w:bidi="fa-IR"/>
        </w:rPr>
        <w:t>.</w:t>
      </w:r>
    </w:p>
    <w:p>
      <w:pPr>
        <w:pStyle w:val="Heading3"/>
        <w:numPr>
          <w:ilvl w:val="2"/>
          <w:numId w:val="1"/>
        </w:numPr>
        <w:rPr/>
      </w:pPr>
      <w:bookmarkStart w:id="1707" w:name="__RefHeading___Toc1051865_372815092"/>
      <w:bookmarkStart w:id="1708" w:name="_Toc712"/>
      <w:bookmarkEnd w:id="1707"/>
      <w:r>
        <w:rPr>
          <w:rtl w:val="true"/>
        </w:rPr>
        <w:t>فرقه</w:t>
      </w:r>
      <w:bookmarkEnd w:id="1708"/>
    </w:p>
    <w:p>
      <w:pPr>
        <w:pStyle w:val="BookText"/>
        <w:rPr/>
      </w:pPr>
      <w:r>
        <w:rPr>
          <w:rFonts w:ascii="IRNazanin" w:hAnsi="IRNazanin" w:eastAsia="IRNazanin"/>
          <w:color w:val="111111"/>
          <w:sz w:val="28"/>
          <w:sz w:val="28"/>
          <w:szCs w:val="28"/>
          <w:rtl w:val="true"/>
          <w:lang w:bidi="fa-IR"/>
        </w:rPr>
        <w:t>در امت گذشت که رسول خدا صلی الله علیه واله وسلم فرمود امت من هفتاد و سه فرقه می شوند همه در آتش هستند جز یک فرقه ، عرض شد ایشان کیانند؟ فرمود آنهائی که بر طریقه من هستند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یهود پس از موسی هفتاد و یک فرقه شدند یک فرقه ایشان در بهشت و مابقی در آتش جا دارند، و نصاری بعد از عیسی هفتاد و دو فرقه شدند یک فرقه آنان در بهشت و هفتاد و یک فرقه آنها در آتش جا دارند، و این امت بعد از پیغمبرشان هفتاد و سه فرقه می شوند یک فرقه در بهشت و هفتاد و دو فرقه در آتشند و از این هفتاد و سه فرقه سیزده فرقه اش خیال می کنند با ولایت و محبت ما هستند که دوازده فرقه ایشان در آتش جا دارند و یک فرقه در بهشت هستند، و شصت فرقه دیگر از مردم در آتش جا دارند</w:t>
      </w:r>
      <w:r>
        <w:rPr>
          <w:rFonts w:eastAsia="IRNazanin" w:cs="IRNazanin"/>
          <w:color w:val="111111"/>
          <w:sz w:val="28"/>
          <w:szCs w:val="28"/>
          <w:rtl w:val="true"/>
          <w:lang w:bidi="fa-IR"/>
        </w:rPr>
        <w:t xml:space="preserve">. </w:t>
      </w:r>
      <w:bookmarkStart w:id="1709" w:name="pg6864_90075"/>
    </w:p>
    <w:p>
      <w:pPr>
        <w:pStyle w:val="Heading3"/>
        <w:numPr>
          <w:ilvl w:val="2"/>
          <w:numId w:val="1"/>
        </w:numPr>
        <w:rPr/>
      </w:pPr>
      <w:bookmarkStart w:id="1710" w:name="__RefHeading___Toc1051867_372815092"/>
      <w:bookmarkStart w:id="1711" w:name="_Toc713"/>
      <w:bookmarkEnd w:id="1709"/>
      <w:bookmarkEnd w:id="1710"/>
      <w:r>
        <w:rPr>
          <w:rtl w:val="true"/>
        </w:rPr>
        <w:t>فروختن</w:t>
      </w:r>
      <w:bookmarkEnd w:id="1711"/>
    </w:p>
    <w:p>
      <w:pPr>
        <w:pStyle w:val="BookText"/>
        <w:rPr/>
      </w:pPr>
      <w:r>
        <w:rPr>
          <w:rFonts w:ascii="IRNazanin" w:hAnsi="IRNazanin" w:eastAsia="IRNazanin"/>
          <w:color w:val="111111"/>
          <w:sz w:val="28"/>
          <w:sz w:val="28"/>
          <w:szCs w:val="28"/>
          <w:rtl w:val="true"/>
          <w:lang w:bidi="fa-IR"/>
        </w:rPr>
        <w:t xml:space="preserve">فروخته شوند آزادها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712" w:name="__RefHeading___Toc1051869_372815092"/>
      <w:bookmarkStart w:id="1713" w:name="_Toc714"/>
      <w:bookmarkEnd w:id="1712"/>
      <w:r>
        <w:rPr>
          <w:rtl w:val="true"/>
        </w:rPr>
        <w:t>فرو رفتن به زمین</w:t>
      </w:r>
      <w:bookmarkEnd w:id="1713"/>
    </w:p>
    <w:p>
      <w:pPr>
        <w:pStyle w:val="BookText"/>
        <w:rPr/>
      </w:pPr>
      <w:r>
        <w:rPr>
          <w:rFonts w:ascii="IRNazanin" w:hAnsi="IRNazanin" w:eastAsia="IRNazanin"/>
          <w:color w:val="111111"/>
          <w:sz w:val="28"/>
          <w:sz w:val="28"/>
          <w:szCs w:val="28"/>
          <w:rtl w:val="true"/>
          <w:lang w:bidi="fa-IR"/>
        </w:rPr>
        <w:t>در خسف گذشت</w:t>
      </w:r>
      <w:r>
        <w:rPr>
          <w:rFonts w:eastAsia="IRNazanin" w:cs="IRNazanin"/>
          <w:color w:val="111111"/>
          <w:sz w:val="28"/>
          <w:szCs w:val="28"/>
          <w:rtl w:val="true"/>
          <w:lang w:bidi="fa-IR"/>
        </w:rPr>
        <w:t>.</w:t>
      </w:r>
    </w:p>
    <w:p>
      <w:pPr>
        <w:pStyle w:val="Heading3"/>
        <w:numPr>
          <w:ilvl w:val="2"/>
          <w:numId w:val="1"/>
        </w:numPr>
        <w:rPr/>
      </w:pPr>
      <w:bookmarkStart w:id="1714" w:name="__RefHeading___Toc1051871_372815092"/>
      <w:bookmarkStart w:id="1715" w:name="_Toc715"/>
      <w:bookmarkEnd w:id="1714"/>
      <w:r>
        <w:rPr>
          <w:rtl w:val="true"/>
        </w:rPr>
        <w:t>فریبنده</w:t>
      </w:r>
      <w:bookmarkEnd w:id="1715"/>
    </w:p>
    <w:p>
      <w:pPr>
        <w:pStyle w:val="BookText"/>
        <w:rPr/>
      </w:pPr>
      <w:r>
        <w:rPr>
          <w:rFonts w:ascii="IRNazanin" w:hAnsi="IRNazanin" w:eastAsia="IRNazanin"/>
          <w:color w:val="111111"/>
          <w:sz w:val="28"/>
          <w:sz w:val="28"/>
          <w:szCs w:val="28"/>
          <w:rtl w:val="true"/>
          <w:lang w:bidi="fa-IR"/>
        </w:rPr>
        <w:t xml:space="preserve">سالهائیست فریبنده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716" w:name="__RefHeading___Toc1051873_372815092"/>
      <w:bookmarkStart w:id="1717" w:name="_Toc716"/>
      <w:bookmarkEnd w:id="1716"/>
      <w:r>
        <w:rPr>
          <w:rtl w:val="true"/>
        </w:rPr>
        <w:t>فقه</w:t>
      </w:r>
      <w:bookmarkEnd w:id="1717"/>
    </w:p>
    <w:p>
      <w:pPr>
        <w:pStyle w:val="BookText"/>
        <w:rPr/>
      </w:pPr>
      <w:r>
        <w:rPr>
          <w:rFonts w:ascii="IRNazanin" w:hAnsi="IRNazanin" w:eastAsia="IRNazanin"/>
          <w:color w:val="111111"/>
          <w:sz w:val="28"/>
          <w:sz w:val="28"/>
          <w:szCs w:val="28"/>
          <w:rtl w:val="true"/>
          <w:lang w:bidi="fa-IR"/>
        </w:rPr>
        <w:t xml:space="preserve">در علم گذشت </w:t>
      </w:r>
      <w:r>
        <w:rPr>
          <w:rFonts w:eastAsia="IRNazanin" w:cs="IRNazanin"/>
          <w:color w:val="111111"/>
          <w:sz w:val="28"/>
          <w:szCs w:val="28"/>
          <w:rtl w:val="true"/>
          <w:lang w:bidi="fa-IR"/>
        </w:rPr>
        <w:t>.</w:t>
      </w:r>
    </w:p>
    <w:p>
      <w:pPr>
        <w:pStyle w:val="Heading3"/>
        <w:numPr>
          <w:ilvl w:val="2"/>
          <w:numId w:val="1"/>
        </w:numPr>
        <w:rPr/>
      </w:pPr>
      <w:bookmarkStart w:id="1718" w:name="__RefHeading___Toc1051875_372815092"/>
      <w:bookmarkStart w:id="1719" w:name="_Toc717"/>
      <w:bookmarkEnd w:id="1718"/>
      <w:r>
        <w:rPr>
          <w:rtl w:val="true"/>
        </w:rPr>
        <w:t>فقهاء</w:t>
      </w:r>
      <w:bookmarkEnd w:id="1719"/>
    </w:p>
    <w:p>
      <w:pPr>
        <w:pStyle w:val="BookText"/>
        <w:rPr/>
      </w:pPr>
      <w:r>
        <w:rPr>
          <w:rFonts w:ascii="IRNazanin" w:hAnsi="IRNazanin" w:eastAsia="IRNazanin"/>
          <w:color w:val="111111"/>
          <w:sz w:val="28"/>
          <w:sz w:val="28"/>
          <w:szCs w:val="28"/>
          <w:rtl w:val="true"/>
          <w:lang w:bidi="fa-IR"/>
        </w:rPr>
        <w:t>فقهاء فتوا بقتلش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در دین هستند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از فقهاء مدینه میدانستم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شوند علماء و فقهاء حقيقي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آخرالزمان فتوی بدهند به آنچه می خواهندالخ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درعلم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را بواسطه حسد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كم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فقهاء آن زمان بدترین فقهاء زیر سایه آسمانند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1720" w:name="pg6864_90076"/>
    </w:p>
    <w:p>
      <w:pPr>
        <w:pStyle w:val="BookText"/>
        <w:rPr/>
      </w:pPr>
      <w:bookmarkEnd w:id="1720"/>
      <w:r>
        <w:rPr>
          <w:rFonts w:ascii="IRNazanin" w:hAnsi="IRNazanin" w:eastAsia="IRNazanin"/>
          <w:color w:val="111111"/>
          <w:sz w:val="28"/>
          <w:sz w:val="28"/>
          <w:szCs w:val="28"/>
          <w:rtl w:val="true"/>
          <w:lang w:bidi="fa-IR"/>
        </w:rPr>
        <w:t>گذشت و در قرآن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و امراء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هدایت کننده کم وفقهاء گمراه کننده زیادباشندالخ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درعلم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ميل دروغ گفتن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شان را زیاد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فقهاء شیعه هستند نه همه ایشان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تحف العقول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اشراط ساعت است که خوانندگان زیاد باشند و فقهاء كم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خیانتکار و فاجر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فقهاء پیش رو و مقدّمند و مجالست ایشان موجب زیادی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شود مرگ در فقهاء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721" w:name="__RefHeading___Toc1051877_372815092"/>
      <w:bookmarkStart w:id="1722" w:name="_Toc718"/>
      <w:bookmarkEnd w:id="1721"/>
      <w:r>
        <w:rPr>
          <w:rtl w:val="true"/>
        </w:rPr>
        <w:t>فلسفه</w:t>
      </w:r>
      <w:bookmarkEnd w:id="1722"/>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723" w:name="__RefHeading___Toc1051879_372815092"/>
      <w:bookmarkStart w:id="1724" w:name="_Toc719"/>
      <w:bookmarkEnd w:id="1723"/>
      <w:r>
        <w:rPr>
          <w:rtl w:val="true"/>
        </w:rPr>
        <w:t>فلک</w:t>
      </w:r>
      <w:bookmarkEnd w:id="1724"/>
    </w:p>
    <w:p>
      <w:pPr>
        <w:pStyle w:val="BookText"/>
        <w:rPr/>
      </w:pPr>
      <w:r>
        <w:rPr>
          <w:rFonts w:ascii="IRNazanin" w:hAnsi="IRNazanin" w:eastAsia="IRNazanin"/>
          <w:color w:val="111111"/>
          <w:sz w:val="28"/>
          <w:sz w:val="28"/>
          <w:szCs w:val="28"/>
          <w:rtl w:val="true"/>
          <w:lang w:bidi="fa-IR"/>
        </w:rPr>
        <w:t>فلک آنقدر دور نزده که بگویند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اختلاف شیعه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زمان او امر می کند فلک را که آهسته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علامت قائم چیست فرمودوقتی که فلک آنقدردور زند که گفته شود مرد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1725" w:name="pg6864_90077"/>
    </w:p>
    <w:p>
      <w:pPr>
        <w:pStyle w:val="BookText"/>
        <w:rPr/>
      </w:pPr>
      <w:bookmarkEnd w:id="1725"/>
      <w:r>
        <w:rPr>
          <w:rFonts w:ascii="IRNazanin" w:hAnsi="IRNazanin" w:eastAsia="IRNazanin"/>
          <w:color w:val="111111"/>
          <w:sz w:val="28"/>
          <w:sz w:val="28"/>
          <w:szCs w:val="28"/>
          <w:rtl w:val="true"/>
          <w:lang w:bidi="fa-IR"/>
        </w:rPr>
        <w:t>استداره فلک چیست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شیعه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فلک اگر تغییر کند فاسد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گفتار زنادقه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726" w:name="__RefHeading___Toc1051881_372815092"/>
      <w:bookmarkStart w:id="1727" w:name="_Toc720"/>
      <w:bookmarkEnd w:id="1726"/>
      <w:r>
        <w:rPr>
          <w:rtl w:val="true"/>
        </w:rPr>
        <w:t>فوج فوج</w:t>
      </w:r>
      <w:bookmarkEnd w:id="1727"/>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رحمة اللّهُ به روایت کند که در روز قادسیه کثرت مردم را نشان داد و فرمود می بیند ایشان را که فوج فوج داخل دین اسلام می شوند قسم به کسی که جانم بدست اوست از دین خارج شوند فوج فوج ، همچنانیکه داخل شدند در آن فوج 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مردم داخل دین می شوند فوج فوج و زود است که از دین خارج شوند فوج فوج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کند که رسول خدا صلی الله علیه واله وسلم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 وَرَأَيْتَ اٌلنَّاسَ 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البته از دین خارج می شوند فوج فوج چنانچه داخل دین شدند فوج فوج</w:t>
      </w:r>
    </w:p>
    <w:p>
      <w:pPr>
        <w:pStyle w:val="Heading3"/>
        <w:numPr>
          <w:ilvl w:val="2"/>
          <w:numId w:val="1"/>
        </w:numPr>
        <w:rPr/>
      </w:pPr>
      <w:bookmarkStart w:id="1728" w:name="__RefHeading___Toc1051883_372815092"/>
      <w:bookmarkStart w:id="1729" w:name="_Toc721"/>
      <w:bookmarkEnd w:id="1728"/>
      <w:r>
        <w:rPr>
          <w:rtl w:val="true"/>
        </w:rPr>
        <w:t>فییء</w:t>
      </w:r>
      <w:bookmarkEnd w:id="1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فییء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وقتی فییء به نوبت دست بدست گرديد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730" w:name="__RefHeading___Toc1051885_372815092"/>
      <w:bookmarkStart w:id="1731" w:name="_Toc722"/>
      <w:bookmarkEnd w:id="1730"/>
      <w:r>
        <w:rPr>
          <w:rtl w:val="true"/>
        </w:rPr>
        <w:t>قائم علیه السلام</w:t>
      </w:r>
      <w:bookmarkEnd w:id="1731"/>
    </w:p>
    <w:p>
      <w:pPr>
        <w:pStyle w:val="BookText"/>
        <w:rPr/>
      </w:pPr>
      <w:r>
        <w:rPr>
          <w:rFonts w:ascii="IRNazanin" w:hAnsi="IRNazanin" w:eastAsia="IRNazanin"/>
          <w:color w:val="111111"/>
          <w:sz w:val="28"/>
          <w:sz w:val="28"/>
          <w:szCs w:val="28"/>
          <w:rtl w:val="true"/>
          <w:lang w:bidi="fa-IR"/>
        </w:rPr>
        <w:t xml:space="preserve">عملیات حضرت در مدینه نسبت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هرگاه آرزوی قائم </w:t>
      </w:r>
    </w:p>
    <w:p>
      <w:pPr>
        <w:pStyle w:val="BookText"/>
        <w:rPr/>
      </w:pPr>
      <w:r>
        <w:rPr>
          <w:rFonts w:ascii="IRNazanin" w:hAnsi="IRNazanin" w:eastAsia="IRNazanin"/>
          <w:color w:val="111111"/>
          <w:sz w:val="28"/>
          <w:sz w:val="28"/>
          <w:szCs w:val="28"/>
          <w:rtl w:val="true"/>
          <w:lang w:bidi="fa-IR"/>
        </w:rPr>
        <w:t xml:space="preserve">کنید از خدا بخواهید که در عافیت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اللهم صل علی محمّد و آل محمّد وعجّل فرجهم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محمد صلی الله علیه واله وسلم را رحمت فرستاد و قائم را نقمت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باید از هر جنایتکاری انتقام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و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صادق علیه السلام روایت کند که چون قائم علیه السلام از مکه خروج کند منادی او ندا کند اَحَدى طعام و شراب با خود حمل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نان و آبی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موسی را با خود بردارد که آن یک بار شتر است و به هر منزلی که برسند از آن سنگ چشمه ها بجوشد هر گرسنه ای از آن بیاشامد سیر شود و هر تشنه ای بیاشامد سیراب شود همین طور خواهد بود تا به نجف اشرف برسند که پشت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چون قائم قیام کند مسجدی در پشت کوفه بنا کند که هزار درب داشته باشد و خانه های کوفه متصل به نهر کربلا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چون قائم آل محمّد صلی الله علیه واله وسلم قيام کند حکم کند به آنچه داود و سليمان حکم می کردند بیّنه نخواهد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روایت کند که چون قائم ما قیام کند بفرماید ای گروه اسب سواران از وسط راه بروید ای گروه پیاده روان از دو کنار جاده بروید، پس هر سواره ای که از کنار جاده برود و کسی را معیوب کند دیه بر او لازم گردانیم ، و هر مردی که در وسط جاده برود و عیبی به او برسد دیه ندارد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خلاصهء آن روایت این است که امیر المؤمنين علیه السلام سه پارچه به یک دینار خرید پیراهنش تا </w:t>
      </w:r>
    </w:p>
    <w:p>
      <w:pPr>
        <w:pStyle w:val="BookText"/>
        <w:rPr/>
      </w:pPr>
      <w:r>
        <w:rPr>
          <w:rFonts w:ascii="IRNazanin" w:hAnsi="IRNazanin" w:eastAsia="IRNazanin"/>
          <w:color w:val="111111"/>
          <w:sz w:val="28"/>
          <w:sz w:val="28"/>
          <w:szCs w:val="28"/>
          <w:rtl w:val="true"/>
          <w:lang w:bidi="fa-IR"/>
        </w:rPr>
        <w:t xml:space="preserve">بالای قوزک بود و ازارش تا نصف ساق بود، و ردائش تا جلو تا پستانها و از عقب تا پائین تر از کمربند بود و دست مبارک بسوی آسمان بلند کرده حمد خدا می فرمود تا به منزل رسید فرمود این لباس است که سزاوار است مسلمانها بپوشند ، حضرت صادق علیه السلام فرمود ولی نمی توانند امروزه بپوشند چون اگر این کار کنیم خواهند گفت دیوانه شده ریاء میکند و حال آنکه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وَثِيَابَكَ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بالا زن و به زمین نکش ، و چون قائم ما قیام کند همین لباس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چون قائم ما قیام کند خداوند دست مرحمت بر سر بندگان بگذارد آن وقت عقل ایشان جمع شده کامل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چون قائم علیه السلام قيام کند ایمان را بر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کند اگر به حقیقت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نیاورد گردنش را می زند یا جزیه میدهد چنانچه اهل ذمه امروز جزیه می دهند و همیانی به گردن ایشان بسته از شهرها بیرونشان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چون قائم علیه السلام قیام کند مردم را از نو به اسلام دعوت کند و ایشان را به چیزی که کهنه شده بود هدایت و راهنمائی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چون قائم آل محمّد قیام کند پانصد نفر از قریش را بپا دارد و گردن بزند، و شش مرتبه این عمل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مجموعش سه هزار نفر می شوند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چون قائم قیام کند مسجدالحرام را خراب کند و به اساس اولش برگرداند، و مقام ابراهیم را </w:t>
      </w:r>
    </w:p>
    <w:p>
      <w:pPr>
        <w:pStyle w:val="BookText"/>
        <w:rPr/>
      </w:pPr>
      <w:r>
        <w:rPr>
          <w:rFonts w:ascii="IRNazanin" w:hAnsi="IRNazanin" w:eastAsia="IRNazanin"/>
          <w:color w:val="111111"/>
          <w:sz w:val="28"/>
          <w:sz w:val="28"/>
          <w:szCs w:val="28"/>
          <w:rtl w:val="true"/>
          <w:lang w:bidi="fa-IR"/>
        </w:rPr>
        <w:t xml:space="preserve">بجای خود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درب کعبه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بنی شیبه را قطع کند و بر کعبه آویزان کند و بر آن بنویسد دزدان کعبه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چون قائم علیه السلام قیام کند بیت الحرام را به اساس اولش برگرداند و هكذا مسجد رسول الله صلی الله علیه واله وسلم مسجد کوفه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قائم ما چون قیام کند زمین نورانی شود بطوریکه مردم به خورشید احتیاجی نداشته باشند و تاریکی برود و هر مردی به مقداری عمر کند در ملک خود که هزار پسر برای او متولد شود، و دختری متولد نشود، و زمین گنجهایش را ظاهر گرداند که روی زمین مردم ببینند و کسی پیدا نشود که محتاج صله باشد و مردم از فضل خدا همه بی نیاز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مضمونش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همین طوریکه مردی بالای سر قائم علیه السلام ایستاده امر و نهی می کند ناگاه امرکند به زدن گردنش پس باقی نماند بین مشرق و مغرب چیزی مگر آنکه از او بترسد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چون قائم ما اهل بیت قیام کند لباسش لباس علی علیه السلام بوده باشد و به سیره او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قائم ما چون قیام کند نصیب تو از زمین بیش از آنچه است که در دست 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است که فرمود برای قائم علیه السلام غیبتی است پیش از قیامش ، عرض شد چرا ؟ فرمود می ترسد او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 چند در غیبت گذشت مراجعه کن</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اول </w:t>
      </w:r>
    </w:p>
    <w:p>
      <w:pPr>
        <w:pStyle w:val="BookText"/>
        <w:rPr/>
      </w:pPr>
      <w:r>
        <w:rPr>
          <w:rFonts w:ascii="IRNazanin" w:hAnsi="IRNazanin" w:eastAsia="IRNazanin"/>
          <w:color w:val="111111"/>
          <w:sz w:val="28"/>
          <w:sz w:val="28"/>
          <w:szCs w:val="28"/>
          <w:rtl w:val="true"/>
          <w:lang w:bidi="fa-IR"/>
        </w:rPr>
        <w:t xml:space="preserve">چیزی که از عدل حضرت قائم علیه السلام ظاهر می سازد آن است که منادیش ندا کند که صاحبان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 طواف مستحبی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مطاف و حجرالاسود را تسلیم صاحبان فریضه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واجب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از معنای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يَتَبَيَّنَ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واگذارید این را این در زمان قیام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حدیث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مراد از آن حق خروج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علامت قبل از قیام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ظهور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یازدهم روایت کند که به راوی فرمود سؤال از قائم کردی او چون قیام کند به علم خود بین مردم حکم کند مثل حكم داود علیه السلام بينه و شاهد نخواهد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قائم را قائم نامیدند برای آنکه قیام بحق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قائم را مهدی گویند چون مردم را هدایت</w:t>
      </w:r>
    </w:p>
    <w:p>
      <w:pPr>
        <w:pStyle w:val="BookText"/>
        <w:rPr/>
      </w:pPr>
      <w:r>
        <w:rPr>
          <w:rFonts w:ascii="IRNazanin" w:hAnsi="IRNazanin" w:eastAsia="IRNazanin"/>
          <w:color w:val="111111"/>
          <w:sz w:val="28"/>
          <w:sz w:val="28"/>
          <w:szCs w:val="28"/>
          <w:rtl w:val="true"/>
          <w:lang w:bidi="fa-IR"/>
        </w:rPr>
        <w:t xml:space="preserve">کند به چیزی که از آن غفلت داشته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آیا قائم علیه السلام سير میکند بخلاف سیره و روش امير المؤمنين علیه السلام ؟ فرمود بلی چون امير المؤمنين علیه السلام منّت گذاشت بر اهل بصره و از ایشان در گذشت چون می دانست شیعیان مغلوب خواهند شد ولی قائم علیه السلام چون قیام کند با شمشیر و اسیر گرفتن است چون میداند بعد از خودش شیعیانش مغلوب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 گذشت آنچه مناسب مقام است رجوع شود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قائم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آنهائیکه وقت تعیین می کنند، ما اهل بیت وقت تعیین نمی کنیم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قائم سؤال شد ؟ فرمود همه ما قائم هستیم به امر خدا یکی بعد از دیگری تا صاحب شمشیر بیاید و چون صاحب شمشیر آمد چیزی را بیاورد که غیر از قبلیها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قائم علیه السلام سؤال شد ؟ فرمود جسمش دیده نشود و اسمش هم برده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که به قائم علیه السلام امیرالمؤمنین گفته می شود ؟ فرمود خیر آن اسمی است که خداوند امیرالمؤمنین علیه السلام را به آن نامیده و احدی قبل از او و نه بعد از او به آن نامیده نمی شود مگر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عرض کرد چگونه سلام به حضرتش بگوئيم ؟ فرمود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خَيْرٌ لَكُمْ إنْ كُنْتُمْ 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چون قائم ما اهل بیت قیام کند به برادری ارث میدهدکه دراظله </w:t>
      </w:r>
      <w:r>
        <w:rPr>
          <w:rStyle w:val="FootnoteAnchor"/>
          <w:rtl w:val="true"/>
        </w:rPr>
        <w:footnoteReference w:id="352"/>
      </w:r>
      <w:r>
        <w:rPr>
          <w:rFonts w:ascii="IRNazanin" w:hAnsi="IRNazanin" w:eastAsia="IRNazanin"/>
          <w:color w:val="111111"/>
          <w:sz w:val="28"/>
          <w:sz w:val="28"/>
          <w:szCs w:val="28"/>
          <w:rtl w:val="true"/>
          <w:lang w:bidi="fa-IR"/>
        </w:rPr>
        <w:t xml:space="preserve">بین ایشان عقد اُخوّت بسته شده نه به برادر پدر و مادری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اول چیزی که قائم به آن ابتداء کند سقف مسجدها است که خراب کند و امر فرماید آنها را مثل عریش موسی درست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عریش اینجا بمعنای سایه بان است که از چوب درست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چون قائم علیه السلام قيام کند خانه خدا و مسجد رسول الله و مسجد کوفه را بر اساس خود برگرداند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بدرستی که قائم ما چون </w:t>
      </w:r>
    </w:p>
    <w:p>
      <w:pPr>
        <w:pStyle w:val="BookText"/>
        <w:rPr/>
      </w:pPr>
      <w:r>
        <w:rPr>
          <w:rFonts w:ascii="IRNazanin" w:hAnsi="IRNazanin" w:eastAsia="IRNazanin"/>
          <w:color w:val="111111"/>
          <w:sz w:val="28"/>
          <w:sz w:val="28"/>
          <w:szCs w:val="28"/>
          <w:rtl w:val="true"/>
          <w:lang w:bidi="fa-IR"/>
        </w:rPr>
        <w:t>قیام کند زمین بواسطه او نورانی شود بطوریکه مردم از روشنائی خورشید بی نیاز شوند، و تاریکی برطرف گردد، و هر مردی در ملک خود چنان عمر کند که هزار پسر از نسلِ خود متولد شود، و دختری در بین ایشان متولد نشود، و گنجهای زمین ظاهر شود بطوریکه مردم هم ببینند، و مردی از شما طلب کند کسی را که زکاتش را به او بدهد و پیدا نکند و مردم بواسطه معرفتشان از غیر خدا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حدیث</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بدرستیکه چون قائم ما ظاهر شود خداوند به گوش و چشم شیعیان ما چنان قوتی دهد که میان حضرت و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باشد و حضرت با ایشان سخن گوید و ایشان بشنوند و او را در همان جا که هست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بواسطه قدرت نمائی خدائی است نه بواسطه رادیو و تلویزیون که بعض شراح حديث استنباط کرده اند، چون این وسائل امروزه از صنایع کفار است و امام شأنش اجل از آن است که بواسطه صنایع ایشان کاری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چون قائم ما اهل بیت قیام کند لباس علی علیه السلام را بپوشد و به سیره او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بدرستی که قائم ما چون قیام کند نصیب تو از زمین بیش از آن است که تو در دست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یادی از خروج قائم علیه السلام نزد حضرت صادق به پیش آمد و راوی عرض کرد چگونه بدانیم خروجش را ؟ حضرت فرمود هریک از شماها صبح در زیر سرش نوشته ای خواهد دید که در آن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معروفة</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در جواب سائل که سؤال از </w:t>
      </w:r>
    </w:p>
    <w:p>
      <w:pPr>
        <w:pStyle w:val="BookText"/>
        <w:rPr/>
      </w:pPr>
      <w:r>
        <w:rPr>
          <w:rFonts w:ascii="IRNazanin" w:hAnsi="IRNazanin" w:eastAsia="IRNazanin"/>
          <w:color w:val="111111"/>
          <w:sz w:val="28"/>
          <w:sz w:val="28"/>
          <w:szCs w:val="28"/>
          <w:rtl w:val="true"/>
          <w:lang w:bidi="fa-IR"/>
        </w:rPr>
        <w:t>قائم علیه السلام نموده بود فرمود هر وقت قیام کند حکم فرماید بین مردم به علم خود مثل حکم حضرت داود علیه السلام بیّنه طلب نکند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قائم ما یاری شود به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کفار از روی ترس برای او خاضع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باشد به نصر، زمین زیر پای او بپیچد و گنجها برای او ظاهر شوند، و سلطنتش به مشرق و مغرب برسد، و خداوند دین او را بر همه دینها غالب گرداند، و اگرچه مشرکان کراهت داشته باشند ، پس روی زمین خرابی نماند جز آنکه آباد شود، و روح الله عیسی بن مریم نازل شود و پشت سرش نماز بخواند، راوی عرض کرد یاابن رسول الله کی قائم شما خروج خواهد کرد؟ فرمود هر وقت مردها شبیه زنها شدند ، و زنها شبیه مردها ، و مردها به مردها اکتفا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به زنها اکتفا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زنها سوار بر زین شدند ، و شهادت زور قبول شد، و شهادت عدول رد شد، و مردم خونریزی را سبک شمردند، و مرتکب زنا شوند، و رباخواری کردند، و از مردم شرور بترسند بواسطه بد زبانی آنها ، و سفیانی از شام خروج کند و یمانی از یمن ، و زمین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مدینه و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و غلامی از آل محمّد بین رکن و مقام کشته شود ، که اسمش محمّد بن حسن و نفس زکیه است ، و صیحه ای از آسمان آید که حق در او و شیعه اوست ، پس آن وقت است خروج قائم ما ، پس چون خروج کند پشت مبارک را تکیه به کعبه دهد و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سوی او جمع شوند، پس اول چیزی که به آن نطق کند این آیه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خَيْرٌ لَكُمْ إن کُنْتُم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بفرماید من بقية الله و حجت و خلیفه او هستم بر شما، پس هیچ مسلمانی به او سلام ندهد مگر آنکه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بقية الله في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ده هزار مرد با او جمع شدند خروج کند، پس باقی نماند در زمین معبودی جز خدا مگرآنکه آتش درآنها افتد و بسوزند، و این بعد از غیبت طولانی است تا </w:t>
      </w:r>
    </w:p>
    <w:p>
      <w:pPr>
        <w:pStyle w:val="BookText"/>
        <w:rPr/>
      </w:pPr>
      <w:r>
        <w:rPr>
          <w:rFonts w:ascii="IRNazanin" w:hAnsi="IRNazanin" w:eastAsia="IRNazanin"/>
          <w:color w:val="111111"/>
          <w:sz w:val="28"/>
          <w:sz w:val="28"/>
          <w:szCs w:val="28"/>
          <w:rtl w:val="true"/>
          <w:lang w:bidi="fa-IR"/>
        </w:rPr>
        <w:t>دانسته شود کی اطاعت خدا می کند و به غیبت ایمان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قیام قائم علیه السلام در روز جمعه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آن حضرت فرمود گویا می بینم که حضرت قائم علیه السلام روی منبر کوفه نشسته قبائی هم بر تن دارد پس نامه ای که به طلا مهر شده از جیب خود بیرون کند و بر مردم بخواند مردم هم مثل گوسفند از دور او رم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نقباء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به جای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دیگر فرماید ، فراریها چون پناهگاهی نیابند بسوی حضرت بازگردند و بدرستیکه من آن کلامی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دانم 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گوید نظیرش در حدیث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گویا قائم را در نجف کوفه می بینم که از مکه بسوی آن آمده با پنج هزار ملائکه که جبریل از طرف راست و میکائیل از طرف چپ و مؤمنین جلو ، و حضرت لشگریانش را به اطراف بلاد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هر پرچمی بالا رود قبل از قیام قائم پس صاحب آن طاغوت است و غیر خدا را عبادت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چند نفر از عربها با قائم علیه السلام خواهند بود ؟ فرمود کم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کسانی که خود را شیعه میدانند بسیارند ؟ فرمود باید مردم امتحان شوند و غربال شوند و از هم تمیز داده شوند و زود است که مردمی بسیار از غربال خارج شوند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p>
    <w:p>
      <w:pPr>
        <w:pStyle w:val="BookText"/>
        <w:rPr/>
      </w:pPr>
      <w:r>
        <w:rPr>
          <w:rFonts w:ascii="IRNazanin" w:hAnsi="IRNazanin" w:eastAsia="IRNazanin"/>
          <w:color w:val="111111"/>
          <w:sz w:val="28"/>
          <w:sz w:val="28"/>
          <w:szCs w:val="28"/>
          <w:rtl w:val="true"/>
          <w:lang w:bidi="fa-IR"/>
        </w:rPr>
        <w:t>روایت کند که فرمود خارج نشود قائم علیه السلام مگر در سال طاق سال یک یا سه یا پنج یا هفت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چون امر امام حسین علیه السلام کشید به آنجا که کشید ملائکه گریه و ضجه کردند بسوی خدا و عرض کردند اینطور باید به سر امام حسین بیاورند و حال آنکه برگزیده تو و پسر پیغمبر تو است ؟ خداوند سایه حضرت قائم علیه السلام را برای ایشان برپا داشت و فرمود بواسطه این انتقام خواهم کشید برای 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شد که علائت قائم علیه السلام از شما چون خروج کند چیست ؟ فرمود علامتش آن است که سن مبارکش زیاد و بصورت جوان باشد ، بطوریکه هرکس به او نگاه کند خیال کند چهل ساله است ، یا کمتر ، و علامت دیگرش آن است که به مرور ایام پیر نشود تا وقتی که اجلش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نقل کند که هر کس درک کند قائم ماراودر رکاب اودشمن مارا بکشد ،برای او مثل اجرپست شهید باشد و هرکس کشته شود در رکاب قائم ما برای اومثل اجر بیست وپنج شهید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روضه کافی حدیث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جَاءَ الْحَقُّ وَزَهَقَ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 چون قائم ما قیام کند دولت باطل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منقول است که فرمود والله خارج نشود یکی از ما پیش از خروج قائم علیه السلام جز آنکه مَثَل او مَثَل جوجه ای باشد که پیش از پرو بال درآوردن از آشیانه خود بپرد پس بدست بچه ها افتاده با او بازی کنند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روضه کافی حدیث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علیه السلام منقول است که در تفسیر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مُوسَى الْكِتَابَ فَاخْتُلِفَ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اختلاف کردند </w:t>
      </w:r>
    </w:p>
    <w:p>
      <w:pPr>
        <w:pStyle w:val="BookText"/>
        <w:rPr/>
      </w:pPr>
      <w:r>
        <w:rPr>
          <w:rFonts w:ascii="IRNazanin" w:hAnsi="IRNazanin" w:eastAsia="IRNazanin"/>
          <w:color w:val="111111"/>
          <w:sz w:val="28"/>
          <w:sz w:val="28"/>
          <w:szCs w:val="28"/>
          <w:rtl w:val="true"/>
          <w:lang w:bidi="fa-IR"/>
        </w:rPr>
        <w:t>چنانچه این امت در کتاب اختلاف کردند و زود است که در کتابی که حضرت قائم علیه السلام برای ایشان می آورد اختلاف کنند حتی اینکه بیشتر مردم آن را انکار کنند حضرت هم ایشان را پیش کشیده گردن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نقل کند که فرمود حضرت قائم علیه السلام از پشت کوفه ظهور کند با بیست و هفت نفر مرد که پانزده نفر ایشان از قوم موسی هستند که بحق هدایت می کردند و بحق عدالت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نفر از اهل کهف هستند و یوشع بن نون و سلمان و ابا دجانه انصاری ومقداد و مالک اشتر که جلو حضرت یاور و حکام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از پدرش روایت کند که حضرت قائم علیه السلام در روز شنبه که مصادف با روز عاشوراء است و حسین بن علی علیه السلام در آن روز کشته شده خروج خواهد کرد و دستهای بنی شیبه را قطع کرده به کعبه آویزان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نقل کند که فرمود ندا شود به اسم قائم علیه السلام در شب بیست و سوم ، و قیام کند در روز عاشوراء که روزیست که امام حسین علیه السلام در آن روز کشته شده ، گویا می بینم در روز شنبه که دهم محرم است بین رکن و مقام ایستاده جبرئیل از سمت راستش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شیعیانش از اطراف زمین به طی الارض دور او جمع شوند تا با او بیعت کنند پس زمین را پر از عدل کند چنانچه پر شده بود از ظلم و جور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قیام نکند قائم مگر وقتی دوازده نفر قیام کنند و همه بگویند ما او را دیدیم پس ایشان را تکذیب کنید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w:t>
      </w:r>
    </w:p>
    <w:p>
      <w:pPr>
        <w:pStyle w:val="BookText"/>
        <w:rPr/>
      </w:pPr>
      <w:r>
        <w:rPr>
          <w:rFonts w:ascii="IRNazanin" w:hAnsi="IRNazanin" w:eastAsia="IRNazanin"/>
          <w:color w:val="111111"/>
          <w:sz w:val="28"/>
          <w:sz w:val="28"/>
          <w:szCs w:val="28"/>
          <w:rtl w:val="true"/>
          <w:lang w:bidi="fa-IR"/>
        </w:rPr>
        <w:t>منقول است که فرمود پیش از قیام قائم مرگ سرخ و مرگ سفید و ملخ در وقتش و ملخ در غير وقتش که مثل خون سرخند پیدا شود، پس مرگ سرخ با شمشیر است و مرگ سفید وباء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علیه السلام منقول است که فرمود پیش از قيام قائم سالهائیست فریبنده که تکذیب می شود راستگو، و تصدیق می شود دروغگو ، و مقرب می شود جاسوس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منقول است که به جابر فرمود ای جابر ظاهر نشود قائم تا وقتی که شام را فتنه ای شامل شود که پناهگاهی نداشته باشند ، و قتل و کشتاری بین کوفه و حيره واقع شود، کشته های ایشان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 جهنمی و یا هر دو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ندائی از آسمان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امام باقر علیه السلام فرمود قائم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روزی که لشگر سفیانی در بیابان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تشریف دارند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مفصل است در علامات ظهور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باقر علیه السلام به جابر فرمود قائم مردیست از اولاد حسین علیه السلام خداوند امر او را در یک شب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قائم در روز عاشورا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مفضل بن عمر گوید از امام صادق علیه السلام شنیدم در وقتی که یادی از قائم شد عرض کردم امیدوارم امر فرجش در سهولت و آسانی باشد ، فرمود نخواهد شد مگر وقتی که خون و عرق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معمربن خلادگوید یادی ازقائم نزدحضرت رضا علیه السلام شد، پس فرمود شما امروز خاطر جمع و راحت ترید از آن روز ، </w:t>
      </w:r>
    </w:p>
    <w:p>
      <w:pPr>
        <w:pStyle w:val="BookText"/>
        <w:rPr/>
      </w:pPr>
      <w:r>
        <w:rPr>
          <w:rFonts w:ascii="IRNazanin" w:hAnsi="IRNazanin" w:eastAsia="IRNazanin"/>
          <w:color w:val="111111"/>
          <w:sz w:val="28"/>
          <w:sz w:val="28"/>
          <w:szCs w:val="28"/>
          <w:rtl w:val="true"/>
          <w:lang w:bidi="fa-IR"/>
        </w:rPr>
        <w:t xml:space="preserve">عرض کردند چرا؟ فرمود اگر قائم ما خروج کند نباشد مگر خون و عرق و روی زین خوابیدن، و نباشد لباس قائم مگر پارچه کلفت و نباشد طعامش مگر غذای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جو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روایت کند که خدمت حضرت صادق علیه السلام عرض کرد چه وقت قائم خروج خواهد کرد، فرمود ای ابا محمّد ما اهل بیتی هستیم که وقت تعیین نمیکنیم چون رسول خدا صلی الله علیه واله وسلم فرمود دروغ می گویند وقت گذاران، ای ابا محمّد پیش از قیام پنج علامت خواهد بود، اولش ندای آسمانیست در شهر رمضان ، و خروج سفیانی ، و خروج خراسانی ، و کشته شدن نفس زکیه، و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 در بیدا که بیابانیست بین مدینه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ای ابا محمد ناچار باید پیش از این امر دو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طاعون سفید و دیگری طاعون سرخ ، گفت عرض کردم مراد از این دو طاعون چه باشد ؟ فرمود طاعون سفید مرگ عمومی است، و طاعون سرخ شمشیر است ، و خارج نشود قائم تا وقتی که در بیست و سوم شهر رمضان شب جمعه از جوف آسمان به اسم او صدا شود، عرض کردم به چه چیز صدا شود؟ فرمود صدا شود به اسم خود و پدرش، می گوید آگاه باشید فلان پسر فلان قائم آل محمّد است ، بشنوید از او و اطاعتش کنید ، و باقی نماند از مخلوقات خدا مگر آنکه آن صدا را بشنوند، پس شخص خواب بیدار شود و به صحن خانه اش برود، و دخترهای با کره از پشت پرده بیرون شوند، و قائم چون این صدا را بشنود خروج کند، و آن صدا جبرئیل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روایت کند که فرمود خارج نشود قائم علیه السلام تا اینکه حلقه کامل شود، گفتم کامل شدن حلقه چیست ؟ فرمود ده هزار که جبرئیل از طرف راست و میکائیل از طرف چپ ، پس پرچم را حرکتی دهد و با آن سیر کند پس احدی در مشرق و مغرب باقی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 مگر آنکه لعن کند آن را</w:t>
      </w:r>
      <w:r>
        <w:rPr>
          <w:rStyle w:val="FootnoteAnchor"/>
          <w:rtl w:val="true"/>
        </w:rPr>
        <w:footnoteReference w:id="353"/>
      </w:r>
      <w:r>
        <w:rPr>
          <w:rFonts w:ascii="IRNazanin" w:hAnsi="IRNazanin" w:eastAsia="IRNazanin"/>
          <w:color w:val="111111"/>
          <w:sz w:val="28"/>
          <w:sz w:val="28"/>
          <w:szCs w:val="28"/>
          <w:rtl w:val="true"/>
          <w:lang w:bidi="fa-IR"/>
        </w:rPr>
        <w:t xml:space="preserve">وحال آنکه آن پرچم رسول خدا صلی الله علیه واله وسلماست که جبرئیل روز بدر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ای ابا محمّد بخدا قسم آن از پنبه و کتاب نیست و از ابریشم و حریر نیست ، عرض کردم پس از چه چیز است ؟ فرمود از برگهای بهشت است که رسول خدا صلی الله علیه واله وسلم در روز بدر باز کرد پس از آن پیچید و بدست علی امیرالمؤمنین علیه السلام سپرد، پس همیشه نزد على علیه السلام بود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پس امیرالمؤمنین علیه السلام باز کرد و خداوند او را فتح و پیروزی بر بصره داد، پس از آن پیچید و نزد ما است آن، احدی آن را باز نکند تا وقتی که قائم قیام کند، پس چون او قیام کند بازش کند پس باقی نماند احدی در مشرق و مغرب مگر آنکه آن را لعن کند</w:t>
      </w:r>
      <w:r>
        <w:rPr>
          <w:rStyle w:val="FootnoteAnchor"/>
          <w:rtl w:val="true"/>
        </w:rPr>
        <w:footnoteReference w:id="354"/>
      </w:r>
      <w:r>
        <w:rPr>
          <w:rFonts w:ascii="IRNazanin" w:hAnsi="IRNazanin" w:eastAsia="IRNazanin"/>
          <w:color w:val="111111"/>
          <w:sz w:val="28"/>
          <w:sz w:val="28"/>
          <w:szCs w:val="28"/>
          <w:rtl w:val="true"/>
          <w:lang w:bidi="fa-IR"/>
        </w:rPr>
        <w:t>و ترس از جلو پرچم و عقب آن و در دست راست آن و در دست چپ آن تا یک ماه می رود ، سپس فرمود ای ابا محمّد او خروج می کند در حالیکه موتور است</w:t>
      </w:r>
      <w:r>
        <w:rPr>
          <w:rStyle w:val="FootnoteAnchor"/>
          <w:rtl w:val="true"/>
        </w:rPr>
        <w:footnoteReference w:id="355"/>
      </w:r>
      <w:r>
        <w:rPr>
          <w:rFonts w:ascii="IRNazanin" w:hAnsi="IRNazanin" w:eastAsia="IRNazanin"/>
          <w:color w:val="111111"/>
          <w:sz w:val="28"/>
          <w:sz w:val="28"/>
          <w:szCs w:val="28"/>
          <w:rtl w:val="true"/>
          <w:lang w:bidi="fa-IR"/>
        </w:rPr>
        <w:t xml:space="preserve">و غضب آلود و اسفناک است برای غضب خدا بر این مردم ، و بر تن او باشد پیراهن رسول خدا که در روز احد پوشیده بود، و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 و زره بلند او، و شمشیر ذوالفقار او، شمشیر را برهنه کرده بر دوش گذارد و تا هشت ماه کشتار کند بی مهابا ، پس اول چیزی که شروع کند دستهای بنی شیبه </w:t>
      </w:r>
      <w:r>
        <w:rPr>
          <w:rStyle w:val="FootnoteAnchor"/>
          <w:rtl w:val="true"/>
        </w:rPr>
        <w:footnoteReference w:id="356"/>
      </w:r>
      <w:r>
        <w:rPr>
          <w:rFonts w:ascii="IRNazanin" w:hAnsi="IRNazanin" w:eastAsia="IRNazanin"/>
          <w:color w:val="111111"/>
          <w:sz w:val="28"/>
          <w:sz w:val="28"/>
          <w:szCs w:val="28"/>
          <w:rtl w:val="true"/>
          <w:lang w:bidi="fa-IR"/>
        </w:rPr>
        <w:t>را قطع کند و به کعبه آویزان نماید و منادیش ندا کند ایشانند دزدان خانه خدا، سپس به قریش می پردازد و بجز شمشیر بین ایشان رد و بدل نشود ، و خارج نشود قائم علیه السلام مگر وقتی که در کتاب خوانده شود یکی در بصره و دیگری در کوفه به بیزاری از على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گوید حضرت باقر علیه السلام به من فرمود ای ثابت مثل اینکه می بینم قائم اهل بیتم را که وارد بر نجف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دست مبارک اشاره به جانب کوفه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بر نجف شما شود، پرچم رسول خدا صلی الله علیه واله وسلم را باز کند، و چون آن را باز کند ملائکه بدر بر او فرود آیند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گویا نظر میکنم به قائم که بر نجف کوفه رسیده و جامه ای از استبرق سبز در بر دارد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پرچم تمام حدیث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شیخ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حنظله از امام صادق علیه السلام روایت کند که پنج علامت پیش از قائم خواهد بود، صیحه آسمانی ، خسف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 رفتن لشکر سفیانی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یمانی ، کشته شدن نفس زکیه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تقل کنند که قائم خارج نشود مگر وقتی که دوازده نفر از بنی هاشم مردم را به خود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امامت کنند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دو علامت قبل از قیام قائم علیه السلام خواهد بود که از زمان هبوط آدم نشده بوده ، یکی خورشید گرفتن در نیمه شهر رمضان، و دیگری ماه گرفتن در آخر آن،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 حضرت نعوذ بالله اشتباه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یابن رسول الله خورشید در آخر ماه ، و ماه در نیمه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من میدانم تو چه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قاعده علم نجوم همین طور است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این دو علامت </w:t>
      </w:r>
    </w:p>
    <w:p>
      <w:pPr>
        <w:pStyle w:val="BookText"/>
        <w:rPr/>
      </w:pPr>
      <w:r>
        <w:rPr>
          <w:rFonts w:ascii="IRNazanin" w:hAnsi="IRNazanin" w:eastAsia="IRNazanin"/>
          <w:color w:val="111111"/>
          <w:sz w:val="28"/>
          <w:sz w:val="28"/>
          <w:szCs w:val="28"/>
          <w:rtl w:val="true"/>
          <w:lang w:bidi="fa-IR"/>
        </w:rPr>
        <w:t xml:space="preserve">است که از هبوط آدم تا آن وقت اتفاق نیفتاده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السلامروایت کند که فرمود آگاه باشید که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قائم که عفیف است حسبش و بزرگند اصحابش و ندا خواهد شد وقتی که دشمنان خدا مستأصل شدند به اسم خود و اسم پدرش در شهر رمضان سه بار بعد از هرج و کشتار و تنگدستی و فساد عقل و هلاکت و قیام کردن بلاء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منقول است که فرمود</w:t>
      </w:r>
    </w:p>
    <w:p>
      <w:pPr>
        <w:pStyle w:val="BookText"/>
        <w:rPr/>
      </w:pPr>
      <w:r>
        <w:rPr>
          <w:rFonts w:ascii="IRNazanin" w:hAnsi="IRNazanin" w:eastAsia="IRNazanin"/>
          <w:color w:val="111111"/>
          <w:sz w:val="28"/>
          <w:sz w:val="28"/>
          <w:szCs w:val="28"/>
          <w:rtl w:val="true"/>
          <w:lang w:bidi="fa-IR"/>
        </w:rPr>
        <w:t>فاصله بين قيام قائم و بین کشته شدن نفس زکیه نیست مگر پانزده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شنیدم امام صادق علیه السلام می فرمود کیست ضامن شود برای من موت عبدالله را </w:t>
      </w:r>
      <w:r>
        <w:rPr>
          <w:rStyle w:val="FootnoteAnchor"/>
          <w:rtl w:val="true"/>
        </w:rPr>
        <w:footnoteReference w:id="357"/>
      </w:r>
      <w:r>
        <w:rPr>
          <w:rFonts w:ascii="IRNazanin" w:hAnsi="IRNazanin" w:eastAsia="IRNazanin"/>
          <w:color w:val="111111"/>
          <w:sz w:val="28"/>
          <w:sz w:val="28"/>
          <w:szCs w:val="28"/>
          <w:rtl w:val="true"/>
          <w:lang w:bidi="fa-IR"/>
        </w:rPr>
        <w:t xml:space="preserve">که من ضامن شوم برای او قائم علیه السلام را ، پس از آن فرمود چون عبدالله بمیرد دیگر بعد از او با احدی جمع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به خلافت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صاحب شما را انشاء الله و پادشاهی سالانه رفته پادشاهی ماهیانه و روزانه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گفت این طولانی خواهد شد ؟ فرمود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منقول است که پیش از آمدن قائم سال غيداقه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خرما در نخل فاسد شود، پس شک در آن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درخبر دیگر هست که در سال ظهور بیست و چهار باران پر برکت خواهد بود و فساد خرما هم شاید بواسطه زیادی باران 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منقول است که خروج قائم از حتميات است، راوی عرض کرد ندا چگونه خواهد بود؟ فرمود منادی از آسمان اول روز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في علىّ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ابليس لعنه الله </w:t>
      </w:r>
    </w:p>
    <w:p>
      <w:pPr>
        <w:pStyle w:val="BookText"/>
        <w:rPr/>
      </w:pPr>
      <w:r>
        <w:rPr>
          <w:rFonts w:ascii="IRNazanin" w:hAnsi="IRNazanin" w:eastAsia="IRNazanin"/>
          <w:color w:val="111111"/>
          <w:sz w:val="28"/>
          <w:sz w:val="28"/>
          <w:szCs w:val="28"/>
          <w:rtl w:val="true"/>
          <w:lang w:bidi="fa-IR"/>
        </w:rPr>
        <w:t xml:space="preserve">در آخر همان روز ندا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الحقّ في عثمان و شیعته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 اول روز میگوید حق با علی و شیعیان علیست و نداء آخر روز می گوید حق با عثمان و شیعیان عثمانست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مردمان باطل بشک می افتند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صفحه از محمّد بن مسلم منقول است که ندا کند منادی از آسمان به اسم قائم پس بشنوند کسانی که در بین مشرق و مغرب هستند پس نماند خواب رفته ای جز آنکه از آن صدا بایستد و نه ایستاده ای جز آنکه بنشیند و نه نشسته ای جز آنکه بر پا خیزد و آن صدای جبرئیل روح الامین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رسول خدا صلی الله علیه واله وسلم روایت کند که فرمود خوشا بحال کسی که درک نماید قائم اهل بیت مرا و او اقتدا کننده باشد به او قبل از قیامش ، و دوست او را دوست دارد و دشمن او را دشمن و ائمه قبل از او را دوست دارد، ایشان رفقاء منند و دوستان منند و گرامی ترین امت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 ما یاد آور قائم علیه السلام شدیم و کسانی که مرده اند از اصحاب ما و منتظر او بوده اند،حضرت صادق علیه السلامفرمود چون قیام کند مؤمن را در قبرش با خبر می کنند که صاحبت آمده اگر می خواهی ملحق به او شوی ملحق شو، و اگر می خواهی در کرامت خدایت باشی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خواهد آمد با تفاوتی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چه چیز باعث شده که عجله می کنید برای خروج قائم علیه السلام پس بخدا قسم نیست لباس او مگر غلیظ و درشت ، نیست طعام او مگر جو زبر ، و نیست او مگر شمشیر و مرگ در زیر سایه شمشیر </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صفحه از امام صادق علیه السلام نقل کند که هرکس شناخت امر ولایت را و قبل از قیام قائم علیه السلام اجلش رسید اجر و مزد او مثل اجر کسی که با حضرت کشته شده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قائم مسجد الحرام را خراب خواهد کرد و به اساسش بر می گرداند و هكذا مسجد الرسول را خراب خواهد کرد و به اساسش برخواهد گردانید و خانه را بجای خودش خواهد برگردانید و بر پایه های اصلیش بنا خواهد نمود، و دستهای بنی شیبه را قطع خواهد نمود و بر کعبه آویزان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چون قائم قیام کند چیزی آورد غیر از آنچه که قبلا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بدرستی که قائم سیصد و نه سال مالک خواهد شد ، چنانچه اصحاب کهف در کهف خود مکث کردند زمین را پر از عدل و داد خواهد کرد، چنانچه پر از ظلم و ستم شده باشد ، و فتح کند خداوند برای او شرق و غرب زمین را و مردم را بکشد که نماند مگر دین محمّد صلی الله علیه واله وسلم و سیر خواهد کرد به سیره حضرت سلیمان بن داود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سؤال شد چقدر مالک می شود قائم ؟ فرمود هفت سال که مطابق هفتاد سال باشد از سالهای شما </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 وقتی قائم قیام کند داخل کوفه می شود و امر میکند مساجد چهارگانه را خراب کنند تا به ریشه آن برسند و آن را سایه بانی بنا کند مثل سایه بان موسی و همه مساجد را بدون مشرف می سازد چنانچه در زمان رسول خدا صلی الله علیه واله وسلم بود و راه بزرگ را به مقدار شصت ذراع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مسجدی که در راه واقع شده خراب می کند ، و می بندد هر دریچه ای که به کوچه راه دارد و هر چیزی که مثل بال از خانه به بیرون رفته و هر چاه فاضلابی و هر ناودانی که به کوچه می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را امر می فرماید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زمان او امر میکند به فلک که آهسته بگردد تا اینکه یک روزش مثل ده روز شما باشد، و هر ماهش مثل ده ماه شما باشد،و </w:t>
      </w:r>
    </w:p>
    <w:p>
      <w:pPr>
        <w:pStyle w:val="BookText"/>
        <w:rPr/>
      </w:pPr>
      <w:r>
        <w:rPr>
          <w:rFonts w:ascii="IRNazanin" w:hAnsi="IRNazanin" w:eastAsia="IRNazanin"/>
          <w:color w:val="111111"/>
          <w:sz w:val="28"/>
          <w:sz w:val="28"/>
          <w:szCs w:val="28"/>
          <w:rtl w:val="true"/>
          <w:lang w:bidi="fa-IR"/>
        </w:rPr>
        <w:t>هر سالی مثل ده سال شما باشد، و مکث نکند مگر اندکی جز آنکه بی دینی از رمیله</w:t>
      </w:r>
      <w:r>
        <w:rPr>
          <w:rStyle w:val="FootnoteAnchor"/>
          <w:rtl w:val="true"/>
        </w:rPr>
        <w:footnoteReference w:id="358"/>
      </w:r>
      <w:r>
        <w:rPr>
          <w:rFonts w:ascii="IRNazanin" w:hAnsi="IRNazanin" w:eastAsia="IRNazanin"/>
          <w:color w:val="111111"/>
          <w:sz w:val="28"/>
          <w:sz w:val="28"/>
          <w:szCs w:val="28"/>
          <w:rtl w:val="true"/>
          <w:lang w:bidi="fa-IR"/>
        </w:rPr>
        <w:t xml:space="preserve">دستکره </w:t>
      </w:r>
      <w:r>
        <w:rPr>
          <w:rStyle w:val="FootnoteAnchor"/>
          <w:rtl w:val="true"/>
        </w:rPr>
        <w:footnoteReference w:id="359"/>
      </w:r>
      <w:r>
        <w:rPr>
          <w:rFonts w:ascii="IRNazanin" w:hAnsi="IRNazanin" w:eastAsia="IRNazanin"/>
          <w:color w:val="111111"/>
          <w:sz w:val="28"/>
          <w:sz w:val="28"/>
          <w:szCs w:val="28"/>
          <w:rtl w:val="true"/>
          <w:lang w:bidi="fa-IR"/>
        </w:rPr>
        <w:t xml:space="preserve">از موالی بر او خروج کند که عدد ایشان ده هزار نفر باشد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یا عثمان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از غلامانش را طلب کند و شمشیرش را حمایل او کند پس برود همه آن جماعت را بکشد که احدی باقی نماند ، پس متوجه کابل شاه شود که آن شهریست که احدی او را فتح نکرده مگر آن حضرت پس از آن متوجه کوفه شود، و آنجا را جای خود قرار دهد، و خون هفتاد قبیله از عرب را مهدور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قسطنطنیه و رومیه و بلاد چین را فتح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بپرهیز از عرب که ایشان را خبر بدیست آگاه باش خروج نکند از ایشان با قائم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احادیث دیگر منافات دارد مثل حدیث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طوسی ص</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بیعت کند با قائم بین رکن و مقام سیصد نفر و اندی مثل عده اهل بدر که در ایشان باشد نجباء از اهل مصر و ابدال از اهل شام ، و اخیار از اهل عراق، در ایشان بماند آنچه را خدا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قائم قیام کند بفرستد در اقاليم زمین در هر اقلیمی مردی و بفرماید عهد تو در کف دستت می باشد وقتی مسأله ای پیش آمد که نفهمیدی حکم آن را پس نظر به کف دستت بکن و عمل کن به آنچه در آن است ، الخ</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صراط المستقیم از حذیفه و جابر روایت کند جبرئیل بر پیغمبر صلی الله علیه واله وسلم نازل و بشارت داد به اینکه قائم علیه السلام از اولاد </w:t>
      </w:r>
    </w:p>
    <w:p>
      <w:pPr>
        <w:pStyle w:val="BookText"/>
        <w:rPr/>
      </w:pPr>
      <w:r>
        <w:rPr>
          <w:rFonts w:ascii="IRNazanin" w:hAnsi="IRNazanin" w:eastAsia="IRNazanin"/>
          <w:color w:val="111111"/>
          <w:sz w:val="28"/>
          <w:sz w:val="28"/>
          <w:szCs w:val="28"/>
          <w:rtl w:val="true"/>
          <w:lang w:bidi="fa-IR"/>
        </w:rPr>
        <w:t xml:space="preserve">اوست و ظاهر نشود تا اینکه کفار پنج نهر را مالک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 و جيحون ، و فرات ، و دجله و نیل مصر ، خداوند بر علیه گمراهان اهل بیتش را یاری کند و پرچمی از کفار تا قیامت برپا نشود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از امام صادق علیه السلام روایت کند که فرمود آقای ما قائم علیه السلام تكیه به کعبه دهد و بفرماید ای گروه خلائق آگاه باشید هرکس بخواهد نظر کند به آدم و شیث من آن آدم و شیثم ، و کسی که بخواهد نظر کند به نوع و پسرش سام پس من همان نوح و سامم، هر کس بخواهد نظر کند به ابراهیم و اسماعیل پس من همان ابراهیم و اسماعیلم ، و هرکس بخواهد نظر کند به موسی و یوشع پس من همان موسی و یوشعم ، و هرکس بخواهد نظر کند به عیسی و شمعون پس من همان عیسی و شمعونم، و هرکس بخواهد نظر کند به محمّد و امیر المؤمنین علیه السلام پس من همان محمّد و امیرالمؤمنینم ، و هرکس بخواهد نظر کند به حسن و حسین علیه السلام پس من همان حسن و حسینم ، و هرکس بخواهد نظر کند به ائمه از اولاد حسين علیه السلام پس من همان ائمهام ، پس اجابت کنید خواهش مرا که من شما را خبر دهم به آنچه خبردار شده بودید، و به آنچه خبردار نشده بودید ، پس هرکس کتب آسمانی و صحف را خوانده پس بشنود از من ، پس ابتدا کند به خواندن آن صحفی که برای آدم و شیث نازل شده ، امت آدم و شیث بگویند بخدا قسم این صحف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شیث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امر فرمود ما را به چیزی که قبلا نمی دانستیم و آنچه بر ما مخفی بود و آنچه از آن سقط و تحریف و تبدیل شده بود، پس از آن صحف نوح و ابراهیم و تورات و انجیل و زبور را می خواند ، پس اهل تورات و انجیل و زبور بگویند والله اینست صحف نوح و ابراهیم و آنچه از آن ساقط شده بود و آنچه تبدیل و تحریف شده بود، اینست والله تورات تمام و زبور تمام و انجیل کامل ، الخ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الدین صدوق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گوید داخل بر امام هفتم شدم پس عرض کردم ای پسر رسول خدا توئی قائم بحق ؟ فرمود منم قائم بحق ، ولكن قائمی که زمین را پاک می کند از دشمنان خدا و پر از عدل میکند چنانچه پر از ظلم و ستم شده بود آن فرزند پنجمی من است که غیبت طولانی دارد از ترس جانش ، دستهای مرتد می شوند و جمعی ثابت قدم می مانند ، سپس فرمود خوش بحال شیعیان ما که چنگ به دامن ما زده اند در غیبت قائم ما آنهائیکه ثابت هستند بر دوستی ما و دشمن با دشمنان ما ، ایشان از ما هستند و ما از ایشان هستیم بدستيکه ایشان راضی هستند که ما امامان ایشان باشیم و ما هم راضی هستیم که ایشان شیعه ما باشند پس خوش بحال ایشان پس خوش بحال ایشان، ایشان بخدا قسم در قیامت در درجات ما هستند با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چهارم روایت کند که در قائم سنّت هفت پیغمبر است سنّتی از آدم، و سنّتی از نوح، و سنّتی از ابراهیم ، و سنّتی از موسی، و سنّتی از عیسی ، و سنّتی از ایوب ، و سنّتی از محمد صلوات الله عليه ، اما از آدم و نوح پس طول عمر است ، و اما از ابراهیم مخفی بودن ولادتش میباشد و کناره گیری از مردم، و اما از موسی ترس و غائب شدن است، و اما از عیسی اختلاف مردم است درباره او، و اما از ایوب پس فرج بعد از بلاء است ، و اما از محمّد صلی الله علیه واله وسلم پس خروج او است با شمشیر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اكمال الدين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حدیث دارد که در قائم سنّتی است از نوح و آن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قائم قیام کند بفرستد به هر اقلیمی از اقالیم زمین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خواهد آمد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محمد صلی الله علیه واله وسلم روایت کند که چون </w:t>
      </w:r>
    </w:p>
    <w:p>
      <w:pPr>
        <w:pStyle w:val="BookText"/>
        <w:rPr/>
      </w:pPr>
      <w:r>
        <w:rPr>
          <w:rFonts w:ascii="IRNazanin" w:hAnsi="IRNazanin" w:eastAsia="IRNazanin"/>
          <w:color w:val="111111"/>
          <w:sz w:val="28"/>
          <w:sz w:val="28"/>
          <w:szCs w:val="28"/>
          <w:rtl w:val="true"/>
          <w:lang w:bidi="fa-IR"/>
        </w:rPr>
        <w:t xml:space="preserve">قائم قیام کند امر کند به خراب کردن مناره ها و قصرها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مسجدها است راوی می گوید من پیش خود گفتم به چه معنائی می فرماید ، پس رو آورد بسوی من و فرمود معنای این اینست که اینها احداث کرده شده و بدعت است بنا نکرده است آن را پیغمبری و نه حجتی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حديثي </w:t>
      </w:r>
      <w:r>
        <w:rPr>
          <w:rStyle w:val="FootnoteAnchor"/>
          <w:rtl w:val="true"/>
        </w:rPr>
        <w:footnoteReference w:id="360"/>
      </w:r>
      <w:r>
        <w:rPr>
          <w:rFonts w:ascii="IRNazanin" w:hAnsi="IRNazanin" w:eastAsia="IRNazanin"/>
          <w:color w:val="111111"/>
          <w:sz w:val="28"/>
          <w:sz w:val="28"/>
          <w:szCs w:val="28"/>
          <w:rtl w:val="true"/>
          <w:lang w:bidi="fa-IR"/>
        </w:rPr>
        <w:t xml:space="preserve">ابو بصیر از امام باقر علیه السلام روایت کند که فرمود پس مکث کند بر این منوال هفت سال که هر سالی از سالهای شما ده سال باشد ، سپس بجا می آورد خدا آنچه را بخواهد ، ابو بصیر عرض کرد فدایت شوم چگونه سالها طولانی شود ؟ فرمود خداوند امر می کند به فلک آهسته بگردد، لذا طول می کشد روزها و سالها ، گفت عرض کردم میگویند فلک اگر تغییر کند فاسد می شود، فرمود این گفتار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مسلمانان راهی برای این حرف ندارند، و حال آنکه خداوند برای پیغمبرش شق القمر کرد، و برای یوشع بن نون رد شمس کرد، و خبر داده روز قیامت طولانی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خطی </w:t>
      </w:r>
      <w:r>
        <w:rPr>
          <w:rStyle w:val="FootnoteAnchor"/>
          <w:rtl w:val="true"/>
        </w:rPr>
        <w:footnoteReference w:id="361"/>
      </w:r>
      <w:r>
        <w:rPr>
          <w:rFonts w:ascii="IRNazanin" w:hAnsi="IRNazanin" w:eastAsia="IRNazanin"/>
          <w:color w:val="111111"/>
          <w:sz w:val="28"/>
          <w:sz w:val="28"/>
          <w:szCs w:val="28"/>
          <w:rtl w:val="true"/>
          <w:lang w:bidi="fa-IR"/>
        </w:rPr>
        <w:t xml:space="preserve">که منسوب به راوندی است در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از موسی بن جعفر علیه السلام سؤال شد که وقتی قائم قیام کند مسکنش کجا خواهد بود فرمود کوفه مسجد سهله ، سؤال شد به چه سیره و روش سیر می کند فرمود به سیره رسول خدا صلی الله علیه واله وسلم ، گفته شد به چه چیز سوار می شود فرمود به بهترین و قوی ترین و تیز ترین چهارپایان، گفته شد لباس و طعامش چیست ؟ فرمود نرم ترین لباسش کرباس و بهترین طعامش نان جو با نمک و نرم ترین فراشش خاک است و بهترین بوی خوشش آب است و مراعات ستاره ها را می کند در حال سجود و </w:t>
      </w:r>
    </w:p>
    <w:p>
      <w:pPr>
        <w:pStyle w:val="BookText"/>
        <w:rPr/>
      </w:pP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شب زنده 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از امام باقر علیه السلام روایت کند که فرمود از ما بعد از حسین بن علي علیه السلام نه نفرند که نهمی قائم ایشان و افضل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عمر جعفی روایت کند که گفت شنیدم امام صادق علیه السلام می فرمود قائم ما چون قیام کند زمین بواسطه نور پروردگارش نورانی شود و مردم از روشنائی خورشید مستغنی شوند، و شب و روز یکی باشد و تاریکی از بین برود و هر مردی در زمان او هزار سال زندگانی کند ، در هر سالی بچه پسری برای او متولد شود که دختری در بین نباشد ، لباس به او بپوشاند پس هر مقدار بچه بزرگ شود لباسش بزرگ شود و به هر رنگی خواسته باشد به همان رنگ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فضیل از حضرت رضا علیه السلام روایت کند که چون قائم قیام کند خداوند ملائکه را امر کند که به مؤمنین سلام کنند و در مجالس با ایشان بنشینند و اگر یکی حاجتی داشته باشد قائم بعض ملائکه را بفرستد که او را حمل نموده بنزد قائم برساند و حاجتش را برآورده ، پس او را به مکان خود برگرداند ، و بعض مؤمنین در ابر حرکت کنند و بعضی با ملائکه پرواز کنند و بعضی با ملائکه راه روند، و بعضی از ملائکه پیشی گیرند، و بعضی را ملائکه حاکم قرار دهند، و مؤمن نزد خدا گرامی تر است از ملائکه و بعضی را قائم بین صد هزار ملائکه قاضی گرداند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الجارود از امام باقر علیه السلام سؤال کرد چه وقت قیام می کند قائم علیه السلام فرمود ای ابا الجارود درک نکنید ، گفت عرض کردم اهل زمانش را ؟ فرمود هرگز اهل زمانش را درک نکنی ، قیام می کند قائم مابحق بعد از مأیوس شدن شیعه،سه روزمردم رادعوت می کنداحدی او را </w:t>
      </w:r>
    </w:p>
    <w:p>
      <w:pPr>
        <w:pStyle w:val="BookText"/>
        <w:rPr/>
      </w:pPr>
      <w:r>
        <w:rPr>
          <w:rFonts w:ascii="IRNazanin" w:hAnsi="IRNazanin" w:eastAsia="IRNazanin"/>
          <w:color w:val="111111"/>
          <w:sz w:val="28"/>
          <w:sz w:val="28"/>
          <w:szCs w:val="28"/>
          <w:rtl w:val="true"/>
          <w:lang w:bidi="fa-IR"/>
        </w:rPr>
        <w:t xml:space="preserve">اجابت نکند، چون روز چهارم شد به پرده کعبه آویزان شود و عرض کند یا رب یاری کن مرا، و دعایش رد نشود، پس خداوند به ملائکه که در رکاب رسول الله بودند در روز بدر و زینهاشان را برنداشتند و اسلحه خود از خود دور نساختند بفرماید با حضرت بیعت کنند، پس از ایشان سیصد و سیزده مرد از مردم با او بیعت کند، پس برود طرف مدینه و مردم هم بروند تا خدا راضی شود، پس هزار و پانصد نفر از قریش را بقتل رساند ، نبوده باشد در ایشان مگر جوجه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ولد زنا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مسجد شود و دیوار را خراب کرده با زمین مساوی سازد، پس ازرق و زريق لعنهما الله را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کند ، پس با ایشان تکلم کند ایشان هم جواب دهند ، پس بشک افتند در آن وقت باطل جویان ، پس بگویند با مرده ها سخن می گوید، پس در جوف مسجد پانصد نفر را که در حال شک و ریب هستند بکشد ، پس آن دو را با هیزمی که جمع کرده بودند و می خواستند علی و فاطمه و حسن و حسین را بسوزانند، بسوزاند، و آن هیزم نزد ما است به ارث رسیده ، و قصر مدینه را خراب کند، پس برود بسوی کوفه ، پس شانزده هزار از بتريه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مؤلف گوید در زیدیه گذشت که چهل هزار با سید حسنی هستند و ایمان نمی آورند پس حضرت بعد از سه روز موعظه ، ایشان را می کشد شاید این شانزده هزار از جمله آن چهل هزار باشند پس کسانی که خیال کرده اند حضرت شانزده هزار از فقهاء را بین نجف و کربلا میکشد درست نیست بلکه اینها از زیدیه هستند نه فقهاء و علماء شیعه ، چون در آن زمان سفیانی کسی را باقی نگذاشته چه رسد به شانزده هزار فقيه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اشتباه بعضی از این حدیث سرچشمه گرفته چون حضرت در وصف بتربه فرموده قرّاء و فقهاء در دینند الخ ،والله العالم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غرق سلاحند و قرآن می خوانند و فقهاء در دین هستند، و پیشانیشان زخم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همه را فرو گرفته و همه بگویند ای پسر فاطمه برگرد ما را به تو حاجتی نیست، پس در پشت نجف شمشیر را بین ایشان بکار اندازد شب دوشنبه از عصر تا شب پس همه را بکشد سریعتر از کشنده شتر یک نفر باقی نماند و یک نفر از اصحاب خود مکروهی به ایشان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دمائهم قربان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کوفه شود و مردان جنگی را بکشد تا خدا راضی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را نفهمیدم پس قدری مکث نموده عرض کردم فدایت شوم چه می داند چه وقت خدا راضی شده، فرمود ای ابا جارود خداوند به مادر موسی وحی فرمود و او بهتر از مادر موسی است و به زنبور عسل وحی فرمود و او بهتر از زنبور عسل است ، پس راه را فهمیدم سپس فرمود راه را فهمیدی ؟ عرض کردم بلی ، پس از آن فرمود قائم مالک می شود سیصد و نه سال مثل بودن اصحاب کهف در کهفشان ، زمین را پر از عدل و داد کند همانطوریکه پر از ظلم و جور شده بود، و خداوند برای او فتح کند زمین مشرق و مغرب را ، مردم را بکشد تا نماند جز دین محمّد صلی الله علیه واله وسلم، سیر کند به سیره سلیمان بن داود خورشید و ماه را بخواند و آنها اجابتش کنند ، زمین زیر پای او بپیچد پس خداوند وحی به او کند او هم به امر خدا عمل کند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وصف قائم فرمود گویا می بینم او را که از وادی السلام عبور کرده به مسجد سهله می رود سوار بر اسبی است که دست و پایش سفید است، بدست اوست شاخه خرمائی که خرماهای آن نور می دهد و دعا می کند و در دعای خود عرض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حقا حقا، لا اله الّا الله ایمانا و صدقا، لا اله الّا الله تعبّدا ورقّا ، اللهمّ معين كلّ مؤمن وحيد ، ومذلّ كلّ جبّار عنيد ، انت کهفی حین تعیینی المذاهب، وتضيق علىّ الأرض بما رحبت ، اللهمّ خلقتني وكنت عن خلقى غنيّا ،ولولا نصرك ایّای لكنت من المغلوبين ،يا مبعثرالرحمة من مواضعها،ومخرج البركات من </w:t>
      </w:r>
    </w:p>
    <w:p>
      <w:pPr>
        <w:pStyle w:val="BookText"/>
        <w:rPr/>
      </w:pPr>
      <w:r>
        <w:rPr>
          <w:rFonts w:ascii="IRNazanin" w:hAnsi="IRNazanin" w:eastAsia="IRNazanin"/>
          <w:color w:val="111111"/>
          <w:sz w:val="28"/>
          <w:sz w:val="28"/>
          <w:szCs w:val="28"/>
          <w:rtl w:val="true"/>
          <w:lang w:bidi="fa-IR"/>
        </w:rPr>
        <w:t>معادنها ، ويا من خصّ نفسه بشموخ الرفعة ، فاوليائه بعزّه يتعزّزون ، يا من وضعت له الملوك نير المذلّة على اعناقها ، فهم من سطوته خائفون ، اسألك باسمك الذي قصرت عنه خلقك ، فكلّ لك مذعنون ، اسألك أن تصلّی علی محمّد و آل محمّد، وأن تنجز لي أمري ، وتعجّل لى الفرج، وتكفينى وتعافینی وتقضي حوائجي الساعة الساعة الليلة الليلة انّك على كلّ شيء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احنف گوید با امام صادق علیه السلام بودم می خواستم برویم به زیارت امیرالمؤمنین علیه السلام چون بثویه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 و دو رکعت نماز خواند، عرض کردم آقای من این چه نمازی بود؟ فرمود اینجا جای منبر قائم است دوست داشتم شکر خدا کنم در این مکان ، الخ</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علیه السلام روایت کند که فرمود چون قائم قیام کند مؤمن از هوا پرنده را بخواهد و ذبحش کند و کباب کند و گوشتش را بخورد و استخوانش را نشکند پس بوگید زنده شود به اذن خدا پس زنده شود و پرواز کند، و همچنین آهوهای صحرایی و بوده باشد روشنی بلاد و نورش و محتاج به خورشید و ماه نشوند، و روی زمین چیزی که اذیت کند و نه شری و نه سمی و نه فسادی ابدا نباشد، چون دعوت آسمانی است نه زمینی و نباشد برای شیطان وسوسه ای و نه عملی و نه حسدی و نه چیزی از فساد هیچ نباشد ، زمین درخت خار نرویاند، و باقی بماند زمین به پای خود هرچه از آن گرفته شود دوباره بجای آن روئیده شود، و بحال اول برگردد، و مردی به بچه خود لباس بپوشاند ، پس با بچه بزرگ شود هرچه بچه بزرگ می شود لباسش هم بزرگ می شود و هر رنگی را خواسته باشد به همان رنگ در آید که خواسته و دوست دارد، و اگر کافری داخل سوراخ سوسماری شود یا پشت کلوخ یا سنگ یا درختی پنهان شود آن را خدا به زبان آورد و </w:t>
      </w:r>
    </w:p>
    <w:p>
      <w:pPr>
        <w:pStyle w:val="BookText"/>
        <w:rPr/>
      </w:pPr>
      <w:r>
        <w:rPr>
          <w:rFonts w:ascii="IRNazanin" w:hAnsi="IRNazanin" w:eastAsia="IRNazanin"/>
          <w:color w:val="111111"/>
          <w:sz w:val="28"/>
          <w:sz w:val="28"/>
          <w:szCs w:val="28"/>
          <w:rtl w:val="true"/>
          <w:lang w:bidi="fa-IR"/>
        </w:rPr>
        <w:t>بگوید ای مؤمن پشت من کافری پنهان شده بگیر او را ، پس او را گرفته بکشندش ، و نبوده باشد برای شیطان هیکلی که در آن ساکن باشد و هیکل یعنی بدن، و ملائکه با مؤمنین مصافحه کنند، و وحی شود بسوی ایشان ، و زنده کنند و جمع شوند مردگان به اذن خدا ، گفتند بیاید بر مردم زمانی که نبوده باشد مؤمن مگر در کوفه و یا میل به آن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از امام صادق علیه السلام روایت کند که فرمود وقتی قائم از پشت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کند خداوند بیست و هفت مرد با او برانگیزد چهارده نفر ایشان </w:t>
      </w:r>
      <w:r>
        <w:rPr>
          <w:rStyle w:val="FootnoteAnchor"/>
          <w:rtl w:val="true"/>
        </w:rPr>
        <w:footnoteReference w:id="363"/>
      </w:r>
      <w:r>
        <w:rPr>
          <w:rFonts w:ascii="IRNazanin" w:hAnsi="IRNazanin" w:eastAsia="IRNazanin"/>
          <w:color w:val="111111"/>
          <w:sz w:val="28"/>
          <w:sz w:val="28"/>
          <w:szCs w:val="28"/>
          <w:rtl w:val="true"/>
          <w:lang w:bidi="fa-IR"/>
        </w:rPr>
        <w:t xml:space="preserve">از قوم موسی باشند که خدا فرمود در وصف ایشان از قوم موسی امتی هستند که هدایت به راه حق میکنند و با عدالت رفتار می کنند، و اصحاب کهف هشت </w:t>
      </w:r>
      <w:r>
        <w:rPr>
          <w:rStyle w:val="FootnoteAnchor"/>
          <w:rtl w:val="true"/>
        </w:rPr>
        <w:footnoteReference w:id="364"/>
      </w:r>
      <w:r>
        <w:rPr>
          <w:rFonts w:ascii="IRNazanin" w:hAnsi="IRNazanin" w:eastAsia="IRNazanin"/>
          <w:color w:val="111111"/>
          <w:sz w:val="28"/>
          <w:sz w:val="28"/>
          <w:szCs w:val="28"/>
          <w:rtl w:val="true"/>
          <w:lang w:bidi="fa-IR"/>
        </w:rPr>
        <w:t>نفرند، و مقداد،و جابر انصاری،ومؤمن آل فرعون،ويوشع بن نون وصی موسی</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وقتی قائم ما قیام فرمود خداوند رد کند و برگرداند هر اذیت کننده ای که به مؤمنین در زمان خود اذیت می کرده به همان صورتی که بوده تا مؤمنين حقشان را از ایشان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يعقوب از امام صادق علیه السلام در قول خدا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يَوْمَیِدٍ يَفْرَحُ الُمؤْمِنونَ بِنَصْرِ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آن روز مؤمنين خوشحال می شوند بواسطه یاری خدا فرمود یعنی خوشحال می شوند در قبرشان بواسطه قيام قائم</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هر وقت خداوند اراده کند قیام قائم را جبرئیل را بصورت پرنده سفیدی می فرستد </w:t>
      </w:r>
    </w:p>
    <w:p>
      <w:pPr>
        <w:pStyle w:val="BookText"/>
        <w:rPr/>
      </w:pPr>
      <w:r>
        <w:rPr>
          <w:rFonts w:ascii="IRNazanin" w:hAnsi="IRNazanin" w:eastAsia="IRNazanin"/>
          <w:color w:val="111111"/>
          <w:sz w:val="28"/>
          <w:sz w:val="28"/>
          <w:szCs w:val="28"/>
          <w:rtl w:val="true"/>
          <w:lang w:bidi="fa-IR"/>
        </w:rPr>
        <w:t xml:space="preserve">پس یک پا روی کعبه و پای دیگر روی بیت المقدس می گذارد و با صدای بلند آواز می دهد آمد امر خدا عجله نکنید، پس قائم حاضر شده دو رکعت نماز نزد مقام ابراهیم می خواند پس منصرف شده و اطرافش سیصد و سیزده نفر اصحابش موجودند و در ایشان کسانی هستند که شبانه از رختخوابش حرکت کرده، و با حضرت است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اندازد زمین زمین پر از علف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ازمفضل بن عمرروایت کند که ازامام صادق علیه السلام شنیدم که می فرمود بدرستی که قائم ما هر وقت قیام کند زمین بواسطه نور پروردگارش نورانی شود و مردم مستغنی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در ملک خود چنان عمر کند که هزار پسر برای او متولد شود که دختری در بین نباشد، و در پشت کوفه مسجدی بنا کند که هزار در داشته باشد و خانه های کوفه متصل به نهر کربلا و حیره شود حتی مردی با قاطر تیزرو برای نماز جمعه برود ولی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روایت کندکه امام باقر علیه السلام به من فرمود هرآینه مؤمن را در قبرش مخیّر می کنند پس چون قائم قیام کند به او گفته شود که صاحبت آمد اگر دوست داری ملحق به او شو و اگر دوست داری درکرامت خداباشی پس بوده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گذشت با تفاوتی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درذیل حدیث ابي الطفيل امیرالمؤمنین علیه السلامبه دومی فرمود گویا می بینم تو و صاحبت را از قبر خارج کرده اند تر و تازه و در بیابان به دار آویزان شده اید تا آنجا که گفت چه کس این عمل را به ما میکند ؟ فرمود جوانیست از اولاد من از گروهی که خداوند از ایشان میثاق گرفته الخ </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بوده باشد با قائم سیزده زن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 گذشت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عبدالرحمان قصير روایت کند که امام باقر علیه السلام فرمود آگاه باش اگر قائم قیام کند هرآینه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برگرداند تا حدش زند و برای مادرش حضرت فاطمه از او انتقام کشد، عرض کردم فدایت شوم چرا حدش می زند ؟ فرمود برای تهمتی که به مادر ابراهیم زد، گفتم چگونه خداوند حدش را به تأخیر انداخت برای قائم ؟ فرمود چون خداوند محمّد صلی الله علیه واله وسلم را رحمت فرستاده بود و قائم را نقمت می فرستد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موسی بن جعفر علیه السلام نقل کند که چون قائم قیام کند ارث به برادر در دین می دهد نه برادر پدر و مادری و شاهدش قول خدای تعالی است که در کتابش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في الصور فلا أنساب بينهم يومئذ ولا يتسائلون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الامامه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کند که گفت شنیدم</w:t>
      </w:r>
    </w:p>
    <w:p>
      <w:pPr>
        <w:pStyle w:val="BookText"/>
        <w:rPr/>
      </w:pPr>
      <w:r>
        <w:rPr>
          <w:rFonts w:ascii="IRNazanin" w:hAnsi="IRNazanin" w:eastAsia="IRNazanin"/>
          <w:color w:val="111111"/>
          <w:sz w:val="28"/>
          <w:sz w:val="28"/>
          <w:szCs w:val="28"/>
          <w:rtl w:val="true"/>
          <w:lang w:bidi="fa-IR"/>
        </w:rPr>
        <w:t>امام صادق علیه السلام می فرمود چون قائم قیام کند زمین بواسطه نور پروردگارش نورانی شود و مردم از نور خورشید بی نیاز شوند و شب و روز یکی شود، و تاریکی برود و هر مردی در زمان او هزار سال عمر کند و در هر سال پسری برای او متولد شود دختری در بین متولد نشود و لباسش بپوشاند پس بلند شود هر مقداری بچه بلند می شود و به هر رنگی بخواهد به همان رنگ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امام باقر یا صادق علیه السلام به ابی بصیر فرمود ای ابا محمّد در قائم دو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علاماتیست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و بیماری سبوسه در سر دارد، و خالی بین دو کتفش دارد، و از طرف چپ زیر شانه چپ برگی است مثل برگ آس</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از امام باقر علیه السلام سؤال می کند تو قائمی ؟ فرمود من فرزند رسول الله صلی الله علیه واله وسلم هستم، و من خونخواهی میکنم و </w:t>
      </w:r>
    </w:p>
    <w:p>
      <w:pPr>
        <w:pStyle w:val="BookText"/>
        <w:rPr/>
      </w:pPr>
      <w:r>
        <w:rPr>
          <w:rFonts w:ascii="IRNazanin" w:hAnsi="IRNazanin" w:eastAsia="IRNazanin"/>
          <w:color w:val="111111"/>
          <w:sz w:val="28"/>
          <w:sz w:val="28"/>
          <w:szCs w:val="28"/>
          <w:rtl w:val="true"/>
          <w:lang w:bidi="fa-IR"/>
        </w:rPr>
        <w:t xml:space="preserve">آنچه خدا بخواهد انجام می دهد، باز سؤال را تکرار کردم، فرمود بدرستی که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رفته ، صاحب شما شکم بزرگ دارد و بر سرش سبوسه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زیبا رویان است ، خدا رحمت کند فلانی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مفضل بن عمر خدمت امام صادق علیه السلام عرض کرد علامت قائم چیست ؟ فرمود وقتی که فلک آنقدر دور زند که گفته شود مرد، یا هلاک شد، در کدام بیابانی رفت، عرض کرد فدایت شوم پس از آن چه می شود ؟ فرمود ظهور نکند مگر با شمشیر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غيبت نعمانی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 از امام باقر شنیدم که می فرمود اگر مردم می دانستند که قائم وقتی خروج کرد چه خواهد کرد اکثر ایشان دوست داشتند که نبینند او را از بسیاری کشتار که از مردم میکشد ،آگاه باش اول به قریش ابتداء میکندنگیردازایشان مگربه شمشیروندهدمگربه شمشیربطوریکه اکثرمردم بگوینداین ازآل محمّدنیست والّارحم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از امام باقر علیه السلامروایت کند که قیام میکند قائم به امر جدید و کتاب جديد و حکم جدید ، بر عرب سخت است ، کارش نباشد مگر شمشیر و احدی را توبه ندهد، و ملامت ملامت کنندگان او را از کار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روایت کند که چون قائم خروج کند نباشد بین او و عرب و قریش مگر شمشیر ، نگیرد از ایشان مگر به شمشیر ، و چه باعث شده که عجله می کنیدبرای خروج قائم ؟ بخدا قسم نیست لباس او مگر درشت و نیست طعام او مگر جو با سبوس ، و نیست او مگر شمشیر و مرگ زیر سایه شمشیر </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بشربن غالب اسدی گویدکه حسین بن على علیه السلام به من فرمود ای بشر چه باقی خواهد ماند از قریش وقتی قائم مهدی </w:t>
      </w:r>
    </w:p>
    <w:p>
      <w:pPr>
        <w:pStyle w:val="BookText"/>
        <w:rPr/>
      </w:pPr>
      <w:r>
        <w:rPr>
          <w:rFonts w:ascii="IRNazanin" w:hAnsi="IRNazanin" w:eastAsia="IRNazanin"/>
          <w:color w:val="111111"/>
          <w:sz w:val="28"/>
          <w:sz w:val="28"/>
          <w:szCs w:val="28"/>
          <w:rtl w:val="true"/>
          <w:lang w:bidi="fa-IR"/>
        </w:rPr>
        <w:t xml:space="preserve">پانصد نفر از ایشان را دست و پا بسته پیش کشد و گردن زند پس از آن پانصد نفر دیگر را پیش کشیده و گردن زند، پس از آن پانصد نفر دیگر پیش کشیده و مثل او گردن زند ؟ عرض کردم خدا شما را اصلاح کند عدد ایشان به این مقدار می رسد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مولى القوم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رئیس گروه ازایشان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باشد از اینکه عددشان آن روز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بشر که بشیر است می گوید من شهادت می دهم که حضرت این مطلب را شش بار به برادرم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 در حدیث دهم گذشت که حضرت صادق ع شش مرتبه فرمود پانصد نفر را گردن زند که مجموعش سه هزار می شود رجوع کن</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حمزه ثمالی گوید از امام باقر علیه السلام شنیدم که می فرمود اگر قائم آل محمّد صلی الله علیه واله وسلم خروج کند هر آینه ملائکه مسومین و مردفين و منزلین و کروبین </w:t>
      </w:r>
      <w:r>
        <w:rPr>
          <w:rStyle w:val="FootnoteAnchor"/>
          <w:rtl w:val="true"/>
        </w:rPr>
        <w:footnoteReference w:id="366"/>
      </w:r>
      <w:r>
        <w:rPr>
          <w:rFonts w:ascii="IRNazanin" w:hAnsi="IRNazanin" w:eastAsia="IRNazanin"/>
          <w:color w:val="111111"/>
          <w:sz w:val="28"/>
          <w:sz w:val="28"/>
          <w:szCs w:val="28"/>
          <w:rtl w:val="true"/>
          <w:lang w:bidi="fa-IR"/>
        </w:rPr>
        <w:t xml:space="preserve">یاریش کنند، جبرئیل از جلو و میکائیل از طرف راست و اسرافیل از طرف چپ، و ترس به مقدار یک ماه راه از چهار طرف حضرت سیر می کند، و ملائکه مقرب خدا در پهلوی حضرت خواهند بود ، اول کسی که او را متابعت میکند محمّد صلی الله علیه واله وسلم و علی علیه السلام در مرتبه دوم است ، و با اوست شمشیر برهنه ، فتح کند خداوند برای او روم و دیلم و سند و هند و کابل شاه و خزر را، ای أبا حمزه قیام نکند قائم علیه السلام مگر بر خوف شدید و زلزله هاوفتنه وبلائی که به مردم می رسد و وباء قبل از آن و شمشیر برنده بین عرب واختلاف سختی بین مردم وپراکندگی دینشان و تغییر احوال ایشان بطوریکه صبح وشب آرزوی مرگ کنند ،بواسطه مصیبتهای بزرگی که ازمردم دیده می شودوبعضی بعض دیگررا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بخورند،وخروجش وقتی است </w:t>
      </w:r>
    </w:p>
    <w:p>
      <w:pPr>
        <w:pStyle w:val="BookText"/>
        <w:rPr/>
      </w:pPr>
      <w:r>
        <w:rPr>
          <w:rFonts w:ascii="IRNazanin" w:hAnsi="IRNazanin" w:eastAsia="IRNazanin"/>
          <w:color w:val="111111"/>
          <w:sz w:val="28"/>
          <w:sz w:val="28"/>
          <w:szCs w:val="28"/>
          <w:rtl w:val="true"/>
          <w:lang w:bidi="fa-IR"/>
        </w:rPr>
        <w:t>که مردم نا امید هستند ، پس خوش بحال کسی که درکش کند و از یارانش باشد ، و وای بر کسی که از دشمنانش او را مخالفت کنند ، سپس فرمود قیام کند به امر جدید و سنّت تازه و حکم تازه، بر عرب سخت باشد ، نباشد شأن او جز کشتن ، واحدی را توبه ندهد، و ملامت ملامت کنندگان او را از فرمان خدا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جابرروایت کند که داخل شدبرامام باقر علیه السلام و گفت خدا تو را عافیت دهد این پانصد درهم مرا بگیر که زکات مالم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تو خود بگیر و در همسایگانت که اهل اسلام و فقیرند از برادران مؤمنت تقسیم کن ، سپس فرمود هر وقت قائم ما اهل بیت قیام کرد تقسیم کند بالسویه و عدالت کند در رعیت ، پس هرکس او را اطاعت کرد خدا را اطاعت کرده و هر کس او را معصیت کرد خدا را معصیت کرده، و جز این نیست که مهدی را مهدی نامیدند چون او هدایت می کند به یک امر خفی و ناپیدا، و تورات و سایر کتابهای خدا را از غار انطاکیه خارج کند، و حکم کند بین اهل تورات به تورات و بین اهل انجیل به انجيل ، و بين اهل زبور به زبور ، و بین اهل قرآن به قرآن ، و جمع شود بسوی او مالهای دنیا از ظاهر زمین و باطن آن، پس به مردم بفرماید بیائید این مالها که بواسطه آن قطع رحم کردید، و خونهای را ریختید ، و مرتكب محرمات خدا شدید، پس عطا کند چیزی را که احدی قبل از او عطا نکرده باشد، و پر کند زمین را از عدل و داد و نور ، همانطوریکه پر شده بود از ظلم و جور و شرور</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عبدالله سنان گویدشنیدم امام صادق علیه السلام می فرمود عصای موسی چوب آس از درختان بهشت است ، در وقتی متوجه مدین بود جبرئیل برای او آورد، و آن و تابوت آدم در دریاچه طبریه است نه کهنه شوند و نه متغیر گردند تا وقتی که قائم قیام کرد آن دو را خارج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وقتی قائم علیه السلام ظهور کند با پرچم رسول خدا و انگشتر سلیمان و سنگ موسی و عصای او ظاهر خواهد شد ، سپس منادی و جارچی او ندا کند که هیچ یک طعام و شراب و علف با خود بر ندارد ، اصحابش بگویند می خواهد ما و حیوانات ما را از گرسنگی و تشنگی بکشد، پس با ایشان حرکت کند و اول منزلی که فرود آمدند بسنگ بزند پس از آن طعام و آب و علف بجوشد پس خود و حیواناتشان بخورند و بیاشامند تا به نجف اشرف پشت کوفه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دوم به این مضمون گذشت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از امام صادق علیه السلام روایت کند که فرمود چون قائم قیام کند این آیه را تلاوت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مِنْكُمْ لَمَّا خِفْتُكُمْ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کردم از شما وقتی که از شما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 لي رَبَّي حُكْمَاً وَجَعَلَني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بخشید به من پروردگار من حکمی را و از فرستادگانم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قائم از اولاد منست ، عمرش بقدر عمر خلیل صد و بیست باشد که دانسته شود، پس از آن غیبتی در دهر و روزگار کند و بصورت جوانی رشید سی و دو ساله ظهور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غیبتش چنان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طائفه ای از مردم از او برگردند پر کند زمین را از عدل و داد همانطوریکه پر شده بود از ظلم و 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 خیزد قائم و حال آنکه در گردن او عقد و نه عهد و نه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گوید شنیدم رسول خدا صلی الله علیه واله وسلم می فرمود چون وقت خروج قائم علیه السلام نزدیک شود منادی از آسمان ندا کند ای مردم مدت حکومت ستمکاران قطع شد از شما و توليت امر با بهترین امت محمّد شد پس </w:t>
      </w:r>
    </w:p>
    <w:p>
      <w:pPr>
        <w:pStyle w:val="BookText"/>
        <w:rPr/>
      </w:pPr>
      <w:r>
        <w:rPr>
          <w:rFonts w:ascii="IRNazanin" w:hAnsi="IRNazanin" w:eastAsia="IRNazanin"/>
          <w:color w:val="111111"/>
          <w:sz w:val="28"/>
          <w:sz w:val="28"/>
          <w:szCs w:val="28"/>
          <w:rtl w:val="true"/>
          <w:lang w:bidi="fa-IR"/>
        </w:rPr>
        <w:t xml:space="preserve">ملحق به مکه شوید، پس نجباء مصر و ابدال شام و مردان قوی عراق خارج شوند، در شب عابد و در روز شیران باشند مثل اینکه دلهاشان پاره آهن باشد ، پس بین رکن و مقام با او بیعت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عرض کرد یا رسول الله توصیف کن برای ما این مرد را ؟ فرمود او مردیست از نسل حسين مثل اینکه از مردان شنسوه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دو عبای قطوانی در بر دارد، اسمش اسم من است ، پس آن وقت پرنده ها در لانه خود و ماهیان در دریا تخم گذاری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جوجه و ماهی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نهرها کشیده شود، و چشمه ها پرآب شود، و زمین دو مقابل آنچه حیوان و غیره می خورند برویاند ، در جلو او جبرئیل و دنباله او اسرافیل قدم زنند و زمین را پر از عدل و داد کند همانطوریکه پر از ظلم و جور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نیروز روزیست که ظاهر می شود در آن قائم ما اهل بیت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حجاج از امام صادق علیه السلام روایت کند که فرمود زمانیکه قائم علیه السلام ما قیام فرمود می آید به رحبه کوفه و با پا اشاره می کند اینجا را حفر کنید و بکنید پس آنجا را حفر کنند و دوازده هزار زره، و دوازده هزار شمشیر و دوازده هزار کلاه خود که دو رو می باشند از آنجا بیرون کشد و دوازده هزار از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عجم را صدا کند و به ایشان بپوشاند ، و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يكن عليه مثل ما عليكم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این لباس را ندارد که شما پوشیده اید پس او را بکشید و ممکن است گفته شود هرکس مذهب شما را که مذهب حق است ندارد او را بکشید والله العالم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پدرانش از پیغمبر اکرم صلی الله علیه واله وسلم روایت کند که فرمود چون مرا به معراج نزد خدای عزوجل سیرم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سرم را بالا کردم انوار علی و فاطمه و حسن و حسین و علی بن الحسين و </w:t>
      </w:r>
    </w:p>
    <w:p>
      <w:pPr>
        <w:pStyle w:val="BookText"/>
        <w:rPr/>
      </w:pPr>
      <w:r>
        <w:rPr>
          <w:rFonts w:ascii="IRNazanin" w:hAnsi="IRNazanin" w:eastAsia="IRNazanin"/>
          <w:color w:val="111111"/>
          <w:sz w:val="28"/>
          <w:sz w:val="28"/>
          <w:szCs w:val="28"/>
          <w:rtl w:val="true"/>
          <w:lang w:bidi="fa-IR"/>
        </w:rPr>
        <w:t xml:space="preserve">محمّد بن على و جعفر بن محمّد و موسی بن جعفر و علی بن موسی و محمّد بن علی و علی بن محمّد و حسن بن علی و حجّة بن الحسن القائم را دیدم و حجّة بن الحسن در وسط ایشان مثل ستاره درخشنده ای بود عرض کردم خدای من کیانند ایشان ؟ فرمود ایشان ائمه هستند و این قائم است که حلال مرا حلال و حرام مرا حرام می کند و بواسطه او از دشمنان خود انتقام میکشم و اوست سبب راحتی دوستان من و اوست که شفا می دهد دلهای شیعیان تو را از ستمکاران و منکرین و کافرین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خارج کند و ایشان را بسوزاند، و فتنه ایشان برای مردم سخت تر از فتنه گوساله و سامریست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از پدرانش روایت کند که پیغمبر صلی الله علیه واله وسلم به ابی بن کعب فرمود در وصف قائم علیه السلام که خداوند ترکیب نموده در صلب حسن عسکری علیه السلام نطفه مبارک پاکیزه طيب وطاهر و مطهر را، که راضی می شود از او هر مؤمنی که خداوند عهد و میثاق از او گرفته در ولایت و دوستی، و کافر می شود به او هر منکری، پس او امامیست پاکیزه خوشحال کننده و مرضی خدا و هدایت کننده و هدایت شده ، به عدل حکم می کند و به عدل امر می فرماید ، تصدیق می کند خدا را و خدا هم او را تصدیق می فرماید ، از تهامه خروج می کند، وقتی علائم و دلائل ظاهر شد، و برای او گنجهائی است نه از طلا و نقره بلکه اسبهائیست بسیار نیکو و مردانیست با نشانه ، جمع کند خداوند از اطراف بلاد مثل عده اهل بدر که سیصد و سیزده نفر بودند ، با اوست نامهای که مهر شده و در آن اسم اشخاص و بلادشان و طبیعت ایشان و زینت ایشان و کنیه ایشان ضبط شده، زحمت کش وجدی دراطاعت او هستند،ابی پرسید علامت ونشانه اش چیست ای رسول خدا؟ فرمود عَلَمی است برای اوکه چون نزدیک شود وقت خروجش آن عَلَم خودش بازشودوخدا آن را بسخن آورد وبگوید خروج کن ای ولی خداوبکش دشمن خداراپس این دوعلامت </w:t>
      </w:r>
    </w:p>
    <w:p>
      <w:pPr>
        <w:pStyle w:val="BookText"/>
        <w:rPr/>
      </w:pPr>
      <w:r>
        <w:rPr>
          <w:rFonts w:ascii="IRNazanin" w:hAnsi="IRNazanin" w:eastAsia="IRNazanin"/>
          <w:color w:val="111111"/>
          <w:sz w:val="28"/>
          <w:sz w:val="28"/>
          <w:szCs w:val="28"/>
          <w:rtl w:val="true"/>
          <w:lang w:bidi="fa-IR"/>
        </w:rPr>
        <w:t>است، و برای او شمشیریست در غلاف چون وقت ظهورش نزدیک شود شمشیر از غلاف بیرون آید و خداوند آن را بسخن آورد و بگوید خروج کن ای ولی خدا دیگر حلال نیست برای تو نشستن از دشمنان خدا ، پس خروج کند و بکشد دشمنان خدا را هرجا دست یابد به ایشان، و حدود خدا را جاری سازد ، و به حکم خدا حکم فرماید ، خارج شود در حالتی که جبرئیل از طرف راست و میکائیل از طرف چپ اوست و زود است که متذکر شوید آنچه را به شما می گویم ولو بعد از زمانی باشد، و وامی گذارم امر خود را بسوی خدا، ای ابی خوش بحال کسی که ملاقاتش کند، و خوش بحال کسی که دوستش دارد، و خوش بحال کسی که قائل به او باشد ، نجات دهد ایشان را از هلاکت ، و بواسطه اقرار به خدا و رسولش و اقرار به جميع ائمه خداوند بهشت را برای ایشان باز کند، مثل ایشان در زمین مثل مشک است که بوی آن همه جا را می گیرد و متغیر نمی شود و مثل ایشان در آسمان مثل ماه است که هیچ وقت نورش خاموش نمی شود الخ</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هروی روایت کند که خدمت حضرت رضا علیه السلام عرض کردکه ای پسر رسول خداچه می فرمائید راجع به حدیثی که از امام صادق علیه السلام رسیده که چون قائم خروج کند ذریه کشندگان حسین علیه السلام را بکشد بواسطه کارهای پدرانشان ؟ فرمود همین طور است ، پس عرض کردم قول خدا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چیست ؟ فرمود خداوند در جميع اقوالش راست می گوید ولكن ذریه قتله حسین علیه السلام به کردار پدرانشان راضی هستند و افتخار می کنند، و هرکس به چیزی راضی باشد مثل این است که خودش انجام داده، و اگر مردی در مشرق کسی را بکشد و در مغرب کسی به آن راضی باشد نزد خدا شریک قاتل است، و به درستیکه قائم علیه السلام می کشد ایشان را برای رضایت ایشان کردار پدرانشان را، عرض کردم </w:t>
      </w:r>
    </w:p>
    <w:p>
      <w:pPr>
        <w:pStyle w:val="BookText"/>
        <w:rPr/>
      </w:pPr>
      <w:r>
        <w:rPr>
          <w:rFonts w:ascii="IRNazanin" w:hAnsi="IRNazanin" w:eastAsia="IRNazanin"/>
          <w:color w:val="111111"/>
          <w:sz w:val="28"/>
          <w:sz w:val="28"/>
          <w:szCs w:val="28"/>
          <w:rtl w:val="true"/>
          <w:lang w:bidi="fa-IR"/>
        </w:rPr>
        <w:t>به چه چیز ابتدا میکند قائم از شما در وقت قیامش ؟ فرمود ابتدا می کند به بنی شیبه پس دستهای ایشان را قطع کند چون دزدان خانه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مولای ابن هبيره گفت خدمت امام صادق علیه السلام عرض کردم یابن رسول الله سیر می کند قائم به سیره علی بن ابی طالب علیه السلام در اهل عراق ؟ پس فرمود خیر، علی بن ابی طالب در اهل عراق سیر کرد به آنچه در جفرابيض بود، و قائم سیرکنددرعرب به آنچه درجفراحمراست</w:t>
      </w:r>
      <w:r>
        <w:rPr>
          <w:rStyle w:val="FootnoteAnchor"/>
          <w:rtl w:val="true"/>
        </w:rPr>
        <w:footnoteReference w:id="367"/>
      </w:r>
      <w:r>
        <w:rPr>
          <w:rFonts w:ascii="IRNazanin" w:hAnsi="IRNazanin" w:eastAsia="IRNazanin"/>
          <w:color w:val="111111"/>
          <w:sz w:val="28"/>
          <w:sz w:val="28"/>
          <w:szCs w:val="28"/>
          <w:rtl w:val="true"/>
          <w:lang w:bidi="fa-IR"/>
        </w:rPr>
        <w:t xml:space="preserve">عرض کردم فدایت شوم جفر احمر چیست ؟ فرمود ذبح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قائم سینه پهن و فراخ دارد و سر دو شانه پائین و مابین دو شانه پهن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حدیث دارد که هر وقت قائم قیام کند به حکم داود حکم می کند بیّنه طلب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صادق علیه السلام فرمود هر وقت قائم ما قیام کند خداوند علم سيماء به او عطا فرماید پس امر کند کافر را بگیرند از سر و پا و با ضربت سختی گردن زنند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چون قائم علیه السلام از مکه خروج کند اعلام کند که احدی خوردنی و آشامیدنی همراه برندارد، و سنگ موسی رابا خودبردارد که یک بار شتراست نرسندبه منزلی جزآنکه چشمه هائی از آن جاری شود هرکس گرسنه باشد سیر شود و هرکس تشنه </w:t>
      </w:r>
    </w:p>
    <w:p>
      <w:pPr>
        <w:pStyle w:val="BookText"/>
        <w:rPr/>
      </w:pPr>
      <w:r>
        <w:rPr>
          <w:rFonts w:ascii="IRNazanin" w:hAnsi="IRNazanin" w:eastAsia="IRNazanin"/>
          <w:color w:val="111111"/>
          <w:sz w:val="28"/>
          <w:sz w:val="28"/>
          <w:szCs w:val="28"/>
          <w:rtl w:val="true"/>
          <w:lang w:bidi="fa-IR"/>
        </w:rPr>
        <w:t xml:space="preserve">باشد سیراب گردد و چهار پایان نیز سیراب شوند تا به نجف پشت کوفه برسند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نقل کند که حضرت صادق علیه السلام فرمود گویا می بینم که قائم روی منبر کوفه نشسته و اصحابش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مثل عده اهل بدر در اطرافش می باشند ، و ایشان اصحاب پرچمها و حکام خدایند روی زمین بر خلقش ، تا وقتی که از قبائش نامه ای که مهر طلا خورده بیرون آورد که عهد رسول خدا در آن است ، پس مثل گوسفند از دورش فرار کنند پس باقی نماند از ایشان مگر وزیر و یازده نفر نقباء چنانچه با موسی بن عمران ماندند پس در زمین جولان دهندوراهی نیابند پس برگردند بخداقسم من می دانم کلامی که می گویدبرای ایشان پس کافرمی شوندبه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روایت کند که فرمود گویا میبینم اصحاب قائم را که بر دور خافقين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اند ، هیچ چیزی نیست مگر آنکه مطیع ایشان است حتی درندگان زمین و درندگان طیور در هر چیزی رضایت ایشان را طلب می کنند ، حتی اینکه زمینی بر زمین دیگر افتخار میکند و می گوید امروز یکی از اصحاب قائم بر من مرور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از امام صادق علیه السلام روایت کند که فرمود ما كان يقول لوط علیه السلام الخ یعنی چه می فرمود لوط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كانَ بي قُوّة أو آوي إلى ركنٍ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کاش مرا بر منع شما اقتداری بود یا آنکه به تکیه گاه محکمی از شرّ شما پناه می بردم، تمنّا نمی کرد مگر قوّت قائم علیه السلام را و یاد نمی کرد مگر شدت اصحابش را چون به هر مردی از ایشان قوّت چهل مرد داده شده و قلبش از پاره آهن سخت تر است ، اگر مرورشان به کوههای آهن افتد هر آینه آن را قطعه قطعه کنند، و شمشیرهای خود را باز نکنند تا آنکه خدا راضی شود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بیست و هفت حرف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چون قائم ظهور کند و داخل کوفه شود خداوند هفتاد هزار صديق از پشت کوفه مبعوث کند پس در اصحاب و انصارش بوده باشند ، عراق را به اهلش رد می کند آنها صاحب خواهند شد ، در سال دو مرتبه عطیه و در ماه دو بار حقوق می پردازد، و در بین مردم با تساوی رفتار فرماید که فقیری محتاج زکات نباشد، و صاحبان زکات زکات خود را دور بگردانند و کسی قبول نکند و بگویند ما محتاج پول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نیستیم تا آنجا که فرمود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همه اموال دنیا از ظاهر و باطن بسوی حضرتش جمع شود پس بفرماید بیائید بواسطه این مال بود که قطع رحم کردید و خونهای ناحق ریختید ، و مرتكب حرام گردیدید ، پس بخششهای زیادی کند که پیش از او کسی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موسی بن عمران نظر کرد به سفر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آنچه را که به قائم آل محمّد صلی الله علیه واله وسلم داده شده از تمکن و فضل پس عرض کرد خدای من مرا قائم آل محمّد قرار ده ، به او گفته شد این از ذریه احمد است پس نظر به سفر دوم کرد مثل اول را دید و درخواست نمود آن مقام را و جواب مثل اول شنید ، پس نظر به سفر سوم کرد پس مثل اول دید و درخواست نمود آن مقام را و جواب مثل اول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نشان ندهم پیراهن قائم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در معنای قول خدای عزوجل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وعَمِلوا الصالحات لَیستَخلفنّهم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قائم و اصحابش نازل شده </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غیبت نعمانی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اسحاق بن عبد العزيز از امام صادق علیه السلام در معنای قول خدای تعالی که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اُمَّةٍ </w:t>
      </w:r>
    </w:p>
    <w:p>
      <w:pPr>
        <w:pStyle w:val="BookText"/>
        <w:rPr/>
      </w:pP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عذاب خروج قائم علیه السلام است و امّت معدوده عدّه اهل بدر و اصحابش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در معنای قول خدای عزوجل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أيْنَ ما تَكونُوا يَأْتِ بِکُمُ اللهَ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در قائم و اصحابش نازل شده ، جمع خواهند شد بدون وعده گذاری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غیبت نعمانی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ابی بصیر از امام صادق علیه السلام در قول خدای عزوجل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للذينَ يُقاتلونَ بِأَنَّهُمْ ظُلِموا وأنّ اللهَ على نَصْرهم لقدیر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فرمود او قائم و اصحابش می باشند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در قول خدای تعالی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الُمجرمونَ بسياهُمْ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ایشان را می شناسد ولكن در قائم نازل شده که حضرت ایشان یعنی گناهکاران را به قیافه شان می شناسد و با اصحابش همه را با شمشیر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حمزه از امام صادق علیه السلام روایت کند که فرمود چون قائم صلوات الله عليه قيام کند ملائکه بدر که پنج هزارند نازل شوند و فرود آیند ، که یک ثلث ایشان بر اسبهای سفید که با سیاهی آمیخته سوارند ، و یک ثلث ایشان بر اسبهای سیاه و سفید سوارند ، و یک ثلث ایشان براسبهای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سوارند، راوی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سرخ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خلاد بن صفار روایت کند که ازامام صادق علیه السلام سؤال شد آیا قائم علیه السلام متولد شده فرمود خير ، اگر من او را درک کنم تا زنده ام خدمتگذارش می باشم</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صراط المستقيم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عجائب البلدان روایت کند که عمار عرض کرد خدمت امام صادق علیه السلام که چه وقت قائم شما قیام میکند </w:t>
      </w:r>
      <w:bookmarkStart w:id="1732" w:name="pg6864_90117"/>
    </w:p>
    <w:p>
      <w:pPr>
        <w:pStyle w:val="BookText"/>
        <w:rPr/>
      </w:pPr>
      <w:bookmarkEnd w:id="1732"/>
      <w:r>
        <w:rPr>
          <w:rFonts w:ascii="IRNazanin" w:hAnsi="IRNazanin" w:eastAsia="IRNazanin"/>
          <w:color w:val="111111"/>
          <w:sz w:val="28"/>
          <w:sz w:val="28"/>
          <w:szCs w:val="28"/>
          <w:rtl w:val="true"/>
          <w:lang w:bidi="fa-IR"/>
        </w:rPr>
        <w:t xml:space="preserve">فرمود نزد خراب شدن شهر اشعری </w:t>
      </w:r>
      <w:r>
        <w:rPr>
          <w:rFonts w:eastAsia="IRNazanin" w:cs="IRNazanin"/>
          <w:color w:val="111111"/>
          <w:sz w:val="28"/>
          <w:szCs w:val="28"/>
          <w:rtl w:val="true"/>
          <w:lang w:bidi="fa-IR"/>
        </w:rPr>
        <w:t>.</w:t>
      </w:r>
    </w:p>
    <w:p>
      <w:pPr>
        <w:pStyle w:val="Heading3"/>
        <w:numPr>
          <w:ilvl w:val="2"/>
          <w:numId w:val="1"/>
        </w:numPr>
        <w:rPr/>
      </w:pPr>
      <w:bookmarkStart w:id="1733" w:name="__RefHeading___Toc1051887_372815092"/>
      <w:bookmarkStart w:id="1734" w:name="_Toc723"/>
      <w:bookmarkEnd w:id="1733"/>
      <w:r>
        <w:rPr>
          <w:rtl w:val="true"/>
        </w:rPr>
        <w:t>القاتل والمقتول</w:t>
      </w:r>
      <w:bookmarkEnd w:id="1734"/>
    </w:p>
    <w:p>
      <w:pPr>
        <w:pStyle w:val="BookText"/>
        <w:rPr/>
      </w:pPr>
      <w:r>
        <w:rPr>
          <w:rFonts w:ascii="IRNazanin" w:hAnsi="IRNazanin" w:eastAsia="IRNazanin"/>
          <w:color w:val="111111"/>
          <w:sz w:val="28"/>
          <w:sz w:val="28"/>
          <w:szCs w:val="28"/>
          <w:rtl w:val="true"/>
          <w:lang w:bidi="fa-IR"/>
        </w:rPr>
        <w:t>یعنی کشنده وکشته شده</w:t>
      </w:r>
    </w:p>
    <w:p>
      <w:pPr>
        <w:pStyle w:val="BookText"/>
        <w:rPr/>
      </w:pP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وسلممنقول است که فرمود چون دو مسلمان بدون دستور خدائی بجنگند قاتل و مقتول هر دو در آتشند عرض شد قاتل جا دارد ولی مقتول چرا در آتش باشد ؟ فرمود چون او هم اراده قتل و کشتن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کتاب فتن ح</w:t>
      </w:r>
      <w:r>
        <w:rPr>
          <w:rFonts w:eastAsia="IRNazanin" w:cs="IRNazanin"/>
          <w:color w:val="111111"/>
          <w:sz w:val="28"/>
          <w:szCs w:val="28"/>
          <w:lang w:bidi="fa-IR"/>
        </w:rPr>
        <w:t>6656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چون دو مسلمان با هم با شمشیر مواجه شوند هر دو از اهل آتشند، عرض شد قاتل حالش معلوم مقتول چرا؟ فرمود برای اینکه او هم اراد؛ کشتن رفیقش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کند که فرمود سرکش ترین مردم بر خدا کسی است که غیر قاتل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سرکش ترین مردم کسی است که بکشد غير قاتل خود را </w:t>
      </w:r>
      <w:r>
        <w:rPr>
          <w:rFonts w:eastAsia="IRNazanin" w:cs="IRNazanin"/>
          <w:color w:val="111111"/>
          <w:sz w:val="28"/>
          <w:szCs w:val="28"/>
          <w:rtl w:val="true"/>
          <w:lang w:bidi="fa-IR"/>
        </w:rPr>
        <w:t>.</w:t>
      </w:r>
    </w:p>
    <w:p>
      <w:pPr>
        <w:pStyle w:val="Heading3"/>
        <w:numPr>
          <w:ilvl w:val="2"/>
          <w:numId w:val="1"/>
        </w:numPr>
        <w:rPr/>
      </w:pPr>
      <w:bookmarkStart w:id="1735" w:name="__RefHeading___Toc1051889_372815092"/>
      <w:bookmarkStart w:id="1736" w:name="_Toc724"/>
      <w:bookmarkEnd w:id="1735"/>
      <w:r>
        <w:rPr>
          <w:rtl w:val="true"/>
        </w:rPr>
        <w:t>قاطر</w:t>
      </w:r>
      <w:bookmarkEnd w:id="1736"/>
    </w:p>
    <w:p>
      <w:pPr>
        <w:pStyle w:val="BookText"/>
        <w:rPr/>
      </w:pPr>
      <w:r>
        <w:rPr>
          <w:rFonts w:ascii="IRNazanin" w:hAnsi="IRNazanin" w:eastAsia="IRNazanin"/>
          <w:color w:val="111111"/>
          <w:sz w:val="28"/>
          <w:sz w:val="28"/>
          <w:szCs w:val="28"/>
          <w:rtl w:val="true"/>
          <w:lang w:bidi="fa-IR"/>
        </w:rPr>
        <w:t>قاطر زین کرده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مرجئه خواهد آمد </w:t>
      </w:r>
      <w:r>
        <w:rPr>
          <w:rFonts w:eastAsia="IRNazanin" w:cs="IRNazanin"/>
          <w:color w:val="111111"/>
          <w:sz w:val="28"/>
          <w:szCs w:val="28"/>
          <w:rtl w:val="true"/>
          <w:lang w:bidi="fa-IR"/>
        </w:rPr>
        <w:t>.</w:t>
      </w:r>
    </w:p>
    <w:p>
      <w:pPr>
        <w:pStyle w:val="Heading3"/>
        <w:numPr>
          <w:ilvl w:val="2"/>
          <w:numId w:val="1"/>
        </w:numPr>
        <w:rPr/>
      </w:pPr>
      <w:bookmarkStart w:id="1737" w:name="__RefHeading___Toc1051891_372815092"/>
      <w:bookmarkStart w:id="1738" w:name="_Toc725"/>
      <w:bookmarkEnd w:id="1737"/>
      <w:r>
        <w:rPr>
          <w:rtl w:val="true"/>
        </w:rPr>
        <w:t>قاطع</w:t>
      </w:r>
      <w:bookmarkEnd w:id="1738"/>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اصحاب مهدی علیه السلام سیر کنند تا برسند به شهری که آن را قاطع گویند، و آن در دریائیست که کشتی در آن کار </w:t>
      </w:r>
      <w:bookmarkStart w:id="1739" w:name="pg6864_90118"/>
    </w:p>
    <w:p>
      <w:pPr>
        <w:pStyle w:val="BookText"/>
        <w:rPr/>
      </w:pPr>
      <w:bookmarkEnd w:id="1739"/>
      <w:r>
        <w:rPr>
          <w:rFonts w:ascii="IRNazanin" w:hAnsi="IRNazanin" w:eastAsia="IRNazanin"/>
          <w:color w:val="111111"/>
          <w:sz w:val="28"/>
          <w:sz w:val="28"/>
          <w:szCs w:val="28"/>
          <w:rtl w:val="true"/>
          <w:lang w:bidi="fa-IR"/>
        </w:rPr>
        <w:t xml:space="preserve">نمی کند ، عرض شد یا رسول الله چرا کشتی در آن کار نمی کند ؟ فرمود چون عمق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نسخ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مرور می کنند ترسان و لرزان ، خدا برای بنی آدم محل نفع قرار داده ، برای آن عمقهائیست تحمل کشتی دارد ، برای آن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باشد ، و از هر دری هزار نفر مرد جنگی خارج می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تکبیر میگویند دیوارهایش سقوط می کند ، پس هرچه در آن موجود می باشد به غنیمت می برند، و هفت سال در آن می مانند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به شهری که آن را قاطع گویند، و آن کنار دریای سبز است که محیط به دنیا است ، و پشت آن غیر از امر خدا چیزی نباشد ، طول آن شهر هزار میل است، و عرضش پانصد میل است ، پس با سه تکبیر آن را فتح کنند، و دیوارهایش سقوط کند، و هزار هزار مرد جنگی را بکشند ، پس حضرت مهدی علیه السلام از شهر قاطع متوجه بیت المقدس شوند، با هزار کشتی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خطبة البيان فرمود پس به شهری می رود که آن را قاطع می گویند و آن کنار دریای سبز است ، که محیط به دنیا است ، و طول آن شهر هزار میل است وعرضش هزارمیل است،و سه تکبير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بگویند دیوارهایش بیفتد ، پس صد هزار مرد جنگی را بکشد، و هفت سال در آن اقامت کند، و سهم هر مردی از آن شهر ده مقابل آن باشد که از روم گرفتند، پس از آن بیرون رود، و با او صد هزار دسته باشد که در هر دسته ای بیش از پنجاه نفر مرد جنگی باشد</w:t>
      </w:r>
      <w:r>
        <w:rPr>
          <w:rFonts w:eastAsia="IRNazanin" w:cs="IRNazanin"/>
          <w:color w:val="111111"/>
          <w:sz w:val="28"/>
          <w:szCs w:val="28"/>
          <w:rtl w:val="true"/>
          <w:lang w:bidi="fa-IR"/>
        </w:rPr>
        <w:t>.</w:t>
      </w:r>
    </w:p>
    <w:p>
      <w:pPr>
        <w:pStyle w:val="Heading3"/>
        <w:numPr>
          <w:ilvl w:val="2"/>
          <w:numId w:val="1"/>
        </w:numPr>
        <w:rPr/>
      </w:pPr>
      <w:bookmarkStart w:id="1740" w:name="__RefHeading___Toc1051893_372815092"/>
      <w:bookmarkStart w:id="1741" w:name="_Toc726"/>
      <w:bookmarkEnd w:id="1740"/>
      <w:r>
        <w:rPr>
          <w:rtl w:val="true"/>
        </w:rPr>
        <w:t>قباء</w:t>
      </w:r>
      <w:bookmarkEnd w:id="1741"/>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742" w:name="pg6864_90119"/>
    </w:p>
    <w:p>
      <w:pPr>
        <w:pStyle w:val="Heading3"/>
        <w:numPr>
          <w:ilvl w:val="2"/>
          <w:numId w:val="1"/>
        </w:numPr>
        <w:rPr/>
      </w:pPr>
      <w:bookmarkStart w:id="1743" w:name="__RefHeading___Toc1051895_372815092"/>
      <w:bookmarkStart w:id="1744" w:name="_Toc727"/>
      <w:bookmarkEnd w:id="1742"/>
      <w:bookmarkEnd w:id="1743"/>
      <w:r>
        <w:rPr>
          <w:rtl w:val="true"/>
        </w:rPr>
        <w:t>قبر</w:t>
      </w:r>
      <w:bookmarkEnd w:id="174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روایت کند که بیاید بر مردم زمانی که مردی بیاید روی قبری و بخوابد و بگوید ای کاش من بجای تو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برای اینست که دوست داشته باشد ملاقات خدا را بلکه برای شدت بلا و گرفتاریها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نزد قبر برادرش و بگوید ای کاش من بجای</w:t>
      </w:r>
    </w:p>
    <w:p>
      <w:pPr>
        <w:pStyle w:val="BookText"/>
        <w:rPr/>
      </w:pPr>
      <w:r>
        <w:rPr>
          <w:rFonts w:ascii="IRNazanin" w:hAnsi="IRNazanin" w:eastAsia="IRNazanin"/>
          <w:color w:val="111111"/>
          <w:sz w:val="28"/>
          <w:sz w:val="28"/>
          <w:szCs w:val="28"/>
          <w:rtl w:val="true"/>
          <w:lang w:bidi="fa-IR"/>
        </w:rPr>
        <w:t>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کتاب فتن حديث </w:t>
      </w:r>
      <w:r>
        <w:rPr>
          <w:rFonts w:eastAsia="IRNazanin" w:cs="IRNazanin"/>
          <w:color w:val="111111"/>
          <w:sz w:val="28"/>
          <w:szCs w:val="28"/>
          <w:rtl w:val="true"/>
          <w:lang w:bidi="fa-IR"/>
        </w:rPr>
        <w:t>(</w:t>
      </w:r>
      <w:r>
        <w:rPr>
          <w:rFonts w:eastAsia="IRNazanin" w:cs="IRNazanin"/>
          <w:color w:val="111111"/>
          <w:sz w:val="28"/>
          <w:szCs w:val="28"/>
          <w:lang w:bidi="fa-IR"/>
        </w:rPr>
        <w:t>6683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ساعت برپا نشود تا اینکه مردی بر قبر مردی گذر کند و بگوید کاش من بجای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eastAsia="IRNazanin" w:cs="IRNazanin"/>
          <w:color w:val="111111"/>
          <w:sz w:val="28"/>
          <w:szCs w:val="28"/>
          <w:lang w:bidi="fa-IR"/>
        </w:rPr>
        <w:t>38435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قسم به آن کسی که جانم بدست اوست نرود دنیا تا اینکه مردی بر قبر مرور کند و خود را مثل الاغ بر قبر بمالد و بگوید ای کاش من بجای صاحب این قبر بودم ، و این نه برای دین است بلکه نیست مگر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رادرقبرش خبرمی دهدکه حضرت حجت علیه السلام آمدالخ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درقائم 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در قبرش مخیّر می کنند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745" w:name="__RefHeading___Toc1051897_372815092"/>
      <w:bookmarkStart w:id="1746" w:name="_Toc728"/>
      <w:bookmarkEnd w:id="1745"/>
      <w:r>
        <w:rPr>
          <w:rtl w:val="true"/>
        </w:rPr>
        <w:t>قبله</w:t>
      </w:r>
      <w:bookmarkEnd w:id="1746"/>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بیایدبرمردم زمانیکه زنهاشان قبله ایشان باشد، الخ</w:t>
      </w:r>
      <w:r>
        <w:rPr>
          <w:rFonts w:eastAsia="IRNazanin" w:cs="IRNazanin"/>
          <w:color w:val="111111"/>
          <w:sz w:val="28"/>
          <w:szCs w:val="28"/>
          <w:rtl w:val="true"/>
          <w:lang w:bidi="fa-IR"/>
        </w:rPr>
        <w:t xml:space="preserve">. </w:t>
      </w:r>
      <w:bookmarkStart w:id="1747" w:name="pg6864_90120"/>
    </w:p>
    <w:p>
      <w:pPr>
        <w:pStyle w:val="Heading3"/>
        <w:numPr>
          <w:ilvl w:val="2"/>
          <w:numId w:val="1"/>
        </w:numPr>
        <w:rPr/>
      </w:pPr>
      <w:bookmarkStart w:id="1748" w:name="__RefHeading___Toc1051899_372815092"/>
      <w:bookmarkStart w:id="1749" w:name="_Toc729"/>
      <w:bookmarkEnd w:id="1747"/>
      <w:bookmarkEnd w:id="1748"/>
      <w:r>
        <w:rPr>
          <w:rtl w:val="true"/>
        </w:rPr>
        <w:t>قبور</w:t>
      </w:r>
      <w:bookmarkEnd w:id="1749"/>
    </w:p>
    <w:p>
      <w:pPr>
        <w:pStyle w:val="BookText"/>
        <w:rPr/>
      </w:pPr>
      <w:r>
        <w:rPr>
          <w:rFonts w:ascii="IRNazanin" w:hAnsi="IRNazanin" w:eastAsia="IRNazanin"/>
          <w:color w:val="111111"/>
          <w:sz w:val="28"/>
          <w:sz w:val="28"/>
          <w:szCs w:val="28"/>
          <w:rtl w:val="true"/>
          <w:lang w:bidi="fa-IR"/>
        </w:rPr>
        <w:t xml:space="preserve">و بگیرند اُمت تو قبور را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قم در قبورشان حساب کرده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750" w:name="__RefHeading___Toc1051901_372815092"/>
      <w:bookmarkStart w:id="1751" w:name="_Toc730"/>
      <w:bookmarkEnd w:id="1750"/>
      <w:r>
        <w:rPr>
          <w:rtl w:val="true"/>
        </w:rPr>
        <w:t>قبيله</w:t>
      </w:r>
      <w:bookmarkEnd w:id="1751"/>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پا نشود ساعت مگر وقتی که منافقین</w:t>
      </w:r>
    </w:p>
    <w:p>
      <w:pPr>
        <w:pStyle w:val="BookText"/>
        <w:rPr/>
      </w:pPr>
      <w:r>
        <w:rPr>
          <w:rFonts w:ascii="IRNazanin" w:hAnsi="IRNazanin" w:eastAsia="IRNazanin"/>
          <w:color w:val="111111"/>
          <w:sz w:val="28"/>
          <w:sz w:val="28"/>
          <w:szCs w:val="28"/>
          <w:rtl w:val="true"/>
          <w:lang w:bidi="fa-IR"/>
        </w:rPr>
        <w:t>هر قبیله ای به سیادت و بزرگی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ابن مسعود از علامتهای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اشراطش آن است که منافقینِ هر قبیله ای به سیادت و آقائی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صفحه فرمود ای ابن مسعود از علامتهای ساعت و اشراطش آن</w:t>
      </w:r>
    </w:p>
    <w:p>
      <w:pPr>
        <w:pStyle w:val="BookText"/>
        <w:rPr/>
      </w:pPr>
      <w:r>
        <w:rPr>
          <w:rFonts w:ascii="IRNazanin" w:hAnsi="IRNazanin" w:eastAsia="IRNazanin"/>
          <w:color w:val="111111"/>
          <w:sz w:val="28"/>
          <w:sz w:val="28"/>
          <w:szCs w:val="28"/>
          <w:rtl w:val="true"/>
          <w:lang w:bidi="fa-IR"/>
        </w:rPr>
        <w:t>است که مؤمن در قبیله ذلیلتر باشد از گوسفند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یکی از علامات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p>
    <w:p>
      <w:pPr>
        <w:pStyle w:val="BookText"/>
        <w:rPr/>
      </w:pPr>
      <w:r>
        <w:rPr>
          <w:rFonts w:ascii="IRNazanin" w:hAnsi="IRNazanin" w:eastAsia="IRNazanin"/>
          <w:color w:val="111111"/>
          <w:sz w:val="28"/>
          <w:sz w:val="28"/>
          <w:szCs w:val="28"/>
          <w:rtl w:val="true"/>
          <w:lang w:bidi="fa-IR"/>
        </w:rPr>
        <w:t xml:space="preserve">که منافقین هر قبیله ای به سیادت و آقائی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سیادت کند قبیله را فاسقشان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 هفتاد قبیله از عرب را مهدور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752" w:name="__RefHeading___Toc1051903_372815092"/>
      <w:bookmarkStart w:id="1753" w:name="_Toc731"/>
      <w:bookmarkEnd w:id="1752"/>
      <w:r>
        <w:rPr>
          <w:rtl w:val="true"/>
        </w:rPr>
        <w:t>قتال</w:t>
      </w:r>
      <w:bookmarkEnd w:id="1753"/>
    </w:p>
    <w:p>
      <w:pPr>
        <w:pStyle w:val="BookText"/>
        <w:rPr/>
      </w:pPr>
      <w:r>
        <w:rPr>
          <w:rFonts w:ascii="IRNazanin" w:hAnsi="IRNazanin" w:eastAsia="IRNazanin"/>
          <w:color w:val="111111"/>
          <w:sz w:val="28"/>
          <w:sz w:val="28"/>
          <w:szCs w:val="28"/>
          <w:rtl w:val="true"/>
          <w:lang w:bidi="fa-IR"/>
        </w:rPr>
        <w:t>در جنگ گذشت مراجعه کن</w:t>
      </w:r>
      <w:r>
        <w:rPr>
          <w:rFonts w:eastAsia="IRNazanin" w:cs="IRNazanin"/>
          <w:color w:val="111111"/>
          <w:sz w:val="28"/>
          <w:szCs w:val="28"/>
          <w:rtl w:val="true"/>
          <w:lang w:bidi="fa-IR"/>
        </w:rPr>
        <w:t>.</w:t>
      </w:r>
    </w:p>
    <w:p>
      <w:pPr>
        <w:pStyle w:val="Heading3"/>
        <w:numPr>
          <w:ilvl w:val="2"/>
          <w:numId w:val="1"/>
        </w:numPr>
        <w:rPr/>
      </w:pPr>
      <w:bookmarkStart w:id="1754" w:name="__RefHeading___Toc1051905_372815092"/>
      <w:bookmarkStart w:id="1755" w:name="_Toc732"/>
      <w:bookmarkEnd w:id="1754"/>
      <w:r>
        <w:rPr>
          <w:rtl w:val="true"/>
        </w:rPr>
        <w:t>قحطان</w:t>
      </w:r>
      <w:bookmarkEnd w:id="1755"/>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بخاری کتاب فتن حدیث </w:t>
      </w:r>
      <w:r>
        <w:rPr>
          <w:rFonts w:eastAsia="IRNazanin" w:cs="IRNazanin"/>
          <w:color w:val="111111"/>
          <w:sz w:val="28"/>
          <w:szCs w:val="28"/>
          <w:rtl w:val="true"/>
          <w:lang w:bidi="fa-IR"/>
        </w:rPr>
        <w:t>(</w:t>
      </w:r>
      <w:r>
        <w:rPr>
          <w:rFonts w:eastAsia="IRNazanin" w:cs="IRNazanin"/>
          <w:color w:val="111111"/>
          <w:sz w:val="28"/>
          <w:szCs w:val="28"/>
          <w:lang w:bidi="fa-IR"/>
        </w:rPr>
        <w:t>6685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مردی از قحطان خارج شود و مردم را با عصایش </w:t>
      </w:r>
    </w:p>
    <w:p>
      <w:pPr>
        <w:pStyle w:val="BookText"/>
        <w:rPr/>
      </w:pPr>
      <w:r>
        <w:rPr>
          <w:rFonts w:ascii="IRNazanin" w:hAnsi="IRNazanin" w:eastAsia="IRNazanin"/>
          <w:color w:val="111111"/>
          <w:sz w:val="28"/>
          <w:sz w:val="28"/>
          <w:szCs w:val="28"/>
          <w:rtl w:val="true"/>
          <w:lang w:bidi="fa-IR"/>
        </w:rPr>
        <w:t xml:space="preserve">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ايضا 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از کتاب بدء و التاريخ</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الامام المهدی از لوایح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قحطانی از بلاد یمن</w:t>
      </w:r>
    </w:p>
    <w:p>
      <w:pPr>
        <w:pStyle w:val="BookText"/>
        <w:rPr/>
      </w:pPr>
      <w:r>
        <w:rPr>
          <w:rFonts w:ascii="IRNazanin" w:hAnsi="IRNazanin" w:eastAsia="IRNazanin"/>
          <w:color w:val="111111"/>
          <w:sz w:val="28"/>
          <w:sz w:val="28"/>
          <w:szCs w:val="28"/>
          <w:rtl w:val="true"/>
          <w:lang w:bidi="fa-IR"/>
        </w:rPr>
        <w:t xml:space="preserve">خروج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خريدة العجائب ابن وردی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مردی از قحطان مردم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کعب روایت کند که مهدی می میرد و بعدش مردم با قحطانی بیعت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مردی از مضر حکومت کند اهل صلاح و خوبان را بکشد ظلم کننده و غضب کننده است ، بعد از او قحطانی به حکومت می رسد روشش مثل روش و سیره برادرش مهدیست و رومیه بدست او فتح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قیس بن جابر صدفی از رسول خدا صلی الله علیه واله وسلم روایت کند که فرمود زود است از اهل بیت من مردی زمین را پر از عدل کند همانطوریکه پر شده بود از ظلم، سپس بعد از او قحطانی می باشد قسم به کسی که جانم بدست اوست ، نیست او کمتر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قحطانی کمتر از مهدی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وظیفه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کعب روایت کند که بعد از مهدی خلیفه از اهل یمن از قحطان است که برادر دینی مهدی است عمل می کند به عمل او ، و اوست که شهر رومیه را فتح می کند و به غنائمش می رسد </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قیس بن جابر روایت کند که رسول خدا صلی الله علیه واله وسلم فرمود قحطانی بعد از مهدیست و نیست او کمتر از او </w:t>
      </w:r>
      <w:r>
        <w:rPr>
          <w:rFonts w:eastAsia="IRNazanin" w:cs="IRNazanin"/>
          <w:color w:val="111111"/>
          <w:sz w:val="28"/>
          <w:szCs w:val="28"/>
          <w:rtl w:val="true"/>
          <w:lang w:bidi="fa-IR"/>
        </w:rPr>
        <w:t xml:space="preserve">. </w:t>
      </w:r>
      <w:bookmarkStart w:id="1756" w:name="pg6864_90122"/>
    </w:p>
    <w:p>
      <w:pPr>
        <w:pStyle w:val="BookText"/>
        <w:rPr/>
      </w:pPr>
      <w:bookmarkEnd w:id="1756"/>
      <w:r>
        <w:rPr>
          <w:rFonts w:ascii="IRNazanin" w:hAnsi="IRNazanin" w:eastAsia="IRNazanin"/>
          <w:color w:val="111111"/>
          <w:sz w:val="28"/>
          <w:sz w:val="28"/>
          <w:szCs w:val="28"/>
          <w:rtl w:val="true"/>
          <w:lang w:bidi="fa-IR"/>
        </w:rPr>
        <w:t>و از ارطاة روایت کند که گفت به من خبر رسیده که مهدی چهل سال زندگی می کند پس از آن در فراش خود می میرد، پس از او مردی از قحطان خروج میکند که دو گوشش سوراخ است به سیره و روش مهدی عمل میکند بیست سال هم زندگی می کند ، الخ</w:t>
      </w:r>
      <w:r>
        <w:rPr>
          <w:rFonts w:eastAsia="IRNazanin" w:cs="IRNazanin"/>
          <w:color w:val="111111"/>
          <w:sz w:val="28"/>
          <w:szCs w:val="28"/>
          <w:rtl w:val="true"/>
          <w:lang w:bidi="fa-IR"/>
        </w:rPr>
        <w:t>.</w:t>
      </w:r>
    </w:p>
    <w:p>
      <w:pPr>
        <w:pStyle w:val="Heading3"/>
        <w:numPr>
          <w:ilvl w:val="2"/>
          <w:numId w:val="1"/>
        </w:numPr>
        <w:rPr/>
      </w:pPr>
      <w:bookmarkStart w:id="1757" w:name="__RefHeading___Toc1051907_372815092"/>
      <w:bookmarkStart w:id="1758" w:name="_Toc733"/>
      <w:bookmarkEnd w:id="1757"/>
      <w:r>
        <w:rPr>
          <w:rtl w:val="true"/>
        </w:rPr>
        <w:t>قحطی</w:t>
      </w:r>
      <w:bookmarkEnd w:id="1758"/>
    </w:p>
    <w:p>
      <w:pPr>
        <w:pStyle w:val="BookText"/>
        <w:rPr/>
      </w:pP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759" w:name="__RefHeading___Toc1051909_372815092"/>
      <w:bookmarkStart w:id="1760" w:name="_Toc734"/>
      <w:bookmarkEnd w:id="1759"/>
      <w:r>
        <w:rPr>
          <w:rtl w:val="true"/>
        </w:rPr>
        <w:t>قدر</w:t>
      </w:r>
      <w:bookmarkEnd w:id="1760"/>
    </w:p>
    <w:p>
      <w:pPr>
        <w:pStyle w:val="BookText"/>
        <w:rPr/>
      </w:pPr>
      <w:r>
        <w:rPr>
          <w:rFonts w:ascii="IRNazanin" w:hAnsi="IRNazanin" w:eastAsia="IRNazanin"/>
          <w:color w:val="111111"/>
          <w:sz w:val="28"/>
          <w:sz w:val="28"/>
          <w:szCs w:val="28"/>
          <w:rtl w:val="true"/>
          <w:lang w:bidi="fa-IR"/>
        </w:rPr>
        <w:t xml:space="preserve">در زمان 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761" w:name="__RefHeading___Toc1051911_372815092"/>
      <w:bookmarkStart w:id="1762" w:name="_Toc735"/>
      <w:bookmarkEnd w:id="1761"/>
      <w:r>
        <w:rPr>
          <w:rtl w:val="true"/>
        </w:rPr>
        <w:t>قدرت</w:t>
      </w:r>
      <w:bookmarkEnd w:id="1762"/>
    </w:p>
    <w:p>
      <w:pPr>
        <w:pStyle w:val="BookText"/>
        <w:rPr/>
      </w:pPr>
      <w:r>
        <w:rPr>
          <w:rFonts w:ascii="IRNazanin" w:hAnsi="IRNazanin" w:eastAsia="IRNazanin"/>
          <w:color w:val="111111"/>
          <w:sz w:val="28"/>
          <w:sz w:val="28"/>
          <w:szCs w:val="28"/>
          <w:rtl w:val="true"/>
          <w:lang w:bidi="fa-IR"/>
        </w:rPr>
        <w:t xml:space="preserve">هر صاحب قدرتی قدرت خود را نمایش دهد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763" w:name="__RefHeading___Toc1051913_372815092"/>
      <w:bookmarkStart w:id="1764" w:name="_Toc736"/>
      <w:bookmarkEnd w:id="1763"/>
      <w:r>
        <w:rPr>
          <w:rtl w:val="true"/>
        </w:rPr>
        <w:t>قذف</w:t>
      </w:r>
      <w:bookmarkEnd w:id="1764"/>
    </w:p>
    <w:p>
      <w:pPr>
        <w:pStyle w:val="BookText"/>
        <w:rPr/>
      </w:pPr>
      <w:r>
        <w:rPr>
          <w:rFonts w:ascii="IRNazanin" w:hAnsi="IRNazanin" w:eastAsia="IRNazanin"/>
          <w:color w:val="111111"/>
          <w:sz w:val="28"/>
          <w:sz w:val="28"/>
          <w:szCs w:val="28"/>
          <w:rtl w:val="true"/>
          <w:lang w:bidi="fa-IR"/>
        </w:rPr>
        <w:t xml:space="preserve">در سنگ باران گذشت </w:t>
      </w:r>
      <w:r>
        <w:rPr>
          <w:rFonts w:eastAsia="IRNazanin" w:cs="IRNazanin"/>
          <w:color w:val="111111"/>
          <w:sz w:val="28"/>
          <w:szCs w:val="28"/>
          <w:rtl w:val="true"/>
          <w:lang w:bidi="fa-IR"/>
        </w:rPr>
        <w:t>.</w:t>
      </w:r>
    </w:p>
    <w:p>
      <w:pPr>
        <w:pStyle w:val="Heading3"/>
        <w:numPr>
          <w:ilvl w:val="2"/>
          <w:numId w:val="1"/>
        </w:numPr>
        <w:rPr/>
      </w:pPr>
      <w:bookmarkStart w:id="1765" w:name="__RefHeading___Toc1051915_372815092"/>
      <w:bookmarkStart w:id="1766" w:name="_Toc737"/>
      <w:bookmarkEnd w:id="1765"/>
      <w:r>
        <w:rPr>
          <w:rtl w:val="true"/>
        </w:rPr>
        <w:t>قرآن و قرّاء</w:t>
      </w:r>
      <w:bookmarkEnd w:id="17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بیاید بر مردم زمانی که مردانی قرآن بخوانند ولی از حنجره شان تجاوز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خواندن باشد نه عمل کردن</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معاذ بن جبل روایت کند که بعد از شما فتنه ها باشد ، مال زیاد شود و قرآن باز شود بطوریکه مرد و زن، حر و عبد ، کوچک </w:t>
      </w:r>
    </w:p>
    <w:p>
      <w:pPr>
        <w:pStyle w:val="BookText"/>
        <w:rPr/>
      </w:pPr>
      <w:r>
        <w:rPr>
          <w:rFonts w:ascii="IRNazanin" w:hAnsi="IRNazanin" w:eastAsia="IRNazanin"/>
          <w:color w:val="111111"/>
          <w:sz w:val="28"/>
          <w:sz w:val="28"/>
          <w:szCs w:val="28"/>
          <w:rtl w:val="true"/>
          <w:lang w:bidi="fa-IR"/>
        </w:rPr>
        <w:t xml:space="preserve">بزرگ آن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باشد مردی قرآن بخواند و بگوید من قرآن خواندم چرا مردم پیروی از من نمی کنند ، پس بگوید ایشان پیروی از من نکنند مگر وقتی که چیز تازه بیاورم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کنید از بدعت او که هرچه تازه آورد گمراهیست ، بپرهیزید از لغزش دانا که شیطان گمراهی را به دهان او القا می کند و کلمه حق را به دهان منافق می اندازد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روایت کند که فرمود فتنه رو آور شود، مال زیاد شود، و قرآن باز شود تا اینکه بخوانند آن را مؤمن و منافق ، کوچک و بزرگ ، مرد و زن، مرد آن را آهسته بخواند کسی پیروی او نکند ، پس بگوید بخدا قسم بلند بلند می خوانم پس بلند می خواند باز هم کسی پیروی او نمی کند ، پس مسجدی را برای خود مهیا می کند و کلامی را بدعت می گذارد که نه در کتاب خدا و نه در سنّت رسول خدا است ، پس دوری کنید از او که هر بدعتی گمراهیست ،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از رسول خدا صلی الله علیه واله وسلمشنیدم که فرمود زود است مردمانی از اُمت من از طرف مشرق خروج کنند قرآن بخوانند ولی از حنجره شان تجاوز نکند،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عمل بر طبق قرآن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وقتی شود که یک آیه از قرآن و تورات و انجیل و زبور روی زمین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قلوب مردان کنده شود پس صبح کنند و ندانند که قرآن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جاری شود بر کتاب خدا شبی پس مردم صبح کنند آیه ای و نه حرفی از آن در دل مسلمانی نباشد مگر آنکه نسخ شده باشد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صفحه 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برگردد قرآن به آنجائی که آمده بود، پس در اطراف عرش برای آن زمزمه ای </w:t>
      </w:r>
    </w:p>
    <w:p>
      <w:pPr>
        <w:pStyle w:val="BookText"/>
        <w:rPr/>
      </w:pPr>
      <w:r>
        <w:rPr>
          <w:rFonts w:ascii="IRNazanin" w:hAnsi="IRNazanin" w:eastAsia="IRNazanin"/>
          <w:color w:val="111111"/>
          <w:sz w:val="28"/>
          <w:sz w:val="28"/>
          <w:szCs w:val="28"/>
          <w:rtl w:val="true"/>
          <w:lang w:bidi="fa-IR"/>
        </w:rPr>
        <w:t>باشد مثل زنبور عسل ، خدای عزوجل بفرماید تو را چه می شود ؟ عرض کند از طرف تو رفتم و بسوی تو برگشتم ، مرا می خوانند ولی عمل به من نمی کنند پس آن وقت است که قرآن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علائم ساعت است که قرآن را اسباب</w:t>
      </w:r>
    </w:p>
    <w:p>
      <w:pPr>
        <w:pStyle w:val="BookText"/>
        <w:rPr/>
      </w:pPr>
      <w:r>
        <w:rPr>
          <w:rFonts w:ascii="IRNazanin" w:hAnsi="IRNazanin" w:eastAsia="IRNazanin"/>
          <w:color w:val="111111"/>
          <w:sz w:val="28"/>
          <w:sz w:val="28"/>
          <w:szCs w:val="28"/>
          <w:rtl w:val="true"/>
          <w:lang w:bidi="fa-IR"/>
        </w:rPr>
        <w:t xml:space="preserve">تجارت خود قرار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روایت کند که زود است بیاید مردمی که جدال کنند با شما به متشابهات قرآن پس با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اخبار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بحث کنید که اصحاب سنن داناترند به کتاب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السلامروایت کند مثل این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است بیاید بر امت من زمانی</w:t>
      </w:r>
    </w:p>
    <w:p>
      <w:pPr>
        <w:pStyle w:val="BookText"/>
        <w:rPr/>
      </w:pPr>
      <w:r>
        <w:rPr>
          <w:rFonts w:ascii="IRNazanin" w:hAnsi="IRNazanin" w:eastAsia="IRNazanin"/>
          <w:color w:val="111111"/>
          <w:sz w:val="28"/>
          <w:sz w:val="28"/>
          <w:szCs w:val="28"/>
          <w:rtl w:val="true"/>
          <w:lang w:bidi="fa-IR"/>
        </w:rPr>
        <w:t xml:space="preserve">که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قاریان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باشند و فقهاء كم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علامات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باران زیاد باشد و نبات و علف كم و قراء زیاد شوند و فقهاء کم، و امراء زیاد باشند و امناء كم</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فرمودقرّاء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 اند یکی آنکه قرآن را می خواند و آن را اسباب کسب و سرمایه خود می گرداند ، و پادشاهان را بواسطه آن بخود جلب می کند، و دسته دیگر قرآن را می خوانند و حروفش را حفظ می کنند ولی حدودش را ضایع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ظرف آب خوری بعد از انجام احتیاج عقب شتر می بندند ، خداوند اینطور قرآن خوانان را زیاد نکند، و دسته دیگر قرآن را می خوانند و آن را بمصابه دارو می دانند روی درد قلبشان می گذارند، و شب زنده داری کنند بواسطه خواندن قرآن، و روزش را به تشنگی بسر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روزه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مساجدشان قیام به آن کنند، و بواسطه آن از بستر خوابشان کناره گیری </w:t>
      </w:r>
    </w:p>
    <w:p>
      <w:pPr>
        <w:pStyle w:val="BookText"/>
        <w:rPr/>
      </w:pPr>
      <w:r>
        <w:rPr>
          <w:rFonts w:ascii="IRNazanin" w:hAnsi="IRNazanin" w:eastAsia="IRNazanin"/>
          <w:color w:val="111111"/>
          <w:sz w:val="28"/>
          <w:sz w:val="28"/>
          <w:szCs w:val="28"/>
          <w:rtl w:val="true"/>
          <w:lang w:bidi="fa-IR"/>
        </w:rPr>
        <w:t>کنند، پس خداوند بواسطه این دسته قرآن خوان بلاء را دور سازد، و نصرت دهد مؤمنین را بر دشمنان ، و بواسطه ایشان خداوند از آسمان باران فرستد ، پس بخدا قسم این دسته از قرّاء از کبریت احمر کمترند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در آخر زمان گروهی خروج کنند که تازه جوانانند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 الاحلام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سر و سفیه و بی بردبارند، قرآن را می خوانند ولی از گلویشان تجاوز نمی کند ، از قول و گفتار بهترین خلق نقل می کنند، و از دین بیرون می روند مثل تیر که از کمان 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یکی از علامات فرآن آن است که ببینی شنیدن قرآن بر مردم سنگین باشد و شنیدن باطل سبک، و ببینی که قرآن کهنه شده و چیزهائی در آن احداث شده که نبوده، و بر هوا و هوس توجیه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شبها و روزها نرود تا آنکه قرآن در سینه های گروهی از این امت کهنه شود چنانچه لباس کهنه می شود و غیر از قرآن بسوی ایشان خوشتر باشد ، و کار ایشان بر طمع باشد ترسی در ایشان نباشد، اگر کوتاهی از حق خدا کند خود را تسلی دهد که بجا خواهم آورد، و اگر از حدود خدا تجاوز کرد و منکری را انجام دهد می گوید خداکریم است امیدواریم او از ما بگذرد، گرگانند در لباس گوسفند ، بهترین ایشان پیش خودشان کسانی هستند که با معصیتکاران به آرامش راه می روند و امر به معروف و نهی از منکر نمی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برأی خود قرآن را تفسیر نکنید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w:t>
      </w:r>
    </w:p>
    <w:p>
      <w:pPr>
        <w:pStyle w:val="BookText"/>
        <w:rPr/>
      </w:pPr>
      <w:r>
        <w:rPr>
          <w:rFonts w:ascii="IRNazanin" w:hAnsi="IRNazanin" w:eastAsia="IRNazanin"/>
          <w:color w:val="111111"/>
          <w:sz w:val="28"/>
          <w:sz w:val="28"/>
          <w:szCs w:val="28"/>
          <w:rtl w:val="true"/>
          <w:lang w:bidi="fa-IR"/>
        </w:rPr>
        <w:t>فرمود هر کس در قرآن سخن گوید بدون علم جایگاهش در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هرکس به رأی خود در قرآن سخن گوید جایگاهش در آتش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کسی که به رأی خود در قرآن سخن گفت خطا</w:t>
      </w:r>
    </w:p>
    <w:p>
      <w:pPr>
        <w:pStyle w:val="BookText"/>
        <w:rPr/>
      </w:pPr>
      <w:r>
        <w:rPr>
          <w:rFonts w:ascii="IRNazanin" w:hAnsi="IRNazanin" w:eastAsia="IRNazanin"/>
          <w:color w:val="111111"/>
          <w:sz w:val="28"/>
          <w:sz w:val="28"/>
          <w:szCs w:val="28"/>
          <w:rtl w:val="true"/>
          <w:lang w:bidi="fa-IR"/>
        </w:rPr>
        <w:t>رفته اگرچه آنچه گفته درست گفته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گویا می بینم شیعیان ما در مسجد کوفه خیمه زده قرآن یاد مردم می دهند همانطوری که نازل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گویا می بینم عجم در مسجد کوفه خیمه زده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قرآن یاد می دهند همانطوریکه نازل شده ، اصبغ عرض کردیا امیرالمؤمنین آیا قرآن همانطوریکه نازل شده در دست نیست ؟ فرمود نه از آن هفتاد نفر از قریش که اسم خود و پدرانش بود حذف شده</w:t>
      </w:r>
      <w:r>
        <w:rPr>
          <w:rStyle w:val="FootnoteAnchor"/>
          <w:rtl w:val="true"/>
        </w:rPr>
        <w:footnoteReference w:id="368"/>
      </w:r>
      <w:r>
        <w:rPr>
          <w:rFonts w:ascii="IRNazanin" w:hAnsi="IRNazanin" w:eastAsia="IRNazanin"/>
          <w:color w:val="111111"/>
          <w:sz w:val="28"/>
          <w:sz w:val="28"/>
          <w:szCs w:val="28"/>
          <w:rtl w:val="true"/>
          <w:lang w:bidi="fa-IR"/>
        </w:rPr>
        <w:t xml:space="preserve">ابولهب را هم باقی گذاشتند برای سرزنش کردن رسول خدا صلی الله علیه واله وسلمبود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لهب عموی پیغمبر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زود است که مردمی از آمت من قرآن را بعضش را به بعض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به رأی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باطلش سازند، و متشابهات آن را پیگیری کنند و گمان کنند این کار برای ایشان جایز است و برای هر دینی مجوسی است و ایشان مجوس امت من و سگان آتش هستند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روضه کافی حدیث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زود است بیاید بر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باقی نباشد از قرآن مگر رسمش و نه از اسلام مگر اسمش ، خود را مسلمان می نامند ولی ایشان دورترین مردمند از اسلام، مساجدشان معموره است ولی از هدایت </w:t>
      </w:r>
      <w:bookmarkStart w:id="1767" w:name="pg6864_90127"/>
    </w:p>
    <w:p>
      <w:pPr>
        <w:pStyle w:val="BookText"/>
        <w:rPr/>
      </w:pPr>
      <w:bookmarkEnd w:id="1767"/>
      <w:r>
        <w:rPr>
          <w:rFonts w:ascii="IRNazanin" w:hAnsi="IRNazanin" w:eastAsia="IRNazanin"/>
          <w:color w:val="111111"/>
          <w:sz w:val="28"/>
          <w:sz w:val="28"/>
          <w:szCs w:val="28"/>
          <w:rtl w:val="true"/>
          <w:lang w:bidi="fa-IR"/>
        </w:rPr>
        <w:t>ویرانه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آن زمان بدترین فقهاء زیر سایه آسمانند ، از ایشان فتنه خیزد و به ایشان رجوع کند</w:t>
      </w:r>
      <w:r>
        <w:rPr>
          <w:rFonts w:eastAsia="IRNazanin" w:cs="IRNazanin"/>
          <w:color w:val="111111"/>
          <w:sz w:val="28"/>
          <w:szCs w:val="28"/>
          <w:rtl w:val="true"/>
          <w:lang w:bidi="fa-IR"/>
        </w:rPr>
        <w:t>.</w:t>
      </w:r>
    </w:p>
    <w:p>
      <w:pPr>
        <w:pStyle w:val="Heading3"/>
        <w:numPr>
          <w:ilvl w:val="2"/>
          <w:numId w:val="1"/>
        </w:numPr>
        <w:rPr/>
      </w:pPr>
      <w:bookmarkStart w:id="1768" w:name="__RefHeading___Toc1051917_372815092"/>
      <w:bookmarkStart w:id="1769" w:name="_Toc738"/>
      <w:bookmarkEnd w:id="1768"/>
      <w:r>
        <w:rPr>
          <w:rtl w:val="true"/>
        </w:rPr>
        <w:t>قرآن را بر علیه حضرت حجت تأویل کنند</w:t>
      </w:r>
      <w:bookmarkEnd w:id="1769"/>
    </w:p>
    <w:p>
      <w:pPr>
        <w:pStyle w:val="BookText"/>
        <w:rPr/>
      </w:pP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Heading3"/>
        <w:numPr>
          <w:ilvl w:val="2"/>
          <w:numId w:val="1"/>
        </w:numPr>
        <w:rPr/>
      </w:pPr>
      <w:bookmarkStart w:id="1770" w:name="__RefHeading___Toc1051919_372815092"/>
      <w:bookmarkStart w:id="1771" w:name="_Toc739"/>
      <w:bookmarkEnd w:id="1770"/>
      <w:r>
        <w:rPr>
          <w:rtl w:val="true"/>
        </w:rPr>
        <w:t>قرامطه</w:t>
      </w:r>
      <w:bookmarkEnd w:id="1771"/>
    </w:p>
    <w:p>
      <w:pPr>
        <w:pStyle w:val="BookText"/>
        <w:rPr/>
      </w:pPr>
      <w:r>
        <w:rPr>
          <w:rFonts w:ascii="IRNazanin" w:hAnsi="IRNazanin" w:eastAsia="IRNazanin"/>
          <w:color w:val="111111"/>
          <w:sz w:val="28"/>
          <w:sz w:val="28"/>
          <w:szCs w:val="28"/>
          <w:rtl w:val="true"/>
          <w:lang w:bidi="fa-IR"/>
        </w:rPr>
        <w:t xml:space="preserve">قرامطه جمع قرمطی است و آن اسم طائفه ای است به معنای تنگ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فرقه ای از اسماعیلیه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سفینه گوید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 و اسماعیلیه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فرقه می باشند یک فرقه قائل به امامت اسماعیل پسر امام صادق علیه السلام هستند و یک فرقه میگویند اسماعیل در زمان پدرش فوت شده ولی قبل از فوتش پسرش محمّد را تعیین کرده و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ابی الحدید نقل کند که گفته امیر المؤمنين علیه السلامدر خطبه ملاحمش اشاره به قرامطه فرمود آنجا که می فرماید محبت ما را به خود بسته اند یعنی ادعای محبت می کنند ولی در باطن بغض و کینه ما را دارند ، دلیلش آن است که اولاد ما را می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خطبه اشاره به ستون مسجد کوفه فرمود در حالیکه تکیه به آن داده بود مثل اینکه حجر الاسود را می بینم اینجا نصب کرده اند وای بر ایشان فضیلت حجرالاسود مال خودش نیست فضیلتش بواسطه مكان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اینجا خواهد بود و مدتی در آنجا و اشاره به بحرین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برگردد بجای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طور شد که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 همین طور نقل فرموده ، الخ</w:t>
      </w:r>
      <w:r>
        <w:rPr>
          <w:rFonts w:eastAsia="IRNazanin" w:cs="IRNazanin"/>
          <w:color w:val="111111"/>
          <w:sz w:val="28"/>
          <w:szCs w:val="28"/>
          <w:rtl w:val="true"/>
          <w:lang w:bidi="fa-IR"/>
        </w:rPr>
        <w:t xml:space="preserve">. </w:t>
      </w:r>
      <w:bookmarkStart w:id="1772" w:name="pg6864_90128"/>
    </w:p>
    <w:p>
      <w:pPr>
        <w:pStyle w:val="Heading3"/>
        <w:numPr>
          <w:ilvl w:val="2"/>
          <w:numId w:val="1"/>
        </w:numPr>
        <w:rPr/>
      </w:pPr>
      <w:bookmarkStart w:id="1773" w:name="__RefHeading___Toc1051921_372815092"/>
      <w:bookmarkStart w:id="1774" w:name="_Toc740"/>
      <w:bookmarkEnd w:id="1772"/>
      <w:bookmarkEnd w:id="1773"/>
      <w:r>
        <w:rPr>
          <w:rtl w:val="true"/>
        </w:rPr>
        <w:t>قرقيساء</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قرقيساء</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يعفور گوید که حضرت امام محمد باقر علیه السلام به من فرمود برای اولاد عباس و مروانی جنگی در قرقيساء خواهد شد که غلام قوی در آن پیر شود، و خداوند نصرت را از ایشان بردارد، و به پرندگان آسمان و درندگان زمین وحی شود که سیر شوید از گوشت جبارین و ستمکاران ، پس از آن سفیانی خروج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میسر فرمود ای میسر چقدر راهست بین شما و قرقيساء؟ میسر عرض کرد آن نزدیک است به ما، نزدیک شط فرات است، حضرت فرمود زود است که در آن جنگی واقع شود که از روز خلقت آسمانها و زمین چنین جنگی نشده باشد و تا آسمانها و زمین هست نخواهد شد ، سفره طعامی است برای پرندگان ، سیر شود از آن درندگان زمین و پرندگان آسمان ، طایفه قیس در آن هلاک شوند بطوریکه یک نفر نباشد خبر ایشان را بدهد، و در حدیثی فرمود منادی ندا کند بیائید بسوی گوشتهای ستمکاران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برای خداوند در قرقيساء سفره و طعامیست، از آسمان کسی ندا کند ای پرندگان آسمان و ای درندگان زمین بیائید و از گوشتهای ستمکاران سیر شوید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غیبت نعمانی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از امام باقر علیه السلام روایت کند که </w:t>
      </w:r>
      <w:bookmarkStart w:id="1775" w:name="pg6864_90129"/>
    </w:p>
    <w:p>
      <w:pPr>
        <w:pStyle w:val="BookText"/>
        <w:rPr/>
      </w:pPr>
      <w:bookmarkEnd w:id="1775"/>
      <w:r>
        <w:rPr>
          <w:rFonts w:ascii="IRNazanin" w:hAnsi="IRNazanin" w:eastAsia="IRNazanin"/>
          <w:color w:val="111111"/>
          <w:sz w:val="28"/>
          <w:sz w:val="28"/>
          <w:szCs w:val="28"/>
          <w:rtl w:val="true"/>
          <w:lang w:bidi="fa-IR"/>
        </w:rPr>
        <w:t>سفیانی وارد عراق شود و لشگرش به قرقيساء رود و صد هزار از ستمکاران را بکشد</w:t>
      </w:r>
      <w:r>
        <w:rPr>
          <w:rFonts w:eastAsia="IRNazanin" w:cs="IRNazanin"/>
          <w:color w:val="111111"/>
          <w:sz w:val="28"/>
          <w:szCs w:val="28"/>
          <w:rtl w:val="true"/>
          <w:lang w:bidi="fa-IR"/>
        </w:rPr>
        <w:t>.</w:t>
      </w:r>
    </w:p>
    <w:p>
      <w:pPr>
        <w:pStyle w:val="Heading3"/>
        <w:numPr>
          <w:ilvl w:val="2"/>
          <w:numId w:val="1"/>
        </w:numPr>
        <w:rPr/>
      </w:pPr>
      <w:bookmarkStart w:id="1776" w:name="__RefHeading___Toc1051923_372815092"/>
      <w:bookmarkStart w:id="1777" w:name="_Toc741"/>
      <w:bookmarkEnd w:id="1776"/>
      <w:r>
        <w:rPr>
          <w:rtl w:val="true"/>
        </w:rPr>
        <w:t>قریش</w:t>
      </w:r>
      <w:bookmarkEnd w:id="1777"/>
    </w:p>
    <w:p>
      <w:pPr>
        <w:pStyle w:val="BookText"/>
        <w:rPr/>
      </w:pPr>
      <w:r>
        <w:rPr>
          <w:rFonts w:ascii="IRNazanin" w:hAnsi="IRNazanin" w:eastAsia="IRNazanin"/>
          <w:color w:val="111111"/>
          <w:sz w:val="28"/>
          <w:sz w:val="28"/>
          <w:szCs w:val="28"/>
          <w:rtl w:val="true"/>
          <w:lang w:bidi="fa-IR"/>
        </w:rPr>
        <w:t>سفیانی امرکندلشگریانش شمشیربین قریش بگذارندالخ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درسفیانی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آل محمّد تمکین کند چنانکه قریش برای رسول خدا تمکین کردند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آمادگی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نفر از قریش اسمشان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نفر از قریش را گردن خواهد زد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پانصد نفر از قریش را دست و پا بسته پیش کشد و گردن زند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بشر چه باقی خواهد ماند از قریش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قریش ابتداء می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اول کسی که از مردم هلاک می شوند قریشند و اول کسی که از قریش هلاک می شوند بنی هاشمند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علیه السلام روایت کند که فرمود ائمه و پیشوایان از قریشند ، خوبانشان بر خوبان حکومت کنند و بدانشان بر بدان</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رسول خدا برای مردم یک روز خطبه ای خواند که آگاه باشید فرمان دهان از قریشند مادامی که سه چیز را عمل کنند یکی آنکه هر حکمی کردند با عدالت باشد ، دیگر آنکه هر عهدی که کردند وفاء کنند سوم آنکه اگر کسی استرحام کرد رحم کنند، پس هرکس این عمل نکرد پس بر او باد لعنت خدا و ملائکه و تمام مردم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رسول خدا صلی الله علیه واله وسلم روز جمعه خطبه ای برای ما خواند و فرمود ای مردم قریش را مقدم دارید و بر ایشان مقدّم نشوید، و از ایشان چیز یادگیرید و به ایشان یاد ندهید قوّت یک مرد از قریش قوّت دو مرد است از غیر قریش ، ای مردم وصیت میکنم شما را به دوست داشتنِ قریش که نزدیکترین ایشان برادر و پسر عمویم علی بن ابی طالب علیه السلام است بدرستیکه دوست ندارد او را مگر مؤمن و دشمن ندارد او را مگر منافق، کسی که او را دوست دارد مرا دوست داشته و کسی که او را دشمن دارد مرا دشمن داشته و کسی که مرا دشمن دارد خدای عزوجل او را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مقدم دارید قریش را و مقدم بر ایشان نشوید ، یاد بگیرید از قریش و یاد ایشان ندهید، و اگر نبود ترس تکبر ایشان</w:t>
      </w:r>
    </w:p>
    <w:p>
      <w:pPr>
        <w:pStyle w:val="BookText"/>
        <w:rPr/>
      </w:pPr>
      <w:r>
        <w:rPr>
          <w:rFonts w:ascii="IRNazanin" w:hAnsi="IRNazanin" w:eastAsia="IRNazanin"/>
          <w:color w:val="111111"/>
          <w:sz w:val="28"/>
          <w:sz w:val="28"/>
          <w:szCs w:val="28"/>
          <w:rtl w:val="true"/>
          <w:lang w:bidi="fa-IR"/>
        </w:rPr>
        <w:t>خبر می دادم که چه مقامی برای خوبان ایشان است نزد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دیگرداردکه سریعترین قبائل عرب ازجهت فناء ونابودی قریش است زوداست که زنی عبورش به کفشی بیفتدوبگویداین کفش قریشی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بعد از من دوازده امیر باشد که همه از قریشند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خداوند قریش را به هفت چیز فضیلت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من از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نبوّت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آنکه حجاب داری کعبه با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سقائی حجاج با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آنکه یاریشان دادبراصحاب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درحدیث دیگرباآنکه مشرک بودند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ده سال خدا را عبادت کردند که غیر ایشان عبادت نمی کرد</w:t>
      </w:r>
      <w:r>
        <w:rPr>
          <w:rFonts w:eastAsia="IRNazanin" w:cs="IRNazanin"/>
          <w:color w:val="111111"/>
          <w:sz w:val="28"/>
          <w:szCs w:val="28"/>
          <w:rtl w:val="true"/>
          <w:lang w:bidi="fa-IR"/>
        </w:rPr>
        <w:t xml:space="preserve">. </w:t>
      </w:r>
      <w:bookmarkStart w:id="1778" w:name="pg6864_90131"/>
    </w:p>
    <w:p>
      <w:pPr>
        <w:pStyle w:val="BookText"/>
        <w:rPr/>
      </w:pPr>
      <w:bookmarkEnd w:id="1778"/>
      <w:r>
        <w:rPr>
          <w:rFonts w:ascii="IRNazanin" w:hAnsi="IRNazanin" w:eastAsia="IRNazanin"/>
          <w:color w:val="111111"/>
          <w:sz w:val="28"/>
          <w:sz w:val="28"/>
          <w:szCs w:val="28"/>
          <w:rtl w:val="true"/>
          <w:lang w:bidi="fa-IR"/>
        </w:rPr>
        <w:t xml:space="preserve">هفتم انکه خداوند یک سوره برای ایشان نازل کرد وغیر از قریش رادر آن سوره اسم نبرده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حدیث دارد که مردم تابع قریشند خوبانشان تابع خوبان وبدانشان تابع بدان ایشانند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دارد که فرمود همیشه امراین اُمت استوار است وبر دشمنش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دوازده خلیفه بگذرد که همه از قریشند،پس ازآن مخلوط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درچند حدیث دارد که برای قریش قوّت دومرد است از غیرقرشی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حدیث دارد که فرمود آرام باش ای قتاده فحش نده به قریش به جهت آنکه شاید در بین ایشان مردانی ببینی که اعمال تو نزد اعمال ایشان حقیر باشد وکارهای تو نزد کارهای ایشان کوچک نماید و تو غبطه و آرزوی ایشان را ببری اگر خوفِ طغیانِ قریش نبود خبر میدادم چه مقامی نزد خدا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خبر دارد که هر کس قریش را اهانت کند خداوند قبل از مرگش اورا اهانت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کنز العمال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از علیعلیه السلام روایت کند که فرمود قریش پیشوای عربند،خوبانشان پیشوای خوبان وبدانشان پیشوای بدان،وبرای هریک حقی است پس اداکنید به هر صاحب حقی حقش را</w:t>
      </w:r>
      <w:r>
        <w:rPr>
          <w:rFonts w:eastAsia="IRNazanin" w:cs="IRNazanin"/>
          <w:color w:val="111111"/>
          <w:sz w:val="28"/>
          <w:szCs w:val="28"/>
          <w:rtl w:val="true"/>
          <w:lang w:bidi="fa-IR"/>
        </w:rPr>
        <w:t>.</w:t>
      </w:r>
    </w:p>
    <w:p>
      <w:pPr>
        <w:pStyle w:val="Heading3"/>
        <w:numPr>
          <w:ilvl w:val="2"/>
          <w:numId w:val="1"/>
        </w:numPr>
        <w:rPr/>
      </w:pPr>
      <w:bookmarkStart w:id="1779" w:name="__RefHeading___Toc1051925_372815092"/>
      <w:bookmarkStart w:id="1780" w:name="_Toc742"/>
      <w:bookmarkEnd w:id="1779"/>
      <w:r>
        <w:rPr>
          <w:rtl w:val="true"/>
        </w:rPr>
        <w:t>قزوین</w:t>
      </w:r>
      <w:bookmarkEnd w:id="1780"/>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درغیبت طوسی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محمّد بن حنیفه عرض شد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طول کشید تا کی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سرش را حرکت دادپس ازآن فرمود کجا می بوده باشد و حال آنکه هنوز زمان مردم را </w:t>
      </w:r>
    </w:p>
    <w:p>
      <w:pPr>
        <w:pStyle w:val="BookText"/>
        <w:rPr/>
      </w:pPr>
      <w:r>
        <w:rPr>
          <w:rFonts w:ascii="IRNazanin" w:hAnsi="IRNazanin" w:eastAsia="IRNazanin"/>
          <w:color w:val="111111"/>
          <w:sz w:val="28"/>
          <w:sz w:val="28"/>
          <w:szCs w:val="28"/>
          <w:rtl w:val="true"/>
          <w:lang w:bidi="fa-IR"/>
        </w:rPr>
        <w:t>فشار نداده هنوز برادر بر برادر جفا نکرده، هنوز سلطان ستم روا نداشته ، هنوز زندیق از قزوین قیام نکرده که هتک حجاب کند و سینها را کافر کند، و دیوارش را تغییر دهد و رونقش را ببرد، بطوریکه هرکس از او فرار کند دچارش شود، و هر کس با او بجنگد او را بکشد و هرکس از او کناره گیری کند محتاج شود، و هر کس او را متابعت کند کافر گردد ، بطوری شود که مردم دو دسته شوند یکی برای دینش گریه کند و دیگری برای دنیایش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مردی از قزوین خروج کند که اسمش اسم پیغمبری باشد ، مردم سرعت کنند به اطاعت کردن او چه مشرک و چه مؤمن ،کوههاراپرازترس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تطبیق به رضاشاه پهلوی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خداوند رحمت کند برادران مرا در 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بجنگید با قزوین که آن از بالاترین درهای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بهترین حدود زمینی است که زود است فتح شود آن را قزوین گویند هر کس یک شب در آن بخوابد برای رضای خدا شهید مرده است و در زمره صدّیقین یا انبیاء مبعوث خواهد شد تا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بدرستیکه کوهیست از کوههای فارس در زمین دیلم که آن را قزوین می گویند ، دوستم جبرئیل به من خبر داد که محشور می شوند روز قیامت و درب بهشت صف کشیده راحتی بهشت را می چشند و مردم در حساب هستند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فرمود زود است که بوده باشد در آخر زمان گروهی که وارد </w:t>
      </w:r>
    </w:p>
    <w:p>
      <w:pPr>
        <w:pStyle w:val="BookText"/>
        <w:rPr/>
      </w:pPr>
      <w:r>
        <w:rPr>
          <w:rFonts w:ascii="IRNazanin" w:hAnsi="IRNazanin" w:eastAsia="IRNazanin"/>
          <w:color w:val="111111"/>
          <w:sz w:val="28"/>
          <w:sz w:val="28"/>
          <w:szCs w:val="28"/>
          <w:rtl w:val="true"/>
          <w:lang w:bidi="fa-IR"/>
        </w:rPr>
        <w:t>مکانی می شود که آن را قزوین می گویند برای ایشان نوشته شود قتال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بدرستی که من میدانم گروهی را که در آخر زمان خواهند بود ایمان به گوشت و خونشان مخلوط شده قتال و جنگ کنند در زمینی که آن را قزوین نامند ، بهشت مشتاق ایشان است و میل به ایشان دارد چنانچه شتر به بچه اش میل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قزوین در روز قیامت بیاید در حالیکه دو بال دارد به آنها پرواز کند بین زمین و آسمان از دُرّی باشد سفید تو خالی ، ندا کند من پاره ای از فردوسم کیست داخل من شود که نزد پروردگارم شفاعت او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پیغمبر صلی الله علیه واله وسلم نقل کند که سه مرتبه فرمود خداوند رحمت کند برادران مرا در قزوین ، عرض شد قزوین چیست ؟ فرمود قزوین زمینی است از زمینهای دیلم که امروز بدست دیلم است ، و زود باشد که فتح شود بدست امت من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خدا رحمت کند برادران مرا در قزوین ، گفته شد یا رسول الله قزوین چیست ؟ فرمود بلده ای است آن را قزوین گویند، شهدای آن معادل شهدای بدرند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قزوین دریست از درهای بهشت که امروز در دست مشرکین است و زود است که بعد از من بدست امت من فتح شود ، مفطر در آن مثل روزه دار است در غیر آن، نشسته در آن مثل نمازگزار است در غیر آن،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و ملائکه اش روزی صد مرتبه درود</w:t>
      </w:r>
    </w:p>
    <w:p>
      <w:pPr>
        <w:pStyle w:val="BookText"/>
        <w:rPr/>
      </w:pPr>
      <w:r>
        <w:rPr>
          <w:rFonts w:ascii="IRNazanin" w:hAnsi="IRNazanin" w:eastAsia="IRNazanin"/>
          <w:color w:val="111111"/>
          <w:sz w:val="28"/>
          <w:sz w:val="28"/>
          <w:szCs w:val="28"/>
          <w:rtl w:val="true"/>
          <w:lang w:bidi="fa-IR"/>
        </w:rPr>
        <w:t>می فرستند برای مردهای قزوین و تجّارشان و شهدائشان</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از طرق عامه در فضیلت قزوین بسیار است به بعض آن اشاره شد </w:t>
      </w:r>
      <w:r>
        <w:rPr>
          <w:rFonts w:eastAsia="IRNazanin" w:cs="IRNazanin"/>
          <w:color w:val="111111"/>
          <w:sz w:val="28"/>
          <w:szCs w:val="28"/>
          <w:rtl w:val="true"/>
          <w:lang w:bidi="fa-IR"/>
        </w:rPr>
        <w:t xml:space="preserve">. </w:t>
      </w:r>
      <w:bookmarkStart w:id="1781" w:name="pg6864_90134"/>
    </w:p>
    <w:p>
      <w:pPr>
        <w:pStyle w:val="Heading3"/>
        <w:numPr>
          <w:ilvl w:val="2"/>
          <w:numId w:val="1"/>
        </w:numPr>
        <w:rPr/>
      </w:pPr>
      <w:bookmarkStart w:id="1782" w:name="__RefHeading___Toc1051927_372815092"/>
      <w:bookmarkStart w:id="1783" w:name="_Toc743"/>
      <w:bookmarkEnd w:id="1781"/>
      <w:bookmarkEnd w:id="1782"/>
      <w:r>
        <w:rPr>
          <w:rtl w:val="true"/>
        </w:rPr>
        <w:t>قسطنطنیه</w:t>
      </w:r>
      <w:bookmarkEnd w:id="1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قسطنطنیه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البته هر آینه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اسلامبول که یکی از شهرهای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خواهد شد و چه خوب امریست امیرش و چه خوب لشگری است لشگرش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دارد که سؤال شد کدام یک از دو شهر زودتر فتح می شود یا رسول الله ؟ فرمود شهر هرقل، اراده کرده شهر قسطنطنیه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رسول خدا صلی الله علیه واله وسلم سؤال فرمود که آیا شنیده اید شهری را که یک طرفش بیابان است و طرف دیگرش دریا ؟ عرض کردند بلی یارسول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تا اینکه هفتاد هزار از بنی اسحاق برای آن شهر بجنگند ، و چون وارد شهر شوند، جنگ نکنند نه به شمشیر و نه به تیرکمان، بلکه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طرف شهر خراب می شود طرف بیابان ، باز نوبت دیگر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دیگر شهر ساقط می شود ، مرتبه سوم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شکافی باز می شود پس داخل شهر می شوند و غنیمت می برند و بین خودشان تقسیم می کنند که ناگاه صدای صراخ و ناله بلند می شود که دجال خروج کرده ، پس همه چیزها را می گذارند و بر می گردند گویند آن شهر قسطنطنیه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سؤال شد که کدام یک از دو شهر قسطنطنیه یا روميه فتح می شود؟ فرمود شهر هرقل یعنی قسطنطنیه </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رسول خدا صلی الله علیه واله وسلم فرموده خداوند فتح کند قسطنطنیه را بر دست گروهی که ایشان اولیاء خدایند مرگ و مرض و درد را </w:t>
      </w:r>
    </w:p>
    <w:p>
      <w:pPr>
        <w:pStyle w:val="BookText"/>
        <w:rPr/>
      </w:pPr>
      <w:r>
        <w:rPr>
          <w:rFonts w:ascii="IRNazanin" w:hAnsi="IRNazanin" w:eastAsia="IRNazanin"/>
          <w:color w:val="111111"/>
          <w:sz w:val="28"/>
          <w:sz w:val="28"/>
          <w:szCs w:val="28"/>
          <w:rtl w:val="true"/>
          <w:lang w:bidi="fa-IR"/>
        </w:rPr>
        <w:t>از ایشان بردارد تا وقتی که عیسی بن مریم نازل شود و با او همدست شوند و با دجال بجنگند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البته باید قسطنطنیه فتح شود و چه</w:t>
      </w:r>
    </w:p>
    <w:p>
      <w:pPr>
        <w:pStyle w:val="BookText"/>
        <w:rPr/>
      </w:pPr>
      <w:r>
        <w:rPr>
          <w:rFonts w:ascii="IRNazanin" w:hAnsi="IRNazanin" w:eastAsia="IRNazanin"/>
          <w:color w:val="111111"/>
          <w:sz w:val="28"/>
          <w:sz w:val="28"/>
          <w:szCs w:val="28"/>
          <w:rtl w:val="true"/>
          <w:lang w:bidi="fa-IR"/>
        </w:rPr>
        <w:t>خوب امریست امیرش و چه خوب لشگريست لشگرش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خطبة البيان فرمود پس مهدی علیه السلامبا کسانی که با او هستند در قسطنطنیه در محل پادشاه روم فرود می آیند پس از آنجا سه خزینه بیرون می آورند ، خزینه ای از جواهرات ، و خزینه ای از طلا،وخزینه ای ازنقره،پس مال رابر لشکریانش به قفافیزتقسیم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قفافیز شاید پیمانه ءخاصی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از رسول خدا صلی الله علیه واله وسلم روایت کند که فرمود شورش و جنگ بزرگ و فتح قسطنطنیه و خروج دجال در هفت ماه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برپا نشود ساعت ظهور تا وقتی که</w:t>
      </w:r>
    </w:p>
    <w:p>
      <w:pPr>
        <w:pStyle w:val="BookText"/>
        <w:rPr/>
      </w:pPr>
      <w:r>
        <w:rPr>
          <w:rFonts w:ascii="IRNazanin" w:hAnsi="IRNazanin" w:eastAsia="IRNazanin"/>
          <w:color w:val="111111"/>
          <w:sz w:val="28"/>
          <w:sz w:val="28"/>
          <w:szCs w:val="28"/>
          <w:rtl w:val="true"/>
          <w:lang w:bidi="fa-IR"/>
        </w:rPr>
        <w:t xml:space="preserve">خداوند قسطنطنیه و رومیه را برای مؤمنین فتح کند به تسبیح و تكبير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چون قائم قیام کند لشگری به قسطنطنیه فرستد وقتی به خلیج برسند چیزی بر قدمهاشان بنویسند و از روی آب عبور کنند ، چون رومیها این منظره را ببینند بگویند اینها یاورانش هستند روی آب می روند پس خودش چه خواهد کرد؟ آن وقت درب شهر را به روی ایشان باز می کنند پس لشگر حضرت داخل شهر شده هر حکمی را بخواهند می کنند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درالامام المهدی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ازکتاب بدء والتاريخ ابی زیدص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کندکه قول خداکه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في الدنياخزيٌ وَلَهُمْ في الآخرة عَذابٌ </w:t>
      </w:r>
      <w:bookmarkStart w:id="1784" w:name="pg6864_90136"/>
    </w:p>
    <w:p>
      <w:pPr>
        <w:pStyle w:val="BookText"/>
        <w:rPr/>
      </w:pPr>
      <w:bookmarkEnd w:id="1784"/>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قسطنطنیه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فتح قسطنطنیه و خروج دجال هفت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تذکره قرطبی از حذيفه از رسول خدا صلی الله علیه واله وسلم روایت کند فرمود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هرکس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به طرف رومیه و قسطنطنیه و کنیسة الذهب پس خود را با شدّت و مشقت داخل قسطنطنیه و رومیه کنند، پس چهارصد هزار مرد جنگی را بکشند و هفتاد هزار دختر باکره را مفتضح کنند و شهرها و قلعه ها را فتح کنند، و اموال را بگیرند و مردها را بکشند و زنها و اطفال را اسیر کنند، پس بروند به کنیسة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اموالی در آن پیدا کنند که مهدی در مرحله اول گرفته بود و این همان اموالی باشد که پادشاه روم قیصر آنجا گذاشته بوده در وقتی که با بیت المقدس جنگیده و آن اموال را پیدا کرده بود و با هفتاد هزار گوساله حمل کرده بود برای کنیسة الذهب پس مهدی آن اموال را گرفته برگرداند به بیت المقدس الخ</w:t>
      </w:r>
      <w:r>
        <w:rPr>
          <w:rFonts w:eastAsia="IRNazanin" w:cs="IRNazanin"/>
          <w:color w:val="111111"/>
          <w:sz w:val="28"/>
          <w:szCs w:val="28"/>
          <w:rtl w:val="true"/>
          <w:lang w:bidi="fa-IR"/>
        </w:rPr>
        <w:t>.</w:t>
      </w:r>
    </w:p>
    <w:p>
      <w:pPr>
        <w:pStyle w:val="Heading3"/>
        <w:numPr>
          <w:ilvl w:val="2"/>
          <w:numId w:val="1"/>
        </w:numPr>
        <w:rPr/>
      </w:pPr>
      <w:bookmarkStart w:id="1785" w:name="__RefHeading___Toc1051929_372815092"/>
      <w:bookmarkStart w:id="1786" w:name="_Toc744"/>
      <w:bookmarkEnd w:id="1785"/>
      <w:r>
        <w:rPr>
          <w:rtl w:val="true"/>
        </w:rPr>
        <w:t>قضاوت</w:t>
      </w:r>
      <w:bookmarkEnd w:id="1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در زمان حضرت حجت چنان علم داده شوند که زنها در خانه های خود به کتاب خدا و سنّت رسول الله صلی الله علیه واله وسلم قضاوت کنند</w:t>
      </w:r>
      <w:r>
        <w:rPr>
          <w:rFonts w:eastAsia="IRNazanin" w:cs="IRNazanin"/>
          <w:color w:val="111111"/>
          <w:sz w:val="28"/>
          <w:szCs w:val="28"/>
          <w:rtl w:val="true"/>
          <w:lang w:bidi="fa-IR"/>
        </w:rPr>
        <w:t>.</w:t>
      </w:r>
    </w:p>
    <w:p>
      <w:pPr>
        <w:pStyle w:val="Heading3"/>
        <w:numPr>
          <w:ilvl w:val="2"/>
          <w:numId w:val="1"/>
        </w:numPr>
        <w:rPr/>
      </w:pPr>
      <w:bookmarkStart w:id="1787" w:name="__RefHeading___Toc1051931_372815092"/>
      <w:bookmarkStart w:id="1788" w:name="_Toc745"/>
      <w:bookmarkEnd w:id="1787"/>
      <w:r>
        <w:rPr>
          <w:rtl w:val="true"/>
        </w:rPr>
        <w:t>قطع رحم</w:t>
      </w:r>
      <w:bookmarkEnd w:id="1788"/>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که بواسطه آن قطع رحم کرديد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789" w:name="pg6864_90137"/>
    </w:p>
    <w:p>
      <w:pPr>
        <w:pStyle w:val="Heading3"/>
        <w:numPr>
          <w:ilvl w:val="2"/>
          <w:numId w:val="1"/>
        </w:numPr>
        <w:rPr/>
      </w:pPr>
      <w:bookmarkStart w:id="1790" w:name="__RefHeading___Toc1051933_372815092"/>
      <w:bookmarkStart w:id="1791" w:name="_Toc746"/>
      <w:bookmarkEnd w:id="1789"/>
      <w:bookmarkEnd w:id="1790"/>
      <w:r>
        <w:rPr>
          <w:rtl w:val="true"/>
        </w:rPr>
        <w:t>قلب</w:t>
      </w:r>
      <w:bookmarkEnd w:id="1791"/>
    </w:p>
    <w:p>
      <w:pPr>
        <w:pStyle w:val="BookText"/>
        <w:rPr/>
      </w:pPr>
      <w:r>
        <w:rPr>
          <w:rFonts w:ascii="IRNazanin" w:hAnsi="IRNazanin" w:eastAsia="IRNazanin"/>
          <w:color w:val="111111"/>
          <w:sz w:val="28"/>
          <w:sz w:val="28"/>
          <w:szCs w:val="28"/>
          <w:rtl w:val="true"/>
          <w:lang w:bidi="fa-IR"/>
        </w:rPr>
        <w:t>در دل گذشت</w:t>
      </w:r>
      <w:r>
        <w:rPr>
          <w:rFonts w:eastAsia="IRNazanin" w:cs="IRNazanin"/>
          <w:color w:val="111111"/>
          <w:sz w:val="28"/>
          <w:szCs w:val="28"/>
          <w:rtl w:val="true"/>
          <w:lang w:bidi="fa-IR"/>
        </w:rPr>
        <w:t>.</w:t>
      </w:r>
    </w:p>
    <w:p>
      <w:pPr>
        <w:pStyle w:val="Heading3"/>
        <w:numPr>
          <w:ilvl w:val="2"/>
          <w:numId w:val="1"/>
        </w:numPr>
        <w:rPr/>
      </w:pPr>
      <w:bookmarkStart w:id="1792" w:name="__RefHeading___Toc1051935_372815092"/>
      <w:bookmarkStart w:id="1793" w:name="_Toc747"/>
      <w:bookmarkEnd w:id="1792"/>
      <w:r>
        <w:rPr>
          <w:rtl w:val="true"/>
        </w:rPr>
        <w:t>قلم</w:t>
      </w:r>
      <w:bookmarkEnd w:id="179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یکی از اشراط ساعت آن است که اهل قلم زیاد باشند </w:t>
      </w:r>
      <w:r>
        <w:rPr>
          <w:rFonts w:eastAsia="IRNazanin" w:cs="IRNazanin"/>
          <w:color w:val="111111"/>
          <w:sz w:val="28"/>
          <w:szCs w:val="28"/>
          <w:rtl w:val="true"/>
          <w:lang w:bidi="fa-IR"/>
        </w:rPr>
        <w:t>.</w:t>
      </w:r>
    </w:p>
    <w:p>
      <w:pPr>
        <w:pStyle w:val="Heading3"/>
        <w:numPr>
          <w:ilvl w:val="2"/>
          <w:numId w:val="1"/>
        </w:numPr>
        <w:rPr/>
      </w:pPr>
      <w:bookmarkStart w:id="1794" w:name="__RefHeading___Toc1051937_372815092"/>
      <w:bookmarkStart w:id="1795" w:name="_Toc748"/>
      <w:bookmarkEnd w:id="1794"/>
      <w:r>
        <w:rPr>
          <w:rtl w:val="true"/>
        </w:rPr>
        <w:t>قلوب</w:t>
      </w:r>
      <w:bookmarkEnd w:id="179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مقلب القلوب ثبّت قلبي على دينك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 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796" w:name="__RefHeading___Toc1051939_372815092"/>
      <w:bookmarkStart w:id="1797" w:name="_Toc749"/>
      <w:bookmarkEnd w:id="1796"/>
      <w:r>
        <w:rPr>
          <w:rtl w:val="true"/>
        </w:rPr>
        <w:t>قم</w:t>
      </w:r>
      <w:bookmarkEnd w:id="1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وقتی که بلا و خستگی به شما رسید پس بر شما باد به قم که آن مأوای فاطميين است، و محل استراحت مؤمنین است، و زود باشد که اولیاء و دوستان ما را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کوچ دهند و دور سازند، و همین کار به مصلحت ایشان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نشوند که ایشان دوستان ما هستند، و همین سبب شود که جان و مالشان محفوظ بماند، و هر کس اراده بدی نسبت به قم و اهلش داشته باشد خداوند او را ذلیل گرداند و از رحمتش دور سازد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وقتی بلا عمومی باشد پس امنیت در کوفه و </w:t>
      </w:r>
    </w:p>
    <w:p>
      <w:pPr>
        <w:pStyle w:val="BookText"/>
        <w:rPr/>
      </w:pPr>
      <w:r>
        <w:rPr>
          <w:rFonts w:ascii="IRNazanin" w:hAnsi="IRNazanin" w:eastAsia="IRNazanin"/>
          <w:color w:val="111111"/>
          <w:sz w:val="28"/>
          <w:sz w:val="28"/>
          <w:szCs w:val="28"/>
          <w:rtl w:val="true"/>
          <w:lang w:bidi="fa-IR"/>
        </w:rPr>
        <w:t>نواحی آن است ، و قم از بلاد کوهستانیست و چه خوب موضعیست قم برای کسی که ترسناک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وقتی بلاء و فتنه شهرها را گرفت پس بر شما باد</w:t>
      </w:r>
    </w:p>
    <w:p>
      <w:pPr>
        <w:pStyle w:val="BookText"/>
        <w:rPr/>
      </w:pPr>
      <w:r>
        <w:rPr>
          <w:rFonts w:ascii="IRNazanin" w:hAnsi="IRNazanin" w:eastAsia="IRNazanin"/>
          <w:color w:val="111111"/>
          <w:sz w:val="28"/>
          <w:sz w:val="28"/>
          <w:szCs w:val="28"/>
          <w:rtl w:val="true"/>
          <w:lang w:bidi="fa-IR"/>
        </w:rPr>
        <w:t xml:space="preserve">به قم و حوالی و نواحی آن که بلاء از آن دفع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علیه السلام فرمود وقتی فتنه و بلا همه شهرها را گرفت پس بر شما باد به قم و حوالی و نواحی آن که بلاها از آن دفع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وقتی امنیت از بندگان برداشته شد و مردم سوار بر اسبها شدند و از زنها کناره گیری کردند و عطر استعمال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شدت بلاء و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کنار ایشان فرار کنید فرار کنید، راوی عرض کرد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روم ؟ فرمود به کوفه و نواحی آن و به قم و حوالی آن پس بدرستیکه بلاء از این دو شهر دفع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ذیل حدیثی فرمود دین و اهل آن در قم ذلیلند و اگر اینطور نبود مردم بسوی قم می شتافتند آن وقت قم و اهلش خراب می شدند تا اینکه فرمود زود است بیاید زمانیکه قم و اهلش حجت باشند بر همه مردم و این در زمان غیبت قائم ما است تا زمان ظهورش، و الا زمین اهلش را فرو برده ، و ملائکه بلاها را از قم و اهل آن دفع می کنند، و هیچ ستمگری قصد سوء به قم نداشته باشد مگر آنکه خداوند پشت او را شکسته و بواسطه مصیبتی یا دشمنی او را مشغول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به فکر اذیت اهل قم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قم را از یاد ستمکاران در زمان دولتشان می برد چنانچه خدا را از یاد برده اند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ملکی در بالای قم پرواز کرده و گشت می زند که هر ستمگری ارادهء سوء داشته باشد او را آب میکنند مثل نمک که در آب باشد ، سپس اشاره فرمود به عیسی بن عبدالله و فرمود سلام خدا بر اهل قم، خدا باران رحمت به بلاد ایشان بفرستد و برکاتش رابرایشان فروفرستد و </w:t>
      </w:r>
    </w:p>
    <w:p>
      <w:pPr>
        <w:pStyle w:val="BookText"/>
        <w:rPr/>
      </w:pPr>
      <w:r>
        <w:rPr>
          <w:rFonts w:ascii="IRNazanin" w:hAnsi="IRNazanin" w:eastAsia="IRNazanin"/>
          <w:color w:val="111111"/>
          <w:sz w:val="28"/>
          <w:sz w:val="28"/>
          <w:szCs w:val="28"/>
          <w:rtl w:val="true"/>
          <w:lang w:bidi="fa-IR"/>
        </w:rPr>
        <w:t xml:space="preserve">گناهانشان را تبدیل به حسنات گرداند ، ایشان اهل رکوع و سجود و قیام و قعودند ، ایشان فقهاء و علماء و فهمیده اند ، ایشان اهل درایت و روایت و حسن عبادت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بهشت هشت درب می باشد که سه تای آن به سوی قم باز می شود ، زنی از اولاد من که اسمش فاطمه بنت موسی است در آنجا قبض روحش می شود و شیعیان من تماما بواسطه شفاعت او داخل بهشت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امام موسی و امام رضا علیه السلام است که بهشت هشت درب دارد یکی برای اهل قم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فرمود اهل قم و اهل آبه آمرزیده شده اند بواسطه</w:t>
      </w:r>
    </w:p>
    <w:p>
      <w:pPr>
        <w:pStyle w:val="BookText"/>
        <w:rPr/>
      </w:pPr>
      <w:r>
        <w:rPr>
          <w:rFonts w:ascii="IRNazanin" w:hAnsi="IRNazanin" w:eastAsia="IRNazanin"/>
          <w:color w:val="111111"/>
          <w:sz w:val="28"/>
          <w:sz w:val="28"/>
          <w:szCs w:val="28"/>
          <w:rtl w:val="true"/>
          <w:lang w:bidi="fa-IR"/>
        </w:rPr>
        <w:t>زیارتشان جدم علی بن موسی الرضا علیه السلام را در طوس، آگاه باشید هرکس زیارتش کند و در راه قطره ای از آسمان به او برسد خداوند جسدش را به آتش حرام گرداند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امام صادق علیه السلام فرمود خاک قم مقدس است و اهلش از ما و ما از ایشانیم، هیچ ستم گری قصد سوء راجع به قم نداشته باشد مگر آنکه تعجیل در عقوبتش شود، ولی مشروط به آن است که به برادران خود خیانت نکنند که اگر خیانت کردند خداوند هم ستمکاران بدرامسلط برایشان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ایشان یاران قائم ما هستند و رعایت کننده حق ما می باشند پس از آن دست مبارک بسوی آسمان بلند کرد و عرض کرد خدایا ایشان را از هر فتنه ای نگاه دار و از هر مهلکهای نجات 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از اخبار مستفاد شد که خداوند ازقم بلاء رادفع می کندمشروط است نه مطلق یعنی مادامیست که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امسال که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دی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ملاحظه </w:t>
      </w:r>
    </w:p>
    <w:p>
      <w:pPr>
        <w:pStyle w:val="BookText"/>
        <w:rPr/>
      </w:pPr>
      <w:r>
        <w:rPr>
          <w:rFonts w:ascii="IRNazanin" w:hAnsi="IRNazanin" w:eastAsia="IRNazanin"/>
          <w:color w:val="111111"/>
          <w:sz w:val="28"/>
          <w:sz w:val="28"/>
          <w:szCs w:val="28"/>
          <w:rtl w:val="true"/>
          <w:lang w:bidi="fa-IR"/>
        </w:rPr>
        <w:t>فرمودید چه بلائی جان مردم افتاد شاید مردم از خواب غفلت بیدار شوند ولی هيهات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فرمود مردی از اهل قم مردم را دعوت بحق می کند گروهی با او جمع شوند که مثل پاره های آهن باشند ، بادهای تند ایشان را متزلزل نکند و از جنگ خسته نشوند و نترسند و بر خدا توکل کنند و عاقبت امر مال متقین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زود است کوفه از مؤمنین خالی شود و علم خود را در هم پیچید مثل ماری که در سوراخ خود جمع می شود ، پس از آن علم ظاهر شود در شهری که آن را قم می گویند و آنجا معدن علم و فضل می شود تا در زمین مستضعفی در دین نماند حتی مخدرات در حجله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دین آگاهی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در وقتی است که ظهور قائم ما نزدیک باشد ، پس قم و اهلش را خداوند قائم مقام حجتش قرار داده ، و اگر اینطور نبود هر آینه زمین اهل خود را فرو می برد و حجتی روی زمین باقی نمی ماند ، پس علم از قم به سائر بلاد از مشرق تا مغرب منتشر می شود، آن وقت حجت بر مردم تمام می شود و کسی نمی ماند که دین به او نرسیده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عمل نکردن مردم مستحق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حجت خدا ظاهر می شود و سبب نقمت و سخط خدا می شود برای بندگان، چون خداوند انتقام نمیکشد مگر وقتی که مردم انکار حجت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خدا را بدانند و عمل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است که فرمود درود بر اهل قم، رحمت خدا بر اهل قم ، خداوند بلادشان را از باران رحمتش سیراب سازد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امام هفتم علیه السلام فرمود قم محل عيش آل محمّد است و جایگاه شیعیان ایشان است ، ولیكن گروهی از جوانانشان به هلاکت خواهند رسید بواسطه معصیت پدرانشان، و بواسطه سخريه و مسخره کردن ایشان </w:t>
      </w:r>
    </w:p>
    <w:p>
      <w:pPr>
        <w:pStyle w:val="BookText"/>
        <w:rPr/>
      </w:pPr>
      <w:r>
        <w:rPr>
          <w:rFonts w:ascii="IRNazanin" w:hAnsi="IRNazanin" w:eastAsia="IRNazanin"/>
          <w:color w:val="111111"/>
          <w:sz w:val="28"/>
          <w:sz w:val="28"/>
          <w:szCs w:val="28"/>
          <w:rtl w:val="true"/>
          <w:lang w:bidi="fa-IR"/>
        </w:rPr>
        <w:t>نسبت به بزرگانشان، و با این حال خداوند شر دشمنان و هر بدی را از ایشان دفع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دیگر وقتی سؤال می شود از حضرت صادق علیه السلام که در زمان فتنه کجا فرار کنیم می فرماید کوفه و حواليش و قم و نواحیش ، پس از آن فرمود در قم شیعیان و دوستان می باشند و مردم از هر طرف به آنجا رو آور می شوند و عماراتش بطوری زیاد شود که 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گمرکه فعلا آخر خیابان باجک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جمر را رودخانه معنی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حسنی گذشت که چهل روز در قم اقامت کند و با ایشان بجنگد و اموال ایشان را غارت کند و بچه ها و زنان ایشان را اسیر کند پس اهل قم پناهنده به کوهی شوند که آن را واراردهار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مراد مشهد اردهار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عده ای از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امام صادق علیه السلام شدند و عرض کردند ما اهل ری هستیم ، پس حضرت فرمود مرحبا به برادران ما از اهل قم ، پس عرض کردند ما از اهل ری هستیم، و حضرت همان کلام اول را اعاده فرمود، پس ایشان چند مرتبه کلام اول را گفتند و حضرت همان جواب اول را تکرار فرمود ، پس از آن فرمود بدرستی که برای خدا حرمی است و آن مکه است ، و برای رسول خدا حرمیست و آن مدینه است و برای امیرالمؤمنین علیه السلام حرمیست و آن کوفه است ، و برای ما حرمیست و آن بلده قم است ، و زود است زنی از اولاد من در آنجا دفن شود که او را فاطمه نامند ، پس هرکس زیارت کند او را بهشت برای او واجب می شود ، راوی گفت این کلام از امام صادق علیه السلام قبل ازبدنیاآمدن حضرت موسی بن جعفر علیه السلام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روایت شده که فرمودند اگر قميين</w:t>
      </w:r>
    </w:p>
    <w:p>
      <w:pPr>
        <w:pStyle w:val="BookText"/>
        <w:rPr/>
      </w:pPr>
      <w:r>
        <w:rPr>
          <w:rFonts w:ascii="IRNazanin" w:hAnsi="IRNazanin" w:eastAsia="IRNazanin"/>
          <w:color w:val="111111"/>
          <w:sz w:val="28"/>
          <w:sz w:val="28"/>
          <w:szCs w:val="28"/>
          <w:rtl w:val="true"/>
          <w:lang w:bidi="fa-IR"/>
        </w:rPr>
        <w:t xml:space="preserve">نبودند دین از بین می رفت </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دهم از پدر از جدش از امیرالمؤمنین علیه السلام </w:t>
      </w:r>
    </w:p>
    <w:p>
      <w:pPr>
        <w:pStyle w:val="BookText"/>
        <w:rPr/>
      </w:pPr>
      <w:r>
        <w:rPr>
          <w:rFonts w:ascii="IRNazanin" w:hAnsi="IRNazanin" w:eastAsia="IRNazanin"/>
          <w:color w:val="111111"/>
          <w:sz w:val="28"/>
          <w:sz w:val="28"/>
          <w:szCs w:val="28"/>
          <w:rtl w:val="true"/>
          <w:lang w:bidi="fa-IR"/>
        </w:rPr>
        <w:t>روایت کند که پیغمبر صلی الله علیه واله وسلم فرمود وقتی مرا سیر دادند بطرف آسمان چهارم نظر کردم به قبه ای که از لؤلؤ بود چهار رکن داشت و چهار در داشت ، همه از استبرق سبز بودند ، به جبرئیل گفتم این چه قبه ایست که بهتر از آن در آسمان چهارم ندیدم ؟ عرض کرد ای حبیب من محمّد این صورت شهریست که آن را قم نامند جمع شوند در آن بندگان خدا که مؤمن هستند و منتظر محمّد و شفاعتش در قیامت و حساب می باشند ، جاری شود بر ایشان غم و هم و حزنها و ناراحتیها ، راوی گوید سؤال کردم از امام دهم که چه وقت درانتظار فرج هستند؟ فرمود وقتی آب روی زمین ظاهر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روایت کند که گفت روزی خدمت پیغمبر صلی الله علیه واله وسلم بودم که علی بن ابی طالب علیه السلام وارد شد پس پیغمبر صلی الله علیه واله وسلم فرمود بیا نزد من ای ابی الحسن پس حضرت با او معانقه کرد و پیشانیش را بوسه زد و فرمود یا علی بدرستیکه خداوند ولایت و دوستی تو را به آسمانها عرضه داشت پس آسمان هفتم سبقت گرفت خداوند بواسطه عرش آن را زینت داد ، پس از آن آسمان چهارم سبقت گرفت پس به بیت المعمور زینتش داد ، پس از آن آسمان دنیا سبقت گرفت پس به ستارگان زینت داد، پس از آن به زمینها عرضه داشت مکه سبقت گرفت خداوند به کعبه زینتش داد ، پس از آن مدینه سبقت گرفت پس به من زینتش داد،پس از آن کوفه سبقت گرفت به تو زینتش داد ، پس قم سبقت گرفت پس به عرب زینتش دادوبازکردبسوی آن دری ازبهشت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 دیلمی نقیب ری روایت کند که گفت از امام دهم شنیدم که می فرمود قم را قم گفتند بجهت آنکه کشتی نوح علیه السلام وقتی به آنجا رسید ایستاد، و آن قطعه ای از بیت المقدس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علیه السلام روایت کند که فرمود </w:t>
      </w:r>
    </w:p>
    <w:p>
      <w:pPr>
        <w:pStyle w:val="BookText"/>
        <w:rPr/>
      </w:pPr>
      <w:r>
        <w:rPr>
          <w:rFonts w:ascii="IRNazanin" w:hAnsi="IRNazanin" w:eastAsia="IRNazanin"/>
          <w:color w:val="111111"/>
          <w:sz w:val="28"/>
          <w:sz w:val="28"/>
          <w:szCs w:val="28"/>
          <w:rtl w:val="true"/>
          <w:lang w:bidi="fa-IR"/>
        </w:rPr>
        <w:t>اهل خراسان اعلام ما هستند و اهل قم انصار ما هستند ، و اهل کوفه اوتاد ما هستند و اهل عراق از ما و ما از ایشانیم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بن سلیمان از امام رضا علیه السلام روایت کند که فرمود برای بهشت هشت درب می باشد یکی از آنها مال اهل قم می باشد ، پس خوش بحال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شیعه نقل کند که عمارتهای قم بجائی رسد که جای یک اسب به هزار درهم خریده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ج</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عفان بصری از امام صادق علیه السلام روایت کند که فرمود آیا میدانی برای چه قم را قم نامیدند ؟ عرض کردم خدا و رسولش و تو داناترید، فرمود قم نامیدند برای آنکه اهلش جمع می شوند با 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ایستادگی می کنند و یاریش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 روزی نزد ابي الحسن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بودم که یاد آوری از قم و اهل آن شد، و اینکه ایشان میل به مهدی علیه السلام دارند پس حضرت فرمود مرحبا بر ایشان خدا راضی شود از ایشان سپس فرمود بدرستی که برای بهشت هشت درب می باشد و یکی از آنها مال اهل قم خواهد بود، و ایشان از بین سایر بلاد بهترین شیعیان ما هستند ، خداوند خمیر کرده ولایت ما را در طینت ایشان</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ازبعض اصحاب روایت کندکه گفت نزدامام صادق علیه السلامبودم که ناگاه این آیه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أُولاَهُمَا بَعَثْنَا عَلَيْكُمْ عِبَاداً لَنَا أُولِي بَأسٍ شَدِيدٍ فَجَاسُوا خِلاَلَ اٌلدَّیَارِ 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وقت انتقام اول فرا رسد بندگانِ سخت جنگجو و نیرومند خود را بر شما برانگیزانیم تا آنجا که در درونِ خانه های شما جستجو کنند، و این وعده انتقام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کردیم فدایت شویم کیانند ایشان ؟ پس سه </w:t>
      </w:r>
    </w:p>
    <w:p>
      <w:pPr>
        <w:pStyle w:val="BookText"/>
        <w:rPr/>
      </w:pPr>
      <w:r>
        <w:rPr>
          <w:rFonts w:ascii="IRNazanin" w:hAnsi="IRNazanin" w:eastAsia="IRNazanin"/>
          <w:color w:val="111111"/>
          <w:sz w:val="28"/>
          <w:sz w:val="28"/>
          <w:szCs w:val="28"/>
          <w:rtl w:val="true"/>
          <w:lang w:bidi="fa-IR"/>
        </w:rPr>
        <w:t xml:space="preserve">مرتبه فرمود ایشان بخدا قسم اهل قم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موسی اشعری روایت کند که گفت از امیر المؤمنين علیه السلام سؤال شده از سالمترین شهرها و بهترین جاها در وقت نزول فتنه و ظهور شمشیر ؟ فرمود بهترین جای آن روز زمین کوهسار است، و چون خراسان مضطرب شود، و جنگ بین گرگان و طبرستان واقع شود، و سیستان خراب گردد، پس سالمترین جاها قصبه قم می باشد آن شهری که خارج می شود از آن یاوران بهترین مردم از جهت پدر و مادر و جدّ و جدّه و عمو و عمّه آنجائیکه آن را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در آنجا جای قدم جبرئیل است و آنجا که آب از آن جوشید و هرکس بیاشامد از مرض ایمن شود، و از آن آب گلی خمیر شد و از آن گل به شکل پرنده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قصه حضرت عیسی است که در سوره آل عمران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أَخْلُقُ لَكُم مِنَ اٌلطَّينِ کَهَيْئَةِ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از آن آب حضرت رضا علیه السلام غسل کرد، و از آنجا قوچ حضرت ابراهیم و عصای موسی و انگشتر سلیمان خارج می شود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مردی وارد شد و عرض کرد یابن رسول الله من می خواهیم از شما سؤال کنم از مسأله ای که قبل از من کسی از شما سؤال نکرده باشد و بعد از من هم کسی سؤال نکند، حضرت فرمود از حشر و نشر می خواهی سؤال کنی ؟ عرض کرد بلی بحق آن کسی که محمد را بشیر و نذير مبعوث کرد، سؤال نمیکنم از شما مگر از همین مسأله ، پس فرمود حشر مردم همه در بیت المقدس است مگر یک بقعه در زمین کوہسار که آن را قم نامند ، که ایشان در قبورشان حساب کرده می شوند و از قبورشان به بهشت می روند سپس فرمود اهل قم بخشیده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جست روی دو پای خود و عرض کرد یابن رسول الله این مختص اهل قم است ؟ فرمود بلی و هر کس که هم قول ایشان باشد ، پس از آن </w:t>
      </w:r>
      <w:bookmarkStart w:id="1798" w:name="pg6864_90145"/>
    </w:p>
    <w:p>
      <w:pPr>
        <w:pStyle w:val="BookText"/>
        <w:rPr/>
      </w:pPr>
      <w:bookmarkEnd w:id="1798"/>
      <w:r>
        <w:rPr>
          <w:rFonts w:ascii="IRNazanin" w:hAnsi="IRNazanin" w:eastAsia="IRNazanin"/>
          <w:color w:val="111111"/>
          <w:sz w:val="28"/>
          <w:sz w:val="28"/>
          <w:szCs w:val="28"/>
          <w:rtl w:val="true"/>
          <w:lang w:bidi="fa-IR"/>
        </w:rPr>
        <w:t xml:space="preserve">حضرت فرمود می خواهی زیادتر بگوئیم ؟ عرض کرد بلی ، فرمود حديث کرد مرا پدرم از پدرش از جدش که رسول خدا صلی الله علیه واله وسلم فرمود نظر کردم بسوی بقعه ای از زمینِ کوهسار سبزرنگ از زعفران رنگش بهتر بود و از مشک خوشبوتر بود که ناگاه دیدم پیر مردی را که بساط انداخته و بر سرش کلاه عبّاد است ، پس به جبرئیل گفتم حبیبِ من این بقعه چیست ؟ عرض کرد در آن شیعه های وصی تو علی بن ابی طالب علیه السلام می باشند ، گفتم پیر مردی که بساط انداخته و آنجا را منزل خود ساخته کیست ؟ عرض کرد ابلیس لعین است ، گفتم چه می خواهد از ایشان ؟ عرض کرد می خواهد از ولایت و صی تو بازشان دارد و به فسق و فجور دعوتشان کند پس گفتم یا جبرئیل مرا بسوی او بَر ، پس مثل برق مرا به او رسانید ، پس به او گفتم قم یعنی بلند شو ای ملعون و در زنان و اموال مرجئه شرکت کن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بجهت آنکه اهل قم شیعه من و شیعه وصی من علی بن ابی طالب می باشند </w:t>
      </w:r>
      <w:r>
        <w:rPr>
          <w:rFonts w:eastAsia="IRNazanin" w:cs="IRNazanin"/>
          <w:color w:val="111111"/>
          <w:sz w:val="28"/>
          <w:szCs w:val="28"/>
          <w:rtl w:val="true"/>
          <w:lang w:bidi="fa-IR"/>
        </w:rPr>
        <w:t>.</w:t>
      </w:r>
    </w:p>
    <w:p>
      <w:pPr>
        <w:pStyle w:val="Heading3"/>
        <w:numPr>
          <w:ilvl w:val="2"/>
          <w:numId w:val="1"/>
        </w:numPr>
        <w:rPr/>
      </w:pPr>
      <w:bookmarkStart w:id="1799" w:name="__RefHeading___Toc1051941_372815092"/>
      <w:bookmarkStart w:id="1800" w:name="_Toc750"/>
      <w:bookmarkEnd w:id="1799"/>
      <w:r>
        <w:rPr>
          <w:rtl w:val="true"/>
        </w:rPr>
        <w:t>قوت</w:t>
      </w:r>
      <w:bookmarkEnd w:id="1800"/>
    </w:p>
    <w:p>
      <w:pPr>
        <w:pStyle w:val="BookText"/>
        <w:rPr/>
      </w:pPr>
      <w:r>
        <w:rPr>
          <w:rFonts w:ascii="IRNazanin" w:hAnsi="IRNazanin" w:eastAsia="IRNazanin"/>
          <w:color w:val="111111"/>
          <w:sz w:val="28"/>
          <w:sz w:val="28"/>
          <w:szCs w:val="28"/>
          <w:rtl w:val="true"/>
          <w:lang w:bidi="fa-IR"/>
        </w:rPr>
        <w:t xml:space="preserve">روزی ایشان نشود جز قوت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01" w:name="__RefHeading___Toc1051943_372815092"/>
      <w:bookmarkStart w:id="1802" w:name="_Toc751"/>
      <w:bookmarkEnd w:id="1801"/>
      <w:r>
        <w:rPr>
          <w:rtl w:val="true"/>
        </w:rPr>
        <w:t>قوّت</w:t>
      </w:r>
      <w:bookmarkEnd w:id="1802"/>
    </w:p>
    <w:p>
      <w:pPr>
        <w:pStyle w:val="BookText"/>
        <w:rPr/>
      </w:pPr>
      <w:r>
        <w:rPr>
          <w:rFonts w:ascii="IRNazanin" w:hAnsi="IRNazanin" w:eastAsia="IRNazanin"/>
          <w:color w:val="111111"/>
          <w:sz w:val="28"/>
          <w:sz w:val="28"/>
          <w:szCs w:val="28"/>
          <w:rtl w:val="true"/>
          <w:lang w:bidi="fa-IR"/>
        </w:rPr>
        <w:t>به هر مردی از ایشان قوّت چهل مرد داده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گوش و چشم شیعیان ما چنان قوّتی دهد که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حدیث</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803" w:name="pg6864_90146"/>
    </w:p>
    <w:p>
      <w:pPr>
        <w:pStyle w:val="Heading3"/>
        <w:numPr>
          <w:ilvl w:val="2"/>
          <w:numId w:val="1"/>
        </w:numPr>
        <w:rPr/>
      </w:pPr>
      <w:bookmarkStart w:id="1804" w:name="__RefHeading___Toc1051945_372815092"/>
      <w:bookmarkStart w:id="1805" w:name="_Toc752"/>
      <w:bookmarkEnd w:id="1803"/>
      <w:bookmarkEnd w:id="1804"/>
      <w:r>
        <w:rPr>
          <w:rtl w:val="true"/>
        </w:rPr>
        <w:t>قوچ</w:t>
      </w:r>
      <w:bookmarkEnd w:id="1805"/>
    </w:p>
    <w:p>
      <w:pPr>
        <w:pStyle w:val="BookText"/>
        <w:rPr/>
      </w:pPr>
      <w:r>
        <w:rPr>
          <w:rFonts w:ascii="IRNazanin" w:hAnsi="IRNazanin" w:eastAsia="IRNazanin"/>
          <w:color w:val="111111"/>
          <w:sz w:val="28"/>
          <w:sz w:val="28"/>
          <w:szCs w:val="28"/>
          <w:rtl w:val="true"/>
          <w:lang w:bidi="fa-IR"/>
        </w:rPr>
        <w:t>و قوچ نر کشته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بکشد فلان از پسر فلان پانزده قوچ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06" w:name="__RefHeading___Toc1051947_372815092"/>
      <w:bookmarkStart w:id="1807" w:name="_Toc753"/>
      <w:bookmarkEnd w:id="1806"/>
      <w:r>
        <w:rPr>
          <w:rtl w:val="true"/>
        </w:rPr>
        <w:t>قياس</w:t>
      </w:r>
      <w:bookmarkEnd w:id="1807"/>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08" w:name="__RefHeading___Toc1051949_372815092"/>
      <w:bookmarkStart w:id="1809" w:name="_Toc754"/>
      <w:bookmarkEnd w:id="1808"/>
      <w:r>
        <w:rPr>
          <w:rtl w:val="true"/>
        </w:rPr>
        <w:t>قیامت</w:t>
      </w:r>
      <w:bookmarkEnd w:id="1809"/>
    </w:p>
    <w:p>
      <w:pPr>
        <w:pStyle w:val="BookText"/>
        <w:rPr/>
      </w:pPr>
      <w:r>
        <w:rPr>
          <w:rFonts w:ascii="IRNazanin" w:hAnsi="IRNazanin" w:eastAsia="IRNazanin"/>
          <w:color w:val="111111"/>
          <w:sz w:val="28"/>
          <w:sz w:val="28"/>
          <w:szCs w:val="28"/>
          <w:rtl w:val="true"/>
          <w:lang w:bidi="fa-IR"/>
        </w:rPr>
        <w:t xml:space="preserve">در علامات ظهور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10" w:name="__RefHeading___Toc1051951_372815092"/>
      <w:bookmarkStart w:id="1811" w:name="_Toc755"/>
      <w:bookmarkEnd w:id="1810"/>
      <w:r>
        <w:rPr>
          <w:rtl w:val="true"/>
        </w:rPr>
        <w:t>قیام کنندگان قبل از حجت</w:t>
      </w:r>
      <w:bookmarkEnd w:id="1811"/>
    </w:p>
    <w:p>
      <w:pPr>
        <w:pStyle w:val="BookText"/>
        <w:rPr/>
      </w:pPr>
      <w:r>
        <w:rPr>
          <w:rFonts w:ascii="IRNazanin" w:hAnsi="IRNazanin" w:eastAsia="IRNazanin"/>
          <w:color w:val="111111"/>
          <w:sz w:val="28"/>
          <w:sz w:val="28"/>
          <w:szCs w:val="28"/>
          <w:rtl w:val="true"/>
          <w:lang w:bidi="fa-IR"/>
        </w:rPr>
        <w:t xml:space="preserve">در خروج کنندگان گذشت مراجعه کن </w:t>
      </w:r>
      <w:r>
        <w:rPr>
          <w:rFonts w:eastAsia="IRNazanin" w:cs="IRNazanin"/>
          <w:color w:val="111111"/>
          <w:sz w:val="28"/>
          <w:szCs w:val="28"/>
          <w:rtl w:val="true"/>
          <w:lang w:bidi="fa-IR"/>
        </w:rPr>
        <w:t>.</w:t>
      </w:r>
    </w:p>
    <w:p>
      <w:pPr>
        <w:pStyle w:val="Heading3"/>
        <w:numPr>
          <w:ilvl w:val="2"/>
          <w:numId w:val="1"/>
        </w:numPr>
        <w:rPr/>
      </w:pPr>
      <w:bookmarkStart w:id="1812" w:name="__RefHeading___Toc1051953_372815092"/>
      <w:bookmarkStart w:id="1813" w:name="_Toc756"/>
      <w:bookmarkEnd w:id="1812"/>
      <w:r>
        <w:rPr>
          <w:rtl w:val="true"/>
        </w:rPr>
        <w:t>قيسه</w:t>
      </w:r>
      <w:bookmarkEnd w:id="1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پرچمهای قیس در مصر بحرکت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پرچمهای قیس در مصر زیاد 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قیس در آن هلاک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قرقیسا حديث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14" w:name="__RefHeading___Toc1051955_372815092"/>
      <w:bookmarkStart w:id="1815" w:name="_Toc757"/>
      <w:bookmarkEnd w:id="1814"/>
      <w:r>
        <w:rPr>
          <w:rtl w:val="true"/>
        </w:rPr>
        <w:t>قیم</w:t>
      </w:r>
      <w:bookmarkEnd w:id="1815"/>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816" w:name="pg6864_90147"/>
    </w:p>
    <w:p>
      <w:pPr>
        <w:pStyle w:val="Heading3"/>
        <w:numPr>
          <w:ilvl w:val="2"/>
          <w:numId w:val="1"/>
        </w:numPr>
        <w:rPr/>
      </w:pPr>
      <w:bookmarkStart w:id="1817" w:name="__RefHeading___Toc1051957_372815092"/>
      <w:bookmarkStart w:id="1818" w:name="_Toc758"/>
      <w:bookmarkEnd w:id="1816"/>
      <w:bookmarkEnd w:id="1817"/>
      <w:r>
        <w:rPr>
          <w:rtl w:val="true"/>
        </w:rPr>
        <w:t>کابل شاه</w:t>
      </w:r>
      <w:bookmarkEnd w:id="1818"/>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19" w:name="__RefHeading___Toc1051959_372815092"/>
      <w:bookmarkStart w:id="1820" w:name="_Toc759"/>
      <w:bookmarkEnd w:id="1819"/>
      <w:r>
        <w:rPr>
          <w:rtl w:val="true"/>
        </w:rPr>
        <w:t>کاسیات</w:t>
      </w:r>
      <w:bookmarkEnd w:id="1820"/>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زنهای آخر زمان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نساءهم كاسياتُ عارياتْ على رؤوسهنّ كأسنمة البخت العجاف العنوهنّ فانّهنّ ملعونات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زنهاشان پوشیده برهنه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لباسهای بدن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سرهاشان مثل کوهان شتر خراسانی است که لاغرند، لعن کنید آن زنها را که ایشان لعن کرده شدگانند</w:t>
      </w:r>
      <w:r>
        <w:rPr>
          <w:rFonts w:eastAsia="IRNazanin" w:cs="IRNazanin"/>
          <w:color w:val="111111"/>
          <w:sz w:val="28"/>
          <w:szCs w:val="28"/>
          <w:rtl w:val="true"/>
          <w:lang w:bidi="fa-IR"/>
        </w:rPr>
        <w:t>.</w:t>
      </w:r>
    </w:p>
    <w:p>
      <w:pPr>
        <w:pStyle w:val="Heading3"/>
        <w:numPr>
          <w:ilvl w:val="2"/>
          <w:numId w:val="1"/>
        </w:numPr>
        <w:rPr/>
      </w:pPr>
      <w:bookmarkStart w:id="1821" w:name="__RefHeading___Toc1051961_372815092"/>
      <w:bookmarkStart w:id="1822" w:name="_Toc760"/>
      <w:bookmarkEnd w:id="1821"/>
      <w:r>
        <w:rPr>
          <w:rtl w:val="true"/>
        </w:rPr>
        <w:t>کافر</w:t>
      </w:r>
      <w:bookmarkEnd w:id="1822"/>
    </w:p>
    <w:p>
      <w:pPr>
        <w:pStyle w:val="BookText"/>
        <w:rPr/>
      </w:pPr>
      <w:r>
        <w:rPr>
          <w:rFonts w:ascii="IRNazanin" w:hAnsi="IRNazanin" w:eastAsia="IRNazanin"/>
          <w:color w:val="111111"/>
          <w:sz w:val="28"/>
          <w:sz w:val="28"/>
          <w:szCs w:val="28"/>
          <w:rtl w:val="true"/>
          <w:lang w:bidi="fa-IR"/>
        </w:rPr>
        <w:t xml:space="preserve">صحیح بخاری کتاب فتن حديث </w:t>
      </w:r>
      <w:r>
        <w:rPr>
          <w:rFonts w:eastAsia="IRNazanin" w:cs="IRNazanin"/>
          <w:color w:val="111111"/>
          <w:sz w:val="28"/>
          <w:szCs w:val="28"/>
          <w:lang w:bidi="fa-IR"/>
        </w:rPr>
        <w:t>6650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بعد از من برنگردید کافر شوید بعضی گردن بعض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احدیتان نامیده نمی شود مگر کافر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بعد از من مرتد نشوید که کافر شوید و گردن همدیگر</w:t>
      </w:r>
    </w:p>
    <w:p>
      <w:pPr>
        <w:pStyle w:val="BookText"/>
        <w:rPr/>
      </w:pPr>
      <w:r>
        <w:rPr>
          <w:rFonts w:ascii="IRNazanin" w:hAnsi="IRNazanin" w:eastAsia="IRNazanin"/>
          <w:color w:val="111111"/>
          <w:sz w:val="28"/>
          <w:sz w:val="28"/>
          <w:szCs w:val="28"/>
          <w:rtl w:val="true"/>
          <w:lang w:bidi="fa-IR"/>
        </w:rPr>
        <w:t xml:space="preserve">را بزنید </w:t>
      </w:r>
      <w:r>
        <w:rPr>
          <w:rFonts w:eastAsia="IRNazanin" w:cs="IRNazanin"/>
          <w:color w:val="111111"/>
          <w:sz w:val="28"/>
          <w:szCs w:val="28"/>
          <w:rtl w:val="true"/>
          <w:lang w:bidi="fa-IR"/>
        </w:rPr>
        <w:t>.</w:t>
      </w:r>
    </w:p>
    <w:p>
      <w:pPr>
        <w:pStyle w:val="Heading3"/>
        <w:numPr>
          <w:ilvl w:val="2"/>
          <w:numId w:val="1"/>
        </w:numPr>
        <w:rPr/>
      </w:pPr>
      <w:bookmarkStart w:id="1823" w:name="__RefHeading___Toc1051963_372815092"/>
      <w:bookmarkStart w:id="1824" w:name="_Toc761"/>
      <w:bookmarkEnd w:id="1823"/>
      <w:r>
        <w:rPr>
          <w:rtl w:val="true"/>
        </w:rPr>
        <w:t>كبريت احمر</w:t>
      </w:r>
      <w:bookmarkEnd w:id="1824"/>
    </w:p>
    <w:p>
      <w:pPr>
        <w:pStyle w:val="BookText"/>
        <w:rPr/>
      </w:pPr>
      <w:r>
        <w:rPr>
          <w:rFonts w:ascii="IRNazanin" w:hAnsi="IRNazanin" w:eastAsia="IRNazanin"/>
          <w:color w:val="111111"/>
          <w:sz w:val="28"/>
          <w:sz w:val="28"/>
          <w:szCs w:val="28"/>
          <w:rtl w:val="true"/>
          <w:lang w:bidi="fa-IR"/>
        </w:rPr>
        <w:t xml:space="preserve">كفاية الخصام 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در زمان غیبت او آنهائی که ثابت باشند بر امامت او از کبریت احمر کمیاب ترند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برادران دو قسم هستند </w:t>
      </w:r>
      <w:bookmarkStart w:id="1825" w:name="pg6864_90148"/>
    </w:p>
    <w:p>
      <w:pPr>
        <w:pStyle w:val="BookText"/>
        <w:rPr/>
      </w:pPr>
      <w:bookmarkEnd w:id="1825"/>
      <w:r>
        <w:rPr>
          <w:rFonts w:ascii="IRNazanin" w:hAnsi="IRNazanin" w:eastAsia="IRNazanin"/>
          <w:color w:val="111111"/>
          <w:sz w:val="28"/>
          <w:sz w:val="28"/>
          <w:szCs w:val="28"/>
          <w:rtl w:val="true"/>
          <w:lang w:bidi="fa-IR"/>
        </w:rPr>
        <w:t>یک قسم ایشان مثل پر و بال و اهل و مال هستند پس اگر این قسم برادر پیدا کردی مال و بدن خود را به او بده و هرکس با او صاف است صاف باش و هرکس با او دشمن است دشمن باش، و سرّش را کتمان کن، و خوبیش را اظهار کن، ولی بدان ایشان از کبریت احمر کمیاب ترند،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خلاصه اش اینست ، خوانندگان قرآن سه دسته اند یک دسته قرآن می خوانند و دواء آن را بر قلبشان می گذارند شب بیدار هستند روزها روزه دارند تا آنجا که فرمود اینها از کبریت احمر کمیاب ترند</w:t>
      </w:r>
      <w:r>
        <w:rPr>
          <w:rFonts w:eastAsia="IRNazanin" w:cs="IRNazanin"/>
          <w:color w:val="111111"/>
          <w:sz w:val="28"/>
          <w:szCs w:val="28"/>
          <w:rtl w:val="true"/>
          <w:lang w:bidi="fa-IR"/>
        </w:rPr>
        <w:t>.</w:t>
      </w:r>
    </w:p>
    <w:p>
      <w:pPr>
        <w:pStyle w:val="Heading3"/>
        <w:numPr>
          <w:ilvl w:val="2"/>
          <w:numId w:val="1"/>
        </w:numPr>
        <w:rPr/>
      </w:pPr>
      <w:bookmarkStart w:id="1826" w:name="__RefHeading___Toc1051965_372815092"/>
      <w:bookmarkStart w:id="1827" w:name="_Toc762"/>
      <w:bookmarkEnd w:id="1826"/>
      <w:r>
        <w:rPr>
          <w:rtl w:val="true"/>
        </w:rPr>
        <w:t>کتاب</w:t>
      </w:r>
      <w:bookmarkEnd w:id="18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بیعت کند بر کتاب جديد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کند به امر جدید و کتاب جديد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کتاب جدید بیعت میکند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موسى الكتابَ فاخْتُلِف فيه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قائم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اختلاف کردند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نزدیک است علم برطرف شود سه مرتبه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لبید عرض کرد چگونه برطرف می شود علم از ما و حال آنکه این کتاب خدا است بین ما خوانده ایم و بچه های ما به بچه های خود یاد می دهند ؟ فرمود مادرت به عزایت بنشیند ای زید بن لبيد من تو را از فقهاء مدینه می شمردم ؟ آیا یهود و نصاری نزدشان تورات و انجیل نبود و نفعشان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شدند و گوساله پرست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مرادازبرطرف شدن علم برطرف شدن علمااست که حاملین علمند،عالمی راخداازاین امت نگرفته جزآنکه </w:t>
      </w:r>
    </w:p>
    <w:p>
      <w:pPr>
        <w:pStyle w:val="BookText"/>
        <w:rPr/>
      </w:pPr>
      <w:r>
        <w:rPr>
          <w:rFonts w:ascii="IRNazanin" w:hAnsi="IRNazanin" w:eastAsia="IRNazanin"/>
          <w:color w:val="111111"/>
          <w:sz w:val="28"/>
          <w:sz w:val="28"/>
          <w:szCs w:val="28"/>
          <w:rtl w:val="true"/>
          <w:lang w:bidi="fa-IR"/>
        </w:rPr>
        <w:t>شکافی در اسلام واقع شده که تا قیامت چیزی آن را جبران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جاری شود بر کتاب خدا شبی پس مردم صبح کنند در حالیکه نبوده باشد در دل مسلمان آیه ای و نه حرفی جز آنکه نسخ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ساعت ظهور برپا نشود جز آنکه</w:t>
      </w:r>
    </w:p>
    <w:p>
      <w:pPr>
        <w:pStyle w:val="BookText"/>
        <w:rPr/>
      </w:pPr>
      <w:r>
        <w:rPr>
          <w:rFonts w:ascii="IRNazanin" w:hAnsi="IRNazanin" w:eastAsia="IRNazanin"/>
          <w:color w:val="111111"/>
          <w:sz w:val="28"/>
          <w:sz w:val="28"/>
          <w:szCs w:val="28"/>
          <w:rtl w:val="true"/>
          <w:lang w:bidi="fa-IR"/>
        </w:rPr>
        <w:t xml:space="preserve">کتاب خدا را عار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گرفتن زبان فرنگی را افتخار خود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بگذرد بر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آسمان بالا رود پس نماند روی زمین از قرآن و تورات و انجیل و زبور آیه ای بلکه از دلهای مردم کنده شود پس صبح کنند و نداند که کتاب چه بوده است </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اعور از علی علیه السلام از رسول خدا صلی الله علیه واله وسلم روایت کند که فرمود زود است فتنه ای رخ دهد ، گفتم راه فرار چیست ای رسول خدا ؟ فرمود کتاب خدا که در آن است خبرهای پیش از شما و خبرهای بعد از شما، و حکم کننده است بین شما، و اوست فرق گذارنده بین حق و باطل، و هزل و بیهوده نیست ، هر کس از جبارین ترک کند او را خداوند کمرش را دو نیم کند، و هرکس هدایت را از غیر آن طلب کند خداوند او را گمراه کند، او حبل الله متین است او ذکر حکیم است ، او صراط مستقیم است ، بواسطه اوست که هواها میل به باطل نکند ، و زبانها بواسطه او اشتباه نکند ، و علماء از او سیر نشوند، و تکرارش موجب کھنگی نشود، و عجائب او تمام نشود، و اوست که جنها خودداری نکردند وقتی شنیدند آن را تا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 يهدي إلى الرّشدِ فأمنّا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 از قرآن آیات عجیبی می شنویم به راه خیر هدایت میکند به این سبب ما ایمان آوردیم، هرکس گفتارش کتاب خدا باشد راستگوست، و هرکس عمل به آن کند مأجور است، و هرکس حکم بر طبق آن </w:t>
      </w:r>
    </w:p>
    <w:p>
      <w:pPr>
        <w:pStyle w:val="BookText"/>
        <w:rPr/>
      </w:pPr>
      <w:r>
        <w:rPr>
          <w:rFonts w:ascii="IRNazanin" w:hAnsi="IRNazanin" w:eastAsia="IRNazanin"/>
          <w:color w:val="111111"/>
          <w:sz w:val="28"/>
          <w:sz w:val="28"/>
          <w:szCs w:val="28"/>
          <w:rtl w:val="true"/>
          <w:lang w:bidi="fa-IR"/>
        </w:rPr>
        <w:t>کند عادل است، و هرکس بسوی او دعوت کند به راه راست دعوت کرده ، بگیر این مطلب را ای اعور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فرمود سه چیز است که عمل با آن قبول نشود، یک شرک است دیگری کفر است، سومی رأی است ، عرض کردند یا امیرالمؤمنین رأی چیست ؟ فرمود رأی آن است که کتاب خدا و سنّت پیغمبر را کنار گذارند و به رأی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من میگذارم در شما چیزی را که اگر گرفتید آن را هرگز گمراه نشوید، یکی کتاب خدا که سببی است بدست خدا و وسیله ای است بدست شما، و دیگری اهل بیتم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ای مردم چه شده شما را که دوری می کنید از آنچه که اول شما و سنّت نبی شما بر آن استوار بود ، بدرستیکه هلاک شدند کسانی که قبل از شما بودند بسبب زدن کتاب خدا را بعضی را به بعضی ، یعنی تفسیر به رأی خود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علی علیه السلام از رسول خدا صلی الله علیه واله وسلم روایت کند شنیدم رسول خدا می فرمود جبرئیل مرا خبر داد که امتت بعد از تو مختلف می شوند ، گفتم راه چاره چیست ای جبرئیل ؟ گفت کتاب خدا که بواسطه آن پشت هر ستمگری می شکند و هرکس به آن دست زند نجات یابد و هر کس آن را ترک کند هلاک خواهد شد ، گفتاریست جدا کننده حق از باطل و کلام بیهوده نیست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ای مردم من دو چیز بین شما می گذارم اگر گرفتید آن دو را بعد از من هرگز گمراه نشوید و یکی افضل از دیگریست کتاب خدا که ریسمانیست کشیده شده از آسمان به زمین و اهل بیت من که عترت منند،آگاه باشیداین دوازهم جدانشوند تاوقتی که واردبرحوض من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بتحقيق واگذاشتم در بین شما دو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اهل بیتم را ، هر دو با هم بر حوض من وارد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بدرستی که من دو امر را بین شما گذاشتم هرگز گمراه نشوید بعد از من اگر به آن عمل کنید و متمسک شوید ، یکی کتاب خدا و دیگری عترت و اهل بیت من چون خدای لطیف و خبیر با من عهد کرد که این دو از هم جدا نشوند تا وقتی که بر حوض من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سوم از امام صادق علیه السلام روایت کند که رسول خدا صلی الله علیه واله وسلم فرمود من دو چیز در بین شما می گذارم اگر گرفتید آن دو را گمراه نشوید ، کتاب خدا و اهل بیت من و عترت من ، ای مردم بشنوید بدرستی که من به شما رسانیدم شما هم زود است که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شوید و من از شما سؤال خواهم کرد که چه کردید با ثقلان ، و ثقلان کتاب خدا جل ذكره است و اهل بیت من، پس از ایشان سبقت نگیرید که هلاک خواهید شد و چیزی یاد ایشان ندهید که ایشان اعلم و داناتر از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بهترین حدیث و رساترین موعظه ها کتاب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بهترین حدیث و رساترین موعظه متقین کتاب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بهترین قصه ها و رساترین موعظه ها و نافع ترین پندها کتاب خدا است</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فرمود راست ترین گفتارها و رساترین موعظه ها و بهترین قصه ها کتاب خدا است </w:t>
      </w:r>
      <w:r>
        <w:rPr>
          <w:rFonts w:eastAsia="IRNazanin" w:cs="IRNazanin"/>
          <w:color w:val="111111"/>
          <w:sz w:val="28"/>
          <w:szCs w:val="28"/>
          <w:rtl w:val="true"/>
          <w:lang w:bidi="fa-IR"/>
        </w:rPr>
        <w:t xml:space="preserve">. </w:t>
      </w:r>
      <w:bookmarkStart w:id="1828" w:name="pg6864_90152"/>
    </w:p>
    <w:p>
      <w:pPr>
        <w:pStyle w:val="BookText"/>
        <w:rPr/>
      </w:pPr>
      <w:bookmarkEnd w:id="1828"/>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تمام می شود و حال آنکه کتاب خدا نزد ما است ، حضرت</w:t>
      </w:r>
    </w:p>
    <w:p>
      <w:pPr>
        <w:pStyle w:val="BookText"/>
        <w:rPr/>
      </w:pPr>
      <w:r>
        <w:rPr>
          <w:rFonts w:ascii="IRNazanin" w:hAnsi="IRNazanin" w:eastAsia="IRNazanin"/>
          <w:color w:val="111111"/>
          <w:sz w:val="28"/>
          <w:sz w:val="28"/>
          <w:szCs w:val="28"/>
          <w:rtl w:val="true"/>
          <w:lang w:bidi="fa-IR"/>
        </w:rPr>
        <w:t>غضب فرمود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29" w:name="__RefHeading___Toc1051967_372815092"/>
      <w:bookmarkStart w:id="1830" w:name="_Toc763"/>
      <w:bookmarkEnd w:id="1829"/>
      <w:r>
        <w:rPr>
          <w:rtl w:val="true"/>
        </w:rPr>
        <w:t>کر</w:t>
      </w:r>
      <w:bookmarkEnd w:id="1830"/>
    </w:p>
    <w:p>
      <w:pPr>
        <w:pStyle w:val="BookText"/>
        <w:rPr/>
      </w:pPr>
      <w:r>
        <w:rPr>
          <w:rFonts w:ascii="IRNazanin" w:hAnsi="IRNazanin" w:eastAsia="IRNazanin"/>
          <w:color w:val="111111"/>
          <w:sz w:val="28"/>
          <w:sz w:val="28"/>
          <w:szCs w:val="28"/>
          <w:rtl w:val="true"/>
          <w:lang w:bidi="fa-IR"/>
        </w:rPr>
        <w:t xml:space="preserve">فتنه کرکننده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31" w:name="__RefHeading___Toc1051969_372815092"/>
      <w:bookmarkStart w:id="1832" w:name="_Toc764"/>
      <w:bookmarkEnd w:id="1831"/>
      <w:r>
        <w:rPr>
          <w:rtl w:val="true"/>
        </w:rPr>
        <w:t>کرامت حضرت</w:t>
      </w:r>
      <w:bookmarkEnd w:id="1832"/>
    </w:p>
    <w:p>
      <w:pPr>
        <w:pStyle w:val="BookText"/>
        <w:rPr/>
      </w:pPr>
      <w:r>
        <w:rPr>
          <w:rFonts w:ascii="IRNazanin" w:hAnsi="IRNazanin" w:eastAsia="IRNazanin"/>
          <w:color w:val="111111"/>
          <w:sz w:val="28"/>
          <w:sz w:val="28"/>
          <w:szCs w:val="28"/>
          <w:rtl w:val="true"/>
          <w:lang w:bidi="fa-IR"/>
        </w:rPr>
        <w:t>کرامات حضرت و معجزاتش در اثبات الهداة جلد سوم شیخ حر عاملی تا</w:t>
      </w:r>
    </w:p>
    <w:p>
      <w:pPr>
        <w:pStyle w:val="BookText"/>
        <w:rPr/>
      </w:pPr>
      <w:r>
        <w:rPr>
          <w:rFonts w:ascii="IRNazanin" w:hAnsi="IRNazanin" w:eastAsia="IRNazanin"/>
          <w:color w:val="111111"/>
          <w:sz w:val="28"/>
          <w:sz w:val="28"/>
          <w:szCs w:val="28"/>
          <w:rtl w:val="true"/>
          <w:lang w:bidi="fa-IR"/>
        </w:rPr>
        <w:t xml:space="preserve">یکصد و هفتاد معجزه نقل کرده و 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ذکر فرموده و هرکس طالب است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کند که از کرامات امام مهدی علیه السلام آن است که اشاره به پرنده کند پس بیفتد روی دستش ، و چوب خشک را در زمین غرس کند پس سبز شود</w:t>
      </w:r>
      <w:r>
        <w:rPr>
          <w:rFonts w:eastAsia="IRNazanin" w:cs="IRNazanin"/>
          <w:color w:val="111111"/>
          <w:sz w:val="28"/>
          <w:szCs w:val="28"/>
          <w:rtl w:val="true"/>
          <w:lang w:bidi="fa-IR"/>
        </w:rPr>
        <w:t>.</w:t>
      </w:r>
    </w:p>
    <w:p>
      <w:pPr>
        <w:pStyle w:val="Heading3"/>
        <w:numPr>
          <w:ilvl w:val="2"/>
          <w:numId w:val="1"/>
        </w:numPr>
        <w:rPr/>
      </w:pPr>
      <w:bookmarkStart w:id="1833" w:name="__RefHeading___Toc1051971_372815092"/>
      <w:bookmarkStart w:id="1834" w:name="_Toc765"/>
      <w:bookmarkEnd w:id="1833"/>
      <w:r>
        <w:rPr>
          <w:rtl w:val="true"/>
        </w:rPr>
        <w:t>کرباس</w:t>
      </w:r>
      <w:bookmarkEnd w:id="1834"/>
    </w:p>
    <w:p>
      <w:pPr>
        <w:pStyle w:val="BookText"/>
        <w:rPr/>
      </w:pPr>
      <w:r>
        <w:rPr>
          <w:rFonts w:ascii="IRNazanin" w:hAnsi="IRNazanin" w:eastAsia="IRNazanin"/>
          <w:color w:val="111111"/>
          <w:sz w:val="28"/>
          <w:sz w:val="28"/>
          <w:szCs w:val="28"/>
          <w:rtl w:val="true"/>
          <w:lang w:bidi="fa-IR"/>
        </w:rPr>
        <w:t>نرم ترین لباسش کرباس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کرباسی بیرون آورد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خواهد آمد</w:t>
      </w:r>
      <w:r>
        <w:rPr>
          <w:rFonts w:eastAsia="IRNazanin" w:cs="IRNazanin"/>
          <w:color w:val="111111"/>
          <w:sz w:val="28"/>
          <w:szCs w:val="28"/>
          <w:rtl w:val="true"/>
          <w:lang w:bidi="fa-IR"/>
        </w:rPr>
        <w:t>.</w:t>
      </w:r>
    </w:p>
    <w:p>
      <w:pPr>
        <w:pStyle w:val="Heading3"/>
        <w:numPr>
          <w:ilvl w:val="2"/>
          <w:numId w:val="1"/>
        </w:numPr>
        <w:rPr/>
      </w:pPr>
      <w:bookmarkStart w:id="1835" w:name="__RefHeading___Toc1051973_372815092"/>
      <w:bookmarkStart w:id="1836" w:name="_Toc766"/>
      <w:bookmarkEnd w:id="1835"/>
      <w:r>
        <w:rPr>
          <w:rtl w:val="true"/>
        </w:rPr>
        <w:t>کربلا</w:t>
      </w:r>
      <w:bookmarkEnd w:id="1836"/>
    </w:p>
    <w:p>
      <w:pPr>
        <w:pStyle w:val="BookText"/>
        <w:rPr/>
      </w:pPr>
      <w:r>
        <w:rPr>
          <w:rFonts w:ascii="IRNazanin" w:hAnsi="IRNazanin" w:eastAsia="IRNazanin"/>
          <w:color w:val="111111"/>
          <w:sz w:val="28"/>
          <w:sz w:val="28"/>
          <w:szCs w:val="28"/>
          <w:rtl w:val="true"/>
          <w:lang w:bidi="fa-IR"/>
        </w:rPr>
        <w:t xml:space="preserve">خانه های کوفه متصل به نهر کربلا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کوفه متصل به نهر کربلا و حيره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پیره زنی یک زنبیل گندم روی سر گذاشته برود کربلا آردش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المهدی </w:t>
      </w:r>
      <w:bookmarkStart w:id="1837" w:name="pg6864_90153"/>
    </w:p>
    <w:p>
      <w:pPr>
        <w:pStyle w:val="BookText"/>
        <w:rPr/>
      </w:pPr>
      <w:bookmarkEnd w:id="1837"/>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مفضل امام صادق علیه السلام فرمود خداوند کربلا را پناهگاه و مقامی قرار دهد که محل رفت و شد ملائکه و مؤمنان باشد و البته آن را شأن و مرتبه بزرگی خواهد بود، و در آنجا چنان برکات زیاد باشد که اگر مؤمن آنجا بایستد و دعا کند و از خدا بخواهد خداوند بواسطه یک دعای او هزار مقابل دنیا به او عطا فرماید ، بعد حضرت آهی کشیده فرمود ای مفضل بقعه های زمین با هم مفاخره می کردند پس زمین کعبه بیت الحرام بر بقعه کربلا فخر نمود ، پس خداوند به او وحی نمود که ای کعبه بیت الحرام ساکت باش و بر کربلا فخر مکن ، بدرستیکه کربلا بقعه مبارکه است که به موسی در آنجا از درخت ندا کرده شده و آنجا است که مریم و مسیح پناهنده شدند، و آنجا است فرات که سر امام حسین علیه السلام را در آن شستند، و در آن مریم غسل نفاس کرد و عیسی را شست ، وآن بهترین بقعه هاست،رسول خدا صلی الله علیه واله وسلم در وقت غیبتش از آن به آسمان بالا رفت ، و آنجا است که شیعه های ما اختیار کرده اند تا وقت ظهور قائم ما</w:t>
      </w:r>
      <w:r>
        <w:rPr>
          <w:rFonts w:eastAsia="IRNazanin" w:cs="IRNazanin"/>
          <w:color w:val="111111"/>
          <w:sz w:val="28"/>
          <w:szCs w:val="28"/>
          <w:rtl w:val="true"/>
          <w:lang w:bidi="fa-IR"/>
        </w:rPr>
        <w:t>.</w:t>
      </w:r>
    </w:p>
    <w:p>
      <w:pPr>
        <w:pStyle w:val="Heading3"/>
        <w:numPr>
          <w:ilvl w:val="2"/>
          <w:numId w:val="1"/>
        </w:numPr>
        <w:rPr/>
      </w:pPr>
      <w:bookmarkStart w:id="1838" w:name="__RefHeading___Toc1051975_372815092"/>
      <w:bookmarkStart w:id="1839" w:name="_Toc767"/>
      <w:bookmarkEnd w:id="1838"/>
      <w:r>
        <w:rPr>
          <w:rtl w:val="true"/>
        </w:rPr>
        <w:t>کرخ</w:t>
      </w:r>
      <w:bookmarkEnd w:id="1839"/>
    </w:p>
    <w:p>
      <w:pPr>
        <w:pStyle w:val="BookText"/>
        <w:rPr/>
      </w:pPr>
      <w:r>
        <w:rPr>
          <w:rFonts w:ascii="IRNazanin" w:hAnsi="IRNazanin" w:eastAsia="IRNazanin"/>
          <w:color w:val="111111"/>
          <w:sz w:val="28"/>
          <w:sz w:val="28"/>
          <w:szCs w:val="28"/>
          <w:rtl w:val="true"/>
          <w:lang w:bidi="fa-IR"/>
        </w:rPr>
        <w:t xml:space="preserve">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ساخته شدن پلی در کرخ بغداد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840" w:name="__RefHeading___Toc1051977_372815092"/>
      <w:bookmarkStart w:id="1841" w:name="_Toc768"/>
      <w:bookmarkEnd w:id="1840"/>
      <w:r>
        <w:rPr>
          <w:rtl w:val="true"/>
        </w:rPr>
        <w:t>کردها</w:t>
      </w:r>
      <w:bookmarkEnd w:id="1841"/>
    </w:p>
    <w:p>
      <w:pPr>
        <w:pStyle w:val="BookText"/>
        <w:rPr/>
      </w:pPr>
      <w:r>
        <w:rPr>
          <w:rFonts w:ascii="IRNazanin" w:hAnsi="IRNazanin" w:eastAsia="IRNazanin"/>
          <w:color w:val="111111"/>
          <w:sz w:val="28"/>
          <w:sz w:val="28"/>
          <w:szCs w:val="28"/>
          <w:rtl w:val="true"/>
          <w:lang w:bidi="fa-IR"/>
        </w:rPr>
        <w:t xml:space="preserve">روز مصیبت کردها و خوارج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42" w:name="__RefHeading___Toc1051979_372815092"/>
      <w:bookmarkStart w:id="1843" w:name="_Toc769"/>
      <w:bookmarkEnd w:id="1842"/>
      <w:r>
        <w:rPr>
          <w:rtl w:val="true"/>
        </w:rPr>
        <w:t>کرعه</w:t>
      </w:r>
      <w:bookmarkEnd w:id="1843"/>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ينابيع الموده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مهدی خروج می کند از قریه ای که آن را کرعه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دهی است در یمن</w:t>
      </w:r>
      <w:r>
        <w:rPr>
          <w:rFonts w:eastAsia="IRNazanin" w:cs="IRNazanin"/>
          <w:color w:val="111111"/>
          <w:sz w:val="28"/>
          <w:szCs w:val="28"/>
          <w:rtl w:val="true"/>
          <w:lang w:bidi="fa-IR"/>
        </w:rPr>
        <w:t xml:space="preserve">) . </w:t>
      </w:r>
      <w:bookmarkStart w:id="1844" w:name="pg6864_90154"/>
    </w:p>
    <w:p>
      <w:pPr>
        <w:pStyle w:val="Heading3"/>
        <w:numPr>
          <w:ilvl w:val="2"/>
          <w:numId w:val="1"/>
        </w:numPr>
        <w:rPr/>
      </w:pPr>
      <w:bookmarkStart w:id="1845" w:name="__RefHeading___Toc1051981_372815092"/>
      <w:bookmarkStart w:id="1846" w:name="_Toc770"/>
      <w:bookmarkEnd w:id="1844"/>
      <w:bookmarkEnd w:id="1845"/>
      <w:r>
        <w:rPr>
          <w:rtl w:val="true"/>
        </w:rPr>
        <w:t>کرمان</w:t>
      </w:r>
      <w:bookmarkEnd w:id="1846"/>
    </w:p>
    <w:p>
      <w:pPr>
        <w:pStyle w:val="BookText"/>
        <w:rPr/>
      </w:pPr>
      <w:r>
        <w:rPr>
          <w:rFonts w:ascii="IRNazanin" w:hAnsi="IRNazanin" w:eastAsia="IRNazanin"/>
          <w:color w:val="111111"/>
          <w:sz w:val="28"/>
          <w:sz w:val="28"/>
          <w:szCs w:val="28"/>
          <w:rtl w:val="true"/>
          <w:lang w:bidi="fa-IR"/>
        </w:rPr>
        <w:t xml:space="preserve">در ملاحم سید باب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هر آینه اطراف کرمان دجال نازل می شود با هشتاد هزار لشگر که صورتهاشان مثل سپر چکش خورده است لباسشان پوستین و نعالشان از 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دجال، دجال لغویست یعنی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کندکه 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تا وقتی که با خون و کرمان مقابله کنید و بجنگید ، گروهی هستند از عجم صورتهای سرخ و بینهای پهن و چشمان کوچک دارند ، صورتهاشان مثل سپر چکش خورده است و نعالشان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 است </w:t>
      </w:r>
      <w:r>
        <w:rPr>
          <w:rFonts w:eastAsia="IRNazanin" w:cs="IRNazanin"/>
          <w:color w:val="111111"/>
          <w:sz w:val="28"/>
          <w:szCs w:val="28"/>
          <w:rtl w:val="true"/>
          <w:lang w:bidi="fa-IR"/>
        </w:rPr>
        <w:t>.</w:t>
      </w:r>
    </w:p>
    <w:p>
      <w:pPr>
        <w:pStyle w:val="Heading3"/>
        <w:numPr>
          <w:ilvl w:val="2"/>
          <w:numId w:val="1"/>
        </w:numPr>
        <w:rPr/>
      </w:pPr>
      <w:bookmarkStart w:id="1847" w:name="__RefHeading___Toc1051983_372815092"/>
      <w:bookmarkStart w:id="1848" w:name="_Toc771"/>
      <w:bookmarkEnd w:id="1847"/>
      <w:r>
        <w:rPr>
          <w:rtl w:val="true"/>
        </w:rPr>
        <w:t>کسوف</w:t>
      </w:r>
      <w:bookmarkEnd w:id="1848"/>
    </w:p>
    <w:p>
      <w:pPr>
        <w:pStyle w:val="BookText"/>
        <w:rPr/>
      </w:pPr>
      <w:r>
        <w:rPr>
          <w:rFonts w:ascii="IRNazanin" w:hAnsi="IRNazanin" w:eastAsia="IRNazanin"/>
          <w:color w:val="111111"/>
          <w:sz w:val="28"/>
          <w:sz w:val="28"/>
          <w:szCs w:val="28"/>
          <w:rtl w:val="true"/>
          <w:lang w:bidi="fa-IR"/>
        </w:rPr>
        <w:t>در خورشید گذشت مراجعه کن</w:t>
      </w:r>
      <w:r>
        <w:rPr>
          <w:rFonts w:eastAsia="IRNazanin" w:cs="IRNazanin"/>
          <w:color w:val="111111"/>
          <w:sz w:val="28"/>
          <w:szCs w:val="28"/>
          <w:rtl w:val="true"/>
          <w:lang w:bidi="fa-IR"/>
        </w:rPr>
        <w:t>.</w:t>
      </w:r>
    </w:p>
    <w:p>
      <w:pPr>
        <w:pStyle w:val="Heading3"/>
        <w:numPr>
          <w:ilvl w:val="2"/>
          <w:numId w:val="1"/>
        </w:numPr>
        <w:rPr/>
      </w:pPr>
      <w:bookmarkStart w:id="1849" w:name="__RefHeading___Toc1051985_372815092"/>
      <w:bookmarkStart w:id="1850" w:name="_Toc772"/>
      <w:bookmarkEnd w:id="1849"/>
      <w:r>
        <w:rPr>
          <w:rtl w:val="true"/>
        </w:rPr>
        <w:t>کشته</w:t>
      </w:r>
      <w:bookmarkEnd w:id="1850"/>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صلی الله علیه واله وسلم روایت شده که خروج نکند مهدی مگر وقتی که یک ثلث مردم کشته شوند و یک ثلث بمیرند و یک ثلث باقی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خروج نکند مهدی تا وقتی که از هر نه نفر</w:t>
      </w:r>
    </w:p>
    <w:p>
      <w:pPr>
        <w:pStyle w:val="BookText"/>
        <w:rPr/>
      </w:pPr>
      <w:r>
        <w:rPr>
          <w:rFonts w:ascii="IRNazanin" w:hAnsi="IRNazanin" w:eastAsia="IRNazanin"/>
          <w:color w:val="111111"/>
          <w:sz w:val="28"/>
          <w:sz w:val="28"/>
          <w:szCs w:val="28"/>
          <w:rtl w:val="true"/>
          <w:lang w:bidi="fa-IR"/>
        </w:rPr>
        <w:t>هفت نفر کشته شود</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حجت نخواهد بود تا اینکه دو ثلث مردم بروند، گفته شد اگر دو ثلث بروند </w:t>
      </w:r>
      <w:bookmarkStart w:id="1851" w:name="pg6864_90155"/>
    </w:p>
    <w:p>
      <w:pPr>
        <w:pStyle w:val="BookText"/>
        <w:rPr/>
      </w:pPr>
      <w:bookmarkEnd w:id="1851"/>
      <w:r>
        <w:rPr>
          <w:rFonts w:ascii="IRNazanin" w:hAnsi="IRNazanin" w:eastAsia="IRNazanin"/>
          <w:color w:val="111111"/>
          <w:sz w:val="28"/>
          <w:sz w:val="28"/>
          <w:szCs w:val="28"/>
          <w:rtl w:val="true"/>
          <w:lang w:bidi="fa-IR"/>
        </w:rPr>
        <w:t>پس کی باقی خواهد ماند ؟ حضرت فرمود آیا راضی نیستید که شما از ثلث باقی باشید ؟</w:t>
      </w:r>
    </w:p>
    <w:p>
      <w:pPr>
        <w:pStyle w:val="BookText"/>
        <w:rPr/>
      </w:pPr>
      <w:r>
        <w:rPr>
          <w:rFonts w:ascii="IRNazanin" w:hAnsi="IRNazanin" w:eastAsia="IRNazanin"/>
          <w:color w:val="111111"/>
          <w:sz w:val="28"/>
          <w:sz w:val="28"/>
          <w:szCs w:val="28"/>
          <w:rtl w:val="true"/>
          <w:lang w:bidi="fa-IR"/>
        </w:rPr>
        <w:t xml:space="preserve">کشته هایشان مساوی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گانشان دفن نشود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52" w:name="__RefHeading___Toc1051987_372815092"/>
      <w:bookmarkStart w:id="1853" w:name="_Toc773"/>
      <w:bookmarkEnd w:id="1852"/>
      <w:r>
        <w:rPr>
          <w:rtl w:val="true"/>
        </w:rPr>
        <w:t>کشتی</w:t>
      </w:r>
      <w:bookmarkEnd w:id="1853"/>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منقلب شوید مثل کشتی که در امواج دریا منقلب می شود و نجاتی نباشد مگر برای کسانی که خداوند از ایشان میثاق گرفته و ایمان را در قلبش نوشته و به روح القدس او را مؤيد فرموده </w:t>
      </w:r>
      <w:r>
        <w:rPr>
          <w:rFonts w:eastAsia="IRNazanin" w:cs="IRNazanin"/>
          <w:color w:val="111111"/>
          <w:sz w:val="28"/>
          <w:szCs w:val="28"/>
          <w:rtl w:val="true"/>
          <w:lang w:bidi="fa-IR"/>
        </w:rPr>
        <w:t>.</w:t>
      </w:r>
    </w:p>
    <w:p>
      <w:pPr>
        <w:pStyle w:val="Heading3"/>
        <w:numPr>
          <w:ilvl w:val="2"/>
          <w:numId w:val="1"/>
        </w:numPr>
        <w:rPr/>
      </w:pPr>
      <w:bookmarkStart w:id="1854" w:name="__RefHeading___Toc1051989_372815092"/>
      <w:bookmarkStart w:id="1855" w:name="_Toc774"/>
      <w:bookmarkEnd w:id="1854"/>
      <w:r>
        <w:rPr>
          <w:rtl w:val="true"/>
        </w:rPr>
        <w:t>کعبه</w:t>
      </w:r>
      <w:bookmarkEnd w:id="1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به پرده کعبه آویزان شود و عرض کند یا رب یاری کن مرا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کعبه را یک نفر حبشی که ساقهای کوچک دارد خراب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گویا می بینم کسی که پیش سرش موندارد و دندانهایش از هم فاصله دارد روی کعبه نشسته و آن را خراب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پا روی کعبه و پای دیگر در قائم حدیث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کعبه را دو مرتبه خراب خواهند کرد و در مرتبه سوم حجر را از آنجا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مرتبه ابن زبیر خراب کرد و ساخت مرتبه دوم حجاج خراب کرد و ساخت و مرتبه سوم ظاهرا قرامطه خراب کردند و </w:t>
      </w:r>
      <w:bookmarkStart w:id="1856" w:name="pg6864_90156"/>
    </w:p>
    <w:p>
      <w:pPr>
        <w:pStyle w:val="BookText"/>
        <w:rPr/>
      </w:pPr>
      <w:bookmarkEnd w:id="1856"/>
      <w:r>
        <w:rPr>
          <w:rFonts w:ascii="IRNazanin" w:hAnsi="IRNazanin" w:eastAsia="IRNazanin"/>
          <w:color w:val="111111"/>
          <w:sz w:val="28"/>
          <w:sz w:val="28"/>
          <w:szCs w:val="28"/>
          <w:rtl w:val="true"/>
          <w:lang w:bidi="fa-IR"/>
        </w:rPr>
        <w:t>سنگ را برداشته به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خراب می کند کعبه را مرد حبشی که ساقهای باریک دارد</w:t>
      </w:r>
      <w:r>
        <w:rPr>
          <w:rFonts w:eastAsia="IRNazanin" w:cs="IRNazanin"/>
          <w:color w:val="111111"/>
          <w:sz w:val="28"/>
          <w:szCs w:val="28"/>
          <w:rtl w:val="true"/>
          <w:lang w:bidi="fa-IR"/>
        </w:rPr>
        <w:t>.</w:t>
      </w:r>
    </w:p>
    <w:p>
      <w:pPr>
        <w:pStyle w:val="Heading3"/>
        <w:numPr>
          <w:ilvl w:val="2"/>
          <w:numId w:val="1"/>
        </w:numPr>
        <w:rPr/>
      </w:pPr>
      <w:bookmarkStart w:id="1857" w:name="__RefHeading___Toc1051991_372815092"/>
      <w:bookmarkStart w:id="1858" w:name="_Toc775"/>
      <w:bookmarkEnd w:id="1857"/>
      <w:r>
        <w:rPr>
          <w:rtl w:val="true"/>
        </w:rPr>
        <w:t>کفار</w:t>
      </w:r>
      <w:bookmarkEnd w:id="1858"/>
    </w:p>
    <w:p>
      <w:pPr>
        <w:pStyle w:val="BookText"/>
        <w:rPr/>
      </w:pPr>
      <w:r>
        <w:rPr>
          <w:rFonts w:ascii="IRNazanin" w:hAnsi="IRNazanin" w:eastAsia="IRNazanin"/>
          <w:color w:val="111111"/>
          <w:sz w:val="28"/>
          <w:sz w:val="28"/>
          <w:szCs w:val="28"/>
          <w:rtl w:val="true"/>
          <w:lang w:bidi="fa-IR"/>
        </w:rPr>
        <w:t xml:space="preserve">زنان خود را به کفّار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مسلمانها را استخدام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حاضرند خدمتگذار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پوشیده و برهنه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59" w:name="__RefHeading___Toc1051993_372815092"/>
      <w:bookmarkStart w:id="1860" w:name="_Toc776"/>
      <w:bookmarkEnd w:id="1859"/>
      <w:r>
        <w:rPr>
          <w:rtl w:val="true"/>
        </w:rPr>
        <w:t>کف دست</w:t>
      </w:r>
      <w:bookmarkEnd w:id="1860"/>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قائم قیام کند به هر اقلیمی از اقاليم زمین مردی بفرستد و بفرماید عهد تو در کف دست تو می باشد هر وقتی مسأله ای پیش آمد شد که حکمش را ندانستی نظر به کف دستت بکن و آنچه در آن دیدی به همان عمل نما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کف دستی طلوع کند و اشاره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کف دستی از آسمان طلوع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 حديث</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علامت ظهور مهدی علیه السلامكف دستی است که از آسمان آویزان شده مردم به آن نگاه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السلامروایت کند که یکی از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دستی است بگوید این است این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از امام صادق علیه السلام روایت کند که فرمود كف دستی از آسمان طلوع کند و از علائم حتمی است</w:t>
      </w:r>
      <w:r>
        <w:rPr>
          <w:rFonts w:eastAsia="IRNazanin" w:cs="IRNazanin"/>
          <w:color w:val="111111"/>
          <w:sz w:val="28"/>
          <w:szCs w:val="28"/>
          <w:rtl w:val="true"/>
          <w:lang w:bidi="fa-IR"/>
        </w:rPr>
        <w:t xml:space="preserve">. </w:t>
      </w:r>
      <w:bookmarkStart w:id="1861" w:name="pg6864_90157"/>
    </w:p>
    <w:p>
      <w:pPr>
        <w:pStyle w:val="Heading3"/>
        <w:numPr>
          <w:ilvl w:val="2"/>
          <w:numId w:val="1"/>
        </w:numPr>
        <w:rPr/>
      </w:pPr>
      <w:bookmarkStart w:id="1862" w:name="__RefHeading___Toc1051995_372815092"/>
      <w:bookmarkStart w:id="1863" w:name="_Toc777"/>
      <w:bookmarkEnd w:id="1861"/>
      <w:bookmarkEnd w:id="1862"/>
      <w:r>
        <w:rPr>
          <w:rtl w:val="true"/>
        </w:rPr>
        <w:t>کفش</w:t>
      </w:r>
      <w:bookmarkEnd w:id="1863"/>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از اشراط ساعت آن است که شماها جنگ کنید با گروهی که کفشهایشان از مو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کردها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بعض از شما جنگ کند بر تأویل قرآن چنانچه من جنگ کردم بر تنزیل آن، سؤال شد کیست او ؟ فرمود کسی است که کفش را اصلاح می کند ، این وقتی بود که کفش مبارک را به علی علیه السلام داده بود اصلاحش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رجا از پدرش نقل کند که مردی به على علیه السلام عرض کرد تو را به خدا قسم می دهم که آیا در کفش حدیثی وارد شده ؟ فرمود خدایا تو میدانی که پیغمبرت به من بشارت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بلی حدیث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مگر وقتی که درندگان با انسان سخن گویند و تا وقتی که تازیانه و بند کفش بامردسخن گویدوخبردهد به آنچه درمنزلش اهل بیتش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جاسوس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است که زنی عبورش به کفشی بیفتد و بگوید این کفش قریشی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قریش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تا وقتی که زنی عبورش به پاره کفشی بیفتد و بگوید این کفش یک وقتی مردی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بعض جاها آنقدر از مردان کشته شوند که کار به اینجا برسد نعوذ بالله</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شرور انفسنا</w:t>
      </w:r>
      <w:r>
        <w:rPr>
          <w:rFonts w:eastAsia="IRNazanin" w:cs="IRNazanin"/>
          <w:color w:val="111111"/>
          <w:sz w:val="28"/>
          <w:szCs w:val="28"/>
          <w:rtl w:val="true"/>
          <w:lang w:bidi="fa-IR"/>
        </w:rPr>
        <w:t xml:space="preserve">). </w:t>
      </w:r>
      <w:bookmarkStart w:id="1864" w:name="pg6864_90158"/>
    </w:p>
    <w:p>
      <w:pPr>
        <w:pStyle w:val="Heading3"/>
        <w:numPr>
          <w:ilvl w:val="2"/>
          <w:numId w:val="1"/>
        </w:numPr>
        <w:rPr/>
      </w:pPr>
      <w:bookmarkStart w:id="1865" w:name="__RefHeading___Toc1051997_372815092"/>
      <w:bookmarkStart w:id="1866" w:name="_Toc778"/>
      <w:bookmarkEnd w:id="1864"/>
      <w:bookmarkEnd w:id="1865"/>
      <w:r>
        <w:rPr>
          <w:rtl w:val="true"/>
        </w:rPr>
        <w:t>کفیل</w:t>
      </w:r>
      <w:bookmarkEnd w:id="1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کفیلِ روزیش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67" w:name="__RefHeading___Toc1051999_372815092"/>
      <w:bookmarkStart w:id="1868" w:name="_Toc779"/>
      <w:bookmarkEnd w:id="1867"/>
      <w:r>
        <w:rPr>
          <w:rtl w:val="true"/>
        </w:rPr>
        <w:t>کلاه</w:t>
      </w:r>
      <w:bookmarkEnd w:id="1868"/>
    </w:p>
    <w:p>
      <w:pPr>
        <w:pStyle w:val="BookText"/>
        <w:rPr/>
      </w:pPr>
      <w:r>
        <w:rPr>
          <w:rFonts w:ascii="IRNazanin" w:hAnsi="IRNazanin" w:eastAsia="IRNazanin"/>
          <w:color w:val="111111"/>
          <w:sz w:val="28"/>
          <w:sz w:val="28"/>
          <w:szCs w:val="28"/>
          <w:rtl w:val="true"/>
          <w:lang w:bidi="fa-IR"/>
        </w:rPr>
        <w:t xml:space="preserve">کوه در 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هر وقت کلاهای ترک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کلاه های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شود کلاه های پرز دار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69" w:name="__RefHeading___Toc1052001_372815092"/>
      <w:bookmarkStart w:id="1870" w:name="_Toc780"/>
      <w:bookmarkEnd w:id="1869"/>
      <w:r>
        <w:rPr>
          <w:rtl w:val="true"/>
        </w:rPr>
        <w:t>کم فروشی</w:t>
      </w:r>
      <w:bookmarkEnd w:id="1870"/>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کم فروشی شود باران حبس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هر وقت کم فروشی کردند مبتلا به خشک</w:t>
      </w:r>
    </w:p>
    <w:p>
      <w:pPr>
        <w:pStyle w:val="BookText"/>
        <w:rPr/>
      </w:pPr>
      <w:r>
        <w:rPr>
          <w:rFonts w:ascii="IRNazanin" w:hAnsi="IRNazanin" w:eastAsia="IRNazanin"/>
          <w:color w:val="111111"/>
          <w:sz w:val="28"/>
          <w:sz w:val="28"/>
          <w:szCs w:val="28"/>
          <w:rtl w:val="true"/>
          <w:lang w:bidi="fa-IR"/>
        </w:rPr>
        <w:t>سالی و سختی معیشت و ظلم سلطان خواهند شد</w:t>
      </w:r>
      <w:r>
        <w:rPr>
          <w:rFonts w:eastAsia="IRNazanin" w:cs="IRNazanin"/>
          <w:color w:val="111111"/>
          <w:sz w:val="28"/>
          <w:szCs w:val="28"/>
          <w:rtl w:val="true"/>
          <w:lang w:bidi="fa-IR"/>
        </w:rPr>
        <w:t>.</w:t>
      </w:r>
    </w:p>
    <w:p>
      <w:pPr>
        <w:pStyle w:val="Heading3"/>
        <w:numPr>
          <w:ilvl w:val="2"/>
          <w:numId w:val="1"/>
        </w:numPr>
        <w:rPr/>
      </w:pPr>
      <w:bookmarkStart w:id="1871" w:name="__RefHeading___Toc1052003_372815092"/>
      <w:bookmarkStart w:id="1872" w:name="_Toc781"/>
      <w:bookmarkEnd w:id="1871"/>
      <w:r>
        <w:rPr>
          <w:rtl w:val="true"/>
        </w:rPr>
        <w:t>کناره</w:t>
      </w:r>
      <w:bookmarkEnd w:id="1872"/>
    </w:p>
    <w:p>
      <w:pPr>
        <w:pStyle w:val="BookText"/>
        <w:rPr/>
      </w:pPr>
      <w:r>
        <w:rPr>
          <w:rFonts w:ascii="IRNazanin" w:hAnsi="IRNazanin" w:eastAsia="IRNazanin"/>
          <w:color w:val="111111"/>
          <w:sz w:val="28"/>
          <w:sz w:val="28"/>
          <w:szCs w:val="28"/>
          <w:rtl w:val="true"/>
          <w:lang w:bidi="fa-IR"/>
        </w:rPr>
        <w:t>خوبانشان بگویند اگر کناره میگرفتید از راه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دابة الأرض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73" w:name="__RefHeading___Toc1052005_372815092"/>
      <w:bookmarkStart w:id="1874" w:name="_Toc782"/>
      <w:bookmarkEnd w:id="1873"/>
      <w:r>
        <w:rPr>
          <w:rtl w:val="true"/>
        </w:rPr>
        <w:t>کنده</w:t>
      </w:r>
      <w:bookmarkEnd w:id="1874"/>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875" w:name="pg6864_90159"/>
    </w:p>
    <w:p>
      <w:pPr>
        <w:pStyle w:val="Heading3"/>
        <w:numPr>
          <w:ilvl w:val="2"/>
          <w:numId w:val="1"/>
        </w:numPr>
        <w:rPr/>
      </w:pPr>
      <w:bookmarkStart w:id="1876" w:name="__RefHeading___Toc1052007_372815092"/>
      <w:bookmarkStart w:id="1877" w:name="_Toc783"/>
      <w:bookmarkEnd w:id="1875"/>
      <w:bookmarkEnd w:id="1876"/>
      <w:r>
        <w:rPr>
          <w:rtl w:val="true"/>
        </w:rPr>
        <w:t>كنيسة الذهب</w:t>
      </w:r>
      <w:bookmarkEnd w:id="1877"/>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تذکره قرطبی نقل کند که مهدی و هرکس با اوست بطرف کنیسة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کنیسه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پس اموالی در آن پیدا کنند پس مهدی آن را بگیرد و بین مردم بالسویه تقسیم کند پس از آن تابوت سکینه را پیدا کنند که در آن است عبای عیسی و عصای موسی که آدم از بهشت همراه داشت وقتی بیرونش کردند، و پادشاه روم از بیت المقدس غارت کرده و به کنیسة الذهب حمل کرده بود و در آنجا هست تا وقتی که مهدی علیه السلام آن را بگیرد الخ</w:t>
      </w:r>
      <w:r>
        <w:rPr>
          <w:rFonts w:eastAsia="IRNazanin" w:cs="IRNazanin"/>
          <w:color w:val="111111"/>
          <w:sz w:val="28"/>
          <w:szCs w:val="28"/>
          <w:rtl w:val="true"/>
          <w:lang w:bidi="fa-IR"/>
        </w:rPr>
        <w:t>.</w:t>
      </w:r>
    </w:p>
    <w:p>
      <w:pPr>
        <w:pStyle w:val="Heading3"/>
        <w:numPr>
          <w:ilvl w:val="2"/>
          <w:numId w:val="1"/>
        </w:numPr>
        <w:rPr/>
      </w:pPr>
      <w:bookmarkStart w:id="1878" w:name="__RefHeading___Toc1052009_372815092"/>
      <w:bookmarkStart w:id="1879" w:name="_Toc784"/>
      <w:bookmarkEnd w:id="1878"/>
      <w:r>
        <w:rPr>
          <w:rtl w:val="true"/>
        </w:rPr>
        <w:t>کنیه حضرت حجت علیه السلام</w:t>
      </w:r>
      <w:bookmarkEnd w:id="1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حضرت حجت علیه السلام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کنیه او ابو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کنیه او ابو القاسم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کند که فرمود کنیه او کنیه منست ، شبیه ترین مردم است به من از جهت خَلْق و خُلق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مکّتی به کنیه عمویش می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دوم گذشت </w:t>
      </w:r>
      <w:r>
        <w:rPr>
          <w:rFonts w:eastAsia="IRNazanin" w:cs="IRNazanin"/>
          <w:color w:val="111111"/>
          <w:sz w:val="28"/>
          <w:szCs w:val="28"/>
          <w:rtl w:val="true"/>
          <w:lang w:bidi="fa-IR"/>
        </w:rPr>
        <w:t>.</w:t>
      </w:r>
    </w:p>
    <w:p>
      <w:pPr>
        <w:pStyle w:val="Heading3"/>
        <w:numPr>
          <w:ilvl w:val="2"/>
          <w:numId w:val="1"/>
        </w:numPr>
        <w:rPr/>
      </w:pPr>
      <w:bookmarkStart w:id="1880" w:name="__RefHeading___Toc1052011_372815092"/>
      <w:bookmarkStart w:id="1881" w:name="_Toc785"/>
      <w:bookmarkEnd w:id="1880"/>
      <w:r>
        <w:rPr>
          <w:rtl w:val="true"/>
        </w:rPr>
        <w:t>کوچک</w:t>
      </w:r>
      <w:bookmarkEnd w:id="1881"/>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گروه کوچکان ظهور خواهند کرد که اعتنائی به ایشان نیست دلهاشان مثل پاره های آهن است،از یاران دولت هستند،به عهد </w:t>
      </w:r>
      <w:bookmarkStart w:id="1882" w:name="pg6864_90160"/>
    </w:p>
    <w:p>
      <w:pPr>
        <w:pStyle w:val="BookText"/>
        <w:rPr/>
      </w:pPr>
      <w:bookmarkEnd w:id="1882"/>
      <w:r>
        <w:rPr>
          <w:rFonts w:ascii="IRNazanin" w:hAnsi="IRNazanin" w:eastAsia="IRNazanin"/>
          <w:color w:val="111111"/>
          <w:sz w:val="28"/>
          <w:sz w:val="28"/>
          <w:szCs w:val="28"/>
          <w:rtl w:val="true"/>
          <w:lang w:bidi="fa-IR"/>
        </w:rPr>
        <w:t>وفاء نکنند، دعوت بحق کنند ولی اهل حق نباشند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کوچکترین ما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883" w:name="__RefHeading___Toc1052013_372815092"/>
      <w:bookmarkStart w:id="1884" w:name="_Toc786"/>
      <w:bookmarkEnd w:id="1883"/>
      <w:r>
        <w:rPr>
          <w:rtl w:val="true"/>
        </w:rPr>
        <w:t>کودک</w:t>
      </w:r>
      <w:bookmarkEnd w:id="1884"/>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وقتی ظاهر شد بیعت کردن با کودک برپا شود هر صاحب قودای با قوه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مرادازکودک همان غلام باشد که امام باقر علیه السلام فرمود هر وقت خبر بیعت با غلام منتشر شد آن وقت است که هر صاحب قدرتی پرچمی بلند کند آن وقت منتظر فرج باشید ، و در فرج حدیث سوم 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نوائب الدهور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علی بن مهزیار حضرت حجت علیه السلامفرمود چون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مغربی حرکت کند، و عمانی سیر کند، و سفیانی بیعت کرده شود، به ولی خدا اذن داده شود پس آن وقت خارج می شوم ، الخ</w:t>
      </w:r>
      <w:r>
        <w:rPr>
          <w:rFonts w:eastAsia="IRNazanin" w:cs="IRNazanin"/>
          <w:color w:val="111111"/>
          <w:sz w:val="28"/>
          <w:szCs w:val="28"/>
          <w:rtl w:val="true"/>
          <w:lang w:bidi="fa-IR"/>
        </w:rPr>
        <w:t>.</w:t>
      </w:r>
    </w:p>
    <w:p>
      <w:pPr>
        <w:pStyle w:val="Heading3"/>
        <w:numPr>
          <w:ilvl w:val="2"/>
          <w:numId w:val="1"/>
        </w:numPr>
        <w:rPr/>
      </w:pPr>
      <w:bookmarkStart w:id="1885" w:name="__RefHeading___Toc1052015_372815092"/>
      <w:bookmarkStart w:id="1886" w:name="_Toc787"/>
      <w:bookmarkEnd w:id="1885"/>
      <w:r>
        <w:rPr>
          <w:rtl w:val="true"/>
        </w:rPr>
        <w:t>کور کننده</w:t>
      </w:r>
      <w:bookmarkEnd w:id="1886"/>
    </w:p>
    <w:p>
      <w:pPr>
        <w:pStyle w:val="BookText"/>
        <w:rPr/>
      </w:pPr>
      <w:r>
        <w:rPr>
          <w:rFonts w:ascii="IRNazanin" w:hAnsi="IRNazanin" w:eastAsia="IRNazanin"/>
          <w:color w:val="111111"/>
          <w:sz w:val="28"/>
          <w:sz w:val="28"/>
          <w:szCs w:val="28"/>
          <w:rtl w:val="true"/>
          <w:lang w:bidi="fa-IR"/>
        </w:rPr>
        <w:t xml:space="preserve">که در فتنه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887" w:name="__RefHeading___Toc1052017_372815092"/>
      <w:bookmarkStart w:id="1888" w:name="_Toc788"/>
      <w:bookmarkEnd w:id="1887"/>
      <w:r>
        <w:rPr>
          <w:rtl w:val="true"/>
        </w:rPr>
        <w:t>کوزه</w:t>
      </w:r>
      <w:bookmarkEnd w:id="1888"/>
    </w:p>
    <w:p>
      <w:pPr>
        <w:pStyle w:val="BookText"/>
        <w:rPr/>
      </w:pPr>
      <w:r>
        <w:rPr>
          <w:rFonts w:ascii="IRNazanin" w:hAnsi="IRNazanin" w:eastAsia="IRNazanin"/>
          <w:color w:val="111111"/>
          <w:sz w:val="28"/>
          <w:sz w:val="28"/>
          <w:szCs w:val="28"/>
          <w:rtl w:val="true"/>
          <w:lang w:bidi="fa-IR"/>
        </w:rPr>
        <w:t xml:space="preserve">حضرت صادق علیه السلام فرمود شما شکسته شوید مثل کوزه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 برگشتن نداشته باشيد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889" w:name="pg6864_90161"/>
    </w:p>
    <w:p>
      <w:pPr>
        <w:pStyle w:val="Heading3"/>
        <w:numPr>
          <w:ilvl w:val="2"/>
          <w:numId w:val="1"/>
        </w:numPr>
        <w:rPr/>
      </w:pPr>
      <w:bookmarkStart w:id="1890" w:name="__RefHeading___Toc1052019_372815092"/>
      <w:bookmarkStart w:id="1891" w:name="_Toc789"/>
      <w:bookmarkEnd w:id="1889"/>
      <w:bookmarkEnd w:id="1890"/>
      <w:r>
        <w:rPr>
          <w:rtl w:val="true"/>
        </w:rPr>
        <w:t>کوسج</w:t>
      </w:r>
      <w:bookmarkEnd w:id="1891"/>
    </w:p>
    <w:p>
      <w:pPr>
        <w:pStyle w:val="BookText"/>
        <w:rPr/>
      </w:pPr>
      <w:r>
        <w:rPr>
          <w:rFonts w:ascii="IRNazanin" w:hAnsi="IRNazanin" w:eastAsia="IRNazanin"/>
          <w:color w:val="111111"/>
          <w:sz w:val="28"/>
          <w:sz w:val="28"/>
          <w:szCs w:val="28"/>
          <w:rtl w:val="true"/>
          <w:lang w:bidi="fa-IR"/>
        </w:rPr>
        <w:t>مردی از ری خارج می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امام رضا علیه السلام از امیرالمؤمنین علیه السلام روایت کند که فرمود در چهل مرد کوسج یک مرد صالح نیابی، و یک مرد اصلع بد</w:t>
      </w:r>
      <w:r>
        <w:rPr>
          <w:rStyle w:val="FootnoteAnchor"/>
          <w:rtl w:val="true"/>
        </w:rPr>
        <w:footnoteReference w:id="377"/>
      </w:r>
      <w:r>
        <w:rPr>
          <w:rFonts w:ascii="IRNazanin" w:hAnsi="IRNazanin" w:eastAsia="IRNazanin"/>
          <w:color w:val="111111"/>
          <w:sz w:val="28"/>
          <w:sz w:val="28"/>
          <w:szCs w:val="28"/>
          <w:rtl w:val="true"/>
          <w:lang w:bidi="fa-IR"/>
        </w:rPr>
        <w:t xml:space="preserve">بهتر است نزد من از کوسج صالح و شایسته </w:t>
      </w:r>
      <w:r>
        <w:rPr>
          <w:rFonts w:eastAsia="IRNazanin" w:cs="IRNazanin"/>
          <w:color w:val="111111"/>
          <w:sz w:val="28"/>
          <w:szCs w:val="28"/>
          <w:rtl w:val="true"/>
          <w:lang w:bidi="fa-IR"/>
        </w:rPr>
        <w:t>.</w:t>
      </w:r>
    </w:p>
    <w:p>
      <w:pPr>
        <w:pStyle w:val="Heading3"/>
        <w:numPr>
          <w:ilvl w:val="2"/>
          <w:numId w:val="1"/>
        </w:numPr>
        <w:rPr/>
      </w:pPr>
      <w:bookmarkStart w:id="1892" w:name="__RefHeading___Toc1052021_372815092"/>
      <w:bookmarkStart w:id="1893" w:name="_Toc790"/>
      <w:bookmarkEnd w:id="1892"/>
      <w:r>
        <w:rPr>
          <w:rtl w:val="true"/>
        </w:rPr>
        <w:t>کوفه</w:t>
      </w:r>
      <w:bookmarkEnd w:id="189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خطبة البيان امیر مؤمنان فرموده</w:t>
      </w:r>
    </w:p>
    <w:p>
      <w:pPr>
        <w:pStyle w:val="BookText"/>
        <w:rPr/>
      </w:pPr>
      <w:r>
        <w:rPr>
          <w:rFonts w:ascii="IRNazanin" w:hAnsi="IRNazanin" w:eastAsia="IRNazanin"/>
          <w:color w:val="111111"/>
          <w:sz w:val="28"/>
          <w:sz w:val="28"/>
          <w:szCs w:val="28"/>
          <w:rtl w:val="true"/>
          <w:lang w:bidi="fa-IR"/>
        </w:rPr>
        <w:t xml:space="preserve">پس وای بر کوفه شما از وارد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شما، مالک می شود حریم شما را و اسیر می برد بچه های شما را، و هتک نماید زنهای شما را، عمر او طولانی، و شر او بسیار است ، مردان او شیردلان هستند، و برای او جنگ بزرگی باشد، آگاه باشید فتنه هائیست که در آن اشخاص منافق و فاسق و ستمگر و کسانیکه لباس باطل پوشیده بودند و بندگان خدا را از راه حق منحرف می کردند هلاک خواهند شد، پس مثل اینکه می بینم جماعتی را می کشند که مردم از صدای آنها می ترسیدند، و از شرشان ترسان بودند، پس چه بسیار مردمی که کشته شدند، و چه مردان شجاعی که بخاک افتاده باشند، و با این حال نظر کنندگان به ایشان بترسند، بدرستیکه بلای بزرگی ظاهر شود که اول آن را به آخرش ملحق کند، و بدرستی که برای کوفه شما آیات و علامات و عبرتی است برای کسی که عبرت بگیرد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خراسانی و سفیانی خروج کنند و هر دو مثل دو اسب مسابقه بسوی کوفه بشتابند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w:t>
      </w:r>
    </w:p>
    <w:p>
      <w:pPr>
        <w:pStyle w:val="BookText"/>
        <w:rPr/>
      </w:pPr>
      <w:r>
        <w:rPr>
          <w:rFonts w:ascii="IRNazanin" w:hAnsi="IRNazanin" w:eastAsia="IRNazanin"/>
          <w:color w:val="111111"/>
          <w:sz w:val="28"/>
          <w:sz w:val="28"/>
          <w:szCs w:val="28"/>
          <w:rtl w:val="true"/>
          <w:lang w:bidi="fa-IR"/>
        </w:rPr>
        <w:t xml:space="preserve">العباس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کوفه در امان است مادامی که مصر خراب نشده، و جنگ و شورش نباشد تا وقتی که کوفه خراب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عبدالله بن عمر به سالم بن ابی جعد گفت از کجا هستی ؟ گفت از اهل عراق گفت ازاهل کوفه باش ،گفتم از اهل کوفه هستم ، گفت ایشان سعادتمندترین مردمند به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وارد شده که شیعیان و عجم در مسجد کوفه خیمه زنند و قرآن به مردم یاد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درقرآن 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خدمت حضرت صادق علیه السلام عرض میکند من هرچه داشتم فروختم و جمع آوری کردم می خواهم مکه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را محل سکونت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کار مکن، اهل مکه علنی به خدا کافر شدند ، گفتم پس مدینه حرم رسول خدا را اختیار کنم ؟ فرمود ایشان شرورترند از اهل مکه، عرض کردم پس کجا روم ؟ فرمود بر تو باد به عراق کوفه که برکت از دوازده میلی آن است از این طرف و آن طرف، و در کنار آن قبریست که هیچ غمناکی و گرفتاری به آن پناهنده نشود مگر آنکه خداوند گرفتاری او را برطرف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قبر امیرالمؤمنین علیه السلام در نجف اشرف که پشت کوفه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صلی الله علیه واله وسلم سؤال می شود کدامیک از بقعه ها بعد از حرم خدا و رسول افضل است؟ فرمود ای ابابکر کوفه است که پاک و پاکیزه است و قبور انبیاء مرسل و غیر مرسل و قبور اوصیاء صالحين آنجا است و در اوست مسجد سهله که هیچ پیغمبری را خدا نفرستاده جز آنکه </w:t>
      </w:r>
    </w:p>
    <w:p>
      <w:pPr>
        <w:pStyle w:val="BookText"/>
        <w:rPr/>
      </w:pPr>
      <w:r>
        <w:rPr>
          <w:rFonts w:ascii="IRNazanin" w:hAnsi="IRNazanin" w:eastAsia="IRNazanin"/>
          <w:color w:val="111111"/>
          <w:sz w:val="28"/>
          <w:sz w:val="28"/>
          <w:szCs w:val="28"/>
          <w:rtl w:val="true"/>
          <w:lang w:bidi="fa-IR"/>
        </w:rPr>
        <w:t xml:space="preserve">در آن مسجد نماز خوانده، و در آن عدل خدا ظاهر خواهد شد، و در آن است قائمش و قوام از بعدش و کوفه است که منزل پیغمبران و اوصیاء شایسته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روزی در مسجد کوفه اطراف امیرالمؤمنین علیه السلامنشسته بودیم که ناگاه فرمود ای اهل کوفه خداوند به شما اختصاص داده چیزی را که بغير شما نداده و آن جای نماز شما است که خانه آدم و نوح و ادریس و مصلای ابراهیم خلیل و مصلای برادرم حضرت خضر علیه السلام و مصلای خودم باشد، و بدرستیکه مسجد شما یکی از مساجد چهارگانه است که خدا اختیار فرموده برای اهلش، و گویا میبینم روز قیامت مسجد کوفه را می آورند که دو پارچه مثل محرم در بر دارد شفاعت میکند برای اهلش و هرکس در آن نماز خوانده و شفاعتش رد نخواهد شد، و روزگاری نگذرد که حجر الاسود را در آن نصب کنند</w:t>
      </w:r>
      <w:r>
        <w:rPr>
          <w:rStyle w:val="FootnoteAnchor"/>
          <w:rtl w:val="true"/>
        </w:rPr>
        <w:footnoteReference w:id="378"/>
      </w:r>
      <w:r>
        <w:rPr>
          <w:rFonts w:ascii="IRNazanin" w:hAnsi="IRNazanin" w:eastAsia="IRNazanin"/>
          <w:color w:val="111111"/>
          <w:sz w:val="28"/>
          <w:sz w:val="28"/>
          <w:szCs w:val="28"/>
          <w:rtl w:val="true"/>
          <w:lang w:bidi="fa-IR"/>
        </w:rPr>
        <w:t>و بیاید بر این زمانیکه مصلای مهدی از اولاد من و هر مؤمنی باشد ، و در زمین مؤمنی نباشد جز آنکه قلبش میل به آن باشد ، پس از آن هجرت نکنید و بواسطه نماز در آن به خدای تقرب جوئید ، و برای برآمدن حاجات رغبت به آن داشته باشید ، پس اگر مردم میدانستند چه برکتی در آن است از اطراف زمین بسوی آن می شتافتند ولو با زانو از روی یخ بود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مردی در مسجد کوفه خدمت حضرت امیرالمؤمنین علیه السلام رسیده سلام کرد و حضرت جواب فرمودند عرض کرد فدایت شوم می خواستم مسجد اقصی بروم خواستم سلامی عرض کرده باشم و شما را وداع کنم ، حضرت فرمود مسجد اقصی را چه کار داری ؟ عرض کرد می خواستم درک فضیلتش کنم، حضرت فرمود </w:t>
      </w:r>
    </w:p>
    <w:p>
      <w:pPr>
        <w:pStyle w:val="BookText"/>
        <w:rPr/>
      </w:pPr>
      <w:r>
        <w:rPr>
          <w:rFonts w:ascii="IRNazanin" w:hAnsi="IRNazanin" w:eastAsia="IRNazanin"/>
          <w:color w:val="111111"/>
          <w:sz w:val="28"/>
          <w:sz w:val="28"/>
          <w:szCs w:val="28"/>
          <w:rtl w:val="true"/>
          <w:lang w:bidi="fa-IR"/>
        </w:rPr>
        <w:t xml:space="preserve">راحله خود را بفروش و توشه خود را بخور و در این مسجد نماز گذار که نماز فریضه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مقبول است و نماز نافله مثل عمره مقبوله است، و تا دوازده میلی آن برکت است ، در طرف راست مسجد یمن و برکت است و در طرف چپ آن مکر و حیله است و در وسطش چشمه ایست از روغن و چشمه ایست از شیر و چشمه ایست از آب ، که شراب مؤمنین است و چشمه ایست از آب که پاک کننده مؤمنین است، و از آن سفینه و کشتی نوح سیر نمود، و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نسر و يغوث و يعوق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خوانده در آن هفتاد پیغمبر و هفتاد وصی که یکی از ایشان منم ، و بدستش اشاره به سینه اش فرمود، دعانکرد در آن گرفتاری در مسأله ای از حوائج جز آنکه خداوند حاجتش را روا و گرفتاریش را برطرف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چهار مسجد در کوفه تجدید شد برای خوشحالیِ کشته شدن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مسجد اشعث، دیگری مسجد جریر ، سومی مسجد سماک، چهارمی مسجد شبث بن 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امیر المؤمنین علیه السلام از کوفه به حيره تشریف بردند پس فرمودند این متصل می شود به آن و اشاره فرمودند به کوفه یعنی حيره متصل به کوفه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هریک دْرعش به چند دینار خریداری شود، و در حيره مسجدی ساخته شود که پانصد درب داشته باشد، و خلیفه قائم عجل الله فرجه در آن نماز بخواند، چون مسجد کوفه برای ایشان کوچک باشد ، و در آن دوازده امام عادل نماز بخواند، و چهار مسجد در کوفه ساخته شود، که کوچکترین آنها مسجد کوفه باشد الخ</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عبدالله بن ولید کندی گفت در زمان </w:t>
      </w:r>
    </w:p>
    <w:p>
      <w:pPr>
        <w:pStyle w:val="BookText"/>
        <w:rPr/>
      </w:pPr>
      <w:r>
        <w:rPr>
          <w:rFonts w:ascii="IRNazanin" w:hAnsi="IRNazanin" w:eastAsia="IRNazanin"/>
          <w:color w:val="111111"/>
          <w:sz w:val="28"/>
          <w:sz w:val="28"/>
          <w:szCs w:val="28"/>
          <w:rtl w:val="true"/>
          <w:lang w:bidi="fa-IR"/>
        </w:rPr>
        <w:t>مروان داخل شدیم بر حضرت صادق علیه السلام پس فرمود شما کیستید ؟ عرض کردیم ما از اهل کوفه هستیم حضرت فرمود هیچ شهری از شهرها نیست که دوستان ما بیش از اهل کوفه باشند خصوصا این جماعتِ شیعه ، خداوند شما را هدایت کرده به چیزی که مردم آن را جاهلند ، شما دوست می دارید ما را و مردم دشمن می دارند، شما متابعت ما می کنید و مردم مخالفت می کنند، و شما تصدیق ما میکنید و مردم تکذیب می کنند پس خدا شما را زنده بدارد با ما، و بمیراند با ما، پس گواهی میدهم بر پدرم که می فرمود فاصله نیست میان یکی از شما و میان آنچه با دیدنش خداوند چشم او را روشن کند و مورد غبطه دیگران شود جز آنکه جانش به اینجا رسد، و اشاره به گلویش فرمود، و بدرستیکه خدا در قرآنش فرموده ما پیش از تو پیغمبرانی فرستادیم و برای ایشان همسران و فرزندانی قرار دادیم پس ما فرزندان رسول خدائیم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یک نماز در مسجد کوفه مقابل هزار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اگر مردم میدانستند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هست از راه دور تهیه زاد و راحله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زیارتش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یک نماز فریضه معادل یک حج است و یک نماز نافله معادل یک عمره است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هیچ بنده صالحی و هیچ پیغمبری نیست مگر آنکه در مسجد کوفه نماز خوانده و حتی وقتی رسول خدا صلی الله علیه واله وسلم به معراج تشریف می بردند جبرئیل عرض کرد یا رسول الله آیا میدانی الساعه کجا هستی ؟ مقابل مسجد کوفه هستید ، رسول خدا فرمود از خدا اذن بطلب تا دو رکعت نماز بخوانم پس طلب اذن کرد خدا هم اجازه فرمود برای او، و بدرستی که طرف </w:t>
      </w:r>
    </w:p>
    <w:p>
      <w:pPr>
        <w:pStyle w:val="BookText"/>
        <w:rPr/>
      </w:pPr>
      <w:r>
        <w:rPr>
          <w:rFonts w:ascii="IRNazanin" w:hAnsi="IRNazanin" w:eastAsia="IRNazanin"/>
          <w:color w:val="111111"/>
          <w:sz w:val="28"/>
          <w:sz w:val="28"/>
          <w:szCs w:val="28"/>
          <w:rtl w:val="true"/>
          <w:lang w:bidi="fa-IR"/>
        </w:rPr>
        <w:t xml:space="preserve">راستش باغی است از باغهای بهشت و عقبش باغی است از باغهای بهشت و یک نماز واجب معادل هزار نماز است، و یک نماز نافله معادل پانصد نماز است، و نشستن در آن بدون قرآن خواندن و ذکر گفتن عبادت است، و اگر مردم فضیلت آن را میدانستند می آمدند بسوی او ولو با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بچه که روی سینه راه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مسجد کوفه باغی است از باغهای بهشت ، هزار و هفتاد پیغمبر در آن نماز خوانده اند طرف راستش رحمت است و طرف چپش مکر و حیله است ، در اوست عصای موسی و شجره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کدو که برای حضرت یونس 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 سلیمان، و از آنجا تنور آب درآورد، و کشتی ساخته شد، و ناف بابل است و مجمع انبیاء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فرمود نافله در این مسجد معادل عمره ایست با پیغمبر صلی الله علیه واله وسلم نماز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حج است با پیغمبر و بتحقيق نماز خوانده در آن هزار پیغمبر و هزار وصی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است که فرمود خوب مسجدیست مسجد کوفه هزار پیغمبر صلی الله علیه واله وسلم هزار وصی در آن نماز خوانده اند و از آنجا تنور آب درآورد، و در آنجا کشتی نجاری و ساخته شد ، طرف راستش رضوان خدا است ، و وسطش باغی است از باغهای بهشت ، و طرف چپش مکر است یعنی منزل سلطان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فقیه دارد یعنی منزل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ابن عمر گفت ای اهل کوفه شما سعادتمندترین مردمید به مهدی علیه السلام </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دارد که حضرت مهدی علیه السلام بعد از عملیاتش در مدینه به کوفه می رود و بین کوفه و نجف منزل </w:t>
      </w:r>
      <w:bookmarkStart w:id="1894" w:name="pg6864_90167"/>
    </w:p>
    <w:p>
      <w:pPr>
        <w:pStyle w:val="BookText"/>
        <w:rPr/>
      </w:pPr>
      <w:bookmarkEnd w:id="1894"/>
      <w:r>
        <w:rPr>
          <w:rFonts w:ascii="IRNazanin" w:hAnsi="IRNazanin" w:eastAsia="IRNazanin"/>
          <w:color w:val="111111"/>
          <w:sz w:val="28"/>
          <w:sz w:val="28"/>
          <w:szCs w:val="28"/>
          <w:rtl w:val="true"/>
          <w:lang w:bidi="fa-IR"/>
        </w:rPr>
        <w:t xml:space="preserve">می کند و آن روز اصحاب و یارانش نزد او هستند، و آنها چهل و شش هزار ملائکه و شش هزار از جن و سیصد و سیزده نفر از نقباء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در کوفه بسیارند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کیسه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به امام صادق علیه السلام عرض کرد ای مولای من همه مؤمنین در کوفه اند ؟ فرمود بلی بخدا قسم نماند مؤمنی جز آنکه در کوفه باشد یا حوالی آن و جای جولان یک اسب به دو هزار درهم برسد ، و اكثر مردم آرزو کنند که یک وجب از زمین سبع را بخرند به یک وجب طلا، و سبع محالیست از محالات همدان ، و کوفه را آن قدر بزرگ کنند که به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برسد، و قصرهایش مجاور کربلا گردد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فضیلت مسجد کوفه فوق حد احصاء است به همین مقدار اکتفا شد</w:t>
      </w:r>
    </w:p>
    <w:p>
      <w:pPr>
        <w:pStyle w:val="BookText"/>
        <w:rPr/>
      </w:pPr>
      <w:r>
        <w:rPr>
          <w:rFonts w:ascii="Amiri" w:hAnsi="Amiri" w:eastAsia="Amiri" w:cs="Amiri"/>
          <w:color w:val="111111"/>
          <w:sz w:val="28"/>
          <w:sz w:val="28"/>
          <w:szCs w:val="28"/>
          <w:rtl w:val="true"/>
          <w:lang w:bidi="ar-SA"/>
        </w:rPr>
        <w:t xml:space="preserve">رعاية للاختصار </w:t>
      </w:r>
      <w:r>
        <w:rPr>
          <w:rFonts w:eastAsia="Amiri" w:cs="Amiri" w:ascii="Amiri" w:hAnsi="Amiri"/>
          <w:color w:val="111111"/>
          <w:sz w:val="28"/>
          <w:szCs w:val="28"/>
          <w:rtl w:val="true"/>
          <w:lang w:bidi="ar-SA"/>
        </w:rPr>
        <w:t>.</w:t>
      </w:r>
    </w:p>
    <w:p>
      <w:pPr>
        <w:pStyle w:val="Heading3"/>
        <w:numPr>
          <w:ilvl w:val="2"/>
          <w:numId w:val="1"/>
        </w:numPr>
        <w:rPr/>
      </w:pPr>
      <w:bookmarkStart w:id="1895" w:name="__RefHeading___Toc1052023_372815092"/>
      <w:bookmarkStart w:id="1896" w:name="_Toc791"/>
      <w:bookmarkEnd w:id="1895"/>
      <w:r>
        <w:rPr>
          <w:rtl w:val="true"/>
        </w:rPr>
        <w:t>کوه</w:t>
      </w:r>
      <w:bookmarkEnd w:id="1896"/>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روایت کند که گفت خدمت حضرت صادق علیه السلام بودم که نامه ابو مسلم خراسانی برای او آمد، حضرت فرمود برای نامه تو جوابی نیست بیرون شو از نزد ما، ما با هم بنا کردیم آهسته صحبت کردن، حضرت فرمود چه با هم آهسته می گوئید ؟ خدا برای عجله بندگان عجله نخواهد کرد، و کوهی را از جا کندن آسانتر است از جای کندن حکومتی که عمرش به آخر نرسیده سپس فرمود فلان پسر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پشت از بنی العباس را شماره کرد که اینها بحکومت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من عرض کردم پس چه علامتی بین ما و شما خواهد بود؟ فرمود از جای خود حرکت مکن تا سفیانی خارج شود، چون سفیانی خروج کرد بسوی ما بشتابید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سخن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علامات حتمیه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امام باقر علیه السلام فرمود کندن کوه با ناخن آسانتر است از جا کندن حکومتی که عمرش به آخر نرسیده ، پس از خدا بپرهیزید و خود را برای ستمکاران بکشتن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مگر وقتی که کوهها از جای خود حرکت کنند و امور بزرگی را مشاهده کنید که قبلا ندیده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فتنه حدیث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کوههای سخت از جا کنده شده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مصادیق این حدیث نبوی صلی الله علیه واله وسلم اتفاقی باشد که در این ایام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 شعبان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استان فارس اتفاق افتاده عين لفظ 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 حرکت کوه و ریزش عظیم توده های سنگ و خاک حدود سیصد متر از این محور مسدود شد و در نتیجه راه ارتباطی استانهای فارس ، کرمان و هرمزگان قطع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یکشنه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ايضا اتفاقی در حدود فاروج اطراف خراسان افتاده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روزنامه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تقل کند که اگر مؤمنی در قله کوهی باشد خداوند شیطانی را بسوی او بفرستد که او را اذیت کند و خداوند قرار میدهد برای او از ایمانش انسی که وحشت نکند و به کسی محتاج نشود</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چه با کیست کسی را که معرفت به امام زمانش داشته باشد سر قله کوهی باشد و از علف آن بخورد تا اجلش برسد</w:t>
      </w:r>
      <w:r>
        <w:rPr>
          <w:rFonts w:eastAsia="IRNazanin" w:cs="IRNazanin"/>
          <w:color w:val="111111"/>
          <w:sz w:val="28"/>
          <w:szCs w:val="28"/>
          <w:rtl w:val="true"/>
          <w:lang w:bidi="fa-IR"/>
        </w:rPr>
        <w:t xml:space="preserve">. </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7" w:name="pg6864_90170"/>
      <w:bookmarkStart w:id="1898" w:name="pg6864_90170"/>
      <w:bookmarkEnd w:id="1898"/>
    </w:p>
    <w:p>
      <w:pPr>
        <w:pStyle w:val="BookText"/>
        <w:rPr/>
      </w:pPr>
      <w:bookmarkStart w:id="1899" w:name="pg6864_90170"/>
      <w:bookmarkEnd w:id="1899"/>
      <w:r>
        <w:rPr>
          <w:rFonts w:ascii="IRNazanin" w:hAnsi="IRNazanin" w:eastAsia="IRNazanin"/>
          <w:color w:val="111111"/>
          <w:sz w:val="28"/>
          <w:sz w:val="28"/>
          <w:szCs w:val="28"/>
          <w:rtl w:val="true"/>
          <w:lang w:bidi="fa-IR"/>
        </w:rPr>
        <w:t xml:space="preserve">اگر صيحه بین کوهها بزند هر آینه ریز ریز میشود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ازجاکندن کوهی ازجای خودآسان تراست ازالخ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کوه سخت تر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مؤمن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900" w:name="__RefHeading___Toc1052025_372815092"/>
      <w:bookmarkStart w:id="1901" w:name="_Toc792"/>
      <w:bookmarkEnd w:id="1900"/>
      <w:r>
        <w:rPr>
          <w:rtl w:val="true"/>
        </w:rPr>
        <w:t>کوه رضوی</w:t>
      </w:r>
      <w:bookmarkEnd w:id="1901"/>
    </w:p>
    <w:p>
      <w:pPr>
        <w:pStyle w:val="BookText"/>
        <w:rPr/>
      </w:pPr>
      <w:r>
        <w:rPr>
          <w:rFonts w:ascii="IRNazanin" w:hAnsi="IRNazanin" w:eastAsia="IRNazanin"/>
          <w:color w:val="111111"/>
          <w:sz w:val="28"/>
          <w:sz w:val="28"/>
          <w:szCs w:val="28"/>
          <w:rtl w:val="true"/>
          <w:lang w:bidi="fa-IR"/>
        </w:rPr>
        <w:t>در رضوی گذشت</w:t>
      </w:r>
      <w:r>
        <w:rPr>
          <w:rFonts w:eastAsia="IRNazanin" w:cs="IRNazanin"/>
          <w:color w:val="111111"/>
          <w:sz w:val="28"/>
          <w:szCs w:val="28"/>
          <w:rtl w:val="true"/>
          <w:lang w:bidi="fa-IR"/>
        </w:rPr>
        <w:t>.</w:t>
      </w:r>
    </w:p>
    <w:p>
      <w:pPr>
        <w:pStyle w:val="Heading3"/>
        <w:numPr>
          <w:ilvl w:val="2"/>
          <w:numId w:val="1"/>
        </w:numPr>
        <w:rPr/>
      </w:pPr>
      <w:bookmarkStart w:id="1902" w:name="__RefHeading___Toc1052027_372815092"/>
      <w:bookmarkStart w:id="1903" w:name="_Toc793"/>
      <w:bookmarkEnd w:id="1902"/>
      <w:r>
        <w:rPr>
          <w:rtl w:val="true"/>
        </w:rPr>
        <w:t>کوهان</w:t>
      </w:r>
      <w:bookmarkEnd w:id="190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فَرَج 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904" w:name="__RefHeading___Toc1052029_372815092"/>
      <w:bookmarkStart w:id="1905" w:name="_Toc794"/>
      <w:bookmarkEnd w:id="1904"/>
      <w:r>
        <w:rPr>
          <w:rtl w:val="true"/>
        </w:rPr>
        <w:t>كهف</w:t>
      </w:r>
      <w:bookmarkEnd w:id="1905"/>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کند که هرکس سوره کهف را همان طوریکه نازل شده بخواند و بسوی دجال برود ، دجال بر او مسلط نشود یا به او راهی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و 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روایت کند که فرمود احدی یابنده ای نیست که در وقت خواب آخر سوره کهف را بخواند جز آنکه هر وقتی از شب را بخواهد بیدار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اینست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السلامروایت کند که هر کس سوره کهف را در هر شب جمعه بخواند کفاره گناه او شود از جمعه تا جمعه دیگر</w:t>
      </w:r>
      <w:r>
        <w:rPr>
          <w:rFonts w:eastAsia="IRNazanin" w:cs="IRNazanin"/>
          <w:color w:val="111111"/>
          <w:sz w:val="28"/>
          <w:szCs w:val="28"/>
          <w:rtl w:val="true"/>
          <w:lang w:bidi="fa-IR"/>
        </w:rPr>
        <w:t xml:space="preserve">. </w:t>
      </w:r>
      <w:bookmarkStart w:id="1906" w:name="pg6864_90171"/>
    </w:p>
    <w:p>
      <w:pPr>
        <w:pStyle w:val="BookText"/>
        <w:rPr/>
      </w:pPr>
      <w:bookmarkEnd w:id="1906"/>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اصحاب کهف از یاران مهدی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كفاية الخصام 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ثعلبی نقل کند که اصحاب کهف تا وقت خروج مهدی خواب باشند و گویند مهدی بر ایشان سلام کند و ایشان جواب سلام او را باز گویند بعد از آن باز بخواب روند و بیدار نشوند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نفر از اهل کهف هستند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اصحاب کهف در کهف خود مکث کردند الخ در قائم حدیث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07" w:name="__RefHeading___Toc1052031_372815092"/>
      <w:bookmarkStart w:id="1908" w:name="_Toc795"/>
      <w:bookmarkEnd w:id="1907"/>
      <w:r>
        <w:rPr>
          <w:rtl w:val="true"/>
        </w:rPr>
        <w:t>کیسه</w:t>
      </w:r>
      <w:bookmarkEnd w:id="1908"/>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روایت کند که به امام باقر علیه السلام عرض شد اصحاب ما در کوفه بسیارند پس اگر ایشان را امر فرمائید اطاعت کنند و متابعت شما نمایند ، حضرت فرمود یکی از شماها می روید سر کیسه برادر خود و بمقدار حاجت پول بردارید ؟ عرض کرد خیر ، حضرت فرمود پس بخون خود بخیل 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بمال دنبال بخالت کند و به برادر ایمانیش ندهد برای خدا او بطریق اولی جان و خون خود را نخواهد داد</w:t>
      </w:r>
      <w:r>
        <w:rPr>
          <w:rFonts w:eastAsia="IRNazanin" w:cs="IRNazanin"/>
          <w:color w:val="111111"/>
          <w:sz w:val="28"/>
          <w:szCs w:val="28"/>
          <w:rtl w:val="true"/>
          <w:lang w:bidi="fa-IR"/>
        </w:rPr>
        <w:t>).</w:t>
      </w:r>
    </w:p>
    <w:p>
      <w:pPr>
        <w:pStyle w:val="Heading3"/>
        <w:numPr>
          <w:ilvl w:val="2"/>
          <w:numId w:val="1"/>
        </w:numPr>
        <w:rPr/>
      </w:pPr>
      <w:bookmarkStart w:id="1909" w:name="__RefHeading___Toc1052033_372815092"/>
      <w:bookmarkStart w:id="1910" w:name="_Toc796"/>
      <w:bookmarkEnd w:id="1909"/>
      <w:r>
        <w:rPr>
          <w:rtl w:val="true"/>
        </w:rPr>
        <w:t>کیفیت ظهور</w:t>
      </w:r>
      <w:bookmarkEnd w:id="1910"/>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امام صادق علیه السلام فرمود او به تنهائی آشکار می گردد، و تنها بسوی خانه خدا می آید، و تنها داخل کعبه می شود، و چون شب فرا رسید همچنان تنها است ، وقتی چشم ها بخواب رفت و شب کاملا تاریک شد، جبرئیل و میکائیل و دسته دسته ملائکه ها بر وی فرود </w:t>
      </w:r>
      <w:bookmarkStart w:id="1911" w:name="pg6864_90172"/>
    </w:p>
    <w:p>
      <w:pPr>
        <w:pStyle w:val="BookText"/>
        <w:rPr/>
      </w:pPr>
      <w:bookmarkEnd w:id="1911"/>
      <w:r>
        <w:rPr>
          <w:rFonts w:ascii="IRNazanin" w:hAnsi="IRNazanin" w:eastAsia="IRNazanin"/>
          <w:color w:val="111111"/>
          <w:sz w:val="28"/>
          <w:sz w:val="28"/>
          <w:szCs w:val="28"/>
          <w:rtl w:val="true"/>
          <w:lang w:bidi="fa-IR"/>
        </w:rPr>
        <w:t xml:space="preserve">می آیند، و در آن میان جبرئیل به وی می گوید ای آقای من هرچه بفرمائی پذیرفته است و فرمانت روا است ، پس حضرت دست به صورتش میکشد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صَدَقَنَا وَعْدَهُ وَأَوْرَثَنَا اٌلأَرْضَ نَتَبَوَّأُ مِنَ اٌلْجَنَّةِ حَيْثُ نَشَاءُ فَنِعْمَ أَجْرُ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حمد و ستایش خدای را که وعده لطف و رحمتش را بر ما محقق فرمود و ما را وارث همه سرزمین بهشت گردانید، تا هر جای آن بخواهیم منزل سازیم ، پس چه خوب است مزد نیکوکاران ، آن وقت در میان رکن و مقام می ایستد و با صدای بلند می فرماید ای جماعتِ نقبایِ من و ای کسانی که از خواص من هستید و ای کسانی که خدا ایشان را برای من ذخیره کرده که من را یاری کنید قبل از ظهورِ من در روی زمین ، پس بسوی من بیائید از روی رضا و رغبت ، پس صدای حضرت به ایشان برسد در حالی که در محراب و رختخوابشان می باشند ، پس در یک طرفة العين همه از شرق و غرب زمین نزد حضرت حاضر می شوند ، پس خداوند به نور دستور می دهد که به صورت عمودی از زمین تا آسمان روشنی دهد، و هرکه در زمین ساکن است از آن نور روشنی بگیرد، و نور از میان خانه اش میدرخشد، و از این نور دلهای مؤمنان شاد گردد، در حالیکه هنوز از قیام قائم خبری ندارند، ولیکن چون صبح شود همه در برابر آن حضرت خواهند بود، و آنان سیصد و سیزده نفرند به عدد أصحاب رسول الله صلی الله علیه واله وسلم در بدر </w:t>
      </w:r>
      <w:r>
        <w:rPr>
          <w:rFonts w:eastAsia="IRNazanin" w:cs="IRNazanin"/>
          <w:color w:val="111111"/>
          <w:sz w:val="28"/>
          <w:szCs w:val="28"/>
          <w:rtl w:val="true"/>
          <w:lang w:bidi="fa-IR"/>
        </w:rPr>
        <w:t>.</w:t>
      </w:r>
    </w:p>
    <w:p>
      <w:pPr>
        <w:pStyle w:val="Heading3"/>
        <w:numPr>
          <w:ilvl w:val="2"/>
          <w:numId w:val="1"/>
        </w:numPr>
        <w:rPr/>
      </w:pPr>
      <w:bookmarkStart w:id="1912" w:name="__RefHeading___Toc1052035_372815092"/>
      <w:bookmarkStart w:id="1913" w:name="_Toc797"/>
      <w:bookmarkEnd w:id="1912"/>
      <w:r>
        <w:rPr>
          <w:rtl w:val="true"/>
        </w:rPr>
        <w:t>گاوه</w:t>
      </w:r>
      <w:bookmarkEnd w:id="1913"/>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گذشت که زمین مثل گاو صدا کند و همه خیال کنند که صدا نزد ایشان است</w:t>
      </w:r>
      <w:r>
        <w:rPr>
          <w:rFonts w:eastAsia="IRNazanin" w:cs="IRNazanin"/>
          <w:color w:val="111111"/>
          <w:sz w:val="28"/>
          <w:szCs w:val="28"/>
          <w:rtl w:val="true"/>
          <w:lang w:bidi="fa-IR"/>
        </w:rPr>
        <w:t xml:space="preserve">. </w:t>
      </w:r>
      <w:bookmarkStart w:id="1914" w:name="pg6864_90173"/>
    </w:p>
    <w:p>
      <w:pPr>
        <w:pStyle w:val="Heading3"/>
        <w:numPr>
          <w:ilvl w:val="2"/>
          <w:numId w:val="1"/>
        </w:numPr>
        <w:rPr/>
      </w:pPr>
      <w:bookmarkStart w:id="1915" w:name="__RefHeading___Toc1052037_372815092"/>
      <w:bookmarkStart w:id="1916" w:name="_Toc798"/>
      <w:bookmarkEnd w:id="1914"/>
      <w:bookmarkEnd w:id="1915"/>
      <w:r>
        <w:rPr>
          <w:rtl w:val="true"/>
        </w:rPr>
        <w:t>گردن</w:t>
      </w:r>
      <w:bookmarkEnd w:id="1916"/>
    </w:p>
    <w:p>
      <w:pPr>
        <w:pStyle w:val="BookText"/>
        <w:rPr/>
      </w:pPr>
      <w:r>
        <w:rPr>
          <w:rFonts w:ascii="IRNazanin" w:hAnsi="IRNazanin" w:eastAsia="IRNazanin"/>
          <w:color w:val="111111"/>
          <w:sz w:val="28"/>
          <w:sz w:val="28"/>
          <w:szCs w:val="28"/>
          <w:rtl w:val="true"/>
          <w:lang w:bidi="fa-IR"/>
        </w:rPr>
        <w:t xml:space="preserve">امر کند به زدن گردنش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حضرت حجت عرض می کنند اگر از بیعت</w:t>
      </w:r>
    </w:p>
    <w:p>
      <w:pPr>
        <w:pStyle w:val="BookText"/>
        <w:rPr/>
      </w:pPr>
      <w:r>
        <w:rPr>
          <w:rFonts w:ascii="IRNazanin" w:hAnsi="IRNazanin" w:eastAsia="IRNazanin"/>
          <w:color w:val="111111"/>
          <w:sz w:val="28"/>
          <w:sz w:val="28"/>
          <w:szCs w:val="28"/>
          <w:rtl w:val="true"/>
          <w:lang w:bidi="fa-IR"/>
        </w:rPr>
        <w:t xml:space="preserve">منع کنی گردنت را می 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ذوالقعده گذشت که بین رکن و مقام با حضرت بیعت کنند و بگویند اگر قبول نکنی گردنت را می 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گردن او نه عقدی باشد و نه عهدی و نه بیعتی ، در بیعت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گردن او بیعت احدی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گردنها را ذلیل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 دنیا گذشت </w:t>
      </w:r>
      <w:r>
        <w:rPr>
          <w:rFonts w:eastAsia="IRNazanin" w:cs="IRNazanin"/>
          <w:color w:val="111111"/>
          <w:sz w:val="28"/>
          <w:szCs w:val="28"/>
          <w:rtl w:val="true"/>
          <w:lang w:bidi="fa-IR"/>
        </w:rPr>
        <w:t>.</w:t>
      </w:r>
    </w:p>
    <w:p>
      <w:pPr>
        <w:pStyle w:val="Heading3"/>
        <w:numPr>
          <w:ilvl w:val="2"/>
          <w:numId w:val="1"/>
        </w:numPr>
        <w:rPr/>
      </w:pPr>
      <w:bookmarkStart w:id="1917" w:name="__RefHeading___Toc1052039_372815092"/>
      <w:bookmarkStart w:id="1918" w:name="_Toc799"/>
      <w:bookmarkEnd w:id="1917"/>
      <w:r>
        <w:rPr>
          <w:rtl w:val="true"/>
        </w:rPr>
        <w:t>گرسنگی</w:t>
      </w:r>
      <w:bookmarkEnd w:id="1918"/>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رسول خدا صلی الله علیه واله وسلمبه ابی ذر فرمود چه خواهی کرد وقتی مردم گرسنه بمانند بطوریکه نتوانی از مسجد خود به فراشت برسی و نتوانی از فراشت به مسجدت بروی ؟ عرض کرد خدا و رسولش داناترند، حضرت فرمود عفت بکار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هفتاد پیغمبر بین رکن و مقام مدفونند و خداوند ایشان را از گرسنگی و بدحالی میرانده است</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جعفی از امام باقر علیه السلام از قول خدا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وَلنبلونَّكُمْ بشيء من الخَوفِ والجوعِ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پس حضرت فرمود ای جابر این خاص است و عام است ، اما خاص از گرسنگی در کوفه است که خدا اختصاص داده به دشمنان آل محمّد صلی الله علیه واله وسلم پس بواسطه آن هلاک کند ایشان را، و اما عام پس آن در شام است که گرسنگی و ترس چنان به </w:t>
      </w:r>
      <w:bookmarkStart w:id="1919" w:name="pg6864_90174"/>
    </w:p>
    <w:p>
      <w:pPr>
        <w:pStyle w:val="BookText"/>
        <w:rPr/>
      </w:pPr>
      <w:bookmarkEnd w:id="1919"/>
      <w:r>
        <w:rPr>
          <w:rFonts w:ascii="IRNazanin" w:hAnsi="IRNazanin" w:eastAsia="IRNazanin"/>
          <w:color w:val="111111"/>
          <w:sz w:val="28"/>
          <w:sz w:val="28"/>
          <w:szCs w:val="28"/>
          <w:rtl w:val="true"/>
          <w:lang w:bidi="fa-IR"/>
        </w:rPr>
        <w:t>ایشان برسد که مثلش را هرگز مشاهده نکرده بودند، و اما گرسنگی پس قبل از قیام است ولی ترس بعد از قیام قائم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ثمالی از امام صادق علیه السلام از تفسیر این آیه سؤال کرد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وَلنبلونَّكُمْ بشيء من الخَوفِ والجوعِ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 میکنیم شما را به چیزی از ترس و گرسنگی ، فرمود این گرسنگی خاص و عام است، اما در شام عام است و در کوفه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شام همه مردم به گرسنگی مبتلا می شوند و در کوفه مختص دشمنان اهل بیت است ، که خدا تمام دشمنان را به گرسنگی میکشد ، و اما ترس در شام عام است در وقتی است که قائم قیام کند، و این گرسنگی پیش از قیام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نکند مردم را اگرچه از گرسنگی بمیرد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خواهد ما و حیوانات ما را از گرسنگی و تشنگی بکشد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20" w:name="__RefHeading___Toc1052041_372815092"/>
      <w:bookmarkStart w:id="1921" w:name="_Toc800"/>
      <w:bookmarkEnd w:id="1920"/>
      <w:r>
        <w:rPr>
          <w:rtl w:val="true"/>
        </w:rPr>
        <w:t>گرگ</w:t>
      </w:r>
      <w:bookmarkEnd w:id="1921"/>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در گوسفند بمنزله سگ 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واله وسلم به ابن مسعود فرمود اگر کسی در آن زمان گرگ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الاگرگها او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گفتن حیوان با انسان گذشت که گرگ بصدا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را از گرگ تمیز ندهند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ازعلماء فرار کنند چنانچه گوسفنداز گرگ فرار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922" w:name="pg6864_90175"/>
    </w:p>
    <w:p>
      <w:pPr>
        <w:pStyle w:val="Heading3"/>
        <w:numPr>
          <w:ilvl w:val="2"/>
          <w:numId w:val="1"/>
        </w:numPr>
        <w:rPr/>
      </w:pPr>
      <w:bookmarkStart w:id="1923" w:name="__RefHeading___Toc1052043_372815092"/>
      <w:bookmarkStart w:id="1924" w:name="_Toc801"/>
      <w:bookmarkEnd w:id="1922"/>
      <w:bookmarkEnd w:id="1923"/>
      <w:r>
        <w:rPr>
          <w:rtl w:val="true"/>
        </w:rPr>
        <w:t>گرگان</w:t>
      </w:r>
      <w:bookmarkEnd w:id="1924"/>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ناسخ جلد خلفاء نقل کند که علی علیه السلامفرمود در گرگان مردمان نیکویند و به صلاح و تقوی کار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دوازده نفر از اصحاب حضرت حجت علیه السلام از گرگان است که در اصحاب مهدی بعنوان جرجان گذشت ، اسامیشان را آنجا ذکر کردیم </w:t>
      </w:r>
      <w:r>
        <w:rPr>
          <w:rFonts w:eastAsia="IRNazanin" w:cs="IRNazanin"/>
          <w:color w:val="111111"/>
          <w:sz w:val="28"/>
          <w:szCs w:val="28"/>
          <w:rtl w:val="true"/>
          <w:lang w:bidi="fa-IR"/>
        </w:rPr>
        <w:t>.</w:t>
      </w:r>
    </w:p>
    <w:p>
      <w:pPr>
        <w:pStyle w:val="Heading3"/>
        <w:numPr>
          <w:ilvl w:val="2"/>
          <w:numId w:val="1"/>
        </w:numPr>
        <w:rPr/>
      </w:pPr>
      <w:bookmarkStart w:id="1925" w:name="__RefHeading___Toc1052045_372815092"/>
      <w:bookmarkStart w:id="1926" w:name="_Toc802"/>
      <w:bookmarkEnd w:id="1925"/>
      <w:r>
        <w:rPr>
          <w:rtl w:val="true"/>
        </w:rPr>
        <w:t>گروات</w:t>
      </w:r>
      <w:bookmarkEnd w:id="1926"/>
    </w:p>
    <w:p>
      <w:pPr>
        <w:pStyle w:val="BookText"/>
        <w:rPr/>
      </w:pPr>
      <w:r>
        <w:rPr>
          <w:rFonts w:ascii="IRNazanin" w:hAnsi="IRNazanin" w:eastAsia="IRNazanin"/>
          <w:color w:val="111111"/>
          <w:sz w:val="28"/>
          <w:sz w:val="28"/>
          <w:szCs w:val="28"/>
          <w:rtl w:val="true"/>
          <w:lang w:bidi="fa-IR"/>
        </w:rPr>
        <w:t xml:space="preserve">در علائم الظهور کرمانی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از خطبه افتخاریه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الفتنة الغرّاء والقلادة الحمراء وفي عقبها قائم الحقّ، یعنی پس ظاهر شود فتنه غراء و گردن بند سرخ که همان کروات باشد، پس از آن ظاهر شود قائم بحق</w:t>
      </w:r>
      <w:r>
        <w:rPr>
          <w:rFonts w:eastAsia="IRNazanin" w:cs="IRNazanin"/>
          <w:color w:val="111111"/>
          <w:sz w:val="28"/>
          <w:szCs w:val="28"/>
          <w:rtl w:val="true"/>
          <w:lang w:bidi="fa-IR"/>
        </w:rPr>
        <w:t>.</w:t>
      </w:r>
    </w:p>
    <w:p>
      <w:pPr>
        <w:pStyle w:val="Heading3"/>
        <w:numPr>
          <w:ilvl w:val="2"/>
          <w:numId w:val="1"/>
        </w:numPr>
        <w:rPr/>
      </w:pPr>
      <w:bookmarkStart w:id="1927" w:name="__RefHeading___Toc1052047_372815092"/>
      <w:bookmarkStart w:id="1928" w:name="_Toc803"/>
      <w:bookmarkEnd w:id="1927"/>
      <w:r>
        <w:rPr>
          <w:rtl w:val="true"/>
        </w:rPr>
        <w:t>گریه</w:t>
      </w:r>
      <w:bookmarkEnd w:id="1928"/>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شمر روایت کند که گفت نزد حضرت صادق علیه السلام بودم و خانه پر از جمعیت بود و مردم از حضرتش مسأله می پرسیدند و ایشان جواب می فرمودند و سؤال نمی شد از چیزی مگر آنکه حضرت جواب می دادند ، من در گوشه خانه گریستم ، حضرت فرمود چرا گریه میکنی ای عَمرو؟ عرض کردم فدایت شوم چگونه گریه نکنم آیا در این اُمّت مِثْلِ شما وجود دارد و حال آنکه درب خانه بسوی شما بسته ، حضرت فرمود گریه مکن ما بهترین چیزها را می خوریم و بهترین لباس ها را می پوشیم، و اگر آن را که تو می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ریاست حقه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بود نان جو بخوریم و لباس خشن بپوشیم مثل امير المؤمنین علی بن ابی طالب علیه السلام و اگر ریاست </w:t>
      </w:r>
      <w:bookmarkStart w:id="1929" w:name="pg6864_90176"/>
    </w:p>
    <w:p>
      <w:pPr>
        <w:pStyle w:val="BookText"/>
        <w:rPr/>
      </w:pPr>
      <w:bookmarkEnd w:id="1929"/>
      <w:r>
        <w:rPr>
          <w:rFonts w:ascii="IRNazanin" w:hAnsi="IRNazanin" w:eastAsia="IRNazanin"/>
          <w:color w:val="111111"/>
          <w:sz w:val="28"/>
          <w:sz w:val="28"/>
          <w:szCs w:val="28"/>
          <w:rtl w:val="true"/>
          <w:lang w:bidi="fa-IR"/>
        </w:rPr>
        <w:t xml:space="preserve">داشتیم و اینطور نمی کردیم باید در جهنم رفیق غل و زنجیر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گریه تو برای دنیای ما باشد فعلا دنیای ما بهتر است از زمان ریاست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نکنید برای دین وقتی که اهلش متولی آن باشند بلکه گریه کنید برای آن</w:t>
      </w:r>
    </w:p>
    <w:p>
      <w:pPr>
        <w:pStyle w:val="BookText"/>
        <w:rPr/>
      </w:pPr>
      <w:r>
        <w:rPr>
          <w:rFonts w:ascii="IRNazanin" w:hAnsi="IRNazanin" w:eastAsia="IRNazanin"/>
          <w:color w:val="111111"/>
          <w:sz w:val="28"/>
          <w:sz w:val="28"/>
          <w:szCs w:val="28"/>
          <w:rtl w:val="true"/>
          <w:lang w:bidi="fa-IR"/>
        </w:rPr>
        <w:t xml:space="preserve">وقتی غیر اهل متولی آن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شدت گریه مردم نفهمند چه می گویند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المهدی حدیث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1930" w:name="__RefHeading___Toc1052049_372815092"/>
      <w:bookmarkStart w:id="1931" w:name="_Toc804"/>
      <w:bookmarkEnd w:id="1930"/>
      <w:r>
        <w:rPr>
          <w:rtl w:val="true"/>
        </w:rPr>
        <w:t>گم شده از مرکبش</w:t>
      </w:r>
      <w:bookmarkEnd w:id="193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 گم شده از مرکبش در سلاهط </w:t>
      </w:r>
      <w:r>
        <w:rPr>
          <w:rStyle w:val="FootnoteAnchor"/>
          <w:rtl w:val="true"/>
        </w:rPr>
        <w:footnoteReference w:id="380"/>
      </w:r>
      <w:r>
        <w:rPr>
          <w:rFonts w:ascii="IRNazanin" w:hAnsi="IRNazanin" w:eastAsia="IRNazanin"/>
          <w:color w:val="111111"/>
          <w:sz w:val="28"/>
          <w:sz w:val="28"/>
          <w:szCs w:val="28"/>
          <w:rtl w:val="true"/>
          <w:lang w:bidi="fa-IR"/>
        </w:rPr>
        <w:t xml:space="preserve">آن مردیست از اهل یهودیه اصفهان که از سلاهط خارج می شود اراده ایله </w:t>
      </w:r>
      <w:r>
        <w:rPr>
          <w:rStyle w:val="FootnoteAnchor"/>
          <w:rtl w:val="true"/>
        </w:rPr>
        <w:footnoteReference w:id="381"/>
      </w:r>
      <w:r>
        <w:rPr>
          <w:rFonts w:ascii="IRNazanin" w:hAnsi="IRNazanin" w:eastAsia="IRNazanin"/>
          <w:color w:val="111111"/>
          <w:sz w:val="28"/>
          <w:sz w:val="28"/>
          <w:szCs w:val="28"/>
          <w:rtl w:val="true"/>
          <w:lang w:bidi="fa-IR"/>
        </w:rPr>
        <w:t>را دارد همانطوریکه در دریا سیر می کند در دل شب ندا کرده می شود پس از مركبش پیاده شود در زمینی که سخت تر از آهن و نرم تر از حریر است الخ</w:t>
      </w:r>
      <w:r>
        <w:rPr>
          <w:rFonts w:eastAsia="IRNazanin" w:cs="IRNazanin"/>
          <w:color w:val="111111"/>
          <w:sz w:val="28"/>
          <w:szCs w:val="28"/>
          <w:rtl w:val="true"/>
          <w:lang w:bidi="fa-IR"/>
        </w:rPr>
        <w:t>.</w:t>
      </w:r>
    </w:p>
    <w:p>
      <w:pPr>
        <w:pStyle w:val="Heading3"/>
        <w:numPr>
          <w:ilvl w:val="2"/>
          <w:numId w:val="1"/>
        </w:numPr>
        <w:rPr/>
      </w:pPr>
      <w:bookmarkStart w:id="1932" w:name="__RefHeading___Toc1052051_372815092"/>
      <w:bookmarkStart w:id="1933" w:name="_Toc805"/>
      <w:bookmarkEnd w:id="1932"/>
      <w:r>
        <w:rPr>
          <w:rtl w:val="true"/>
        </w:rPr>
        <w:t>گناه</w:t>
      </w:r>
      <w:bookmarkEnd w:id="1933"/>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هرگز خداوند اُمتی را عذاب نکند تا وقتی که غدر کنند، سؤال شد غدر چیست ؟ فرمود اعتراف به گناه کردن و توبه نکردن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است که فرمود ظاهر نشود در گروهی گناهی که به آن عمل کنند جز آنکه ظاهر شود در ایشان و با و دردهائی که در گذشتگان ایشان سابقه نداشته </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گفت خدمت رسول خدا عرض کردم ما وقتی نزد شما هستیم رقت قلب پیدا می کنیم و زهد در دنیا و </w:t>
      </w:r>
      <w:bookmarkStart w:id="1934" w:name="pg6864_90177"/>
    </w:p>
    <w:p>
      <w:pPr>
        <w:pStyle w:val="BookText"/>
        <w:rPr/>
      </w:pPr>
      <w:bookmarkEnd w:id="1934"/>
      <w:r>
        <w:rPr>
          <w:rFonts w:ascii="IRNazanin" w:hAnsi="IRNazanin" w:eastAsia="IRNazanin"/>
          <w:color w:val="111111"/>
          <w:sz w:val="28"/>
          <w:sz w:val="28"/>
          <w:szCs w:val="28"/>
          <w:rtl w:val="true"/>
          <w:lang w:bidi="fa-IR"/>
        </w:rPr>
        <w:t>رغبت به آخرت پیدا می کنیم ؟ حضرت فرمود اگر در بیرون هم مثل آن بودید که نزد من هستید ملائکه شما را زیارت میکردند و در راه با شما مصافحه می نمودند و اگر گناه نمی کردید هر آینه خداوند گروهی را می آورد که گناه کنند و گناهانشان به آسمان رسد پس از خدا آمرزش طلبند و خدا هم ایشان را بیامرزد با آن حالی که دارند و باکی ندارد</w:t>
      </w:r>
      <w:r>
        <w:rPr>
          <w:rFonts w:eastAsia="IRNazanin" w:cs="IRNazanin"/>
          <w:color w:val="111111"/>
          <w:sz w:val="28"/>
          <w:szCs w:val="28"/>
          <w:rtl w:val="true"/>
          <w:lang w:bidi="fa-IR"/>
        </w:rPr>
        <w:t>.</w:t>
      </w:r>
    </w:p>
    <w:p>
      <w:pPr>
        <w:pStyle w:val="Heading3"/>
        <w:numPr>
          <w:ilvl w:val="2"/>
          <w:numId w:val="1"/>
        </w:numPr>
        <w:rPr/>
      </w:pPr>
      <w:bookmarkStart w:id="1935" w:name="__RefHeading___Toc1052053_372815092"/>
      <w:bookmarkStart w:id="1936" w:name="_Toc806"/>
      <w:bookmarkEnd w:id="1935"/>
      <w:r>
        <w:rPr>
          <w:rtl w:val="true"/>
        </w:rPr>
        <w:t>گنج</w:t>
      </w:r>
      <w:bookmarkEnd w:id="1936"/>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 زمین را خارج کند و مال را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حنفیه روایت کند که خلیفه ای از بنی هاشم به بیت المقدس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 را فتح کند و گنج آن را با مائده سلیمان بن داود بیرون کشد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پادشاهی در بیت المقدس لشگری به هند بفرستد و آن را فتح کند و گنجهایش را بیرون کشد، و زیور بیت المقدس سازد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حبشیها بیایند و خانه خدا را خراب کنند بطوریکه تا ابد آباد نشود و ایشانند که گنج خانه را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گنجهای فرعون را بیرون کنند از شهری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 و مسلمانان برایشان خروج کنند و ایشان را بکشند و آن گنجها را بغنیمت ببرند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کتاب فتن حديث </w:t>
      </w:r>
      <w:r>
        <w:rPr>
          <w:rFonts w:eastAsia="IRNazanin" w:cs="IRNazanin"/>
          <w:color w:val="111111"/>
          <w:sz w:val="28"/>
          <w:szCs w:val="28"/>
          <w:lang w:bidi="fa-IR"/>
        </w:rPr>
        <w:t>6687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زود است فرات از گنجی از طلا پرده برداری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فرات گنجی از طلا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دید بر ندارد از آن چیزی را</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الامام المهدی از لوایح الانوار سفارینی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مهدی علیه السلام </w:t>
      </w:r>
      <w:bookmarkStart w:id="1937" w:name="pg6864_90178"/>
    </w:p>
    <w:p>
      <w:pPr>
        <w:pStyle w:val="BookText"/>
        <w:rPr/>
      </w:pPr>
      <w:bookmarkEnd w:id="1937"/>
      <w:r>
        <w:rPr>
          <w:rFonts w:ascii="IRNazanin" w:hAnsi="IRNazanin" w:eastAsia="IRNazanin"/>
          <w:color w:val="111111"/>
          <w:sz w:val="28"/>
          <w:sz w:val="28"/>
          <w:szCs w:val="28"/>
          <w:rtl w:val="true"/>
          <w:lang w:bidi="fa-IR"/>
        </w:rPr>
        <w:t xml:space="preserve">گنج کعبه را که در آن مدفون است بیرون کند و در راهِ به خدا تقسیم نماید </w:t>
      </w:r>
      <w:r>
        <w:rPr>
          <w:rFonts w:eastAsia="IRNazanin" w:cs="IRNazanin"/>
          <w:color w:val="111111"/>
          <w:sz w:val="28"/>
          <w:szCs w:val="28"/>
          <w:rtl w:val="true"/>
          <w:lang w:bidi="fa-IR"/>
        </w:rPr>
        <w:t>.</w:t>
      </w:r>
    </w:p>
    <w:p>
      <w:pPr>
        <w:pStyle w:val="Heading3"/>
        <w:numPr>
          <w:ilvl w:val="2"/>
          <w:numId w:val="1"/>
        </w:numPr>
        <w:rPr/>
      </w:pPr>
      <w:bookmarkStart w:id="1938" w:name="__RefHeading___Toc1052055_372815092"/>
      <w:bookmarkStart w:id="1939" w:name="_Toc807"/>
      <w:bookmarkEnd w:id="1938"/>
      <w:r>
        <w:rPr>
          <w:rtl w:val="true"/>
        </w:rPr>
        <w:t>گندم</w:t>
      </w:r>
      <w:bookmarkEnd w:id="1939"/>
    </w:p>
    <w:p>
      <w:pPr>
        <w:pStyle w:val="BookText"/>
        <w:rPr/>
      </w:pPr>
      <w:r>
        <w:rPr>
          <w:rFonts w:ascii="IRNazanin" w:hAnsi="IRNazanin" w:eastAsia="IRNazanin"/>
          <w:color w:val="111111"/>
          <w:sz w:val="28"/>
          <w:sz w:val="28"/>
          <w:szCs w:val="28"/>
          <w:rtl w:val="true"/>
          <w:lang w:bidi="fa-IR"/>
        </w:rPr>
        <w:t>پیرزنی یک زنبیل گندم روی سرش گذاشته برود کربلا آردش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المهدی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المهدي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Heading3"/>
        <w:numPr>
          <w:ilvl w:val="2"/>
          <w:numId w:val="1"/>
        </w:numPr>
        <w:rPr/>
      </w:pPr>
      <w:bookmarkStart w:id="1940" w:name="__RefHeading___Toc1052057_372815092"/>
      <w:bookmarkStart w:id="1941" w:name="_Toc808"/>
      <w:bookmarkEnd w:id="1940"/>
      <w:r>
        <w:rPr>
          <w:rtl w:val="true"/>
        </w:rPr>
        <w:t>گوساله</w:t>
      </w:r>
      <w:bookmarkEnd w:id="1941"/>
    </w:p>
    <w:p>
      <w:pPr>
        <w:pStyle w:val="BookText"/>
        <w:rPr/>
      </w:pPr>
      <w:r>
        <w:rPr>
          <w:rFonts w:ascii="IRNazanin" w:hAnsi="IRNazanin" w:eastAsia="IRNazanin"/>
          <w:color w:val="111111"/>
          <w:sz w:val="28"/>
          <w:sz w:val="28"/>
          <w:szCs w:val="28"/>
          <w:rtl w:val="true"/>
          <w:lang w:bidi="fa-IR"/>
        </w:rPr>
        <w:t xml:space="preserve">فتنه ایشان سخت تر است برای مردم از فتنه گوساله و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سی شب با قومش وعده کرد چون خلاف شد گوساله پرست شدند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تعیین کردن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هفتاد هزار گوساله حمل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قسطنطنيه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942" w:name="__RefHeading___Toc1052059_372815092"/>
      <w:bookmarkStart w:id="1943" w:name="_Toc809"/>
      <w:bookmarkEnd w:id="1942"/>
      <w:r>
        <w:rPr>
          <w:rtl w:val="true"/>
        </w:rPr>
        <w:t>گوسفند</w:t>
      </w:r>
      <w:bookmarkEnd w:id="194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چون عیسی بن مریم نازل شود و دجال را بکشد تا آنجا که فرمود به گوسفندان خود بگوید بروید و چرا کنید در فلان مکان و در ساعت فلان برگردید و بین زراعت چراکنند و خوشه ای را نخورند و ضرری نزنند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 بخاری کتاب فتن حدیث </w:t>
      </w: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زود است بهترین مال مسلمان گوسفندی باشد که دنبالش برود به سر کوهها و جاهائی که بارندگی زیاد است و دین خود را برداشته از فتنه ها فرار کند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زمان گرگ در گوسفندان مثل سگ گله باشد</w:t>
      </w:r>
      <w:r>
        <w:rPr>
          <w:rFonts w:eastAsia="IRNazanin" w:cs="IRNazanin"/>
          <w:color w:val="111111"/>
          <w:sz w:val="28"/>
          <w:szCs w:val="28"/>
          <w:rtl w:val="true"/>
          <w:lang w:bidi="fa-IR"/>
        </w:rPr>
        <w:t xml:space="preserve">. </w:t>
      </w:r>
      <w:bookmarkStart w:id="1944" w:name="pg6864_90179"/>
    </w:p>
    <w:p>
      <w:pPr>
        <w:pStyle w:val="BookText"/>
        <w:rPr/>
      </w:pPr>
      <w:bookmarkEnd w:id="1944"/>
      <w:r>
        <w:rPr>
          <w:rFonts w:ascii="IRNazanin" w:hAnsi="IRNazanin" w:eastAsia="IRNazanin"/>
          <w:color w:val="111111"/>
          <w:sz w:val="28"/>
          <w:sz w:val="28"/>
          <w:szCs w:val="28"/>
          <w:rtl w:val="true"/>
          <w:lang w:bidi="fa-IR"/>
        </w:rPr>
        <w:t>مؤمن در قبیله و فامیل ذلیل تر باشد از یک گوسفند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 حدیث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گوسفند را از گرگ تمیز ندهند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علماء فرار کنند چنانچه گوسفند از گرگ فرار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سیصد گوسفند برایش قربانی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حضرت حجت خواهد آمد</w:t>
      </w:r>
      <w:r>
        <w:rPr>
          <w:rFonts w:eastAsia="IRNazanin" w:cs="IRNazanin"/>
          <w:color w:val="111111"/>
          <w:sz w:val="28"/>
          <w:szCs w:val="28"/>
          <w:rtl w:val="true"/>
          <w:lang w:bidi="fa-IR"/>
        </w:rPr>
        <w:t>.</w:t>
      </w:r>
    </w:p>
    <w:p>
      <w:pPr>
        <w:pStyle w:val="Heading3"/>
        <w:numPr>
          <w:ilvl w:val="2"/>
          <w:numId w:val="1"/>
        </w:numPr>
        <w:rPr/>
      </w:pPr>
      <w:bookmarkStart w:id="1945" w:name="__RefHeading___Toc1052061_372815092"/>
      <w:bookmarkStart w:id="1946" w:name="_Toc810"/>
      <w:bookmarkEnd w:id="1945"/>
      <w:r>
        <w:rPr>
          <w:rtl w:val="true"/>
        </w:rPr>
        <w:t>گیلان</w:t>
      </w:r>
      <w:bookmarkEnd w:id="1946"/>
    </w:p>
    <w:p>
      <w:pPr>
        <w:pStyle w:val="BookText"/>
        <w:rPr/>
      </w:pPr>
      <w:r>
        <w:rPr>
          <w:rFonts w:ascii="IRNazanin" w:hAnsi="IRNazanin" w:eastAsia="IRNazanin"/>
          <w:color w:val="111111"/>
          <w:sz w:val="28"/>
          <w:sz w:val="28"/>
          <w:szCs w:val="28"/>
          <w:rtl w:val="true"/>
          <w:lang w:bidi="fa-IR"/>
        </w:rPr>
        <w:t xml:space="preserve">قیام کننده ای از ما در گیلان قیام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درعلامات ظهور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قیام کند از ما قیام کننده ای در گیلان و مشرقی به کمک او بر می خیزد</w:t>
      </w:r>
    </w:p>
    <w:p>
      <w:p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47" w:name="__RefHeading___Toc1052063_372815092"/>
      <w:bookmarkStart w:id="1948" w:name="_Toc811"/>
      <w:bookmarkEnd w:id="1947"/>
      <w:r>
        <w:rPr>
          <w:rtl w:val="true"/>
        </w:rPr>
        <w:t>لباس</w:t>
      </w:r>
      <w:bookmarkEnd w:id="1948"/>
    </w:p>
    <w:p>
      <w:pPr>
        <w:pStyle w:val="BookText"/>
        <w:rPr/>
      </w:pPr>
      <w:r>
        <w:rPr>
          <w:rFonts w:ascii="IRNazanin" w:hAnsi="IRNazanin" w:eastAsia="IRNazanin"/>
          <w:color w:val="111111"/>
          <w:sz w:val="28"/>
          <w:sz w:val="28"/>
          <w:szCs w:val="28"/>
          <w:rtl w:val="true"/>
          <w:lang w:bidi="fa-IR"/>
        </w:rPr>
        <w:t xml:space="preserve">لباسش لباس علی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لباس او مگر غلظ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دو عباء قطرانی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 منسوب است به محلی در کوفه که از آنجا لباس به جاهای دیگر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قاموس نقل شده، و در مراصد گوید قطوان قریه ای است در سمرقند و بعضی گفته اند محلی است در کوفه</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حضرت صادق علیه السلام فرمود ای مفضل گویا او را می بینم که وارد شهر مکه شده و لباس پیامبر را پوشیده و عمامه زردی بر سر گذاشته است و نعلین وصله شده پیغمبر را بپا </w:t>
      </w:r>
      <w:bookmarkStart w:id="1949" w:name="pg6864_90180"/>
    </w:p>
    <w:p>
      <w:pPr>
        <w:pStyle w:val="BookText"/>
        <w:rPr/>
      </w:pPr>
      <w:bookmarkEnd w:id="1949"/>
      <w:r>
        <w:rPr>
          <w:rFonts w:ascii="IRNazanin" w:hAnsi="IRNazanin" w:eastAsia="IRNazanin"/>
          <w:color w:val="111111"/>
          <w:sz w:val="28"/>
          <w:sz w:val="28"/>
          <w:szCs w:val="28"/>
          <w:rtl w:val="true"/>
          <w:lang w:bidi="fa-IR"/>
        </w:rPr>
        <w:t>کرده، و عصای آن حضرت را بدست گرفته ، چند بز لاغر را جلو انداخته ، و بدین گونه بطرف خانه خدا می رود ، بدون اینکه کسی او را بشناسد ، و به سن جوانی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يعقوب بن شعیب فرمود آیا نشان ندهم به تو پیراهن قائم را که با آن قیام کند ؟ يعقوب گوید عرض کردم چرا پس حضرت صندوقچه ای خواست و آن را باز کرد و پیراهن کرباسی بیرون آورد و بازش کرد، دیدم آستین چپ آن خون آلود بود، پس فرمود پیراهن رسول خدا صلی الله علیه واله وسلم همین بود در روزی که دندانهای پیشین او ضربت خورد، و حضرت قائم در روز قیامش این پیراهن را در بر دارد ، من آن خون را بوسیدم و بر صورتم نهادم ، پس حضرت پیراهن را پیچیده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کند که نیست لباس قائم مگر درشت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 طعام او مگر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جو با سبوس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لباس قائم چطور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لباس است که سزاوار است مسلمانها بپوشند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مقدار بچه بزرگ شود لباسش بزرگ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ترین لباسش کرباس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50" w:name="__RefHeading___Toc1052065_372815092"/>
      <w:bookmarkStart w:id="1951" w:name="_Toc812"/>
      <w:bookmarkEnd w:id="1950"/>
      <w:r>
        <w:rPr>
          <w:rtl w:val="true"/>
        </w:rPr>
        <w:t>لباس سیاه</w:t>
      </w:r>
      <w:bookmarkEnd w:id="1951"/>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واله وسلمروایت کند که فرمود مرا چه کار است با بني العباس که امت مرا دسته دسته کرده و خونشان را ریخته و لباس سیاه به </w:t>
      </w:r>
      <w:bookmarkStart w:id="1952" w:name="pg6864_90181"/>
    </w:p>
    <w:p>
      <w:pPr>
        <w:pStyle w:val="BookText"/>
        <w:rPr/>
      </w:pPr>
      <w:bookmarkEnd w:id="1952"/>
      <w:r>
        <w:rPr>
          <w:rFonts w:ascii="IRNazanin" w:hAnsi="IRNazanin" w:eastAsia="IRNazanin"/>
          <w:color w:val="111111"/>
          <w:sz w:val="28"/>
          <w:sz w:val="28"/>
          <w:szCs w:val="28"/>
          <w:rtl w:val="true"/>
          <w:lang w:bidi="fa-IR"/>
        </w:rPr>
        <w:t xml:space="preserve">ایشان پوشانیده ، خدا لباسی از آتش به ایشان بپوشاند </w:t>
      </w:r>
      <w:r>
        <w:rPr>
          <w:rFonts w:eastAsia="IRNazanin" w:cs="IRNazanin"/>
          <w:color w:val="111111"/>
          <w:sz w:val="28"/>
          <w:szCs w:val="28"/>
          <w:rtl w:val="true"/>
          <w:lang w:bidi="fa-IR"/>
        </w:rPr>
        <w:t>.</w:t>
      </w:r>
    </w:p>
    <w:p>
      <w:pPr>
        <w:pStyle w:val="Heading3"/>
        <w:numPr>
          <w:ilvl w:val="2"/>
          <w:numId w:val="1"/>
        </w:numPr>
        <w:rPr/>
      </w:pPr>
      <w:bookmarkStart w:id="1953" w:name="__RefHeading___Toc1052067_372815092"/>
      <w:bookmarkStart w:id="1954" w:name="_Toc813"/>
      <w:bookmarkEnd w:id="1953"/>
      <w:r>
        <w:rPr>
          <w:rtl w:val="true"/>
        </w:rPr>
        <w:t>لبنان</w:t>
      </w:r>
      <w:bookmarkEnd w:id="1954"/>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بلاها به اطراف لبنان وارد شود، پس چه بسا کشته شده ای در بیابان بی آب و علف ، و اسیرانی در جانب نهر ، پس در آنجا گریه های بلندی شنیده شود و ترسها به آنان رفیق گردد</w:t>
      </w:r>
      <w:r>
        <w:rPr>
          <w:rFonts w:eastAsia="IRNazanin" w:cs="IRNazanin"/>
          <w:color w:val="111111"/>
          <w:sz w:val="28"/>
          <w:szCs w:val="28"/>
          <w:rtl w:val="true"/>
          <w:lang w:bidi="fa-IR"/>
        </w:rPr>
        <w:t>.</w:t>
      </w:r>
    </w:p>
    <w:p>
      <w:pPr>
        <w:pStyle w:val="Heading3"/>
        <w:numPr>
          <w:ilvl w:val="2"/>
          <w:numId w:val="1"/>
        </w:numPr>
        <w:rPr/>
      </w:pPr>
      <w:bookmarkStart w:id="1955" w:name="__RefHeading___Toc1052069_372815092"/>
      <w:bookmarkStart w:id="1956" w:name="_Toc814"/>
      <w:bookmarkEnd w:id="1955"/>
      <w:r>
        <w:rPr>
          <w:rtl w:val="true"/>
        </w:rPr>
        <w:t>لُدّ</w:t>
      </w:r>
      <w:bookmarkEnd w:id="1956"/>
    </w:p>
    <w:p>
      <w:pPr>
        <w:pStyle w:val="BookText"/>
        <w:rPr/>
      </w:pPr>
      <w:r>
        <w:rPr>
          <w:rFonts w:ascii="IRNazanin" w:hAnsi="IRNazanin" w:eastAsia="IRNazanin"/>
          <w:color w:val="111111"/>
          <w:sz w:val="28"/>
          <w:sz w:val="28"/>
          <w:szCs w:val="28"/>
          <w:rtl w:val="true"/>
          <w:lang w:bidi="fa-IR"/>
        </w:rPr>
        <w:t xml:space="preserve">لُدّ قریه ایست در نزدیک بیت المقدس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957" w:name="__RefHeading___Toc1052071_372815092"/>
      <w:bookmarkStart w:id="1958" w:name="_Toc815"/>
      <w:bookmarkEnd w:id="1957"/>
      <w:r>
        <w:rPr>
          <w:rtl w:val="true"/>
        </w:rPr>
        <w:t>لشگر</w:t>
      </w:r>
      <w:bookmarkEnd w:id="1958"/>
    </w:p>
    <w:p>
      <w:pPr>
        <w:pStyle w:val="BookText"/>
        <w:rPr/>
      </w:pPr>
      <w:r>
        <w:rPr>
          <w:rFonts w:ascii="IRNazanin" w:hAnsi="IRNazanin" w:eastAsia="IRNazanin"/>
          <w:color w:val="111111"/>
          <w:sz w:val="28"/>
          <w:sz w:val="28"/>
          <w:szCs w:val="28"/>
          <w:rtl w:val="true"/>
          <w:lang w:bidi="fa-IR"/>
        </w:rPr>
        <w:t xml:space="preserve">لشگرم از دور من متفرق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لشگر تهیه و فرستاده خواهد 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59" w:name="__RefHeading___Toc1052073_372815092"/>
      <w:bookmarkStart w:id="1960" w:name="_Toc816"/>
      <w:bookmarkEnd w:id="1959"/>
      <w:r>
        <w:rPr>
          <w:rtl w:val="true"/>
        </w:rPr>
        <w:t>لشگر خراسانی</w:t>
      </w:r>
      <w:bookmarkEnd w:id="1960"/>
    </w:p>
    <w:p>
      <w:pPr>
        <w:pStyle w:val="BookText"/>
        <w:rPr/>
      </w:pP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61" w:name="__RefHeading___Toc1052075_372815092"/>
      <w:bookmarkStart w:id="1962" w:name="_Toc817"/>
      <w:bookmarkEnd w:id="1961"/>
      <w:r>
        <w:rPr>
          <w:rtl w:val="true"/>
        </w:rPr>
        <w:t>لشگر غضب</w:t>
      </w:r>
      <w:bookmarkEnd w:id="1962"/>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مسیب بن نجيه روایت کند که مردی بهمراه مرد دیگری که او را ابن السوداء می گفتند بنزد امیرالمؤمنین علیه السلام آمد و عرض کرد یا امیرالمؤمنین این شخص بخدا و رسولش دروغ می بندد و شما را هم شاهد می گیرد، امیرالمؤمنین علیه السلام فرمود خیلی عریض و طویل سخن گفته چه می گوید ؟ عرض کرد سخن از لشگر غضب میگید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دست از این مرد </w:t>
      </w:r>
      <w:bookmarkStart w:id="1963" w:name="pg6864_90182"/>
    </w:p>
    <w:p>
      <w:pPr>
        <w:pStyle w:val="BookText"/>
        <w:rPr/>
      </w:pPr>
      <w:bookmarkEnd w:id="1963"/>
      <w:r>
        <w:rPr>
          <w:rFonts w:ascii="IRNazanin" w:hAnsi="IRNazanin" w:eastAsia="IRNazanin"/>
          <w:color w:val="111111"/>
          <w:sz w:val="28"/>
          <w:sz w:val="28"/>
          <w:szCs w:val="28"/>
          <w:rtl w:val="true"/>
          <w:lang w:bidi="fa-IR"/>
        </w:rPr>
        <w:t>بردار ، آنان گروهی هستند که در آخر الزمان می آیند، و از هر قبیله ای یک مرد و دو مرد و سه مرد تا به نه می رسد ، بخدا قسم که من فرماندهشان را بنام می شناسم و جائی را که فرود می آیند می دانم ، سپس برخاست و می فرمود باقر باقر باقر، پس از آن فرمود آن مردیست از ذریه من که حدیث را بشکافت شکافتنی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احنف بن قیس روایت کند که برای حاجتی که داشتم بر على علیه السلام وارد شدم ، پس ابن الكواء و شبث بن ربعی وارد و اذن طلبیدند، پس حضرت فرمود اگر می خواهی اذنشان بده چون تو اول حاجت داشتی ، پس عرض کردم ای امیر مؤمنان شما اذن بدهید ، پس چون داخل شدند حضرت فرمود چه سبب شد که شما در حروراء بر من خروج کردید ؟ عرض کردند دوست داشتیم از لشگر غضب باشیم ، حضرت فرمود وای بر شما آیا در حکومت من غضب هست ؟ آیا غضبی خواهد بود؟ تا بلاهائی چنین و چنان پیش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بلا و گرفتاری نباشد لشگر غضب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بلاهائی چنین و چنان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خواهند شد مثل ابر پائیز از قبائل مابین یک و دو و سه و چهار و پنج و شش و هفت و هشت و نه و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لشگر حضرت حجت علیه السلام باشد</w:t>
      </w:r>
      <w:r>
        <w:rPr>
          <w:rFonts w:eastAsia="IRNazanin" w:cs="IRNazanin"/>
          <w:color w:val="111111"/>
          <w:sz w:val="28"/>
          <w:szCs w:val="28"/>
          <w:rtl w:val="true"/>
          <w:lang w:bidi="fa-IR"/>
        </w:rPr>
        <w:t>)</w:t>
      </w:r>
    </w:p>
    <w:p>
      <w:pPr>
        <w:pStyle w:val="Heading3"/>
        <w:numPr>
          <w:ilvl w:val="2"/>
          <w:numId w:val="1"/>
        </w:numPr>
        <w:rPr/>
      </w:pPr>
      <w:bookmarkStart w:id="1964" w:name="__RefHeading___Toc1052077_372815092"/>
      <w:bookmarkStart w:id="1965" w:name="_Toc818"/>
      <w:bookmarkEnd w:id="1964"/>
      <w:r>
        <w:rPr>
          <w:rtl w:val="true"/>
        </w:rPr>
        <w:t>لعن</w:t>
      </w:r>
      <w:bookmarkEnd w:id="1965"/>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چون پرچم حق ظاهر شود اهل شرق و غرب او را لعنت کنند، آیا میدانی برای چه لعن می کنند ؟ راوی عرض کرد نمیدانم ، فرمود برای آنچه که مردم از اهل بیتش قبل از خروجش دیده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ناراحتیها و خلاف شرعها و بدعتها به اسم دین</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 در همان صفحه امام صادق علیه السلام فرمود چون پرچم حق بلند </w:t>
      </w:r>
      <w:bookmarkStart w:id="1966" w:name="pg6864_90183"/>
    </w:p>
    <w:p>
      <w:pPr>
        <w:pStyle w:val="BookText"/>
        <w:rPr/>
      </w:pPr>
      <w:bookmarkEnd w:id="1966"/>
      <w:r>
        <w:rPr>
          <w:rFonts w:ascii="IRNazanin" w:hAnsi="IRNazanin" w:eastAsia="IRNazanin"/>
          <w:color w:val="111111"/>
          <w:sz w:val="28"/>
          <w:sz w:val="28"/>
          <w:szCs w:val="28"/>
          <w:rtl w:val="true"/>
          <w:lang w:bidi="fa-IR"/>
        </w:rPr>
        <w:t>شود لعنت کند آن را اهل مشرق و اهل مغرب ، راوی عرض می کند برای چه ؟ فرمود برای آنچه از بنی هاشم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خارج نشود قائم علیه السلام تا اینکه حلقه اش کامل شود ، راوی عرض کرد حلقه چقدر است ؟ فرمود ده هزار که جبرئیل از طرف راست و میکائیل از طرف چپ آن است ، پس پرچمش را بحرکت آورد و سیر فرماید پس باقی نماند احدی در مشرق و نه در مغرب جز آنکه آن پرچم را لعن کند و حال آنکه آن پرچم پیغمبر رسول خدا صلی الله علیه واله وسلم است که جبرئیل روز بدر فرود آورد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زنهاشان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 عاريات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پوشیده و برهنه هستند ، روی سرهاشان مثل کوهان شتربختی لاغراست ، لعن کنید ایشان را که ایشان ملعوناتند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 خدا لعنت کند زنانی را که خود را از جهت رأی و معرفت مشابه مردان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 خدا لعنت کند زنهائی که متشبه به مردها</w:t>
      </w:r>
    </w:p>
    <w:p>
      <w:pPr>
        <w:pStyle w:val="BookText"/>
        <w:rPr/>
      </w:pPr>
      <w:r>
        <w:rPr>
          <w:rFonts w:ascii="IRNazanin" w:hAnsi="IRNazanin" w:eastAsia="IRNazanin"/>
          <w:color w:val="111111"/>
          <w:sz w:val="28"/>
          <w:sz w:val="28"/>
          <w:szCs w:val="28"/>
          <w:rtl w:val="true"/>
          <w:lang w:bidi="fa-IR"/>
        </w:rPr>
        <w:t>می شوند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 در آن زمان زنها حکومت کنند تا آنجا</w:t>
      </w:r>
    </w:p>
    <w:p>
      <w:pPr>
        <w:pStyle w:val="BookText"/>
        <w:rPr/>
      </w:pPr>
      <w:r>
        <w:rPr>
          <w:rFonts w:ascii="IRNazanin" w:hAnsi="IRNazanin" w:eastAsia="IRNazanin"/>
          <w:color w:val="111111"/>
          <w:sz w:val="28"/>
          <w:sz w:val="28"/>
          <w:szCs w:val="28"/>
          <w:rtl w:val="true"/>
          <w:lang w:bidi="fa-IR"/>
        </w:rPr>
        <w:t>که فرمود پس بر آن زنان لعنت خدا باد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کند آخر این اُمت اولش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کند مرئجه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مرجئه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کند ایشان و ملت مشركشان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مرجئه خواهد آمد</w:t>
      </w:r>
      <w:r>
        <w:rPr>
          <w:rFonts w:eastAsia="IRNazanin" w:cs="IRNazanin"/>
          <w:color w:val="111111"/>
          <w:sz w:val="28"/>
          <w:szCs w:val="28"/>
          <w:rtl w:val="true"/>
          <w:lang w:bidi="fa-IR"/>
        </w:rPr>
        <w:t>.</w:t>
      </w:r>
    </w:p>
    <w:p>
      <w:pPr>
        <w:pStyle w:val="Heading3"/>
        <w:numPr>
          <w:ilvl w:val="2"/>
          <w:numId w:val="1"/>
        </w:numPr>
        <w:rPr/>
      </w:pPr>
      <w:bookmarkStart w:id="1967" w:name="__RefHeading___Toc1052079_372815092"/>
      <w:bookmarkStart w:id="1968" w:name="_Toc819"/>
      <w:bookmarkEnd w:id="1967"/>
      <w:r>
        <w:rPr>
          <w:rtl w:val="true"/>
        </w:rPr>
        <w:t>لقب</w:t>
      </w:r>
      <w:bookmarkEnd w:id="1968"/>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 خواهد آمد</w:t>
      </w:r>
      <w:r>
        <w:rPr>
          <w:rFonts w:eastAsia="IRNazanin" w:cs="IRNazanin"/>
          <w:color w:val="111111"/>
          <w:sz w:val="28"/>
          <w:szCs w:val="28"/>
          <w:rtl w:val="true"/>
          <w:lang w:bidi="fa-IR"/>
        </w:rPr>
        <w:t xml:space="preserve">. </w:t>
      </w:r>
      <w:bookmarkStart w:id="1969" w:name="pg6864_90184"/>
    </w:p>
    <w:p>
      <w:pPr>
        <w:pStyle w:val="Heading3"/>
        <w:numPr>
          <w:ilvl w:val="2"/>
          <w:numId w:val="1"/>
        </w:numPr>
        <w:rPr/>
      </w:pPr>
      <w:bookmarkStart w:id="1970" w:name="__RefHeading___Toc1052081_372815092"/>
      <w:bookmarkStart w:id="1971" w:name="_Toc820"/>
      <w:bookmarkEnd w:id="1969"/>
      <w:bookmarkEnd w:id="1970"/>
      <w:r>
        <w:rPr>
          <w:rtl w:val="true"/>
        </w:rPr>
        <w:t>لكع بن لكع</w:t>
      </w:r>
      <w:bookmarkEnd w:id="19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لكع بن لکع</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نرود دنیا تا اینکه روزگار گردش کند بنفع لكع بن لكع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با سعادت ترین مردم به دنيا لكع بن لكع است که ایمان به خدا و رسولش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ساعت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تا اینکه با سعادت ترین مردم به دنيا لكع بن لكع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اشراط ساعت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لكع بن لكع بر دنیا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روز و شب نگذرد تا اینکه با سعادت ترین مردم به</w:t>
      </w:r>
    </w:p>
    <w:p>
      <w:pPr>
        <w:pStyle w:val="BookText"/>
        <w:rPr/>
      </w:pPr>
      <w:r>
        <w:rPr>
          <w:rFonts w:ascii="Amiri" w:hAnsi="Amiri" w:eastAsia="Amiri" w:cs="Amiri"/>
          <w:color w:val="111111"/>
          <w:sz w:val="28"/>
          <w:sz w:val="28"/>
          <w:szCs w:val="28"/>
          <w:rtl w:val="true"/>
          <w:lang w:bidi="ar-SA"/>
        </w:rPr>
        <w:t xml:space="preserve">دنيا لكع بن لكع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 فرمود امید این می رود که با سعادت ترین مردم در دنيا لكع</w:t>
      </w:r>
    </w:p>
    <w:p>
      <w:pPr>
        <w:pStyle w:val="BookText"/>
        <w:rPr/>
      </w:pPr>
      <w:r>
        <w:rPr>
          <w:rFonts w:ascii="Amiri" w:hAnsi="Amiri" w:eastAsia="Amiri" w:cs="Amiri"/>
          <w:color w:val="111111"/>
          <w:sz w:val="28"/>
          <w:sz w:val="28"/>
          <w:szCs w:val="28"/>
          <w:rtl w:val="true"/>
          <w:lang w:bidi="ar-SA"/>
        </w:rPr>
        <w:t>بن لكع باشد</w:t>
      </w:r>
      <w:r>
        <w:rPr>
          <w:rFonts w:eastAsia="Amiri" w:cs="Amiri" w:ascii="Amiri" w:hAnsi="Amiri"/>
          <w:color w:val="111111"/>
          <w:sz w:val="28"/>
          <w:szCs w:val="28"/>
          <w:rtl w:val="true"/>
          <w:lang w:bidi="ar-SA"/>
        </w:rPr>
        <w:t>.</w:t>
      </w:r>
    </w:p>
    <w:p>
      <w:pPr>
        <w:pStyle w:val="Heading3"/>
        <w:numPr>
          <w:ilvl w:val="2"/>
          <w:numId w:val="1"/>
        </w:numPr>
        <w:rPr/>
      </w:pPr>
      <w:bookmarkStart w:id="1972" w:name="__RefHeading___Toc1052083_372815092"/>
      <w:bookmarkStart w:id="1973" w:name="_Toc821"/>
      <w:bookmarkEnd w:id="1972"/>
      <w:r>
        <w:rPr>
          <w:rtl w:val="true"/>
        </w:rPr>
        <w:t>لواط</w:t>
      </w:r>
      <w:bookmarkEnd w:id="197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کوبیده شود سرهای گروهی به ستارگانی از آسمان بواسطه حلال دانستن ایشان عمل قوم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لواط باشد</w:t>
      </w:r>
      <w:r>
        <w:rPr>
          <w:rFonts w:eastAsia="IRNazanin" w:cs="IRNazanin"/>
          <w:color w:val="111111"/>
          <w:sz w:val="28"/>
          <w:szCs w:val="28"/>
          <w:rtl w:val="true"/>
          <w:lang w:bidi="fa-IR"/>
        </w:rPr>
        <w:t>).</w:t>
      </w:r>
    </w:p>
    <w:p>
      <w:pPr>
        <w:pStyle w:val="Heading3"/>
        <w:numPr>
          <w:ilvl w:val="2"/>
          <w:numId w:val="1"/>
        </w:numPr>
        <w:rPr/>
      </w:pPr>
      <w:bookmarkStart w:id="1974" w:name="__RefHeading___Toc1052085_372815092"/>
      <w:bookmarkStart w:id="1975" w:name="_Toc822"/>
      <w:bookmarkEnd w:id="1974"/>
      <w:r>
        <w:rPr>
          <w:rtl w:val="true"/>
        </w:rPr>
        <w:t>لوط</w:t>
      </w:r>
      <w:bookmarkEnd w:id="1975"/>
    </w:p>
    <w:p>
      <w:pPr>
        <w:pStyle w:val="BookText"/>
        <w:rPr/>
      </w:pPr>
      <w:r>
        <w:rPr>
          <w:rFonts w:ascii="IRNazanin" w:hAnsi="IRNazanin" w:eastAsia="IRNazanin"/>
          <w:color w:val="111111"/>
          <w:sz w:val="28"/>
          <w:sz w:val="28"/>
          <w:szCs w:val="28"/>
          <w:rtl w:val="true"/>
          <w:lang w:bidi="fa-IR"/>
        </w:rPr>
        <w:t>حلال دانستن ایشان عمل قوم لوط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لواط گذشت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كان يقول لوط علیه السلام لو أنّ لي بكم قوّة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1976" w:name="pg6864_90185"/>
    </w:p>
    <w:p>
      <w:pPr>
        <w:pStyle w:val="Heading3"/>
        <w:numPr>
          <w:ilvl w:val="2"/>
          <w:numId w:val="1"/>
        </w:numPr>
        <w:rPr/>
      </w:pPr>
      <w:bookmarkStart w:id="1977" w:name="__RefHeading___Toc1052087_372815092"/>
      <w:bookmarkStart w:id="1978" w:name="_Toc823"/>
      <w:bookmarkEnd w:id="1976"/>
      <w:bookmarkEnd w:id="1977"/>
      <w:r>
        <w:rPr>
          <w:rtl w:val="true"/>
        </w:rPr>
        <w:t>مائده</w:t>
      </w:r>
      <w:bookmarkEnd w:id="1978"/>
    </w:p>
    <w:p>
      <w:pPr>
        <w:pStyle w:val="BookText"/>
        <w:rPr/>
      </w:pPr>
      <w:r>
        <w:rPr>
          <w:rFonts w:ascii="IRNazanin" w:hAnsi="IRNazanin" w:eastAsia="IRNazanin"/>
          <w:color w:val="111111"/>
          <w:sz w:val="28"/>
          <w:sz w:val="28"/>
          <w:szCs w:val="28"/>
          <w:rtl w:val="true"/>
          <w:lang w:bidi="fa-IR"/>
        </w:rPr>
        <w:t>درقرقیساء گذشت</w:t>
      </w:r>
      <w:r>
        <w:rPr>
          <w:rFonts w:eastAsia="IRNazanin" w:cs="IRNazanin"/>
          <w:color w:val="111111"/>
          <w:sz w:val="28"/>
          <w:szCs w:val="28"/>
          <w:rtl w:val="true"/>
          <w:lang w:bidi="fa-IR"/>
        </w:rPr>
        <w:t>.</w:t>
      </w:r>
    </w:p>
    <w:p>
      <w:pPr>
        <w:pStyle w:val="Heading3"/>
        <w:numPr>
          <w:ilvl w:val="2"/>
          <w:numId w:val="1"/>
        </w:numPr>
        <w:rPr/>
      </w:pPr>
      <w:bookmarkStart w:id="1979" w:name="__RefHeading___Toc1052089_372815092"/>
      <w:bookmarkStart w:id="1980" w:name="_Toc824"/>
      <w:bookmarkEnd w:id="1979"/>
      <w:r>
        <w:rPr>
          <w:rtl w:val="true"/>
        </w:rPr>
        <w:t>مادر</w:t>
      </w:r>
      <w:bookmarkEnd w:id="1980"/>
    </w:p>
    <w:p>
      <w:pPr>
        <w:pStyle w:val="BookText"/>
        <w:rPr/>
      </w:pPr>
      <w:r>
        <w:rPr>
          <w:rFonts w:ascii="IRNazanin" w:hAnsi="IRNazanin" w:eastAsia="IRNazanin"/>
          <w:color w:val="111111"/>
          <w:sz w:val="28"/>
          <w:sz w:val="28"/>
          <w:szCs w:val="28"/>
          <w:rtl w:val="true"/>
          <w:lang w:bidi="fa-IR"/>
        </w:rPr>
        <w:t>با مادر و خواهر و دختر خود در وسط راه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دابة الأرض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81" w:name="__RefHeading___Toc1052091_372815092"/>
      <w:bookmarkStart w:id="1982" w:name="_Toc825"/>
      <w:bookmarkEnd w:id="1981"/>
      <w:r>
        <w:rPr>
          <w:rtl w:val="true"/>
        </w:rPr>
        <w:t>مادرت بعزایت بنشیند</w:t>
      </w:r>
      <w:bookmarkEnd w:id="1982"/>
    </w:p>
    <w:p>
      <w:pPr>
        <w:pStyle w:val="BookText"/>
        <w:rPr/>
      </w:pP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فتنه حديث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983" w:name="__RefHeading___Toc1052093_372815092"/>
      <w:bookmarkStart w:id="1984" w:name="_Toc826"/>
      <w:bookmarkEnd w:id="1983"/>
      <w:r>
        <w:rPr>
          <w:rtl w:val="true"/>
        </w:rPr>
        <w:t>مار</w:t>
      </w:r>
      <w:bookmarkEnd w:id="1984"/>
    </w:p>
    <w:p>
      <w:pPr>
        <w:pStyle w:val="BookText"/>
        <w:rPr/>
      </w:pPr>
      <w:r>
        <w:rPr>
          <w:rFonts w:ascii="IRNazanin" w:hAnsi="IRNazanin" w:eastAsia="IRNazanin"/>
          <w:color w:val="111111"/>
          <w:sz w:val="28"/>
          <w:sz w:val="28"/>
          <w:szCs w:val="28"/>
          <w:rtl w:val="true"/>
          <w:lang w:bidi="fa-IR"/>
        </w:rPr>
        <w:t xml:space="preserve">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گذشت که در آخر زمان اگر انسان مار بزاید بهتر است تا</w:t>
      </w:r>
    </w:p>
    <w:p>
      <w:pPr>
        <w:pStyle w:val="BookText"/>
        <w:rPr/>
      </w:pPr>
      <w:r>
        <w:rPr>
          <w:rFonts w:ascii="IRNazanin" w:hAnsi="IRNazanin" w:eastAsia="IRNazanin"/>
          <w:color w:val="111111"/>
          <w:sz w:val="28"/>
          <w:sz w:val="28"/>
          <w:szCs w:val="28"/>
          <w:rtl w:val="true"/>
          <w:lang w:bidi="fa-IR"/>
        </w:rPr>
        <w:t>بچه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مارها و عقربها ظاهر شوند و احدی را اذیت نکنند و</w:t>
      </w:r>
    </w:p>
    <w:p>
      <w:pPr>
        <w:pStyle w:val="BookText"/>
        <w:rPr/>
      </w:pPr>
      <w:r>
        <w:rPr>
          <w:rFonts w:ascii="IRNazanin" w:hAnsi="IRNazanin" w:eastAsia="IRNazanin"/>
          <w:color w:val="111111"/>
          <w:sz w:val="28"/>
          <w:sz w:val="28"/>
          <w:szCs w:val="28"/>
          <w:rtl w:val="true"/>
          <w:lang w:bidi="fa-IR"/>
        </w:rPr>
        <w:t>احدی هم آنها را اذیت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زمان ظهور حضرت حجت بچه دستش را در دهان مار کند و مار او را ضرری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الاسلام کرمانی در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در آخر</w:t>
      </w:r>
    </w:p>
    <w:p>
      <w:pPr>
        <w:pStyle w:val="BookText"/>
        <w:rPr/>
      </w:pPr>
      <w:r>
        <w:rPr>
          <w:rFonts w:ascii="IRNazanin" w:hAnsi="IRNazanin" w:eastAsia="IRNazanin"/>
          <w:color w:val="111111"/>
          <w:sz w:val="28"/>
          <w:sz w:val="28"/>
          <w:szCs w:val="28"/>
          <w:rtl w:val="true"/>
          <w:lang w:bidi="fa-IR"/>
        </w:rPr>
        <w:t>زمان در شهر هرات ماران پرنده ببارد و مردم آن بلده را عرصه دمار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سنه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در استان بوشهر و غیره سیل عظیمی آمد</w:t>
      </w:r>
    </w:p>
    <w:p>
      <w:pPr>
        <w:pStyle w:val="BookText"/>
        <w:rPr/>
      </w:pPr>
      <w:r>
        <w:rPr>
          <w:rFonts w:ascii="IRNazanin" w:hAnsi="IRNazanin" w:eastAsia="IRNazanin"/>
          <w:color w:val="111111"/>
          <w:sz w:val="28"/>
          <w:sz w:val="28"/>
          <w:szCs w:val="28"/>
          <w:rtl w:val="true"/>
          <w:lang w:bidi="fa-IR"/>
        </w:rPr>
        <w:t>نقل کنند که مارهای هفت متری و بیشتر نمایان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خود را در هم پیچیده مثل ماری که در سوراخ خود جمع می شود الخ</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1985" w:name="pg6864_90186"/>
    </w:p>
    <w:p>
      <w:pPr>
        <w:pStyle w:val="BookText"/>
        <w:rPr/>
      </w:pPr>
      <w:bookmarkEnd w:id="1985"/>
      <w:r>
        <w:rPr>
          <w:rFonts w:ascii="IRNazanin" w:hAnsi="IRNazanin" w:eastAsia="IRNazanin"/>
          <w:color w:val="111111"/>
          <w:sz w:val="28"/>
          <w:sz w:val="28"/>
          <w:szCs w:val="28"/>
          <w:rtl w:val="true"/>
          <w:lang w:bidi="fa-IR"/>
        </w:rPr>
        <w:t xml:space="preserve">جمع می کند علم خود را بین دو مسجد چنانچه مار در سوراخش خود را جمع می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1986" w:name="__RefHeading___Toc1052095_372815092"/>
      <w:bookmarkStart w:id="1987" w:name="_Toc827"/>
      <w:bookmarkEnd w:id="1986"/>
      <w:r>
        <w:rPr>
          <w:rtl w:val="true"/>
        </w:rPr>
        <w:t>مارقه</w:t>
      </w:r>
      <w:bookmarkEnd w:id="1987"/>
    </w:p>
    <w:p>
      <w:pPr>
        <w:pStyle w:val="BookText"/>
        <w:rPr/>
      </w:pPr>
      <w:r>
        <w:rPr>
          <w:rFonts w:ascii="IRNazanin" w:hAnsi="IRNazanin" w:eastAsia="IRNazanin"/>
          <w:color w:val="111111"/>
          <w:sz w:val="28"/>
          <w:sz w:val="28"/>
          <w:szCs w:val="28"/>
          <w:rtl w:val="true"/>
          <w:lang w:bidi="fa-IR"/>
        </w:rPr>
        <w:t>یعنی از دین بیرون رفته</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مارقه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ترک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مارقه ای از روم خروج کند و به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پس آن سال اختلاف زیادی در همه جای مغرب زمین بوده باشد، پس اول زمینی که خراب می شود زمین شام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88" w:name="__RefHeading___Toc1052097_372815092"/>
      <w:bookmarkStart w:id="1989" w:name="_Toc828"/>
      <w:bookmarkEnd w:id="1988"/>
      <w:r>
        <w:rPr>
          <w:rtl w:val="true"/>
        </w:rPr>
        <w:t>مال</w:t>
      </w:r>
      <w:bookmarkEnd w:id="19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بدون شماره و کیل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آخر اُمت من خليفه ای باشد که مال را مشت مشت می دهد بدون شماره </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ملاحم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حضرت حجت علیه السلام مال را بالسویه تقسیم میکند بطوری که مردم بی نیاز می شوند و منادی حضرت ندا کند کی به مال احتیاج دارد کسی از مردم برنخیزد جز یک مرد که بگوید من ، بفرماید برو نزد خازن و بگو مهدی تو را امر می کند که به من مال بده ، خازن میگوید بگیر، وقتی که مال را گرفت پیش خود می گوید من شجاعترین امت پیغمبرم آیا عاجزتر باشم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آنکه آنچه ایشان را بی نیاز کرده منهم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bookmarkStart w:id="1990" w:name="pg6864_90187"/>
    </w:p>
    <w:p>
      <w:pPr>
        <w:pStyle w:val="BookText"/>
        <w:rPr/>
      </w:pPr>
      <w:bookmarkEnd w:id="1990"/>
      <w:r>
        <w:rPr>
          <w:rFonts w:ascii="IRNazanin" w:hAnsi="IRNazanin" w:eastAsia="IRNazanin"/>
          <w:color w:val="111111"/>
          <w:sz w:val="28"/>
          <w:sz w:val="28"/>
          <w:szCs w:val="28"/>
          <w:rtl w:val="true"/>
          <w:lang w:bidi="fa-IR"/>
        </w:rPr>
        <w:t>مال را خواست رد کند از او قبول نکردند و فرمودند آنچه را ما داده ایم دیگر پس نخواهیم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بعجب آورد عمر بن الخطاب را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والله نمیدانم خزینه های خانه را از قبیل اسلحه و مال تقسیم کنم در راه خدا یا بگذارم بماند ، حضرت امیر المؤمنین علی بن ابی طالب علیه السلام فرمود بگذار برو تو صاحب آن نیستی صاحبش جوانی است از ما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در آخر الزمان تقسیم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بعد از شما فتنه هائی خواهد</w:t>
      </w:r>
    </w:p>
    <w:p>
      <w:pPr>
        <w:pStyle w:val="BookText"/>
        <w:rPr/>
      </w:pPr>
      <w:r>
        <w:rPr>
          <w:rFonts w:ascii="IRNazanin" w:hAnsi="IRNazanin" w:eastAsia="IRNazanin"/>
          <w:color w:val="111111"/>
          <w:sz w:val="28"/>
          <w:sz w:val="28"/>
          <w:szCs w:val="28"/>
          <w:rtl w:val="true"/>
          <w:lang w:bidi="fa-IR"/>
        </w:rPr>
        <w:t>آمد که مال در آن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بن جبل نقل کند که فتنه ای خواهد شد که مال در آن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وقتی که زمان ظهور نزدیک شود</w:t>
      </w:r>
    </w:p>
    <w:p>
      <w:pPr>
        <w:pStyle w:val="BookText"/>
        <w:rPr/>
      </w:pPr>
      <w:r>
        <w:rPr>
          <w:rFonts w:ascii="IRNazanin" w:hAnsi="IRNazanin" w:eastAsia="IRNazanin"/>
          <w:color w:val="111111"/>
          <w:sz w:val="28"/>
          <w:sz w:val="28"/>
          <w:szCs w:val="28"/>
          <w:rtl w:val="true"/>
          <w:lang w:bidi="fa-IR"/>
        </w:rPr>
        <w:t>مال زیاد شود و صاحب مال بواسطه مالش بزرگ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آواز بلند گریه کردن خصوصا برای کسانی که مال ظاهری دارند از قبیل</w:t>
      </w:r>
    </w:p>
    <w:p>
      <w:pPr>
        <w:pStyle w:val="BookText"/>
        <w:rPr/>
      </w:pP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بگوید مال زیاد چه عیبی دارد که آن را فتنه گفته اند جواب آنکه وقتی مال زیاد شد صاحبش طغیان می کند و حقوق واجبه را نمی دهد آن وقت آن مال و بال صاحبش می شود لذا خداوند هم در قرآن در سوره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أَمْوَالُكُمْ وَأَوْلاَدُكُمْ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اهلش کسانی باشد که مالدار و مخفی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1991" w:name="__RefHeading___Toc1052099_372815092"/>
      <w:bookmarkStart w:id="1992" w:name="_Toc829"/>
      <w:bookmarkEnd w:id="1991"/>
      <w:r>
        <w:rPr>
          <w:rtl w:val="true"/>
        </w:rPr>
        <w:t>مالک</w:t>
      </w:r>
      <w:bookmarkEnd w:id="1992"/>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اشراط ساعت آن است که مالک </w:t>
      </w:r>
      <w:bookmarkStart w:id="1993" w:name="pg6864_90188"/>
    </w:p>
    <w:p>
      <w:pPr>
        <w:pStyle w:val="BookText"/>
        <w:rPr/>
      </w:pPr>
      <w:bookmarkEnd w:id="1993"/>
      <w:r>
        <w:rPr>
          <w:rFonts w:ascii="IRNazanin" w:hAnsi="IRNazanin" w:eastAsia="IRNazanin"/>
          <w:color w:val="111111"/>
          <w:sz w:val="28"/>
          <w:sz w:val="28"/>
          <w:szCs w:val="28"/>
          <w:rtl w:val="true"/>
          <w:lang w:bidi="fa-IR"/>
        </w:rPr>
        <w:t>میشود کسی که اهلیت ندارد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مالک می شود مردم را مردی از اهل بیت</w:t>
      </w:r>
    </w:p>
    <w:p>
      <w:pPr>
        <w:pStyle w:val="BookText"/>
        <w:rPr/>
      </w:pPr>
      <w:r>
        <w:rPr>
          <w:rFonts w:ascii="IRNazanin" w:hAnsi="IRNazanin" w:eastAsia="IRNazanin"/>
          <w:color w:val="111111"/>
          <w:sz w:val="28"/>
          <w:sz w:val="28"/>
          <w:szCs w:val="28"/>
          <w:rtl w:val="true"/>
          <w:lang w:bidi="fa-IR"/>
        </w:rPr>
        <w:t>من که اسمش اسم من است الخ</w:t>
      </w:r>
      <w:r>
        <w:rPr>
          <w:rFonts w:eastAsia="IRNazanin" w:cs="IRNazanin"/>
          <w:color w:val="111111"/>
          <w:sz w:val="28"/>
          <w:szCs w:val="28"/>
          <w:rtl w:val="true"/>
          <w:lang w:bidi="fa-IR"/>
        </w:rPr>
        <w:t>.</w:t>
      </w:r>
    </w:p>
    <w:p>
      <w:pPr>
        <w:pStyle w:val="Heading3"/>
        <w:numPr>
          <w:ilvl w:val="2"/>
          <w:numId w:val="1"/>
        </w:numPr>
        <w:rPr/>
      </w:pPr>
      <w:bookmarkStart w:id="1994" w:name="__RefHeading___Toc1052101_372815092"/>
      <w:bookmarkStart w:id="1995" w:name="_Toc830"/>
      <w:bookmarkEnd w:id="1994"/>
      <w:r>
        <w:rPr>
          <w:rtl w:val="true"/>
        </w:rPr>
        <w:t>ماوراء النهر</w:t>
      </w:r>
      <w:bookmarkEnd w:id="1995"/>
    </w:p>
    <w:p>
      <w:pPr>
        <w:pStyle w:val="BookText"/>
        <w:rPr/>
      </w:pPr>
      <w:r>
        <w:rPr>
          <w:rFonts w:ascii="IRNazanin" w:hAnsi="IRNazanin" w:eastAsia="IRNazanin"/>
          <w:color w:val="111111"/>
          <w:sz w:val="28"/>
          <w:sz w:val="28"/>
          <w:szCs w:val="28"/>
          <w:rtl w:val="true"/>
          <w:lang w:bidi="fa-IR"/>
        </w:rPr>
        <w:t xml:space="preserve">بیرون می آید مردی از ماوراء النهر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آمادگی گذشت مراجعه کن</w:t>
      </w:r>
      <w:r>
        <w:rPr>
          <w:rFonts w:eastAsia="IRNazanin" w:cs="IRNazanin"/>
          <w:color w:val="111111"/>
          <w:sz w:val="28"/>
          <w:szCs w:val="28"/>
          <w:rtl w:val="true"/>
          <w:lang w:bidi="fa-IR"/>
        </w:rPr>
        <w:t>.</w:t>
      </w:r>
    </w:p>
    <w:p>
      <w:pPr>
        <w:pStyle w:val="Heading3"/>
        <w:numPr>
          <w:ilvl w:val="2"/>
          <w:numId w:val="1"/>
        </w:numPr>
        <w:rPr/>
      </w:pPr>
      <w:bookmarkStart w:id="1996" w:name="__RefHeading___Toc1052103_372815092"/>
      <w:bookmarkStart w:id="1997" w:name="_Toc831"/>
      <w:bookmarkEnd w:id="1996"/>
      <w:r>
        <w:rPr>
          <w:rtl w:val="true"/>
        </w:rPr>
        <w:t>ماه</w:t>
      </w:r>
      <w:bookmarkEnd w:id="1997"/>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است که در آخر زمان ماهِ شبِ اول خود را دو شبه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ماه شبِ چهاردهم رجب گرفت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ماه در آخر رمضان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ماه در بیست و پنجم رمضان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خورشید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شهر رمضان ماه می گیرد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خورشید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ماه در پنجم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خورشید گذشت </w:t>
      </w:r>
      <w:r>
        <w:rPr>
          <w:rFonts w:eastAsia="IRNazanin" w:cs="IRNazanin"/>
          <w:color w:val="111111"/>
          <w:sz w:val="28"/>
          <w:szCs w:val="28"/>
          <w:rtl w:val="true"/>
          <w:lang w:bidi="fa-IR"/>
        </w:rPr>
        <w:t>.</w:t>
      </w:r>
    </w:p>
    <w:p>
      <w:pPr>
        <w:pStyle w:val="Heading3"/>
        <w:numPr>
          <w:ilvl w:val="2"/>
          <w:numId w:val="1"/>
        </w:numPr>
        <w:rPr/>
      </w:pPr>
      <w:bookmarkStart w:id="1998" w:name="__RefHeading___Toc1052105_372815092"/>
      <w:bookmarkStart w:id="1999" w:name="_Toc832"/>
      <w:bookmarkEnd w:id="1998"/>
      <w:r>
        <w:rPr>
          <w:rtl w:val="true"/>
        </w:rPr>
        <w:t>مؤمن</w:t>
      </w:r>
      <w:bookmarkEnd w:id="19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رسول خدا صلی الله علیه واله وسلم فرمود بعد از من امت من را فتنه هائی شامل شود مثل پاره های شب تار ، صبح مَرد مؤمن باشد و شب کافر و شب مؤمن باشد صبح کافر گروهی دین خود را به دنیای پست بفروشند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را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در این باره بسیار است اکثرش در فتنه گذشت مراجعه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مَثَل مؤمن مَثَل یک قطعه طلای سرخ است ، داخل آتش می شود و بر آن دمیده می شود ولی تغییر نمی کند و وزنش کم نمی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مؤمن واقعی مثل طلا است هیچ بلائی و فتنهای او را نمی تواند تغییر دهد و از دین برگرداند مثل طلاکه هیچ آتشی آن را تغییر نمی دهد و از وزنش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را در قبرش مخیر می کنند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در قبرش خبر می دهند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علامات ساعت ظهور آن است که مؤمن در قبیله و فامیل ذلیل تر باشد از یک گوسفند کوچک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مَثَلِ مؤمن مَثَل زنبور عسل است خوب می خورد و نتیجه خوب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مؤمن از کوه سفت تر است چون کوه کم می شود ولی مؤمن از دینش چیزی کم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مؤمن حلیم و بردبار است جاهل نمی شود و اگر هم با جهل با او رفتار شود او بردباری می کند، و ظلم نمی کند و اگر ظلمش کنند می بخشد ، و بخل نمی ورزد و اگر بر او بخل کنند صبر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علیه السلام فرمود مؤمن در هر حالی و در هر روزی و در هر ساعتی بمیرد او صدّیق و شهید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 مؤمن غریب است پس خوشا بحال غرباء</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مؤمن در دنیا مثل شخص مضطر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 به مقداری از حرام می خورد که نمیرد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چهل شب بر مؤمن نمی گذرد جز آنکه چیزی عارض او شود و او را محزون سازد تا متذکر آخرتش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مؤمن طوریست که می توان با او الفت گرفت و خبری نیست در کسی که نه الفت میگیرد و نه کسی با او می تواند الفت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امام ششم علیه السلام فرمود مؤمن مکفر است یعنی هرچه خوبی کند شکرش را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دارد چون کارهای خوبش بنزد خدا می رود و بین مردم منتشر نمی شود بخلاف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کارهای خوبش بالا نرفته بین مردم منتشر می شود آن وقت مردم شکرش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فرمود مؤمن کسی است که همسایه اش از ستم و غضب او ایمن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فرمود مؤمن کسی است که مسلمانها</w:t>
      </w:r>
    </w:p>
    <w:p>
      <w:pPr>
        <w:pStyle w:val="BookText"/>
        <w:rPr/>
      </w:pPr>
      <w:r>
        <w:rPr>
          <w:rFonts w:ascii="IRNazanin" w:hAnsi="IRNazanin" w:eastAsia="IRNazanin"/>
          <w:color w:val="111111"/>
          <w:sz w:val="28"/>
          <w:sz w:val="28"/>
          <w:szCs w:val="28"/>
          <w:rtl w:val="true"/>
          <w:lang w:bidi="fa-IR"/>
        </w:rPr>
        <w:t xml:space="preserve">او را در مال و جانشان امین بدانند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مؤمن کسی است که کسبش پاکیزه و خلقش نیکو، و باطنش سالم باشد، و زیادی مالش را انفاق کند، و زیادی کلامش را نگاه دارد، و مردم را از شرش حفظ کند، و با مردم با انصاف رفتار کند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علیه السلام فرمود مؤمن سکوت می کند تا سالم بماند، و سخن می گوید تا نفع برد ، امانت خود را حتی به رفیقانش نمی گوید، و شهادتش را کتمان نمیکند حتی از غرباء و کسانی که از او دورند ، </w:t>
      </w:r>
    </w:p>
    <w:p>
      <w:pPr>
        <w:pStyle w:val="BookText"/>
        <w:rPr/>
      </w:pPr>
      <w:r>
        <w:rPr>
          <w:rFonts w:ascii="IRNazanin" w:hAnsi="IRNazanin" w:eastAsia="IRNazanin"/>
          <w:color w:val="111111"/>
          <w:sz w:val="28"/>
          <w:sz w:val="28"/>
          <w:szCs w:val="28"/>
          <w:rtl w:val="true"/>
          <w:lang w:bidi="fa-IR"/>
        </w:rPr>
        <w:t>وعمل خیری را از روی ریاءانجام نمی دهد،واز روی حیاء هم ترک نمی کند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فرمود از بهترین اعمال بسوی خدا داخل کردن سرور است بر مؤمن به اینکه از گرسنگی سیرش کنی و گرفتاریش را برطرف سازی و قرضش را اداء نمائی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هرکس مؤمن ریش سفیدی را سبک شمارد و استخفاف کند خداوند کسی را فرستد که او را سبک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 کسی بر ضرر مؤمنی به نصف کلمه حرفی بزند، خداوند عزوجل را در قیامت ملاقات کند در حالی که در پیشانی او نوشته باشد از رحمت خدا مأیوس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فرمود کسی که حکایت کند از مؤمنی چیزی را که بخواهد او را در نظر مردم کوچک کند و او را از نظر مردم بیندازد خداوند هم او را از دوستی خود خارج کند و در دوستان شیطان داخلش کند و شیطان هم او را قبول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هر کس برادر مؤمنش را بدون جهت غیبت کند پس او شرک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نطفه اش خلل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فرمود کسی که مرد مؤمن یا زن مؤمنه را بهتان زند به چیزی که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بگویند رباخوار است و در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برانگیزد در چرک و خونی که از فرجِ زنانِ زانیه خارج می شود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علیه السلام روایت کند که هرکس درباره مؤمنی چیزی بگوید که به چشمش دیده و به گوشش شنیده در زمره کسانی </w:t>
      </w:r>
      <w:bookmarkStart w:id="2000" w:name="pg6864_90192"/>
    </w:p>
    <w:p>
      <w:pPr>
        <w:pStyle w:val="BookText"/>
        <w:rPr/>
      </w:pPr>
      <w:bookmarkEnd w:id="2000"/>
      <w:r>
        <w:rPr>
          <w:rFonts w:ascii="IRNazanin" w:hAnsi="IRNazanin" w:eastAsia="IRNazanin"/>
          <w:color w:val="111111"/>
          <w:sz w:val="28"/>
          <w:sz w:val="28"/>
          <w:szCs w:val="28"/>
          <w:rtl w:val="true"/>
          <w:lang w:bidi="fa-IR"/>
        </w:rPr>
        <w:t>باشد که خداوند فرموده کسانی که دوست می دارند بدی را نسبت به مؤمنین فاش کنند برای ایشان عذابی است دردناک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کند که هر کس مؤمنی را طعام دهد تا سیر شود، اجرش را در آخرت کسی نداند جز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کند که هرکس مؤمنی را آب دهد در جائی که آب باشد، خداوند عطا کند به او به هر شربتی هفتاد هزار حسنه ، و اگر آب دهد در جائی که آب نباشد مثل آن است که ده بنده از اولاد اسماعیل آزاد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نبوده باشد مؤمن مگر در کوفه یا میل به آن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خوردن مؤمن آسانتر باشد از یک درهم حلال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بطوریکه مؤمن هیچ پناهی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001" w:name="__RefHeading___Toc1052107_372815092"/>
      <w:bookmarkStart w:id="2002" w:name="_Toc833"/>
      <w:bookmarkEnd w:id="2001"/>
      <w:r>
        <w:rPr>
          <w:rtl w:val="true"/>
        </w:rPr>
        <w:t>مؤمن آل فرعون</w:t>
      </w:r>
      <w:bookmarkEnd w:id="2002"/>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003" w:name="__RefHeading___Toc1052109_372815092"/>
      <w:bookmarkStart w:id="2004" w:name="_Toc834"/>
      <w:bookmarkEnd w:id="2003"/>
      <w:r>
        <w:rPr>
          <w:rtl w:val="true"/>
        </w:rPr>
        <w:t>مؤمنون</w:t>
      </w:r>
      <w:bookmarkEnd w:id="2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يَفْرَحُ المؤمنونَ بِنَصْرِ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قائم حدیث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از رسول خدا صلی الله علیه واله وسلم سؤال شد که کدامیک از مؤمنین افضلند ؟ فرمود آنکه خُلقش نیکو باشد، سؤال شد کدام یک از مؤمنین زیرکند؟ فرمود آنکه زیاد بیاد مرگ باشد و قبل از رسیدن مرگ بهتر </w:t>
      </w:r>
      <w:bookmarkStart w:id="2005" w:name="pg6864_90193"/>
    </w:p>
    <w:p>
      <w:pPr>
        <w:pStyle w:val="BookText"/>
        <w:rPr/>
      </w:pPr>
      <w:bookmarkEnd w:id="2005"/>
      <w:r>
        <w:rPr>
          <w:rFonts w:ascii="IRNazanin" w:hAnsi="IRNazanin" w:eastAsia="IRNazanin"/>
          <w:color w:val="111111"/>
          <w:sz w:val="28"/>
          <w:sz w:val="28"/>
          <w:szCs w:val="28"/>
          <w:rtl w:val="true"/>
          <w:lang w:bidi="fa-IR"/>
        </w:rPr>
        <w:t>آمادگی داشته باشد ، که یک همچه مردمی زیر کترین ایشانند،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آتش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بعد از بیان بلاهائی که به مردم رو آور می شود سؤال شد که آیا در آن زمان مؤمنین و مؤمنات از آن بلاها سالم خواهند ماند ؟ فرمود آن روز مؤمنین و مؤمنات کجایند ؟ ایشان شرورترند از خران ، در بین راه مثل حيوانات جماع کنند و کسی نباشد که بگوید بس است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مؤمنین مبتلا خواهند شد و خداوند ایشان را تمیز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و بد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بلاء دنیا و تلخی آن ایمن نکند ایشان را بلی از کوری و بدبختی آخرت ایمن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بر مؤمنین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006" w:name="__RefHeading___Toc1052111_372815092"/>
      <w:bookmarkStart w:id="2007" w:name="_Toc835"/>
      <w:bookmarkEnd w:id="2006"/>
      <w:r>
        <w:rPr>
          <w:rtl w:val="true"/>
        </w:rPr>
        <w:t>متابعت</w:t>
      </w:r>
      <w:bookmarkEnd w:id="2007"/>
    </w:p>
    <w:p>
      <w:pPr>
        <w:pStyle w:val="BookText"/>
        <w:rPr/>
      </w:pPr>
      <w:r>
        <w:rPr>
          <w:rFonts w:ascii="IRNazanin" w:hAnsi="IRNazanin" w:eastAsia="IRNazanin"/>
          <w:color w:val="111111"/>
          <w:sz w:val="28"/>
          <w:sz w:val="28"/>
          <w:szCs w:val="28"/>
          <w:rtl w:val="true"/>
          <w:lang w:bidi="fa-IR"/>
        </w:rPr>
        <w:t>اول کسی که او را متابعت می کند محمّد صلی الله علیه واله وسلم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008" w:name="__RefHeading___Toc1052113_372815092"/>
      <w:bookmarkStart w:id="2009" w:name="_Toc836"/>
      <w:bookmarkEnd w:id="2008"/>
      <w:r>
        <w:rPr>
          <w:rtl w:val="true"/>
        </w:rPr>
        <w:t>المتخلى بقلبه</w:t>
      </w:r>
      <w:bookmarkEnd w:id="2009"/>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مردیست از اولاد روم از قریه ای که آن را قونیه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شهرهای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گفتارش میباشد تا وقتی خداوند به او منت می گذارد و معرفت به او می دهد ، داخل سقلیه می شود و آنجا اقامت می کند و عبادت می نماید تا وقتی که صدای آسمانی را بشنود و اجابت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اصحاب مهدی علیه السلام گذشت مراجعه کن</w:t>
      </w:r>
      <w:r>
        <w:rPr>
          <w:rFonts w:eastAsia="IRNazanin" w:cs="IRNazanin"/>
          <w:color w:val="111111"/>
          <w:sz w:val="28"/>
          <w:szCs w:val="28"/>
          <w:rtl w:val="true"/>
          <w:lang w:bidi="fa-IR"/>
        </w:rPr>
        <w:t>)</w:t>
      </w:r>
    </w:p>
    <w:p>
      <w:pPr>
        <w:pStyle w:val="Heading3"/>
        <w:numPr>
          <w:ilvl w:val="2"/>
          <w:numId w:val="1"/>
        </w:numPr>
        <w:rPr/>
      </w:pPr>
      <w:bookmarkStart w:id="2010" w:name="__RefHeading___Toc1052115_372815092"/>
      <w:bookmarkStart w:id="2011" w:name="_Toc837"/>
      <w:bookmarkEnd w:id="2010"/>
      <w:r>
        <w:rPr>
          <w:rtl w:val="true"/>
        </w:rPr>
        <w:t>متقین</w:t>
      </w:r>
      <w:bookmarkEnd w:id="2011"/>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الازهر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012" w:name="pg6864_90194"/>
    </w:p>
    <w:p>
      <w:pPr>
        <w:pStyle w:val="BookText"/>
        <w:rPr/>
      </w:pPr>
      <w:bookmarkEnd w:id="2012"/>
      <w:r>
        <w:rPr>
          <w:rFonts w:ascii="IRNazanin" w:hAnsi="IRNazanin" w:eastAsia="IRNazanin"/>
          <w:color w:val="111111"/>
          <w:sz w:val="28"/>
          <w:sz w:val="28"/>
          <w:szCs w:val="28"/>
          <w:rtl w:val="true"/>
          <w:lang w:bidi="fa-IR"/>
        </w:rPr>
        <w:t xml:space="preserve">اكمال الدين از امام صادق علیه السلام در تفسير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للمتقين الذين 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مراد از متقین که بغيب ايمان آورده اند کسانی هستند که به قیام قائم اقرار نمایند و بگویند ظهور آن حضرت حق است و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معنی قول خدای عزوجل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ذلك الكتابُ لا رَيْبَ فيهِ هُدًى للمتقين الذينَ يُؤمنون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 علیه السلام سؤال شد فرمود مراد از متقین شیعه على علیه السلام است و غیبت عبارت است از حجت خدا که غایب خواهد شد، و شاهدش فرمایش خدا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 لَولا اُنزِلَ عَلَيهِ آية مِنْ رَبَّهِ فَقُلْ إنَّما الغَيْبُ لله فانتظِروا إنّي مَعَكُمْ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گویند که چرا بر او آیت و معجزی از جانب خدا نیامد بگو که دانای غیب خدا است منتظر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با شما منتظرم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داده خدای عزوجل به اینکه مراد از آیه غیب است ، و غيب همان حجت است ، و تصدیق آن فرمایش خدا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 پسر مریم و مادرش را آیه یعنی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موعظه است برای 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013" w:name="__RefHeading___Toc1052117_372815092"/>
      <w:bookmarkStart w:id="2014" w:name="_Toc838"/>
      <w:bookmarkEnd w:id="2013"/>
      <w:r>
        <w:rPr>
          <w:rtl w:val="true"/>
        </w:rPr>
        <w:t>المثناة</w:t>
      </w:r>
      <w:bookmarkEnd w:id="201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خوانده شود در گروهی مثناة و كسی در ایشان نباشد که انکار کند ، گفته شد مثناة چیست ؟ فرمود آنچه که سوای کتاب خدا باشد </w:t>
      </w:r>
      <w:r>
        <w:rPr>
          <w:rFonts w:eastAsia="IRNazanin" w:cs="IRNazanin"/>
          <w:color w:val="111111"/>
          <w:sz w:val="28"/>
          <w:szCs w:val="28"/>
          <w:rtl w:val="true"/>
          <w:lang w:bidi="fa-IR"/>
        </w:rPr>
        <w:t>.</w:t>
      </w:r>
    </w:p>
    <w:p>
      <w:pPr>
        <w:pStyle w:val="Heading3"/>
        <w:numPr>
          <w:ilvl w:val="2"/>
          <w:numId w:val="1"/>
        </w:numPr>
        <w:rPr/>
      </w:pPr>
      <w:bookmarkStart w:id="2015" w:name="__RefHeading___Toc1052119_372815092"/>
      <w:bookmarkStart w:id="2016" w:name="_Toc839"/>
      <w:bookmarkEnd w:id="2015"/>
      <w:r>
        <w:rPr>
          <w:rtl w:val="true"/>
        </w:rPr>
        <w:t>مجادله</w:t>
      </w:r>
      <w:bookmarkEnd w:id="2016"/>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مشرک مجادله کند به آنچه مؤمن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گذشت</w:t>
      </w:r>
      <w:r>
        <w:rPr>
          <w:rFonts w:eastAsia="IRNazanin" w:cs="IRNazanin"/>
          <w:color w:val="111111"/>
          <w:sz w:val="28"/>
          <w:szCs w:val="28"/>
          <w:rtl w:val="true"/>
          <w:lang w:bidi="fa-IR"/>
        </w:rPr>
        <w:t xml:space="preserve">. </w:t>
      </w:r>
      <w:bookmarkStart w:id="2017" w:name="pg6864_90195"/>
    </w:p>
    <w:p>
      <w:pPr>
        <w:pStyle w:val="Heading3"/>
        <w:numPr>
          <w:ilvl w:val="2"/>
          <w:numId w:val="1"/>
        </w:numPr>
        <w:rPr/>
      </w:pPr>
      <w:bookmarkStart w:id="2018" w:name="__RefHeading___Toc1052121_372815092"/>
      <w:bookmarkStart w:id="2019" w:name="_Toc840"/>
      <w:bookmarkEnd w:id="2017"/>
      <w:bookmarkEnd w:id="2018"/>
      <w:r>
        <w:rPr>
          <w:rtl w:val="true"/>
        </w:rPr>
        <w:t>مجرمون</w:t>
      </w:r>
      <w:bookmarkEnd w:id="20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الُمجرمونَ بسيماهُمْ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020" w:name="__RefHeading___Toc1052123_372815092"/>
      <w:bookmarkStart w:id="2021" w:name="_Toc841"/>
      <w:bookmarkEnd w:id="2020"/>
      <w:r>
        <w:rPr>
          <w:rtl w:val="true"/>
        </w:rPr>
        <w:t>مجروحین</w:t>
      </w:r>
      <w:bookmarkEnd w:id="2021"/>
    </w:p>
    <w:p>
      <w:pPr>
        <w:pStyle w:val="BookText"/>
        <w:rPr/>
      </w:pPr>
      <w:r>
        <w:rPr>
          <w:rFonts w:ascii="IRNazanin" w:hAnsi="IRNazanin" w:eastAsia="IRNazanin"/>
          <w:color w:val="111111"/>
          <w:sz w:val="28"/>
          <w:sz w:val="28"/>
          <w:szCs w:val="28"/>
          <w:rtl w:val="true"/>
          <w:lang w:bidi="fa-IR"/>
        </w:rPr>
        <w:t xml:space="preserve">مجروحین ایشان مداوا نشوند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022" w:name="__RefHeading___Toc1052125_372815092"/>
      <w:bookmarkStart w:id="2023" w:name="_Toc842"/>
      <w:bookmarkEnd w:id="2022"/>
      <w:r>
        <w:rPr>
          <w:rtl w:val="true"/>
        </w:rPr>
        <w:t>مجلس</w:t>
      </w:r>
      <w:bookmarkEnd w:id="2023"/>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علامات را فرمود زنها برای خود مجلس می گیرند چنانچه مردان مجلس می گیرند</w:t>
      </w:r>
      <w:r>
        <w:rPr>
          <w:rFonts w:eastAsia="IRNazanin" w:cs="IRNazanin"/>
          <w:color w:val="111111"/>
          <w:sz w:val="28"/>
          <w:szCs w:val="28"/>
          <w:rtl w:val="true"/>
          <w:lang w:bidi="fa-IR"/>
        </w:rPr>
        <w:t>.</w:t>
      </w:r>
    </w:p>
    <w:p>
      <w:pPr>
        <w:pStyle w:val="Heading3"/>
        <w:numPr>
          <w:ilvl w:val="2"/>
          <w:numId w:val="1"/>
        </w:numPr>
        <w:rPr/>
      </w:pPr>
      <w:bookmarkStart w:id="2024" w:name="__RefHeading___Toc1052127_372815092"/>
      <w:bookmarkStart w:id="2025" w:name="_Toc843"/>
      <w:bookmarkEnd w:id="2024"/>
      <w:r>
        <w:rPr>
          <w:rtl w:val="true"/>
        </w:rPr>
        <w:t>مجوس</w:t>
      </w:r>
      <w:bookmarkEnd w:id="2025"/>
    </w:p>
    <w:p>
      <w:pPr>
        <w:pStyle w:val="BookText"/>
        <w:rPr/>
      </w:pPr>
      <w:r>
        <w:rPr>
          <w:rFonts w:ascii="IRNazanin" w:hAnsi="IRNazanin" w:eastAsia="IRNazanin"/>
          <w:color w:val="111111"/>
          <w:sz w:val="28"/>
          <w:sz w:val="28"/>
          <w:szCs w:val="28"/>
          <w:rtl w:val="true"/>
          <w:lang w:bidi="fa-IR"/>
        </w:rPr>
        <w:t>برای هر دینی مجوسی است و ایشان مجوس اُمتِ من و سگان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026" w:name="__RefHeading___Toc1052129_372815092"/>
      <w:bookmarkStart w:id="2027" w:name="_Toc844"/>
      <w:bookmarkEnd w:id="2026"/>
      <w:r>
        <w:rPr>
          <w:rtl w:val="true"/>
        </w:rPr>
        <w:t>محاجه</w:t>
      </w:r>
      <w:bookmarkEnd w:id="2027"/>
    </w:p>
    <w:p>
      <w:pPr>
        <w:pStyle w:val="BookText"/>
        <w:rPr/>
      </w:pPr>
      <w:r>
        <w:rPr>
          <w:rFonts w:ascii="IRNazanin" w:hAnsi="IRNazanin" w:eastAsia="IRNazanin"/>
          <w:color w:val="111111"/>
          <w:sz w:val="28"/>
          <w:sz w:val="28"/>
          <w:szCs w:val="28"/>
          <w:rtl w:val="true"/>
          <w:lang w:bidi="fa-IR"/>
        </w:rPr>
        <w:t xml:space="preserve">هرکس با من محاجه کند در آدم پس من اولی به آدم هستم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غیبت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028" w:name="__RefHeading___Toc1052131_372815092"/>
      <w:bookmarkStart w:id="2029" w:name="_Toc845"/>
      <w:bookmarkEnd w:id="2028"/>
      <w:r>
        <w:rPr>
          <w:rtl w:val="true"/>
        </w:rPr>
        <w:t>محاضیر</w:t>
      </w:r>
      <w:bookmarkEnd w:id="2029"/>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هلاک شدند محاضير، راوی عرض کرد محاضیر چیست ؟ فرمود عجله کنندگان </w:t>
      </w:r>
      <w:r>
        <w:rPr>
          <w:rFonts w:eastAsia="IRNazanin" w:cs="IRNazanin"/>
          <w:color w:val="111111"/>
          <w:sz w:val="28"/>
          <w:szCs w:val="28"/>
          <w:rtl w:val="true"/>
          <w:lang w:bidi="fa-IR"/>
        </w:rPr>
        <w:t xml:space="preserve">. </w:t>
      </w:r>
      <w:bookmarkStart w:id="2030" w:name="pg6864_90196"/>
    </w:p>
    <w:p>
      <w:pPr>
        <w:pStyle w:val="Heading3"/>
        <w:numPr>
          <w:ilvl w:val="2"/>
          <w:numId w:val="1"/>
        </w:numPr>
        <w:rPr/>
      </w:pPr>
      <w:bookmarkStart w:id="2031" w:name="__RefHeading___Toc1052133_372815092"/>
      <w:bookmarkStart w:id="2032" w:name="_Toc846"/>
      <w:bookmarkEnd w:id="2030"/>
      <w:bookmarkEnd w:id="2031"/>
      <w:r>
        <w:rPr>
          <w:rtl w:val="true"/>
        </w:rPr>
        <w:t>محتوم</w:t>
      </w:r>
      <w:bookmarkEnd w:id="2032"/>
    </w:p>
    <w:p>
      <w:pPr>
        <w:pStyle w:val="BookText"/>
        <w:rPr/>
      </w:pPr>
      <w:r>
        <w:rPr>
          <w:rFonts w:ascii="IRNazanin" w:hAnsi="IRNazanin" w:eastAsia="IRNazanin"/>
          <w:color w:val="111111"/>
          <w:sz w:val="28"/>
          <w:sz w:val="28"/>
          <w:szCs w:val="28"/>
          <w:rtl w:val="true"/>
          <w:lang w:bidi="fa-IR"/>
        </w:rPr>
        <w:t xml:space="preserve">در علائم حتمی گذشت </w:t>
      </w:r>
      <w:r>
        <w:rPr>
          <w:rFonts w:eastAsia="IRNazanin" w:cs="IRNazanin"/>
          <w:color w:val="111111"/>
          <w:sz w:val="28"/>
          <w:szCs w:val="28"/>
          <w:rtl w:val="true"/>
          <w:lang w:bidi="fa-IR"/>
        </w:rPr>
        <w:t>.</w:t>
      </w:r>
    </w:p>
    <w:p>
      <w:pPr>
        <w:pStyle w:val="Heading3"/>
        <w:numPr>
          <w:ilvl w:val="2"/>
          <w:numId w:val="1"/>
        </w:numPr>
        <w:rPr/>
      </w:pPr>
      <w:bookmarkStart w:id="2033" w:name="__RefHeading___Toc1052135_372815092"/>
      <w:bookmarkStart w:id="2034" w:name="_Toc847"/>
      <w:bookmarkEnd w:id="2033"/>
      <w:r>
        <w:rPr>
          <w:rtl w:val="true"/>
        </w:rPr>
        <w:t>محرابها</w:t>
      </w:r>
      <w:bookmarkEnd w:id="2034"/>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از علامات ظهور آن است که محرابها را زینت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پسر عمو یا برادر پدر و مادریش از بیچارگی بمیرند و کمک به ایشان نکنند ولی برای محراب مسجد یا کاشی مستراح مسجدها هزارها بلکه میلیونها خرج کنند چون اوّلی اسم ندارد و دومی اسم دارد، مسجد فلان ، کاشی محراب مال فلان و هكذا وهكذا خدا همه را از خواب غفلت بیدار کند</w:t>
      </w:r>
      <w:r>
        <w:rPr>
          <w:rFonts w:eastAsia="IRNazanin" w:cs="IRNazanin"/>
          <w:color w:val="111111"/>
          <w:sz w:val="28"/>
          <w:szCs w:val="28"/>
          <w:rtl w:val="true"/>
          <w:lang w:bidi="fa-IR"/>
        </w:rPr>
        <w:t>)</w:t>
      </w:r>
    </w:p>
    <w:p>
      <w:pPr>
        <w:pStyle w:val="Heading3"/>
        <w:numPr>
          <w:ilvl w:val="2"/>
          <w:numId w:val="1"/>
        </w:numPr>
        <w:rPr/>
      </w:pPr>
      <w:bookmarkStart w:id="2035" w:name="__RefHeading___Toc1052137_372815092"/>
      <w:bookmarkStart w:id="2036" w:name="_Toc848"/>
      <w:bookmarkEnd w:id="2035"/>
      <w:r>
        <w:rPr>
          <w:rtl w:val="true"/>
        </w:rPr>
        <w:t>محرم</w:t>
      </w:r>
      <w:bookmarkEnd w:id="2036"/>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رسول خدا صلی الله علیه واله وسلم فرمود محرم چه محرمی سه مرتبه فرمود ، هيهات هيهات دور است دور است مردم در آن محرم کشته شوند کشته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محرم چه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محرم واقع می شود 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در محرم ندا کند منادی از آسمان که آگاه باشید که برگزیده خدا از خلقش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بشنوید از او و اطاعتش کنید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محرم منادی از آسمان نداء کند </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در محرم ، خبر دهم شما را به آنچه در محرم است ؟ </w:t>
      </w:r>
      <w:bookmarkStart w:id="2037" w:name="pg6864_90197"/>
    </w:p>
    <w:p>
      <w:pPr>
        <w:pStyle w:val="BookText"/>
        <w:rPr/>
      </w:pPr>
      <w:bookmarkEnd w:id="2037"/>
      <w:r>
        <w:rPr>
          <w:rFonts w:ascii="IRNazanin" w:hAnsi="IRNazanin" w:eastAsia="IRNazanin"/>
          <w:color w:val="111111"/>
          <w:sz w:val="28"/>
          <w:sz w:val="28"/>
          <w:szCs w:val="28"/>
          <w:rtl w:val="true"/>
          <w:lang w:bidi="fa-IR"/>
        </w:rPr>
        <w:t xml:space="preserve">عرض شد چه در محرم واقع خواهد شد ؟ فرمود منادی از آسمان ندا کند که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خدا است بشنوید از او و اطاعتش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محرم و چه محرمی هیهات هيهات دور است دور است کشته شود در آن مردم کشته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هتک حرمتها شود در محرم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مرحم و چه محرمی سه مرتبه این را فرمود ، کشته شود هر جبار و ستمکاری نزد اجتماع آبها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بصره است فرات و دجله و کارون آنجا اجتماع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حضرت در محرم روز عاشوراء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عاشوراء گذشت</w:t>
      </w:r>
      <w:r>
        <w:rPr>
          <w:rFonts w:eastAsia="IRNazanin" w:cs="IRNazanin"/>
          <w:color w:val="111111"/>
          <w:sz w:val="28"/>
          <w:szCs w:val="28"/>
          <w:rtl w:val="true"/>
          <w:lang w:bidi="fa-IR"/>
        </w:rPr>
        <w:t>.</w:t>
      </w:r>
    </w:p>
    <w:p>
      <w:pPr>
        <w:pStyle w:val="Heading3"/>
        <w:numPr>
          <w:ilvl w:val="2"/>
          <w:numId w:val="1"/>
        </w:numPr>
        <w:rPr/>
      </w:pPr>
      <w:bookmarkStart w:id="2038" w:name="__RefHeading___Toc1052139_372815092"/>
      <w:bookmarkStart w:id="2039" w:name="_Toc849"/>
      <w:bookmarkEnd w:id="2038"/>
      <w:r>
        <w:rPr>
          <w:rtl w:val="true"/>
        </w:rPr>
        <w:t>محمّد صلی الله علیه واله وسلم</w:t>
      </w:r>
      <w:bookmarkEnd w:id="2039"/>
    </w:p>
    <w:p>
      <w:pPr>
        <w:pStyle w:val="BookText"/>
        <w:rPr/>
      </w:pPr>
      <w:r>
        <w:rPr>
          <w:rFonts w:ascii="IRNazanin" w:hAnsi="IRNazanin" w:eastAsia="IRNazanin"/>
          <w:color w:val="111111"/>
          <w:sz w:val="28"/>
          <w:sz w:val="28"/>
          <w:szCs w:val="28"/>
          <w:rtl w:val="true"/>
          <w:lang w:bidi="fa-IR"/>
        </w:rPr>
        <w:t>اول کسی که او را متابعت می کند محمّد صلی الله علیه واله وسلم ودر مرتبه دوم علی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درقائم حدیث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040" w:name="__RefHeading___Toc1052141_372815092"/>
      <w:bookmarkStart w:id="2041" w:name="_Toc850"/>
      <w:bookmarkEnd w:id="2040"/>
      <w:r>
        <w:rPr>
          <w:rtl w:val="true"/>
        </w:rPr>
        <w:t>محمّد بن عبدالله بن حسن</w:t>
      </w:r>
      <w:bookmarkEnd w:id="204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فاطمه</w:t>
      </w:r>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042" w:name="__RefHeading___Toc1052143_372815092"/>
      <w:bookmarkStart w:id="2043" w:name="_Toc851"/>
      <w:bookmarkEnd w:id="2042"/>
      <w:r>
        <w:rPr>
          <w:rtl w:val="true"/>
        </w:rPr>
        <w:t>مختار</w:t>
      </w:r>
      <w:bookmarkEnd w:id="2043"/>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دروغگویان حدیث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044" w:name="pg6864_90198"/>
    </w:p>
    <w:p>
      <w:pPr>
        <w:pStyle w:val="Heading3"/>
        <w:numPr>
          <w:ilvl w:val="2"/>
          <w:numId w:val="1"/>
        </w:numPr>
        <w:rPr/>
      </w:pPr>
      <w:bookmarkStart w:id="2045" w:name="__RefHeading___Toc1052145_372815092"/>
      <w:bookmarkStart w:id="2046" w:name="_Toc852"/>
      <w:bookmarkEnd w:id="2044"/>
      <w:bookmarkEnd w:id="2045"/>
      <w:r>
        <w:rPr>
          <w:rtl w:val="true"/>
        </w:rPr>
        <w:t>مختصات حضرت حجت علیه السلام</w:t>
      </w:r>
      <w:bookmarkEnd w:id="2046"/>
    </w:p>
    <w:p>
      <w:p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برای آن حضرت ذکر فرموده و شرح و بسطی داده حقیر فهرست وار ذکر می کنم هرکس طالب تفصیل است به آن کتاب شریف رجوع کند</w:t>
      </w:r>
      <w:r>
        <w:rPr>
          <w:rFonts w:eastAsia="IRNazanin" w:cs="IRNazanin"/>
          <w:color w:val="111111"/>
          <w:sz w:val="28"/>
          <w:szCs w:val="28"/>
          <w:rtl w:val="true"/>
          <w:lang w:bidi="fa-IR"/>
        </w:rPr>
        <w:t>.</w:t>
      </w:r>
    </w:p>
    <w:p>
      <w:pPr>
        <w:pStyle w:val="Heading3"/>
        <w:numPr>
          <w:ilvl w:val="2"/>
          <w:numId w:val="1"/>
        </w:numPr>
        <w:rPr/>
      </w:pPr>
      <w:bookmarkStart w:id="2047" w:name="__RefHeading___Toc1052147_372815092"/>
      <w:bookmarkStart w:id="2048" w:name="_Toc853"/>
      <w:bookmarkEnd w:id="2047"/>
      <w:r>
        <w:rPr>
          <w:rtl w:val="true"/>
        </w:rPr>
        <w:t>(</w:t>
      </w:r>
      <w:r>
        <w:rPr>
          <w:rtl w:val="true"/>
        </w:rPr>
        <w:t>اول</w:t>
      </w:r>
      <w:r>
        <w:rPr>
          <w:rtl w:val="true"/>
        </w:rPr>
        <w:t>)</w:t>
      </w:r>
      <w:bookmarkEnd w:id="2048"/>
    </w:p>
    <w:p>
      <w:pPr>
        <w:pStyle w:val="BookText"/>
        <w:rPr/>
      </w:pPr>
      <w:r>
        <w:rPr>
          <w:rFonts w:ascii="IRNazanin" w:hAnsi="IRNazanin" w:eastAsia="IRNazanin"/>
          <w:color w:val="111111"/>
          <w:sz w:val="28"/>
          <w:sz w:val="28"/>
          <w:szCs w:val="28"/>
          <w:rtl w:val="true"/>
          <w:lang w:bidi="fa-IR"/>
        </w:rPr>
        <w:t>امتیاز نور و شبح آن جناب است در عالم اظله بین انوار ائمه علیه السلام که ممتازند از انوار انبیاء و مرسلین و ملائکه مقربين</w:t>
      </w:r>
      <w:r>
        <w:rPr>
          <w:rFonts w:eastAsia="IRNazanin" w:cs="IRNazanin"/>
          <w:color w:val="111111"/>
          <w:sz w:val="28"/>
          <w:szCs w:val="28"/>
          <w:rtl w:val="true"/>
          <w:lang w:bidi="fa-IR"/>
        </w:rPr>
        <w:t>.</w:t>
      </w:r>
    </w:p>
    <w:p>
      <w:pPr>
        <w:pStyle w:val="Heading3"/>
        <w:numPr>
          <w:ilvl w:val="2"/>
          <w:numId w:val="1"/>
        </w:numPr>
        <w:rPr/>
      </w:pPr>
      <w:bookmarkStart w:id="2049" w:name="__RefHeading___Toc1052149_372815092"/>
      <w:bookmarkStart w:id="2050" w:name="_Toc854"/>
      <w:bookmarkEnd w:id="2049"/>
      <w:r>
        <w:rPr>
          <w:rtl w:val="true"/>
        </w:rPr>
        <w:t>(</w:t>
      </w:r>
      <w:r>
        <w:rPr>
          <w:rtl w:val="true"/>
        </w:rPr>
        <w:t>دوم</w:t>
      </w:r>
      <w:r>
        <w:rPr>
          <w:rtl w:val="true"/>
        </w:rPr>
        <w:t>)</w:t>
      </w:r>
      <w:bookmarkEnd w:id="2050"/>
    </w:p>
    <w:p>
      <w:pPr>
        <w:pStyle w:val="BookText"/>
        <w:rPr/>
      </w:pPr>
      <w:r>
        <w:rPr>
          <w:rFonts w:ascii="IRNazanin" w:hAnsi="IRNazanin" w:eastAsia="IRNazanin"/>
          <w:color w:val="111111"/>
          <w:sz w:val="28"/>
          <w:sz w:val="28"/>
          <w:szCs w:val="28"/>
          <w:rtl w:val="true"/>
          <w:lang w:bidi="fa-IR"/>
        </w:rPr>
        <w:t xml:space="preserve">شرافت نسب چه آنجناب دارا است شرافت نسب همه آباء طاهرین خود را و از طرف مادر به قیاصره روم و منتهی شود به جناب شمعون صفا وصیّ حضرت عیسی علیه السلام </w:t>
      </w:r>
      <w:r>
        <w:rPr>
          <w:rFonts w:eastAsia="IRNazanin" w:cs="IRNazanin"/>
          <w:color w:val="111111"/>
          <w:sz w:val="28"/>
          <w:szCs w:val="28"/>
          <w:rtl w:val="true"/>
          <w:lang w:bidi="fa-IR"/>
        </w:rPr>
        <w:t>.</w:t>
      </w:r>
    </w:p>
    <w:p>
      <w:pPr>
        <w:pStyle w:val="Heading3"/>
        <w:numPr>
          <w:ilvl w:val="2"/>
          <w:numId w:val="1"/>
        </w:numPr>
        <w:rPr/>
      </w:pPr>
      <w:bookmarkStart w:id="2051" w:name="__RefHeading___Toc1052151_372815092"/>
      <w:bookmarkStart w:id="2052" w:name="_Toc855"/>
      <w:bookmarkEnd w:id="2051"/>
      <w:r>
        <w:rPr>
          <w:rtl w:val="true"/>
        </w:rPr>
        <w:t>(</w:t>
      </w:r>
      <w:r>
        <w:rPr>
          <w:rtl w:val="true"/>
        </w:rPr>
        <w:t>سوم</w:t>
      </w:r>
      <w:r>
        <w:rPr>
          <w:rtl w:val="true"/>
        </w:rPr>
        <w:t>)</w:t>
      </w:r>
      <w:bookmarkEnd w:id="2052"/>
    </w:p>
    <w:p>
      <w:pPr>
        <w:pStyle w:val="BookText"/>
        <w:rPr/>
      </w:pPr>
      <w:r>
        <w:rPr>
          <w:rFonts w:ascii="IRNazanin" w:hAnsi="IRNazanin" w:eastAsia="IRNazanin"/>
          <w:color w:val="111111"/>
          <w:sz w:val="28"/>
          <w:sz w:val="28"/>
          <w:szCs w:val="28"/>
          <w:rtl w:val="true"/>
          <w:lang w:bidi="fa-IR"/>
        </w:rPr>
        <w:t xml:space="preserve">بردن آن حضرت را در روز ولادت به سراپردهء عرش و خطاب خدای تبارک و تعالی به او که مرحبا به تو ای بنده من ، برای نصرت دین من و اظهار امر من و مهدی عباد من ، قسم خوردم بدرستی که من به تو بگیرم و به تو بدهم وبه تو بیامرزم </w:t>
      </w:r>
      <w:r>
        <w:rPr>
          <w:rFonts w:eastAsia="IRNazanin" w:cs="IRNazanin"/>
          <w:color w:val="111111"/>
          <w:sz w:val="28"/>
          <w:szCs w:val="28"/>
          <w:rtl w:val="true"/>
          <w:lang w:bidi="fa-IR"/>
        </w:rPr>
        <w:t>.</w:t>
      </w:r>
    </w:p>
    <w:p>
      <w:pPr>
        <w:pStyle w:val="Heading3"/>
        <w:numPr>
          <w:ilvl w:val="2"/>
          <w:numId w:val="1"/>
        </w:numPr>
        <w:rPr/>
      </w:pPr>
      <w:bookmarkStart w:id="2053" w:name="__RefHeading___Toc1052153_372815092"/>
      <w:bookmarkStart w:id="2054" w:name="_Toc856"/>
      <w:bookmarkEnd w:id="2053"/>
      <w:r>
        <w:rPr>
          <w:rtl w:val="true"/>
        </w:rPr>
        <w:t>(</w:t>
      </w:r>
      <w:r>
        <w:rPr>
          <w:rtl w:val="true"/>
        </w:rPr>
        <w:t>چهارم</w:t>
      </w:r>
      <w:r>
        <w:rPr>
          <w:rtl w:val="true"/>
        </w:rPr>
        <w:t>)</w:t>
      </w:r>
      <w:bookmarkEnd w:id="2054"/>
    </w:p>
    <w:p>
      <w:pPr>
        <w:pStyle w:val="BookText"/>
        <w:rPr/>
      </w:pPr>
      <w:r>
        <w:rPr>
          <w:rFonts w:ascii="IRNazanin" w:hAnsi="IRNazanin" w:eastAsia="IRNazanin"/>
          <w:color w:val="111111"/>
          <w:sz w:val="28"/>
          <w:sz w:val="28"/>
          <w:szCs w:val="28"/>
          <w:rtl w:val="true"/>
          <w:lang w:bidi="fa-IR"/>
        </w:rPr>
        <w:t xml:space="preserve">بیت الحمد که امام باقر علیه السلام فرمود از برای صاحب این امر علیه السلام خانه ایست که آن را بیت الحمد می گویند در آن چراغیست که روشن است از روز تولد تا خروجش به شمشیر و خاموش نمی شود </w:t>
      </w:r>
      <w:r>
        <w:rPr>
          <w:rFonts w:eastAsia="IRNazanin" w:cs="IRNazanin"/>
          <w:color w:val="111111"/>
          <w:sz w:val="28"/>
          <w:szCs w:val="28"/>
          <w:rtl w:val="true"/>
          <w:lang w:bidi="fa-IR"/>
        </w:rPr>
        <w:t>.</w:t>
      </w:r>
    </w:p>
    <w:p>
      <w:pPr>
        <w:pStyle w:val="Heading3"/>
        <w:numPr>
          <w:ilvl w:val="2"/>
          <w:numId w:val="1"/>
        </w:numPr>
        <w:rPr/>
      </w:pPr>
      <w:bookmarkStart w:id="2055" w:name="__RefHeading___Toc1052155_372815092"/>
      <w:bookmarkStart w:id="2056" w:name="_Toc857"/>
      <w:bookmarkEnd w:id="2055"/>
      <w:r>
        <w:rPr>
          <w:rtl w:val="true"/>
        </w:rPr>
        <w:t>(</w:t>
      </w:r>
      <w:r>
        <w:rPr>
          <w:rtl w:val="true"/>
        </w:rPr>
        <w:t>پنجم</w:t>
      </w:r>
      <w:r>
        <w:rPr>
          <w:rtl w:val="true"/>
        </w:rPr>
        <w:t>)</w:t>
      </w:r>
      <w:bookmarkEnd w:id="2056"/>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کنیه و اسم رسول خدا صلی الله علیه واله وسلم</w:t>
      </w:r>
      <w:r>
        <w:rPr>
          <w:rFonts w:eastAsia="IRNazanin" w:cs="IRNazanin"/>
          <w:color w:val="111111"/>
          <w:sz w:val="28"/>
          <w:szCs w:val="28"/>
          <w:rtl w:val="true"/>
          <w:lang w:bidi="fa-IR"/>
        </w:rPr>
        <w:t xml:space="preserve">. </w:t>
      </w:r>
      <w:bookmarkStart w:id="2057" w:name="pg6864_90199"/>
    </w:p>
    <w:p>
      <w:pPr>
        <w:pStyle w:val="Heading3"/>
        <w:numPr>
          <w:ilvl w:val="2"/>
          <w:numId w:val="1"/>
        </w:numPr>
        <w:rPr/>
      </w:pPr>
      <w:bookmarkStart w:id="2058" w:name="__RefHeading___Toc1052157_372815092"/>
      <w:bookmarkStart w:id="2059" w:name="_Toc858"/>
      <w:bookmarkEnd w:id="2057"/>
      <w:bookmarkEnd w:id="2058"/>
      <w:r>
        <w:rPr>
          <w:rtl w:val="true"/>
        </w:rPr>
        <w:t>(</w:t>
      </w:r>
      <w:r>
        <w:rPr>
          <w:rtl w:val="true"/>
        </w:rPr>
        <w:t>ششم</w:t>
      </w:r>
      <w:r>
        <w:rPr>
          <w:rtl w:val="true"/>
        </w:rPr>
        <w:t>)</w:t>
      </w:r>
      <w:bookmarkEnd w:id="2059"/>
    </w:p>
    <w:p>
      <w:pPr>
        <w:pStyle w:val="BookText"/>
        <w:rPr/>
      </w:pPr>
      <w:r>
        <w:rPr>
          <w:rFonts w:ascii="IRNazanin" w:hAnsi="IRNazanin" w:eastAsia="IRNazanin"/>
          <w:color w:val="111111"/>
          <w:sz w:val="28"/>
          <w:sz w:val="28"/>
          <w:szCs w:val="28"/>
          <w:rtl w:val="true"/>
          <w:lang w:bidi="fa-IR"/>
        </w:rPr>
        <w:t xml:space="preserve">حرمت بردن اسم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نمی شود صدا کرد بلکه بقية الله ، حجة الله ، صاحب الامر و بنحو اینها باید صدا کرد</w:t>
      </w:r>
      <w:r>
        <w:rPr>
          <w:rFonts w:eastAsia="IRNazanin" w:cs="IRNazanin"/>
          <w:color w:val="111111"/>
          <w:sz w:val="28"/>
          <w:szCs w:val="28"/>
          <w:rtl w:val="true"/>
          <w:lang w:bidi="fa-IR"/>
        </w:rPr>
        <w:t>).</w:t>
      </w:r>
    </w:p>
    <w:p>
      <w:pPr>
        <w:pStyle w:val="Heading3"/>
        <w:numPr>
          <w:ilvl w:val="2"/>
          <w:numId w:val="1"/>
        </w:numPr>
        <w:rPr/>
      </w:pPr>
      <w:bookmarkStart w:id="2060" w:name="__RefHeading___Toc1052159_372815092"/>
      <w:bookmarkStart w:id="2061" w:name="_Toc859"/>
      <w:bookmarkEnd w:id="2060"/>
      <w:r>
        <w:rPr>
          <w:rtl w:val="true"/>
        </w:rPr>
        <w:t>(</w:t>
      </w:r>
      <w:r>
        <w:rPr>
          <w:rtl w:val="true"/>
        </w:rPr>
        <w:t>هفتم</w:t>
      </w:r>
      <w:r>
        <w:rPr>
          <w:rtl w:val="true"/>
        </w:rPr>
        <w:t>)</w:t>
      </w:r>
      <w:bookmarkEnd w:id="2061"/>
    </w:p>
    <w:p>
      <w:pPr>
        <w:pStyle w:val="BookText"/>
        <w:rPr/>
      </w:pPr>
      <w:r>
        <w:rPr>
          <w:rFonts w:ascii="IRNazanin" w:hAnsi="IRNazanin" w:eastAsia="IRNazanin"/>
          <w:color w:val="111111"/>
          <w:sz w:val="28"/>
          <w:sz w:val="28"/>
          <w:szCs w:val="28"/>
          <w:rtl w:val="true"/>
          <w:lang w:bidi="fa-IR"/>
        </w:rPr>
        <w:t xml:space="preserve">ختم وصایت و حجّت در روی زمین به آن حضرت </w:t>
      </w:r>
      <w:r>
        <w:rPr>
          <w:rFonts w:eastAsia="IRNazanin" w:cs="IRNazanin"/>
          <w:color w:val="111111"/>
          <w:sz w:val="28"/>
          <w:szCs w:val="28"/>
          <w:rtl w:val="true"/>
          <w:lang w:bidi="fa-IR"/>
        </w:rPr>
        <w:t>.</w:t>
      </w:r>
    </w:p>
    <w:p>
      <w:pPr>
        <w:pStyle w:val="Heading3"/>
        <w:numPr>
          <w:ilvl w:val="2"/>
          <w:numId w:val="1"/>
        </w:numPr>
        <w:rPr/>
      </w:pPr>
      <w:bookmarkStart w:id="2062" w:name="__RefHeading___Toc1052161_372815092"/>
      <w:bookmarkStart w:id="2063" w:name="_Toc860"/>
      <w:bookmarkEnd w:id="2062"/>
      <w:r>
        <w:rPr>
          <w:rtl w:val="true"/>
        </w:rPr>
        <w:t>(</w:t>
      </w:r>
      <w:r>
        <w:rPr>
          <w:rtl w:val="true"/>
        </w:rPr>
        <w:t>هشتم</w:t>
      </w:r>
      <w:r>
        <w:rPr>
          <w:rtl w:val="true"/>
        </w:rPr>
        <w:t>)</w:t>
      </w:r>
      <w:bookmarkEnd w:id="2063"/>
    </w:p>
    <w:p>
      <w:pPr>
        <w:pStyle w:val="BookText"/>
        <w:rPr/>
      </w:pPr>
      <w:r>
        <w:rPr>
          <w:rFonts w:ascii="IRNazanin" w:hAnsi="IRNazanin" w:eastAsia="IRNazanin"/>
          <w:color w:val="111111"/>
          <w:sz w:val="28"/>
          <w:sz w:val="28"/>
          <w:szCs w:val="28"/>
          <w:rtl w:val="true"/>
          <w:lang w:bidi="fa-IR"/>
        </w:rPr>
        <w:t>غیبت نمودن از روز ولادت و سپرده شدن به روح القدس و تربیت شدن در عالم نور و فضای قدس، که هیچ جزئی از اجزاء آن حضرت به لوث قذارت و کثافت و معاصی بنی آدم وشیاطین ملوث نشده وموانست باملأ اعلی وارواح قدسیه داشته</w:t>
      </w:r>
      <w:r>
        <w:rPr>
          <w:rFonts w:eastAsia="IRNazanin" w:cs="IRNazanin"/>
          <w:color w:val="111111"/>
          <w:sz w:val="28"/>
          <w:szCs w:val="28"/>
          <w:rtl w:val="true"/>
          <w:lang w:bidi="fa-IR"/>
        </w:rPr>
        <w:t>.</w:t>
      </w:r>
    </w:p>
    <w:p>
      <w:pPr>
        <w:pStyle w:val="Heading3"/>
        <w:numPr>
          <w:ilvl w:val="2"/>
          <w:numId w:val="1"/>
        </w:numPr>
        <w:rPr/>
      </w:pPr>
      <w:bookmarkStart w:id="2064" w:name="__RefHeading___Toc1052163_372815092"/>
      <w:bookmarkStart w:id="2065" w:name="_Toc861"/>
      <w:bookmarkEnd w:id="2064"/>
      <w:r>
        <w:rPr>
          <w:rtl w:val="true"/>
        </w:rPr>
        <w:t>(</w:t>
      </w:r>
      <w:r>
        <w:rPr>
          <w:rtl w:val="true"/>
        </w:rPr>
        <w:t>نهم</w:t>
      </w:r>
      <w:r>
        <w:rPr>
          <w:rtl w:val="true"/>
        </w:rPr>
        <w:t>)</w:t>
      </w:r>
      <w:bookmarkEnd w:id="2065"/>
    </w:p>
    <w:p>
      <w:pPr>
        <w:pStyle w:val="BookText"/>
        <w:rPr/>
      </w:pPr>
      <w:r>
        <w:rPr>
          <w:rFonts w:ascii="IRNazanin" w:hAnsi="IRNazanin" w:eastAsia="IRNazanin"/>
          <w:color w:val="111111"/>
          <w:sz w:val="28"/>
          <w:sz w:val="28"/>
          <w:szCs w:val="28"/>
          <w:rtl w:val="true"/>
          <w:lang w:bidi="fa-IR"/>
        </w:rPr>
        <w:t>معاشرت و مصاحبت نکردن آن حضرت با کفار و منافقین از روز ولادت تاکنون</w:t>
      </w:r>
      <w:r>
        <w:rPr>
          <w:rFonts w:eastAsia="IRNazanin" w:cs="IRNazanin"/>
          <w:color w:val="111111"/>
          <w:sz w:val="28"/>
          <w:szCs w:val="28"/>
          <w:rtl w:val="true"/>
          <w:lang w:bidi="fa-IR"/>
        </w:rPr>
        <w:t>.</w:t>
      </w:r>
    </w:p>
    <w:p>
      <w:pPr>
        <w:pStyle w:val="Heading3"/>
        <w:numPr>
          <w:ilvl w:val="2"/>
          <w:numId w:val="1"/>
        </w:numPr>
        <w:rPr/>
      </w:pPr>
      <w:bookmarkStart w:id="2066" w:name="__RefHeading___Toc1052165_372815092"/>
      <w:bookmarkStart w:id="2067" w:name="_Toc862"/>
      <w:bookmarkEnd w:id="2066"/>
      <w:r>
        <w:rPr>
          <w:rtl w:val="true"/>
        </w:rPr>
        <w:t>(</w:t>
      </w:r>
      <w:r>
        <w:rPr>
          <w:rtl w:val="true"/>
        </w:rPr>
        <w:t>دهم</w:t>
      </w:r>
      <w:r>
        <w:rPr>
          <w:rtl w:val="true"/>
        </w:rPr>
        <w:t>)</w:t>
      </w:r>
      <w:bookmarkEnd w:id="2067"/>
    </w:p>
    <w:p>
      <w:pPr>
        <w:pStyle w:val="BookText"/>
        <w:rPr/>
      </w:pPr>
      <w:r>
        <w:rPr>
          <w:rFonts w:ascii="IRNazanin" w:hAnsi="IRNazanin" w:eastAsia="IRNazanin"/>
          <w:color w:val="111111"/>
          <w:sz w:val="28"/>
          <w:sz w:val="28"/>
          <w:szCs w:val="28"/>
          <w:rtl w:val="true"/>
          <w:lang w:bidi="fa-IR"/>
        </w:rPr>
        <w:t xml:space="preserve">نبودن بیعت کسی بر گردن او از جبارين و غیر ایشان </w:t>
      </w:r>
      <w:r>
        <w:rPr>
          <w:rFonts w:eastAsia="IRNazanin" w:cs="IRNazanin"/>
          <w:color w:val="111111"/>
          <w:sz w:val="28"/>
          <w:szCs w:val="28"/>
          <w:rtl w:val="true"/>
          <w:lang w:bidi="fa-IR"/>
        </w:rPr>
        <w:t>.</w:t>
      </w:r>
    </w:p>
    <w:p>
      <w:pPr>
        <w:pStyle w:val="Heading3"/>
        <w:numPr>
          <w:ilvl w:val="2"/>
          <w:numId w:val="1"/>
        </w:numPr>
        <w:rPr/>
      </w:pPr>
      <w:bookmarkStart w:id="2068" w:name="__RefHeading___Toc1052167_372815092"/>
      <w:bookmarkStart w:id="2069" w:name="_Toc863"/>
      <w:bookmarkEnd w:id="2068"/>
      <w:r>
        <w:rPr>
          <w:rtl w:val="true"/>
        </w:rPr>
        <w:t>(</w:t>
      </w:r>
      <w:r>
        <w:rPr>
          <w:rtl w:val="true"/>
        </w:rPr>
        <w:t>یازدهم</w:t>
      </w:r>
      <w:r>
        <w:rPr>
          <w:rtl w:val="true"/>
        </w:rPr>
        <w:t>)</w:t>
      </w:r>
      <w:bookmarkEnd w:id="2069"/>
    </w:p>
    <w:p>
      <w:pPr>
        <w:pStyle w:val="BookText"/>
        <w:rPr/>
      </w:pPr>
      <w:r>
        <w:rPr>
          <w:rFonts w:ascii="IRNazanin" w:hAnsi="IRNazanin" w:eastAsia="IRNazanin"/>
          <w:color w:val="111111"/>
          <w:sz w:val="28"/>
          <w:sz w:val="28"/>
          <w:szCs w:val="28"/>
          <w:rtl w:val="true"/>
          <w:lang w:bidi="fa-IR"/>
        </w:rPr>
        <w:t>داشتن علامتی در پشت مثل علامت پشت مبارک رسول خدا صلی الله علیه واله وسلم که آن را ختم نبوت گویند</w:t>
      </w:r>
      <w:r>
        <w:rPr>
          <w:rFonts w:eastAsia="IRNazanin" w:cs="IRNazanin"/>
          <w:color w:val="111111"/>
          <w:sz w:val="28"/>
          <w:szCs w:val="28"/>
          <w:rtl w:val="true"/>
          <w:lang w:bidi="fa-IR"/>
        </w:rPr>
        <w:t>.</w:t>
      </w:r>
    </w:p>
    <w:p>
      <w:pPr>
        <w:pStyle w:val="Heading3"/>
        <w:numPr>
          <w:ilvl w:val="2"/>
          <w:numId w:val="1"/>
        </w:numPr>
        <w:rPr/>
      </w:pPr>
      <w:bookmarkStart w:id="2070" w:name="__RefHeading___Toc1052169_372815092"/>
      <w:bookmarkStart w:id="2071" w:name="_Toc864"/>
      <w:bookmarkEnd w:id="2070"/>
      <w:r>
        <w:rPr>
          <w:rtl w:val="true"/>
        </w:rPr>
        <w:t>(</w:t>
      </w:r>
      <w:r>
        <w:rPr>
          <w:rtl w:val="true"/>
        </w:rPr>
        <w:t>دوازدهم</w:t>
      </w:r>
      <w:r>
        <w:rPr>
          <w:rtl w:val="true"/>
        </w:rPr>
        <w:t>)</w:t>
      </w:r>
      <w:bookmarkEnd w:id="2071"/>
    </w:p>
    <w:p>
      <w:pPr>
        <w:pStyle w:val="BookText"/>
        <w:rPr/>
      </w:pPr>
      <w:r>
        <w:rPr>
          <w:rFonts w:ascii="IRNazanin" w:hAnsi="IRNazanin" w:eastAsia="IRNazanin"/>
          <w:color w:val="111111"/>
          <w:sz w:val="28"/>
          <w:sz w:val="28"/>
          <w:szCs w:val="28"/>
          <w:rtl w:val="true"/>
          <w:lang w:bidi="fa-IR"/>
        </w:rPr>
        <w:t>اختصاص دادن خدا آن جناب را در کتب آسمانی و اخبار معراج از سایر</w:t>
      </w:r>
    </w:p>
    <w:p>
      <w:pPr>
        <w:pStyle w:val="BookText"/>
        <w:rPr/>
      </w:pPr>
      <w:r>
        <w:rPr>
          <w:rFonts w:ascii="IRNazanin" w:hAnsi="IRNazanin" w:eastAsia="IRNazanin"/>
          <w:color w:val="111111"/>
          <w:sz w:val="28"/>
          <w:sz w:val="28"/>
          <w:szCs w:val="28"/>
          <w:rtl w:val="true"/>
          <w:lang w:bidi="fa-IR"/>
        </w:rPr>
        <w:t>اوصياء علیه السلام علم به ذکر او به لقب بلکه به القاب متعدده و نبردن نام شریفش</w:t>
      </w:r>
      <w:r>
        <w:rPr>
          <w:rFonts w:eastAsia="IRNazanin" w:cs="IRNazanin"/>
          <w:color w:val="111111"/>
          <w:sz w:val="28"/>
          <w:szCs w:val="28"/>
          <w:rtl w:val="true"/>
          <w:lang w:bidi="fa-IR"/>
        </w:rPr>
        <w:t>.</w:t>
      </w:r>
    </w:p>
    <w:p>
      <w:pPr>
        <w:pStyle w:val="Heading3"/>
        <w:numPr>
          <w:ilvl w:val="2"/>
          <w:numId w:val="1"/>
        </w:numPr>
        <w:rPr/>
      </w:pPr>
      <w:bookmarkStart w:id="2072" w:name="__RefHeading___Toc1052171_372815092"/>
      <w:bookmarkStart w:id="2073" w:name="_Toc865"/>
      <w:bookmarkEnd w:id="2072"/>
      <w:r>
        <w:rPr>
          <w:rtl w:val="true"/>
        </w:rPr>
        <w:t>(</w:t>
      </w:r>
      <w:r>
        <w:rPr>
          <w:rtl w:val="true"/>
        </w:rPr>
        <w:t>سیزدهم</w:t>
      </w:r>
      <w:r>
        <w:rPr>
          <w:rtl w:val="true"/>
        </w:rPr>
        <w:t>)</w:t>
      </w:r>
      <w:bookmarkEnd w:id="2073"/>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آیات غريبه و علامات سماویه و ارضیه برای ظهور آن حضرت </w:t>
      </w:r>
      <w:r>
        <w:rPr>
          <w:rFonts w:eastAsia="IRNazanin" w:cs="IRNazanin"/>
          <w:color w:val="111111"/>
          <w:sz w:val="28"/>
          <w:szCs w:val="28"/>
          <w:rtl w:val="true"/>
          <w:lang w:bidi="fa-IR"/>
        </w:rPr>
        <w:t xml:space="preserve">. </w:t>
      </w:r>
      <w:bookmarkStart w:id="2074" w:name="pg6864_90200"/>
    </w:p>
    <w:p>
      <w:pPr>
        <w:pStyle w:val="Heading3"/>
        <w:numPr>
          <w:ilvl w:val="2"/>
          <w:numId w:val="1"/>
        </w:numPr>
        <w:rPr/>
      </w:pPr>
      <w:bookmarkStart w:id="2075" w:name="__RefHeading___Toc1052173_372815092"/>
      <w:bookmarkStart w:id="2076" w:name="_Toc866"/>
      <w:bookmarkEnd w:id="2074"/>
      <w:bookmarkEnd w:id="2075"/>
      <w:r>
        <w:rPr>
          <w:rtl w:val="true"/>
        </w:rPr>
        <w:t>(</w:t>
      </w:r>
      <w:r>
        <w:rPr>
          <w:rtl w:val="true"/>
        </w:rPr>
        <w:t>چهاردهم</w:t>
      </w:r>
      <w:r>
        <w:rPr>
          <w:rtl w:val="true"/>
        </w:rPr>
        <w:t>)</w:t>
      </w:r>
      <w:bookmarkEnd w:id="2076"/>
    </w:p>
    <w:p>
      <w:pPr>
        <w:pStyle w:val="BookText"/>
        <w:rPr/>
      </w:pPr>
      <w:r>
        <w:rPr>
          <w:rFonts w:ascii="IRNazanin" w:hAnsi="IRNazanin" w:eastAsia="IRNazanin"/>
          <w:color w:val="111111"/>
          <w:sz w:val="28"/>
          <w:sz w:val="28"/>
          <w:szCs w:val="28"/>
          <w:rtl w:val="true"/>
          <w:lang w:bidi="fa-IR"/>
        </w:rPr>
        <w:t xml:space="preserve">ندای آسمانی به اسم آن جناب مقارن ظهور </w:t>
      </w:r>
      <w:r>
        <w:rPr>
          <w:rFonts w:eastAsia="IRNazanin" w:cs="IRNazanin"/>
          <w:color w:val="111111"/>
          <w:sz w:val="28"/>
          <w:szCs w:val="28"/>
          <w:rtl w:val="true"/>
          <w:lang w:bidi="fa-IR"/>
        </w:rPr>
        <w:t>.</w:t>
      </w:r>
    </w:p>
    <w:p>
      <w:pPr>
        <w:pStyle w:val="Heading3"/>
        <w:numPr>
          <w:ilvl w:val="2"/>
          <w:numId w:val="1"/>
        </w:numPr>
        <w:rPr/>
      </w:pPr>
      <w:bookmarkStart w:id="2077" w:name="__RefHeading___Toc1052175_372815092"/>
      <w:bookmarkStart w:id="2078" w:name="_Toc867"/>
      <w:bookmarkEnd w:id="2077"/>
      <w:r>
        <w:rPr>
          <w:rtl w:val="true"/>
        </w:rPr>
        <w:t>(</w:t>
      </w:r>
      <w:r>
        <w:rPr>
          <w:rtl w:val="true"/>
        </w:rPr>
        <w:t>پانزدهم</w:t>
      </w:r>
      <w:r>
        <w:rPr>
          <w:rtl w:val="true"/>
        </w:rPr>
        <w:t>)</w:t>
      </w:r>
      <w:bookmarkEnd w:id="2078"/>
    </w:p>
    <w:p>
      <w:pPr>
        <w:pStyle w:val="BookText"/>
        <w:rPr/>
      </w:pPr>
      <w:r>
        <w:rPr>
          <w:rFonts w:ascii="IRNazanin" w:hAnsi="IRNazanin" w:eastAsia="IRNazanin"/>
          <w:color w:val="111111"/>
          <w:sz w:val="28"/>
          <w:sz w:val="28"/>
          <w:szCs w:val="28"/>
          <w:rtl w:val="true"/>
          <w:lang w:bidi="fa-IR"/>
        </w:rPr>
        <w:t xml:space="preserve">افتادن افلاک از سرعت سیر و بطؤ حرکت آنها </w:t>
      </w:r>
      <w:r>
        <w:rPr>
          <w:rFonts w:eastAsia="IRNazanin" w:cs="IRNazanin"/>
          <w:color w:val="111111"/>
          <w:sz w:val="28"/>
          <w:szCs w:val="28"/>
          <w:rtl w:val="true"/>
          <w:lang w:bidi="fa-IR"/>
        </w:rPr>
        <w:t>.</w:t>
      </w:r>
    </w:p>
    <w:p>
      <w:pPr>
        <w:pStyle w:val="Heading3"/>
        <w:numPr>
          <w:ilvl w:val="2"/>
          <w:numId w:val="1"/>
        </w:numPr>
        <w:rPr/>
      </w:pPr>
      <w:bookmarkStart w:id="2079" w:name="__RefHeading___Toc1052177_372815092"/>
      <w:bookmarkStart w:id="2080" w:name="_Toc868"/>
      <w:bookmarkEnd w:id="2079"/>
      <w:r>
        <w:rPr>
          <w:rtl w:val="true"/>
        </w:rPr>
        <w:t>(</w:t>
      </w:r>
      <w:r>
        <w:rPr>
          <w:rtl w:val="true"/>
        </w:rPr>
        <w:t>شانزدهم</w:t>
      </w:r>
      <w:r>
        <w:rPr>
          <w:rtl w:val="true"/>
        </w:rPr>
        <w:t>)</w:t>
      </w:r>
      <w:bookmarkEnd w:id="2080"/>
    </w:p>
    <w:p>
      <w:pPr>
        <w:pStyle w:val="BookText"/>
        <w:rPr/>
      </w:pPr>
      <w:r>
        <w:rPr>
          <w:rFonts w:ascii="IRNazanin" w:hAnsi="IRNazanin" w:eastAsia="IRNazanin"/>
          <w:color w:val="111111"/>
          <w:sz w:val="28"/>
          <w:sz w:val="28"/>
          <w:szCs w:val="28"/>
          <w:rtl w:val="true"/>
          <w:lang w:bidi="fa-IR"/>
        </w:rPr>
        <w:t>ظهور مصحف امیرالمؤمنین علیه السلام که بعد از وفات رسول خدا صلی الله علیه واله وسلم جمع نموده بود</w:t>
      </w:r>
      <w:r>
        <w:rPr>
          <w:rFonts w:eastAsia="IRNazanin" w:cs="IRNazanin"/>
          <w:color w:val="111111"/>
          <w:sz w:val="28"/>
          <w:szCs w:val="28"/>
          <w:rtl w:val="true"/>
          <w:lang w:bidi="fa-IR"/>
        </w:rPr>
        <w:t>.</w:t>
      </w:r>
    </w:p>
    <w:p>
      <w:pPr>
        <w:pStyle w:val="Heading3"/>
        <w:numPr>
          <w:ilvl w:val="2"/>
          <w:numId w:val="1"/>
        </w:numPr>
        <w:rPr/>
      </w:pPr>
      <w:bookmarkStart w:id="2081" w:name="__RefHeading___Toc1052179_372815092"/>
      <w:bookmarkStart w:id="2082" w:name="_Toc869"/>
      <w:bookmarkEnd w:id="2081"/>
      <w:r>
        <w:rPr>
          <w:rtl w:val="true"/>
        </w:rPr>
        <w:t>(</w:t>
      </w:r>
      <w:r>
        <w:rPr>
          <w:rtl w:val="true"/>
        </w:rPr>
        <w:t>هفدهم</w:t>
      </w:r>
      <w:r>
        <w:rPr>
          <w:rtl w:val="true"/>
        </w:rPr>
        <w:t>)</w:t>
      </w:r>
      <w:bookmarkEnd w:id="2082"/>
    </w:p>
    <w:p>
      <w:pPr>
        <w:pStyle w:val="BookText"/>
        <w:rPr/>
      </w:pPr>
      <w:r>
        <w:rPr>
          <w:rFonts w:ascii="IRNazanin" w:hAnsi="IRNazanin" w:eastAsia="IRNazanin"/>
          <w:color w:val="111111"/>
          <w:sz w:val="28"/>
          <w:sz w:val="28"/>
          <w:szCs w:val="28"/>
          <w:rtl w:val="true"/>
          <w:lang w:bidi="fa-IR"/>
        </w:rPr>
        <w:t>سایه انداختن ابر سفید پیوسته بر سر مبارکش و ندا کردن منادی در ابر بنحوی که ثقلین و مغرب و مشرق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 خواهد آمد</w:t>
      </w:r>
      <w:r>
        <w:rPr>
          <w:rFonts w:eastAsia="IRNazanin" w:cs="IRNazanin"/>
          <w:color w:val="111111"/>
          <w:sz w:val="28"/>
          <w:szCs w:val="28"/>
          <w:rtl w:val="true"/>
          <w:lang w:bidi="fa-IR"/>
        </w:rPr>
        <w:t>.</w:t>
      </w:r>
    </w:p>
    <w:p>
      <w:pPr>
        <w:pStyle w:val="Heading3"/>
        <w:numPr>
          <w:ilvl w:val="2"/>
          <w:numId w:val="1"/>
        </w:numPr>
        <w:rPr/>
      </w:pPr>
      <w:bookmarkStart w:id="2083" w:name="__RefHeading___Toc1052181_372815092"/>
      <w:bookmarkStart w:id="2084" w:name="_Toc870"/>
      <w:bookmarkEnd w:id="2083"/>
      <w:r>
        <w:rPr>
          <w:rtl w:val="true"/>
        </w:rPr>
        <w:t>(</w:t>
      </w:r>
      <w:r>
        <w:rPr>
          <w:rtl w:val="true"/>
        </w:rPr>
        <w:t>هیجدهم</w:t>
      </w:r>
      <w:r>
        <w:rPr>
          <w:rtl w:val="true"/>
        </w:rPr>
        <w:t>)</w:t>
      </w:r>
      <w:bookmarkEnd w:id="2084"/>
    </w:p>
    <w:p>
      <w:pPr>
        <w:pStyle w:val="BookText"/>
        <w:rPr/>
      </w:pPr>
      <w:r>
        <w:rPr>
          <w:rFonts w:ascii="IRNazanin" w:hAnsi="IRNazanin" w:eastAsia="IRNazanin"/>
          <w:color w:val="111111"/>
          <w:sz w:val="28"/>
          <w:sz w:val="28"/>
          <w:szCs w:val="28"/>
          <w:rtl w:val="true"/>
          <w:lang w:bidi="fa-IR"/>
        </w:rPr>
        <w:t xml:space="preserve">بودن ملائكه و جن در لشگر آن حضرت و ظهور ایشان برای یاران او </w:t>
      </w:r>
      <w:r>
        <w:rPr>
          <w:rFonts w:eastAsia="IRNazanin" w:cs="IRNazanin"/>
          <w:color w:val="111111"/>
          <w:sz w:val="28"/>
          <w:szCs w:val="28"/>
          <w:rtl w:val="true"/>
          <w:lang w:bidi="fa-IR"/>
        </w:rPr>
        <w:t>.</w:t>
      </w:r>
    </w:p>
    <w:p>
      <w:pPr>
        <w:pStyle w:val="Heading3"/>
        <w:numPr>
          <w:ilvl w:val="2"/>
          <w:numId w:val="1"/>
        </w:numPr>
        <w:rPr/>
      </w:pPr>
      <w:bookmarkStart w:id="2085" w:name="__RefHeading___Toc1052183_372815092"/>
      <w:bookmarkStart w:id="2086" w:name="_Toc871"/>
      <w:bookmarkEnd w:id="2085"/>
      <w:r>
        <w:rPr>
          <w:rtl w:val="true"/>
        </w:rPr>
        <w:t>(</w:t>
      </w:r>
      <w:r>
        <w:rPr>
          <w:rtl w:val="true"/>
        </w:rPr>
        <w:t>نوزدهم</w:t>
      </w:r>
      <w:r>
        <w:rPr>
          <w:rtl w:val="true"/>
        </w:rPr>
        <w:t>)</w:t>
      </w:r>
      <w:bookmarkEnd w:id="2086"/>
    </w:p>
    <w:p>
      <w:pPr>
        <w:pStyle w:val="BookText"/>
        <w:rPr/>
      </w:pPr>
      <w:r>
        <w:rPr>
          <w:rFonts w:ascii="IRNazanin" w:hAnsi="IRNazanin" w:eastAsia="IRNazanin"/>
          <w:color w:val="111111"/>
          <w:sz w:val="28"/>
          <w:sz w:val="28"/>
          <w:szCs w:val="28"/>
          <w:rtl w:val="true"/>
          <w:lang w:bidi="fa-IR"/>
        </w:rPr>
        <w:t>گردش ایام در بنیه و مزاج و اعضا و قوی و صورت و هیئت آن حضرت تصرفی نکند</w:t>
      </w:r>
      <w:r>
        <w:rPr>
          <w:rFonts w:eastAsia="IRNazanin" w:cs="IRNazanin"/>
          <w:color w:val="111111"/>
          <w:sz w:val="28"/>
          <w:szCs w:val="28"/>
          <w:rtl w:val="true"/>
          <w:lang w:bidi="fa-IR"/>
        </w:rPr>
        <w:t>.</w:t>
      </w:r>
    </w:p>
    <w:p>
      <w:pPr>
        <w:pStyle w:val="Heading3"/>
        <w:numPr>
          <w:ilvl w:val="2"/>
          <w:numId w:val="1"/>
        </w:numPr>
        <w:rPr/>
      </w:pPr>
      <w:bookmarkStart w:id="2087" w:name="__RefHeading___Toc1052185_372815092"/>
      <w:bookmarkStart w:id="2088" w:name="_Toc872"/>
      <w:bookmarkEnd w:id="2087"/>
      <w:r>
        <w:rPr>
          <w:rtl w:val="true"/>
        </w:rPr>
        <w:t>(</w:t>
      </w:r>
      <w:r>
        <w:rPr>
          <w:rtl w:val="true"/>
        </w:rPr>
        <w:t>بیستم</w:t>
      </w:r>
      <w:r>
        <w:rPr>
          <w:rtl w:val="true"/>
        </w:rPr>
        <w:t>)</w:t>
      </w:r>
      <w:bookmarkEnd w:id="2088"/>
    </w:p>
    <w:p>
      <w:pPr>
        <w:pStyle w:val="BookText"/>
        <w:rPr/>
      </w:pPr>
      <w:r>
        <w:rPr>
          <w:rFonts w:ascii="IRNazanin" w:hAnsi="IRNazanin" w:eastAsia="IRNazanin"/>
          <w:color w:val="111111"/>
          <w:sz w:val="28"/>
          <w:sz w:val="28"/>
          <w:szCs w:val="28"/>
          <w:rtl w:val="true"/>
          <w:lang w:bidi="fa-IR"/>
        </w:rPr>
        <w:t>نفرت و وحشت و خوف و عداوت از میان حیوانات بعضی با بعضی و میان</w:t>
      </w:r>
    </w:p>
    <w:p>
      <w:pPr>
        <w:pStyle w:val="BookText"/>
        <w:rPr/>
      </w:pPr>
      <w:r>
        <w:rPr>
          <w:rFonts w:ascii="IRNazanin" w:hAnsi="IRNazanin" w:eastAsia="IRNazanin"/>
          <w:color w:val="111111"/>
          <w:sz w:val="28"/>
          <w:sz w:val="28"/>
          <w:szCs w:val="28"/>
          <w:rtl w:val="true"/>
          <w:lang w:bidi="fa-IR"/>
        </w:rPr>
        <w:t>آنها و انسان برود</w:t>
      </w:r>
      <w:r>
        <w:rPr>
          <w:rFonts w:eastAsia="IRNazanin" w:cs="IRNazanin"/>
          <w:color w:val="111111"/>
          <w:sz w:val="28"/>
          <w:szCs w:val="28"/>
          <w:rtl w:val="true"/>
          <w:lang w:bidi="fa-IR"/>
        </w:rPr>
        <w:t>.</w:t>
      </w:r>
    </w:p>
    <w:p>
      <w:pPr>
        <w:pStyle w:val="Heading3"/>
        <w:numPr>
          <w:ilvl w:val="2"/>
          <w:numId w:val="1"/>
        </w:numPr>
        <w:rPr/>
      </w:pPr>
      <w:bookmarkStart w:id="2089" w:name="__RefHeading___Toc1052187_372815092"/>
      <w:bookmarkStart w:id="2090" w:name="_Toc873"/>
      <w:bookmarkEnd w:id="2089"/>
      <w:r>
        <w:rPr>
          <w:rtl w:val="true"/>
        </w:rPr>
        <w:t>(</w:t>
      </w:r>
      <w:r>
        <w:rPr>
          <w:rtl w:val="true"/>
        </w:rPr>
        <w:t>بیست و یکم</w:t>
      </w:r>
      <w:r>
        <w:rPr>
          <w:rtl w:val="true"/>
        </w:rPr>
        <w:t>)</w:t>
      </w:r>
      <w:bookmarkEnd w:id="2090"/>
    </w:p>
    <w:p>
      <w:pPr>
        <w:pStyle w:val="BookText"/>
        <w:rPr/>
      </w:pPr>
      <w:r>
        <w:rPr>
          <w:rFonts w:ascii="IRNazanin" w:hAnsi="IRNazanin" w:eastAsia="IRNazanin"/>
          <w:color w:val="111111"/>
          <w:sz w:val="28"/>
          <w:sz w:val="28"/>
          <w:szCs w:val="28"/>
          <w:rtl w:val="true"/>
          <w:lang w:bidi="fa-IR"/>
        </w:rPr>
        <w:t xml:space="preserve">جمعی از مردگان در رکاب حضرت بوده باشند </w:t>
      </w:r>
      <w:r>
        <w:rPr>
          <w:rFonts w:eastAsia="IRNazanin" w:cs="IRNazanin"/>
          <w:color w:val="111111"/>
          <w:sz w:val="28"/>
          <w:szCs w:val="28"/>
          <w:rtl w:val="true"/>
          <w:lang w:bidi="fa-IR"/>
        </w:rPr>
        <w:t>.</w:t>
      </w:r>
    </w:p>
    <w:p>
      <w:pPr>
        <w:pStyle w:val="Heading3"/>
        <w:numPr>
          <w:ilvl w:val="2"/>
          <w:numId w:val="1"/>
        </w:numPr>
        <w:rPr/>
      </w:pPr>
      <w:bookmarkStart w:id="2091" w:name="__RefHeading___Toc1052189_372815092"/>
      <w:bookmarkStart w:id="2092" w:name="_Toc874"/>
      <w:bookmarkEnd w:id="2091"/>
      <w:r>
        <w:rPr>
          <w:rtl w:val="true"/>
        </w:rPr>
        <w:t>(</w:t>
      </w:r>
      <w:r>
        <w:rPr>
          <w:rtl w:val="true"/>
        </w:rPr>
        <w:t>بیست و دوم</w:t>
      </w:r>
      <w:r>
        <w:rPr>
          <w:rtl w:val="true"/>
        </w:rPr>
        <w:t>)</w:t>
      </w:r>
      <w:bookmarkEnd w:id="2092"/>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گنجهای خود را بیرون کند </w:t>
      </w:r>
      <w:r>
        <w:rPr>
          <w:rFonts w:eastAsia="IRNazanin" w:cs="IRNazanin"/>
          <w:color w:val="111111"/>
          <w:sz w:val="28"/>
          <w:szCs w:val="28"/>
          <w:rtl w:val="true"/>
          <w:lang w:bidi="fa-IR"/>
        </w:rPr>
        <w:t xml:space="preserve">. </w:t>
      </w:r>
      <w:bookmarkStart w:id="2093" w:name="pg6864_90201"/>
    </w:p>
    <w:p>
      <w:pPr>
        <w:pStyle w:val="Heading3"/>
        <w:numPr>
          <w:ilvl w:val="2"/>
          <w:numId w:val="1"/>
        </w:numPr>
        <w:rPr/>
      </w:pPr>
      <w:bookmarkStart w:id="2094" w:name="__RefHeading___Toc1052191_372815092"/>
      <w:bookmarkStart w:id="2095" w:name="_Toc875"/>
      <w:bookmarkEnd w:id="2093"/>
      <w:bookmarkEnd w:id="2094"/>
      <w:r>
        <w:rPr>
          <w:rtl w:val="true"/>
        </w:rPr>
        <w:t>(</w:t>
      </w:r>
      <w:r>
        <w:rPr>
          <w:rtl w:val="true"/>
        </w:rPr>
        <w:t>بیست و سوم</w:t>
      </w:r>
      <w:r>
        <w:rPr>
          <w:rtl w:val="true"/>
        </w:rPr>
        <w:t>)</w:t>
      </w:r>
      <w:bookmarkEnd w:id="2095"/>
    </w:p>
    <w:p>
      <w:pPr>
        <w:pStyle w:val="BookText"/>
        <w:rPr/>
      </w:pPr>
      <w:r>
        <w:rPr>
          <w:rFonts w:ascii="IRNazanin" w:hAnsi="IRNazanin" w:eastAsia="IRNazanin"/>
          <w:color w:val="111111"/>
          <w:sz w:val="28"/>
          <w:sz w:val="28"/>
          <w:szCs w:val="28"/>
          <w:rtl w:val="true"/>
          <w:lang w:bidi="fa-IR"/>
        </w:rPr>
        <w:t xml:space="preserve">زیاد شدن باران و گیاه و درختان و میوه ها و سائر نعم ارضیه </w:t>
      </w:r>
      <w:r>
        <w:rPr>
          <w:rFonts w:eastAsia="IRNazanin" w:cs="IRNazanin"/>
          <w:color w:val="111111"/>
          <w:sz w:val="28"/>
          <w:szCs w:val="28"/>
          <w:rtl w:val="true"/>
          <w:lang w:bidi="fa-IR"/>
        </w:rPr>
        <w:t>.</w:t>
      </w:r>
    </w:p>
    <w:p>
      <w:pPr>
        <w:pStyle w:val="Heading3"/>
        <w:numPr>
          <w:ilvl w:val="2"/>
          <w:numId w:val="1"/>
        </w:numPr>
        <w:rPr/>
      </w:pPr>
      <w:bookmarkStart w:id="2096" w:name="__RefHeading___Toc1052193_372815092"/>
      <w:bookmarkStart w:id="2097" w:name="_Toc876"/>
      <w:bookmarkEnd w:id="2096"/>
      <w:r>
        <w:rPr>
          <w:rtl w:val="true"/>
        </w:rPr>
        <w:t>(</w:t>
      </w:r>
      <w:r>
        <w:rPr>
          <w:rtl w:val="true"/>
        </w:rPr>
        <w:t>بیست و چهارم</w:t>
      </w:r>
      <w:r>
        <w:rPr>
          <w:rtl w:val="true"/>
        </w:rPr>
        <w:t>)</w:t>
      </w:r>
      <w:bookmarkEnd w:id="2097"/>
    </w:p>
    <w:p>
      <w:pPr>
        <w:pStyle w:val="BookText"/>
        <w:rPr/>
      </w:pPr>
      <w:r>
        <w:rPr>
          <w:rFonts w:ascii="IRNazanin" w:hAnsi="IRNazanin" w:eastAsia="IRNazanin"/>
          <w:color w:val="111111"/>
          <w:sz w:val="28"/>
          <w:sz w:val="28"/>
          <w:szCs w:val="28"/>
          <w:rtl w:val="true"/>
          <w:lang w:bidi="fa-IR"/>
        </w:rPr>
        <w:t>تکمیل عقول مردم به برکت وجود آن حضرت و گذاشتن دست مبارک بر سر ایشان و رفتن کینه و حسد از دلهایشان</w:t>
      </w:r>
      <w:r>
        <w:rPr>
          <w:rFonts w:eastAsia="IRNazanin" w:cs="IRNazanin"/>
          <w:color w:val="111111"/>
          <w:sz w:val="28"/>
          <w:szCs w:val="28"/>
          <w:rtl w:val="true"/>
          <w:lang w:bidi="fa-IR"/>
        </w:rPr>
        <w:t>.</w:t>
      </w:r>
    </w:p>
    <w:p>
      <w:pPr>
        <w:pStyle w:val="Heading3"/>
        <w:numPr>
          <w:ilvl w:val="2"/>
          <w:numId w:val="1"/>
        </w:numPr>
        <w:rPr/>
      </w:pPr>
      <w:bookmarkStart w:id="2098" w:name="__RefHeading___Toc1052195_372815092"/>
      <w:bookmarkStart w:id="2099" w:name="_Toc877"/>
      <w:bookmarkEnd w:id="2098"/>
      <w:r>
        <w:rPr>
          <w:rtl w:val="true"/>
        </w:rPr>
        <w:t>(</w:t>
      </w:r>
      <w:r>
        <w:rPr>
          <w:rtl w:val="true"/>
        </w:rPr>
        <w:t>بیست و پنجم</w:t>
      </w:r>
      <w:r>
        <w:rPr>
          <w:rtl w:val="true"/>
        </w:rPr>
        <w:t>)</w:t>
      </w:r>
      <w:bookmarkEnd w:id="2099"/>
    </w:p>
    <w:p>
      <w:pPr>
        <w:pStyle w:val="BookText"/>
        <w:rPr/>
      </w:pPr>
      <w:r>
        <w:rPr>
          <w:rFonts w:ascii="IRNazanin" w:hAnsi="IRNazanin" w:eastAsia="IRNazanin"/>
          <w:color w:val="111111"/>
          <w:sz w:val="28"/>
          <w:sz w:val="28"/>
          <w:szCs w:val="28"/>
          <w:rtl w:val="true"/>
          <w:lang w:bidi="fa-IR"/>
        </w:rPr>
        <w:t>خداوند به چشم و گوش شیعیان ما آنقدر قوّت عطا فرماید که میان ایشان و قائم بقدر چهار فرسخ باشد پس با ایشان تکلم می کند و ایشان می شنوند و می بینند</w:t>
      </w:r>
    </w:p>
    <w:p>
      <w:pPr>
        <w:pStyle w:val="Heading3"/>
        <w:numPr>
          <w:ilvl w:val="2"/>
          <w:numId w:val="1"/>
        </w:numPr>
        <w:rPr/>
      </w:pPr>
      <w:bookmarkStart w:id="2100" w:name="__RefHeading___Toc1052197_372815092"/>
      <w:bookmarkStart w:id="2101" w:name="_Toc878"/>
      <w:bookmarkEnd w:id="2100"/>
      <w:r>
        <w:rPr>
          <w:rtl w:val="true"/>
        </w:rPr>
        <w:t>(</w:t>
      </w:r>
      <w:r>
        <w:rPr>
          <w:rtl w:val="true"/>
        </w:rPr>
        <w:t>بیست و ششم</w:t>
      </w:r>
      <w:r>
        <w:rPr>
          <w:rtl w:val="true"/>
        </w:rPr>
        <w:t>)</w:t>
      </w:r>
      <w:bookmarkEnd w:id="2101"/>
    </w:p>
    <w:p>
      <w:pPr>
        <w:pStyle w:val="BookText"/>
        <w:rPr/>
      </w:pPr>
      <w:r>
        <w:rPr>
          <w:rFonts w:ascii="IRNazanin" w:hAnsi="IRNazanin" w:eastAsia="IRNazanin"/>
          <w:color w:val="111111"/>
          <w:sz w:val="28"/>
          <w:sz w:val="28"/>
          <w:szCs w:val="28"/>
          <w:rtl w:val="true"/>
          <w:lang w:bidi="fa-IR"/>
        </w:rPr>
        <w:t>اصحاب و یاران حضرت آنقدر عمر طولانی کنند که هر یک دارای هزار پسر</w:t>
      </w:r>
    </w:p>
    <w:p>
      <w:pPr>
        <w:pStyle w:val="BookText"/>
        <w:rPr/>
      </w:pPr>
      <w:r>
        <w:rPr>
          <w:rFonts w:ascii="IRNazanin" w:hAnsi="IRNazanin" w:eastAsia="IRNazanin"/>
          <w:color w:val="111111"/>
          <w:sz w:val="28"/>
          <w:sz w:val="28"/>
          <w:szCs w:val="28"/>
          <w:rtl w:val="true"/>
          <w:lang w:bidi="fa-IR"/>
        </w:rPr>
        <w:t>باشند که دختری در بین نباشد</w:t>
      </w:r>
      <w:r>
        <w:rPr>
          <w:rFonts w:eastAsia="IRNazanin" w:cs="IRNazanin"/>
          <w:color w:val="111111"/>
          <w:sz w:val="28"/>
          <w:szCs w:val="28"/>
          <w:rtl w:val="true"/>
          <w:lang w:bidi="fa-IR"/>
        </w:rPr>
        <w:t>.</w:t>
      </w:r>
    </w:p>
    <w:p>
      <w:pPr>
        <w:pStyle w:val="Heading3"/>
        <w:numPr>
          <w:ilvl w:val="2"/>
          <w:numId w:val="1"/>
        </w:numPr>
        <w:rPr/>
      </w:pPr>
      <w:bookmarkStart w:id="2102" w:name="__RefHeading___Toc1052199_372815092"/>
      <w:bookmarkStart w:id="2103" w:name="_Toc879"/>
      <w:bookmarkEnd w:id="2102"/>
      <w:r>
        <w:rPr>
          <w:rtl w:val="true"/>
        </w:rPr>
        <w:t>(</w:t>
      </w:r>
      <w:r>
        <w:rPr>
          <w:rtl w:val="true"/>
        </w:rPr>
        <w:t>بیست و هفتم</w:t>
      </w:r>
      <w:r>
        <w:rPr>
          <w:rtl w:val="true"/>
        </w:rPr>
        <w:t>)</w:t>
      </w:r>
      <w:bookmarkEnd w:id="2103"/>
    </w:p>
    <w:p>
      <w:pPr>
        <w:pStyle w:val="BookText"/>
        <w:rPr/>
      </w:pPr>
      <w:r>
        <w:rPr>
          <w:rFonts w:ascii="IRNazanin" w:hAnsi="IRNazanin" w:eastAsia="IRNazanin"/>
          <w:color w:val="111111"/>
          <w:sz w:val="28"/>
          <w:sz w:val="28"/>
          <w:szCs w:val="28"/>
          <w:rtl w:val="true"/>
          <w:lang w:bidi="fa-IR"/>
        </w:rPr>
        <w:t xml:space="preserve">مرض و بلاها از ابدان انصار برود و هر صاحب آفتی شفا یابد </w:t>
      </w:r>
      <w:r>
        <w:rPr>
          <w:rFonts w:eastAsia="IRNazanin" w:cs="IRNazanin"/>
          <w:color w:val="111111"/>
          <w:sz w:val="28"/>
          <w:szCs w:val="28"/>
          <w:rtl w:val="true"/>
          <w:lang w:bidi="fa-IR"/>
        </w:rPr>
        <w:t>.</w:t>
      </w:r>
    </w:p>
    <w:p>
      <w:pPr>
        <w:pStyle w:val="Heading3"/>
        <w:numPr>
          <w:ilvl w:val="2"/>
          <w:numId w:val="1"/>
        </w:numPr>
        <w:rPr/>
      </w:pPr>
      <w:bookmarkStart w:id="2104" w:name="__RefHeading___Toc1052201_372815092"/>
      <w:bookmarkStart w:id="2105" w:name="_Toc880"/>
      <w:bookmarkEnd w:id="2104"/>
      <w:r>
        <w:rPr>
          <w:rtl w:val="true"/>
        </w:rPr>
        <w:t>(</w:t>
      </w:r>
      <w:r>
        <w:rPr>
          <w:rtl w:val="true"/>
        </w:rPr>
        <w:t>بیست و هشتم</w:t>
      </w:r>
      <w:r>
        <w:rPr>
          <w:rtl w:val="true"/>
        </w:rPr>
        <w:t>)</w:t>
      </w:r>
      <w:bookmarkEnd w:id="2105"/>
    </w:p>
    <w:p>
      <w:pPr>
        <w:pStyle w:val="BookText"/>
        <w:rPr/>
      </w:pPr>
      <w:r>
        <w:rPr>
          <w:rFonts w:ascii="IRNazanin" w:hAnsi="IRNazanin" w:eastAsia="IRNazanin"/>
          <w:color w:val="111111"/>
          <w:sz w:val="28"/>
          <w:sz w:val="28"/>
          <w:szCs w:val="28"/>
          <w:rtl w:val="true"/>
          <w:lang w:bidi="fa-IR"/>
        </w:rPr>
        <w:t>به هر مردی از یاران حضرت قوّت چهل مرد داده شود</w:t>
      </w:r>
      <w:r>
        <w:rPr>
          <w:rFonts w:eastAsia="IRNazanin" w:cs="IRNazanin"/>
          <w:color w:val="111111"/>
          <w:sz w:val="28"/>
          <w:szCs w:val="28"/>
          <w:rtl w:val="true"/>
          <w:lang w:bidi="fa-IR"/>
        </w:rPr>
        <w:t>.</w:t>
      </w:r>
    </w:p>
    <w:p>
      <w:pPr>
        <w:pStyle w:val="Heading3"/>
        <w:numPr>
          <w:ilvl w:val="2"/>
          <w:numId w:val="1"/>
        </w:numPr>
        <w:rPr/>
      </w:pPr>
      <w:bookmarkStart w:id="2106" w:name="__RefHeading___Toc1052203_372815092"/>
      <w:bookmarkStart w:id="2107" w:name="_Toc881"/>
      <w:bookmarkEnd w:id="2106"/>
      <w:r>
        <w:rPr>
          <w:rtl w:val="true"/>
        </w:rPr>
        <w:t>(</w:t>
      </w:r>
      <w:r>
        <w:rPr>
          <w:rtl w:val="true"/>
        </w:rPr>
        <w:t>بیست و نهم</w:t>
      </w:r>
      <w:r>
        <w:rPr>
          <w:rtl w:val="true"/>
        </w:rPr>
        <w:t>)</w:t>
      </w:r>
      <w:bookmarkEnd w:id="2107"/>
    </w:p>
    <w:p>
      <w:pPr>
        <w:pStyle w:val="BookText"/>
        <w:rPr/>
      </w:pPr>
      <w:r>
        <w:rPr>
          <w:rFonts w:ascii="IRNazanin" w:hAnsi="IRNazanin" w:eastAsia="IRNazanin"/>
          <w:color w:val="111111"/>
          <w:sz w:val="28"/>
          <w:sz w:val="28"/>
          <w:szCs w:val="28"/>
          <w:rtl w:val="true"/>
          <w:lang w:bidi="fa-IR"/>
        </w:rPr>
        <w:t xml:space="preserve">مردم بواسطه نور حضرت از روشنائی خورشید بی نیاز شوند </w:t>
      </w:r>
      <w:r>
        <w:rPr>
          <w:rFonts w:eastAsia="IRNazanin" w:cs="IRNazanin"/>
          <w:color w:val="111111"/>
          <w:sz w:val="28"/>
          <w:szCs w:val="28"/>
          <w:rtl w:val="true"/>
          <w:lang w:bidi="fa-IR"/>
        </w:rPr>
        <w:t>.</w:t>
      </w:r>
    </w:p>
    <w:p>
      <w:pPr>
        <w:pStyle w:val="Heading3"/>
        <w:numPr>
          <w:ilvl w:val="2"/>
          <w:numId w:val="1"/>
        </w:numPr>
        <w:rPr/>
      </w:pPr>
      <w:bookmarkStart w:id="2108" w:name="__RefHeading___Toc1052205_372815092"/>
      <w:bookmarkStart w:id="2109" w:name="_Toc882"/>
      <w:bookmarkEnd w:id="2108"/>
      <w:r>
        <w:rPr>
          <w:rtl w:val="true"/>
        </w:rPr>
        <w:t>(</w:t>
      </w:r>
      <w:r>
        <w:rPr>
          <w:rtl w:val="true"/>
        </w:rPr>
        <w:t>سی ام</w:t>
      </w:r>
      <w:r>
        <w:rPr>
          <w:rtl w:val="true"/>
        </w:rPr>
        <w:t>)</w:t>
      </w:r>
      <w:bookmarkEnd w:id="2109"/>
    </w:p>
    <w:p>
      <w:pPr>
        <w:pStyle w:val="BookText"/>
        <w:rPr/>
      </w:pPr>
      <w:r>
        <w:rPr>
          <w:rFonts w:ascii="IRNazanin" w:hAnsi="IRNazanin" w:eastAsia="IRNazanin"/>
          <w:color w:val="111111"/>
          <w:sz w:val="28"/>
          <w:sz w:val="28"/>
          <w:szCs w:val="28"/>
          <w:rtl w:val="true"/>
          <w:lang w:bidi="fa-IR"/>
        </w:rPr>
        <w:t>پرچم رسول خدا علیه السلام که در بدر و جمل باز شده بود و دیگر باز نشده با آن حضرت باشد</w:t>
      </w:r>
      <w:r>
        <w:rPr>
          <w:rFonts w:eastAsia="IRNazanin" w:cs="IRNazanin"/>
          <w:color w:val="111111"/>
          <w:sz w:val="28"/>
          <w:szCs w:val="28"/>
          <w:rtl w:val="true"/>
          <w:lang w:bidi="fa-IR"/>
        </w:rPr>
        <w:t>.</w:t>
      </w:r>
    </w:p>
    <w:p>
      <w:pPr>
        <w:pStyle w:val="Heading3"/>
        <w:numPr>
          <w:ilvl w:val="2"/>
          <w:numId w:val="1"/>
        </w:numPr>
        <w:rPr/>
      </w:pPr>
      <w:bookmarkStart w:id="2110" w:name="__RefHeading___Toc1052207_372815092"/>
      <w:bookmarkStart w:id="2111" w:name="_Toc883"/>
      <w:bookmarkEnd w:id="2110"/>
      <w:r>
        <w:rPr>
          <w:rtl w:val="true"/>
        </w:rPr>
        <w:t>(</w:t>
      </w:r>
      <w:r>
        <w:rPr>
          <w:rtl w:val="true"/>
        </w:rPr>
        <w:t>سی و یکم</w:t>
      </w:r>
      <w:r>
        <w:rPr>
          <w:rtl w:val="true"/>
        </w:rPr>
        <w:t>)</w:t>
      </w:r>
      <w:bookmarkEnd w:id="2111"/>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نیامدن زره حضرت رسول صلی الله علیه واله وسلم مگر بر قد شريف آن جناب </w:t>
      </w:r>
      <w:r>
        <w:rPr>
          <w:rFonts w:eastAsia="IRNazanin" w:cs="IRNazanin"/>
          <w:color w:val="111111"/>
          <w:sz w:val="28"/>
          <w:szCs w:val="28"/>
          <w:rtl w:val="true"/>
          <w:lang w:bidi="fa-IR"/>
        </w:rPr>
        <w:t xml:space="preserve">. </w:t>
      </w:r>
      <w:bookmarkStart w:id="2112" w:name="pg6864_90202"/>
    </w:p>
    <w:p>
      <w:pPr>
        <w:pStyle w:val="Heading3"/>
        <w:numPr>
          <w:ilvl w:val="2"/>
          <w:numId w:val="1"/>
        </w:numPr>
        <w:rPr/>
      </w:pPr>
      <w:bookmarkStart w:id="2113" w:name="__RefHeading___Toc1052209_372815092"/>
      <w:bookmarkStart w:id="2114" w:name="_Toc884"/>
      <w:bookmarkEnd w:id="2112"/>
      <w:bookmarkEnd w:id="2113"/>
      <w:r>
        <w:rPr>
          <w:rtl w:val="true"/>
        </w:rPr>
        <w:t>(</w:t>
      </w:r>
      <w:r>
        <w:rPr>
          <w:rtl w:val="true"/>
        </w:rPr>
        <w:t>سی و دوم</w:t>
      </w:r>
      <w:r>
        <w:rPr>
          <w:rtl w:val="true"/>
        </w:rPr>
        <w:t>)</w:t>
      </w:r>
      <w:bookmarkEnd w:id="2114"/>
    </w:p>
    <w:p>
      <w:pPr>
        <w:pStyle w:val="BookText"/>
        <w:rPr/>
      </w:pPr>
      <w:r>
        <w:rPr>
          <w:rFonts w:ascii="IRNazanin" w:hAnsi="IRNazanin" w:eastAsia="IRNazanin"/>
          <w:color w:val="111111"/>
          <w:sz w:val="28"/>
          <w:sz w:val="28"/>
          <w:szCs w:val="28"/>
          <w:rtl w:val="true"/>
          <w:lang w:bidi="fa-IR"/>
        </w:rPr>
        <w:t xml:space="preserve">ابر مخصوص که خداوند برای آن جناب ذخیره کرده که در آن است رعد و برق </w:t>
      </w:r>
      <w:r>
        <w:rPr>
          <w:rFonts w:eastAsia="IRNazanin" w:cs="IRNazanin"/>
          <w:color w:val="111111"/>
          <w:sz w:val="28"/>
          <w:szCs w:val="28"/>
          <w:rtl w:val="true"/>
          <w:lang w:bidi="fa-IR"/>
        </w:rPr>
        <w:t>.</w:t>
      </w:r>
    </w:p>
    <w:p>
      <w:pPr>
        <w:pStyle w:val="Heading3"/>
        <w:numPr>
          <w:ilvl w:val="2"/>
          <w:numId w:val="1"/>
        </w:numPr>
        <w:rPr/>
      </w:pPr>
      <w:bookmarkStart w:id="2115" w:name="__RefHeading___Toc1052211_372815092"/>
      <w:bookmarkStart w:id="2116" w:name="_Toc885"/>
      <w:bookmarkEnd w:id="2115"/>
      <w:r>
        <w:rPr>
          <w:rtl w:val="true"/>
        </w:rPr>
        <w:t>(</w:t>
      </w:r>
      <w:r>
        <w:rPr>
          <w:rtl w:val="true"/>
        </w:rPr>
        <w:t>سی و سوم</w:t>
      </w:r>
      <w:r>
        <w:rPr>
          <w:rtl w:val="true"/>
        </w:rPr>
        <w:t>)</w:t>
      </w:r>
      <w:bookmarkEnd w:id="2116"/>
    </w:p>
    <w:p>
      <w:pPr>
        <w:pStyle w:val="BookText"/>
        <w:rPr/>
      </w:pPr>
      <w:r>
        <w:rPr>
          <w:rFonts w:ascii="IRNazanin" w:hAnsi="IRNazanin" w:eastAsia="IRNazanin"/>
          <w:color w:val="111111"/>
          <w:sz w:val="28"/>
          <w:sz w:val="28"/>
          <w:szCs w:val="28"/>
          <w:rtl w:val="true"/>
          <w:lang w:bidi="fa-IR"/>
        </w:rPr>
        <w:t xml:space="preserve">برطرف شدن تقیه و ترس از مشرکین و کفار و منافقین </w:t>
      </w:r>
      <w:r>
        <w:rPr>
          <w:rFonts w:eastAsia="IRNazanin" w:cs="IRNazanin"/>
          <w:color w:val="111111"/>
          <w:sz w:val="28"/>
          <w:szCs w:val="28"/>
          <w:rtl w:val="true"/>
          <w:lang w:bidi="fa-IR"/>
        </w:rPr>
        <w:t>.</w:t>
      </w:r>
    </w:p>
    <w:p>
      <w:pPr>
        <w:pStyle w:val="Heading3"/>
        <w:numPr>
          <w:ilvl w:val="2"/>
          <w:numId w:val="1"/>
        </w:numPr>
        <w:rPr/>
      </w:pPr>
      <w:bookmarkStart w:id="2117" w:name="__RefHeading___Toc1052213_372815092"/>
      <w:bookmarkStart w:id="2118" w:name="_Toc886"/>
      <w:bookmarkEnd w:id="2117"/>
      <w:r>
        <w:rPr>
          <w:rtl w:val="true"/>
        </w:rPr>
        <w:t>(</w:t>
      </w:r>
      <w:r>
        <w:rPr>
          <w:rtl w:val="true"/>
        </w:rPr>
        <w:t>سی و چهارم</w:t>
      </w:r>
      <w:r>
        <w:rPr>
          <w:rtl w:val="true"/>
        </w:rPr>
        <w:t>)</w:t>
      </w:r>
      <w:bookmarkEnd w:id="2118"/>
    </w:p>
    <w:p>
      <w:pPr>
        <w:pStyle w:val="BookText"/>
        <w:rPr/>
      </w:pPr>
      <w:r>
        <w:rPr>
          <w:rFonts w:ascii="IRNazanin" w:hAnsi="IRNazanin" w:eastAsia="IRNazanin"/>
          <w:color w:val="111111"/>
          <w:sz w:val="28"/>
          <w:sz w:val="28"/>
          <w:szCs w:val="28"/>
          <w:rtl w:val="true"/>
          <w:lang w:bidi="fa-IR"/>
        </w:rPr>
        <w:t>سلطنت آن حضرت تمام روی زمین را فرو خواهد گرفت</w:t>
      </w:r>
      <w:r>
        <w:rPr>
          <w:rFonts w:eastAsia="IRNazanin" w:cs="IRNazanin"/>
          <w:color w:val="111111"/>
          <w:sz w:val="28"/>
          <w:szCs w:val="28"/>
          <w:rtl w:val="true"/>
          <w:lang w:bidi="fa-IR"/>
        </w:rPr>
        <w:t>.</w:t>
      </w:r>
    </w:p>
    <w:p>
      <w:pPr>
        <w:pStyle w:val="Heading3"/>
        <w:numPr>
          <w:ilvl w:val="2"/>
          <w:numId w:val="1"/>
        </w:numPr>
        <w:rPr/>
      </w:pPr>
      <w:bookmarkStart w:id="2119" w:name="__RefHeading___Toc1052215_372815092"/>
      <w:bookmarkStart w:id="2120" w:name="_Toc887"/>
      <w:bookmarkEnd w:id="2119"/>
      <w:r>
        <w:rPr>
          <w:rtl w:val="true"/>
        </w:rPr>
        <w:t>(</w:t>
      </w:r>
      <w:r>
        <w:rPr>
          <w:rtl w:val="true"/>
        </w:rPr>
        <w:t>سی و پنجم</w:t>
      </w:r>
      <w:r>
        <w:rPr>
          <w:rtl w:val="true"/>
        </w:rPr>
        <w:t>)</w:t>
      </w:r>
      <w:bookmarkEnd w:id="2120"/>
    </w:p>
    <w:p>
      <w:pPr>
        <w:pStyle w:val="BookText"/>
        <w:rPr/>
      </w:pPr>
      <w:r>
        <w:rPr>
          <w:rFonts w:ascii="IRNazanin" w:hAnsi="IRNazanin" w:eastAsia="IRNazanin"/>
          <w:color w:val="111111"/>
          <w:sz w:val="28"/>
          <w:sz w:val="28"/>
          <w:szCs w:val="28"/>
          <w:rtl w:val="true"/>
          <w:lang w:bidi="fa-IR"/>
        </w:rPr>
        <w:t>پر شدن تمام روی زمین از عدل و داد</w:t>
      </w:r>
      <w:r>
        <w:rPr>
          <w:rFonts w:eastAsia="IRNazanin" w:cs="IRNazanin"/>
          <w:color w:val="111111"/>
          <w:sz w:val="28"/>
          <w:szCs w:val="28"/>
          <w:rtl w:val="true"/>
          <w:lang w:bidi="fa-IR"/>
        </w:rPr>
        <w:t>.</w:t>
      </w:r>
    </w:p>
    <w:p>
      <w:pPr>
        <w:pStyle w:val="Heading3"/>
        <w:numPr>
          <w:ilvl w:val="2"/>
          <w:numId w:val="1"/>
        </w:numPr>
        <w:rPr/>
      </w:pPr>
      <w:bookmarkStart w:id="2121" w:name="__RefHeading___Toc1052217_372815092"/>
      <w:bookmarkStart w:id="2122" w:name="_Toc888"/>
      <w:bookmarkEnd w:id="2121"/>
      <w:r>
        <w:rPr>
          <w:rtl w:val="true"/>
        </w:rPr>
        <w:t>(</w:t>
      </w:r>
      <w:r>
        <w:rPr>
          <w:rtl w:val="true"/>
        </w:rPr>
        <w:t>سی و ششم</w:t>
      </w:r>
      <w:r>
        <w:rPr>
          <w:rtl w:val="true"/>
        </w:rPr>
        <w:t>)</w:t>
      </w:r>
      <w:bookmarkEnd w:id="2122"/>
    </w:p>
    <w:p>
      <w:pPr>
        <w:pStyle w:val="BookText"/>
        <w:rPr/>
      </w:pPr>
      <w:r>
        <w:rPr>
          <w:rFonts w:ascii="IRNazanin" w:hAnsi="IRNazanin" w:eastAsia="IRNazanin"/>
          <w:color w:val="111111"/>
          <w:sz w:val="28"/>
          <w:sz w:val="28"/>
          <w:szCs w:val="28"/>
          <w:rtl w:val="true"/>
          <w:lang w:bidi="fa-IR"/>
        </w:rPr>
        <w:t xml:space="preserve">در بین مردم به علم خود حکم کند و بیّنه نخواسته باشد </w:t>
      </w:r>
      <w:r>
        <w:rPr>
          <w:rFonts w:eastAsia="IRNazanin" w:cs="IRNazanin"/>
          <w:color w:val="111111"/>
          <w:sz w:val="28"/>
          <w:szCs w:val="28"/>
          <w:rtl w:val="true"/>
          <w:lang w:bidi="fa-IR"/>
        </w:rPr>
        <w:t>.</w:t>
      </w:r>
    </w:p>
    <w:p>
      <w:pPr>
        <w:pStyle w:val="Heading3"/>
        <w:numPr>
          <w:ilvl w:val="2"/>
          <w:numId w:val="1"/>
        </w:numPr>
        <w:rPr/>
      </w:pPr>
      <w:bookmarkStart w:id="2123" w:name="__RefHeading___Toc1052219_372815092"/>
      <w:bookmarkStart w:id="2124" w:name="_Toc889"/>
      <w:bookmarkEnd w:id="2123"/>
      <w:r>
        <w:rPr>
          <w:rtl w:val="true"/>
        </w:rPr>
        <w:t>(</w:t>
      </w:r>
      <w:r>
        <w:rPr>
          <w:rtl w:val="true"/>
        </w:rPr>
        <w:t>سی و هفتم</w:t>
      </w:r>
      <w:r>
        <w:rPr>
          <w:rtl w:val="true"/>
        </w:rPr>
        <w:t>)</w:t>
      </w:r>
      <w:bookmarkEnd w:id="2124"/>
    </w:p>
    <w:p>
      <w:pPr>
        <w:pStyle w:val="BookText"/>
        <w:rPr/>
      </w:pPr>
      <w:r>
        <w:rPr>
          <w:rFonts w:ascii="IRNazanin" w:hAnsi="IRNazanin" w:eastAsia="IRNazanin"/>
          <w:color w:val="111111"/>
          <w:sz w:val="28"/>
          <w:sz w:val="28"/>
          <w:szCs w:val="28"/>
          <w:rtl w:val="true"/>
          <w:lang w:bidi="fa-IR"/>
        </w:rPr>
        <w:t xml:space="preserve">آوردن احکام مخصوصه که تا عهد آن حضرت ظاهر و مجری نشده بود </w:t>
      </w:r>
      <w:r>
        <w:rPr>
          <w:rFonts w:eastAsia="IRNazanin" w:cs="IRNazanin"/>
          <w:color w:val="111111"/>
          <w:sz w:val="28"/>
          <w:szCs w:val="28"/>
          <w:rtl w:val="true"/>
          <w:lang w:bidi="fa-IR"/>
        </w:rPr>
        <w:t>.</w:t>
      </w:r>
    </w:p>
    <w:p>
      <w:pPr>
        <w:pStyle w:val="Heading3"/>
        <w:numPr>
          <w:ilvl w:val="2"/>
          <w:numId w:val="1"/>
        </w:numPr>
        <w:rPr/>
      </w:pPr>
      <w:bookmarkStart w:id="2125" w:name="__RefHeading___Toc1052221_372815092"/>
      <w:bookmarkStart w:id="2126" w:name="_Toc890"/>
      <w:bookmarkEnd w:id="2125"/>
      <w:r>
        <w:rPr>
          <w:rtl w:val="true"/>
        </w:rPr>
        <w:t>(</w:t>
      </w:r>
      <w:r>
        <w:rPr>
          <w:rtl w:val="true"/>
        </w:rPr>
        <w:t>سی و هشتم</w:t>
      </w:r>
      <w:r>
        <w:rPr>
          <w:rtl w:val="true"/>
        </w:rPr>
        <w:t>)</w:t>
      </w:r>
      <w:bookmarkEnd w:id="2126"/>
    </w:p>
    <w:p>
      <w:pPr>
        <w:pStyle w:val="BookText"/>
        <w:rPr/>
      </w:pPr>
      <w:r>
        <w:rPr>
          <w:rFonts w:ascii="IRNazanin" w:hAnsi="IRNazanin" w:eastAsia="IRNazanin"/>
          <w:color w:val="111111"/>
          <w:sz w:val="28"/>
          <w:sz w:val="28"/>
          <w:szCs w:val="28"/>
          <w:rtl w:val="true"/>
          <w:lang w:bidi="fa-IR"/>
        </w:rPr>
        <w:t>بیرون آمدن تمام مراتب علوم که بیست و هفت حرف است و تا زمان آن حضرت دو حرف بیشتر منتشر نشده مابقی را باید حضرت ظاهر سازد</w:t>
      </w:r>
      <w:r>
        <w:rPr>
          <w:rFonts w:eastAsia="IRNazanin" w:cs="IRNazanin"/>
          <w:color w:val="111111"/>
          <w:sz w:val="28"/>
          <w:szCs w:val="28"/>
          <w:rtl w:val="true"/>
          <w:lang w:bidi="fa-IR"/>
        </w:rPr>
        <w:t>.</w:t>
      </w:r>
    </w:p>
    <w:p>
      <w:pPr>
        <w:pStyle w:val="Heading3"/>
        <w:numPr>
          <w:ilvl w:val="2"/>
          <w:numId w:val="1"/>
        </w:numPr>
        <w:rPr/>
      </w:pPr>
      <w:bookmarkStart w:id="2127" w:name="__RefHeading___Toc1052223_372815092"/>
      <w:bookmarkStart w:id="2128" w:name="_Toc891"/>
      <w:bookmarkEnd w:id="2127"/>
      <w:r>
        <w:rPr>
          <w:rtl w:val="true"/>
        </w:rPr>
        <w:t>(</w:t>
      </w:r>
      <w:r>
        <w:rPr>
          <w:rtl w:val="true"/>
        </w:rPr>
        <w:t>سی و نهم</w:t>
      </w:r>
      <w:r>
        <w:rPr>
          <w:rtl w:val="true"/>
        </w:rPr>
        <w:t>)</w:t>
      </w:r>
      <w:bookmarkEnd w:id="2128"/>
    </w:p>
    <w:p>
      <w:pPr>
        <w:pStyle w:val="BookText"/>
        <w:rPr/>
      </w:pPr>
      <w:r>
        <w:rPr>
          <w:rFonts w:ascii="IRNazanin" w:hAnsi="IRNazanin" w:eastAsia="IRNazanin"/>
          <w:color w:val="111111"/>
          <w:sz w:val="28"/>
          <w:sz w:val="28"/>
          <w:szCs w:val="28"/>
          <w:rtl w:val="true"/>
          <w:lang w:bidi="fa-IR"/>
        </w:rPr>
        <w:t xml:space="preserve">آوردن شمشیرهای آسمانی برای انصار و اصحاب آن حضرت </w:t>
      </w:r>
      <w:r>
        <w:rPr>
          <w:rFonts w:eastAsia="IRNazanin" w:cs="IRNazanin"/>
          <w:color w:val="111111"/>
          <w:sz w:val="28"/>
          <w:szCs w:val="28"/>
          <w:rtl w:val="true"/>
          <w:lang w:bidi="fa-IR"/>
        </w:rPr>
        <w:t>.</w:t>
      </w:r>
    </w:p>
    <w:p>
      <w:pPr>
        <w:pStyle w:val="Heading3"/>
        <w:numPr>
          <w:ilvl w:val="2"/>
          <w:numId w:val="1"/>
        </w:numPr>
        <w:rPr/>
      </w:pPr>
      <w:bookmarkStart w:id="2129" w:name="__RefHeading___Toc1052225_372815092"/>
      <w:bookmarkStart w:id="2130" w:name="_Toc892"/>
      <w:bookmarkEnd w:id="2129"/>
      <w:r>
        <w:rPr>
          <w:rtl w:val="true"/>
        </w:rPr>
        <w:t>(</w:t>
      </w:r>
      <w:r>
        <w:rPr>
          <w:rtl w:val="true"/>
        </w:rPr>
        <w:t>چهلم</w:t>
      </w:r>
      <w:r>
        <w:rPr>
          <w:rtl w:val="true"/>
        </w:rPr>
        <w:t>)</w:t>
      </w:r>
      <w:bookmarkEnd w:id="2130"/>
    </w:p>
    <w:p>
      <w:pPr>
        <w:pStyle w:val="BookText"/>
        <w:rPr/>
      </w:pPr>
      <w:r>
        <w:rPr>
          <w:rFonts w:ascii="IRNazanin" w:hAnsi="IRNazanin" w:eastAsia="IRNazanin"/>
          <w:color w:val="111111"/>
          <w:sz w:val="28"/>
          <w:sz w:val="28"/>
          <w:szCs w:val="28"/>
          <w:rtl w:val="true"/>
          <w:lang w:bidi="fa-IR"/>
        </w:rPr>
        <w:t xml:space="preserve">اطاعت حیوانات انصار آن حضرت را </w:t>
      </w:r>
      <w:r>
        <w:rPr>
          <w:rFonts w:eastAsia="IRNazanin" w:cs="IRNazanin"/>
          <w:color w:val="111111"/>
          <w:sz w:val="28"/>
          <w:szCs w:val="28"/>
          <w:rtl w:val="true"/>
          <w:lang w:bidi="fa-IR"/>
        </w:rPr>
        <w:t>.</w:t>
      </w:r>
    </w:p>
    <w:p>
      <w:pPr>
        <w:pStyle w:val="Heading3"/>
        <w:numPr>
          <w:ilvl w:val="2"/>
          <w:numId w:val="1"/>
        </w:numPr>
        <w:rPr/>
      </w:pPr>
      <w:bookmarkStart w:id="2131" w:name="__RefHeading___Toc1052227_372815092"/>
      <w:bookmarkStart w:id="2132" w:name="_Toc893"/>
      <w:bookmarkEnd w:id="2131"/>
      <w:r>
        <w:rPr>
          <w:rtl w:val="true"/>
        </w:rPr>
        <w:t>(</w:t>
      </w:r>
      <w:r>
        <w:rPr>
          <w:rtl w:val="true"/>
        </w:rPr>
        <w:t>چهل و یکم</w:t>
      </w:r>
      <w:r>
        <w:rPr>
          <w:rtl w:val="true"/>
        </w:rPr>
        <w:t>)</w:t>
      </w:r>
      <w:bookmarkEnd w:id="2132"/>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آمدن دو نهر از آب و شیر پیوسته در ظهر کوفه که مقر سلطنت آن جناب است از سنگ موسی علیه السلام</w:t>
      </w:r>
      <w:r>
        <w:rPr>
          <w:rFonts w:eastAsia="IRNazanin" w:cs="IRNazanin"/>
          <w:color w:val="111111"/>
          <w:sz w:val="28"/>
          <w:szCs w:val="28"/>
          <w:rtl w:val="true"/>
          <w:lang w:bidi="fa-IR"/>
        </w:rPr>
        <w:t xml:space="preserve">. </w:t>
      </w:r>
      <w:bookmarkStart w:id="2133" w:name="pg6864_90203"/>
    </w:p>
    <w:p>
      <w:pPr>
        <w:pStyle w:val="Heading3"/>
        <w:numPr>
          <w:ilvl w:val="2"/>
          <w:numId w:val="1"/>
        </w:numPr>
        <w:rPr/>
      </w:pPr>
      <w:bookmarkStart w:id="2134" w:name="__RefHeading___Toc1052229_372815092"/>
      <w:bookmarkStart w:id="2135" w:name="_Toc894"/>
      <w:bookmarkEnd w:id="2133"/>
      <w:bookmarkEnd w:id="2134"/>
      <w:r>
        <w:rPr>
          <w:rtl w:val="true"/>
        </w:rPr>
        <w:t>(</w:t>
      </w:r>
      <w:r>
        <w:rPr>
          <w:rtl w:val="true"/>
        </w:rPr>
        <w:t>چهل و دوم</w:t>
      </w:r>
      <w:r>
        <w:rPr>
          <w:rtl w:val="true"/>
        </w:rPr>
        <w:t>)</w:t>
      </w:r>
      <w:bookmarkEnd w:id="2135"/>
    </w:p>
    <w:p>
      <w:pPr>
        <w:pStyle w:val="BookText"/>
        <w:rPr/>
      </w:pPr>
      <w:r>
        <w:rPr>
          <w:rFonts w:ascii="IRNazanin" w:hAnsi="IRNazanin" w:eastAsia="IRNazanin"/>
          <w:color w:val="111111"/>
          <w:sz w:val="28"/>
          <w:sz w:val="28"/>
          <w:szCs w:val="28"/>
          <w:rtl w:val="true"/>
          <w:lang w:bidi="fa-IR"/>
        </w:rPr>
        <w:t>امتیاز دادن خداوند آن حضرت را در شب معراج خود پیغمبر بعد از نمایاندن اشباح نورانیه ائمه علیه السلام را به آن حضرت از امير المؤمنین علیه السلام تا حجت عصر علیه السلام به اینکه فرمود به روایت ابن عیاش این قائم حلال میکند حلال مرا و حرام میکند حرام مرا و انتقام میکشد ای محمّد از اعدای من ، ای محمّد دوست دار او را و دوست دار کسی را که دوست می دارد او را</w:t>
      </w:r>
      <w:r>
        <w:rPr>
          <w:rFonts w:eastAsia="IRNazanin" w:cs="IRNazanin"/>
          <w:color w:val="111111"/>
          <w:sz w:val="28"/>
          <w:szCs w:val="28"/>
          <w:rtl w:val="true"/>
          <w:lang w:bidi="fa-IR"/>
        </w:rPr>
        <w:t>.</w:t>
      </w:r>
    </w:p>
    <w:p>
      <w:pPr>
        <w:pStyle w:val="Heading3"/>
        <w:numPr>
          <w:ilvl w:val="2"/>
          <w:numId w:val="1"/>
        </w:numPr>
        <w:rPr/>
      </w:pPr>
      <w:bookmarkStart w:id="2136" w:name="__RefHeading___Toc1052231_372815092"/>
      <w:bookmarkStart w:id="2137" w:name="_Toc895"/>
      <w:bookmarkEnd w:id="2136"/>
      <w:r>
        <w:rPr>
          <w:rtl w:val="true"/>
        </w:rPr>
        <w:t>(</w:t>
      </w:r>
      <w:r>
        <w:rPr>
          <w:rtl w:val="true"/>
        </w:rPr>
        <w:t>چهل و سوم</w:t>
      </w:r>
      <w:r>
        <w:rPr>
          <w:rtl w:val="true"/>
        </w:rPr>
        <w:t>)</w:t>
      </w:r>
      <w:bookmarkEnd w:id="2137"/>
    </w:p>
    <w:p>
      <w:pPr>
        <w:pStyle w:val="BookText"/>
        <w:rPr/>
      </w:pPr>
      <w:r>
        <w:rPr>
          <w:rFonts w:ascii="IRNazanin" w:hAnsi="IRNazanin" w:eastAsia="IRNazanin"/>
          <w:color w:val="111111"/>
          <w:sz w:val="28"/>
          <w:sz w:val="28"/>
          <w:szCs w:val="28"/>
          <w:rtl w:val="true"/>
          <w:lang w:bidi="fa-IR"/>
        </w:rPr>
        <w:t xml:space="preserve">نزول حضرت عیسی بن مریم علیه السلام از آسمان برای یاری حضرت مهدی علیه السلام و نماز خواندن در پشت سر او </w:t>
      </w:r>
      <w:r>
        <w:rPr>
          <w:rFonts w:eastAsia="IRNazanin" w:cs="IRNazanin"/>
          <w:color w:val="111111"/>
          <w:sz w:val="28"/>
          <w:szCs w:val="28"/>
          <w:rtl w:val="true"/>
          <w:lang w:bidi="fa-IR"/>
        </w:rPr>
        <w:t>.</w:t>
      </w:r>
    </w:p>
    <w:p>
      <w:pPr>
        <w:pStyle w:val="Heading3"/>
        <w:numPr>
          <w:ilvl w:val="2"/>
          <w:numId w:val="1"/>
        </w:numPr>
        <w:rPr/>
      </w:pPr>
      <w:bookmarkStart w:id="2138" w:name="__RefHeading___Toc1052233_372815092"/>
      <w:bookmarkStart w:id="2139" w:name="_Toc896"/>
      <w:bookmarkEnd w:id="2138"/>
      <w:r>
        <w:rPr>
          <w:rtl w:val="true"/>
        </w:rPr>
        <w:t>(</w:t>
      </w:r>
      <w:r>
        <w:rPr>
          <w:rtl w:val="true"/>
        </w:rPr>
        <w:t>چهل و چهارم</w:t>
      </w:r>
      <w:r>
        <w:rPr>
          <w:rtl w:val="true"/>
        </w:rPr>
        <w:t>)</w:t>
      </w:r>
      <w:bookmarkEnd w:id="2139"/>
    </w:p>
    <w:p>
      <w:pPr>
        <w:pStyle w:val="BookText"/>
        <w:rPr/>
      </w:pPr>
      <w:r>
        <w:rPr>
          <w:rFonts w:ascii="IRNazanin" w:hAnsi="IRNazanin" w:eastAsia="IRNazanin"/>
          <w:color w:val="111111"/>
          <w:sz w:val="28"/>
          <w:sz w:val="28"/>
          <w:szCs w:val="28"/>
          <w:rtl w:val="true"/>
          <w:lang w:bidi="fa-IR"/>
        </w:rPr>
        <w:t xml:space="preserve">جایز نبود هفت تکبیر بر جنازه احدی بعد از حضرت امیرالمؤمنین علیه السلام جز جنازه آن جناب </w:t>
      </w:r>
      <w:r>
        <w:rPr>
          <w:rFonts w:eastAsia="IRNazanin" w:cs="IRNazanin"/>
          <w:color w:val="111111"/>
          <w:sz w:val="28"/>
          <w:szCs w:val="28"/>
          <w:rtl w:val="true"/>
          <w:lang w:bidi="fa-IR"/>
        </w:rPr>
        <w:t>.</w:t>
      </w:r>
    </w:p>
    <w:p>
      <w:pPr>
        <w:pStyle w:val="Heading3"/>
        <w:numPr>
          <w:ilvl w:val="2"/>
          <w:numId w:val="1"/>
        </w:numPr>
        <w:rPr/>
      </w:pPr>
      <w:bookmarkStart w:id="2140" w:name="__RefHeading___Toc1052235_372815092"/>
      <w:bookmarkStart w:id="2141" w:name="_Toc897"/>
      <w:bookmarkEnd w:id="2140"/>
      <w:r>
        <w:rPr>
          <w:rtl w:val="true"/>
        </w:rPr>
        <w:t>(</w:t>
      </w:r>
      <w:r>
        <w:rPr>
          <w:rtl w:val="true"/>
        </w:rPr>
        <w:t>چهل و پنجم</w:t>
      </w:r>
      <w:r>
        <w:rPr>
          <w:rtl w:val="true"/>
        </w:rPr>
        <w:t>)</w:t>
      </w:r>
      <w:bookmarkEnd w:id="2141"/>
    </w:p>
    <w:p>
      <w:pPr>
        <w:pStyle w:val="BookText"/>
        <w:rPr/>
      </w:pPr>
      <w:r>
        <w:rPr>
          <w:rFonts w:ascii="IRNazanin" w:hAnsi="IRNazanin" w:eastAsia="IRNazanin"/>
          <w:color w:val="111111"/>
          <w:sz w:val="28"/>
          <w:sz w:val="28"/>
          <w:szCs w:val="28"/>
          <w:rtl w:val="true"/>
          <w:lang w:bidi="fa-IR"/>
        </w:rPr>
        <w:t>قتل و کشتن دجال لعین که از عذابهای الهی است برای اهل قبله و در عقبه</w:t>
      </w:r>
    </w:p>
    <w:p>
      <w:pPr>
        <w:pStyle w:val="BookText"/>
        <w:rPr/>
      </w:pPr>
      <w:r>
        <w:rPr>
          <w:rFonts w:ascii="IRNazanin" w:hAnsi="IRNazanin" w:eastAsia="IRNazanin"/>
          <w:color w:val="111111"/>
          <w:sz w:val="28"/>
          <w:sz w:val="28"/>
          <w:szCs w:val="28"/>
          <w:rtl w:val="true"/>
          <w:lang w:bidi="fa-IR"/>
        </w:rPr>
        <w:t>افيق بدست آن حضرت کشته می شود</w:t>
      </w:r>
      <w:r>
        <w:rPr>
          <w:rFonts w:eastAsia="IRNazanin" w:cs="IRNazanin"/>
          <w:color w:val="111111"/>
          <w:sz w:val="28"/>
          <w:szCs w:val="28"/>
          <w:rtl w:val="true"/>
          <w:lang w:bidi="fa-IR"/>
        </w:rPr>
        <w:t>.</w:t>
      </w:r>
    </w:p>
    <w:p>
      <w:pPr>
        <w:pStyle w:val="Heading3"/>
        <w:numPr>
          <w:ilvl w:val="2"/>
          <w:numId w:val="1"/>
        </w:numPr>
        <w:rPr/>
      </w:pPr>
      <w:bookmarkStart w:id="2142" w:name="__RefHeading___Toc1052237_372815092"/>
      <w:bookmarkStart w:id="2143" w:name="_Toc898"/>
      <w:bookmarkEnd w:id="2142"/>
      <w:r>
        <w:rPr>
          <w:rtl w:val="true"/>
        </w:rPr>
        <w:t>(</w:t>
      </w:r>
      <w:r>
        <w:rPr>
          <w:rtl w:val="true"/>
        </w:rPr>
        <w:t>چهل و ششم</w:t>
      </w:r>
      <w:r>
        <w:rPr>
          <w:rtl w:val="true"/>
        </w:rPr>
        <w:t>)</w:t>
      </w:r>
      <w:bookmarkEnd w:id="2143"/>
    </w:p>
    <w:p>
      <w:pPr>
        <w:pStyle w:val="BookText"/>
        <w:rPr/>
      </w:pPr>
      <w:r>
        <w:rPr>
          <w:rFonts w:ascii="IRNazanin" w:hAnsi="IRNazanin" w:eastAsia="IRNazanin"/>
          <w:color w:val="111111"/>
          <w:sz w:val="28"/>
          <w:sz w:val="28"/>
          <w:szCs w:val="28"/>
          <w:rtl w:val="true"/>
          <w:lang w:bidi="fa-IR"/>
        </w:rPr>
        <w:t>انقطاع سلطنت جبابره و دولت ظالمین در دنیا بوجود آن جناب که دیگر در روی زمین پادشاهی نخواهند کرد چه دولت آن حضرت متصل شود به قیامت يا رجعت</w:t>
      </w:r>
      <w:r>
        <w:rPr>
          <w:rFonts w:eastAsia="IRNazanin" w:cs="IRNazanin"/>
          <w:color w:val="111111"/>
          <w:sz w:val="28"/>
          <w:szCs w:val="28"/>
          <w:rtl w:val="true"/>
          <w:lang w:bidi="fa-IR"/>
        </w:rPr>
        <w:t>.</w:t>
      </w:r>
    </w:p>
    <w:p>
      <w:pPr>
        <w:pStyle w:val="Heading3"/>
        <w:numPr>
          <w:ilvl w:val="2"/>
          <w:numId w:val="1"/>
        </w:numPr>
        <w:rPr/>
      </w:pPr>
      <w:bookmarkStart w:id="2144" w:name="__RefHeading___Toc1052239_372815092"/>
      <w:bookmarkStart w:id="2145" w:name="_Toc899"/>
      <w:bookmarkEnd w:id="2144"/>
      <w:r>
        <w:rPr>
          <w:rtl w:val="true"/>
        </w:rPr>
        <w:t>مد</w:t>
      </w:r>
      <w:bookmarkEnd w:id="2145"/>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زمان حضرت حجت علیه السلام مردی یک صاع یا یک مد گندم یا جو را گرفته و در زمین بپاشد بدون زحمت خیش و حراثت یک مد هفتصد مد می شود </w:t>
      </w:r>
      <w:r>
        <w:rPr>
          <w:rFonts w:eastAsia="IRNazanin" w:cs="IRNazanin"/>
          <w:color w:val="111111"/>
          <w:sz w:val="28"/>
          <w:szCs w:val="28"/>
          <w:rtl w:val="true"/>
          <w:lang w:bidi="fa-IR"/>
        </w:rPr>
        <w:t xml:space="preserve">. </w:t>
      </w:r>
      <w:bookmarkStart w:id="2146" w:name="pg6864_90204"/>
    </w:p>
    <w:p>
      <w:pPr>
        <w:pStyle w:val="Heading3"/>
        <w:numPr>
          <w:ilvl w:val="2"/>
          <w:numId w:val="1"/>
        </w:numPr>
        <w:rPr/>
      </w:pPr>
      <w:bookmarkStart w:id="2147" w:name="__RefHeading___Toc1052241_372815092"/>
      <w:bookmarkStart w:id="2148" w:name="_Toc900"/>
      <w:bookmarkEnd w:id="2146"/>
      <w:bookmarkEnd w:id="2147"/>
      <w:r>
        <w:rPr>
          <w:rtl w:val="true"/>
        </w:rPr>
        <w:t>مداد</w:t>
      </w:r>
      <w:bookmarkEnd w:id="2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علماء با خون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149" w:name="__RefHeading___Toc1052243_372815092"/>
      <w:bookmarkStart w:id="2150" w:name="_Toc901"/>
      <w:bookmarkEnd w:id="2149"/>
      <w:r>
        <w:rPr>
          <w:rtl w:val="true"/>
        </w:rPr>
        <w:t>مداهن</w:t>
      </w:r>
      <w:bookmarkEnd w:id="2150"/>
    </w:p>
    <w:p>
      <w:pPr>
        <w:pStyle w:val="BookText"/>
        <w:rPr/>
      </w:pPr>
      <w:r>
        <w:rPr>
          <w:rFonts w:ascii="IRNazanin" w:hAnsi="IRNazanin" w:eastAsia="IRNazanin"/>
          <w:color w:val="111111"/>
          <w:sz w:val="28"/>
          <w:sz w:val="28"/>
          <w:szCs w:val="28"/>
          <w:rtl w:val="true"/>
          <w:lang w:bidi="fa-IR"/>
        </w:rPr>
        <w:t xml:space="preserve">که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افضل مردم پیش خودشان کسانی هستند که مداهنه و سستی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معصیتکاران به آرامش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نکنند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حدیث در قرآن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Heading3"/>
        <w:numPr>
          <w:ilvl w:val="2"/>
          <w:numId w:val="1"/>
        </w:numPr>
        <w:rPr/>
      </w:pPr>
      <w:bookmarkStart w:id="2151" w:name="__RefHeading___Toc1052245_372815092"/>
      <w:bookmarkStart w:id="2152" w:name="_Toc902"/>
      <w:bookmarkEnd w:id="2151"/>
      <w:r>
        <w:rPr>
          <w:rtl w:val="true"/>
        </w:rPr>
        <w:t>مدت</w:t>
      </w:r>
      <w:bookmarkEnd w:id="2152"/>
    </w:p>
    <w:p>
      <w:pPr>
        <w:pStyle w:val="BookText"/>
        <w:rPr/>
      </w:pPr>
      <w:r>
        <w:rPr>
          <w:rFonts w:ascii="IRNazanin" w:hAnsi="IRNazanin" w:eastAsia="IRNazanin"/>
          <w:color w:val="111111"/>
          <w:sz w:val="28"/>
          <w:sz w:val="28"/>
          <w:szCs w:val="28"/>
          <w:rtl w:val="true"/>
          <w:lang w:bidi="fa-IR"/>
        </w:rPr>
        <w:t xml:space="preserve">مدت حکومت ستمکاران تمام 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153" w:name="__RefHeading___Toc1052247_372815092"/>
      <w:bookmarkStart w:id="2154" w:name="_Toc903"/>
      <w:bookmarkEnd w:id="2153"/>
      <w:r>
        <w:rPr>
          <w:rtl w:val="true"/>
        </w:rPr>
        <w:t>مدینه</w:t>
      </w:r>
      <w:bookmarkEnd w:id="21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از رسول خدا صلی الله علیه واله وسلم این روایت کند که فرمود بیاید بر مدينه زمانی که مردم از آنجا به اطراف عالم بروند و طلب کنند رزق واسع وخوشگذرانی را، و به مقصود هم برسند پس برگردند بسوی کسان خود و ایشان را هم دعوت به خوشی کنند و حال آنکه مدینه برای ایشان بهتر است اگر بدانند ، و بدرستی که مدينه مثل دم حداد است و باء و دجال نزدیک آن نشود و ملائکه آن را حراست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نگذارند دشمن داخلش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مدینه قبل از روز قیامت به چهل سال خراب خواهد شد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دراد که در مدینه سه زلزله شود بطوریکه </w:t>
      </w:r>
    </w:p>
    <w:p>
      <w:pPr>
        <w:pStyle w:val="BookText"/>
        <w:rPr/>
      </w:pPr>
      <w:r>
        <w:rPr>
          <w:rFonts w:ascii="IRNazanin" w:hAnsi="IRNazanin" w:eastAsia="IRNazanin"/>
          <w:color w:val="111111"/>
          <w:sz w:val="28"/>
          <w:sz w:val="28"/>
          <w:szCs w:val="28"/>
          <w:rtl w:val="true"/>
          <w:lang w:bidi="fa-IR"/>
        </w:rPr>
        <w:t xml:space="preserve">هر منافق و کافری از آن خارج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p>
    <w:p>
      <w:pPr>
        <w:pStyle w:val="BookText"/>
        <w:rPr/>
      </w:pPr>
      <w:r>
        <w:rPr>
          <w:rFonts w:ascii="IRNazanin" w:hAnsi="IRNazanin" w:eastAsia="IRNazanin"/>
          <w:color w:val="111111"/>
          <w:sz w:val="28"/>
          <w:sz w:val="28"/>
          <w:szCs w:val="28"/>
          <w:rtl w:val="true"/>
          <w:lang w:bidi="fa-IR"/>
        </w:rPr>
        <w:t xml:space="preserve">مردم از مدینه به شام روند برای صحت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غرضشان از مهاجرت طلب خوشی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p>
    <w:p>
      <w:pPr>
        <w:pStyle w:val="BookText"/>
        <w:rPr/>
      </w:pPr>
      <w:r>
        <w:rPr>
          <w:rFonts w:ascii="Amiri" w:hAnsi="Amiri" w:eastAsia="Amiri" w:cs="Amiri"/>
          <w:color w:val="111111"/>
          <w:sz w:val="28"/>
          <w:sz w:val="28"/>
          <w:szCs w:val="28"/>
          <w:rtl w:val="true"/>
          <w:lang w:bidi="ar-SA"/>
        </w:rPr>
        <w:t>مدينه شرار و مردم بد را از خود دور 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غبار مدينه شفاء جذام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غبار مدينه صحت بخش جذام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غبار مدينه جذام را خاموش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برای هر پیغمبری حرمی است و حرم من مدينه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هرکس اذیت کند اهل مدینه را خدا او را اذیت کند و بر اوست لعنت خدا و ملائکه و همه مردم ، و قبول نشود از او نه صرفی و نه عدلی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قبول نشود نه توبه و نه فديه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هرکس بترساند اهل مدینه را خدا او را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هرکس اراده بدی کند به اهل مدینه خدا او را آب کند مثل اینکه آب شود نمک در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 که دعوت کند مرد پسر عمو و خویشان خود را به عیش و فراخی روزی و حال آنکه مدینه بهتر است برای ایشان اگر بدانند الخبر</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بیاید بر مردم زمانی که از مدینه بیرون شوند به سوی زمینهای با زراعت خوش آب و هوا و آنجا برخوردار باشند از جهت خوراک و لباس و مرکب پس بنویسند بسوی خویشان خود که بشتابید بسوی </w:t>
      </w:r>
    </w:p>
    <w:p>
      <w:pPr>
        <w:pStyle w:val="BookText"/>
        <w:rPr/>
      </w:pPr>
      <w:r>
        <w:rPr>
          <w:rFonts w:ascii="IRNazanin" w:hAnsi="IRNazanin" w:eastAsia="IRNazanin"/>
          <w:color w:val="111111"/>
          <w:sz w:val="28"/>
          <w:sz w:val="28"/>
          <w:szCs w:val="28"/>
          <w:rtl w:val="true"/>
          <w:lang w:bidi="fa-IR"/>
        </w:rPr>
        <w:t>ما، شما در زمین بی آب و علف هستید ، و حال آنکه مدینه بهتر است برای ایشان اگر قدردان باشند و بدانند بجهت آنکه کسی صبر نکند بر شدت زندگی مدینه جز آنکه من شفیع او باشم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مفضل دارد که سؤال کرد حضرت مهدی علیه السلام به کجا می رود ؟ حضرت صادق علیه السلام فرمود به مدینه جدم رسول خدا صلی الله علیه واله وسلم می رود ، وقتی که به مدینه درآمد مقامی بس عجیب خواهد داشت که باعث شادی مؤمنان و خواری کافران می باشد ، مفضل گفت آقا آن مقام عجیب چیست ؟ فرمود می اید کنار قبر جدش و می فرماید ای گروه مردمان این قبر جدّ منست ؟ می گویند بلی ای مهدی آل محمّد، می پرسد چه کسانی با او در این قبر مدفونند ؟ میگویند یاران و هم خوابان او ابوبکر و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بین مردم این دو با جدم رسول خدا صلی الله علیه واله وسلم دفن شده اند ؟ شاید غیر از آن دو باشند ، مردم می گویند ای مهدی آل محمّد اینجا غير از آن دو کسی مدفون نیست، و این دو اینجا مدفونند بجهت اینکه جانشینان و پدر زن رسول خدا صلی الله علیه واله وسلم هستند، پس بعد از سه مرتبه به مردم می فرماید این دو را از قبرشان بیرون کشید ، مردم هم از قبر بیرون می آورند در حالی که تر و تازه باشند ، پس حضرت می پرسد آیا در بین شما کسی هست که این دو را بشناسد ؟ عرض می کنند به صفت می شناسیم و هم خواب جدّ شما کسی غیر از این 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پرسد آیا در میان شما کسی هست که غیر از این را بگوید یا درباره ایشان شک و تردیدی داشته باشد ؟ گفتند خیر، پس تا سه روز تأخیر می اندازد بیرون کردن ایشان را ، پس خبر بین مردم منتشر می شود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مهدی به آنجا آمده و روی قبرهای آنها را بر می دارد و به تقبای خود می گوید قبرهای اینها را بشکافید و آنها را جستجو کنید ، نقبا هم با دستهای خویش آنها را جستجو کرده تا آنکه تر و تازه مانند روز اول بیرون </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آورند دستور می دهد کفنهای آنها را بیرون آورند و بر درخت پوسیده و خشکی بر دار کشند ، در همان حال درخت سرسبز و پر شاخ و برگ و خرم می شود ، با دیدن این وضع عجیب دوستان ایشان می گویند بخدا سوگند این شرافت حقیقی است ، که اینها دارند و ما هم به دوستی اینها به فوز رسیدیم ، هرکس جزئی از محبت آنها در دل داشته باشد می آید و آن منظره را می نگرد و با دیدن آن فریفته می شوند ، در این وقت جارچی مهدی علیه السلام صدا می زند هرکس دو صحابه پیغمبر را دوست می دارد در یک طرف بایستد، مردم دو دسته می شوند یک دسته دوست آنها و دستهای دشمن آنان، حضرت مهدی به دوستان آن دو نفر دستور می دهد که از آنها بیزاری جویند، آنها هم می گویند ای مهدی آل رسول الله ما پیش از آنکه بدانیم اینان در نزد خدا و شما چنین مقامی دارند از آنها بیزاری نجستیم اکنون که فضل و مقام آنها برای ماظاهر شده چگونه با دیدن بدنِ تر و تازه و سبز شدن درخت پوسیده از آنها بیزاری جوئيم ؟ بلکه بخدا قسم ما از تو و کسانی که به تو عقیده دارند و به اینان ایمان ندارند و ایشان را بر دار زدند و از قبرشان بیرون آوردند بیزاری می جوئیم ، در این وقت حضرت به امر خدا دستور می دهد باد سیاهی بر آنها بوزد و آنان را مانند ریشه های پوسیده درخت خرما از میان می برد، سپس دستور می دهد آنها را از بالای دار پائین بیاورند، و به امر خداوند زنده می گرداند و دستور می دهد که همه مردم جمع شوند، آنگاه اعمال آنها را در هر شهر و زمانی بیان می فرماید حتی اینکه کشته شدن هابیل فرزند آدم، و جمع کردن آتش برای ابراهیم، و انداختن يوسف را در چاه، و حبس شدن یونس در شکم ماهی، و کشته شدن حضرت یحیی، و بدار آویختن حضرت عیسی ، و عذاب نمودن جرجیس و دانیال ، و کتک خوردن سلمان فارسی ، و آتش زدن درب خانه امیر المؤمنين و فاطمه و حسن و حسین علیه السلام، و با تازیانه زدن به دست فاطمه زهراء علیه السلام، و زدن </w:t>
      </w:r>
      <w:bookmarkStart w:id="2155" w:name="pg6864_90208"/>
    </w:p>
    <w:p>
      <w:pPr>
        <w:pStyle w:val="BookText"/>
        <w:rPr/>
      </w:pPr>
      <w:bookmarkEnd w:id="2155"/>
      <w:r>
        <w:rPr>
          <w:rFonts w:ascii="IRNazanin" w:hAnsi="IRNazanin" w:eastAsia="IRNazanin"/>
          <w:color w:val="111111"/>
          <w:sz w:val="28"/>
          <w:sz w:val="28"/>
          <w:szCs w:val="28"/>
          <w:rtl w:val="true"/>
          <w:lang w:bidi="fa-IR"/>
        </w:rPr>
        <w:t>به پهلوی او وسقط شدن محسن او، و زهر دادن به حسن مجتبی ، و کشته شدن حسین ، و سر بریدن اطفالش و پسر عموهایش ، و اسیر کردن بچه هایش ، و ریختن خونهای آل محمد و هر خونی که ریخته شده و هر فرجی که به حرام نکاح شده ، و هر بدی و فاحشه ای و گناه و ستمی و جور و غمی از زمان آدم تا قیام قائم ما همه را شماره میکند و به گردن آن دو می اندازد و ایشان اعتراف میکنند ، آن وقت دستور می دهد هرکس حاضر است و از ایشان ستمی دیده قصاص نماید ، سپس آنها را به درخت آویزان می کند، و امر می کند از زمین آتشی خارج شود و ایشان را با درخت بسوزاند، و باد را دستور دهد تا خاکستر ایشان را به دریا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 آقا این عذاب آخر آنها است ؟ فرمود هيهات ای مفضل قسم بخدا اینها را برگردانند و سیّد اکبر امیرالمؤمنین اینها را حاضر سازد و كذلک فاطمه و حسن و حسین و ائمه و هر مؤمنی که ایمانش خالص باشد ، و هر کافری که کفرش خالص باشد، و برای همه ایشان از این دو قصاص می کند بطوری که در هر روز و شبی هزار مرتبه اینان را بکشند و برگردانندبه آنجائی که خدا می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در ذیل حديث عبدالعظیم حسنی امام نهم فرمود چون داخل مدينه شود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قبر خارج کند و هر دو را بسوزاند</w:t>
      </w:r>
      <w:r>
        <w:rPr>
          <w:rFonts w:eastAsia="IRNazanin" w:cs="IRNazanin"/>
          <w:color w:val="111111"/>
          <w:sz w:val="28"/>
          <w:szCs w:val="28"/>
          <w:rtl w:val="true"/>
          <w:lang w:bidi="fa-IR"/>
        </w:rPr>
        <w:t>.</w:t>
      </w:r>
    </w:p>
    <w:p>
      <w:pPr>
        <w:pStyle w:val="Heading3"/>
        <w:numPr>
          <w:ilvl w:val="2"/>
          <w:numId w:val="1"/>
        </w:numPr>
        <w:rPr/>
      </w:pPr>
      <w:bookmarkStart w:id="2156" w:name="__RefHeading___Toc1052249_372815092"/>
      <w:bookmarkStart w:id="2157" w:name="_Toc904"/>
      <w:bookmarkEnd w:id="2156"/>
      <w:r>
        <w:rPr>
          <w:rtl w:val="true"/>
        </w:rPr>
        <w:t>مراوده</w:t>
      </w:r>
      <w:bookmarkEnd w:id="2157"/>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وپنجاه سال گذشت که اولاد زنا زیاد شوند ومراوده زن اجنبیه با مرد اجنبی زیاد شود</w:t>
      </w:r>
      <w:r>
        <w:rPr>
          <w:rFonts w:eastAsia="IRNazanin" w:cs="IRNazanin"/>
          <w:color w:val="111111"/>
          <w:sz w:val="28"/>
          <w:szCs w:val="28"/>
          <w:rtl w:val="true"/>
          <w:lang w:bidi="fa-IR"/>
        </w:rPr>
        <w:t xml:space="preserve">. </w:t>
      </w:r>
      <w:bookmarkStart w:id="2158" w:name="pg6864_90209"/>
    </w:p>
    <w:p>
      <w:pPr>
        <w:pStyle w:val="Heading3"/>
        <w:numPr>
          <w:ilvl w:val="2"/>
          <w:numId w:val="1"/>
        </w:numPr>
        <w:rPr/>
      </w:pPr>
      <w:bookmarkStart w:id="2159" w:name="__RefHeading___Toc1052251_372815092"/>
      <w:bookmarkStart w:id="2160" w:name="_Toc905"/>
      <w:bookmarkEnd w:id="2158"/>
      <w:bookmarkEnd w:id="2159"/>
      <w:r>
        <w:rPr>
          <w:rtl w:val="true"/>
        </w:rPr>
        <w:t>مرجئه</w:t>
      </w:r>
      <w:bookmarkEnd w:id="2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مرجئه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بن ابی اراکه روایت کند که چون به مدینه رسیدم به منزل حضرت باقر علیه السلام رفتم پس دیدم قاطر زین کرده اش درب خانه است پس مقابل درب نشستم پس حضرت خارج شد پس سلام نمودم پس از قاطر پیاده شده مقابل رب نشستم پس حضرت خارج شد پس سلام نمودم پس از قاطر پیاده شده طرف من تشریف آورد پس فرمود از کجا هستی؟ عرض کردم از اهل عراق ، فرمود از چه شهری ؟ عرض کردم از کوفه ، فرمود در این راه رفیقت که بود؟ عرض کردم گروهی از محدثه، فرمود محدثه کدام است ؟ عرض کردم مرجئه ، پس فرمود وای بر این مرجئه فردا که قائم ما قیام کند به چه کس پناهنده شوند؟ عرض کردم ایشان می گویند اگر این کار بشود ما و شما در عدل مساوی هستیم پس فرمود هرکس توبه کند خدا هم توبه او را قبول کند، و هرکس نفاقش را پنهان کند خداوند غیر از او را از رحمت خود دور نسازد، و هر کس چیزی را اظهار کند خداوند خونش را بریزد، سپس فرمود قسم به کسی که جانم بدست اوست میکشد ایشان را چنانچه قصاب گوسفندش را می کشد و اشاره به حلقش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ایشان می گویند اگر قیا می باشد امور برای او مستقیم خواهد شد و به مقدار یک شاخ حجام هم خون نخواهد ریخت فرمود نه چنین است قسم به کسی که جانم بدست اوست تا اینکه ما و شما عرق و خون بسته شده را از پیشانی پاک کنیم</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خدایا لعنت کن </w:t>
      </w:r>
      <w:bookmarkStart w:id="2161" w:name="pg6864_90210"/>
    </w:p>
    <w:p>
      <w:pPr>
        <w:pStyle w:val="BookText"/>
        <w:rPr/>
      </w:pPr>
      <w:bookmarkEnd w:id="2161"/>
      <w:r>
        <w:rPr>
          <w:rFonts w:ascii="IRNazanin" w:hAnsi="IRNazanin" w:eastAsia="IRNazanin"/>
          <w:color w:val="111111"/>
          <w:sz w:val="28"/>
          <w:sz w:val="28"/>
          <w:szCs w:val="28"/>
          <w:rtl w:val="true"/>
          <w:lang w:bidi="fa-IR"/>
        </w:rPr>
        <w:t>مرجئه را که ایشان دشمن ما هستند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با ایشان مجالست نکنید خدا لعنت کند ایشان و ملّت مشركشان را ، ایشان کسانی هستند که هیچ قِسْم خدا را عبادت نمی کنند</w:t>
      </w:r>
      <w:r>
        <w:rPr>
          <w:rFonts w:eastAsia="IRNazanin" w:cs="IRNazanin"/>
          <w:color w:val="111111"/>
          <w:sz w:val="28"/>
          <w:szCs w:val="28"/>
          <w:rtl w:val="true"/>
          <w:lang w:bidi="fa-IR"/>
        </w:rPr>
        <w:t>.</w:t>
      </w:r>
    </w:p>
    <w:p>
      <w:pPr>
        <w:pStyle w:val="Heading3"/>
        <w:numPr>
          <w:ilvl w:val="2"/>
          <w:numId w:val="1"/>
        </w:numPr>
        <w:rPr/>
      </w:pPr>
      <w:bookmarkStart w:id="2162" w:name="__RefHeading___Toc1052253_372815092"/>
      <w:bookmarkStart w:id="2163" w:name="_Toc906"/>
      <w:bookmarkEnd w:id="2162"/>
      <w:r>
        <w:rPr>
          <w:rtl w:val="true"/>
        </w:rPr>
        <w:t>مردم</w:t>
      </w:r>
      <w:bookmarkEnd w:id="2163"/>
    </w:p>
    <w:p>
      <w:pPr>
        <w:pStyle w:val="BookText"/>
        <w:rPr/>
      </w:pPr>
      <w:r>
        <w:rPr>
          <w:rFonts w:ascii="IRNazanin" w:hAnsi="IRNazanin" w:eastAsia="IRNazanin"/>
          <w:color w:val="111111"/>
          <w:sz w:val="28"/>
          <w:sz w:val="28"/>
          <w:szCs w:val="28"/>
          <w:rtl w:val="true"/>
          <w:lang w:bidi="fa-IR"/>
        </w:rPr>
        <w:t xml:space="preserve">بیاید بر مردم زمانی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مردمان متحيّر و سرگردان می شوند مانند اشخاص مَست نه مسلمانند و نه 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 دانستند مردم که قائم در وقت خروجش چه خواهد کرد دوست داشتند که او را نبینند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ذیل حدیث هفت و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بدانکه مردم در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هستند و بدرستیکه مهلت داده ایشان را برای کاری که اراده کرده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گناهانشان زیاد شود پس در کمین باش و جدیّت کن که در خلاف ایشان خدا تو را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ربا خوارند تو نخور، اگر به غناء گوش می دهند تو نده، اگر زمینهای مردم را می گیرند تو نگیر ، اگر ناموس خود را به فرنگ می فرستند تو نفرست ، اگر آلات غنا دارند تو نداشته باش ، اگر روز و شب به لهو و لعب مشغولند تو به ذکر خدا مشغول باش ، اگر بی غیرت شدند تو نباش ، اگر آنها گوشت میته بنام گوشت یخ زده می خورند تو از بی گوشتی بمیری نخور ، که تمام بلاها بواسطه خوردن حرام است، شخص حرام خور موعظه امام درش تأثیر ندارد، لذا امام حسین علیه السلام در روز عاشورا هرچه به مردم موعظه فرمود و خود را معرّفی نمود قبول نکردند حضرت فرمود شکمهای شما پر از حرام است لذا حرف حق در </w:t>
      </w:r>
      <w:bookmarkStart w:id="2164" w:name="pg6864_90211"/>
    </w:p>
    <w:p>
      <w:pPr>
        <w:pStyle w:val="BookText"/>
        <w:rPr/>
      </w:pPr>
      <w:bookmarkEnd w:id="2164"/>
      <w:r>
        <w:rPr>
          <w:rFonts w:ascii="IRNazanin" w:hAnsi="IRNazanin" w:eastAsia="IRNazanin"/>
          <w:color w:val="111111"/>
          <w:sz w:val="28"/>
          <w:sz w:val="28"/>
          <w:szCs w:val="28"/>
          <w:rtl w:val="true"/>
          <w:lang w:bidi="fa-IR"/>
        </w:rPr>
        <w:t>شمااثر ندارد، پس وقتی که کلام امام در حرام خوار اثر نکند یقیناً كلام علماء و وعّاظ اثر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خلاف مردم عمل کردی و بلاء نازل شد و تو در بین ایشان باشی زودتر به رحمت خدا پیوسته ای ، و اگر در بین ایشان نباشی بلاء ایشان را می گیرد و تو نجات یافته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بدانکه خدا اجر و مزد نیکوکاران را ضایع نخواهد کرد و رحمت خدا نزدیک به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همدیگر 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از مردم می گویند ما این مرد را همیشه می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ظهور گذشت </w:t>
      </w:r>
      <w:r>
        <w:rPr>
          <w:rFonts w:eastAsia="IRNazanin" w:cs="IRNazanin"/>
          <w:color w:val="111111"/>
          <w:sz w:val="28"/>
          <w:szCs w:val="28"/>
          <w:rtl w:val="true"/>
          <w:lang w:bidi="fa-IR"/>
        </w:rPr>
        <w:t>.</w:t>
      </w:r>
    </w:p>
    <w:p>
      <w:pPr>
        <w:pStyle w:val="Heading3"/>
        <w:numPr>
          <w:ilvl w:val="2"/>
          <w:numId w:val="1"/>
        </w:numPr>
        <w:rPr/>
      </w:pPr>
      <w:bookmarkStart w:id="2165" w:name="__RefHeading___Toc1052255_372815092"/>
      <w:bookmarkStart w:id="2166" w:name="_Toc907"/>
      <w:bookmarkEnd w:id="2165"/>
      <w:r>
        <w:rPr>
          <w:rtl w:val="true"/>
        </w:rPr>
        <w:t>مردگانی را زنده کند یا زنده شوند</w:t>
      </w:r>
      <w:bookmarkEnd w:id="2166"/>
    </w:p>
    <w:p>
      <w:pPr>
        <w:pStyle w:val="BookText"/>
        <w:rPr/>
      </w:pPr>
      <w:r>
        <w:rPr>
          <w:rFonts w:ascii="IRNazanin" w:hAnsi="IRNazanin" w:eastAsia="IRNazanin"/>
          <w:color w:val="111111"/>
          <w:sz w:val="28"/>
          <w:sz w:val="28"/>
          <w:szCs w:val="28"/>
          <w:rtl w:val="true"/>
          <w:lang w:bidi="fa-IR"/>
        </w:rPr>
        <w:t xml:space="preserve">در کشف الغمه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یکی از علامات زنده شدن مردگان و بدنیا برگشتن و ازدواج کردن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چه عجبی است عجیب تر از اینکه مرده ها بر فرقهای زنده ها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 گویا می بینم که مرده ها در کوچه های کوفه گردش و کاوش می کنند در حالتی که شمشیرهای ایشان بالای دوششان می باشد و می زنند هرکس را که دشمن خدا و رسولش و مؤمنین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كلّ العجب بین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عّجّب تمام عجب بعد از جمادی و رجب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 مردگان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را برگرداند تا حدّش زند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را که زنده می کند نمرود و فرعون و قارون وهامان وزیر فرعون و ضحاک و بخت نصر ، و شمامو که دین پهلویین را خراب کرد، و قاضی قوم لوط که سدوم باشد ، و اُسقف قاضی مجوس ، و اودو باغ که عمل قوم لوط را </w:t>
      </w:r>
      <w:bookmarkStart w:id="2167" w:name="pg6864_90212"/>
    </w:p>
    <w:p>
      <w:pPr>
        <w:pStyle w:val="BookText"/>
        <w:rPr/>
      </w:pPr>
      <w:bookmarkEnd w:id="2167"/>
      <w:r>
        <w:rPr>
          <w:rFonts w:ascii="IRNazanin" w:hAnsi="IRNazanin" w:eastAsia="IRNazanin"/>
          <w:color w:val="111111"/>
          <w:sz w:val="28"/>
          <w:sz w:val="28"/>
          <w:szCs w:val="28"/>
          <w:rtl w:val="true"/>
          <w:lang w:bidi="fa-IR"/>
        </w:rPr>
        <w:t xml:space="preserve">بدعت گذاشت ، وزردون که از اکابر فرس بوده و سلاطین جور از عشیره خود را و عمو زاده هایش که سنّت را خاموش و بدعت را ظاهر ساختند و بندگان شایسته را کشتند، و رستم زال و کیخسرو الى غير ذلک که تفصیلش در الزام الناصب چاپ قدیم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یافته رجوع کنید و هکذا اوّلی و دوّمی را زنده کند چنانچه در مدینه گذشت</w:t>
      </w:r>
      <w:r>
        <w:rPr>
          <w:rFonts w:eastAsia="IRNazanin" w:cs="IRNazanin"/>
          <w:color w:val="111111"/>
          <w:sz w:val="28"/>
          <w:szCs w:val="28"/>
          <w:rtl w:val="true"/>
          <w:lang w:bidi="fa-IR"/>
        </w:rPr>
        <w:t>.</w:t>
      </w:r>
    </w:p>
    <w:p>
      <w:pPr>
        <w:pStyle w:val="Heading3"/>
        <w:numPr>
          <w:ilvl w:val="2"/>
          <w:numId w:val="1"/>
        </w:numPr>
        <w:rPr/>
      </w:pPr>
      <w:bookmarkStart w:id="2168" w:name="__RefHeading___Toc1052257_372815092"/>
      <w:bookmarkStart w:id="2169" w:name="_Toc908"/>
      <w:bookmarkEnd w:id="2168"/>
      <w:r>
        <w:rPr>
          <w:rtl w:val="true"/>
        </w:rPr>
        <w:t>مرغهای چاق</w:t>
      </w:r>
      <w:bookmarkEnd w:id="2169"/>
    </w:p>
    <w:p>
      <w:pPr>
        <w:pStyle w:val="BookText"/>
        <w:rPr/>
      </w:pP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خوراک ایشان مرغهای چاق باشد </w:t>
      </w:r>
      <w:r>
        <w:rPr>
          <w:rFonts w:eastAsia="IRNazanin" w:cs="IRNazanin"/>
          <w:color w:val="111111"/>
          <w:sz w:val="28"/>
          <w:szCs w:val="28"/>
          <w:rtl w:val="true"/>
          <w:lang w:bidi="fa-IR"/>
        </w:rPr>
        <w:t>.</w:t>
      </w:r>
    </w:p>
    <w:p>
      <w:pPr>
        <w:pStyle w:val="Heading3"/>
        <w:numPr>
          <w:ilvl w:val="2"/>
          <w:numId w:val="1"/>
        </w:numPr>
        <w:rPr/>
      </w:pPr>
      <w:bookmarkStart w:id="2170" w:name="__RefHeading___Toc1052259_372815092"/>
      <w:bookmarkStart w:id="2171" w:name="_Toc909"/>
      <w:bookmarkEnd w:id="2170"/>
      <w:r>
        <w:rPr>
          <w:rtl w:val="true"/>
        </w:rPr>
        <w:t>مركب</w:t>
      </w:r>
      <w:bookmarkEnd w:id="2171"/>
    </w:p>
    <w:p>
      <w:pPr>
        <w:pStyle w:val="BookText"/>
        <w:rPr/>
      </w:pPr>
      <w:r>
        <w:rPr>
          <w:rFonts w:ascii="IRNazanin" w:hAnsi="IRNazanin" w:eastAsia="IRNazanin"/>
          <w:color w:val="111111"/>
          <w:sz w:val="28"/>
          <w:sz w:val="28"/>
          <w:szCs w:val="28"/>
          <w:rtl w:val="true"/>
          <w:lang w:bidi="fa-IR"/>
        </w:rPr>
        <w:t xml:space="preserve">مرکب و اسب سواری آن حضرت در قائم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172" w:name="__RefHeading___Toc1052261_372815092"/>
      <w:bookmarkStart w:id="2173" w:name="_Toc910"/>
      <w:bookmarkEnd w:id="2172"/>
      <w:r>
        <w:rPr>
          <w:rtl w:val="true"/>
        </w:rPr>
        <w:t>مرگ</w:t>
      </w:r>
      <w:bookmarkEnd w:id="2173"/>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باید بر مردم زمانیکه آرزوی مرگ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مردم صبح و شب تمنّای مرگ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پیشاپیش قائم مرگ سرخ و مرگ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سرخ با شمشیر و مرگ سفید وباء و طاعونست در قائم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پیش از قائم دو قسم مرگ هست یکی سرخ دیگری سفید تا اینکه از هر هفت نفر پنج نفر بروند، مرگ سرخ بواسطه شمشیر و مرگ سفید بواسطه و باء </w:t>
      </w:r>
      <w:r>
        <w:rPr>
          <w:rFonts w:eastAsia="IRNazanin" w:cs="IRNazanin"/>
          <w:color w:val="111111"/>
          <w:sz w:val="28"/>
          <w:szCs w:val="28"/>
          <w:rtl w:val="true"/>
          <w:lang w:bidi="fa-IR"/>
        </w:rPr>
        <w:t xml:space="preserve">. </w:t>
      </w:r>
      <w:bookmarkStart w:id="2174" w:name="pg6864_90213"/>
    </w:p>
    <w:p>
      <w:pPr>
        <w:pStyle w:val="BookText"/>
        <w:rPr/>
      </w:pPr>
      <w:bookmarkEnd w:id="2174"/>
      <w:r>
        <w:rPr>
          <w:rFonts w:ascii="IRNazanin" w:hAnsi="IRNazanin" w:eastAsia="IRNazanin"/>
          <w:color w:val="111111"/>
          <w:sz w:val="28"/>
          <w:sz w:val="28"/>
          <w:szCs w:val="28"/>
          <w:rtl w:val="true"/>
          <w:lang w:bidi="fa-IR"/>
        </w:rPr>
        <w:t>صبح و شب آرزوی مرگ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و مرض و درد را از ایشان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قسطنطنیه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175" w:name="__RefHeading___Toc1052263_372815092"/>
      <w:bookmarkStart w:id="2176" w:name="_Toc911"/>
      <w:bookmarkEnd w:id="2175"/>
      <w:r>
        <w:rPr>
          <w:rtl w:val="true"/>
        </w:rPr>
        <w:t>مسابقه</w:t>
      </w:r>
      <w:bookmarkEnd w:id="2176"/>
    </w:p>
    <w:p>
      <w:pPr>
        <w:pStyle w:val="BookText"/>
        <w:rPr/>
      </w:pPr>
      <w:r>
        <w:rPr>
          <w:rFonts w:ascii="IRNazanin" w:hAnsi="IRNazanin" w:eastAsia="IRNazanin"/>
          <w:color w:val="111111"/>
          <w:sz w:val="28"/>
          <w:sz w:val="28"/>
          <w:szCs w:val="28"/>
          <w:rtl w:val="true"/>
          <w:lang w:bidi="fa-IR"/>
        </w:rPr>
        <w:t xml:space="preserve">مِثل دو اسب مسابقه بسوی کوفه بشتابند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بني العباس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177" w:name="__RefHeading___Toc1052265_372815092"/>
      <w:bookmarkStart w:id="2178" w:name="_Toc912"/>
      <w:bookmarkEnd w:id="2177"/>
      <w:r>
        <w:rPr>
          <w:rtl w:val="true"/>
        </w:rPr>
        <w:t>مساجد</w:t>
      </w:r>
      <w:bookmarkEnd w:id="21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مساجد ایشان آباد باشد به گفتن اذان و دلهایشان خالی باشد از ایمان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کند که بیاید بر مردم زمانی که اجتماع کنند در مساجد ولی نباشد بین ایشان مؤمنی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مساجد را راه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عبور و مرور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خدا سجده نشود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بیاید بر مردم زمانی که به مساجد به همدیگر مباهات کنند پس آباد نکنند آن را مگر قلیلی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روایت کند که در تورات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در زمین مساجد است پس خوشا بحال بنده ای که در منزل وضوء گرفته پس در مسجد مرا زیارت کند، آگاه باشید که بر مزور است کرامت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ای که در مساجد به زیارت خدا می رود نزد او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و بشارت دهید به کسانی که در شبهای تاریک به مساجد می روند به نور روشنی در روز قیامت </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فرمود اول چیزی که قائم ما ابتدا می کند </w:t>
      </w:r>
    </w:p>
    <w:p>
      <w:pPr>
        <w:pStyle w:val="BookText"/>
        <w:rPr/>
      </w:pPr>
      <w:r>
        <w:rPr>
          <w:rFonts w:ascii="IRNazanin" w:hAnsi="IRNazanin" w:eastAsia="IRNazanin"/>
          <w:color w:val="111111"/>
          <w:sz w:val="28"/>
          <w:sz w:val="28"/>
          <w:szCs w:val="28"/>
          <w:rtl w:val="true"/>
          <w:lang w:bidi="fa-IR"/>
        </w:rPr>
        <w:t>به آن سقف مسجدها است که خراب می کند و سایه بانی می سازد مثل سایه بان</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مساجد را راه قرار ندهید مگر دو رکعت نماز در آن بخوانید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مساجد ایشان آباد است ولی</w:t>
      </w:r>
    </w:p>
    <w:p>
      <w:pPr>
        <w:pStyle w:val="BookText"/>
        <w:rPr/>
      </w:pPr>
      <w:r>
        <w:rPr>
          <w:rFonts w:ascii="IRNazanin" w:hAnsi="IRNazanin" w:eastAsia="IRNazanin"/>
          <w:color w:val="111111"/>
          <w:sz w:val="28"/>
          <w:sz w:val="28"/>
          <w:szCs w:val="28"/>
          <w:rtl w:val="true"/>
          <w:lang w:bidi="fa-IR"/>
        </w:rPr>
        <w:t>از هدایت خراب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حدیث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مساجد ایشان در آن زمان آباد است از گمراهی و خراب است از هدایت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فرمود ببینی مساجد را که پر است از کسانی که از خدا نمی ترسند اجتماع کرده اند در آن برای غیبت کردن و خوردن گوشت اهل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وقتی محراب را در مساجد می دید خراب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اینها مذابح و کشتارگاه یهود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کلمات قصار </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 بیاید بر مردم زمانی که باقی نمانده بین ایشان از قرآن مگر رسمش ، و از اسلام مگر اسمش ، و مساجد ایشان در آن زمان از بناء آباد است و از هدایت خراب است ، ساکنین آن مساجد و آباد کنندگان آن شرورترین مردمند روی زمین ، از ایشان فتنه خارج شود، و بسوی ایشان خطا برگردد ، هرکس از ایشان کناره کند و به مسجد ایشان نرود او را به جبر برگردانند و بسوی مسجدش ببرند، خداوند به خودش قسم یاد کرده که فتنه و بلائی به ایشان برساند که شخص حليم و بردبار در آن فتنه حیران بماند الخ</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مساجد ایشان و رفتن بسوی آنها کفر به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179" w:name="pg6864_90215"/>
    </w:p>
    <w:p>
      <w:pPr>
        <w:pStyle w:val="Heading3"/>
        <w:numPr>
          <w:ilvl w:val="2"/>
          <w:numId w:val="1"/>
        </w:numPr>
        <w:rPr/>
      </w:pPr>
      <w:bookmarkStart w:id="2180" w:name="__RefHeading___Toc1052267_372815092"/>
      <w:bookmarkStart w:id="2181" w:name="_Toc913"/>
      <w:bookmarkEnd w:id="2179"/>
      <w:bookmarkEnd w:id="2180"/>
      <w:r>
        <w:rPr>
          <w:rtl w:val="true"/>
        </w:rPr>
        <w:t>مست</w:t>
      </w:r>
      <w:bookmarkEnd w:id="2181"/>
    </w:p>
    <w:p>
      <w:pPr>
        <w:pStyle w:val="BookText"/>
        <w:rPr/>
      </w:pPr>
      <w:r>
        <w:rPr>
          <w:rFonts w:ascii="IRNazanin" w:hAnsi="IRNazanin" w:eastAsia="IRNazanin"/>
          <w:color w:val="111111"/>
          <w:sz w:val="28"/>
          <w:sz w:val="28"/>
          <w:szCs w:val="28"/>
          <w:rtl w:val="true"/>
          <w:lang w:bidi="fa-IR"/>
        </w:rPr>
        <w:t xml:space="preserve">مست کنید بدون خوردن خمر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182" w:name="__RefHeading___Toc1052269_372815092"/>
      <w:bookmarkStart w:id="2183" w:name="_Toc914"/>
      <w:bookmarkEnd w:id="2182"/>
      <w:r>
        <w:rPr>
          <w:rtl w:val="true"/>
        </w:rPr>
        <w:t>المستأمنه</w:t>
      </w:r>
      <w:bookmarkEnd w:id="2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المستأمنه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اصحاب مهدی علیه السلام شرح حال ایشان گذشت مراجعه کن</w:t>
      </w:r>
      <w:r>
        <w:rPr>
          <w:rFonts w:eastAsia="IRNazanin" w:cs="IRNazanin"/>
          <w:color w:val="111111"/>
          <w:sz w:val="28"/>
          <w:szCs w:val="28"/>
          <w:rtl w:val="true"/>
          <w:lang w:bidi="fa-IR"/>
        </w:rPr>
        <w:t>.</w:t>
      </w:r>
    </w:p>
    <w:p>
      <w:pPr>
        <w:pStyle w:val="Heading3"/>
        <w:numPr>
          <w:ilvl w:val="2"/>
          <w:numId w:val="1"/>
        </w:numPr>
        <w:rPr/>
      </w:pPr>
      <w:bookmarkStart w:id="2184" w:name="__RefHeading___Toc1052271_372815092"/>
      <w:bookmarkStart w:id="2185" w:name="_Toc915"/>
      <w:bookmarkEnd w:id="2184"/>
      <w:r>
        <w:rPr>
          <w:rtl w:val="true"/>
        </w:rPr>
        <w:t>مسجد</w:t>
      </w:r>
      <w:bookmarkEnd w:id="2185"/>
    </w:p>
    <w:p>
      <w:pPr>
        <w:pStyle w:val="BookText"/>
        <w:rPr/>
      </w:pPr>
      <w:r>
        <w:rPr>
          <w:rFonts w:ascii="IRNazanin" w:hAnsi="IRNazanin" w:eastAsia="IRNazanin"/>
          <w:color w:val="111111"/>
          <w:sz w:val="28"/>
          <w:sz w:val="28"/>
          <w:szCs w:val="28"/>
          <w:rtl w:val="true"/>
          <w:lang w:bidi="fa-IR"/>
        </w:rPr>
        <w:t>در کوفه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بنا کند که هزار در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w:t>
      </w:r>
    </w:p>
    <w:p>
      <w:pPr>
        <w:pStyle w:val="BookText"/>
        <w:rPr/>
      </w:pPr>
      <w:r>
        <w:rPr>
          <w:rFonts w:ascii="IRNazanin" w:hAnsi="IRNazanin" w:eastAsia="IRNazanin"/>
          <w:color w:val="111111"/>
          <w:sz w:val="28"/>
          <w:sz w:val="28"/>
          <w:szCs w:val="28"/>
          <w:rtl w:val="true"/>
          <w:lang w:bidi="fa-IR"/>
        </w:rPr>
        <w:t xml:space="preserve">در المهدی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المهدي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حیره مسجدی ساخته شود که پانصد در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درکوفه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186" w:name="__RefHeading___Toc1052273_372815092"/>
      <w:bookmarkStart w:id="2187" w:name="_Toc916"/>
      <w:bookmarkEnd w:id="2186"/>
      <w:r>
        <w:rPr>
          <w:rtl w:val="true"/>
        </w:rPr>
        <w:t>مسجد الاقصی</w:t>
      </w:r>
      <w:bookmarkEnd w:id="2187"/>
    </w:p>
    <w:p>
      <w:pPr>
        <w:pStyle w:val="BookText"/>
        <w:rPr/>
      </w:pPr>
      <w:r>
        <w:rPr>
          <w:rFonts w:ascii="IRNazanin" w:hAnsi="IRNazanin" w:eastAsia="IRNazanin"/>
          <w:color w:val="111111"/>
          <w:sz w:val="28"/>
          <w:sz w:val="28"/>
          <w:szCs w:val="28"/>
          <w:rtl w:val="true"/>
          <w:lang w:bidi="fa-IR"/>
        </w:rPr>
        <w:t xml:space="preserve">مسجد اقصی را چه کار داری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188" w:name="__RefHeading___Toc1052275_372815092"/>
      <w:bookmarkStart w:id="2189" w:name="_Toc917"/>
      <w:bookmarkEnd w:id="2188"/>
      <w:r>
        <w:rPr>
          <w:rtl w:val="true"/>
        </w:rPr>
        <w:t>مسجد الحرام</w:t>
      </w:r>
      <w:bookmarkEnd w:id="2189"/>
    </w:p>
    <w:p>
      <w:pPr>
        <w:pStyle w:val="BookText"/>
        <w:rPr/>
      </w:pPr>
      <w:r>
        <w:rPr>
          <w:rFonts w:ascii="IRNazanin" w:hAnsi="IRNazanin" w:eastAsia="IRNazanin"/>
          <w:color w:val="111111"/>
          <w:sz w:val="28"/>
          <w:sz w:val="28"/>
          <w:szCs w:val="28"/>
          <w:rtl w:val="true"/>
          <w:lang w:bidi="fa-IR"/>
        </w:rPr>
        <w:t>مسجد الحرام را خراب کند و به اساس اولش بنا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190" w:name="__RefHeading___Toc1052277_372815092"/>
      <w:bookmarkStart w:id="2191" w:name="_Toc918"/>
      <w:bookmarkEnd w:id="2190"/>
      <w:r>
        <w:rPr>
          <w:rtl w:val="true"/>
        </w:rPr>
        <w:t>مسجد سهله</w:t>
      </w:r>
      <w:bookmarkEnd w:id="2191"/>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سهله گذشت </w:t>
      </w:r>
      <w:r>
        <w:rPr>
          <w:rFonts w:eastAsia="IRNazanin" w:cs="IRNazanin"/>
          <w:color w:val="111111"/>
          <w:sz w:val="28"/>
          <w:szCs w:val="28"/>
          <w:rtl w:val="true"/>
          <w:lang w:bidi="fa-IR"/>
        </w:rPr>
        <w:t xml:space="preserve">. </w:t>
      </w:r>
      <w:bookmarkStart w:id="2192" w:name="pg6864_90216"/>
    </w:p>
    <w:p>
      <w:pPr>
        <w:pStyle w:val="BookText"/>
        <w:rPr/>
      </w:pPr>
      <w:bookmarkEnd w:id="2192"/>
      <w:r>
        <w:rPr>
          <w:rFonts w:ascii="IRNazanin" w:hAnsi="IRNazanin" w:eastAsia="IRNazanin"/>
          <w:color w:val="111111"/>
          <w:sz w:val="28"/>
          <w:sz w:val="28"/>
          <w:szCs w:val="28"/>
          <w:rtl w:val="true"/>
          <w:lang w:bidi="fa-IR"/>
        </w:rPr>
        <w:t>از وادی السلام عبور کرده به مسجد سهله می رود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193" w:name="__RefHeading___Toc1052279_372815092"/>
      <w:bookmarkStart w:id="2194" w:name="_Toc919"/>
      <w:bookmarkEnd w:id="2193"/>
      <w:r>
        <w:rPr>
          <w:rtl w:val="true"/>
        </w:rPr>
        <w:t>مسجد کوفه</w:t>
      </w:r>
      <w:bookmarkEnd w:id="2194"/>
    </w:p>
    <w:p>
      <w:pPr>
        <w:pStyle w:val="BookText"/>
        <w:rPr/>
      </w:pPr>
      <w:r>
        <w:rPr>
          <w:rFonts w:ascii="IRNazanin" w:hAnsi="IRNazanin" w:eastAsia="IRNazanin"/>
          <w:color w:val="111111"/>
          <w:sz w:val="28"/>
          <w:sz w:val="28"/>
          <w:szCs w:val="28"/>
          <w:rtl w:val="true"/>
          <w:lang w:bidi="fa-IR"/>
        </w:rPr>
        <w:t>در کوفه ذکر شد</w:t>
      </w:r>
      <w:r>
        <w:rPr>
          <w:rFonts w:eastAsia="IRNazanin" w:cs="IRNazanin"/>
          <w:color w:val="111111"/>
          <w:sz w:val="28"/>
          <w:szCs w:val="28"/>
          <w:rtl w:val="true"/>
          <w:lang w:bidi="fa-IR"/>
        </w:rPr>
        <w:t>.</w:t>
      </w:r>
    </w:p>
    <w:p>
      <w:pPr>
        <w:pStyle w:val="Heading3"/>
        <w:numPr>
          <w:ilvl w:val="2"/>
          <w:numId w:val="1"/>
        </w:numPr>
        <w:rPr/>
      </w:pPr>
      <w:bookmarkStart w:id="2195" w:name="__RefHeading___Toc1052281_372815092"/>
      <w:bookmarkStart w:id="2196" w:name="_Toc920"/>
      <w:bookmarkEnd w:id="2195"/>
      <w:r>
        <w:rPr>
          <w:rtl w:val="true"/>
        </w:rPr>
        <w:t>مسخ</w:t>
      </w:r>
      <w:bookmarkEnd w:id="2196"/>
    </w:p>
    <w:p>
      <w:pPr>
        <w:pStyle w:val="BookText"/>
        <w:rPr/>
      </w:pPr>
      <w:r>
        <w:rPr>
          <w:rFonts w:ascii="IRNazanin" w:hAnsi="IRNazanin" w:eastAsia="IRNazanin"/>
          <w:color w:val="111111"/>
          <w:sz w:val="28"/>
          <w:sz w:val="28"/>
          <w:szCs w:val="28"/>
          <w:rtl w:val="true"/>
          <w:lang w:bidi="fa-IR"/>
        </w:rPr>
        <w:t xml:space="preserve">یعنی شخص به شکل سگ و خوک و بوزینه درآید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کند که در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یا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سرخی حرکت کند بطوریکه مردم بترسند و بسوی علمائشان پناه برند پس ببینند ایشان مسخ شده و بصورت بوزینه و خنزیر درآمده اند، صورتهاشان سیاه شده و چشمانشان کبود گشته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گوید به امام صادق علیه السلام عرض کردم قول خدا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الخزي في الحياة الدنيا وفي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عذابی خواهد بود؟ حضرت فرمود ای ابا بصیر چه عذابی خوارکننده تر است از اینکه شخصی در بین زن و بچه و برادرانش بوده باشد که ناگاه اهل بیتش ، يقه پاره کنند و فریاد کشند مردم بگویند چه خبر است ؟ پس گفته شود فلانی الآن مسخ شد ؟ ابو بصير عرض کرد قبل از قیام قائم یا بعد از قیام ؟ فرمود قبل از قیام</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واله وسلم فرمود بیتوته کنند گروهی از این امت بر طعام و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لهو پس صبح کنند در حالیکه بصورت خنزیر درآمده باشند و البته مسخ شوند قبائلی از این امت و خانواده هائی تا اینکه صبح شود پس بگویند دیشت طائفه فلانی مسخ شدند ، خانه فلانی مسخ شد، و سنگ باران شوند چنانچه قوم لوط سنگ باران شدند، و فرستاده شود باد بی باران و ایشان را پراکنده کند چنانچه پراکنده شدند </w:t>
      </w:r>
    </w:p>
    <w:p>
      <w:pPr>
        <w:pStyle w:val="BookText"/>
        <w:rPr/>
      </w:pPr>
      <w:r>
        <w:rPr>
          <w:rFonts w:ascii="IRNazanin" w:hAnsi="IRNazanin" w:eastAsia="IRNazanin"/>
          <w:color w:val="111111"/>
          <w:sz w:val="28"/>
          <w:sz w:val="28"/>
          <w:szCs w:val="28"/>
          <w:rtl w:val="true"/>
          <w:lang w:bidi="fa-IR"/>
        </w:rPr>
        <w:t xml:space="preserve">گروهی قبل از ایشان ، بواسطه خوردن خمر و ربا و پوشیدن حریر و آوازه خوانی و قطع رحم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بلاها بواسطه این اعمال ناشایسته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حدیث وارد شده که رسول خدا صلی الله علیه واله وسلم فرمود در امت من خسف و مسخ و قذف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فرو رفتن و بشكل بوزینه در آمدن ، و سنگباران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آخر این امت به زمین فرو رفتن و بشكل بوزینه در آمدن و سنگباران شدن خواهد بود، گفته شد یا رسول الله آیا ما هلاک می شویم و حال آنکه بین ما خوبان خواهند بود ؟ فرمود بلی وقتی که خبث و بدی زیاد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فرمود در این امت خسف و مسخ و قذف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زمین فرو رفتن و بشكل بوزینه درآمدن ، و سنگباران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آوازه خوانی و آلت لهو و آشامیدن خمر و شراب ظاهر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زود است که در آخر زمان به زمین فرو رفتن و مسخ شدن و سنگباران شدن ، بوده باشد ، وقتی ظاهر شود آلت لهو و آوازه خوانی و حلال شمرده شود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گروهی از امت من در آخر زمان مسخ می شوند به بوزینه و خنزير ، گفته شد یا رسول الله ایشان شهادت به یگانگی خدا و رسالت شما می دهند ؟ و روزه می گیرند؟ فرمود بلی ، گفته شد پس چرا باید مسخ شوند ؟ فرمود برای اینکه آلت لهو و آوازه خوانی و تنبک و دائره می نوازند و خمر می خورند پس بیتوته میکنند به شرابخواری و بازی پس صبح میکنند در حالی که مسخ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بوزینه و خنزیر </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مفید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روایت کند که فرمود مسخ در دشمنان دین است</w:t>
      </w:r>
      <w:r>
        <w:rPr>
          <w:rFonts w:eastAsia="IRNazanin" w:cs="IRNazanin"/>
          <w:color w:val="111111"/>
          <w:sz w:val="28"/>
          <w:szCs w:val="28"/>
          <w:rtl w:val="true"/>
          <w:lang w:bidi="fa-IR"/>
        </w:rPr>
        <w:t xml:space="preserve">. </w:t>
      </w:r>
      <w:bookmarkStart w:id="2197" w:name="pg6864_90218"/>
    </w:p>
    <w:p>
      <w:pPr>
        <w:pStyle w:val="Heading3"/>
        <w:numPr>
          <w:ilvl w:val="2"/>
          <w:numId w:val="1"/>
        </w:numPr>
        <w:rPr/>
      </w:pPr>
      <w:bookmarkStart w:id="2198" w:name="__RefHeading___Toc1052283_372815092"/>
      <w:bookmarkStart w:id="2199" w:name="_Toc921"/>
      <w:bookmarkEnd w:id="2197"/>
      <w:bookmarkEnd w:id="2198"/>
      <w:r>
        <w:rPr>
          <w:rtl w:val="true"/>
        </w:rPr>
        <w:t>مسکن حضرت</w:t>
      </w:r>
      <w:bookmarkEnd w:id="2199"/>
    </w:p>
    <w:p>
      <w:pPr>
        <w:pStyle w:val="BookText"/>
        <w:rPr/>
      </w:pPr>
      <w:r>
        <w:rPr>
          <w:rFonts w:ascii="IRNazanin" w:hAnsi="IRNazanin" w:eastAsia="IRNazanin"/>
          <w:color w:val="111111"/>
          <w:sz w:val="28"/>
          <w:sz w:val="28"/>
          <w:szCs w:val="28"/>
          <w:rtl w:val="true"/>
          <w:lang w:bidi="fa-IR"/>
        </w:rPr>
        <w:t>در سهله گذشت</w:t>
      </w:r>
      <w:r>
        <w:rPr>
          <w:rFonts w:eastAsia="IRNazanin" w:cs="IRNazanin"/>
          <w:color w:val="111111"/>
          <w:sz w:val="28"/>
          <w:szCs w:val="28"/>
          <w:rtl w:val="true"/>
          <w:lang w:bidi="fa-IR"/>
        </w:rPr>
        <w:t>.</w:t>
      </w:r>
    </w:p>
    <w:p>
      <w:pPr>
        <w:pStyle w:val="Heading3"/>
        <w:numPr>
          <w:ilvl w:val="2"/>
          <w:numId w:val="1"/>
        </w:numPr>
        <w:rPr/>
      </w:pPr>
      <w:bookmarkStart w:id="2200" w:name="__RefHeading___Toc1052285_372815092"/>
      <w:bookmarkStart w:id="2201" w:name="_Toc922"/>
      <w:bookmarkEnd w:id="2200"/>
      <w:r>
        <w:rPr>
          <w:rtl w:val="true"/>
        </w:rPr>
        <w:t>مشرق</w:t>
      </w:r>
      <w:bookmarkEnd w:id="22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يمان روایت کند که خارج می شود مردی از طرف مشرق و مردم را به سوى آل محمّد دعوت می کند و او دورترین مردم است از آل محمّد ، نصب کند علامات سیاهی را که اولش نصر است و آخرش کفر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وسلمروایت کند که فرمود زود است مردمی از امت من از طرف مشرق خارج شوند و قرآن بخوانند ولی از حنجره شان تجاوز نکند الخ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عمل به آن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خروج کنند مردمی از طرف مشرق میخوانند قرآن را ولی از حنجره شان تجاوز نکند، هرچه شاخشان را بشکنی شاخ دیگری نمایان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شاخ بزرگ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دجال در بقیه ایشان خروج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حدیث مناسب مقام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مردمی از مشرق خروج کنند و زمینه سازی و آماده کنند برای مهدی علیه السلام سلطانش را</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امر کند به کشتن هرکس که از بنی هاشم در مدینه هستند بجهت آنچه هاشمی که از طرف مشرق خروج کرده نسبت به اصحاب او عملی نموده ، در سفیانی 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202" w:name="pg6864_90219"/>
    </w:p>
    <w:p>
      <w:pPr>
        <w:pStyle w:val="BookText"/>
        <w:rPr/>
      </w:pPr>
      <w:bookmarkEnd w:id="2202"/>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كفاية الخصام ص</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حموینی از رسول خدا صلی الله علیه واله وسلم روایت کند که فرمود بیرون آیند مردمانی از مشرق پس پیروی کنند مهدی را و مطيع و منقاد او باشند و حکم او را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می آیند قومی از مشرق و مهیا می کنند سلطنت را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آمادگی</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03" w:name="__RefHeading___Toc1052287_372815092"/>
      <w:bookmarkStart w:id="2204" w:name="_Toc923"/>
      <w:bookmarkEnd w:id="2203"/>
      <w:r>
        <w:rPr>
          <w:rtl w:val="true"/>
        </w:rPr>
        <w:t>مشگل</w:t>
      </w:r>
      <w:bookmarkEnd w:id="2204"/>
    </w:p>
    <w:p>
      <w:pPr>
        <w:pStyle w:val="BookText"/>
        <w:rPr/>
      </w:pPr>
      <w:r>
        <w:rPr>
          <w:rFonts w:ascii="IRNazanin" w:hAnsi="IRNazanin" w:eastAsia="IRNazanin"/>
          <w:color w:val="111111"/>
          <w:sz w:val="28"/>
          <w:sz w:val="28"/>
          <w:szCs w:val="28"/>
          <w:rtl w:val="true"/>
          <w:lang w:bidi="fa-IR"/>
        </w:rPr>
        <w:t>اگر همه علامات بر تو مشکل شود صوت از آسمان مشگل نباشد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صوت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هرچیز بر شما مشکل 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05" w:name="__RefHeading___Toc1052289_372815092"/>
      <w:bookmarkStart w:id="2206" w:name="_Toc924"/>
      <w:bookmarkEnd w:id="2205"/>
      <w:r>
        <w:rPr>
          <w:rtl w:val="true"/>
        </w:rPr>
        <w:t>مشورت</w:t>
      </w:r>
      <w:bookmarkEnd w:id="2206"/>
    </w:p>
    <w:p>
      <w:pPr>
        <w:pStyle w:val="BookText"/>
        <w:rPr/>
      </w:pPr>
      <w:r>
        <w:rPr>
          <w:rFonts w:ascii="IRNazanin" w:hAnsi="IRNazanin" w:eastAsia="IRNazanin"/>
          <w:color w:val="111111"/>
          <w:sz w:val="28"/>
          <w:sz w:val="28"/>
          <w:szCs w:val="28"/>
          <w:rtl w:val="true"/>
          <w:lang w:bidi="fa-IR"/>
        </w:rPr>
        <w:t>امور به مشورت باشد هرکس به هرچه غلبه کرد آن را عمل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 از مشورت کردن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با تاجر بنی فلان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ظهور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07" w:name="__RefHeading___Toc1052291_372815092"/>
      <w:bookmarkStart w:id="2208" w:name="_Toc925"/>
      <w:bookmarkEnd w:id="2207"/>
      <w:r>
        <w:rPr>
          <w:rtl w:val="true"/>
        </w:rPr>
        <w:t>مصر</w:t>
      </w:r>
      <w:bookmarkEnd w:id="2208"/>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چون سفیانی داخل زمین مصر شود چهار ماه آنجا اقامت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سفیانی گذشت ملاحظه کن</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تبيع روایت کند که چون پرچمهای زرد داخل مصر شدند و غلبه بر آن پیدا کردند و روی منبر آن نشستند باید اهل شام برای خود در زمین سوراخی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آن بلاء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خرابی ابتداء به مصر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بعد از خروج سفیانی پس وای بر مصر و وای بر زوراء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کند که مصر خانه و قرارگاه و پناهگاه ابليس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 روایت کند که بخدا قسم من میدانم آن سببی را که شما را از مصر بیرون می کند ، راوی گفت ما را خارج می کنند از آن؟ آیا دشمن است ؟ گفت خیر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شما است که می خشکد و قطره ای باقی نمی ماند و یک تپه ریگ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از کعب روایت کند که مصر ایمن از خرابی است تا آنکه جزیره خراب شود، و کوفه ایمن از خرابیست تا آنکه مصر خراب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ابوهریره از سلیمان بن غز سؤال کرد که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مصر ، گفت زندگی خوشی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گفت آگاه باش که مصر اول زمینی است که خراب خواهدشد پس ازآن ارمنیه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پادشاهان در مصر قیام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پرچمهای قیس در مصر بحرکت آمد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 سه خسف وشش زلزله وسنگباران خواهدشد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فتنه حديث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209" w:name="pg6864_90221"/>
    </w:p>
    <w:p>
      <w:pPr>
        <w:pStyle w:val="Heading3"/>
        <w:numPr>
          <w:ilvl w:val="2"/>
          <w:numId w:val="1"/>
        </w:numPr>
        <w:rPr/>
      </w:pPr>
      <w:bookmarkStart w:id="2210" w:name="__RefHeading___Toc1052293_372815092"/>
      <w:bookmarkStart w:id="2211" w:name="_Toc926"/>
      <w:bookmarkEnd w:id="2209"/>
      <w:bookmarkEnd w:id="2210"/>
      <w:r>
        <w:rPr>
          <w:rtl w:val="true"/>
        </w:rPr>
        <w:t>مصری</w:t>
      </w:r>
      <w:bookmarkEnd w:id="2211"/>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کند که قبل از سفیانی مصری و یمانی خروج میکند</w:t>
      </w:r>
      <w:r>
        <w:rPr>
          <w:rFonts w:eastAsia="IRNazanin" w:cs="IRNazanin"/>
          <w:color w:val="111111"/>
          <w:sz w:val="28"/>
          <w:szCs w:val="28"/>
          <w:rtl w:val="true"/>
          <w:lang w:bidi="fa-IR"/>
        </w:rPr>
        <w:t>.</w:t>
      </w:r>
    </w:p>
    <w:p>
      <w:pPr>
        <w:pStyle w:val="Heading3"/>
        <w:numPr>
          <w:ilvl w:val="2"/>
          <w:numId w:val="1"/>
        </w:numPr>
        <w:rPr/>
      </w:pPr>
      <w:bookmarkStart w:id="2212" w:name="__RefHeading___Toc1052295_372815092"/>
      <w:bookmarkStart w:id="2213" w:name="_Toc927"/>
      <w:bookmarkEnd w:id="2212"/>
      <w:r>
        <w:rPr>
          <w:rtl w:val="true"/>
        </w:rPr>
        <w:t>مصیصه</w:t>
      </w:r>
      <w:bookmarkEnd w:id="221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خدا جبرئیل را می فرستد بطرف مصیصه و منازلش و جمیع آنچه در آن موجود است ، و آن را بین زمین و آسمان آویزان می کند، پادشاه روم با لشگریانش می آیند زیر آن شهر و می پرسد کجا شد آن شهری که روم و نصرانبها از آن می ترسیدند ؟ پس صدای خروسها و سگها و اسبها از بالای سرشان شنیده می شود</w:t>
      </w:r>
      <w:r>
        <w:rPr>
          <w:rFonts w:eastAsia="IRNazanin" w:cs="IRNazanin"/>
          <w:color w:val="111111"/>
          <w:sz w:val="28"/>
          <w:szCs w:val="28"/>
          <w:rtl w:val="true"/>
          <w:lang w:bidi="fa-IR"/>
        </w:rPr>
        <w:t>.</w:t>
      </w:r>
    </w:p>
    <w:p>
      <w:pPr>
        <w:pStyle w:val="Heading3"/>
        <w:numPr>
          <w:ilvl w:val="2"/>
          <w:numId w:val="1"/>
        </w:numPr>
        <w:rPr/>
      </w:pPr>
      <w:bookmarkStart w:id="2214" w:name="__RefHeading___Toc1052297_372815092"/>
      <w:bookmarkStart w:id="2215" w:name="_Toc928"/>
      <w:bookmarkEnd w:id="2214"/>
      <w:r>
        <w:rPr>
          <w:rtl w:val="true"/>
        </w:rPr>
        <w:t>مضطر</w:t>
      </w:r>
      <w:bookmarkEnd w:id="2215"/>
    </w:p>
    <w:p>
      <w:pPr>
        <w:pStyle w:val="BookText"/>
        <w:rPr/>
      </w:pPr>
      <w:r>
        <w:rPr>
          <w:rFonts w:ascii="IRNazanin" w:hAnsi="IRNazanin" w:eastAsia="IRNazanin"/>
          <w:color w:val="111111"/>
          <w:sz w:val="28"/>
          <w:sz w:val="28"/>
          <w:szCs w:val="28"/>
          <w:rtl w:val="true"/>
          <w:lang w:bidi="fa-IR"/>
        </w:rPr>
        <w:t xml:space="preserve">امّن يجيب المضطر اذا دعاه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16" w:name="__RefHeading___Toc1052299_372815092"/>
      <w:bookmarkStart w:id="2217" w:name="_Toc929"/>
      <w:bookmarkEnd w:id="2216"/>
      <w:r>
        <w:rPr>
          <w:rtl w:val="true"/>
        </w:rPr>
        <w:t>مظالم</w:t>
      </w:r>
      <w:bookmarkEnd w:id="2217"/>
    </w:p>
    <w:p>
      <w:pPr>
        <w:pStyle w:val="BookText"/>
        <w:rPr/>
      </w:pPr>
      <w:r>
        <w:rPr>
          <w:rFonts w:ascii="IRNazanin" w:hAnsi="IRNazanin" w:eastAsia="IRNazanin"/>
          <w:color w:val="111111"/>
          <w:sz w:val="28"/>
          <w:sz w:val="28"/>
          <w:szCs w:val="28"/>
          <w:rtl w:val="true"/>
          <w:lang w:bidi="fa-IR"/>
        </w:rPr>
        <w:t xml:space="preserve">یعنی آنچه از روی ظلم غصب شده و از دست صاحبش گرفته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روایت کند که حضرت مهدی علیه السلام مظالم را رد کند اگرچه زیر دندان کسی باشد بیرون کشد و به صاحبش رد کند</w:t>
      </w:r>
      <w:r>
        <w:rPr>
          <w:rFonts w:eastAsia="IRNazanin" w:cs="IRNazanin"/>
          <w:color w:val="111111"/>
          <w:sz w:val="28"/>
          <w:szCs w:val="28"/>
          <w:rtl w:val="true"/>
          <w:lang w:bidi="fa-IR"/>
        </w:rPr>
        <w:t>.</w:t>
      </w:r>
    </w:p>
    <w:p>
      <w:pPr>
        <w:pStyle w:val="Heading3"/>
        <w:numPr>
          <w:ilvl w:val="2"/>
          <w:numId w:val="1"/>
        </w:numPr>
        <w:rPr/>
      </w:pPr>
      <w:bookmarkStart w:id="2218" w:name="__RefHeading___Toc1052301_372815092"/>
      <w:bookmarkStart w:id="2219" w:name="_Toc930"/>
      <w:bookmarkEnd w:id="2218"/>
      <w:r>
        <w:rPr>
          <w:rtl w:val="true"/>
        </w:rPr>
        <w:t>معاویه</w:t>
      </w:r>
      <w:bookmarkEnd w:id="2219"/>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سوید روایت کند که معاویه برای مردم خطبه خواند و گفت ای اهل کوفه آیا مرا می بینید ؟ من با شما جنگ نکردم که </w:t>
      </w:r>
    </w:p>
    <w:p>
      <w:pPr>
        <w:pStyle w:val="BookText"/>
        <w:rPr/>
      </w:pPr>
      <w:r>
        <w:rPr>
          <w:rFonts w:ascii="IRNazanin" w:hAnsi="IRNazanin" w:eastAsia="IRNazanin"/>
          <w:color w:val="111111"/>
          <w:sz w:val="28"/>
          <w:sz w:val="28"/>
          <w:szCs w:val="28"/>
          <w:rtl w:val="true"/>
          <w:lang w:bidi="fa-IR"/>
        </w:rPr>
        <w:t xml:space="preserve">شما روزه بگیرید یا نماز گذارید بلکه من با شما جنگیدم که حکومت کنم بر شما و خدا مرا بر شما مسلط کرد که بینی شما را بر خاک بمالم اگرچه خوش نداشته باشید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است وقتی مردم کوفه پیروی امیر المؤمنين علیه السلام نکنند و دلش را پر چرک و خون کنند باید مثل معاویه که مادرش زانیه و صاحب علامت است بر ایشان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مینا روایت کند که على علیه السلام ضوضائی را شنید فرمود چه خبر است ؟ عرض شد معاویه هلاک شده ، فرمود نه چنین است قسم به کسی که جانم بدست او است ، نمیرد تا وقتی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شود و بدست او افتد ، این طور و اشاره کرد بدستش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بن همام گوید به على علیه السلام عرض شد پس چرا با او جنگ میکنی ؟ فرمود برای اینکه عذری باشد بین خدا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فرماید رسول خدا صلی الله علیه واله وسلم امر فرمود به کشتن ناکثین و قاسطین و مارقین و معاویه یکی از ایشان بود، و جایز نبود که على علیه السلام مخالفت کند امر پیغمبر صلی الله علیه واله وسلم را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لبيد او از گروهی از فامیل خود که جنگ بدر را درک کرده بودند روایت کند که گفتند ما نزد پیغمبر صلی الله علیه واله وسلم بودیم و معاویه هم با ما بود پس با انگشت خود اشاره به شکم معاویه کرده فرمود زود است که روزی بیاید و طلب حکومت کند پس هر زمانی که دیدید این کار را کرد شکمش را پاره کنید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و حسن روایت کند که رسول خدا صلی الله علیه واله وسلم فرمود هر زمانی که دیدید معاویه روی منبر من خطبه می خواند بکشید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از رسول خدا صلی الله علیه واله وسلم روایت کند که هر زمان دیدید معاویه روی منبر من خطبه میخواند سرش را با شمشیر بکوبید </w:t>
      </w:r>
      <w:r>
        <w:rPr>
          <w:rFonts w:eastAsia="IRNazanin" w:cs="IRNazanin"/>
          <w:color w:val="111111"/>
          <w:sz w:val="28"/>
          <w:szCs w:val="28"/>
          <w:rtl w:val="true"/>
          <w:lang w:bidi="fa-IR"/>
        </w:rPr>
        <w:t xml:space="preserve">. </w:t>
      </w:r>
      <w:bookmarkStart w:id="2220" w:name="pg6864_90223"/>
    </w:p>
    <w:p>
      <w:pPr>
        <w:pStyle w:val="BookText"/>
        <w:rPr/>
      </w:pPr>
      <w:bookmarkEnd w:id="2220"/>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فرمود معاویه فرعون این امت است و عمرو بن العاص هامان این امت است</w:t>
      </w:r>
      <w:r>
        <w:rPr>
          <w:rFonts w:eastAsia="IRNazanin" w:cs="IRNazanin"/>
          <w:color w:val="111111"/>
          <w:sz w:val="28"/>
          <w:szCs w:val="28"/>
          <w:rtl w:val="true"/>
          <w:lang w:bidi="fa-IR"/>
        </w:rPr>
        <w:t>.</w:t>
      </w:r>
    </w:p>
    <w:p>
      <w:pPr>
        <w:pStyle w:val="Heading3"/>
        <w:numPr>
          <w:ilvl w:val="2"/>
          <w:numId w:val="1"/>
        </w:numPr>
        <w:rPr/>
      </w:pPr>
      <w:bookmarkStart w:id="2221" w:name="__RefHeading___Toc1052303_372815092"/>
      <w:bookmarkStart w:id="2222" w:name="_Toc931"/>
      <w:bookmarkEnd w:id="2221"/>
      <w:r>
        <w:rPr>
          <w:rtl w:val="true"/>
        </w:rPr>
        <w:t>معجزات حضرت حجت</w:t>
      </w:r>
      <w:bookmarkEnd w:id="2222"/>
    </w:p>
    <w:p>
      <w:pPr>
        <w:pStyle w:val="BookText"/>
        <w:rPr/>
      </w:pPr>
      <w:r>
        <w:rPr>
          <w:rFonts w:ascii="IRNazanin" w:hAnsi="IRNazanin" w:eastAsia="IRNazanin"/>
          <w:color w:val="111111"/>
          <w:sz w:val="28"/>
          <w:sz w:val="28"/>
          <w:szCs w:val="28"/>
          <w:rtl w:val="true"/>
          <w:lang w:bidi="fa-IR"/>
        </w:rPr>
        <w:t xml:space="preserve">معجزات حضرت از حد احصاء خارج است در جلد سوم اثبات الهداة شيخ حر العاملی تا یکصد و هفتاد معجزه نقل فرموده و 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ذکر نموده ، هرکس طالب است به کتب مفصله رجوع کند</w:t>
      </w:r>
      <w:r>
        <w:rPr>
          <w:rFonts w:eastAsia="IRNazanin" w:cs="IRNazanin"/>
          <w:color w:val="111111"/>
          <w:sz w:val="28"/>
          <w:szCs w:val="28"/>
          <w:rtl w:val="true"/>
          <w:lang w:bidi="fa-IR"/>
        </w:rPr>
        <w:t>.</w:t>
      </w:r>
    </w:p>
    <w:p>
      <w:pPr>
        <w:pStyle w:val="Heading3"/>
        <w:numPr>
          <w:ilvl w:val="2"/>
          <w:numId w:val="1"/>
        </w:numPr>
        <w:rPr/>
      </w:pPr>
      <w:bookmarkStart w:id="2223" w:name="__RefHeading___Toc1052305_372815092"/>
      <w:bookmarkStart w:id="2224" w:name="_Toc932"/>
      <w:bookmarkEnd w:id="2223"/>
      <w:r>
        <w:rPr>
          <w:rtl w:val="true"/>
        </w:rPr>
        <w:t>معدن</w:t>
      </w:r>
      <w:bookmarkEnd w:id="2224"/>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معدنهای مختلفه ای خارج شود یکی از آن معدنها نزدیک حجاز خارج می شود ، شرورترین مردم که او را فرعون گویند استخراج کند همین طوریکه در آن کار میکنند طلا نمایان شود پس سر عملهها تعجب کنند که ناگاه طلاها و ایشان به زمین فرو روند </w:t>
      </w:r>
      <w:r>
        <w:rPr>
          <w:rFonts w:eastAsia="IRNazanin" w:cs="IRNazanin"/>
          <w:color w:val="111111"/>
          <w:sz w:val="28"/>
          <w:szCs w:val="28"/>
          <w:rtl w:val="true"/>
          <w:lang w:bidi="fa-IR"/>
        </w:rPr>
        <w:t>.</w:t>
      </w:r>
    </w:p>
    <w:p>
      <w:pPr>
        <w:pStyle w:val="Heading3"/>
        <w:numPr>
          <w:ilvl w:val="2"/>
          <w:numId w:val="1"/>
        </w:numPr>
        <w:rPr/>
      </w:pPr>
      <w:bookmarkStart w:id="2225" w:name="__RefHeading___Toc1052307_372815092"/>
      <w:bookmarkStart w:id="2226" w:name="_Toc933"/>
      <w:bookmarkEnd w:id="2225"/>
      <w:r>
        <w:rPr>
          <w:rtl w:val="true"/>
        </w:rPr>
        <w:t>معیشت</w:t>
      </w:r>
      <w:bookmarkEnd w:id="2226"/>
    </w:p>
    <w:p>
      <w:pPr>
        <w:pStyle w:val="BookText"/>
        <w:rPr/>
      </w:pPr>
      <w:r>
        <w:rPr>
          <w:rFonts w:ascii="IRNazanin" w:hAnsi="IRNazanin" w:eastAsia="IRNazanin"/>
          <w:color w:val="111111"/>
          <w:sz w:val="28"/>
          <w:sz w:val="28"/>
          <w:szCs w:val="28"/>
          <w:rtl w:val="true"/>
          <w:lang w:bidi="fa-IR"/>
        </w:rPr>
        <w:t xml:space="preserve">در روضه کافی ذیل حدیث هفتم دارد که یکی از علامات آخر الزمان آن است که معیشت مرد از دبرش و معیشت زن از فرجش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همان حدیث دارد که معیشت مرد از کم فروشی است</w:t>
      </w:r>
      <w:r>
        <w:rPr>
          <w:rFonts w:eastAsia="IRNazanin" w:cs="IRNazanin"/>
          <w:color w:val="111111"/>
          <w:sz w:val="28"/>
          <w:szCs w:val="28"/>
          <w:rtl w:val="true"/>
          <w:lang w:bidi="fa-IR"/>
        </w:rPr>
        <w:t>.</w:t>
      </w:r>
    </w:p>
    <w:p>
      <w:pPr>
        <w:pStyle w:val="Heading3"/>
        <w:numPr>
          <w:ilvl w:val="2"/>
          <w:numId w:val="1"/>
        </w:numPr>
        <w:rPr/>
      </w:pPr>
      <w:bookmarkStart w:id="2227" w:name="__RefHeading___Toc1052309_372815092"/>
      <w:bookmarkStart w:id="2228" w:name="_Toc934"/>
      <w:bookmarkEnd w:id="2227"/>
      <w:r>
        <w:rPr>
          <w:rtl w:val="true"/>
        </w:rPr>
        <w:t>مغرب</w:t>
      </w:r>
      <w:bookmarkEnd w:id="2228"/>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تذکره قرطبی نقل کند که مغرب هرج و مرج و ترسناک شود ، و گرسنگی و گرانی بر ایشان غالب آید ، و فتنه زیاد باشد ، </w:t>
      </w:r>
      <w:bookmarkStart w:id="2229" w:name="pg6864_90224"/>
    </w:p>
    <w:p>
      <w:pPr>
        <w:pStyle w:val="BookText"/>
        <w:rPr/>
      </w:pPr>
      <w:bookmarkEnd w:id="2229"/>
      <w:r>
        <w:rPr>
          <w:rFonts w:ascii="IRNazanin" w:hAnsi="IRNazanin" w:eastAsia="IRNazanin"/>
          <w:color w:val="111111"/>
          <w:sz w:val="28"/>
          <w:sz w:val="28"/>
          <w:szCs w:val="28"/>
          <w:rtl w:val="true"/>
          <w:lang w:bidi="fa-IR"/>
        </w:rPr>
        <w:t xml:space="preserve">و مردم همدیگر را بخورند ، پس آن وقت است که مردی از مغرب اقصى خروج کند از اولاد فاطمه دختر رسول خدا صلی الله علیه واله وسلم باشد و اوست مهدی قائم در آخر زمان </w:t>
      </w:r>
      <w:r>
        <w:rPr>
          <w:rFonts w:eastAsia="IRNazanin" w:cs="IRNazanin"/>
          <w:color w:val="111111"/>
          <w:sz w:val="28"/>
          <w:szCs w:val="28"/>
          <w:rtl w:val="true"/>
          <w:lang w:bidi="fa-IR"/>
        </w:rPr>
        <w:t>.</w:t>
      </w:r>
    </w:p>
    <w:p>
      <w:pPr>
        <w:pStyle w:val="Heading3"/>
        <w:numPr>
          <w:ilvl w:val="2"/>
          <w:numId w:val="1"/>
        </w:numPr>
        <w:rPr/>
      </w:pPr>
      <w:bookmarkStart w:id="2230" w:name="__RefHeading___Toc1052311_372815092"/>
      <w:bookmarkStart w:id="2231" w:name="_Toc935"/>
      <w:bookmarkEnd w:id="2230"/>
      <w:r>
        <w:rPr>
          <w:rtl w:val="true"/>
        </w:rPr>
        <w:t>مغلوب</w:t>
      </w:r>
      <w:bookmarkEnd w:id="2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فقیهی سخن گوید مغلوب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32" w:name="__RefHeading___Toc1052313_372815092"/>
      <w:bookmarkStart w:id="2233" w:name="_Toc936"/>
      <w:bookmarkEnd w:id="2232"/>
      <w:r>
        <w:rPr>
          <w:rtl w:val="true"/>
        </w:rPr>
        <w:t>مفضل بن عمر</w:t>
      </w:r>
      <w:bookmarkEnd w:id="2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بن عمر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گوید نزد حضرت صادق علیه السلام بودم، پس حضرت نظر مبارک به من انداخته فرمود ای مفضل تو را مهموم و غمناک و با رنگ پریده می بینم ، پس عرض کردم فدایت شوم نگاه من به بنی عباس است که سلطنت را بدست گرفته اند ، اگر سلطنت بدست شما بود ماهم در کنار شما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خوشی بسر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ای مفضل اگر سلطنت با ما بود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نگاهداری مردم و حراست ایشان در شب و اصلاح امور و مهم مردم در روز، و خوراک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امیرالمؤمنین علیه السلام عملی می کرد و الّا اگر غیر از این کار بشود آتش است ، پس سلطنت از ما دور شد و گرفته شد، ما هم مثل دیگران می خوریم و می آشاميم ، و آیا دیده ای که ظلمی را خداوند نعمت گرداند مثل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اگرچه از جهتی به ما ظلم شد و ریاست حقه را از ما غصب کردند ولی از طرف دیگر تکلیف ما راحت شد مسئولیت مردم را نداریم پس مثل دیگران زندگی میکنیم</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دلائل الامامه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ای مفضل تو با چهل و چهار مرد جمع می شوید با قائم، تو در طرف راست قائم خواهی بود، امر و نهی </w:t>
      </w:r>
      <w:bookmarkStart w:id="2234" w:name="pg6864_90225"/>
    </w:p>
    <w:p>
      <w:pPr>
        <w:pStyle w:val="BookText"/>
        <w:rPr/>
      </w:pPr>
      <w:bookmarkEnd w:id="2234"/>
      <w:r>
        <w:rPr>
          <w:rFonts w:ascii="IRNazanin" w:hAnsi="IRNazanin" w:eastAsia="IRNazanin"/>
          <w:color w:val="111111"/>
          <w:sz w:val="28"/>
          <w:sz w:val="28"/>
          <w:szCs w:val="28"/>
          <w:rtl w:val="true"/>
          <w:lang w:bidi="fa-IR"/>
        </w:rPr>
        <w:t xml:space="preserve">می کنی ، و مردم آن روز بیشتر اطاعت تو کنند تا امروز </w:t>
      </w:r>
      <w:r>
        <w:rPr>
          <w:rFonts w:eastAsia="IRNazanin" w:cs="IRNazanin"/>
          <w:color w:val="111111"/>
          <w:sz w:val="28"/>
          <w:szCs w:val="28"/>
          <w:rtl w:val="true"/>
          <w:lang w:bidi="fa-IR"/>
        </w:rPr>
        <w:t>.</w:t>
      </w:r>
    </w:p>
    <w:p>
      <w:pPr>
        <w:pStyle w:val="Heading3"/>
        <w:numPr>
          <w:ilvl w:val="2"/>
          <w:numId w:val="1"/>
        </w:numPr>
        <w:rPr/>
      </w:pPr>
      <w:bookmarkStart w:id="2235" w:name="__RefHeading___Toc1052315_372815092"/>
      <w:bookmarkStart w:id="2236" w:name="_Toc937"/>
      <w:bookmarkEnd w:id="2235"/>
      <w:r>
        <w:rPr>
          <w:rtl w:val="true"/>
        </w:rPr>
        <w:t>المفقود من مركبه</w:t>
      </w:r>
      <w:bookmarkEnd w:id="2236"/>
    </w:p>
    <w:p>
      <w:pPr>
        <w:pStyle w:val="BookText"/>
        <w:rPr/>
      </w:pPr>
      <w:r>
        <w:rPr>
          <w:rFonts w:ascii="IRNazanin" w:hAnsi="IRNazanin" w:eastAsia="IRNazanin"/>
          <w:color w:val="111111"/>
          <w:sz w:val="28"/>
          <w:sz w:val="28"/>
          <w:szCs w:val="28"/>
          <w:rtl w:val="true"/>
          <w:lang w:bidi="fa-IR"/>
        </w:rPr>
        <w:t>در اصفهان گذشت</w:t>
      </w:r>
      <w:r>
        <w:rPr>
          <w:rFonts w:eastAsia="IRNazanin" w:cs="IRNazanin"/>
          <w:color w:val="111111"/>
          <w:sz w:val="28"/>
          <w:szCs w:val="28"/>
          <w:rtl w:val="true"/>
          <w:lang w:bidi="fa-IR"/>
        </w:rPr>
        <w:t>.</w:t>
      </w:r>
    </w:p>
    <w:p>
      <w:pPr>
        <w:pStyle w:val="Heading3"/>
        <w:numPr>
          <w:ilvl w:val="2"/>
          <w:numId w:val="1"/>
        </w:numPr>
        <w:rPr/>
      </w:pPr>
      <w:bookmarkStart w:id="2237" w:name="__RefHeading___Toc1052317_372815092"/>
      <w:bookmarkStart w:id="2238" w:name="_Toc938"/>
      <w:bookmarkEnd w:id="2237"/>
      <w:r>
        <w:rPr>
          <w:rtl w:val="true"/>
        </w:rPr>
        <w:t>مقام ابراهیم</w:t>
      </w:r>
      <w:bookmarkEnd w:id="2238"/>
    </w:p>
    <w:p>
      <w:pPr>
        <w:pStyle w:val="BookText"/>
        <w:rPr/>
      </w:pPr>
      <w:r>
        <w:rPr>
          <w:rFonts w:ascii="IRNazanin" w:hAnsi="IRNazanin" w:eastAsia="IRNazanin"/>
          <w:color w:val="111111"/>
          <w:sz w:val="28"/>
          <w:sz w:val="28"/>
          <w:szCs w:val="28"/>
          <w:rtl w:val="true"/>
          <w:lang w:bidi="fa-IR"/>
        </w:rPr>
        <w:t>مقام ابراهیم را بجای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در مقام ابراهیم می خواند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39" w:name="__RefHeading___Toc1052319_372815092"/>
      <w:bookmarkStart w:id="2240" w:name="_Toc939"/>
      <w:bookmarkEnd w:id="2239"/>
      <w:r>
        <w:rPr>
          <w:rtl w:val="true"/>
        </w:rPr>
        <w:t>مقلّب</w:t>
      </w:r>
      <w:bookmarkEnd w:id="2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ثبّت قلبي على دينك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 حديث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41" w:name="__RefHeading___Toc1052321_372815092"/>
      <w:bookmarkStart w:id="2242" w:name="_Toc940"/>
      <w:bookmarkEnd w:id="2241"/>
      <w:r>
        <w:rPr>
          <w:rtl w:val="true"/>
        </w:rPr>
        <w:t>مقتول باش نه قاتل</w:t>
      </w:r>
      <w:bookmarkEnd w:id="2242"/>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عرفطه روایت کند که رسول خدا صلی الله علیه واله وسلم به من فرمود ای خالد زود است که بعد از من چیزهای تازه رخ دهد و فتنه و اختلافاتی پیدا شود، پس اگر بتوانی بنده خدا باشی و مقتول و کشته شوی نه قاتل و کشنده بجا آور</w:t>
      </w:r>
      <w:r>
        <w:rPr>
          <w:rFonts w:eastAsia="IRNazanin" w:cs="IRNazanin"/>
          <w:color w:val="111111"/>
          <w:sz w:val="28"/>
          <w:szCs w:val="28"/>
          <w:rtl w:val="true"/>
          <w:lang w:bidi="fa-IR"/>
        </w:rPr>
        <w:t>.</w:t>
      </w:r>
    </w:p>
    <w:p>
      <w:pPr>
        <w:pStyle w:val="Heading3"/>
        <w:numPr>
          <w:ilvl w:val="2"/>
          <w:numId w:val="1"/>
        </w:numPr>
        <w:rPr/>
      </w:pPr>
      <w:bookmarkStart w:id="2243" w:name="__RefHeading___Toc1052323_372815092"/>
      <w:bookmarkStart w:id="2244" w:name="_Toc941"/>
      <w:bookmarkEnd w:id="2243"/>
      <w:r>
        <w:rPr>
          <w:rtl w:val="true"/>
        </w:rPr>
        <w:t>مکه</w:t>
      </w:r>
      <w:bookmarkEnd w:id="2244"/>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حضرت صادق علیه السلام فرمود والله أي مفضل مِثْل اینکه نظر میکنم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داخل مكه می شود عبای رسول خدا را بر دوش و عمامه زردش را بر سر و نعلینش بر پا و بدستش عصای او را دارد و چند عدد بز لاغر در پیش دارد تا نزدیک خانه خدا </w:t>
      </w:r>
    </w:p>
    <w:p>
      <w:pPr>
        <w:pStyle w:val="BookText"/>
        <w:rPr/>
      </w:pPr>
      <w:r>
        <w:rPr>
          <w:rFonts w:ascii="IRNazanin" w:hAnsi="IRNazanin" w:eastAsia="IRNazanin"/>
          <w:color w:val="111111"/>
          <w:sz w:val="28"/>
          <w:sz w:val="28"/>
          <w:szCs w:val="28"/>
          <w:rtl w:val="true"/>
          <w:lang w:bidi="fa-IR"/>
        </w:rPr>
        <w:t xml:space="preserve">می شود و احدی آنجا نباشد که او را بشناسد ، و ظاهر می شود و او جوانیست تا آنجا که فرمود ظاهر می شود تنها و نزد خانه می رود تنها ، و داخل کعبه می شود تنها، و شب می کند تنها، پس وقتی که چشمها بخواب رفت و شب را تاریکی فرو گرفت ، جبرئیل و میکائیل و ملائکه صف صف بر او نازل می شوند ، پس جبرئیل به حضرت عرض کند ای آقای من قول شما مقبول و امر شما جایز است، پس دست به صورت کشیده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صدقنا وعده وأورثنا الأرض نتبوّأ من الجنّة حيث نشاء فنعم أجر العاملين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حمد خدائی را که وعده لطف و رحمتش را بر ما محقق فرمود و ما را وارث همه سرزمین بهشت گردانید تا هرجای آن بخواهیم منزل گزینیم پاداش نیکوکاران بسیار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رکن و مقام بایستند و ناله سختی کند پس بفرماید ای گروه نقبا و خواص من و کسانی که خداوند برای نصرت من قبل از ظهورم در زمین ایشان را ذخیره کرده بود، از روی رضا و رغبت بسوی من آئید پس صدای حضرت به ایشان برسد در حالی که بعض ایشان در محراب عبادت و بعض دیگر در رختخواب خود بوده باشند در مشرق و مغرب پس همه بشنوند و به سوی حضرت بیایند در یک چشم هم زدن، و بین رکن و مقام جلو حضرت آماده باشند</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از امام صادق علیه السلام روایت کند که مفضل عرض کرد آقا آیا قائم علیه السلام در مکه اقامت می کند ؟ فرمود نه بلکه نائب خود را که از اهل بیتش می باشد آنجا نصب می کند، چون از مکه بیرون شود اهل مکه حمله کنند و نائب را بکشند ، حضرت بسوی ایشان برگردد، و ایشان به طور سرشکسته و خار بنزد حضرت بیایند و گریه کنند و زاری نمایند و بگویند ای مهدی آل محمّد صلی الله علیه واله وسلم توبه کردیم ، توبه کردیم ، پس حضرت ایشان را موعظه فرماید و بترساند و دیگری را از خودشان خلیفه کند و از مکه بیرون </w:t>
      </w:r>
      <w:bookmarkStart w:id="2245" w:name="pg6864_90227"/>
    </w:p>
    <w:p>
      <w:pPr>
        <w:pStyle w:val="BookText"/>
        <w:rPr/>
      </w:pPr>
      <w:bookmarkEnd w:id="2245"/>
      <w:r>
        <w:rPr>
          <w:rFonts w:ascii="IRNazanin" w:hAnsi="IRNazanin" w:eastAsia="IRNazanin"/>
          <w:color w:val="111111"/>
          <w:sz w:val="28"/>
          <w:sz w:val="28"/>
          <w:szCs w:val="28"/>
          <w:rtl w:val="true"/>
          <w:lang w:bidi="fa-IR"/>
        </w:rPr>
        <w:t>بروند، باز اهل مکه هجوم کرده آن خلیفه را هم بکشند ، پس حضرت یاران خود را از جن و نقباء بسوی ایشان برگرداند و بفرماید برگردید و از ایشان بشری را باقی نگذارید مگر مؤمنین را ، پس اگر رحمت خدا همه چیز را فرو نگرفته بود و من آن رحمت هستم منهم با شما بسوی ایشان برمی گشتم، بدرستیکه ایشان عذری بین خود و خدا و من باقی نگذاشتند ، پس لشگر حضرت بسوی ایشان بر می گردد بخدا قسم از صد نفر یکی سالم نمی ماند نه بخدا بلکه از هزار یکی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علنی به خدا کافر شدند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از مکه خروج کند منادی او نداکند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46" w:name="__RefHeading___Toc1052325_372815092"/>
      <w:bookmarkStart w:id="2247" w:name="_Toc942"/>
      <w:bookmarkEnd w:id="2246"/>
      <w:r>
        <w:rPr>
          <w:rtl w:val="true"/>
        </w:rPr>
        <w:t>ملائکه</w:t>
      </w:r>
      <w:bookmarkEnd w:id="2247"/>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المؤمنين علیه السلام روایت کند که یکی از علامات سرخی و قرمزیست در آسمان نمایان شود و آن اشک چشم ملائکه و حمله عرش است برای اهل زمين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پنج هزار ملائکه بطرف نجف آمده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را خداوند امر کند به مؤمنین سلام دهند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را قائم قاضی گرداند بین صد هزار ملائکه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قائم آل محمّد صلی الله علیه واله وسلم خروج کند ملائکه مسومین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قائم قیام کند پنج هزار ملائکه بدر نازل شوند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248" w:name="pg6864_90228"/>
    </w:p>
    <w:p>
      <w:pPr>
        <w:pStyle w:val="Heading3"/>
        <w:numPr>
          <w:ilvl w:val="2"/>
          <w:numId w:val="1"/>
        </w:numPr>
        <w:rPr/>
      </w:pPr>
      <w:bookmarkStart w:id="2249" w:name="__RefHeading___Toc1052327_372815092"/>
      <w:bookmarkStart w:id="2250" w:name="_Toc943"/>
      <w:bookmarkEnd w:id="2248"/>
      <w:bookmarkEnd w:id="2249"/>
      <w:r>
        <w:rPr>
          <w:rtl w:val="true"/>
        </w:rPr>
        <w:t>ملاحم</w:t>
      </w:r>
      <w:bookmarkEnd w:id="2250"/>
    </w:p>
    <w:p>
      <w:pPr>
        <w:pStyle w:val="BookText"/>
        <w:rPr/>
      </w:pPr>
      <w:r>
        <w:rPr>
          <w:rFonts w:ascii="IRNazanin" w:hAnsi="IRNazanin" w:eastAsia="IRNazanin"/>
          <w:color w:val="111111"/>
          <w:sz w:val="28"/>
          <w:sz w:val="28"/>
          <w:szCs w:val="28"/>
          <w:rtl w:val="true"/>
          <w:lang w:bidi="fa-IR"/>
        </w:rPr>
        <w:t>ملاحم در لغت به معنای شورش و فتنه و جنگها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ملاحم و جنگهای مردم پنج است دو تای آن گذشته و سه تای آن در این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شورش جنگهای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تاتار و 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جنگهای روم است ، سوم جنگ دجال است و بعد از شورش و جنگ دجال شورشی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شورشها و ملاحم سه است ، و دوتای آن گذشته و سومی باقیست و آن شورش ترک است در جزیره</w:t>
      </w:r>
      <w:r>
        <w:rPr>
          <w:rFonts w:eastAsia="IRNazanin" w:cs="IRNazanin"/>
          <w:color w:val="111111"/>
          <w:sz w:val="28"/>
          <w:szCs w:val="28"/>
          <w:rtl w:val="true"/>
          <w:lang w:bidi="fa-IR"/>
        </w:rPr>
        <w:t>.</w:t>
      </w:r>
    </w:p>
    <w:p>
      <w:pPr>
        <w:pStyle w:val="Heading3"/>
        <w:numPr>
          <w:ilvl w:val="2"/>
          <w:numId w:val="1"/>
        </w:numPr>
        <w:rPr/>
      </w:pPr>
      <w:bookmarkStart w:id="2251" w:name="__RefHeading___Toc1052329_372815092"/>
      <w:bookmarkStart w:id="2252" w:name="_Toc944"/>
      <w:bookmarkEnd w:id="2251"/>
      <w:r>
        <w:rPr>
          <w:rtl w:val="true"/>
        </w:rPr>
        <w:t>ملازم زمین باش</w:t>
      </w:r>
      <w:bookmarkEnd w:id="2252"/>
    </w:p>
    <w:p>
      <w:pPr>
        <w:pStyle w:val="BookText"/>
        <w:rPr/>
      </w:pPr>
      <w:r>
        <w:rPr>
          <w:rFonts w:ascii="IRNazanin" w:hAnsi="IRNazanin" w:eastAsia="IRNazanin"/>
          <w:color w:val="111111"/>
          <w:sz w:val="28"/>
          <w:sz w:val="28"/>
          <w:szCs w:val="28"/>
          <w:rtl w:val="true"/>
          <w:lang w:bidi="fa-IR"/>
        </w:rPr>
        <w:t>در پلاس گذشت آنچه مناسب مقام است رجوع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کند که هر زمانی که پرچمهای سیاه را دیدید ملازم زمین باشید و دست و پا حرکت ندهيد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نزد پیغمبر صلی الله علیه واله وسلم نشسته بودم که یادی از فتنه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در آن زمان چه کنم ؟ فرمود زبان خود را نگاه دار، و در خانه ات بنشین و آنچه را که راجع به دین است و نزد تو معروف است بگیر و آنچه را که نزد تو منکر است واگذار ، و بر تو باد به شخص خودت و امور عامه را رها کن</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به سدير فرمود ای سدير ملازم خانه ات باش و پلاسی باش از پلاسهای خانه ، و آرام باش مادامی که شب و روز آرامند تا وقتی که خبر دار شوی سفیانی خروج کرده پس آن وقت با بطرف ما ولو پیاده باشی </w:t>
      </w:r>
      <w:r>
        <w:rPr>
          <w:rFonts w:eastAsia="IRNazanin" w:cs="IRNazanin"/>
          <w:color w:val="111111"/>
          <w:sz w:val="28"/>
          <w:szCs w:val="28"/>
          <w:rtl w:val="true"/>
          <w:lang w:bidi="fa-IR"/>
        </w:rPr>
        <w:t xml:space="preserve">. </w:t>
      </w:r>
      <w:bookmarkStart w:id="2253" w:name="pg6864_90229"/>
    </w:p>
    <w:p>
      <w:pPr>
        <w:pStyle w:val="BookText"/>
        <w:rPr/>
      </w:pPr>
      <w:bookmarkEnd w:id="2253"/>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ملازم زمین باشید ، و صبر بر بلاء کنید، و دست و شمشیرهای خود را به هوای زبانتان حرکت ندهید ، و عجله نکنید در چیزی که خدا از شما عجله آن را نخواسته چون اگر شما با معرفت در فراش خود بمیرید و حق خدا را و رسول و اهل بیتش را بشناسید شهید مرده اید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یاسر روایت کند که فرمود دعوت اهل بیت پیغمبر شما در آخر زمان است ، پس ملازم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و زبان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دارید تا وقتی که پیش روش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هر صدائی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مخالفت کند ترک با روم و بسیار شود جنگها در روی زمین ندا میکندنداکننده ای بالای حصار دمشق که بلائیست لازم از شری که نزدیک است و دیوار مسجد دمشق خراب می شود ، یعنی این علامات باید باشد تا شما را دعوت به جهاد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جعفی از حضرت باقر علیه السلامروایت کند که فرمود ملازم زمین باش و دست و پا حرکت مده تا علاماتی را که برای تو ذکر می کنم درک کنی و نمی بینم که درک کنی ،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کننده ای ندا کند از آسمان ، و صدائی از طرف دمشق بیاید که فتح شده ، و دهی از دهات شام که آن را جابیه گویند به زمین فرو رود ، و زود است که پیش بیایند برادران ترک تا وارد جزیره شوند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 ملازم زمین باش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54" w:name="__RefHeading___Toc1052331_372815092"/>
      <w:bookmarkStart w:id="2255" w:name="_Toc945"/>
      <w:bookmarkEnd w:id="2254"/>
      <w:r>
        <w:rPr>
          <w:rtl w:val="true"/>
        </w:rPr>
        <w:t>ملتان</w:t>
      </w:r>
      <w:bookmarkEnd w:id="2255"/>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256" w:name="pg6864_90230"/>
    </w:p>
    <w:p>
      <w:pPr>
        <w:pStyle w:val="Heading3"/>
        <w:numPr>
          <w:ilvl w:val="2"/>
          <w:numId w:val="1"/>
        </w:numPr>
        <w:rPr/>
      </w:pPr>
      <w:bookmarkStart w:id="2257" w:name="__RefHeading___Toc1052333_372815092"/>
      <w:bookmarkStart w:id="2258" w:name="_Toc946"/>
      <w:bookmarkEnd w:id="2256"/>
      <w:bookmarkEnd w:id="2257"/>
      <w:r>
        <w:rPr>
          <w:rtl w:val="true"/>
        </w:rPr>
        <w:t>ملخ</w:t>
      </w:r>
      <w:bookmarkEnd w:id="2258"/>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پیشاپیش قیام قائم علیه السلام ملخی آید در وقتش و ملخی آید در غیر وقتش و آن سرخ باشد مثل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59" w:name="__RefHeading___Toc1052335_372815092"/>
      <w:bookmarkStart w:id="2260" w:name="_Toc947"/>
      <w:bookmarkEnd w:id="2259"/>
      <w:r>
        <w:rPr>
          <w:rtl w:val="true"/>
        </w:rPr>
        <w:t>ملعونه</w:t>
      </w:r>
      <w:bookmarkEnd w:id="2260"/>
    </w:p>
    <w:p>
      <w:pPr>
        <w:pStyle w:val="BookText"/>
        <w:rPr/>
      </w:pPr>
      <w:r>
        <w:rPr>
          <w:rFonts w:ascii="IRNazanin" w:hAnsi="IRNazanin" w:eastAsia="IRNazanin"/>
          <w:color w:val="111111"/>
          <w:sz w:val="28"/>
          <w:sz w:val="28"/>
          <w:szCs w:val="28"/>
          <w:rtl w:val="true"/>
          <w:lang w:bidi="fa-IR"/>
        </w:rPr>
        <w:t xml:space="preserve">چرا این امت ملعونه انکار میکنند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61" w:name="__RefHeading___Toc1052337_372815092"/>
      <w:bookmarkStart w:id="2262" w:name="_Toc948"/>
      <w:bookmarkEnd w:id="2261"/>
      <w:r>
        <w:rPr>
          <w:rtl w:val="true"/>
        </w:rPr>
        <w:t>منی</w:t>
      </w:r>
      <w:bookmarkEnd w:id="2262"/>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در منی جنگی بشود که کشتار بسیار باشد بطوریکه خون از گردنه جمره جاری شود </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حاکم بن نافع روایت کند که چون مردم در منی و عرفات باشند ندا کننده ای ندا کند بعد از آنکه قبائل بهم ریخته بجنگند آگاه باشید امیر شما فلان است صدای دیگری پشت بند آن آید که آگاه باشید راست است ، پس با هم بجنگند و از یکدیگر بکشند کشتن سختی پس اکثر سلاحشان برادع باشد </w:t>
      </w:r>
      <w:r>
        <w:rPr>
          <w:rStyle w:val="FootnoteAnchor"/>
          <w:rtl w:val="true"/>
        </w:rPr>
        <w:footnoteReference w:id="386"/>
      </w:r>
      <w:r>
        <w:rPr>
          <w:rFonts w:ascii="IRNazanin" w:hAnsi="IRNazanin" w:eastAsia="IRNazanin"/>
          <w:color w:val="111111"/>
          <w:sz w:val="28"/>
          <w:sz w:val="28"/>
          <w:szCs w:val="28"/>
          <w:rtl w:val="true"/>
          <w:lang w:bidi="fa-IR"/>
        </w:rPr>
        <w:t>در آن وقت کف دستی با علامت در آسمان دیده شود و کشتار سخت باشد ، بطوریکه از یاران حق باقی نماند جز مثل عدد اهل بدر ، پس بروند و با صاحب خودشان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منی رسند مثل کسی که سگ دیوانه او را گزیده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حدیث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2263" w:name="pg6864_90231"/>
    </w:p>
    <w:p>
      <w:pPr>
        <w:pStyle w:val="Heading3"/>
        <w:numPr>
          <w:ilvl w:val="2"/>
          <w:numId w:val="1"/>
        </w:numPr>
        <w:rPr/>
      </w:pPr>
      <w:bookmarkStart w:id="2264" w:name="__RefHeading___Toc1052339_372815092"/>
      <w:bookmarkStart w:id="2265" w:name="_Toc949"/>
      <w:bookmarkEnd w:id="2263"/>
      <w:bookmarkEnd w:id="2264"/>
      <w:r>
        <w:rPr>
          <w:rtl w:val="true"/>
        </w:rPr>
        <w:t>منابت الشیح</w:t>
      </w:r>
      <w:bookmarkEnd w:id="2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منابت الشیح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فرقه ای ملحق به پدرانشان شوند که منابت شيح و قیصوم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ملحق شوند به منابت شیح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نزد او یادی از دجال شد، فرمود ای مردم شما متفرق شوید برای خروج دجال بر سه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ملحق به او شوید، و یک فرقه ملحق به زمین به پدرانشان منابت شيح شوید، و یک فرقه ملحق به شط فرات شويد الخ</w:t>
      </w:r>
      <w:r>
        <w:rPr>
          <w:rFonts w:eastAsia="IRNazanin" w:cs="IRNazanin"/>
          <w:color w:val="111111"/>
          <w:sz w:val="28"/>
          <w:szCs w:val="28"/>
          <w:rtl w:val="true"/>
          <w:lang w:bidi="fa-IR"/>
        </w:rPr>
        <w:t>.</w:t>
      </w:r>
    </w:p>
    <w:p>
      <w:pPr>
        <w:pStyle w:val="Heading3"/>
        <w:numPr>
          <w:ilvl w:val="2"/>
          <w:numId w:val="1"/>
        </w:numPr>
        <w:rPr/>
      </w:pPr>
      <w:bookmarkStart w:id="2266" w:name="__RefHeading___Toc1052341_372815092"/>
      <w:bookmarkStart w:id="2267" w:name="_Toc950"/>
      <w:bookmarkEnd w:id="2266"/>
      <w:r>
        <w:rPr>
          <w:rtl w:val="true"/>
        </w:rPr>
        <w:t>منادی</w:t>
      </w:r>
      <w:bookmarkEnd w:id="2267"/>
    </w:p>
    <w:p>
      <w:pPr>
        <w:pStyle w:val="BookText"/>
        <w:rPr/>
      </w:pPr>
      <w:r>
        <w:rPr>
          <w:rFonts w:ascii="IRNazanin" w:hAnsi="IRNazanin" w:eastAsia="IRNazanin"/>
          <w:color w:val="111111"/>
          <w:sz w:val="28"/>
          <w:sz w:val="28"/>
          <w:szCs w:val="28"/>
          <w:rtl w:val="true"/>
          <w:lang w:bidi="fa-IR"/>
        </w:rPr>
        <w:t xml:space="preserve">منادی یعنی نداکننده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ندای آسمانی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از مکه خروج کند منادیش ندا کند که احدى طعام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اول روز از آسمان نداکند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ندای آسمانی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منادی از آسمان ندا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ندای آسمانی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منادیش ندا کند ایشانند دزدان خانه خدا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268" w:name="__RefHeading___Toc1052343_372815092"/>
      <w:bookmarkStart w:id="2269" w:name="_Toc951"/>
      <w:bookmarkEnd w:id="2268"/>
      <w:r>
        <w:rPr>
          <w:rtl w:val="true"/>
        </w:rPr>
        <w:t>مناره</w:t>
      </w:r>
      <w:bookmarkEnd w:id="2269"/>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270" w:name="pg6864_90232"/>
    </w:p>
    <w:p>
      <w:pPr>
        <w:pStyle w:val="Heading3"/>
        <w:numPr>
          <w:ilvl w:val="2"/>
          <w:numId w:val="1"/>
        </w:numPr>
        <w:rPr/>
      </w:pPr>
      <w:bookmarkStart w:id="2271" w:name="__RefHeading___Toc1052345_372815092"/>
      <w:bookmarkStart w:id="2272" w:name="_Toc952"/>
      <w:bookmarkEnd w:id="2270"/>
      <w:bookmarkEnd w:id="2271"/>
      <w:r>
        <w:rPr>
          <w:rtl w:val="true"/>
        </w:rPr>
        <w:t>منافقون</w:t>
      </w:r>
      <w:bookmarkEnd w:id="2272"/>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هر قبیله ای منافقینش به سیادت و بزرگی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ای ابن مسعود از علائم و</w:t>
      </w:r>
    </w:p>
    <w:p>
      <w:pPr>
        <w:pStyle w:val="BookText"/>
        <w:rPr/>
      </w:pPr>
      <w:r>
        <w:rPr>
          <w:rFonts w:ascii="IRNazanin" w:hAnsi="IRNazanin" w:eastAsia="IRNazanin"/>
          <w:color w:val="111111"/>
          <w:sz w:val="28"/>
          <w:sz w:val="28"/>
          <w:szCs w:val="28"/>
          <w:rtl w:val="true"/>
          <w:lang w:bidi="fa-IR"/>
        </w:rPr>
        <w:t>اشراط ساعت آن است که منافقین هر قبیله ای به بزرگی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اشراط ساعت است که به بزرگی و سیادت برسد هر قبیله ای منافقین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ذیل حدیث هفت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پرچم منافقین و اهل نفاق بلند و برپا باشد و پرچم اهل حق بی حرکت باشد</w:t>
      </w:r>
      <w:r>
        <w:rPr>
          <w:rFonts w:eastAsia="IRNazanin" w:cs="IRNazanin"/>
          <w:color w:val="111111"/>
          <w:sz w:val="28"/>
          <w:szCs w:val="28"/>
          <w:rtl w:val="true"/>
          <w:lang w:bidi="fa-IR"/>
        </w:rPr>
        <w:t>.</w:t>
      </w:r>
    </w:p>
    <w:p>
      <w:pPr>
        <w:pStyle w:val="Heading3"/>
        <w:numPr>
          <w:ilvl w:val="2"/>
          <w:numId w:val="1"/>
        </w:numPr>
        <w:rPr/>
      </w:pPr>
      <w:bookmarkStart w:id="2273" w:name="__RefHeading___Toc1052347_372815092"/>
      <w:bookmarkStart w:id="2274" w:name="_Toc953"/>
      <w:bookmarkEnd w:id="2273"/>
      <w:r>
        <w:rPr>
          <w:rtl w:val="true"/>
        </w:rPr>
        <w:t>منبره</w:t>
      </w:r>
      <w:bookmarkEnd w:id="2274"/>
    </w:p>
    <w:p>
      <w:pPr>
        <w:pStyle w:val="BookText"/>
        <w:rPr/>
      </w:pPr>
      <w:r>
        <w:rPr>
          <w:rFonts w:ascii="IRNazanin" w:hAnsi="IRNazanin" w:eastAsia="IRNazanin"/>
          <w:color w:val="111111"/>
          <w:sz w:val="28"/>
          <w:sz w:val="28"/>
          <w:szCs w:val="28"/>
          <w:rtl w:val="true"/>
          <w:lang w:bidi="fa-IR"/>
        </w:rPr>
        <w:t xml:space="preserve">می بینم حضرت روی منبر کوفه نشسته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منبر قائم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بنشیند ابن آكلة الأكباد روی منبر دمشق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بني العباس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پیغمبر صلی الله علیه واله وسلم فرمود یکی از علامت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بچه ها منبر روند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در ذیل حدیث هفت امام صادق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علامات آن است که روی منبرها امر به تقوی شود ولی گوینده به آنچه می گوید عمل نکند </w:t>
      </w:r>
      <w:r>
        <w:rPr>
          <w:rFonts w:eastAsia="IRNazanin" w:cs="IRNazanin"/>
          <w:color w:val="111111"/>
          <w:sz w:val="28"/>
          <w:szCs w:val="28"/>
          <w:rtl w:val="true"/>
          <w:lang w:bidi="fa-IR"/>
        </w:rPr>
        <w:t xml:space="preserve">. </w:t>
      </w:r>
      <w:bookmarkStart w:id="2275" w:name="pg6864_90233"/>
    </w:p>
    <w:p>
      <w:pPr>
        <w:pStyle w:val="BookText"/>
        <w:rPr/>
      </w:pPr>
      <w:bookmarkEnd w:id="2275"/>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امیرالمؤمنین علیه السلام فرمود یکی از علامات خروج دجال آن است که زنها منبر روند و خود را شبیه به مردان سازند الخ</w:t>
      </w:r>
      <w:r>
        <w:rPr>
          <w:rFonts w:eastAsia="IRNazanin" w:cs="IRNazanin"/>
          <w:color w:val="111111"/>
          <w:sz w:val="28"/>
          <w:szCs w:val="28"/>
          <w:rtl w:val="true"/>
          <w:lang w:bidi="fa-IR"/>
        </w:rPr>
        <w:t>.</w:t>
      </w:r>
    </w:p>
    <w:p>
      <w:pPr>
        <w:pStyle w:val="Heading3"/>
        <w:numPr>
          <w:ilvl w:val="2"/>
          <w:numId w:val="1"/>
        </w:numPr>
        <w:rPr/>
      </w:pPr>
      <w:bookmarkStart w:id="2276" w:name="__RefHeading___Toc1052349_372815092"/>
      <w:bookmarkStart w:id="2277" w:name="_Toc954"/>
      <w:bookmarkEnd w:id="2276"/>
      <w:r>
        <w:rPr>
          <w:rtl w:val="true"/>
        </w:rPr>
        <w:t>منتقم</w:t>
      </w:r>
      <w:bookmarkEnd w:id="2277"/>
    </w:p>
    <w:p>
      <w:pPr>
        <w:pStyle w:val="BookText"/>
        <w:rPr/>
      </w:pPr>
      <w:r>
        <w:rPr>
          <w:rFonts w:ascii="IRNazanin" w:hAnsi="IRNazanin" w:eastAsia="IRNazanin"/>
          <w:color w:val="111111"/>
          <w:sz w:val="28"/>
          <w:sz w:val="28"/>
          <w:szCs w:val="28"/>
          <w:rtl w:val="true"/>
          <w:lang w:bidi="fa-IR"/>
        </w:rPr>
        <w:t xml:space="preserve">در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معراج فرمود بعزت و جلالم اوست منتقم از دشمنانم </w:t>
      </w:r>
      <w:r>
        <w:rPr>
          <w:rFonts w:eastAsia="IRNazanin" w:cs="IRNazanin"/>
          <w:color w:val="111111"/>
          <w:sz w:val="28"/>
          <w:szCs w:val="28"/>
          <w:rtl w:val="true"/>
          <w:lang w:bidi="fa-IR"/>
        </w:rPr>
        <w:t>.</w:t>
      </w:r>
    </w:p>
    <w:p>
      <w:pPr>
        <w:pStyle w:val="Heading3"/>
        <w:numPr>
          <w:ilvl w:val="2"/>
          <w:numId w:val="1"/>
        </w:numPr>
        <w:rPr/>
      </w:pPr>
      <w:bookmarkStart w:id="2278" w:name="__RefHeading___Toc1052351_372815092"/>
      <w:bookmarkStart w:id="2279" w:name="_Toc955"/>
      <w:bookmarkEnd w:id="2278"/>
      <w:r>
        <w:rPr>
          <w:rtl w:val="true"/>
        </w:rPr>
        <w:t>منصور</w:t>
      </w:r>
      <w:bookmarkEnd w:id="2279"/>
    </w:p>
    <w:p>
      <w:pPr>
        <w:pStyle w:val="BookText"/>
        <w:rPr/>
      </w:pPr>
      <w:r>
        <w:rPr>
          <w:rFonts w:ascii="IRNazanin" w:hAnsi="IRNazanin" w:eastAsia="IRNazanin"/>
          <w:color w:val="111111"/>
          <w:sz w:val="28"/>
          <w:sz w:val="28"/>
          <w:szCs w:val="28"/>
          <w:rtl w:val="true"/>
          <w:lang w:bidi="fa-IR"/>
        </w:rPr>
        <w:t xml:space="preserve">و رئیسی دارند که او را منصور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پرچم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لشکر او مردی است که او را منصور گویند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آمادگی گذشت</w:t>
      </w:r>
      <w:r>
        <w:rPr>
          <w:rFonts w:eastAsia="IRNazanin" w:cs="IRNazanin"/>
          <w:color w:val="111111"/>
          <w:sz w:val="28"/>
          <w:szCs w:val="28"/>
          <w:rtl w:val="true"/>
          <w:lang w:bidi="fa-IR"/>
        </w:rPr>
        <w:t>.</w:t>
      </w:r>
    </w:p>
    <w:p>
      <w:pPr>
        <w:pStyle w:val="Heading3"/>
        <w:numPr>
          <w:ilvl w:val="2"/>
          <w:numId w:val="1"/>
        </w:numPr>
        <w:rPr/>
      </w:pPr>
      <w:bookmarkStart w:id="2280" w:name="__RefHeading___Toc1052353_372815092"/>
      <w:bookmarkStart w:id="2281" w:name="_Toc956"/>
      <w:bookmarkEnd w:id="2280"/>
      <w:r>
        <w:rPr>
          <w:rtl w:val="true"/>
        </w:rPr>
        <w:t>مو</w:t>
      </w:r>
      <w:bookmarkEnd w:id="228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فرمود پس ظاهر شود گروهی که کوچکند اعتنائی و التفاتی به ایشان نیست ، دلهای ایشان مثل پاره های آهن است ، یاران دولت هستند، وفاء بعهد نمیکنند ، دعوت بحق میکنند و اهل حق نیستند ، کنیه ایشان اسمشان می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ونسبهم الغری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 ایشان نیکو است ، موهاشان آویزان است مثل موهای زنان ، تا وقتی بین خودشان اختلاف شود، پس آن وقت خدا حق را به هرکس خواهد دهد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تغلب از رسول خدا صلی الله علیه واله وسلم روایت کند که فرمود جنگ کنید پیش از ساعت ظهور با گروهی که کفشهایشان از مو است </w:t>
      </w:r>
      <w:r>
        <w:rPr>
          <w:rFonts w:eastAsia="IRNazanin" w:cs="IRNazanin"/>
          <w:color w:val="111111"/>
          <w:sz w:val="28"/>
          <w:szCs w:val="28"/>
          <w:rtl w:val="true"/>
          <w:lang w:bidi="fa-IR"/>
        </w:rPr>
        <w:t xml:space="preserve">. </w:t>
      </w:r>
      <w:bookmarkStart w:id="2282" w:name="pg6864_90234"/>
    </w:p>
    <w:p>
      <w:pPr>
        <w:pStyle w:val="BookText"/>
        <w:rPr/>
      </w:pPr>
      <w:bookmarkEnd w:id="2282"/>
      <w:r>
        <w:rPr>
          <w:rFonts w:ascii="IRNazanin" w:hAnsi="IRNazanin" w:eastAsia="IRNazanin"/>
          <w:color w:val="111111"/>
          <w:sz w:val="28"/>
          <w:sz w:val="28"/>
          <w:szCs w:val="28"/>
          <w:rtl w:val="true"/>
          <w:lang w:bidi="fa-IR"/>
        </w:rPr>
        <w:t>جنگ کنید با گروهی که چشمان کوچک دارند و صورتهای پهن مثل اینکه صورتهاشان سپر چکش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بر پا نشود ساعت ظهور تا اینکه بجنگید با گروهی که کفشهایشان از مو است ، تنگی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 خود سازند ، چشمان کوچک و صورتهای پهن دارند مثل اینکه صورتهاشان سپر چکش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یا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بجنگید با گروهی که کفشهای ایشان از مو باشد و هر چیز سفتی را سپر خود قرار دهند، چشمان کوچک و صورتهای پهن دارند مثل اینکه صورتشان سپر چکش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نزدیکی ساعت ظهور با گروهی بجنگید که کفشهاشان از مو است ، چشمان کوچک دارند و صورتهای سرخ مثل اینکه صورتشان سپر چکش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همان ترکهای تاتار بودند که با هلاکو در سنه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 به عراق رفته با خلفای بنی العباس جنگیدند و مستعصم را که آخرین خلیفه بنی العباس بود در بغداد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فتنه ای خواهد شد که در آن فتنه کسانی که از</w:t>
      </w:r>
    </w:p>
    <w:p>
      <w:pPr>
        <w:pStyle w:val="BookText"/>
        <w:rPr/>
      </w:pPr>
      <w:r>
        <w:rPr>
          <w:rFonts w:ascii="IRNazanin" w:hAnsi="IRNazanin" w:eastAsia="IRNazanin"/>
          <w:color w:val="111111"/>
          <w:sz w:val="28"/>
          <w:sz w:val="28"/>
          <w:szCs w:val="28"/>
          <w:rtl w:val="true"/>
          <w:lang w:bidi="fa-IR"/>
        </w:rPr>
        <w:t>زیرکی یک مور را دو تا می کنند سقوط کنند و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نوائب الدهور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الزواید روایت کند که می باشد در آخر زمان گروهی که سیاه می کنند موهای خود را، نظر نمی کند خدا بسوی</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p>
    <w:p>
      <w:pPr>
        <w:pStyle w:val="Heading3"/>
        <w:numPr>
          <w:ilvl w:val="2"/>
          <w:numId w:val="1"/>
        </w:numPr>
        <w:rPr/>
      </w:pPr>
      <w:bookmarkStart w:id="2283" w:name="__RefHeading___Toc1052355_372815092"/>
      <w:bookmarkStart w:id="2284" w:name="_Toc957"/>
      <w:bookmarkEnd w:id="2283"/>
      <w:r>
        <w:rPr>
          <w:rtl w:val="true"/>
        </w:rPr>
        <w:t>موتور</w:t>
      </w:r>
      <w:bookmarkEnd w:id="2284"/>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دوچرخه گذشت </w:t>
      </w:r>
      <w:r>
        <w:rPr>
          <w:rFonts w:eastAsia="IRNazanin" w:cs="IRNazanin"/>
          <w:color w:val="111111"/>
          <w:sz w:val="28"/>
          <w:szCs w:val="28"/>
          <w:rtl w:val="true"/>
          <w:lang w:bidi="fa-IR"/>
        </w:rPr>
        <w:t xml:space="preserve">. </w:t>
      </w:r>
      <w:bookmarkStart w:id="2285" w:name="pg6864_90235"/>
    </w:p>
    <w:p>
      <w:pPr>
        <w:pStyle w:val="Heading3"/>
        <w:numPr>
          <w:ilvl w:val="2"/>
          <w:numId w:val="1"/>
        </w:numPr>
        <w:rPr/>
      </w:pPr>
      <w:bookmarkStart w:id="2286" w:name="__RefHeading___Toc1052357_372815092"/>
      <w:bookmarkStart w:id="2287" w:name="_Toc958"/>
      <w:bookmarkEnd w:id="2285"/>
      <w:bookmarkEnd w:id="2286"/>
      <w:r>
        <w:rPr>
          <w:rtl w:val="true"/>
        </w:rPr>
        <w:t>موسی</w:t>
      </w:r>
      <w:bookmarkEnd w:id="2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موسى الكتابَ فاخْتُلِفَ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ایشان از قوم موسی هستند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بااختلافاتی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موسی را با خود بردارد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موسی و عصای او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عمران نظر به سفر اول نمود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سی شب وعده کرد چون خلاف شد قومش گوساله پرست شدند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تعیین کردن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سایه بان و عريش موسى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سُنتی از موسى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مادر موسی وحی فرمود و او بهتر از مادر موسی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نفر ایشان از قوم موسی هستند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88" w:name="__RefHeading___Toc1052359_372815092"/>
      <w:bookmarkStart w:id="2289" w:name="_Toc959"/>
      <w:bookmarkEnd w:id="2288"/>
      <w:r>
        <w:rPr>
          <w:rtl w:val="true"/>
        </w:rPr>
        <w:t>موعظه</w:t>
      </w:r>
      <w:bookmarkEnd w:id="2289"/>
    </w:p>
    <w:p>
      <w:pPr>
        <w:pStyle w:val="BookText"/>
        <w:rPr/>
      </w:pPr>
      <w:r>
        <w:rPr>
          <w:rFonts w:ascii="IRNazanin" w:hAnsi="IRNazanin" w:eastAsia="IRNazanin"/>
          <w:color w:val="111111"/>
          <w:sz w:val="28"/>
          <w:sz w:val="28"/>
          <w:szCs w:val="28"/>
          <w:rtl w:val="true"/>
          <w:lang w:bidi="fa-IR"/>
        </w:rPr>
        <w:t>برای متقین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290" w:name="__RefHeading___Toc1052361_372815092"/>
      <w:bookmarkStart w:id="2291" w:name="_Toc960"/>
      <w:bookmarkEnd w:id="2290"/>
      <w:r>
        <w:rPr>
          <w:rtl w:val="true"/>
        </w:rPr>
        <w:t>مهاجر ابراهیم</w:t>
      </w:r>
      <w:bookmarkEnd w:id="2291"/>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العاص از رسول خدا صلی الله علیه واله وسلم روایت کند که فرمود هجرتی بعد از هجتری خواهد بود، پس بهترین اهل زمین </w:t>
      </w:r>
      <w:bookmarkStart w:id="2292" w:name="pg6864_90236"/>
    </w:p>
    <w:p>
      <w:pPr>
        <w:pStyle w:val="BookText"/>
        <w:rPr/>
      </w:pPr>
      <w:bookmarkEnd w:id="2292"/>
      <w:r>
        <w:rPr>
          <w:rFonts w:ascii="IRNazanin" w:hAnsi="IRNazanin" w:eastAsia="IRNazanin"/>
          <w:color w:val="111111"/>
          <w:sz w:val="28"/>
          <w:sz w:val="28"/>
          <w:szCs w:val="28"/>
          <w:rtl w:val="true"/>
          <w:lang w:bidi="fa-IR"/>
        </w:rPr>
        <w:t xml:space="preserve">آنهائی هستند که بیشتر ملازم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 المقدس باشد</w:t>
      </w:r>
      <w:r>
        <w:rPr>
          <w:rFonts w:eastAsia="IRNazanin" w:cs="IRNazanin"/>
          <w:color w:val="111111"/>
          <w:sz w:val="28"/>
          <w:szCs w:val="28"/>
          <w:rtl w:val="true"/>
          <w:lang w:bidi="fa-IR"/>
        </w:rPr>
        <w:t>).</w:t>
      </w:r>
    </w:p>
    <w:p>
      <w:pPr>
        <w:pStyle w:val="Heading3"/>
        <w:numPr>
          <w:ilvl w:val="2"/>
          <w:numId w:val="1"/>
        </w:numPr>
        <w:rPr/>
      </w:pPr>
      <w:bookmarkStart w:id="2293" w:name="__RefHeading___Toc1052363_372815092"/>
      <w:bookmarkStart w:id="2294" w:name="_Toc961"/>
      <w:bookmarkEnd w:id="2293"/>
      <w:r>
        <w:rPr>
          <w:rtl w:val="true"/>
        </w:rPr>
        <w:t>مهدی علیه السلام</w:t>
      </w:r>
      <w:bookmarkEnd w:id="2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ابشركم بالمهدي يبعث في اُمتي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فرمود بشارت بدهم شما را به مهدی که در اُمت من مبعوث می شود در حالیکه مردم با هم اختلاف دارند و زلزله هم زیاد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بشارت بدهم شما را به مهدی علیه السلام که مبعوث می شود در امت من در حال اختلاف مردم و زلزله ها پس پر می کند زمین را از عدل و داد چنانچه پر شده باشد از ظلم و ستم ، راضی باشند از او ساکنین آسمانها ، مانی را بین ایشان بالسویه تقسیم کند، پس خداوند قلب امت محمّد را پر کند از بی نیازی ، و عدلش همه را فرا گیرد، امر کند منادی ندا کند کی حاجت دارد ؟ پس برنخیزد از مردم مگر یک نفر که می گوید من محتاجم، پس به او بگوید برو نزد خیزینه دار و بگو مهدی می گوید به من مال بده ، پس خزینه دار بگوید بگیر ، وقتی مال را گرفت پیش خود بگوید من شجاع ترین امت محمّد صلی الله علیه واله وسلم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عاجز از دیگران باشم ؟ مال را به خزینه دار رد کند، او هم قبول نکند و بگوید چیزی را که ما به کسی دادیم پس نخواهیم گرفت ، و این روش تا هفت یا هشت یا نه سال برقرار باشد ، و پس از آن خیری در زندگی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بالمهدی رجل من قريش من عترتی یخرج في اختلاف من الناس الخ</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بشارت باد شما را به مهدی مردیست از </w:t>
      </w:r>
    </w:p>
    <w:p>
      <w:pPr>
        <w:pStyle w:val="BookText"/>
        <w:rPr/>
      </w:pPr>
      <w:r>
        <w:rPr>
          <w:rFonts w:ascii="IRNazanin" w:hAnsi="IRNazanin" w:eastAsia="IRNazanin"/>
          <w:color w:val="111111"/>
          <w:sz w:val="28"/>
          <w:sz w:val="28"/>
          <w:szCs w:val="28"/>
          <w:rtl w:val="true"/>
          <w:lang w:bidi="fa-IR"/>
        </w:rPr>
        <w:t>قریش از عترت من ، خارج می شود در زمانی که بین مردم اختلاف و زلزله ها است پس زمین را پر از عدل و داد کند همانطوریکه پر از ظلم و جور شده بود، کسانی که در آسمان و زمین ساکنند از او راضی باشند ، مال را بالسویه تقسیم کند، و دلهای اُمت محمّد صلی الله علیه واله وسلم پر از غنی و توانگری گردد، و عدالتش همه را شامل باشد، تا اینکه منادی او ندا کند هرکس حاجتی دارد بیاید ، پس کسی نیاید مگر یک نفر که بیاید و سؤال کند، حضرت بفرماید برو نزد خزینه دار تا هرچه بخواهی بتو بدهد پس برود نزد او و بگوید من فرستاده شده مهدی هستم، پس بگوید مشت مشت بگیر پس آنقدر بگیرد که نتواند حمل کند پس بمقداری که بتواند حمل کند، و زیادیش را بریزد، پس از نزد خزینه دار بیرون شود و پشیمان گردد و بگوید من شجاع ترین امت محمّد بودم همه دعوت به این مال شدند و واگذاشتند جز من ، پس مال را برگرداند و خزینه دار قبول نکند، و بفرماید ما چیزی را که به کسی دادیم دیگر پس نگیریم ، پس حضرت شش یا هفت یا هشت یا نه سال به این منوال زندگی کند و بعد از آن خیری در زندگی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بالمهدی فانّه يأتي في آخر الزمان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از رسول خدا صلی الله علیه واله وسلم روایت کند که فرمود بشارت باد به مهدی که در آخر زمان می آید در وقت شدت و سختی و زلزله ها ، خدا وسعت دهد برای او زمین را به عدل و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الناس على المهدی سنة أربع ومائتين</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قبیل روایت کند که اجتماع مردم بر مهدی در سال دویست و چهار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 آنچه مسلّم است برای خروج حضرت وقت تعیین نشده پس علم این حدیث را باید به اهلش رد کنیم یا بگوئیم مراد فَرَجهای جزئیست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عن المهدي ما اسمه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از امیرالمؤمنین علیه السلام سؤال کرد که خبر بده به من اسم مهدی چیست ؟ حضرت فرمود اما اسمش حبيب من با من عهد کرده اسمش را نگویم تا خداوند مبعوثش کند، عرض کرد پس خبر ده مرا از صفتش فرمود او جوانیست چهارشانه ، صورت و موی نیکو دارد، موهای سرش روی دو شانه اش ریخته ، نور صورتش سیاهی موی سر و ریشش را پوشانیده ، پدرم فدای پسر بهترین کنیزان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التقى السفياني والمهدى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روایت کند که هر وقت سفیانی و مهدی همدیگر را ملاقات کنند برای جنگ آن روز صدائی از آسمان شنیده شود که آگاه باشید دوستان خدا یاران مهدی هستند، و علامت آن کف دستی است که از آسمان آویزان شده مردم به آن نگاه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انقطعت التجارات والطرق وكثرت الفتن خرج سبعة نفر علماء الخ</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چون راههای تجارات بریده شد ، و فتنه ها زیاد شد، هفت نفر از علماء از اطراف عالم بدون وعده گذاری خروج کنند، و با هریک از ایشان سیصد و سیزده نفر بیعت کنند، تا در مکه جمع شوند، پس آن هفت نفر همدیگر را ملاقات کنند، و سؤال کنند که چه چیز شما را به اینجا آورده ؟ پس بگویند آمده ای در جستجوی این مرد که سزاوار است فتنه ها بدست او خاموش گردد، و بدست او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شود ما اسم خودش و پدر و مادرش را شناخته ایم، و لشگریانش در مکه اند، پس هر هفت نفر با هم اتفاق کنند و در طلب او باشند ، پس در مکه او را پیدا کنند، و به او بگویند تو فلانی پسر فلانی نیستی ؟ حضرت بفرماید خير، من مردی از انصار هستم، و از ایشان جدا شده برود، پس با اهل خبره بین </w:t>
      </w:r>
    </w:p>
    <w:p>
      <w:pPr>
        <w:pStyle w:val="BookText"/>
        <w:rPr/>
      </w:pPr>
      <w:r>
        <w:rPr>
          <w:rFonts w:ascii="IRNazanin" w:hAnsi="IRNazanin" w:eastAsia="IRNazanin"/>
          <w:color w:val="111111"/>
          <w:sz w:val="28"/>
          <w:sz w:val="28"/>
          <w:szCs w:val="28"/>
          <w:rtl w:val="true"/>
          <w:lang w:bidi="fa-IR"/>
        </w:rPr>
        <w:t>خودشان توصیف کنند، پس گفته شود همان صاحب شما بوده به مدینه رفت ، پس بروند مدینه در پی جستجوی او، از مدینه به مکه رود، پس بروند مکه و آنجا طلبش کنند ، بعد از پیدا کردن بگویند ، تو فلان پسر فلان و مادرت فلانه است، و در تو علامت كذا و كذا است، و از ما یک مرتبه گریختی پس دستت را دراز کن تا بیعت کنیم پس بگوید من صاحب شما نیستم من فلان پسر فلان انصاری هستم بیائید تا شما را راهنمائی کنم به صاحبتان ، باز از ایشان گریخته به مدینه رود، در مدينه او را طلب کنند به مکه رود، در مکه در نزد رکن او را ملاقات کنند و بگویند گناه ما و خون ما به گردن تو اگر دست دراز نکنی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لشگر سفیانی است در طلب ما می آید ، سرلشگر ایشان مردیست از جرم، پس بین رکن و مقام بنشیند و دست خود را بدهد پس با او بیعت کنند ، پس خدا محبتش را در دلهای مردم بیندازد، پس با گروهی سیر کنند که در روز شیرند و در شب عابد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 المهدي القى الله الغني في قلوب العباد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مهدی خروج کند خداوند بی نیازی را در دلهای بندگان بیندازد، حتی اینکه مهدی علیه السلام بگوید کی مال می خواهد احدی جواب ندهد مگر یک نفر بگوید من ، پس بفرماید بگیر ، پس مال را بدوش گرفته و رفته تا به آخر مردم که رسید بگوید من از اینجا نخواهم رفت پس برگشته بگوید این مال را نمی خواهم بگیر حاجتی به آن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الرايات السود من السفياني التي فيها شعیب بن صالح تمنّی</w:t>
      </w:r>
    </w:p>
    <w:p>
      <w:pPr>
        <w:pStyle w:val="BookText"/>
        <w:rPr/>
      </w:pPr>
      <w:r>
        <w:rPr>
          <w:rFonts w:ascii="IRNazanin" w:hAnsi="IRNazanin" w:eastAsia="IRNazanin"/>
          <w:color w:val="111111"/>
          <w:sz w:val="28"/>
          <w:sz w:val="28"/>
          <w:szCs w:val="28"/>
          <w:rtl w:val="true"/>
          <w:lang w:bidi="fa-IR"/>
        </w:rPr>
        <w:t>الناس المهدى الخ</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چون پرچمهای سیاه از سفیانی خارج شود که در آن است شعیب بن صالح مردم تمنای مهدی علیه السلام را کنند پس او را طلب کنند ، پس از مکه خروج کند در حالتی که پرچم پیغمبر صلی الله علیه واله وسلم </w:t>
      </w:r>
    </w:p>
    <w:p>
      <w:pPr>
        <w:pStyle w:val="BookText"/>
        <w:rPr/>
      </w:pPr>
      <w:r>
        <w:rPr>
          <w:rFonts w:ascii="IRNazanin" w:hAnsi="IRNazanin" w:eastAsia="IRNazanin"/>
          <w:color w:val="111111"/>
          <w:sz w:val="28"/>
          <w:sz w:val="28"/>
          <w:szCs w:val="28"/>
          <w:rtl w:val="true"/>
          <w:lang w:bidi="fa-IR"/>
        </w:rPr>
        <w:t xml:space="preserve">با اوست ، پس دو رکعت نماز کند بعد از آنکه مردم از آمدنش مأیوس باشند ، بواسطه طولانی شدن بلاها ، پس چون از نماز فارغ شود بفرماید ای مردم بلا چسبیده به امت محمّد صلی الله علیه واله وسلم خصوصا به اهل بیت او ، پس ما را غارت کردند و ظلم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خسف بجيش البيداء فهو علامة خروج المهدی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 چون لشگر سفیانی در بین مکه و مدینه در بیداء به زمین فرو روند آن علامتِ خروجِ مهدی علیه السلام است خداوند فرجش را نزدیک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رأيتم الرايات السود قد جائت من قبل خراسان فأتوها فانّ فيها خليفة الله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چون پرچمهای سیاه را از طرف خراسان دیدید بروید بسوی او که خلیفه خدا مهدی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روی تقیه فرموده باشد و بخواهد مردم به او ملحق شوند تا از شر حکومت صاحب پرچم نجات یابند 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 باید از مکه خروج کنه نه خراسان، و ممکن است جعلی باشد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ملك رجل الشام وآخر مصر فاقتتل الشامى المصرى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از کعب روایت کنند که هر وقت مردی مالک شام شد ، و دیگری مالک مصر گردید پس شامی با مصری جنگید و اهل شام را قبائلی از مصر اسیر کردند، و مردی از مشرق با پرچمهای سیاه کوچک آمد ، پس اوست که حکومت را به مهدی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نادى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الحق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يظهر المهدي الخ</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چون منادی از </w:t>
      </w:r>
    </w:p>
    <w:p>
      <w:pPr>
        <w:pStyle w:val="BookText"/>
        <w:rPr/>
      </w:pPr>
      <w:r>
        <w:rPr>
          <w:rFonts w:ascii="IRNazanin" w:hAnsi="IRNazanin" w:eastAsia="IRNazanin"/>
          <w:color w:val="111111"/>
          <w:sz w:val="28"/>
          <w:sz w:val="28"/>
          <w:szCs w:val="28"/>
          <w:rtl w:val="true"/>
          <w:lang w:bidi="fa-IR"/>
        </w:rPr>
        <w:t xml:space="preserve">آسمان ندا کرد که حق در آل محمّد است ، آن وقت مهدی ظاهر شود در زبان مردم و محبتش در قلب ایشان افتد ، و نبوده باشد برای ایشان ذکری جز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المهدی اسم محمّد او قال اسم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 اسم حضرت مهدی علیه السلام اسم محمّد یا اسم نبی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المهدی 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اسم مهدی اسم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المهدی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اسم مهدی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سیزده نفرند ، در اصحاب بترتیب حروف شهرها و قبیله ها ذکر شد</w:t>
      </w:r>
    </w:p>
    <w:p>
      <w:pPr>
        <w:pStyle w:val="BookText"/>
        <w:rPr/>
      </w:pPr>
      <w:r>
        <w:rPr>
          <w:rFonts w:ascii="IRNazanin" w:hAnsi="IRNazanin" w:eastAsia="IRNazanin"/>
          <w:color w:val="111111"/>
          <w:sz w:val="28"/>
          <w:sz w:val="28"/>
          <w:szCs w:val="28"/>
          <w:rtl w:val="true"/>
          <w:lang w:bidi="fa-IR"/>
        </w:rPr>
        <w:t>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الكهف اعوان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اصحاب کهف ياران مهدی علیه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المهدی شباب لا کھل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علیه السلام روایت کند که فرمود اصحاب و یاران مهدی علیه السلام جوانند کھل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چهل ساله در ایشان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 آل محمّد المهدی ام من غيرنا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منّا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حياة المهدی علیه السلام ثلاثون سنة</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زندگانی مهدی علیه السلام سی سال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واله وسلم قال لفاطمة ابشري بالمهدي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خدا صلی الله علیه واله وسلم به فاطمه فرمود بشارت باد تو را به مهدی که از تو می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اُمتي المهدي يخرج ، يعيش خمساً او سبعاً او تسعاً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امت من مهدی خواهد بود که خروج میکند پنج یا هفت یا نه سال زندگانی کند ، مردی نزد او آید و بگوید ای مهدی به من عطا کن به من عطا کن، پس دامنش را پر کند به مقداری که می تواند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المهدی ابن أربعين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بدرستی که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چهل ساله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المهدى لا يخرج حتى تقتل النفس الزكية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مهدی علیه السلامخروج نکند تا اینکه نفس زکیه کشته شود </w:t>
      </w:r>
      <w:r>
        <w:rPr>
          <w:rStyle w:val="FootnoteAnchor"/>
          <w:rtl w:val="true"/>
        </w:rPr>
        <w:footnoteReference w:id="388"/>
      </w:r>
      <w:r>
        <w:rPr>
          <w:rFonts w:ascii="IRNazanin" w:hAnsi="IRNazanin" w:eastAsia="IRNazanin"/>
          <w:color w:val="111111"/>
          <w:sz w:val="28"/>
          <w:sz w:val="28"/>
          <w:szCs w:val="28"/>
          <w:rtl w:val="true"/>
          <w:lang w:bidi="fa-IR"/>
        </w:rPr>
        <w:t>پس چون نفس زکیه کشته شود اهل آسمان و زمین بر ایشان غضب کنند، پس مردم بیایند نزد حضرت مهدی علیه السلام و او را بطوری با خود ببرند که عروس را در شب عروسی به خانه شوهر می برند، پس او زمین را پر از عدل و داد کند و زمین گیاهان خود را خارج و آسمان بارانش را ببارد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المهدی یملک اربع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مهدی چهارده سال مالک شود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المهدی یملک سبع سنين وشهرين وأياما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مهدی علیه السلام هفت سال و دو ماه و چند روز مالک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 صلی الله علیه واله وسلمقال لفاطمة والذي بعثني بالحق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الامة اذا صارت الدنيا هرجا ومرجا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هلال روایت کند که رسول خدا صلی الله علیه واله وسلمبه فاطمه فرمود قسم به کسی که مرا بحق مبعوث کرده از این دو حسن و حسین مهدی این امت خواهد بود، وقتی که در دنیا هرج و مرج کشتار و اختلاف باشد ، و فتنه روی فتنه آید، و راهها بریده شود، و بعضی بعضی را غارت کنند، نه بزرگی به کوچک رحم کند، و نه کوچکی به بزرگ وقری گذارد، آن وقت است که خداوند از نسل آن دو کسی را بفرستد که قلعه های گمراهی را فتح کند، و دلهای بسته شده را باز کند ، دین را در آخر الزمان بپا دارد چنانچه در اول زمان بپاداشتم ، و دنیا را پر از عدل کند، همانطوریکه پر از ظلم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صلی الله علیه واله وسلم قال لفاطمة با بنية المهدي 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از رسول خدا صلی الله علیه واله وسلم روایت کند که به فاطمه فرمود ای دختر من مهدی از نسل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سمّى المهدی لانّه يهدى الى اسفار 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مهدی را مهدی نامیدند برای آنکه راهنمائی می کند به اسفاری از اسفار تورات که از کوههائی بیرون می آورد که یهود آنجا گذاشته بودند ، و جماعت زیادی بواسطه آن کتابها مسلمان می شوند، که قریب به سی هزار ذکر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سمّى المهدی لانّه هدى الى جبل من جبال الشام الخ</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شوذب روایت کند که مهدی را مهدی نامیدند برای آنکه راهنمائی میکند به کوهی از کوههای شام ، خارج می کند از آن اسفار </w:t>
      </w:r>
    </w:p>
    <w:p>
      <w:pPr>
        <w:pStyle w:val="BookText"/>
        <w:rPr/>
      </w:pPr>
      <w:r>
        <w:rPr>
          <w:rFonts w:ascii="IRNazanin" w:hAnsi="IRNazanin" w:eastAsia="IRNazanin"/>
          <w:color w:val="111111"/>
          <w:sz w:val="28"/>
          <w:sz w:val="28"/>
          <w:szCs w:val="28"/>
          <w:rtl w:val="true"/>
          <w:lang w:bidi="fa-IR"/>
        </w:rPr>
        <w:t>تورات را و با یهود محاجه می کند پس بدستش گروهی از یهود مسلمان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سمّى المهدی لانّه يهدى لامر قد خفى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مهدی را مهدی نامیدند چون به یک امر پنهانی راهنمائی میکند ، و تورات و انجیل را از زمینی که آن را انطاکیه نامند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اجد المهدی مکتوبا في اسفار الأنبياء ما في عمله ظلم ولا عيب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گفت من یافتم مهدی را که در کتب</w:t>
      </w:r>
    </w:p>
    <w:p>
      <w:pPr>
        <w:pStyle w:val="BookText"/>
        <w:rPr/>
      </w:pPr>
      <w:r>
        <w:rPr>
          <w:rFonts w:ascii="IRNazanin" w:hAnsi="IRNazanin" w:eastAsia="IRNazanin"/>
          <w:color w:val="111111"/>
          <w:sz w:val="28"/>
          <w:sz w:val="28"/>
          <w:szCs w:val="28"/>
          <w:rtl w:val="true"/>
          <w:lang w:bidi="fa-IR"/>
        </w:rPr>
        <w:t xml:space="preserve">انبیاء نوشته بود نیست در عمل او ستمی و نه عیبی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لواء يعقده المهدي يبعثه الى الترك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اول پرچمی که حضرت مهدی مهیا می کند می فرستد بسوی ترک و ایشان را شکست می دهد و هر چه با ایشان باشد از اسیران و اموال می گیرد، سپس بسوی شام رهسپار شده آنجا را فتح کند، پس هر مملوکی که با او باشد آزاد سازد و قیمت ایشان را به اصحابش بدهد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بشراكم بالمهدى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ابشّركم بالمهدی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انّه على يدي المهدي يظهر تابوت السكينة الخ</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عیسی گوید به من خبر رسیده است که بر دو دست مهدی علیه السلام تابوت </w:t>
      </w:r>
      <w:r>
        <w:rPr>
          <w:rStyle w:val="FootnoteAnchor"/>
          <w:rtl w:val="true"/>
        </w:rPr>
        <w:footnoteReference w:id="390"/>
      </w:r>
      <w:r>
        <w:rPr>
          <w:rFonts w:ascii="IRNazanin" w:hAnsi="IRNazanin" w:eastAsia="IRNazanin"/>
          <w:color w:val="111111"/>
          <w:sz w:val="28"/>
          <w:sz w:val="28"/>
          <w:szCs w:val="28"/>
          <w:rtl w:val="true"/>
          <w:lang w:bidi="fa-IR"/>
        </w:rPr>
        <w:t xml:space="preserve">سکینه از دریاچه طبریه ظاهر </w:t>
      </w:r>
    </w:p>
    <w:p>
      <w:pPr>
        <w:pStyle w:val="BookText"/>
        <w:rPr/>
      </w:pPr>
      <w:r>
        <w:rPr>
          <w:rFonts w:ascii="IRNazanin" w:hAnsi="IRNazanin" w:eastAsia="IRNazanin"/>
          <w:color w:val="111111"/>
          <w:sz w:val="28"/>
          <w:sz w:val="28"/>
          <w:szCs w:val="28"/>
          <w:rtl w:val="true"/>
          <w:lang w:bidi="fa-IR"/>
        </w:rPr>
        <w:t>می شود، و برداشته در بیت المقدس جلو روی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یهود نظرشان به آن افتد همه مسلمان می شوند جز اندکی ، پس از آن مرگ مهدی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انّه قبل خروج المهدي ينخسف القمر في شهر رمضان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شریک روایت کند که به من خبر رسیده پیش از</w:t>
      </w:r>
    </w:p>
    <w:p>
      <w:pPr>
        <w:pStyle w:val="BookText"/>
        <w:rPr/>
      </w:pPr>
      <w:r>
        <w:rPr>
          <w:rFonts w:ascii="IRNazanin" w:hAnsi="IRNazanin" w:eastAsia="IRNazanin"/>
          <w:color w:val="111111"/>
          <w:sz w:val="28"/>
          <w:sz w:val="28"/>
          <w:szCs w:val="28"/>
          <w:rtl w:val="true"/>
          <w:lang w:bidi="fa-IR"/>
        </w:rPr>
        <w:t>خروج مهدی علیه السلام در شهر رمضان ماه دو مرتبه گرفته و منخسف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تتنعّم امتي في زمن المهدی نعمة لم ينعموا مثلها قط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روایت کند که فرمود امت من به نعمتی برسند در زمان مهدی علیه السلام که هرگز به همچه نعمتی نرسیده باشند ، آسمان پی در پی باران خود را بفرستد، و زمین همه نباتات و گیاهان خود را خارج کند ، مالهای روی هم جمع شده ، مردی برخیزد و بگوید یا مهدی به من عطا کن، بفرماید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المهدي على لوائه شعيب بن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خروج کند مهدی و عَلَم دارِ او شعیب بن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امیر المؤمنين علیه السلام خطبة فذكر المهدی و خروج من يخرج معه الخ</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گوید امیر المؤمنين علیه السلام خطبه ای خواند و یادآور مهدی علیه السلام و خروج کنندگان با او و اسمهاشان شد، ابو خالد گوید اوصاف ایشان را بیان فرما ای امیرالمؤمنین ، پس حضرت فرمود آگاه باشید او شبیه ترین مردم است از جهت خَلْق و خُلْق و حُسن به رسول خدا صلی الله علیه واله وسلم، آیا شما را راهنمائی نکنم به مردان او و اسامی ایشان ؟ گفتیم بلی یا امیرالمؤمنین ، فرمود شنیدم رسول خدا صلی الله علیه واله وسلم می فرمود اول ایشان از بصره است و آخر ایشان از يمامه ، و امير المؤمنین علیه السلام کرد شماره کند و مردم می نوشتند ، پس فرمود </w:t>
      </w:r>
    </w:p>
    <w:p>
      <w:pPr>
        <w:pStyle w:val="BookText"/>
        <w:rPr/>
      </w:pPr>
      <w:r>
        <w:rPr>
          <w:rFonts w:ascii="IRNazanin" w:hAnsi="IRNazanin" w:eastAsia="IRNazanin"/>
          <w:color w:val="111111"/>
          <w:sz w:val="28"/>
          <w:sz w:val="28"/>
          <w:szCs w:val="28"/>
          <w:rtl w:val="true"/>
          <w:lang w:bidi="fa-IR"/>
        </w:rPr>
        <w:t xml:space="preserve">دو نفر از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ایشان را شمرد و حقیر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جدول در آوردم و همه را آنجا نوشتم رجوع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الصالح من ولدي وهو المهدي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خلف صالح از اولاد منست و او مهدی است،اسمش محمّد و کنیه اش ابوالقاسم است، در آخر زمان خروج خواهد کرد، اسم مادرش را صیقل 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عمر بن الخطاب امیرالمؤمنين علیه السلام فقال أخبرني عن المهدي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عمر بن الخطاب از امیرالمؤمنین علیه السلام سؤال کرد از اسم مهدی علیه السلام حضرت فرمود حبيب من قسم داد مرا که اسمش را به کسی نگویم تا خدا او را بفرستد ، گفت از صفتش مرا با خبر کن، فرمود او جوانیست چهارشانه ، صورتش نیکو، مویش نیکو، موهای سرش روی شانه اش آویزان است ، نور صورتش بر سیاهی ریش و سرش غلبه دارد، پدرم فدای پسرِ بهترین کنیزان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التي يقوم فيها المهدی تمطر اربعا وعشرين مطرة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 سالی که در آن مهدی علیه السلام قيام می کند بیست و چهار باران ببارد که اثر و برکتش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لي خروج المهدی وعرّفني الخ</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حذلم بن بشیر و در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جذام بن بشیر گوید که به علی بن الحسین علیه السلام گفتم اوصاف خروج مهدی علیه السلام را برایم بیان فرما، و دلائل و علاماتش را معرفی کن ، فرمود قبل از خروجش مردی بنام عوف سلمی خروج کند در زمین 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 بکریت </w:t>
      </w:r>
      <w:r>
        <w:rPr>
          <w:rStyle w:val="FootnoteAnchor"/>
          <w:rtl w:val="true"/>
        </w:rPr>
        <w:footnoteReference w:id="391"/>
      </w:r>
      <w:r>
        <w:rPr>
          <w:rFonts w:ascii="IRNazanin" w:hAnsi="IRNazanin" w:eastAsia="IRNazanin"/>
          <w:color w:val="111111"/>
          <w:sz w:val="28"/>
          <w:sz w:val="28"/>
          <w:szCs w:val="28"/>
          <w:rtl w:val="true"/>
          <w:lang w:bidi="fa-IR"/>
        </w:rPr>
        <w:t xml:space="preserve">و محل کشته شدنش مسجد دمشق است ، پس از آن خروج شعیب بن صالح </w:t>
      </w:r>
    </w:p>
    <w:p>
      <w:pPr>
        <w:pStyle w:val="BookText"/>
        <w:rPr/>
      </w:pPr>
      <w:r>
        <w:rPr>
          <w:rFonts w:ascii="IRNazanin" w:hAnsi="IRNazanin" w:eastAsia="IRNazanin"/>
          <w:color w:val="111111"/>
          <w:sz w:val="28"/>
          <w:sz w:val="28"/>
          <w:szCs w:val="28"/>
          <w:rtl w:val="true"/>
          <w:lang w:bidi="fa-IR"/>
        </w:rPr>
        <w:t>است ، از سمرقند ، پس از آن خروج سفیانی ملعونست از وادی یابس، و او از اولاد عتبه بن ابی سفیان است و چون سفیانی خروج کند مهدی علیه السلام مخفی شود ، پس از آن 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المهدی اذا خسف بجيش في البيداء فهو علامة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العاص روایت کند که علامت خروج مهدی وقتی است که در بیداء لشگری به زمین فرو روند، پس آن علامت خروجش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المهدی اَلوية تقبل من المغرب عليها رجل اعرج من 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علامت خروج مهدی علیه السلام پرچمهائیست که از طرف مغرب می آید، پرچم دار آن مردیست لنگ از کنده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خروج المهدی کسوف الشمس في شهر رمضان في ثلاث عشرة و اربع عشرة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علامت خروج حضرت مهدی علیه السلامگرفتن خورشید است در ماه مبارک رمضان در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المهدي اذا انساب عليكم الترك الخ</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از عمار یاسر روایت کند که علامت مهدی علیه السلام آن است که ترکها با سرعت بسوی شما بتازند، و خلیفه شما که اموال را جمع می کرد بمیرد، و بجای او مرد ضعیفی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و بعد از دو سال از بیعتش خلع شود، و طرف غربی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مسجد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فرو </w:t>
      </w:r>
    </w:p>
    <w:p>
      <w:pPr>
        <w:pStyle w:val="BookText"/>
        <w:rPr/>
      </w:pPr>
      <w:r>
        <w:rPr>
          <w:rFonts w:ascii="IRNazanin" w:hAnsi="IRNazanin" w:eastAsia="IRNazanin"/>
          <w:color w:val="111111"/>
          <w:sz w:val="28"/>
          <w:sz w:val="28"/>
          <w:szCs w:val="28"/>
          <w:rtl w:val="true"/>
          <w:lang w:bidi="fa-IR"/>
        </w:rPr>
        <w:t>رود، و سه نفر در شام خروج کنند، و مغربی بسوی مصر خروج کند، پس آن علامت حکومت سفیانیست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المهدي ان يكون شديداً على العمال جواداً بالمال رحيما للمساكين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الوردی از طاووس روایت کند که علامت مهدی علیه السلام آن است که سخت باشد بر عمال و باسخاوت باشد نسبت به مال و رحیم باشد نسبت به 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المهدي فقال هيهات هيهات ثم عقد بیده تسعا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سؤال شد از مهدی علیه السلام فرمود دور است دور است ، پس با دست خود گره زد نه را سپس فرمود او خارج می شود در آخر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کند خداوند برای او گروهی را مثل ابر پائیز بین دلهاشان الفت اندازد، از احدی وحشت نکنند و از احدی خشونت نشوند ، داخل شود بر ایشان مثل عدد اصحاب بدر ، سابقین بر ایشان سبقت نگیرند، و دیگران مقام ایشان را درک نکنند، و داخل شود بر ایشان مثل عدد اصحاب طالوت که با او از نهر آب گذشتند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راية المهدي مكتوب عليها البيعة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در پرچم حضرت مهدی علیه السلام نوشته شده بیعت برای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انتم اذا استيأستم الخ</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چه شود شما را وقتی که مأیوس شوید از مهدی ، پس مثل خورشید بر شما طلوع کند، که اهل آسمان و زمین خوشحال شوند، عرض شد چه وقت این خواهد بود؟ فرمود وقتی که مهدی غائب شود و مایوس شوید از او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مهدی الا عیسی بن مریم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 عیسی بن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مهدی ای نیست مگر عیسی بن مریم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عیسی بن مریم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تطلع مع الشمس 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که خروج نکند مهدی علیه السلام تا وقتی که با خورشید علامتی طلوع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تقتل النفس الزكية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خروج نکند مهدی علیه السلام تا وقتی که نفس زکیه کشته شود، پس وقتی که او کشته شد اهل آسمان و زمین بر ایشان غضب کنند، سپس مردم بنزد مهدی آیند و او را مثل عروس که شب عروسی به خانه شوهر می برند ببرند، پس زمین را پر از عدل و داد کند، و آسمان باران ببارد باریدنی ، و زمین نبات خود را خارج کند، و امت من در حکومت او چنان به نعمت برسند که هرگز مثلش را ندیده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لا يبقى قيل ولا ابن قيثل ، الّا هلك والقيل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خروج نکند مهدی علیه السلام تا اینکه باقی نماند قبلی و نه ابن قيل جز آنکه هلاک شود، و مراد از قیل سرجنبان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ریاست طلبی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يبصق بعضهم في وجه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از امیرالمؤمنين علیه السلام روایت کند که خروج نکند مهدی علیه السلام تا اینکه بعض از شما در صورت بعض دیگر آب دهن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یخرج الرجل بالجارية الحسناء الجميلة ويقول من يشتري هذه بوزنها طعاما ثم يخرج المهدی</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خروج نکند مهدی علیه السلام تا اینکه مردی کنیز </w:t>
      </w:r>
    </w:p>
    <w:p>
      <w:pPr>
        <w:pStyle w:val="BookText"/>
        <w:rPr/>
      </w:pPr>
      <w:r>
        <w:rPr>
          <w:rFonts w:ascii="IRNazanin" w:hAnsi="IRNazanin" w:eastAsia="IRNazanin"/>
          <w:color w:val="111111"/>
          <w:sz w:val="28"/>
          <w:sz w:val="28"/>
          <w:szCs w:val="28"/>
          <w:rtl w:val="true"/>
          <w:lang w:bidi="fa-IR"/>
        </w:rPr>
        <w:t xml:space="preserve">خوشگل و خوب خود را بیرون آورد و بگوید کیست این کنیز را بخرد و مطابق وزن او خوراکی بدهد، پس از آن مهدی خروج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گرانی چنان سخت شود که شخص حاضر شود کنیز خوب خود را با طعام معاوضه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یخسف بقرية بالغوطة تسمى حرستا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خروج نکند مهدی علیه السلام تا اینکه قریه ای که در غوطه است و حرستا نامیده می شود به زمین فرو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حمص بیش از یک فرسخ است تا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يرقى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ابی جعفر علیه السلام روایت شده که خروج نکند مهدی علیه السلام تا اینکه ظلم و ستمکاران ترقی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ظلمت و تاریکی به حد کمال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ثلاثا ويموت ثلاثا ويبقى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خروج نکند مهدی علیه السلام تا وقتی که یک ثلث مردم کشته شوند، و یک ثلث بمیرند، و یک ثلث باقی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يقتل من كل تسعة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خروج نکند مهدی تا وقتی که از هر نه نفر هفت نفر کشته شود </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المهدي حتى يقوم السفياني على أغوارها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یعنی اغوار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فرمود خروج نکند مهدی علیه السلامتا اینکه </w:t>
      </w:r>
    </w:p>
    <w:p>
      <w:pPr>
        <w:pStyle w:val="BookText"/>
        <w:rPr/>
      </w:pPr>
      <w:r>
        <w:rPr>
          <w:rFonts w:ascii="IRNazanin" w:hAnsi="IRNazanin" w:eastAsia="IRNazanin"/>
          <w:color w:val="111111"/>
          <w:sz w:val="28"/>
          <w:sz w:val="28"/>
          <w:szCs w:val="28"/>
          <w:rtl w:val="true"/>
          <w:lang w:bidi="fa-IR"/>
        </w:rPr>
        <w:t>سفیانی در پستی و بلندی های شام قیام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المهدی حتی يكفر بالله جهرة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خروج نکند مهدی علیه السلام تا اینکه مردم علنی به خدا کافر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للمهدی خمس علامات السفياني و اليماني والصيحة من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از امام صادق علیه السلام روایت کند که برای مهدی پنج علامت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 و یمانی ، و صیحه آسمانی ، و فرو بردن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نفس زکیه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قدمت المدينة قلت لابي جعفر علیه السلام انّهم يقولون انّ المهدي لو قام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می گوید چون وارد مدينه شدم خدمت امام باقر علیه السلام عرض کردم سنّیها می گویند چون مهدی خروج کند تمام امور برای او راست خواهد آمد بدون مشقت و به مقدار شاخ حجامی خون نخواهد ریخت ، فرمود نه چنین است قسم به آن کسی که جانم بدست اوست اگر بنا بود امور بدون مشقت برای کسی انجام گیرد برای رسول خدا صلی الله علیه واله وسلم انجام می گرفت و داندانهای رباعی او و پیشانیش نمی شکست ، نه چنین است قسم به کسی که جانم بدست اوست تا وقتی که ما و شما عرق و خون بسته شده را از پیشانیمان پاک کنیم ، پس حضرت پیشانی خود را پاک و مسح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لمهدينا آيتان لم تکونا منذ خلق الله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برای مهدی ما دو علامت است از زمانی که خداوند آسمانها و زمین را خلق نموده همچه اتفاقی نشده بوده، و یکی اول ماه رمضان ماه گرفته شود و دیگری در نیمه همان ماه خورشید گرفته شود</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لوقام المهدي لأنكره الناس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الدرر از حسین بن علی علیه السلام روایت کند که اگر مهدی قیام کند مردم او را نشناسند ، چون وقتی بسوی مردم بر می گردد جوانی است بشکل سی ساله ، و از بزرگترین بلاها همین است که بصورت جوان می آید و مردم گمان می کنند پیر مرد بزرگیست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الّا ليلة او قال يوم لخرج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کند که اگر از دنیا باقی نماند مگر یک شب یا فرمود یک روز هر آینه مهدی خروج خواهد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يستخرج المهدی کارهاً من ولد فاطمة علیه السلام فيبايع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المهدی راية رسول الله علیه السلام المعلمة ليتنى ادركته وانا 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شریک روایت کند که با</w:t>
      </w:r>
    </w:p>
    <w:p>
      <w:pPr>
        <w:pStyle w:val="BookText"/>
        <w:rPr/>
      </w:pPr>
      <w:r>
        <w:rPr>
          <w:rFonts w:ascii="IRNazanin" w:hAnsi="IRNazanin" w:eastAsia="IRNazanin"/>
          <w:color w:val="111111"/>
          <w:sz w:val="28"/>
          <w:sz w:val="28"/>
          <w:szCs w:val="28"/>
          <w:rtl w:val="true"/>
          <w:lang w:bidi="fa-IR"/>
        </w:rPr>
        <w:t>مهدی علیه السلام پرچم رسول الله است ، که با علامت است ای کاش من او را درک می کردم و حال آنکه جوان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راية المهدى البيعة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در پرچم مهدی علیه السلام نوشته شده بیعت برای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اُمتي المهدی فان قصر عمره عاش سبع سنين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فرمود از امت من است مهدی ، پس اگر عمرش کوتاه باشد هفت سال یا هشت سال یا نه سال زندگی کند ، زمین را پر از عدل و داد نماید ، و زمین نبات و گیاه خود را بیرون آورد، و آسمان بارانش را ببارد، و امت من در حکومت او به نعمتی برسند که هرگز همچه نعمتی ندیده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ابن ستين سنة</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شصت ساله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ابن عشرين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ارطاة روایت کند که مهدی علیه السلام پسر بیست ساله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اجلى الجبهة اقني الأنف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مهدی گشاده پیشانی و بلند بینی باشد ، زمین را پر از عدل و داد کند چنانچه پر از ظلم و جور شده بود، هفت سال حکومت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اجلى الحاجبين اقني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مهدی علیه السلام ابرو گشاده و باریک و کشیده و بلند بینی و بالا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اسمه اسمي واسم ابیه اسم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علیه السلام روایت کند که فرمود اسم مهدی اسم من است و اسم پدرش اسم پدر منست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اسمه اسمی ویخرج وهو ابن احدى وخمسين يكون على الناس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مهدی اسمش اسم من است و خروج می کند در حالیکه پسر پنجاه و یکساله باشد ، هفت سال بر مردم حکومت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 اَقْبَلٌ جعد بخدّه خال الخ</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صلی الله علیه واله وسلم روایت کند که فرمود مهدی آن است که سیاهی چشمش متوجه بینی اوست، و موهای پیچیده دارد و در صورتش خالی است، و مبدأ او از طرف مشرق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محل تولدش سامراء است که نسبت به مدینه مشرق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فرموده اند مبدأ خروجش </w:t>
      </w:r>
    </w:p>
    <w:p>
      <w:pPr>
        <w:pStyle w:val="BookText"/>
        <w:rPr/>
      </w:pPr>
      <w:r>
        <w:rPr>
          <w:rFonts w:ascii="IRNazanin" w:hAnsi="IRNazanin" w:eastAsia="IRNazanin"/>
          <w:color w:val="111111"/>
          <w:sz w:val="28"/>
          <w:sz w:val="28"/>
          <w:szCs w:val="28"/>
          <w:rtl w:val="true"/>
          <w:lang w:bidi="fa-IR"/>
        </w:rPr>
        <w:t>از طرف مشرق است ولی اخبار بسیاری دلالت دارد محل خروجش مکه است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اكثر الناس علما و حلما وعلى خده الايمن خال اسود وهو من ولد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درّة المعارف عبدالرحمن بسطامی روایت کند که مهدی علیه السلام زیادتر از مردم علم و حلم دارد و بر گونه راستش خال سیاهیست و از اولاد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حق ؟ قال حق ، قلت من قريش هو ؟ قال نعم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قتاده به پسر مسیب گفت مهدی حق است ؟ گفت حق است ، گفتم از قریش است او ؟ گفت بلی ، گفتم از کدام قریش ؟ گفت از بنی هاشم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کدام بنی هاشم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عبدالمطلب ، گفتم از کدام عبد المطلب ؟ گفت از اولاد فاطمه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خاشع لله كخشوع الزجاجة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مهدی علیه السلام فروتنی او برای خدا مثل فروتنی شیشه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خاشع لله كخشوع النسر الجناحيه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مهدی علیه السلام فروتنی او برای خدا مثل فروتنی نسر </w:t>
      </w:r>
      <w:r>
        <w:rPr>
          <w:rStyle w:val="FootnoteAnchor"/>
          <w:rtl w:val="true"/>
        </w:rPr>
        <w:footnoteReference w:id="394"/>
      </w:r>
      <w:r>
        <w:rPr>
          <w:rFonts w:ascii="IRNazanin" w:hAnsi="IRNazanin" w:eastAsia="IRNazanin"/>
          <w:color w:val="111111"/>
          <w:sz w:val="28"/>
          <w:sz w:val="28"/>
          <w:szCs w:val="28"/>
          <w:rtl w:val="true"/>
          <w:lang w:bidi="fa-IR"/>
        </w:rPr>
        <w:t xml:space="preserve">است برای بالهایش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خير الناس ، اهل نصرته وبيعته من اهل كوفان واليمن الخ</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قتادہ نقل کند که مهدی علیه السلام بهترین </w:t>
      </w:r>
    </w:p>
    <w:p>
      <w:pPr>
        <w:pStyle w:val="BookText"/>
        <w:rPr/>
      </w:pPr>
      <w:r>
        <w:rPr>
          <w:rFonts w:ascii="IRNazanin" w:hAnsi="IRNazanin" w:eastAsia="IRNazanin"/>
          <w:color w:val="111111"/>
          <w:sz w:val="28"/>
          <w:sz w:val="28"/>
          <w:szCs w:val="28"/>
          <w:rtl w:val="true"/>
          <w:lang w:bidi="fa-IR"/>
        </w:rPr>
        <w:t>مردم است ، اهل نصرت و بیعتش از کوفه و یمن و ابدال شام هستند ، و جبرئیل پیش روی اوست و میکائیل در ساقه اوست، نزد خلائق محبوب است، خداوند بواسطه او فتنه کورکننده را دفع کند، و زمین ایمن شود ، حتی اینکه پنج نفر زن با هم به حج روند و مردی همراه نداشته باشند و از هیچ چیز نترسند، و خدا به زمین و آسمان برکاتش را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ازج ، ابلج اعين ، يخرج من الحجاز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مهدی علیه السلام مردی است تبختر کننده ، گشاده ابرو ، فراخ چشم ، از حجاز خروج کند، و بر منبر دمشق قرار گیرد، و او پسر هیجده ساله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بنظر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اشم الانف اقنی اجلی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مهدی علیه السلام مردیست بلندبینی و باریک، و گشاده ابرو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عترتي يقاتل على سنّتی کما قاتلت انا على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و عایشه از رسول خدا صلی الله علیه واله وسلم روایت کند که فرمود مهدی مردیست از عترت من ، جنگ کند بر سنّت من، چنانچه من جنگیدم بواسطه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 فاطمة ابنة النبي صلی الله علیه واله وسلم وما الخلافة الّا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روایت کند که مهدی از اولاد فاطمه دختر پیغمبر</w:t>
      </w:r>
    </w:p>
    <w:p>
      <w:pPr>
        <w:pStyle w:val="BookText"/>
        <w:rPr/>
      </w:pPr>
      <w:r>
        <w:rPr>
          <w:rFonts w:ascii="IRNazanin" w:hAnsi="IRNazanin" w:eastAsia="IRNazanin"/>
          <w:color w:val="111111"/>
          <w:sz w:val="28"/>
          <w:sz w:val="28"/>
          <w:szCs w:val="28"/>
          <w:rtl w:val="true"/>
          <w:lang w:bidi="fa-IR"/>
        </w:rPr>
        <w:t>است و خلافتی نیست مگر در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ولدي لونه لون عربی ، وجمسه جسم اسرائيل الخ</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از رسول خدا صلی الله علیه واله وسلم روایت کند که فرمود مهدی از اولاد منست ، رنگش رنگ عربیست ، و جسمش جسم اسرائیل است ، بر طرف گونه راستش خالی است مثل اینکه ستاره درخشنده است ، پرکند زمین </w:t>
      </w:r>
    </w:p>
    <w:p>
      <w:pPr>
        <w:pStyle w:val="BookText"/>
        <w:rPr/>
      </w:pPr>
      <w:r>
        <w:rPr>
          <w:rFonts w:ascii="IRNazanin" w:hAnsi="IRNazanin" w:eastAsia="IRNazanin"/>
          <w:color w:val="111111"/>
          <w:sz w:val="28"/>
          <w:sz w:val="28"/>
          <w:szCs w:val="28"/>
          <w:rtl w:val="true"/>
          <w:lang w:bidi="fa-IR"/>
        </w:rPr>
        <w:t>را از عدل چنانچه پر شده بود از ظلم، در خلافت او اهل زمین و آسمان و پرندگان در هوا راضی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ولدي وجهه كالقمر الدرّی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ارجح المطالب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رسول خدا صلی الله علیه واله وسلم فرمود مهدی مردیست از اولاد من صورتش مثل ماه درخشنده است ، و رنگ صورتش عربیست و جسمش جسم اسرائیلی است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ولدي ، وجهه کالكوكب الدری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مهدی از اولاد منست ، صورتش مثل ستاره درخشنده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رجل منّا من ولد فاطمة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ملاحم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فرمود مهدی مردیست از ما، از اولاد فاطمه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سمح بالمال ، شديد على العمّال ، رحيم بالمساكين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طاووس روایت کند که مهدی علیه السلام نسبت به مال باسخاوت است، و بر عمّال قوی است ، و بر مساکین مهربانست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طاووس اهل الجنّه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مهدی طاووس اهل بهشت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المهدي على لوائه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w:t>
      </w:r>
      <w:r>
        <w:rPr>
          <w:rFonts w:eastAsia="Amiri" w:cs="Amiri" w:ascii="Amiri" w:hAnsi="Amiri"/>
          <w:color w:val="111111"/>
          <w:sz w:val="28"/>
          <w:szCs w:val="28"/>
          <w:rtl w:val="true"/>
          <w:lang w:bidi="ar-SA"/>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یاسر روایت کند که مهدی علیه السلامعلمدارش شعیب بن صالح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المهدی فتى من قریش، آدم ، ضرب من الرجال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مهدی جوانیست از قریش ، گندمگون است ، لاغر اندام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شبیه به پدرانش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في ضحضاح من نور قياما يصلّي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معراج خداوند فرمود ای محمّد دوست داری ایشان را ببینی ؟ عرض کرد بلی، فرمود بطرف راست عرش التفات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نور نازکی ایستاده بود نماز می خواند و او در بین ائمه مثل ستاره درخشنده بود، و این طلب کند خون عترت تو را ، بعزت و جلالم اوست حجت واجبه برای اولیاء من، و منتقم است از دشمنان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كأنّما يلعق المساكين الزُبْد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مهدی مثل اینکه به فقراء کره می خوراند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اهل البيت يصلحه الله في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مهدی از اهل بیت است خداوند کار او را</w:t>
      </w:r>
    </w:p>
    <w:p>
      <w:pPr>
        <w:pStyle w:val="BookText"/>
        <w:rPr/>
      </w:pPr>
      <w:r>
        <w:rPr>
          <w:rFonts w:ascii="IRNazanin" w:hAnsi="IRNazanin" w:eastAsia="IRNazanin"/>
          <w:color w:val="111111"/>
          <w:sz w:val="28"/>
          <w:sz w:val="28"/>
          <w:szCs w:val="28"/>
          <w:rtl w:val="true"/>
          <w:lang w:bidi="fa-IR"/>
        </w:rPr>
        <w:t xml:space="preserve">در یک شب اصلاح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العباس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مهدی از عباس عموی 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معنایش برای ما معلوم نیست شاید تقیّه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مهدی از عترت منست از اولاد فاطمه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المهدي من قريش،قالوامن أی قریش ؟ قال من بنی هاشم من ولدفاطمة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مهدی از قریش است ، عرض کردند از کدام قریش ؟ فرمود از بنی هاشم از اولاد فاطمه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و زهری روایت کند که مهدی از اولاد فاطمه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ولدی ابن اربعين سنة كأن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ابی امامه از رسول خدا صلی الله علیه واله وسلم فرمود مهدی از اولاد منست ، پسر چهل ساله است ، مثل اینکه صورتش ستاره درخشنده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صورتش خالی است سیاه ، دو عبا در بر دارد که سفید و کوتاه است مثل اینکه از مردان بنی اسرائیل است ، گنجها را بیرون آورد، و بلاد شرک را فتح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 اسمه اسمی وکنیته کنیتي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ینابیع المودّه ص</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امیرالمؤمنین علیه السلام از رسول خدا صلی الله علیه واله وسلم روایت کند که فرمود مهدی از اولاد منست ، اسمش اسم منست ، و کنیه اش کنیه منست ، و او شبیه ترین مردم است به من از جهت خَلْق و خُلْق، برای او غیبت و حیرتی باشد در امتها که مردم از دین خود گمراه شوند، پس در آن وقت مثل ستاره فرو رونده بیاید و زمین را پر از عدل و داد کند چنانچه پر از ظلم و جور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ائمّة الهدی ام من غيرنا الخ</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تفاوتی از امیرالمؤمنین علیه السلام روایت کند که از رسول خدا صلی الله علیه واله وسلم سؤال نمود که مهدی از ما اهل بیت که پیشوایان هدایت هستیم می باشد یا از غیر ما؟ فرمود از ما است، به ما ختم </w:t>
      </w:r>
    </w:p>
    <w:p>
      <w:pPr>
        <w:pStyle w:val="BookText"/>
        <w:rPr/>
      </w:pPr>
      <w:r>
        <w:rPr>
          <w:rFonts w:ascii="IRNazanin" w:hAnsi="IRNazanin" w:eastAsia="IRNazanin"/>
          <w:color w:val="111111"/>
          <w:sz w:val="28"/>
          <w:sz w:val="28"/>
          <w:szCs w:val="28"/>
          <w:rtl w:val="true"/>
          <w:lang w:bidi="fa-IR"/>
        </w:rPr>
        <w:t>می شود دین چنانچه به ما فتح شد، و بواسطه ما از گمراهی فتنه نجات یابند چنانچه از گمراهی شرک نجات یافتند ، و بواسطه ما خداوند الفت می اندازد بین دلهای ایشان در دین ، بعد از دشمنی و فتنه ، چنانچه الفت انداخت بین دلهای ایشان بعد از عداوتِ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اجلى الجبهة اقني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از رسول خدا صلی الله علیه واله وسلم روایت کند که فرمود مهدی علیه السلام از ما است ، گشاده پیشانی و بلند 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اهل البيت يصلحه الله في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کند که مهدی عجّل الله تعالی فرجه از ما اهل بیت است ، خداوند کار او را در یک شب به اصلاح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في آخر الزمان لم يكن في اُمّة مهدیٌ ينتظر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امیرالمؤمنین علیه السلام از رسول خدا صلی الله علیه واله وسلم روایت کند که فرمود مهدی در آخر زمان از ما است، و در هیچ اُمتی مهدی ای نبوده که منتظرش باشند غیر از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علیه السلام منّا يعيش هكذا وبسط يساره واصبعين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رسول خدا صلی الله علیه واله وسلمفرمود مهدی از ما است زندگی کند اینطور دست چپ و دو انگشت از دست راست را باز کرد یعنی هفت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مولده بالمدينة من أهل بيت النبي صلی الله علیه واله وسلم الخ</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امیرالمؤمنین علیه السلام روایت کند که مهدی علیه السلام محل تولدش مدینه است </w:t>
      </w:r>
      <w:r>
        <w:rPr>
          <w:rStyle w:val="FootnoteAnchor"/>
          <w:rtl w:val="true"/>
        </w:rPr>
        <w:footnoteReference w:id="396"/>
      </w:r>
      <w:r>
        <w:rPr>
          <w:rFonts w:ascii="IRNazanin" w:hAnsi="IRNazanin" w:eastAsia="IRNazanin"/>
          <w:color w:val="111111"/>
          <w:sz w:val="28"/>
          <w:sz w:val="28"/>
          <w:szCs w:val="28"/>
          <w:rtl w:val="true"/>
          <w:lang w:bidi="fa-IR"/>
        </w:rPr>
        <w:t xml:space="preserve">از اهل بیت پیغمبر است و اسمش اسم پدرش می باشد </w:t>
      </w:r>
      <w:r>
        <w:rPr>
          <w:rStyle w:val="FootnoteAnchor"/>
          <w:rtl w:val="true"/>
        </w:rPr>
        <w:footnoteReference w:id="397"/>
      </w:r>
      <w:r>
        <w:rPr>
          <w:rFonts w:ascii="IRNazanin" w:hAnsi="IRNazanin" w:eastAsia="IRNazanin"/>
          <w:color w:val="111111"/>
          <w:sz w:val="28"/>
          <w:sz w:val="28"/>
          <w:szCs w:val="28"/>
          <w:rtl w:val="true"/>
          <w:lang w:bidi="fa-IR"/>
        </w:rPr>
        <w:t>و محل هجر تش بیت المقدس است ، ریش انبوه دارد، چشمانش سیاه است ، دندانهای مبارکش براق است ، در صورتش خالی است، و بینی کشیده است و بالا آمده و مختصر برآمدگی در وسط دارد، و در کتفش علامت نبی اکرم است ، با پرچم پیغمبر خروج خواهد کرد، که آن از پشم مثل مخمل سیاه چهار گوشه است ، در آن سنگی است ، و آن پرچم از روزی که رسول خدا صلی الله علیه واله وسلم وفات کرده باز نشده و باز نخواهد شد تا اینکه مهدی خروج کند، خداوند او را به سه هزار ملک مدد کند، که هرکس مخالفت کرد پشت و روی او را بکوبند ، و مبعوث خواهد شد به شکل مرد سی یا چهل 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و القائم واحد ؟ فقال نعم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سعید خراسانی از امام صادق علیه السلام سؤال کرد مهدی و قائم یکی است ؟ فرمود بلی ، عرض کرد برای چه مهدی را مهدی نامیدند ؟ فرمود برای آنکه راهنمائی میکند به هر امری که مخفی بوده، و قائم نامیدند برای آنکه قیام می کند بعد از مرگش به امر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رجعت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هو رجل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واله وسلم روایت کند که مهدی از منست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يبعث بقتال الروم يعطى فقه عشرة يستخرج تابوت السكينة</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غار انطاكية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کعب روایت کند که مهدی می فرستد به جنگ روم، عطا کرده شده دانش ده نفر ، تابوت سکینه را از غار انطاکیه خارج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يصلحه الله في ليلة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خداوند کار مهدی را در یک شب اصلاح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يعيش في ذلك يعني بعد ما يملك سبع سنين او ثمان او 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مهدی بعد از آنکه مالک شد هفت یا هشت یا نه سال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ینزل عليه عیسی بن مریم و یصلّی خلفه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کند که عیسی بن مریم بر مهدی</w:t>
      </w:r>
    </w:p>
    <w:p>
      <w:pPr>
        <w:pStyle w:val="BookText"/>
        <w:rPr/>
      </w:pPr>
      <w:r>
        <w:rPr>
          <w:rFonts w:ascii="IRNazanin" w:hAnsi="IRNazanin" w:eastAsia="IRNazanin"/>
          <w:color w:val="111111"/>
          <w:sz w:val="28"/>
          <w:sz w:val="28"/>
          <w:szCs w:val="28"/>
          <w:rtl w:val="true"/>
          <w:lang w:bidi="fa-IR"/>
        </w:rPr>
        <w:t xml:space="preserve">نازل شود و پشت سر حضرت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یواطیء اسمه اسمی و اسم ابیه اسم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مهدی اسمش موافق اسم منست و اسم پدرش موافق اسم پدر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انّي لا اموت حتى ادرك زمان المهدی یزداد المحسن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طاوس روایت کند که گفت دوست داشتم من نمیرم تا زمان مهدی را درک کنم، که شخص نیکوکار بر نیكیش زیاد شود، و جزا داده شود در آن زمان بدکار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امير المؤمنين نبئنا بمهديكم هذا الخ</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بلال گوید حديث کرد ما را جعفر بن محمّد از پدرش از جدش از حسین بن علی علیه السلام که فرمود مردی آمد خدمت امیرالمؤمنین علیه السلام و عرض کرد یا امیرالمؤمنین ما را از این مهدی خودتان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آنگاه که رفتنی ها بروند منقرض شوند، و مؤمنین کم شوند، و </w:t>
      </w:r>
    </w:p>
    <w:p>
      <w:pPr>
        <w:pStyle w:val="BookText"/>
        <w:rPr/>
      </w:pPr>
      <w:r>
        <w:rPr>
          <w:rFonts w:ascii="IRNazanin" w:hAnsi="IRNazanin" w:eastAsia="IRNazanin"/>
          <w:color w:val="111111"/>
          <w:sz w:val="28"/>
          <w:sz w:val="28"/>
          <w:szCs w:val="28"/>
          <w:rtl w:val="true"/>
          <w:lang w:bidi="fa-IR"/>
        </w:rPr>
        <w:t xml:space="preserve">آشوب گران از میان بروند پس آنجا است آنجا، پس عرض کرد یا امیرالمؤمنین از چه دسته ایست ؟ فرمود از بنی هاشم ، از برترین نژاد عرب ، و از دریائی که از هر سو آبها بر آن سرازیر است و اَما نگاهی که که پناهگاه پناهندگان است و معدن صفا است آنگاه که همه بی صفا شوند، و نترسد وقتی که مرگ او را شبیخون زند، و ضعفی از خود نشان ندهد وقتی که مرگ بر او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اش از همه شما گشاده تر، و دانشش از همه شما بیشتر ، و به خویشان از همه شما پیوند آمیز تر ، بارالها با برانگیختن او غم را از میان بردار ، و بواسطه او پراکندگی امت را جمع کن ،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انتم اسعد الناس بالمهدی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روایت کند که گفت ای اهل کوفه شما با سعادت ترین مردمید به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ففی ایّ بقعة يظهر المهدی عجّل الله فرجه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سؤال کرد ای آقای من در چه مکانی مهدی علیه السلام ظهور می کند ؟ فرمود در وقت ظهورش یک نفر او را نبیند بلکه همه او را ببینند، پس هرکس غیر این را بگوید تکذیبش کنید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يبايع المهدي بين الركن والمقام لا يوقظ نائما ولا يهريق دما</w:t>
      </w:r>
      <w:r>
        <w:rPr>
          <w:rFonts w:eastAsia="Amiri" w:cs="Amiri" w:ascii="Amiri" w:hAnsi="Amiri"/>
          <w:color w:val="111111"/>
          <w:sz w:val="28"/>
          <w:szCs w:val="28"/>
          <w:rtl w:val="true"/>
          <w:lang w:bidi="ar-SA"/>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بیعت کرده می شود حضرت مهدی علیه السلام بین رکن و مقام نه خواب رفته ای را بیدار کند و نه خونی را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از مؤلفین در کتاب خود این حدیث و نظائرش را حمل بر جعل کرده اند ولی ممکن است گفته شود جعل نیست ، در آن وقت با سیصد و سیزده نفر اصحاب خاصش بیعت می کند بطوریکه آنهائی که خواب هستند متوجه نشوند و قهرا کسی در آن وقت معارضه ای ندارد تا منجر به جنگ و خونریزی شود و 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المهدی سبعة رجال علماء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هفت نفر از علماء که از اطراف عالم بدون وعده گذاری قبلی در مکه جمع شده اند و با مهدی علیه السلام بیعت کنند، و با هریک ایشان سیصد و سیزده نفر بیعت کرده اند پس همه در مکه جمع شوند و با مهدی علیه السلام بیعت کنند، و خداوند محبت او را در دلهای مردم قرار دهد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در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الله منّا اهل البيت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خداوند از ما اهل بیت مهدی علیه السلام را برانگیزد و مبعوث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الله المهدی بعد اِياس وحتى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کند که خداوند حضرت مهدی را بعد از مأیوس شدن برانگیزد و مبعوث گرداند بطوریکه مردم بگویند مهدی در کار نیست ، و یارانش از اهل شام باشند که عددشان سیصد و سیزده نفر مرد باشند مثل عدد یاران بدر ، از شام بسوی حضرت می روند و از دل مکه از خانه ای که نزد صفا است بیرون آورند، و با او بیعت کنند از روی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با اکراه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جماعت نزد مقام ابراهیم با ایشان بخواند، پس منبر تشریف ببرد، در حدیث دیگر دارد جماعتی از عراق و ابدال شام نزد او بروند و با او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يبقى المهدی اربعون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ارطاة روایت کند که مهدی علیه السلام چهل سال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يبلغ من رد المهدي المظالم حتى لو كان تحت ضرس انسان شیء انتزعه حتى یردّه</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يسار شامی روایت کند که هرکس از او به ستم </w:t>
      </w:r>
    </w:p>
    <w:p>
      <w:pPr>
        <w:pStyle w:val="BookText"/>
        <w:rPr/>
      </w:pPr>
      <w:r>
        <w:rPr>
          <w:rFonts w:ascii="IRNazanin" w:hAnsi="IRNazanin" w:eastAsia="IRNazanin"/>
          <w:color w:val="111111"/>
          <w:sz w:val="28"/>
          <w:sz w:val="28"/>
          <w:szCs w:val="28"/>
          <w:rtl w:val="true"/>
          <w:lang w:bidi="fa-IR"/>
        </w:rPr>
        <w:t>چیزی گرفته شده باشد حضرت مهدی از ظالم گرفته و به او رد کند حتی اگر زیر دندان کسی چیز غصبی باشد از او گرفته و به صاحبش رد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في زمن المهدي الصغير ان يكون كبيرا و الكبير ان يكون صغيرا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روایت کند که در زمان مهدی علیه السلام خردسالان آرزو کنند که ای کاش بزرگ بودیم ، و بزرگان آرزو کنند که ای کاش کوچک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يجاء الى المهدي في بيته والناس في فتنة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قتاده روایت کند که آورده شوند بسوی مهدی علیه السلام در خانه اش ، و مردم در فتنه ای باشند که خونها ریخته شود ، گفته شود بلند شو برای ما ، پس ابا کند تا وقتی که او را تهدید به قتل کنند آن وقت برخیزد و بسبب او یک شاخ خونی نریزد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باعث خونریزی نمی شود مگر وقتی که کافر شوند یا اگر کافر بودند توبه نکنند آن وقت باعث خونریزی خود مردم شده اند نه حضرت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يحثى المال حثيا لا يعدّه عدّا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واله وسلم روایت کند که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مشت مشت می دهد نه با شماره زمین را پر از عدل کند چنانچه پر شده باشد از ظلم و ستم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يحجّ الناس معا ويعرفون معا على غير امام الخ</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مردم با هم حج روند و با را گزیده </w:t>
      </w:r>
    </w:p>
    <w:p>
      <w:pPr>
        <w:pStyle w:val="BookText"/>
        <w:rPr/>
      </w:pPr>
      <w:r>
        <w:rPr>
          <w:rFonts w:ascii="IRNazanin" w:hAnsi="IRNazanin" w:eastAsia="IRNazanin"/>
          <w:color w:val="111111"/>
          <w:sz w:val="28"/>
          <w:sz w:val="28"/>
          <w:szCs w:val="28"/>
          <w:rtl w:val="true"/>
          <w:lang w:bidi="fa-IR"/>
        </w:rPr>
        <w:t>کعبه چسبانیده گریه می کند ، مثل اینکه اشگ چشمانش را می بینم ، پس بگویند بشتاب بسوی ما تا بیعت کنیم ، پس بفرماید وای بر شما چقدر عهد کردید و عهد خود را شکستید، و چقدر خونی که ریختید ؟ پس با کراهت بیعت کند، پس اگر شما او را درک نمودید با او بیعت کنید که اوست مهدی در زمین و اوست مهدی در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ولد الحسين علیه السلام من قبل المشرق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کند که خروج کند از اولاد حسین علیه السلام مردی از طرف مشرق که اگر کوهها با او روبرو شوند همه را درهم شکند و جاده ها در آن احداث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على لواء المهدی حدث السن خفيف اللحية اصفر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خارج شود بر پرچم مهدی مردی که جوان باشد و موی ریشش کم پشت و زرد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على لواء المهدی غلام حدث السن خفيف اللمة اصفر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کلبی روایت کند که خارج می شود بر پرچم مهدی علیه السلامغلامی که تازه جوان و خفيف اللمه و زرد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 یعنی موهایش آویزان است تا نرمی گوشش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اُمتي المهدي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پیغمبر صلی الله علیه واله وسلم فرمود خارج می شود در آخر امت من مهدی ، خداوند بارانش را به او ارزانی دهد، و زمین نباتش را خارج کند ، و مال را بدون حساب تقسیم کند، و گوسفندان زیاد شود، و اُمت برزگ شود، هفت یا هشت سال زندگی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بعد الخسف في ثلاثمائة وأربعة عشر رجلا الخ</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روایت کند که خارج می شود مهدی علیه السلام بعد از </w:t>
      </w:r>
    </w:p>
    <w:p>
      <w:pPr>
        <w:pStyle w:val="BookText"/>
        <w:rPr/>
      </w:pPr>
      <w:r>
        <w:rPr>
          <w:rFonts w:ascii="IRNazanin" w:hAnsi="IRNazanin" w:eastAsia="IRNazanin"/>
          <w:color w:val="111111"/>
          <w:sz w:val="28"/>
          <w:sz w:val="28"/>
          <w:szCs w:val="28"/>
          <w:rtl w:val="true"/>
          <w:lang w:bidi="fa-IR"/>
        </w:rPr>
        <w:t xml:space="preserve">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چهارده نفر مثل عدد بدر</w:t>
      </w:r>
      <w:r>
        <w:rPr>
          <w:rStyle w:val="FootnoteAnchor"/>
          <w:rtl w:val="true"/>
        </w:rPr>
        <w:footnoteReference w:id="398"/>
      </w:r>
      <w:r>
        <w:rPr>
          <w:rFonts w:ascii="IRNazanin" w:hAnsi="IRNazanin" w:eastAsia="IRNazanin"/>
          <w:color w:val="111111"/>
          <w:sz w:val="28"/>
          <w:sz w:val="28"/>
          <w:szCs w:val="28"/>
          <w:rtl w:val="true"/>
          <w:lang w:bidi="fa-IR"/>
        </w:rPr>
        <w:t xml:space="preserve">پس حضرت با اصحابش با لشگر سفیانی ملاقات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ورودشان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مهدی علیه السلام آن روز سپرهاشان از گلیم یا نمد باشد، و گفته شده که آن روز صدائی از آسمان شنیده می شود که منادی ندا کند آگاه باشید که دوستان خدا یاران مهدی می باشند ، پس هلاکت بر اصحاب سفیانیست ، کشته شوند بطوریکه نماند از ایشان مگر فراریها که بسوی سفیانی رفته او را با خبر می کنند ، و مهدی به شام می رود ، و سفیانی با بیعتش حضرت را ملاقات می کند و مردم از هر سو بطرف حضرتش سبقت می گیرند، و زمین را پر از عدل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على رأسه غمامة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يخرج المهدي وعلى رأسه غمامه خواهد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المهدي عند انقطاع من الزمان و ظهور من الفتن رجل يقال له السفاح </w:t>
      </w:r>
      <w:r>
        <w:rPr>
          <w:rStyle w:val="FootnoteAnchor"/>
          <w:rtl w:val="true"/>
        </w:rPr>
        <w:footnoteReference w:id="399"/>
      </w:r>
      <w:r>
        <w:rPr>
          <w:rFonts w:ascii="Amiri" w:hAnsi="Amiri" w:eastAsia="Amiri" w:cs="Amiri"/>
          <w:color w:val="111111"/>
          <w:sz w:val="28"/>
          <w:sz w:val="28"/>
          <w:szCs w:val="28"/>
          <w:rtl w:val="true"/>
          <w:lang w:bidi="ar-SA"/>
        </w:rPr>
        <w:t>و يكون عطاؤه المال حثيا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خارج می شود مهدی در زمانی که مردم از هم دوری کنند، و بهم احسان نکنند، و فتنه ها ظاهر شود، مردی که او را سفاح گویند ، و مال را بدون شماره تقسیم کند و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اثنا عشر الفا ان قلّوا الخ</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خارج می شود مهدی در دوازده هزار نفر اگر کم باشند و پانزده هزار نفر اگر زیاد باشند، و ترس پیش روی او سیر خواهد کرد، و به دشمنی نرسد مگر آنکه ایشان را شکست دهد به </w:t>
      </w:r>
    </w:p>
    <w:p>
      <w:pPr>
        <w:pStyle w:val="BookText"/>
        <w:rPr/>
      </w:pPr>
      <w:r>
        <w:rPr>
          <w:rFonts w:ascii="IRNazanin" w:hAnsi="IRNazanin" w:eastAsia="IRNazanin"/>
          <w:color w:val="111111"/>
          <w:sz w:val="28"/>
          <w:sz w:val="28"/>
          <w:szCs w:val="28"/>
          <w:rtl w:val="true"/>
          <w:lang w:bidi="fa-IR"/>
        </w:rPr>
        <w:t xml:space="preserve">اذن خدا، شعارشان امت امت است </w:t>
      </w:r>
      <w:r>
        <w:rPr>
          <w:rStyle w:val="FootnoteAnchor"/>
          <w:rtl w:val="true"/>
        </w:rPr>
        <w:footnoteReference w:id="400"/>
      </w:r>
      <w:r>
        <w:rPr>
          <w:rFonts w:ascii="IRNazanin" w:hAnsi="IRNazanin" w:eastAsia="IRNazanin"/>
          <w:color w:val="111111"/>
          <w:sz w:val="28"/>
          <w:sz w:val="28"/>
          <w:szCs w:val="28"/>
          <w:rtl w:val="true"/>
          <w:lang w:bidi="fa-IR"/>
        </w:rPr>
        <w:t>، هیچ باکی ندارند در راه خدا از ملامت ملامت کنندگان ، هفت پرچم از شام بسوی ایشان خروج کند پس همه را شکست دهند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في اُمتي يعيش خمساً او سبعا او تسعا ثم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خارج می شود مهدی در امّت، زندگی کند پنج یا هفت یا نه سال ، پس آسمان بارانش را پی در پی ببارد، و زمین نباتش را ذخیره نکند ، و مال روی هم جمع شود، و مردی بگوید یا مهدی به من عطا کن، پس به مقداری که بتواند حمل کند به او عطا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من اُمتي يبعثه الله غیاثا للناس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المهدي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از رسول خدا صلی الله علیه واله وسلم روایت کند که فرمود خروج می کند مهدی از اُمت من ،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مردم یا فریادرس است برای ایشان، اُمت در نعمت باشند، حیوانات چرنده زندگی کنند، زمین نبات خود را بیرون کند، و مال را از بین مردم بالسویه تقسیم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قرية يقال لها كرعة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خروج می کند مهدی علیه السلام از قریه ای که آن را کرعه گویند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من قرية يقال لها کرعة وعلى رأس المهدى الخ</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ینابیع الموده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روایت کند که خروج می کند مهدی علیه السلام </w:t>
      </w:r>
    </w:p>
    <w:p>
      <w:pPr>
        <w:pStyle w:val="BookText"/>
        <w:rPr/>
      </w:pPr>
      <w:r>
        <w:rPr>
          <w:rFonts w:ascii="IRNazanin" w:hAnsi="IRNazanin" w:eastAsia="IRNazanin"/>
          <w:color w:val="111111"/>
          <w:sz w:val="28"/>
          <w:sz w:val="28"/>
          <w:szCs w:val="28"/>
          <w:rtl w:val="true"/>
          <w:lang w:bidi="fa-IR"/>
        </w:rPr>
        <w:t>از قریه ای که آن را کرعه گویند، و بر بالای سر مهدی علیه السلام ملکیست که ندا میکند آگاه باشید این مهدیست پس متابعتش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المدينة إلى مكة فيستخرجه الناس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از رسول خدا صلی الله علیه واله وسلم روایت کند که مهدی علیه السلام از مدینه بسوی مکه خارج می شود، مردم او را از بین خود بیرون کشیده با او در بین رکن و مقام بیعت می کنند و او کراهت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المهدي من مكة بعد الخسف في ثلاثمائة واربعة عشر رجلا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زهری روایت کند که خروج می کند مهدی علیه السلام از مکه بعد از فرو رفتن لشگر سفیانی با سیصد و چهارده نفر مرد بعدد أهل بدر </w:t>
      </w:r>
      <w:r>
        <w:rPr>
          <w:rStyle w:val="FootnoteAnchor"/>
          <w:rtl w:val="true"/>
        </w:rPr>
        <w:footnoteReference w:id="402"/>
      </w:r>
      <w:r>
        <w:rPr>
          <w:rFonts w:ascii="IRNazanin" w:hAnsi="IRNazanin" w:eastAsia="IRNazanin"/>
          <w:color w:val="111111"/>
          <w:sz w:val="28"/>
          <w:sz w:val="28"/>
          <w:szCs w:val="28"/>
          <w:rtl w:val="true"/>
          <w:lang w:bidi="fa-IR"/>
        </w:rPr>
        <w:t xml:space="preserve">، پس حضرت با رئيس لشگر سفیانی ملاقات کند، و اصحاب مهدی علیه السلام آن روز پیشانیشان مثل گلیم یا نمد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کثرت سجود پینه بسته باشد</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و زهری گوید در آن روز صدائی از آسمان شنیده شود و منادی ندا کند که آگاه باشید دوستان خدا اصحاب فلانند، پس هلاکت مال اصحاب سفیانی است بسبب خروجش، و حضرت مهدی علیه السلام بسوی شام حرکت می کند و سفیانی بعد از بیعتش با حضرت ملاقات می کند و مردم از هر سو بطرف او سرعت می کنند و زمین را پر از عدل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منها على سُنّة موسی خائفا يترقّب حتى يقدم مكّة الخ</w:t>
      </w:r>
      <w:r>
        <w:rPr>
          <w:rFonts w:eastAsia="IRNazanin" w:cs="IRNazanin"/>
          <w:color w:val="111111"/>
          <w:sz w:val="28"/>
          <w:szCs w:val="28"/>
          <w:rtl w:val="true"/>
          <w:lang w:bidi="fa-IR"/>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حديث جابر جعفی از امام باقر علیه السلام روایت کند که حضرت مهدی علیه السلام از مدینه به روش موسی که ترسان و مترقب دشمن بود خارج می شود، تا اینکه به مکه می رسد ، و لشگری بطرف او می رود، تا وارد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بیابانی است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 و آن لشگریست بی مانع </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بخواهند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ایشان را فرو می برد، و کسی از ایشان خلاص نمی شود مگر خبر دهنده ، پس قائم برخیزد و بین رکن و مقام نماز بخواند و منصرف شود و با اوست وزیرش، پس بفرماید ای مردم ما از خدا طلب یاری میکنیم بر علیه کسی که بر ما ظلم کرده و حق ما را گرفته ، هرکس با ما خصومت کند درباره خدا پس من اولی و سزاوارترم به خدا، و هرکس خصومت کند درباره آدم پس من اولی و سزاوارترین مردم هستم به آدم، و هرکس با ما خصومت کند درباره نوح پس من سزاوارترین مردمم به نوح، و هرکس با ما خصومت کند درباره محمّد صلی الله علیه واله وسلم پس من سزاوارترین مردمم به محمّد صلی الله علیه واله وسلم ، و هرکس با ما خصومت کند درباره انبیاء پس ما سزاوارترین مردمیم به انبیاء، و هر کس با ما خصومت کند در کتاب خدا پس ما سزاوارترین مردمیم به کتاب خدا، ما و هر مسلمانی امروز گواهی میدهیم که ما ستم کرده شده ایم و رانده شده ایم، و ظلم بر ما شده ، و ما را از خانه و مال و عیال بیرون کرده اند و خوار و ذلیل نموده اند ، آگاه باشید ما امروز از خدا و هر مسلمانی طلب یاری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بیایند سیصد و ده نفر و چندی و در ایشان پنجاه زن باشد ، در مکه اجتماع کنند بدون وعده سابقی مثل پاره ابر پائیز که پی در پی می آیند، و این همان علامتی است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 إنَّ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هرکجا باشید همه شما را خداوند خواهد آورد بدرستیکه خدا بر هر چیزی توانا است، پس مردی از آل محمّد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ایست که اهلش ظالمند و ستم می کنند ، پس از مکه خارج شود و او و هر کس با اوست که سیصد و سیزده نفرند و با او بین رکن و مقام بیعت کنند، با اوست عهد و پرچم و سلاح پیغمبر صلی الله علیه واله وسلم، و وزیرش با اوست پس منادی ندا کند در مکه به اسم حضرت و امرش از آسمان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ندا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اهل زمین بشنوند، اسمش اسم </w:t>
      </w:r>
    </w:p>
    <w:p>
      <w:pPr>
        <w:pStyle w:val="BookText"/>
        <w:rPr/>
      </w:pPr>
      <w:r>
        <w:rPr>
          <w:rFonts w:ascii="IRNazanin" w:hAnsi="IRNazanin" w:eastAsia="IRNazanin"/>
          <w:color w:val="111111"/>
          <w:sz w:val="28"/>
          <w:sz w:val="28"/>
          <w:szCs w:val="28"/>
          <w:rtl w:val="true"/>
          <w:lang w:bidi="fa-IR"/>
        </w:rPr>
        <w:t xml:space="preserve">پیغمبریست ، اگر در این شک داشته باشید و مشکل شود بر شما تصدیقش پس مشکل نباشد شما را عهد پیغمبر خدا صلی الله علیه واله وسلم پرچم و سلاحش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از اولاد حسین پس اگر اینهم مشکل شد بر شما پس مشکل نباشد بر شما صدای آسمانی که به اسمش صدا می کنند و کارش را بیان میکند ، و دوری کن از شذاذ از آل محمّد بجهت آنکه برای آل محمّد و علی پرچمی است و برای غیر ایشان پرچمهائیست پس ملازم زمین باش و احدی از ایشان را هرگز متابعت مکن تا وقتی که مردی را ببینی که با اوست عهد پیغمبر خدا و پرچم و سلاحش بجهت اینکه عهد پیغمبر خدا به علی بن الحسين رسید و از او به محمّد بن علی و بجا می آورد خدا آنچه را بخواهد ، پس ملازم اینطور اشخاص باش و دوری کن از کسانی که برای تو یاد کردم ، پس وقتی که مردی از ایشان خروج کرده که سیصد و سیزده نفر با او بود و پرچم پیغمبر را همراه داشت و قصد مدینه نمود و مرورش به بیداء افتاد و فرمود اینجا جای کسانی است که زمین ایشان را فرو برد و این همان علامتی است که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 مِنَ الذينَ مَکَروا السيّئات أَنْ يَخْسِفَ اللهُ بِهِمُ الأرضَ أو يَأْتِيَهُمُ العذابُ مِنْ حَيْثُ لا يشعرونَ أو يَأْخُذَهُمْ في تَقَلُّبِهِمْ فَما هُمْ بِمُعْجِزِيْنَ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آنانکه بر کردار زشت خود مکر می اندیشند آیا از این بلا ایمن هستند که خدا همه را فرو برد یا از جائی که پی نبرند عذابی فرستند یا آنکه در سفر که سرگرم رفت و آمدند ناگاه به مؤاخذه سخت بگیرد و بر قدرت حق غالب نتوانند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المهدی و على رأسه غمامة الخ</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كفاية الخصام 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از رسول خدا صلی الله علیه واله وسلم روایت کند که مهدی خارج میشود و بالای سرش ابریست در آن ندا کند ندا کننده ای اینست مهدی خلیفه خدا پس متابعتش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ملك ينادي أنّ هذا المهدی فاتبعوه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كفاية الخصام ص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حموینی از عبدالله بن عمر و فرائد السمطین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رسول خدا صلی الله علیه واله وسلم فرمود خروج می کند مهدی و بالای سرش ملکی است که ندا می کند آن مهدی است اوراپیروی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وهو ابن أربعين سنة كأنّه رجل من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حارث روایت کند که خارج می شود مهدی و او پسر چهل ساله است ، مثل اینکه مردیست از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المهدی الهادي المهندي الذي يأخذ الراية من يد عیسی بن مریم ثم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خروج می کند مهدی هدایت کننده و هدایت یافته آن کسی که پرچم را از دست عیسی بن مریم می گیرد، پس از آن خروج دجال است که از میان نواحی بصره خروج می کند، و به سفوان و سنام میرود </w:t>
      </w:r>
      <w:r>
        <w:rPr>
          <w:rStyle w:val="FootnoteAnchor"/>
          <w:rtl w:val="true"/>
        </w:rPr>
        <w:footnoteReference w:id="404"/>
      </w:r>
      <w:r>
        <w:rPr>
          <w:rFonts w:ascii="IRNazanin" w:hAnsi="IRNazanin" w:eastAsia="IRNazanin"/>
          <w:color w:val="111111"/>
          <w:sz w:val="28"/>
          <w:sz w:val="28"/>
          <w:szCs w:val="28"/>
          <w:rtl w:val="true"/>
          <w:lang w:bidi="fa-IR"/>
        </w:rPr>
        <w:t xml:space="preserve">پس آن دو را سحر می کند و مردم را نیز سحر می کند پس آن آب و کوه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سفوان و سنام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تليت که نان را در آب گوشت خورد کرده باشند بنظر می آورد و حال آنکه واقعیتی ندارد، مردم از گرسنگی و قحطی خیال می کنند تليت است و این امتحان سختی است و بعد از آن آفتاب تا چهل سال از طرف مغرب طلوع می کند و خدا دانا است به آنچه بعدش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ناس من المشرق فيوطئون للمهدی سلطانه</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زبیدی از رسول خدا صلی الله علیه واله وسلم روایت کند که مردمی از مشرق خروج می کنند و آماده و رام می کنند برای مهدی سلطانش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زمینه سازی کنند برای حکومتش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المهدي الكوفة وبها ثلاث رايات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فرمود مهدی داخل کوفه می شود در حالیکه سه پرچم در آن مضطرب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 و حسنی و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برای حضرت صاف شود تا بیاید و منبر رود و خطبه بخواند ولی از شدت گریه مردم نفهمند 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جمعه دوم شود مردم عرض کنند ای پسر رسول خدا نماز پشست سر شما مثل نماز پشت سر رسول خدا است و مسجد گنجایش ندارد، پس بفرماید من در نظر گرفته ام ، پس برود خارج کوفه به نجف اشرف و مسجدی بنا کند که هزار درب داشته باشد که جای همه مردم بشود ، و بفرستد از پشت قبر امام حسين علیه السلام نهری حفر کنند که آبش به کوفه و نجف جاری شود، و در راه بین نجف و کربلا پلها و آسیاها درست شود، و مثل اینکه می بینم پیره زنی را که یک زنبیل گندم روی سر گذاشته برود کربلا آردش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يرضى عنه ساكن السماء وساكن الأرض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راضی شود از او آنهائی که در آسمان و زمین ساکنند ، و آسمان چیزی از بارانش را فرو نگذارد جز آنکه ببارد و زمین نباتات خود را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نعمت فراوان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ها آرزوی مردگان 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کاش بودند و می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يستخرج المهدی کادها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مهدی علیه السلام از اولاد فاطمه علیه السلام از روی اکراه خارج شود و با او بیعت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يطلع نجم من المشرق قبل خروج المهدي له ذنب يضيء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ستاره ای از طرف مشرق قبل از</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مهدی طلوع کند که برای او دنباله ایست روشنی میدهد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المهدي بمكة عند العشاء ومعه راية رسول الله صلی الله علیه واله وسلم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ظاهر شود مهدی علیه السلام در مکه وقت عشاء ، و با اوست پرچم پیغمبر صلی الله علیه واله وسلم و پیراهنش و شمشیرش، و با اوست علامتی و نوری و بیانی ، پس چون نماز عشاء را بخواند با صدای بلندش ندا کند و بفرماید ای مردم من شما را بیاد خدا می آورم، و بیاد آن روزی که در پیشگاه الهی ایستاده اید ، و بدرستی که خداوند حجت را بر شما مقرر کرده و پیغمبران و کتاب فرستاده ، و شما را امر فرمود که شرک نیاورید و چیزی را شریک او قرار ندهید ، و اطاعت خدا و رسولش نمائید، و زنده کنید آنچه را قرآن زنده کرده ، و بمیرانید آنچه را قرآن میرانده است ، و یاران هدایت و کمک تقوی باشید که دنیا فناء و زوالش نزدیک شده و اعلان وداع می کند ، و من شما را به خدا و رسولش و عمل نمودن به کتابش و میراندن باطل و زنده کردن سنت دعوت می کنم ، پس با سیصد و سیزده نفر مثل عدد أهل بدر ظاهر شود بدون اینکه وعده قبلی باشد، بلکه مثل ابرهای پائیز با هم جمع شوند، در شب عابد و در روز شیرانند ، پس خداوند زمین حجاز را فتح کند، و زندانیان بنی هاشم را از حبس نجات دهد ، و پرچمهای سیاه وارد کوفه شوند، و لشگریان خود را برای بیعت گرفتن برای مهدی علیه السلام به اطراف بفرستد ، و ستم و اهل ستم بمیرند، و تمام شهرها برای او راست آید، و خداوند بدست او قسطنطنیه را فتح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المهدي في يوم عاشوراء وهو اليوم الذي قتل فيه الحسين بن</w:t>
      </w:r>
    </w:p>
    <w:p>
      <w:pPr>
        <w:pStyle w:val="BookText"/>
        <w:rPr/>
      </w:pPr>
      <w:r>
        <w:rPr>
          <w:rFonts w:ascii="IRNazanin" w:hAnsi="IRNazanin" w:eastAsia="IRNazanin"/>
          <w:color w:val="111111"/>
          <w:sz w:val="28"/>
          <w:sz w:val="28"/>
          <w:szCs w:val="28"/>
          <w:rtl w:val="true"/>
          <w:lang w:bidi="fa-IR"/>
        </w:rPr>
        <w:t>على علیه السلام الخ</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حضرت مهدی علیه السلام در روز عاشوراء ظاهر می شود و آن روزیست که حسین بن علی علیه السلام کشته شده و مثل اینکه می بینم او را روز شنبه دهم محرم بین رکن و مقام ایستاده ، و جبرئیل از </w:t>
      </w:r>
    </w:p>
    <w:p>
      <w:pPr>
        <w:pStyle w:val="BookText"/>
        <w:rPr/>
      </w:pPr>
      <w:r>
        <w:rPr>
          <w:rFonts w:ascii="IRNazanin" w:hAnsi="IRNazanin" w:eastAsia="IRNazanin"/>
          <w:color w:val="111111"/>
          <w:sz w:val="28"/>
          <w:sz w:val="28"/>
          <w:szCs w:val="28"/>
          <w:rtl w:val="true"/>
          <w:lang w:bidi="fa-IR"/>
        </w:rPr>
        <w:t>طرف راست و میکائیل از طرف چپ اوست، و شیعیان ایشان از اطراف زمین بسوی او می آیند ، و زمین زیر پای ایشان می پیچد تا وقتی که با او بیعت کنند پس زمین را پر از عدل کند چنانچه پر از ظلم و جور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المهدی سَنَةَ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روایت کند که مهدی علیه السلام در سال دویست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و مانند آن مخالف با احادیثی است که وقت برای قیام حضرت تعیین نشده پس معنای این حدیث را به اهلش رد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بافريقية امير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افريقيه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في اُمتي المهدی ان طال عمره ملك عشر سنين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بوده باشد در امت من مهدی علیه السلام اگر عمرش طولانی باشد ده سال پادشاهی کند، و اگر کوتاه باشد هفت یا هشت سال حکومت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اُمتي المهدي أن قصر عمره فسبع سنين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 بوده باشد در امت من مهدی ، اگر عمرش کوتاه باشد پس هفت سال است و الا هشت و الانه سال است ، اُمت من در زمان او چنان به نعمت برسند که هرگز نرسیده باشند چه خوبانشان و چه بدانشان ، آسمان باران خود را پی در پی بفرستد، و زمین چیزی را ذخیره نکند، و مالها روی هم جمع شده مردی برخیزد و بگوید یا مهدی به من عطا کن بفرماید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اُمتي المهدى ما يملأها قسطا و عدلا كما ملئت ظلما وجورا الخ</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صلی الله علیه واله وسلم روایت کند که فرمود بوده باشد در </w:t>
      </w:r>
    </w:p>
    <w:p>
      <w:pPr>
        <w:pStyle w:val="BookText"/>
        <w:rPr/>
      </w:pPr>
      <w:r>
        <w:rPr>
          <w:rFonts w:ascii="IRNazanin" w:hAnsi="IRNazanin" w:eastAsia="IRNazanin"/>
          <w:color w:val="111111"/>
          <w:sz w:val="28"/>
          <w:sz w:val="28"/>
          <w:szCs w:val="28"/>
          <w:rtl w:val="true"/>
          <w:lang w:bidi="fa-IR"/>
        </w:rPr>
        <w:t>اُمت من مهدی علیه السلام پر کند زمین را از عدل و داد ، همانطوریکه پر شده بود از ظلم و جور، و آسمان باران خود را ببارد مثل زمان آدم علیه السلام و زمین برکت خود را خارج کند، و امت من در زمان او طوری زندگی کنند که قبل از او هرگز نکرده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المهدی احدی و 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اثنتين وعشرين سنة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مهدی بیست و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و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المهدي عمره آن قصر عمره فسبع و الّا فثمان و الّا فتسع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واله وسلم روایت کند که می بوده باشد عمر مهدی علیه السلام اگر کوتاه باشد هفت سال است و الّا هشت و الّانه سال است ، امّت من در دنیای او چنان به نعمت برسند که هرگز مثلش را ندیده باشند ، چه خوبان ایشان و چه بدانشان ، آسمان باران رحمت خود را پی در پی بفرستد ، و زمین از گیاهانش چیزی را ذخیره نکند ، و مال روی هم جمع شود ، هرکس به خدمتش رسد بدون شماره به او مرحمت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يلى المهدی امر الناس ثلاثين سنة او اربعين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فرمود پادشاهی کند مهدی بر مردم سی یا چهل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يمكث المهدي فيهم تسعا وثلاثين سنة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الامام المهدی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الوردی سیوطی نقل کند که مهدی علیه السلام مکث کند در ایشان سی و نه سال ، کوچک و خردسال بگوید ای کاش بزرگ بودم، و بزرگسال بگوید ای کاش کوچک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يملك المهدی امر الناس سبعا او عشرا، وأسعد الناس به اهل الكوفة</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المهدی الموعود المنتظر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روایت کند که </w:t>
      </w:r>
    </w:p>
    <w:p>
      <w:pPr>
        <w:pStyle w:val="BookText"/>
        <w:rPr/>
      </w:pPr>
      <w:r>
        <w:rPr>
          <w:rFonts w:ascii="IRNazanin" w:hAnsi="IRNazanin" w:eastAsia="IRNazanin"/>
          <w:color w:val="111111"/>
          <w:sz w:val="28"/>
          <w:sz w:val="28"/>
          <w:szCs w:val="28"/>
          <w:rtl w:val="true"/>
          <w:lang w:bidi="fa-IR"/>
        </w:rPr>
        <w:t xml:space="preserve">مالک می شود مهدی امر مردم را هفت یا ده سال ، و باسعادت ترین مردم به آن حضرت اهل کوفه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المهدی ويدفنه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الزام الناصب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کند که مهدی علیه السلام بمیرد و عیسی بن مریم او را دفن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ينادى مناد من السماء باسم المهدي فسمعه من بالمشرق ومن بالمغرب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البرهان متقی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منادی از آسمان ندا کند به اسم مهدی علیه السلام پس بشنود آن ندا را هر کس در مشرق و هرکس در مغرب است بطوریکه باقی نماند خواب رفته ای جز آنکه بیدار شود، و نه ایستاده جز آنکه بنشیند و نه نشسته ای جز آنکه بایستد بر روی دو پا از جهت خوشحالی که به ایشان دست می دهد ، پس خدا رحمت کند کسی را که آن صدا را بشنوند و لبیک بگوید پس بدرستیکه صدای اول از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عصر از شیطان چنانچه در اخبار كثيره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المهدی بیت المقدس ثم يكون خلف من أهل بيته بعده تطول مدتهم الخ</w:t>
      </w:r>
      <w:r>
        <w:rPr>
          <w:rFonts w:eastAsia="IRNazanin" w:cs="IRNazanin"/>
          <w:color w:val="111111"/>
          <w:sz w:val="28"/>
          <w:szCs w:val="28"/>
          <w:rtl w:val="true"/>
          <w:lang w:bidi="fa-IR"/>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ارطاة روایت کند که مهدی علیه السلام روارد بیت المقدس می شود ، پس از آن جانشینی از اهل بیتش بوده باشد که مدت ایشان طولانی باشد، و ستم کنند تا اینکه مردم نماز خوانند با بني العباس، و همین طور مردم باشند تا وقتی که با والی خود با قسطنطنیه بجنگند ، و آن مردی باشد صالح، و شایسته آن را تسلیم عیسی بن مریم کند، و همیشه مردم در رفاه باشند مادامیکه ملک بني العباس از بین نرفته باشد ، چون ملک ایشان از بین برود همیشه در فتنه باشند تا مهدی علیه السلام قیام کند</w:t>
      </w:r>
      <w:r>
        <w:rPr>
          <w:rFonts w:eastAsia="IRNazanin" w:cs="IRNazanin"/>
          <w:color w:val="111111"/>
          <w:sz w:val="28"/>
          <w:szCs w:val="28"/>
          <w:rtl w:val="true"/>
          <w:lang w:bidi="fa-IR"/>
        </w:rPr>
        <w:t xml:space="preserve">. </w:t>
      </w:r>
      <w:bookmarkStart w:id="2295" w:name="pg6864_90277"/>
    </w:p>
    <w:p>
      <w:pPr>
        <w:pStyle w:val="BookText"/>
        <w:rPr/>
      </w:pPr>
      <w:bookmarkEnd w:id="22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يومي المهدي للطير فيسقط على يديه و يغرس قضيبا في بقعة من الارض فيخضرّ ويورق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کند که حضرت مهدی علیه السلام اشاره کند به پرنده پس بیاید روی دستش ، و شاخه درختی را در بقعه ای از زمین بکارد پس سبز شود و برگ آورد</w:t>
      </w:r>
      <w:r>
        <w:rPr>
          <w:rFonts w:eastAsia="IRNazanin" w:cs="IRNazanin"/>
          <w:color w:val="111111"/>
          <w:sz w:val="28"/>
          <w:szCs w:val="28"/>
          <w:rtl w:val="true"/>
          <w:lang w:bidi="fa-IR"/>
        </w:rPr>
        <w:t>.</w:t>
      </w:r>
    </w:p>
    <w:p>
      <w:pPr>
        <w:pStyle w:val="Heading3"/>
        <w:numPr>
          <w:ilvl w:val="2"/>
          <w:numId w:val="1"/>
        </w:numPr>
        <w:rPr/>
      </w:pPr>
      <w:bookmarkStart w:id="2296" w:name="__RefHeading___Toc1052365_372815092"/>
      <w:bookmarkStart w:id="2297" w:name="_Toc962"/>
      <w:bookmarkEnd w:id="2296"/>
      <w:r>
        <w:rPr>
          <w:rtl w:val="true"/>
        </w:rPr>
        <w:t>مهمانی</w:t>
      </w:r>
      <w:bookmarkEnd w:id="2297"/>
    </w:p>
    <w:p>
      <w:pPr>
        <w:pStyle w:val="BookText"/>
        <w:rPr/>
      </w:pPr>
      <w:r>
        <w:rPr>
          <w:rFonts w:ascii="IRNazanin" w:hAnsi="IRNazanin" w:eastAsia="IRNazanin"/>
          <w:color w:val="111111"/>
          <w:sz w:val="28"/>
          <w:sz w:val="28"/>
          <w:szCs w:val="28"/>
          <w:rtl w:val="true"/>
          <w:lang w:bidi="fa-IR"/>
        </w:rPr>
        <w:t>در سگ گذشت</w:t>
      </w:r>
      <w:r>
        <w:rPr>
          <w:rFonts w:eastAsia="IRNazanin" w:cs="IRNazanin"/>
          <w:color w:val="111111"/>
          <w:sz w:val="28"/>
          <w:szCs w:val="28"/>
          <w:rtl w:val="true"/>
          <w:lang w:bidi="fa-IR"/>
        </w:rPr>
        <w:t>.</w:t>
      </w:r>
    </w:p>
    <w:p>
      <w:pPr>
        <w:pStyle w:val="Heading3"/>
        <w:numPr>
          <w:ilvl w:val="2"/>
          <w:numId w:val="1"/>
        </w:numPr>
        <w:rPr/>
      </w:pPr>
      <w:bookmarkStart w:id="2298" w:name="__RefHeading___Toc1052367_372815092"/>
      <w:bookmarkStart w:id="2299" w:name="_Toc963"/>
      <w:bookmarkEnd w:id="2298"/>
      <w:r>
        <w:rPr>
          <w:rtl w:val="true"/>
        </w:rPr>
        <w:t>مهموم</w:t>
      </w:r>
      <w:bookmarkEnd w:id="2299"/>
    </w:p>
    <w:p>
      <w:pPr>
        <w:pStyle w:val="BookText"/>
        <w:rPr/>
      </w:pPr>
      <w:r>
        <w:rPr>
          <w:rFonts w:ascii="IRNazanin" w:hAnsi="IRNazanin" w:eastAsia="IRNazanin"/>
          <w:color w:val="111111"/>
          <w:sz w:val="28"/>
          <w:sz w:val="28"/>
          <w:szCs w:val="28"/>
          <w:rtl w:val="true"/>
          <w:lang w:bidi="fa-IR"/>
        </w:rPr>
        <w:t xml:space="preserve">در بنو العباس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00" w:name="__RefHeading___Toc1052369_372815092"/>
      <w:bookmarkStart w:id="2301" w:name="_Toc964"/>
      <w:bookmarkEnd w:id="2300"/>
      <w:r>
        <w:rPr>
          <w:rtl w:val="true"/>
        </w:rPr>
        <w:t>مهیا</w:t>
      </w:r>
      <w:bookmarkEnd w:id="2301"/>
    </w:p>
    <w:p>
      <w:pPr>
        <w:pStyle w:val="BookText"/>
        <w:rPr/>
      </w:pPr>
      <w:r>
        <w:rPr>
          <w:rFonts w:ascii="IRNazanin" w:hAnsi="IRNazanin" w:eastAsia="IRNazanin"/>
          <w:color w:val="111111"/>
          <w:sz w:val="28"/>
          <w:sz w:val="28"/>
          <w:szCs w:val="28"/>
          <w:rtl w:val="true"/>
          <w:lang w:bidi="fa-IR"/>
        </w:rPr>
        <w:t xml:space="preserve">در آمادگی گذشت </w:t>
      </w:r>
      <w:r>
        <w:rPr>
          <w:rFonts w:eastAsia="IRNazanin" w:cs="IRNazanin"/>
          <w:color w:val="111111"/>
          <w:sz w:val="28"/>
          <w:szCs w:val="28"/>
          <w:rtl w:val="true"/>
          <w:lang w:bidi="fa-IR"/>
        </w:rPr>
        <w:t>.</w:t>
      </w:r>
    </w:p>
    <w:p>
      <w:pPr>
        <w:pStyle w:val="Heading3"/>
        <w:numPr>
          <w:ilvl w:val="2"/>
          <w:numId w:val="1"/>
        </w:numPr>
        <w:rPr/>
      </w:pPr>
      <w:bookmarkStart w:id="2302" w:name="__RefHeading___Toc1052371_372815092"/>
      <w:bookmarkStart w:id="2303" w:name="_Toc965"/>
      <w:bookmarkEnd w:id="2302"/>
      <w:r>
        <w:rPr>
          <w:rtl w:val="true"/>
        </w:rPr>
        <w:t>میاثر</w:t>
      </w:r>
      <w:bookmarkEnd w:id="2303"/>
    </w:p>
    <w:p>
      <w:pPr>
        <w:pStyle w:val="BookText"/>
        <w:rPr/>
      </w:pPr>
      <w:r>
        <w:rPr>
          <w:rFonts w:ascii="IRNazanin" w:hAnsi="IRNazanin" w:eastAsia="IRNazanin"/>
          <w:color w:val="111111"/>
          <w:sz w:val="28"/>
          <w:sz w:val="28"/>
          <w:szCs w:val="28"/>
          <w:rtl w:val="true"/>
          <w:lang w:bidi="fa-IR"/>
        </w:rPr>
        <w:t xml:space="preserve">در دوچرخه گذشت </w:t>
      </w:r>
      <w:r>
        <w:rPr>
          <w:rFonts w:eastAsia="IRNazanin" w:cs="IRNazanin"/>
          <w:color w:val="111111"/>
          <w:sz w:val="28"/>
          <w:szCs w:val="28"/>
          <w:rtl w:val="true"/>
          <w:lang w:bidi="fa-IR"/>
        </w:rPr>
        <w:t>.</w:t>
      </w:r>
    </w:p>
    <w:p>
      <w:pPr>
        <w:pStyle w:val="Heading3"/>
        <w:numPr>
          <w:ilvl w:val="2"/>
          <w:numId w:val="1"/>
        </w:numPr>
        <w:rPr/>
      </w:pPr>
      <w:bookmarkStart w:id="2304" w:name="__RefHeading___Toc1052373_372815092"/>
      <w:bookmarkStart w:id="2305" w:name="_Toc966"/>
      <w:bookmarkEnd w:id="2304"/>
      <w:r>
        <w:rPr>
          <w:rtl w:val="true"/>
        </w:rPr>
        <w:t>میراث</w:t>
      </w:r>
      <w:bookmarkEnd w:id="2305"/>
    </w:p>
    <w:p>
      <w:pPr>
        <w:pStyle w:val="BookText"/>
        <w:rPr/>
      </w:pPr>
      <w:r>
        <w:rPr>
          <w:rFonts w:ascii="IRNazanin" w:hAnsi="IRNazanin" w:eastAsia="IRNazanin"/>
          <w:color w:val="111111"/>
          <w:sz w:val="28"/>
          <w:sz w:val="28"/>
          <w:szCs w:val="28"/>
          <w:rtl w:val="true"/>
          <w:lang w:bidi="fa-IR"/>
        </w:rPr>
        <w:t>از مدینه به مکه با میراثی که از پیغمبر به او رسیده برود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رسول خدا چیست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حديث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پیغمبر را حسنی از حضرت طلب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حسنی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306" w:name="pg6864_90278"/>
    </w:p>
    <w:p>
      <w:pPr>
        <w:pStyle w:val="Heading3"/>
        <w:numPr>
          <w:ilvl w:val="2"/>
          <w:numId w:val="1"/>
        </w:numPr>
        <w:rPr/>
      </w:pPr>
      <w:bookmarkStart w:id="2307" w:name="__RefHeading___Toc1052375_372815092"/>
      <w:bookmarkStart w:id="2308" w:name="_Toc967"/>
      <w:bookmarkEnd w:id="2306"/>
      <w:bookmarkEnd w:id="2307"/>
      <w:r>
        <w:rPr>
          <w:rtl w:val="true"/>
        </w:rPr>
        <w:t>میعاد</w:t>
      </w:r>
      <w:bookmarkEnd w:id="2308"/>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حتمی گذشت </w:t>
      </w:r>
      <w:r>
        <w:rPr>
          <w:rFonts w:eastAsia="IRNazanin" w:cs="IRNazanin"/>
          <w:color w:val="111111"/>
          <w:sz w:val="28"/>
          <w:szCs w:val="28"/>
          <w:rtl w:val="true"/>
          <w:lang w:bidi="fa-IR"/>
        </w:rPr>
        <w:t>.</w:t>
      </w:r>
    </w:p>
    <w:p>
      <w:pPr>
        <w:pStyle w:val="Heading3"/>
        <w:numPr>
          <w:ilvl w:val="2"/>
          <w:numId w:val="1"/>
        </w:numPr>
        <w:rPr/>
      </w:pPr>
      <w:bookmarkStart w:id="2309" w:name="__RefHeading___Toc1052377_372815092"/>
      <w:bookmarkStart w:id="2310" w:name="_Toc968"/>
      <w:bookmarkEnd w:id="2309"/>
      <w:r>
        <w:rPr>
          <w:rtl w:val="true"/>
        </w:rPr>
        <w:t>نائم</w:t>
      </w:r>
      <w:bookmarkEnd w:id="2310"/>
    </w:p>
    <w:p>
      <w:pPr>
        <w:pStyle w:val="BookText"/>
        <w:rPr/>
      </w:pPr>
      <w:r>
        <w:rPr>
          <w:rFonts w:ascii="IRNazanin" w:hAnsi="IRNazanin" w:eastAsia="IRNazanin"/>
          <w:color w:val="111111"/>
          <w:sz w:val="28"/>
          <w:sz w:val="28"/>
          <w:szCs w:val="28"/>
          <w:rtl w:val="true"/>
          <w:lang w:bidi="fa-IR"/>
        </w:rPr>
        <w:t>در خواب گذشت</w:t>
      </w:r>
      <w:r>
        <w:rPr>
          <w:rFonts w:eastAsia="IRNazanin" w:cs="IRNazanin"/>
          <w:color w:val="111111"/>
          <w:sz w:val="28"/>
          <w:szCs w:val="28"/>
          <w:rtl w:val="true"/>
          <w:lang w:bidi="fa-IR"/>
        </w:rPr>
        <w:t>.</w:t>
      </w:r>
    </w:p>
    <w:p>
      <w:pPr>
        <w:pStyle w:val="Heading3"/>
        <w:numPr>
          <w:ilvl w:val="2"/>
          <w:numId w:val="1"/>
        </w:numPr>
        <w:rPr/>
      </w:pPr>
      <w:bookmarkStart w:id="2311" w:name="__RefHeading___Toc1052379_372815092"/>
      <w:bookmarkStart w:id="2312" w:name="_Toc969"/>
      <w:bookmarkEnd w:id="2311"/>
      <w:r>
        <w:rPr>
          <w:rtl w:val="true"/>
        </w:rPr>
        <w:t>ناامید</w:t>
      </w:r>
      <w:bookmarkEnd w:id="2312"/>
    </w:p>
    <w:p>
      <w:pPr>
        <w:pStyle w:val="BookText"/>
        <w:rPr/>
      </w:pPr>
      <w:r>
        <w:rPr>
          <w:rFonts w:ascii="IRNazanin" w:hAnsi="IRNazanin" w:eastAsia="IRNazanin"/>
          <w:color w:val="111111"/>
          <w:sz w:val="28"/>
          <w:sz w:val="28"/>
          <w:szCs w:val="28"/>
          <w:rtl w:val="true"/>
          <w:lang w:bidi="fa-IR"/>
        </w:rPr>
        <w:t>و خروجش وقتی است که مردم نا امید هستند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حديث ح</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13" w:name="__RefHeading___Toc1052381_372815092"/>
      <w:bookmarkStart w:id="2314" w:name="_Toc970"/>
      <w:bookmarkEnd w:id="2313"/>
      <w:r>
        <w:rPr>
          <w:rtl w:val="true"/>
        </w:rPr>
        <w:t>النازلون بسراندیب</w:t>
      </w:r>
      <w:bookmarkEnd w:id="2314"/>
    </w:p>
    <w:p>
      <w:pPr>
        <w:pStyle w:val="BookText"/>
        <w:rPr/>
      </w:pPr>
      <w:r>
        <w:rPr>
          <w:rFonts w:ascii="IRNazanin" w:hAnsi="IRNazanin" w:eastAsia="IRNazanin"/>
          <w:color w:val="111111"/>
          <w:sz w:val="28"/>
          <w:sz w:val="28"/>
          <w:szCs w:val="28"/>
          <w:rtl w:val="true"/>
          <w:lang w:bidi="fa-IR"/>
        </w:rPr>
        <w:t>در اصحاب مهدی در حاشیه سوم گذشت مراجعه کن</w:t>
      </w:r>
      <w:r>
        <w:rPr>
          <w:rFonts w:eastAsia="IRNazanin" w:cs="IRNazanin"/>
          <w:color w:val="111111"/>
          <w:sz w:val="28"/>
          <w:szCs w:val="28"/>
          <w:rtl w:val="true"/>
          <w:lang w:bidi="fa-IR"/>
        </w:rPr>
        <w:t>.</w:t>
      </w:r>
    </w:p>
    <w:p>
      <w:pPr>
        <w:pStyle w:val="Heading3"/>
        <w:numPr>
          <w:ilvl w:val="2"/>
          <w:numId w:val="1"/>
        </w:numPr>
        <w:rPr/>
      </w:pPr>
      <w:bookmarkStart w:id="2315" w:name="__RefHeading___Toc1052383_372815092"/>
      <w:bookmarkStart w:id="2316" w:name="_Toc971"/>
      <w:bookmarkEnd w:id="2315"/>
      <w:r>
        <w:rPr>
          <w:rtl w:val="true"/>
        </w:rPr>
        <w:t>ناصبی</w:t>
      </w:r>
      <w:bookmarkEnd w:id="2316"/>
    </w:p>
    <w:p>
      <w:pPr>
        <w:pStyle w:val="BookText"/>
        <w:rPr/>
      </w:pPr>
      <w:r>
        <w:rPr>
          <w:rFonts w:ascii="IRNazanin" w:hAnsi="IRNazanin" w:eastAsia="IRNazanin"/>
          <w:color w:val="111111"/>
          <w:sz w:val="28"/>
          <w:sz w:val="28"/>
          <w:szCs w:val="28"/>
          <w:rtl w:val="true"/>
          <w:lang w:bidi="fa-IR"/>
        </w:rPr>
        <w:t xml:space="preserve">چون قائم قیام کند ایمان را بر ناصبی عرضه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17" w:name="__RefHeading___Toc1052385_372815092"/>
      <w:bookmarkStart w:id="2318" w:name="_Toc972"/>
      <w:bookmarkEnd w:id="2317"/>
      <w:r>
        <w:rPr>
          <w:rtl w:val="true"/>
        </w:rPr>
        <w:t>ناقور</w:t>
      </w:r>
      <w:bookmarkEnd w:id="2318"/>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مفضل بن عمر از امام صادق علیه السلام روایت کند که سؤال از قول خدای عز وجل شد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تُقِرَ في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دمیده شود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بدرستی که از ما امامی در پشت پرده مستور و مخفی است ، هر وقت خدای عزّ ذکره بخواهد امر او را ظاهر کند در دل او اثری ظاهر سازد پس ظهور فرماید و به امر خداوندی قیام کند</w:t>
      </w:r>
      <w:r>
        <w:rPr>
          <w:rFonts w:eastAsia="IRNazanin" w:cs="IRNazanin"/>
          <w:color w:val="111111"/>
          <w:sz w:val="28"/>
          <w:szCs w:val="28"/>
          <w:rtl w:val="true"/>
          <w:lang w:bidi="fa-IR"/>
        </w:rPr>
        <w:t xml:space="preserve">. </w:t>
      </w:r>
      <w:bookmarkStart w:id="2319" w:name="pg6864_90279"/>
    </w:p>
    <w:p>
      <w:pPr>
        <w:pStyle w:val="Heading3"/>
        <w:numPr>
          <w:ilvl w:val="2"/>
          <w:numId w:val="1"/>
        </w:numPr>
        <w:rPr/>
      </w:pPr>
      <w:bookmarkStart w:id="2320" w:name="__RefHeading___Toc1052387_372815092"/>
      <w:bookmarkStart w:id="2321" w:name="_Toc973"/>
      <w:bookmarkEnd w:id="2319"/>
      <w:bookmarkEnd w:id="2320"/>
      <w:r>
        <w:rPr>
          <w:rtl w:val="true"/>
        </w:rPr>
        <w:t>ناقوس</w:t>
      </w:r>
      <w:bookmarkEnd w:id="2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ناقوس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نوائب الدهور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تطنجيه امیرالمؤمنین علیه السلام فرمود ای جابر وقتی که صیحه زند ناقوس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وكبس الكابوس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ناگهان مرض شبیه به صرع روی بیاورد، و گاومیش سخن بگوید در چنین زمان عجائبی رخ دهد و چه عجائبی ، وقتی است که روشنی دهد آتشی مخصوص در نصيبين </w:t>
      </w:r>
      <w:r>
        <w:rPr>
          <w:rStyle w:val="FootnoteAnchor"/>
          <w:rtl w:val="true"/>
        </w:rPr>
        <w:footnoteReference w:id="406"/>
      </w:r>
      <w:r>
        <w:rPr>
          <w:rFonts w:ascii="IRNazanin" w:hAnsi="IRNazanin" w:eastAsia="IRNazanin"/>
          <w:color w:val="111111"/>
          <w:sz w:val="28"/>
          <w:sz w:val="28"/>
          <w:szCs w:val="28"/>
          <w:rtl w:val="true"/>
          <w:lang w:bidi="fa-IR"/>
        </w:rPr>
        <w:t xml:space="preserve">و پرچمهای عثمانی در بیابان سواء </w:t>
      </w:r>
      <w:r>
        <w:rPr>
          <w:rStyle w:val="FootnoteAnchor"/>
          <w:rtl w:val="true"/>
        </w:rPr>
        <w:footnoteReference w:id="407"/>
      </w:r>
      <w:r>
        <w:rPr>
          <w:rFonts w:ascii="IRNazanin" w:hAnsi="IRNazanin" w:eastAsia="IRNazanin"/>
          <w:color w:val="111111"/>
          <w:sz w:val="28"/>
          <w:sz w:val="28"/>
          <w:szCs w:val="28"/>
          <w:rtl w:val="true"/>
          <w:lang w:bidi="fa-IR"/>
        </w:rPr>
        <w:t xml:space="preserve">ظاهر شود ، و بصره مضطرب شود ، و بعضی بر بعض دیگر غالب آیند ، و راهنمائی کند گروهی به گروه دیگر دشمن را ، و گفتارها مختلف شود ، و لشگرهای خراسان حرکت کند، و پیروی کرده شود شعیب بن صالح تمیمی از میان طالقان ، و بیعت کرده شود سعید نامی که از اهل شوش یا شوشتر خوزستان است، و پرچمی بسته شود برای قبیله عمالیق کردان ، و غالب شود عرب بر بلاد ارمن </w:t>
      </w:r>
      <w:r>
        <w:rPr>
          <w:rStyle w:val="FootnoteAnchor"/>
          <w:rtl w:val="true"/>
        </w:rPr>
        <w:footnoteReference w:id="408"/>
      </w:r>
      <w:r>
        <w:rPr>
          <w:rFonts w:ascii="IRNazanin" w:hAnsi="IRNazanin" w:eastAsia="IRNazanin"/>
          <w:color w:val="111111"/>
          <w:sz w:val="28"/>
          <w:sz w:val="28"/>
          <w:szCs w:val="28"/>
          <w:rtl w:val="true"/>
          <w:lang w:bidi="fa-IR"/>
        </w:rPr>
        <w:t xml:space="preserve">و بر نژاد سرخ پوست، و پادشاه قسطنطنیه نسبت به لشگر سفیان فروتنی کند، پس منتظر باشید ظهور سخنگوی با موسی بن عمران را در کوه طور در درخت </w:t>
      </w:r>
      <w:r>
        <w:rPr>
          <w:rStyle w:val="FootnoteAnchor"/>
          <w:rtl w:val="true"/>
        </w:rPr>
        <w:footnoteReference w:id="40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و معانی الاخبار صدوق علیه السلام از حارث أعور روایت کند که گفت من با امیرالمؤمنین علیه السلام در حیره راه می رفتیم که ناگاه دیرانی ناقوس می زد، حضرت فرمود ای حارث آیا میدانی این ناقوس چه می گوید ؟ عرض کردم خدا و رسول و پسر عمش بهتر می داند ، فرمود این مَثَل دنیا و خرابی آن را می زند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خدائی جز خدا </w:t>
      </w:r>
    </w:p>
    <w:p>
      <w:pPr>
        <w:pStyle w:val="BookText"/>
        <w:rPr/>
      </w:pPr>
      <w:r>
        <w:rPr>
          <w:rFonts w:ascii="IRNazanin" w:hAnsi="IRNazanin" w:eastAsia="IRNazanin"/>
          <w:color w:val="111111"/>
          <w:sz w:val="28"/>
          <w:sz w:val="28"/>
          <w:szCs w:val="28"/>
          <w:rtl w:val="true"/>
          <w:lang w:bidi="fa-IR"/>
        </w:rPr>
        <w:t xml:space="preserve">سزاوار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الدنيا قد غرّتنا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دنیا ما را مغرور کرده و شغلتنا واستهوتنا واستغوتنا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ساخته و پست و گمراه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الدنيا 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دنیا آرام باش و آهسته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الدنيا دقّادقّا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دنیا با دقت باش با دقت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الدنيا جمعا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دنیا جمع کن جمع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تفنى الدنيا قرنا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فانی می کند قرن به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يوم يمضي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نیست که از ما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وهی اوهی منّا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یکی از ارکان ما را سست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ضيّعنا دارا تبقى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همیشه باقی است ما او را ضایع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واستوطنّا دارا تفنی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وطن خود ساختیم خانه ای که از بین می رود و فانی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ندری ما فرّطنا فيها الّا لو قد 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نفهمیدیم عمر خود را چگونه در آن تفریط کردیم مگر وقتی که 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 ای امیرالمؤمنین نصاری این معنا را می دانند ؟ فرمود اگر میدانستند که خدا را رها نمی کردند و مسیح را خدا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گوید رفتم نزد دیرانی و او را قسم به مسیح دادم که همان طوری که ناقوس را می زند بزند بنا کرد زدن منهم بدون هیچ کم و زیاد تفسیر کردم ، دیرانی گفت بحق پیغمبر تانکی به شما این خبر را داد ؟ گفتم مردی که دیروز با من بود، گفت آیا بین او و پیغمبر خویشی هست ؟ گفتم پسر عمویش می باشد ، گفت بحق پیغمبرتان این معنا را از پیغمبر تان شنیده ؟ گفتم بلی ، پس اسلام آورد پس گفت بخدا قسم من در تورات یافته بودم که در آخر انبیاء پیغمبری خواهد آمد که تفسیر کند آنچه را ناقوس میگوید</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تفسير ناقوس را چنین نقل کرده که از حدیث اول مفصلتر است و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حقیقت منزّه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صمد يبقى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بزرگوار 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يحلم عنّا رفقا رفقا از روی رفق و مدارا با ما به حلمش رفتار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حلمه کنّا </w:t>
      </w:r>
    </w:p>
    <w:p>
      <w:pPr>
        <w:pStyle w:val="BookText"/>
        <w:rPr/>
      </w:pPr>
      <w:r>
        <w:rPr>
          <w:rFonts w:ascii="IRNazanin" w:hAnsi="IRNazanin" w:eastAsia="IRNazanin"/>
          <w:color w:val="111111"/>
          <w:sz w:val="28"/>
          <w:sz w:val="28"/>
          <w:szCs w:val="28"/>
          <w:rtl w:val="true"/>
          <w:lang w:bidi="fa-IR"/>
        </w:rPr>
        <w:t>نشقی حقّا حقّاصدقاصدقا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حلمش نبود ما بدبخت بودیم از روی حقیقت و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المولى يسائلنا ويوافقنا ويحاسبنا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مولی و آقای ما از ما سؤال خواهد کرد موافقت خواهد نمود حساب از ما خواهد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مولانا لا تهلكنا وتداركنا واستخدمنا واستخلصنا ای مولای ما هلاک مکن ما را و بداد ما برس و ما را به خدمتگزاری قبول کن و ما را از مهالک خلاصی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حلمك عنّا قد جرّأنا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تو ما را جری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مولانا عفوك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ما عفو کن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الدنيا قد غرّتنا واشتغلتنا واستهوتنا واستلهتنا واستغوتنا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بدرستیكه دنيا ما را مغرور کرده و مشغول ساخته و پست گردانیده و بازی داده و گمراه نموده</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الدنيا جمعا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دنیا جمع کن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الدنيا 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دنیا آرام برو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الدنيا دقّادقّا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دنیا با دقت باش با دقت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وزنا وزنا تفنى الدنيا قرنا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وزن باش و سبک نباش بجهت آنکه دنیا هر قرنی را فانی و نابود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يوم يمضي عنّا الّا تهوى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نیست که از ما بگذرد مگر آنکه رکنی از ما را سست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ضيّعنا دارا تبقى واستوطنّا دارا تفنی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ما خانه همیشگی را ضایع نمودیم و خانه فانی را وطن خود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تفنى الدنيا قرنا قرنا قرنا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دنیا قرونی و سالهایی را از بین برده و ما عبرت نگرفته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موتا کلّا موتاکلّا موتا كلّا دفنا كلّا فيها موتا نقلا نقلا دفنا دفنا ، يابن الدنيا مهلا مهلا زن ما يأتي وزنا 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معنا آنکه یقینا باید مرد ، یقینا باید دفن شد ، يقينا باید از این دنیا منتقل به آخرت شد ، ای پسر دنیا شتاب مکن شتاب مكن اندازه گیری کن و مقایسه کن آنچه را که نیامده به آنچه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جهلی ما ان كانت الدنيا الّا سجنا خيرا خيرا شرّا شرّا ، شيئا شيئا، حزنا حزنا ، ماذا من ذا كم ذا ام ذا هذا 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نادانی من نبود دنیا نبود مگر زندان ، اگر کار خوب انجام دهی جزای خوب خواهی یافت و اگر کار بد انجام دهی جزای بد خواهی دید </w:t>
      </w:r>
      <w:r>
        <w:rPr>
          <w:rFonts w:eastAsia="IRNazanin" w:cs="IRNazanin"/>
          <w:color w:val="111111"/>
          <w:sz w:val="28"/>
          <w:szCs w:val="28"/>
          <w:rtl w:val="true"/>
          <w:lang w:bidi="fa-IR"/>
        </w:rPr>
        <w:t xml:space="preserve">.. </w:t>
      </w:r>
      <w:bookmarkStart w:id="2322" w:name="pg6864_90282"/>
    </w:p>
    <w:p>
      <w:pPr>
        <w:pStyle w:val="BookText"/>
        <w:rPr/>
      </w:pPr>
      <w:bookmarkEnd w:id="2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 تنجو تخشی تردی عجّل قبل الموت الوزنا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باش تا نجات یابی بترس از خدا تا به جهنّم سرنگون نشوی ، شتاب کن پیش از مرگ سنجیدن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يوم يمضي عنّا الّا أوهن منّا رکنا انّ المولى قد انذرنا انّا نحشر غرلا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نیست و نمی گذرد مگر آنکه رکنی از ما را سست می کند بدرستی که مولی و آقای ما که خدا باشد ما را ترسانید از روزی که محشور می شویم سست و نرم اندام و تنها، پس صدای ناقوس قطع شد و دیرانی بعد از شنیدن مسلمان شد و گفت من در کتاب دیده بودم که در آخر پیغمبران کسی خواهد آمد که صدای ناقوس را تفسیر می کند </w:t>
      </w:r>
      <w:r>
        <w:rPr>
          <w:rFonts w:eastAsia="IRNazanin" w:cs="IRNazanin"/>
          <w:color w:val="111111"/>
          <w:sz w:val="28"/>
          <w:szCs w:val="28"/>
          <w:rtl w:val="true"/>
          <w:lang w:bidi="fa-IR"/>
        </w:rPr>
        <w:t>.</w:t>
      </w:r>
    </w:p>
    <w:p>
      <w:pPr>
        <w:pStyle w:val="Heading3"/>
        <w:numPr>
          <w:ilvl w:val="2"/>
          <w:numId w:val="1"/>
        </w:numPr>
        <w:rPr/>
      </w:pPr>
      <w:bookmarkStart w:id="2323" w:name="__RefHeading___Toc1052389_372815092"/>
      <w:bookmarkStart w:id="2324" w:name="_Toc974"/>
      <w:bookmarkEnd w:id="2323"/>
      <w:r>
        <w:rPr>
          <w:rtl w:val="true"/>
        </w:rPr>
        <w:t>نام و کنیه و لقب حضرت حجت علیه السلام</w:t>
      </w:r>
      <w:bookmarkEnd w:id="2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 کنیه و لقب حضرت حجت علیه السلام </w:t>
      </w:r>
      <w:r>
        <w:rPr>
          <w:rStyle w:val="FootnoteAnchor"/>
          <w:rtl w:val="true"/>
        </w:rPr>
        <w:footnoteReference w:id="41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ابواقاسم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محمّد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سامعه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امیران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اوقیدمو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ایدی</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ایزدشناس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ایزدنشان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باسط</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بئر معطله یعنی چاهی که از او آب کشیده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برهان خدا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بقية الله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الانبياء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بقية پرهیزکاران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الامین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یزدان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پرویز باب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یوسف بن قرْعلى</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 الله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جوار الکنّس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های سیاه پنهان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الله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الله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اصفياء</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اوصیاء</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الائمه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خجسته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خداشناس</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خسرو</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صالح</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خليفة الله</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خليفه پرهیزکاران</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های سیاره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دابة الأرض</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داعی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الارض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زند آفريس</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ساعت</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سبيل</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سدرة المنتهی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ایزد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مأمول</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سناء</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شماطيل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الامر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الدار</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دولت بیضاء</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دولت زهراء</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رجعت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زمان</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عصر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غیبت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کره بيضاء</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ناحیه</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مسفر</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اکبر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ارث</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طريد</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عاقبة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الله</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غایب</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الطالبين</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القصوى</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غريم</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غليل</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غوث الفقراء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اعظم</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 مؤمنان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فرخنده</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اکبر</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فیذ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از پدر و مادر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فيروز</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زمان</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قابض</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قاتل کفره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 زمان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کند و انتقام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حق</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كوكما</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صدق</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لنديطارا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لواء اعظم</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معين</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ماشع</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مؤمل</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مأمول</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مبلى السرائر</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مبتدی الآيات</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مجازی باعمال</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مجدد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صلی الله علیه واله وسلم</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مخبر بما يعلن</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مدبر</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 زمان</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مشيد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مضطر</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الفضایح</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مفرج اعظم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مقتصر</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مقدره</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يجعل الله له شبيها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منان</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منتصر</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منتظر</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منتقم</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منیة الصابرین</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موتور</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مهمید الاخر</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ناحیه مقدسه</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ناخواه زند افریس</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ناطق</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قور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آل محمّد صلی الله علیه واله وسلم</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اتقیا</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اصفياء</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نهار</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الصابرين</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وتر</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الله</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 الله</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هادی</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 الباسطه</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یعسوب الدين</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یمین </w:t>
      </w:r>
      <w:bookmarkStart w:id="2325" w:name="pg6864_90287"/>
    </w:p>
    <w:p>
      <w:pPr>
        <w:pStyle w:val="Heading3"/>
        <w:numPr>
          <w:ilvl w:val="2"/>
          <w:numId w:val="1"/>
        </w:numPr>
        <w:rPr/>
      </w:pPr>
      <w:bookmarkStart w:id="2326" w:name="__RefHeading___Toc1052391_372815092"/>
      <w:bookmarkStart w:id="2327" w:name="_Toc975"/>
      <w:bookmarkEnd w:id="2325"/>
      <w:bookmarkEnd w:id="2326"/>
      <w:r>
        <w:rPr>
          <w:rtl w:val="true"/>
        </w:rPr>
        <w:t>نامه ای که حضرت در منبر مسجد کوفه می خواند</w:t>
      </w:r>
      <w:r>
        <w:rPr>
          <w:rtl w:val="true"/>
        </w:rPr>
        <w:t>.</w:t>
      </w:r>
      <w:bookmarkEnd w:id="2327"/>
    </w:p>
    <w:p>
      <w:pPr>
        <w:pStyle w:val="BookText"/>
        <w:rPr/>
      </w:pP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28" w:name="__RefHeading___Toc1052393_372815092"/>
      <w:bookmarkStart w:id="2329" w:name="_Toc976"/>
      <w:bookmarkEnd w:id="2328"/>
      <w:r>
        <w:rPr>
          <w:rtl w:val="true"/>
        </w:rPr>
        <w:t>نان</w:t>
      </w:r>
      <w:bookmarkEnd w:id="2329"/>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امامه باهلی از رسول خدا صلی الله علیه واله وسلم روایت کند در زمان مهدی علیه السلام چند نفر بر یک قرصه نان جمع شوند پس سیرشان کند </w:t>
      </w:r>
      <w:r>
        <w:rPr>
          <w:rFonts w:eastAsia="IRNazanin" w:cs="IRNazanin"/>
          <w:color w:val="111111"/>
          <w:sz w:val="28"/>
          <w:szCs w:val="28"/>
          <w:rtl w:val="true"/>
          <w:lang w:bidi="fa-IR"/>
        </w:rPr>
        <w:t>.</w:t>
      </w:r>
    </w:p>
    <w:p>
      <w:pPr>
        <w:pStyle w:val="Heading3"/>
        <w:numPr>
          <w:ilvl w:val="2"/>
          <w:numId w:val="1"/>
        </w:numPr>
        <w:rPr/>
      </w:pPr>
      <w:bookmarkStart w:id="2330" w:name="__RefHeading___Toc1052395_372815092"/>
      <w:bookmarkStart w:id="2331" w:name="_Toc977"/>
      <w:bookmarkEnd w:id="2330"/>
      <w:r>
        <w:rPr>
          <w:rtl w:val="true"/>
        </w:rPr>
        <w:t>نبطيه</w:t>
      </w:r>
      <w:bookmarkEnd w:id="2331"/>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همه برگردید و کاسب شوید یا زارع شوید و حتی اینکه مردی دختر نبطيه را تزويج کند برای معیشت و دختر عمویش را واگذارد و نگاهش نکند</w:t>
      </w:r>
      <w:r>
        <w:rPr>
          <w:rFonts w:eastAsia="IRNazanin" w:cs="IRNazanin"/>
          <w:color w:val="111111"/>
          <w:sz w:val="28"/>
          <w:szCs w:val="28"/>
          <w:rtl w:val="true"/>
          <w:lang w:bidi="fa-IR"/>
        </w:rPr>
        <w:t>.</w:t>
      </w:r>
    </w:p>
    <w:p>
      <w:pPr>
        <w:pStyle w:val="Heading3"/>
        <w:numPr>
          <w:ilvl w:val="2"/>
          <w:numId w:val="1"/>
        </w:numPr>
        <w:rPr/>
      </w:pPr>
      <w:bookmarkStart w:id="2332" w:name="__RefHeading___Toc1052397_372815092"/>
      <w:bookmarkStart w:id="2333" w:name="_Toc978"/>
      <w:bookmarkEnd w:id="2332"/>
      <w:r>
        <w:rPr>
          <w:rtl w:val="true"/>
        </w:rPr>
        <w:t>نجات در آخر زمان</w:t>
      </w:r>
      <w:bookmarkEnd w:id="2333"/>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فرمود نجات یابندگان مردم از فتنه شمشیر اهل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حجازند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از علی علیه السلام روایت کند که فرمود نجات یابند از مردم آن زمان کسانی که مؤمن و ساکت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ذیل حدیثی نقل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فتنه های آخر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نیابد مگر کسی که خداوند از او پیمان گرفته و در قلبش ایمان نوشته باشد، و بواسطه روح الامین تأییدش کند</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فرمود بیاید بر شما زمانی که نجات نیابد در آن مگر کسی که دعا کند دعای غریق </w:t>
      </w:r>
      <w:r>
        <w:rPr>
          <w:rFonts w:eastAsia="IRNazanin" w:cs="IRNazanin"/>
          <w:color w:val="111111"/>
          <w:sz w:val="28"/>
          <w:szCs w:val="28"/>
          <w:rtl w:val="true"/>
          <w:lang w:bidi="fa-IR"/>
        </w:rPr>
        <w:t xml:space="preserve">. </w:t>
      </w:r>
      <w:bookmarkStart w:id="2334" w:name="pg6864_90288"/>
    </w:p>
    <w:p>
      <w:pPr>
        <w:pStyle w:val="BookText"/>
        <w:rPr/>
      </w:pPr>
      <w:bookmarkEnd w:id="2334"/>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فرمود بیاید بر شما زمانی که نجات نیابد در آن مگر کسی که دعا کند دعای غریق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حاکم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تقل کند از حذیفه که خلاصه اش این است که اسلام کهنه شود چنانچه لباس کهنه می شود بطوریکه مردم ندانند نماز و روزه و عبادت چیست فقط یاد دارند که مردم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حذيفه گفتند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دارد بر حال ایشان ؟ فرمود بلی از آتش نجاتشان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دوم امیر المؤمنین علیه السلام فرمود بعد از شما فتنه هائی باشد تاریک کور کننده گرفته شده نجات نیابد از آن مگر نومه، گفته شد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 آن کسی که مردم را می شناسد ولی مردم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چگونه خواهید بود اگر در حالی قرار گیرید که در آن حال نه امام هدایت کننده ای باشد و نه علامتی دیده شود پس نجات نیابد از آن حیرت مگر کسی که دعا کند به دعاء غريق الخ</w:t>
      </w:r>
      <w:r>
        <w:rPr>
          <w:rFonts w:eastAsia="IRNazanin" w:cs="IRNazanin"/>
          <w:color w:val="111111"/>
          <w:sz w:val="28"/>
          <w:szCs w:val="28"/>
          <w:rtl w:val="true"/>
          <w:lang w:bidi="fa-IR"/>
        </w:rPr>
        <w:t>.</w:t>
      </w:r>
    </w:p>
    <w:p>
      <w:pPr>
        <w:pStyle w:val="Heading3"/>
        <w:numPr>
          <w:ilvl w:val="2"/>
          <w:numId w:val="1"/>
        </w:numPr>
        <w:rPr/>
      </w:pPr>
      <w:bookmarkStart w:id="2335" w:name="__RefHeading___Toc1052399_372815092"/>
      <w:bookmarkStart w:id="2336" w:name="_Toc979"/>
      <w:bookmarkEnd w:id="2335"/>
      <w:r>
        <w:rPr>
          <w:rtl w:val="true"/>
        </w:rPr>
        <w:t>نجف اشرف</w:t>
      </w:r>
      <w:bookmarkEnd w:id="23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خطبه تطنجيه امیرالمؤمنین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ریگهای نجف را جواهر گرداند و زیر پای مؤمنین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در زمان اقامتمان در نجف اشرف مشاهده کردیم تمام ریگهای نجف اشرف دُر بود بعضی رسیده و بعضی نارس</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مفضل دارد که حضرت صادق علیه السلام فرمود حضرت مهدی بعد از عملیاتش در مدینه به کوفه و نجف اشرف می رود و </w:t>
      </w:r>
    </w:p>
    <w:p>
      <w:pPr>
        <w:pStyle w:val="BookText"/>
        <w:rPr/>
      </w:pPr>
      <w:r>
        <w:rPr>
          <w:rFonts w:ascii="IRNazanin" w:hAnsi="IRNazanin" w:eastAsia="IRNazanin"/>
          <w:color w:val="111111"/>
          <w:sz w:val="28"/>
          <w:sz w:val="28"/>
          <w:szCs w:val="28"/>
          <w:rtl w:val="true"/>
          <w:lang w:bidi="fa-IR"/>
        </w:rPr>
        <w:t xml:space="preserve">نزد او است اصحاب و یارانش و در آن روز چهل و شش هزار از ملائکه و شش هزار از جن و سیصد و سیزده نفر از نقباء با او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کند که گفت حضرت</w:t>
      </w:r>
    </w:p>
    <w:p>
      <w:pPr>
        <w:pStyle w:val="BookText"/>
        <w:rPr/>
      </w:pPr>
      <w:r>
        <w:rPr>
          <w:rFonts w:ascii="IRNazanin" w:hAnsi="IRNazanin" w:eastAsia="IRNazanin"/>
          <w:color w:val="111111"/>
          <w:sz w:val="28"/>
          <w:sz w:val="28"/>
          <w:szCs w:val="28"/>
          <w:rtl w:val="true"/>
          <w:lang w:bidi="fa-IR"/>
        </w:rPr>
        <w:t xml:space="preserve">باقر به من فرمود ای ثابت مثل اینکه می بینم قائم اهل بیتم را که رو به این نجف شما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مبارک اشاره به جانب کوفه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مشرف به این تجف شما شد پرچم رسول خدا صلی الله علیه واله وسلم را باز کند و چون پرچم را باز کند ملائکه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رسول خدا صلی الله علیه واله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پرچم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 شنیدم حضرت صادق علیه السلام می فرمود گویا می بینم قائم را بر نجف کوفه که جامه ای سبز بر تن دارد، و زره رسول خدا را می پوشد، و چون زره را پوشید به خود حرکتی می دهد آن وقت قالب بدنش می شود ، پس بر اسب سیاه و سفید که در میان دو چشمش سفیدی روشنی هست سوار می شود، و پرچم رسول خدا را همراه دارد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پرچم ذکر شده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مثل اینکه نظر میکنم به قائم پس چون بر پشت نجف قرار گرفت زره سفید رسول خدا صلی الله علیه واله وسلم را بپوشد و بخود حرکتی بدهد که قالب بدنش شود پس لباس سبزی روی او بپوشد ، و بر اسب سیاه و سفیدی که بین دو چشمش سفید است سوار شود، پس حرکتی کند که مردم همه بلاد او را در شهر خود ببینند ، و پرچم رسول خدا صلی الله علیه واله وسلم را باز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حدیث در پرچم ذکر شد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الدين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عسکری علیه السلام روایت کند که فرمود آگاه باشید که برای او غیبتی است که جاهلان در آن حیران بمانند، و باطل جویان در آن هلاک شوند ، و وقت گذاران در آن دروغ گویند ، پس از آن خارج </w:t>
      </w:r>
      <w:bookmarkStart w:id="2337" w:name="pg6864_90290"/>
    </w:p>
    <w:p>
      <w:pPr>
        <w:pStyle w:val="BookText"/>
        <w:rPr/>
      </w:pPr>
      <w:bookmarkEnd w:id="2337"/>
      <w:r>
        <w:rPr>
          <w:rFonts w:ascii="IRNazanin" w:hAnsi="IRNazanin" w:eastAsia="IRNazanin"/>
          <w:color w:val="111111"/>
          <w:sz w:val="28"/>
          <w:sz w:val="28"/>
          <w:szCs w:val="28"/>
          <w:rtl w:val="true"/>
          <w:lang w:bidi="fa-IR"/>
        </w:rPr>
        <w:t xml:space="preserve">شود مثل اینکه نگاه می کنم به علامتهای سفید که بالای سر آن حرکت می کنند در نجف کوفه </w:t>
      </w:r>
      <w:r>
        <w:rPr>
          <w:rFonts w:eastAsia="IRNazanin" w:cs="IRNazanin"/>
          <w:color w:val="111111"/>
          <w:sz w:val="28"/>
          <w:szCs w:val="28"/>
          <w:rtl w:val="true"/>
          <w:lang w:bidi="fa-IR"/>
        </w:rPr>
        <w:t>.</w:t>
      </w:r>
    </w:p>
    <w:p>
      <w:pPr>
        <w:pStyle w:val="Heading3"/>
        <w:numPr>
          <w:ilvl w:val="2"/>
          <w:numId w:val="1"/>
        </w:numPr>
        <w:rPr/>
      </w:pPr>
      <w:bookmarkStart w:id="2338" w:name="__RefHeading___Toc1052401_372815092"/>
      <w:bookmarkStart w:id="2339" w:name="_Toc980"/>
      <w:bookmarkEnd w:id="2338"/>
      <w:r>
        <w:rPr>
          <w:rtl w:val="true"/>
        </w:rPr>
        <w:t>ندای آسمانی</w:t>
      </w:r>
      <w:bookmarkEnd w:id="23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 اسمانی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اكمال الدین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خدمت حضرت صادق علیه السلام عرض می کند امام باقر علیه السلام می فرمود خروج سفیانی از امور حتمی است ؟ فرمود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عرض شد ندا چگونه است ؟ فرمود منادی اول روز از آسمان ندا میکند بدرستی که حق با علی و شیعیان او است ، پس ابليس لعنه الله در آخر روز بانگ زند که حق با سفیانی و پیروان او است ، پس در آن هنگام مبطلين و باطل جویان به تردید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کند که سه ندا در رجب خواهد بود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رجب ذکرش کردیم رجوع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فرمود هر زمانی ندا کرد از آسمان نداکننده ای که حق در آل محمّد صلی الله علیه واله وسلم است پس در آن وقت است که مهدی در دهان مردم ظاهر خواهد شد ، و خوشحال شوند و ذکری جز او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علیه السلام روایت کند که فرمود ندا کننده ای از آسمان ندانند که آگاه باشید حق در آل محمّد صلی الله علیه واله وسلم است و ندا کننده ای از زمین نداکند آگاه باشید حق در آل عيسی یا آل عباس است</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از رسول خدا صلی الله علیه واله وسلم روایت کند که در محرم منادی از آسمان ندا کند آگاه باشید برگزیده خدا از خلقش فلان است پس بشنوید از او و اطاعتش کنید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یاسر روایت کند که چون نفس زکیه و برادرش بدون اهمیت در مکه کشته شوند ندا کند از آسمان نداکننده ای امیر و پادشاه شما فلان است و آن مهدی است که زمین را پر از عدل و داد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المسيب روایت کند که گفت دسته دستگی و اختلافی باشد تا وقتی که کف دستی از آسمان طلوع کند، و ندا کند از آسمان ندا کننده ای بدرستی که پادشاه شما فلان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حجت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روایت کند که بعد از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بردن زمین بیدا لشگر سفیانی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کند در اول روز نداکننده ای از آسمان که حق در آل محمّد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روز ندا کند نداکننده ای که حق در اولاد عیسی است و این تکبریست از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مفید 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سؤال شد ندا چگونه است حضرت صادق علیه السلام فرمود اول روز ندا کند ندا کننده ای از آسمان که هر گروهی به زبان خودشان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به ترکی عرب به عربی فارس به فارسی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در علی و شیعیان علی است ، پس در آخر روز ابليس ندا کند از زمین که آگاه باشید حق در عثمان و شیعیان عثمان است، آن وقت است که مبطلين به شک افتند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حضرت رضا علیه السلام در ذیل حدیثی فرمود ندائی شود که از دور بشنوند چنانچه از نزدیک می شنوند ، رحمت است برای مؤمنین و عذاب است برای کافرین ، راوی عرض کرد چه ندائی است آن ؟ فرمود از آسمان در ماه رجب سه ندا شود یکی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على الظالمين</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أزفت الآزفة يا معشر المؤمنین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و سومی </w:t>
      </w:r>
    </w:p>
    <w:p>
      <w:pPr>
        <w:pStyle w:val="BookText"/>
        <w:rPr/>
      </w:pPr>
      <w:r>
        <w:rPr>
          <w:rFonts w:ascii="IRNazanin" w:hAnsi="IRNazanin" w:eastAsia="IRNazanin"/>
          <w:color w:val="111111"/>
          <w:sz w:val="28"/>
          <w:sz w:val="28"/>
          <w:szCs w:val="28"/>
          <w:rtl w:val="true"/>
          <w:lang w:bidi="fa-IR"/>
        </w:rPr>
        <w:t>بدن آشکاری در چشمه خورشید ببینند این است امیر المؤمنين بتحقیق برگشته برای هلاک نمودن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یاسر روایت کند که چون ترک و روم مخالفت کنند، و جنگ در زمین زیاد شود ندا کند نداکننده ای در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که وای همیشگی از شرّی که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کند که ندا کند ندا کننده ای از آسمان به اسم قائم علیه السلام پس بشنود آنچه در بین مشرق تا مغرب است پس باقی نماند خواب رفته ای مگر آنکه بایستد و نه ایستاده ای مگر آنکه بنشیند، و نه نشسته ای مگر آنکه روی پا بایستد از هیبت آن صدا، و آن صدای جبرئیل روح الامین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کند که ندا از علائم محتوم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قائم نخواهد بود مگر وقتی که ندا کند ندا کننده ای از آسمان که اهل مشرق و مغرب بشنوند، حتی اینکه دخترهای با کره در خانه خود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از حضرت صادق علیه السلام روایت کند که سؤال شد ندا چیست ؟ فرمود منادی ندا کند به اسم قائم واسم پدرش</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ندای آسمانی آن است که می گوید آگاه باش که حق در علی بن ابی طالب علیه السلام و شیعیان اوست، و چون فردا شود ابليس بالای هوا رود بطوری که از اهل زمین پوشیده شود ، پس از آن ندا کند که آگاه باشید که حق در عثمان و شیعه عثمان است ، که مظلوم کشته شده پس خونش را طلب کنید ، پس خداوند در آن هنگام مردمان با ایمان را به گفتار ثابت بر حق ثابت نگهدارد، و گفتار ثابت بر حق همان ندای اول </w:t>
      </w:r>
    </w:p>
    <w:p>
      <w:pPr>
        <w:pStyle w:val="BookText"/>
        <w:rPr/>
      </w:pPr>
      <w:r>
        <w:rPr>
          <w:rFonts w:ascii="IRNazanin" w:hAnsi="IRNazanin" w:eastAsia="IRNazanin"/>
          <w:color w:val="111111"/>
          <w:sz w:val="28"/>
          <w:sz w:val="28"/>
          <w:szCs w:val="28"/>
          <w:rtl w:val="true"/>
          <w:lang w:bidi="fa-IR"/>
        </w:rPr>
        <w:t xml:space="preserve">است و آنانکه در دلهایشان بیماری هست بشک می افتند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بعد از آنی که حکومت بنی امیه و بني العباس و از بین رفتن آنها و اختلاف مردم را بیان کردند، فرمود آن وقت نداکننده ای از آسمان ندا کند، پس هر وقت ندا کرد کوچ کنید کوچ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بسرعت بطرف مکه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قسم مثل اینکه نظر می کنم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رکن و مقام با مردم بیعت می کند به امر جدید و کتاب جدید پادشاهی جدید از طرف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امر خدا میکند نه از پیش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کند که فرمود آگاه باشید نداء آسمانی به اسم قائم علیه السلام در کتاب خدا بیان شده ، راوی می گوید کجای قرآن است خداوند شما را اصلاح کند؟ فرمود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 تلك آياتُ 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عَلَيْهِمْ مِنَ السماءِ آيةً فَظَلَّتْ أَعْنَاقُهُمْ لها خاضعين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بخواهیم از آسمان آیت قهری نازل کنیم که همه به جبر گردن زیر بار آن فرود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ندا کرده شود به اسم قائم و در پشت مقام به خدمت او برسند و بگویند به اسم شما ندا شد پس چه انتظاری داری ؟ پس دستش را بگیرند و با او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ناجیه از امام باقر علیه السلام روایت کند که فرمود منادی ندا کند به اینکه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محمّد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پسر فلان است به اسم حضرت و اسم پدرش ندا شود، پس شیطان ندا کند 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او برحقند </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از امام صادق علیه السلام روایت کند که ندا کند ندا کننده ای از آسمان 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است، و ندا کند نداکننده ای که علی علیه السلام و شیعیانش رستگارند ، زراره عرض می کند دیگر با </w:t>
      </w:r>
    </w:p>
    <w:p>
      <w:pPr>
        <w:pStyle w:val="BookText"/>
        <w:rPr/>
      </w:pPr>
      <w:r>
        <w:rPr>
          <w:rFonts w:ascii="IRNazanin" w:hAnsi="IRNazanin" w:eastAsia="IRNazanin"/>
          <w:color w:val="111111"/>
          <w:sz w:val="28"/>
          <w:sz w:val="28"/>
          <w:szCs w:val="28"/>
          <w:rtl w:val="true"/>
          <w:lang w:bidi="fa-IR"/>
        </w:rPr>
        <w:t xml:space="preserve">این حال چه کسی با مهدی علیه السلام می جنگد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ندای آسمانی شود و همه بشنوند پس چرا باید مردم زیر بار حق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شیطان ندا کند 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شیعیانش رستگارند، عرض می کند پس از کجا بدانند کدام صدا راست است و کدام دروغ؟ فرمود آن کسی که روایت می کند احادیث مرا و قائل است به اینکه باید پیش از ظهور این دو ندا باشد می شناسد کدام راست است و کدام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اول عمر تا آخر عمر دنبال دنیا بوده و بوی این احادیث را نشنیده البته شک خواهد کرد و یقین برای او حاصل نخواهد شد ، پس هرکس بخواهد شک نکند و گمراه نشود باید راجع به مسائل دینی کوشا باشد که از جمله مسائل دینی بلکه مهمتر از همه اطلاع از امام زمان و علامات ظهورش می باشد ، و مکرر این اخبار و احایث را بگوید و بشنود تا چون ندای اول را شنید تصدیق کند و چون ندای دوم را شنید تکذیب نماید ، و بداند ندای اول از جبرئیل است و ندای دوم از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دارد که زراره خدمت حضرت صادق علیه السلام عرض میکند خدا شما را اصلاح کند تعجب می کنم و عجب از حضرت قائم است که چگونه با او می جنگند با اینکه مردم عجائب را می بینند مثل فرو رفتن لشگر سفیانی در بیابان حجاز و صدای آسمانی ؟ فرمود شیطان ایشان را بحال خود وانمیگذارد تا اینکه ندا کند چنانچه نسبت به رسول خدا صلی الله علیه واله وسلم و روز عقبه ندا کرد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می گوید خدمت حضرت صادق علیه السلام عرض کردم که جریری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اسحاق به ما می گوید ، شماها می گوئید دو ندا خواهد بود، پس کدام یک راست است و کدام یک دروغ است ؟ حضرت فرمود بگوئیدبه ایشان آن کس که به ماخبرداد وتومنکری که بوده باشداوست راست 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 فرمود دو صیحه است و در صیحه گذشت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به حضرت صادق علیه السلام عرض کرد مردم ما را توبیخ میکنند و میگویند وقتی دو ندا از آسمان بشود از کجا محق را از مبطل تمیز می توان داد ؟ حضرت فرمود شما چه جواب دادید؟ عرض کرد چیزی نگفتیم، فرمود به ایشان بگوئید ، تصدیق می کند آن را و تمیز می دهد کسی که قبلا ایمان به آن داشته باشد،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یونس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آیا آن کس که راهنمائی میکند به راه حق سزاوارتر است متابعت بشود یا آنکه راهنمائی نمی کند مگر اینکه خود هدایت شود، چگونه قضاوت بیجا میکنید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سنان روایت کند که گفت شنیدم حضرت صادق علیه السلام می فرمود ندا می کند به اسم صاحب این امر ندا کننده ای که آگاه باشید سلطنت و حکومت حقه مال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حجة بن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برای چه می جنگید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حضرت حجت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گردن بسوی او کشیده اید نخواهد شد مگر آن وقت که ندا کند از آسمان ندا کننده ای که آگاه باشید فلانی صاحب این امر است پس برای چه می جنگید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فرو گیرد مردم را مرگ و کشتن بطوریکه مردم پناهنده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پس ندا کند ندا کننده ای راستگو از شدت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چیست این کشت و کشتار،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حجت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 ندا کرده می شود به اسم قائم ای فلان پسر فلان قيام کن</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ابان بن تغلب روایت کند که گفت شنیدم </w:t>
      </w:r>
      <w:bookmarkStart w:id="2340" w:name="pg6864_90296"/>
    </w:p>
    <w:p>
      <w:pPr>
        <w:pStyle w:val="BookText"/>
        <w:rPr/>
      </w:pPr>
      <w:bookmarkEnd w:id="2340"/>
      <w:r>
        <w:rPr>
          <w:rFonts w:ascii="IRNazanin" w:hAnsi="IRNazanin" w:eastAsia="IRNazanin"/>
          <w:color w:val="111111"/>
          <w:sz w:val="28"/>
          <w:sz w:val="28"/>
          <w:szCs w:val="28"/>
          <w:rtl w:val="true"/>
          <w:lang w:bidi="fa-IR"/>
        </w:rPr>
        <w:t xml:space="preserve">امام صادق علیه السلام می فرمود نرود دنیا تا اینکه منادی از آسمان نداکند ای اهل حق جمع شوید پس همگی در یک جا جمع شوند، پس ندای دیگری بشود که ای اهل باطل جمع شوید، پس ایشان هم در یک جا جمع شوند، راوی عرض کرد می توانند این دسته در دسته دیگر داخل شوند؟ فرمود نه بخدا، و این فرمایش حضرت حق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اللهُ لِيَذَرَ الُمؤْمِنينَ على ما أَنْتُم عَلَيْهِ حتّى يَميزَ الخبيثَ مِنَ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نخواهد گذاشت مؤمنین را بر آنچه شما هستید تا جدا کند بد را از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مردم در منی و عرفات جمع شوند نداکننده نداکند ،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 ندا کند ندا کننده ای از آسمان به اسم مهدی علیه السلام پس بشنود کسی که در مشرق است و کسی که در مغرب است تا اینکه نماند خواب رفته ای جز آنکه بیدار شود، و نه ایستادهای مگر آنکه بنشیند، و نه نشسته ای مگر آنکه روی پاهایش بایستد ، از روی خوشحالی که می شنود، پس خدا خوشحال کند بنده ای را که بشنود آن صدا را پس اجابت کند بدرستیکه صدای اول صدای جبرئیل است</w:t>
      </w:r>
      <w:r>
        <w:rPr>
          <w:rFonts w:eastAsia="IRNazanin" w:cs="IRNazanin"/>
          <w:color w:val="111111"/>
          <w:sz w:val="28"/>
          <w:szCs w:val="28"/>
          <w:rtl w:val="true"/>
          <w:lang w:bidi="fa-IR"/>
        </w:rPr>
        <w:t>.</w:t>
      </w:r>
    </w:p>
    <w:p>
      <w:pPr>
        <w:pStyle w:val="Heading3"/>
        <w:numPr>
          <w:ilvl w:val="2"/>
          <w:numId w:val="1"/>
        </w:numPr>
        <w:rPr/>
      </w:pPr>
      <w:bookmarkStart w:id="2341" w:name="__RefHeading___Toc1052403_372815092"/>
      <w:bookmarkStart w:id="2342" w:name="_Toc981"/>
      <w:bookmarkEnd w:id="2341"/>
      <w:r>
        <w:rPr>
          <w:rtl w:val="true"/>
        </w:rPr>
        <w:t>نشستن در خانه</w:t>
      </w:r>
      <w:bookmarkEnd w:id="2342"/>
    </w:p>
    <w:p>
      <w:pPr>
        <w:pStyle w:val="BookText"/>
        <w:rPr/>
      </w:pPr>
      <w:r>
        <w:rPr>
          <w:rFonts w:ascii="IRNazanin" w:hAnsi="IRNazanin" w:eastAsia="IRNazanin"/>
          <w:color w:val="111111"/>
          <w:sz w:val="28"/>
          <w:sz w:val="28"/>
          <w:szCs w:val="28"/>
          <w:rtl w:val="true"/>
          <w:lang w:bidi="fa-IR"/>
        </w:rPr>
        <w:t xml:space="preserve">در خانه،و پلاس و ملازم گذشت، و ایضا در خروج کنندگان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43" w:name="__RefHeading___Toc1052405_372815092"/>
      <w:bookmarkStart w:id="2344" w:name="_Toc982"/>
      <w:bookmarkEnd w:id="2343"/>
      <w:r>
        <w:rPr>
          <w:rtl w:val="true"/>
        </w:rPr>
        <w:t>نشسته بهتر از ایستاده</w:t>
      </w:r>
      <w:bookmarkEnd w:id="2344"/>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پیش روی شما فتنه ای باشد مثل پاره شب تاریک که شخص صبح مؤمن باشد و شب کافر گردد، و شب مؤمن باشد روز کافر شود نشسته در آن بهتر از ایستاده باشد، و </w:t>
      </w:r>
      <w:bookmarkStart w:id="2345" w:name="pg6864_90297"/>
    </w:p>
    <w:p>
      <w:pPr>
        <w:pStyle w:val="BookText"/>
        <w:rPr/>
      </w:pPr>
      <w:bookmarkEnd w:id="2345"/>
      <w:r>
        <w:rPr>
          <w:rFonts w:ascii="IRNazanin" w:hAnsi="IRNazanin" w:eastAsia="IRNazanin"/>
          <w:color w:val="111111"/>
          <w:sz w:val="28"/>
          <w:sz w:val="28"/>
          <w:szCs w:val="28"/>
          <w:rtl w:val="true"/>
          <w:lang w:bidi="fa-IR"/>
        </w:rPr>
        <w:t xml:space="preserve">ایستاده بهتر از رونده باشد، و رونده بهتر از تندرو باشد ، عرض شد به چه امر می فرمائید ما را یا رسول الله ؟ فرمود پلاس خانه خود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صفحه حدیث دیگر فرمود زود است فتنه رو آور شود که نشسته در آن بهتر از ایستاده باشد، و ایستاده بهتر از رونده باشد، و رونده بهتر از تندرو باشد، پس هر وقت این فتنه آمد هرکس شتر دارد به شترش ملحق شود، و هرکس گوسفند داشته باشد به گوسفند خود ملحق شود، و هرکس زمین دارد به زمین خود ملحق شود، عرض کرد اگر نه شتر و نه گوسفند و نه زمین هیچ یک را ندارد چه کند ؟ فرمود پس سنگی بردارد و تیزی شمشیرش را کند کند پس نجات یابد اگر بتواند نجات یابد ، پس از آن فرمود ای خدا آیا رسانیدم سه مرتبه این حرف را فرمود، مردی عرض کرد اگر مرا مجبور کنند تا به یکی از دو صف ملحق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این دسته باشم یا با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مرا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می گردد با گناه خود و گناه تو و از یاران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زود است فتنه شود، نشسته در آن بهتر از ایستاده باشد ، ایستاده بهتر از رونده باشد، رونده بهتر از تندرو باشد، تندرو بهتر از سواره باشد ، سواره بهتر از سواره تندرو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روایات زیادی در این موضوع ذکر کردم رجوع شود</w:t>
      </w:r>
      <w:r>
        <w:rPr>
          <w:rFonts w:eastAsia="IRNazanin" w:cs="IRNazanin"/>
          <w:color w:val="111111"/>
          <w:sz w:val="28"/>
          <w:szCs w:val="28"/>
          <w:rtl w:val="true"/>
          <w:lang w:bidi="fa-IR"/>
        </w:rPr>
        <w:t>.</w:t>
      </w:r>
    </w:p>
    <w:p>
      <w:pPr>
        <w:pStyle w:val="Heading3"/>
        <w:numPr>
          <w:ilvl w:val="2"/>
          <w:numId w:val="1"/>
        </w:numPr>
        <w:rPr/>
      </w:pPr>
      <w:bookmarkStart w:id="2346" w:name="__RefHeading___Toc1052407_372815092"/>
      <w:bookmarkStart w:id="2347" w:name="_Toc983"/>
      <w:bookmarkEnd w:id="2346"/>
      <w:r>
        <w:rPr>
          <w:rtl w:val="true"/>
        </w:rPr>
        <w:t>نصيب</w:t>
      </w:r>
      <w:bookmarkEnd w:id="2347"/>
    </w:p>
    <w:p>
      <w:pPr>
        <w:pStyle w:val="BookText"/>
        <w:rPr/>
      </w:pPr>
      <w:r>
        <w:rPr>
          <w:rFonts w:ascii="IRNazanin" w:hAnsi="IRNazanin" w:eastAsia="IRNazanin"/>
          <w:color w:val="111111"/>
          <w:sz w:val="28"/>
          <w:sz w:val="28"/>
          <w:szCs w:val="28"/>
          <w:rtl w:val="true"/>
          <w:lang w:bidi="fa-IR"/>
        </w:rPr>
        <w:t xml:space="preserve">نصیب تو از زمین بیش از آنچه است که در دست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48" w:name="__RefHeading___Toc1052409_372815092"/>
      <w:bookmarkStart w:id="2349" w:name="_Toc984"/>
      <w:bookmarkEnd w:id="2348"/>
      <w:r>
        <w:rPr>
          <w:rtl w:val="true"/>
        </w:rPr>
        <w:t>نظر</w:t>
      </w:r>
      <w:bookmarkEnd w:id="2349"/>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قائم و مهدی گذشت</w:t>
      </w:r>
      <w:r>
        <w:rPr>
          <w:rFonts w:eastAsia="IRNazanin" w:cs="IRNazanin"/>
          <w:color w:val="111111"/>
          <w:sz w:val="28"/>
          <w:szCs w:val="28"/>
          <w:rtl w:val="true"/>
          <w:lang w:bidi="fa-IR"/>
        </w:rPr>
        <w:t xml:space="preserve">. </w:t>
      </w:r>
      <w:bookmarkStart w:id="2350" w:name="pg6864_90298"/>
    </w:p>
    <w:p>
      <w:pPr>
        <w:pStyle w:val="BookText"/>
        <w:rPr/>
      </w:pPr>
      <w:bookmarkEnd w:id="2350"/>
      <w:r>
        <w:rPr>
          <w:rFonts w:ascii="IRNazanin" w:hAnsi="IRNazanin" w:eastAsia="IRNazanin"/>
          <w:color w:val="111111"/>
          <w:sz w:val="28"/>
          <w:sz w:val="28"/>
          <w:szCs w:val="28"/>
          <w:rtl w:val="true"/>
          <w:lang w:bidi="fa-IR"/>
        </w:rPr>
        <w:t xml:space="preserve">مثل اینکه نظر میکنم به علامتهای سفید که بالای سر آن حرکت می کند 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51" w:name="__RefHeading___Toc1052411_372815092"/>
      <w:bookmarkStart w:id="2352" w:name="_Toc985"/>
      <w:bookmarkEnd w:id="2351"/>
      <w:r>
        <w:rPr>
          <w:rtl w:val="true"/>
        </w:rPr>
        <w:t>نعال</w:t>
      </w:r>
      <w:bookmarkEnd w:id="2352"/>
    </w:p>
    <w:p>
      <w:pPr>
        <w:pStyle w:val="BookText"/>
        <w:rPr/>
      </w:pPr>
      <w:r>
        <w:rPr>
          <w:rFonts w:ascii="IRNazanin" w:hAnsi="IRNazanin" w:eastAsia="IRNazanin"/>
          <w:color w:val="111111"/>
          <w:sz w:val="28"/>
          <w:sz w:val="28"/>
          <w:szCs w:val="28"/>
          <w:rtl w:val="true"/>
          <w:lang w:bidi="fa-IR"/>
        </w:rPr>
        <w:t>در کفش گذشت</w:t>
      </w:r>
      <w:r>
        <w:rPr>
          <w:rFonts w:eastAsia="IRNazanin" w:cs="IRNazanin"/>
          <w:color w:val="111111"/>
          <w:sz w:val="28"/>
          <w:szCs w:val="28"/>
          <w:rtl w:val="true"/>
          <w:lang w:bidi="fa-IR"/>
        </w:rPr>
        <w:t>.</w:t>
      </w:r>
    </w:p>
    <w:p>
      <w:pPr>
        <w:pStyle w:val="Heading3"/>
        <w:numPr>
          <w:ilvl w:val="2"/>
          <w:numId w:val="1"/>
        </w:numPr>
        <w:rPr/>
      </w:pPr>
      <w:bookmarkStart w:id="2353" w:name="__RefHeading___Toc1052413_372815092"/>
      <w:bookmarkStart w:id="2354" w:name="_Toc986"/>
      <w:bookmarkEnd w:id="2353"/>
      <w:r>
        <w:rPr>
          <w:rtl w:val="true"/>
        </w:rPr>
        <w:t>نعمت</w:t>
      </w:r>
      <w:bookmarkEnd w:id="2354"/>
    </w:p>
    <w:p>
      <w:pPr>
        <w:pStyle w:val="BookText"/>
        <w:rPr/>
      </w:pPr>
      <w:r>
        <w:rPr>
          <w:rFonts w:ascii="IRNazanin" w:hAnsi="IRNazanin" w:eastAsia="IRNazanin"/>
          <w:color w:val="111111"/>
          <w:sz w:val="28"/>
          <w:sz w:val="28"/>
          <w:szCs w:val="28"/>
          <w:rtl w:val="true"/>
          <w:lang w:bidi="fa-IR"/>
        </w:rPr>
        <w:t>مست کنید بدون شرب خمر بلکه مستی نعمت و مکنت باشد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حدیث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55" w:name="__RefHeading___Toc1052415_372815092"/>
      <w:bookmarkStart w:id="2356" w:name="_Toc987"/>
      <w:bookmarkEnd w:id="2355"/>
      <w:r>
        <w:rPr>
          <w:rtl w:val="true"/>
        </w:rPr>
        <w:t>نفخ صور</w:t>
      </w:r>
      <w:bookmarkEnd w:id="2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نُفخَ في الصورِ فلا 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57" w:name="__RefHeading___Toc1052417_372815092"/>
      <w:bookmarkStart w:id="2358" w:name="_Toc988"/>
      <w:bookmarkEnd w:id="2357"/>
      <w:r>
        <w:rPr>
          <w:rtl w:val="true"/>
        </w:rPr>
        <w:t>نفس</w:t>
      </w:r>
      <w:bookmarkEnd w:id="2358"/>
    </w:p>
    <w:p>
      <w:pPr>
        <w:pStyle w:val="BookText"/>
        <w:rPr/>
      </w:pPr>
      <w:r>
        <w:rPr>
          <w:rFonts w:ascii="IRNazanin" w:hAnsi="IRNazanin" w:eastAsia="IRNazanin"/>
          <w:color w:val="111111"/>
          <w:sz w:val="28"/>
          <w:sz w:val="28"/>
          <w:szCs w:val="28"/>
          <w:rtl w:val="true"/>
          <w:lang w:bidi="fa-IR"/>
        </w:rPr>
        <w:t>اللهمّ عرّفنی نفسك فإنّك إن لم تعرّفنی نفسك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59" w:name="__RefHeading___Toc1052419_372815092"/>
      <w:bookmarkStart w:id="2360" w:name="_Toc989"/>
      <w:bookmarkEnd w:id="2359"/>
      <w:r>
        <w:rPr>
          <w:rtl w:val="true"/>
        </w:rPr>
        <w:t>نفس زکیه</w:t>
      </w:r>
      <w:bookmarkEnd w:id="2360"/>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ابراهیم حریری از پدرش نقل کند که نفس زکیه جوانیست از آل محمّد اسمش محمّد بن الحسن است ، بدون جرم و گناه کشته می شود، پس چون کشته شود باقی نماند برای ستمکاران در آسمان عذرخواهی و نه در زمین یاوری ، پس آن وقت است که خداوند حضرت قائم علیه السلام را مبعوث می گرداند با جماعتی که برای ایشان است در نظر مردم از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کمترند، چون خروج کنند مردم برای ایشان گریه کنند ، </w:t>
      </w:r>
    </w:p>
    <w:p>
      <w:pPr>
        <w:pStyle w:val="BookText"/>
        <w:rPr/>
      </w:pPr>
      <w:r>
        <w:rPr>
          <w:rFonts w:ascii="IRNazanin" w:hAnsi="IRNazanin" w:eastAsia="IRNazanin"/>
          <w:color w:val="111111"/>
          <w:sz w:val="28"/>
          <w:sz w:val="28"/>
          <w:szCs w:val="28"/>
          <w:rtl w:val="true"/>
          <w:lang w:bidi="fa-IR"/>
        </w:rPr>
        <w:t>نمی بینند ایشان را مگر آنکه ربوده شوند، فتح کند خداوند برای ایشان مغرب و مشرق را، آگاه باشید ایشانند مؤمنین حقیقی، آگاه باشید بهترین جهادها در آخر 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عمار بن یاسر دارد که نفس زکیه و برادرش در مکه بدون گناه کشته شوند، آن وقت است که منادی از آسمان ندا کند ای مردم امیر شما فلان است و او مهدی است که زمین را پر از عدل و داد کند همانطوریکه پر از ظلم و جور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نعمانی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علامتهای حتمی را کشته شدن نفس زکیه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یاسر روایت کند که چون نفس زکیه و برادرش در مکه بدون هیچ اهمیتی کشته شوند ، ندا کننده ای از آسمان ندا کند که امام شما فلان است ، و آن مهدی است که زمین را از حق و عدل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البرهان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مهدی خروج نکند تا وقتی که نفس زکیه کشته شود، و چون او کشته شود اهل زمین و آسمان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حدیث در مهدی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روایت کند که مهدی خروج نکند تا وقتی که از هر نه نفر هفت نفر کشته شود یکی از ایشان کشته شدن نفس زکیه است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ذیل حدیثی دارد که یکی از علامتهای خروج حضرت مهدی علیه السلام کشته شدن جوانیست از آل محمّد بین </w:t>
      </w:r>
      <w:bookmarkStart w:id="2361" w:name="pg6864_90300"/>
    </w:p>
    <w:p>
      <w:pPr>
        <w:pStyle w:val="BookText"/>
        <w:rPr/>
      </w:pPr>
      <w:bookmarkEnd w:id="2361"/>
      <w:r>
        <w:rPr>
          <w:rFonts w:ascii="IRNazanin" w:hAnsi="IRNazanin" w:eastAsia="IRNazanin"/>
          <w:color w:val="111111"/>
          <w:sz w:val="28"/>
          <w:sz w:val="28"/>
          <w:szCs w:val="28"/>
          <w:rtl w:val="true"/>
          <w:lang w:bidi="fa-IR"/>
        </w:rPr>
        <w:t xml:space="preserve">رکن و مقام که اسمش محمّد بن حسن و نفس زکیه است الخ تمام حدیث در قائم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دارد که فاصله بين قيام قائم و بین کشته شدن نفس زکیه نیست مگر پانزده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اینکه خروج حضرت روز عاشوراء باشد پس کشته شدن نفس زکیه بیست و پنجم ماه ذیحجه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کشف الغمة روایت کند که یکی از علامات کشته شدن نفس زکیه است که با هفتاد نفر از صالحين ظهور می کند </w:t>
      </w:r>
      <w:r>
        <w:rPr>
          <w:rFonts w:eastAsia="IRNazanin" w:cs="IRNazanin"/>
          <w:color w:val="111111"/>
          <w:sz w:val="28"/>
          <w:szCs w:val="28"/>
          <w:rtl w:val="true"/>
          <w:lang w:bidi="fa-IR"/>
        </w:rPr>
        <w:t>.</w:t>
      </w:r>
    </w:p>
    <w:p>
      <w:pPr>
        <w:pStyle w:val="Heading3"/>
        <w:numPr>
          <w:ilvl w:val="2"/>
          <w:numId w:val="1"/>
        </w:numPr>
        <w:rPr/>
      </w:pPr>
      <w:bookmarkStart w:id="2362" w:name="__RefHeading___Toc1052421_372815092"/>
      <w:bookmarkStart w:id="2363" w:name="_Toc990"/>
      <w:bookmarkEnd w:id="2362"/>
      <w:r>
        <w:rPr>
          <w:rtl w:val="true"/>
        </w:rPr>
        <w:t>نقمت</w:t>
      </w:r>
      <w:bookmarkEnd w:id="2363"/>
    </w:p>
    <w:p>
      <w:pPr>
        <w:pStyle w:val="BookText"/>
        <w:rPr/>
      </w:pPr>
      <w:r>
        <w:rPr>
          <w:rFonts w:ascii="IRNazanin" w:hAnsi="IRNazanin" w:eastAsia="IRNazanin"/>
          <w:color w:val="111111"/>
          <w:sz w:val="28"/>
          <w:sz w:val="28"/>
          <w:szCs w:val="28"/>
          <w:rtl w:val="true"/>
          <w:lang w:bidi="fa-IR"/>
        </w:rPr>
        <w:t xml:space="preserve">قائم را نقمت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64" w:name="__RefHeading___Toc1052423_372815092"/>
      <w:bookmarkStart w:id="2365" w:name="_Toc991"/>
      <w:bookmarkEnd w:id="2364"/>
      <w:r>
        <w:rPr>
          <w:rtl w:val="true"/>
        </w:rPr>
        <w:t>نماز</w:t>
      </w:r>
      <w:bookmarkEnd w:id="2365"/>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گفته شد ای بنده خدا چه امر می کنی ما را وقتی که نماز خوانها بهم بریزند و همدیگر را بکشند ؟ گفت امر میکنم تو را که دورترین اطاقهای خانه ات را در نظر بگیری پس داخل آن شوی و اگر داخل شدند بر تو ، پس بگو با گناه من و خودت برگرد مثل هابيل که به قابیل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قابیل به برادرش هابیل گفت من تو را می کشم هابیل فرمود من که تو را نمی کشم ، تو بکش گناه من و خودت عقوبتش به خودت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کند که در نزدیکی ساعت</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پنجاه نفر نماز بخوانند نماز یک نفر قبول نشود</w:t>
      </w:r>
      <w:r>
        <w:rPr>
          <w:rFonts w:eastAsia="IRNazanin" w:cs="IRNazanin"/>
          <w:color w:val="111111"/>
          <w:sz w:val="28"/>
          <w:szCs w:val="28"/>
          <w:rtl w:val="true"/>
          <w:lang w:bidi="fa-IR"/>
        </w:rPr>
        <w:t xml:space="preserve">. </w:t>
      </w:r>
      <w:bookmarkStart w:id="2366" w:name="pg6864_90301"/>
    </w:p>
    <w:p>
      <w:pPr>
        <w:pStyle w:val="BookText"/>
        <w:rPr/>
      </w:pPr>
      <w:bookmarkEnd w:id="2366"/>
      <w:r>
        <w:rPr>
          <w:rFonts w:ascii="IRNazanin" w:hAnsi="IRNazanin" w:eastAsia="IRNazanin"/>
          <w:color w:val="111111"/>
          <w:sz w:val="28"/>
          <w:sz w:val="28"/>
          <w:szCs w:val="28"/>
          <w:rtl w:val="true"/>
          <w:lang w:bidi="fa-IR"/>
        </w:rPr>
        <w:t>یک نماز در مسجد کوفه مقابل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نماز فریضه یعنی واجب معادل یک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67" w:name="__RefHeading___Toc1052425_372815092"/>
      <w:bookmarkStart w:id="2368" w:name="_Toc992"/>
      <w:bookmarkEnd w:id="2367"/>
      <w:r>
        <w:rPr>
          <w:rtl w:val="true"/>
        </w:rPr>
        <w:t>نواب اربعه</w:t>
      </w:r>
      <w:bookmarkEnd w:id="2368"/>
    </w:p>
    <w:p>
      <w:pPr>
        <w:pStyle w:val="BookText"/>
        <w:rPr/>
      </w:pPr>
      <w:r>
        <w:rPr>
          <w:rFonts w:ascii="IRNazanin" w:hAnsi="IRNazanin" w:eastAsia="IRNazanin"/>
          <w:color w:val="111111"/>
          <w:sz w:val="28"/>
          <w:sz w:val="28"/>
          <w:szCs w:val="28"/>
          <w:rtl w:val="true"/>
          <w:lang w:bidi="fa-IR"/>
        </w:rPr>
        <w:t>یعنی نایبان خاص حضرت حجت علیه السلام چهار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 اليقين مرحوم مجلسی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سفراء بسیار بودند اما سفرای معروف که همیشه شیعیان ایشان را می شناختند و به ایشان رجوع می کردند چهار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ایشان عثمان بن سعید اسدی بود که حضرت امام علی نقی و حضرت امام حسن عسگری علیه السلام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عدالت و امانت او فرموده بودند و به شیعیان گفته بودند که آنچه او می گوید حق است، و از جانب ما می گوید و بعد از آنکه او به رحمت خدا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سنه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ه ابو جعفر محمّد بن عثمان قائم مقام او گردید بنص امام حسن عسکری و بنص پدرش از جانب حضرت صاحب ، و حضرت صاحب علیه السلام بعد از وفات عثمان به محمد نامه ای نوشته که </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لله وانّا اليه راجعون تسلیم می کنیم امر خدا را و راضی شده ایم به قضای او ، و پدر تو باسعادت زندگانی کرد، و مرد حمیده و پسندیده ، پس خدا رحمت کند او را، و ملحق گرداند او را به اولیا و موالی او ؛ زیرا که پیوسته اهتمام کننده بود در امر ایشان، و سعی کننده بود در آنچه موجب قرب او بود بسوی خدا و بسوی ائمه هدی ، حق تعالی روی او را منور گرداند، و لغزشهای او را بیامرزد، و حق تعالی ثواب تو را عظیم گرداند، و صبر نیکو تو را کرامت فرماید ، و مصیبت او به تو و به ما هر دو رسیده است، و مفارقت او تو را و ما را نیز به وحشت افکنده </w:t>
      </w:r>
    </w:p>
    <w:p>
      <w:pPr>
        <w:pStyle w:val="BookText"/>
        <w:rPr/>
      </w:pPr>
      <w:r>
        <w:rPr>
          <w:rFonts w:ascii="IRNazanin" w:hAnsi="IRNazanin" w:eastAsia="IRNazanin"/>
          <w:color w:val="111111"/>
          <w:sz w:val="28"/>
          <w:sz w:val="28"/>
          <w:szCs w:val="28"/>
          <w:rtl w:val="true"/>
          <w:lang w:bidi="fa-IR"/>
        </w:rPr>
        <w:t>است ، پس خدا او را شاد گرداند در بازگشت او به آخرت، و کمال سعادت او آنست که حق تعالی او را فرزندی مثل تو روزی کرده است ، که جانشین او باشد بعد از او، و قائم مقام او باشد به امر او، و ترحم کند بر او، و می گویم که الحمد لله که نفوس راضی اند به مکان تو و آنچه خدا در تو و نزد تو مقرر گردانیده است ، و خدا تو را یاری کند و تقویت کند و اعانت نماید و توفیق دهد و حافظ و ناصر و معین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توقيع وقیع از ناحیه مقدسه مشتمل بر سفارت او برای شیعیان بیرون آمد و اجماع شیعه بر عدالت و نیابت او منعقد شد، و پیوسته در امور به او رجوع می کردند، و معجزات از او ظاهر می شد، تا آنجا که فرمود و روایت کرده اند که در سال سیصد و پنج برحمت ایزدی و 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سوم متوفی سنه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نزدیک وفات محمّد بن عثمان شد حضرت صاحب الامر علیه السلام او را امر کرد ابوالقاسم حسین بن روح را قائم مقام خود کند، و جعفر بن محمّد بن مثیل نھایت اختصاص به محمّد بن عثمان داشت و اکثر کارهای حضرت را به او می فرمود و اکثر مردم گمان آن بود که او را نایب خود خواهد کرد، جعفر گفت من در وقت احتضار محمّد بن عثمان بر بالین او نشسته بودم و با او سخن می گفتم و سؤالها میکردم ، و حسین بن روح نزد پاهای او نشسته بود پس محمّد متوجه من شد و گفت حضرت به من فرموده است که حسین را وصی خود کنم و او را نایب گردانم پس من برخاستم و دست حسین بن روح را گرفتم و او را بر جای خود نشانیدم و خود رفتم و نزدیک پاهای او نشستم، و بعد از آن جعفر در خدمت حسین می بود و به خدمات او قیام می نمود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 بسیاری از محدّثین شیعه روایت کرده اند که چون نزدیک وفات محمّد بن عثمان شد اکابر شیعه را طلبید و به همه گفت که اگر مرگ مرا دریابد </w:t>
      </w:r>
    </w:p>
    <w:p>
      <w:pPr>
        <w:pStyle w:val="BookText"/>
        <w:rPr/>
      </w:pPr>
      <w:r>
        <w:rPr>
          <w:rFonts w:ascii="IRNazanin" w:hAnsi="IRNazanin" w:eastAsia="IRNazanin"/>
          <w:color w:val="111111"/>
          <w:sz w:val="28"/>
          <w:sz w:val="28"/>
          <w:szCs w:val="28"/>
          <w:rtl w:val="true"/>
          <w:lang w:bidi="fa-IR"/>
        </w:rPr>
        <w:t xml:space="preserve">امر نیابت و سه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حسن روح نوبختی است و از جانب حضرت صاحب مامور شده و که او را تب کنم، بعد از من در امور خود به او رجوع کنید ، پس جمیع شیعه به او رجوع می کردند و زیاده از بیست و یکسال او مشغول سفارت بود و مرجع جميع شیعه بود، و بنحوی تقیه می کرد که ستیان اکثرا او را از خود می دانستند و نهایت محبت به او داشتند تا آنکه در ماه شعبان سال سیصد و بیست و شش به ریاض بهشت ارتحال نمود و به امر حضرت 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نائب چهارم متوفی سنه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سیخ جنین علی بن محمّد سمری را وصی و قائم مقام خود گردانید و سفارت و نیابت به او تعلق گرفت و سه سال امر نیابت با او بود و در نیمه ماه شعبان سال سیصد و بیست و نه برحمت حق واصل شد و ابتداء غیبت کبری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و شیخ طوسی و دیگران روایت کرده اند از حسن بن احمد مکتب که گفت ما در بغداد بودیم در سالی که سمری به رحمت الهی واصل شد چند روز قبل از فوتش بخدمت او رفتیم ، پس فرمانی از حضرت صاحب علیه السلام بیرون آورد که مضمونش این بود</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ای علی بن محمّد سمری خدا عظیم گرداند اجر برادران تو را در مصیبت تو ، تا شش روز دیگر تو از دنیا مفارقت خواهی کرد پس جمع کن کارهای خود را و کسی را وصی و قائم مقام خود مگردان بعد از وفات خود که غیبت تامه واقع شد و بعد از این ظاهر نمی شوم از برای احدی مگر بعد از اذن حق تعالى ، و این ظاهر شدن بعد از آن خواهد بود که مدت غیبت بطول انجامد و دلها سنگین شود و زمین مملو شود از ستم و جور، و بعد از این بعضی از شیعیان دعوی مشاهده خواهند کرد، هرکه دعوی کند که مرا دیده است پیش از خروج سفیانی و صدای آسمانی او دروغگو و افتراء کننده است </w:t>
      </w:r>
      <w:bookmarkStart w:id="2369" w:name="pg6864_90304"/>
    </w:p>
    <w:p>
      <w:pPr>
        <w:pStyle w:val="BookText"/>
        <w:rPr/>
      </w:pPr>
      <w:bookmarkEnd w:id="2369"/>
      <w:r>
        <w:rPr>
          <w:rFonts w:ascii="Amiri" w:hAnsi="Amiri" w:eastAsia="Amiri" w:cs="Amiri"/>
          <w:color w:val="111111"/>
          <w:sz w:val="28"/>
          <w:sz w:val="28"/>
          <w:szCs w:val="28"/>
          <w:rtl w:val="true"/>
          <w:lang w:bidi="ar-SA"/>
        </w:rPr>
        <w:t>ولا حول ولا قوّة الّا بالله العلىّ العظيم</w:t>
      </w:r>
    </w:p>
    <w:p>
      <w:pPr>
        <w:pStyle w:val="BookText"/>
        <w:rPr/>
      </w:pPr>
      <w:r>
        <w:rPr>
          <w:rFonts w:ascii="IRNazanin" w:hAnsi="IRNazanin" w:eastAsia="IRNazanin"/>
          <w:color w:val="111111"/>
          <w:sz w:val="28"/>
          <w:sz w:val="28"/>
          <w:szCs w:val="28"/>
          <w:rtl w:val="true"/>
          <w:lang w:bidi="fa-IR"/>
        </w:rPr>
        <w:t xml:space="preserve">حسن گفت که ما همه نسخه این فرمان را نوشتیم و از نزد او بیرون آمدیم، چون روز ششم شد بخدمت او رفتیم او را در حال احتضار یافتیم ، کسی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بعد از تو کی خواهد بود؟ گفت خدا را امری و حکمتی هست که آن بعمل خواهد آمد یعنی غیبت کبری ، این را گفت و به عالم اعلى ارتحال نمود</w:t>
      </w:r>
      <w:r>
        <w:rPr>
          <w:rFonts w:eastAsia="IRNazanin" w:cs="IRNazanin"/>
          <w:color w:val="111111"/>
          <w:sz w:val="28"/>
          <w:szCs w:val="28"/>
          <w:rtl w:val="true"/>
          <w:lang w:bidi="fa-IR"/>
        </w:rPr>
        <w:t>.</w:t>
      </w:r>
    </w:p>
    <w:p>
      <w:pPr>
        <w:pStyle w:val="Heading3"/>
        <w:numPr>
          <w:ilvl w:val="2"/>
          <w:numId w:val="1"/>
        </w:numPr>
        <w:rPr/>
      </w:pPr>
      <w:bookmarkStart w:id="2370" w:name="__RefHeading___Toc1052427_372815092"/>
      <w:bookmarkStart w:id="2371" w:name="_Toc993"/>
      <w:bookmarkEnd w:id="2370"/>
      <w:r>
        <w:rPr>
          <w:rtl w:val="true"/>
        </w:rPr>
        <w:t>نوح</w:t>
      </w:r>
      <w:bookmarkEnd w:id="2371"/>
    </w:p>
    <w:p>
      <w:pPr>
        <w:pStyle w:val="BookText"/>
        <w:rPr/>
      </w:pPr>
      <w:r>
        <w:rPr>
          <w:rFonts w:ascii="IRNazanin" w:hAnsi="IRNazanin" w:eastAsia="IRNazanin"/>
          <w:color w:val="111111"/>
          <w:sz w:val="28"/>
          <w:sz w:val="28"/>
          <w:szCs w:val="28"/>
          <w:rtl w:val="true"/>
          <w:lang w:bidi="fa-IR"/>
        </w:rPr>
        <w:t xml:space="preserve">سنّتی از نوح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مسیب روایت کند که اولاد نوح سه پسر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و حام و یافث ، عرب و فارس و روم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هریک از ایشان خیری هست ، و سودان ، و بربر ، و قبطیها از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ترک و صقالبه و يأجوج و مأجوج از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372" w:name="__RefHeading___Toc1052429_372815092"/>
      <w:bookmarkStart w:id="2373" w:name="_Toc994"/>
      <w:bookmarkEnd w:id="2372"/>
      <w:r>
        <w:rPr>
          <w:rtl w:val="true"/>
        </w:rPr>
        <w:t>نور</w:t>
      </w:r>
      <w:bookmarkEnd w:id="2373"/>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مفضل حضرت صادق علیه السلام فرمود سپس خدا به نور دستور می دهد که بصورت عمودی از زمین تا آسمان روشنی دهد و هر که در زمین ساکن است از آن نور روشنی گیرد، و نور از میان خانه اش بر او می درخشد، و از این نور دلهای مؤمنان شاد می گردد ، در حالیکه هنوز ایشان نمی دانند که قائم ما اهل بیت ظهور نموده است ، و ليكن چون صبح می شود همه در برابر حضرت قائم علیه السلام خواهند بود و آنان سیصد و سیزده نفرند عدد اصحاب رسول خدا صلی الله علیه واله وسلم در جنگ بدر </w:t>
      </w:r>
      <w:r>
        <w:rPr>
          <w:rFonts w:eastAsia="IRNazanin" w:cs="IRNazanin"/>
          <w:color w:val="111111"/>
          <w:sz w:val="28"/>
          <w:szCs w:val="28"/>
          <w:rtl w:val="true"/>
          <w:lang w:bidi="fa-IR"/>
        </w:rPr>
        <w:t xml:space="preserve">. </w:t>
      </w:r>
      <w:bookmarkStart w:id="2374" w:name="pg6864_90305"/>
    </w:p>
    <w:p>
      <w:pPr>
        <w:pStyle w:val="Heading3"/>
        <w:numPr>
          <w:ilvl w:val="2"/>
          <w:numId w:val="1"/>
        </w:numPr>
        <w:rPr/>
      </w:pPr>
      <w:bookmarkStart w:id="2375" w:name="__RefHeading___Toc1052431_372815092"/>
      <w:bookmarkStart w:id="2376" w:name="_Toc995"/>
      <w:bookmarkEnd w:id="2374"/>
      <w:bookmarkEnd w:id="2375"/>
      <w:r>
        <w:rPr>
          <w:rtl w:val="true"/>
        </w:rPr>
        <w:t>نورانی</w:t>
      </w:r>
      <w:bookmarkEnd w:id="2376"/>
    </w:p>
    <w:p>
      <w:pPr>
        <w:pStyle w:val="BookText"/>
        <w:rPr/>
      </w:pPr>
      <w:r>
        <w:rPr>
          <w:rFonts w:ascii="IRNazanin" w:hAnsi="IRNazanin" w:eastAsia="IRNazanin"/>
          <w:color w:val="111111"/>
          <w:sz w:val="28"/>
          <w:sz w:val="28"/>
          <w:szCs w:val="28"/>
          <w:rtl w:val="true"/>
          <w:lang w:bidi="fa-IR"/>
        </w:rPr>
        <w:t>زمین نورانی شود بطوریکه مردم به خورشید احتیاج ندشته باشند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77" w:name="__RefHeading___Toc1052433_372815092"/>
      <w:bookmarkStart w:id="2378" w:name="_Toc996"/>
      <w:bookmarkEnd w:id="2377"/>
      <w:r>
        <w:rPr>
          <w:rtl w:val="true"/>
        </w:rPr>
        <w:t>نوشتن</w:t>
      </w:r>
      <w:bookmarkEnd w:id="2378"/>
    </w:p>
    <w:p>
      <w:pPr>
        <w:pStyle w:val="BookText"/>
        <w:rPr/>
      </w:pPr>
      <w:r>
        <w:rPr>
          <w:rFonts w:ascii="IRNazanin" w:hAnsi="IRNazanin" w:eastAsia="IRNazanin"/>
          <w:color w:val="111111"/>
          <w:sz w:val="28"/>
          <w:sz w:val="28"/>
          <w:szCs w:val="28"/>
          <w:rtl w:val="true"/>
          <w:lang w:bidi="fa-IR"/>
        </w:rPr>
        <w:t xml:space="preserve">در زنها 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فرمود نوشتن یاد زنها ندهيد الخ</w:t>
      </w:r>
      <w:r>
        <w:rPr>
          <w:rFonts w:eastAsia="IRNazanin" w:cs="IRNazanin"/>
          <w:color w:val="111111"/>
          <w:sz w:val="28"/>
          <w:szCs w:val="28"/>
          <w:rtl w:val="true"/>
          <w:lang w:bidi="fa-IR"/>
        </w:rPr>
        <w:t>.</w:t>
      </w:r>
    </w:p>
    <w:p>
      <w:pPr>
        <w:pStyle w:val="Heading3"/>
        <w:numPr>
          <w:ilvl w:val="2"/>
          <w:numId w:val="1"/>
        </w:numPr>
        <w:rPr/>
      </w:pPr>
      <w:bookmarkStart w:id="2379" w:name="__RefHeading___Toc1052435_372815092"/>
      <w:bookmarkStart w:id="2380" w:name="_Toc997"/>
      <w:bookmarkEnd w:id="2379"/>
      <w:r>
        <w:rPr>
          <w:rtl w:val="true"/>
        </w:rPr>
        <w:t>نوشته ای</w:t>
      </w:r>
      <w:bookmarkEnd w:id="2380"/>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381" w:name="__RefHeading___Toc1052437_372815092"/>
      <w:bookmarkStart w:id="2382" w:name="_Toc998"/>
      <w:bookmarkEnd w:id="2381"/>
      <w:r>
        <w:rPr>
          <w:rtl w:val="true"/>
        </w:rPr>
        <w:t>نوکی</w:t>
      </w:r>
      <w:bookmarkEnd w:id="2382"/>
    </w:p>
    <w:p>
      <w:pPr>
        <w:pStyle w:val="BookText"/>
        <w:rPr/>
      </w:pPr>
      <w:r>
        <w:rPr>
          <w:rFonts w:ascii="IRNazanin" w:hAnsi="IRNazanin" w:eastAsia="IRNazanin"/>
          <w:color w:val="111111"/>
          <w:sz w:val="28"/>
          <w:sz w:val="28"/>
          <w:szCs w:val="28"/>
          <w:rtl w:val="true"/>
          <w:lang w:bidi="fa-IR"/>
        </w:rPr>
        <w:t xml:space="preserve">یعنی احمقی در خروج کنندگان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رجوع کن </w:t>
      </w:r>
      <w:r>
        <w:rPr>
          <w:rFonts w:eastAsia="IRNazanin" w:cs="IRNazanin"/>
          <w:color w:val="111111"/>
          <w:sz w:val="28"/>
          <w:szCs w:val="28"/>
          <w:rtl w:val="true"/>
          <w:lang w:bidi="fa-IR"/>
        </w:rPr>
        <w:t>.</w:t>
      </w:r>
    </w:p>
    <w:p>
      <w:pPr>
        <w:pStyle w:val="Heading3"/>
        <w:numPr>
          <w:ilvl w:val="2"/>
          <w:numId w:val="1"/>
        </w:numPr>
        <w:rPr/>
      </w:pPr>
      <w:bookmarkStart w:id="2383" w:name="__RefHeading___Toc1052439_372815092"/>
      <w:bookmarkStart w:id="2384" w:name="_Toc999"/>
      <w:bookmarkEnd w:id="2383"/>
      <w:r>
        <w:rPr>
          <w:rtl w:val="true"/>
        </w:rPr>
        <w:t>نومه</w:t>
      </w:r>
      <w:bookmarkEnd w:id="2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نومه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در معانی الاخبار صدوق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ابي الطفيل روایت کند که گفت شنیدم امیرالمؤمنین علیه السلام می فرمود بعد از من فتنه هائی باشد تاریک کور کننده ، بشک انداز ، باقی نماند در آن مگر نومه ، گفته شد نومه چیست یا امير المؤمنين ؟ فرمود کسی که مردم ندانند در نفس او چیست</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روایت کند که خلاصه اش این است فتنه ای شود که نجات نیابد از آن مگر نومه ، گفته شد نومه چیست یا </w:t>
      </w:r>
    </w:p>
    <w:p>
      <w:pPr>
        <w:pStyle w:val="BookText"/>
        <w:rPr/>
      </w:pPr>
      <w:r>
        <w:rPr>
          <w:rFonts w:ascii="IRNazanin" w:hAnsi="IRNazanin" w:eastAsia="IRNazanin"/>
          <w:color w:val="111111"/>
          <w:sz w:val="28"/>
          <w:sz w:val="28"/>
          <w:szCs w:val="28"/>
          <w:rtl w:val="true"/>
          <w:lang w:bidi="fa-IR"/>
        </w:rPr>
        <w:t>امیر المؤمنين ؟ فرمود کسی است که مردم را می شناسد و مردم او را نمی شناسند ،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کند که نجات یابد در آن زمان هر مؤمنین که نومه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سؤال شد نومه چیست ؟ فرمود کسی که در فتنه ساکت باشد</w:t>
      </w:r>
    </w:p>
    <w:p>
      <w:pPr>
        <w:pStyle w:val="BookText"/>
        <w:rPr/>
      </w:pPr>
      <w:r>
        <w:rPr>
          <w:rFonts w:ascii="IRNazanin" w:hAnsi="IRNazanin" w:eastAsia="IRNazanin"/>
          <w:color w:val="111111"/>
          <w:sz w:val="28"/>
          <w:sz w:val="28"/>
          <w:szCs w:val="28"/>
          <w:rtl w:val="true"/>
          <w:lang w:bidi="fa-IR"/>
        </w:rPr>
        <w:t>و هیچ چیزی از او ظاهر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واله وسلم روایت شد که فرمود خوش بحال کسی که نومه باشد که خدا او را بشناسد و مردم او را نشناسند ، ایشانند چراغهای هدایت و چشمه های علم ، هر فتنه تاریکی از ایشان برطرف شود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 خوش بحال هر بنده ای که نومه باشد یعنی التفاتی به</w:t>
      </w:r>
    </w:p>
    <w:p>
      <w:pPr>
        <w:pStyle w:val="BookText"/>
        <w:rPr/>
      </w:pPr>
      <w:r>
        <w:rPr>
          <w:rFonts w:ascii="IRNazanin" w:hAnsi="IRNazanin" w:eastAsia="IRNazanin"/>
          <w:color w:val="111111"/>
          <w:sz w:val="28"/>
          <w:sz w:val="28"/>
          <w:szCs w:val="28"/>
          <w:rtl w:val="true"/>
          <w:lang w:bidi="fa-IR"/>
        </w:rPr>
        <w:t>او نباشد، مردم را می شناسد و مردم او را نمی شناسند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کند که فرمود و آن زمانی است که نجات نیابد در آن زمان مگر هر مؤمن نومه که اگر حاضر باشد شناخته نشود، و اگر غائب باشد تفقدى و جستجوئی از او نشود، ایشانند چراغهای هدایت، و علامتها برای کسانی که در شب سیر می کنند، و نام و خبرچین نیستند و بدیهای مردم را فاش نمی کنند، و سفیه و لغوگو نیستند ، ایشانند که خداوند درهای رحمتش را برای ایشان باز می کند و عذابش را از ایشان برطرف می سازد</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مشکاة الانوار طبرسی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از امام صادق علیه السلام روایت کند که فرموند خوش بحال بنده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شناخته ، با بدنش با ایشان رفاقت کند و با قلبش با ایشان در عمل مخالفت نماید پس مردم او را در ظاهر بشناسند و او مردم را در باطن بشناسد</w:t>
      </w:r>
      <w:r>
        <w:rPr>
          <w:rFonts w:eastAsia="IRNazanin" w:cs="IRNazanin"/>
          <w:color w:val="111111"/>
          <w:sz w:val="28"/>
          <w:szCs w:val="28"/>
          <w:rtl w:val="true"/>
          <w:lang w:bidi="fa-IR"/>
        </w:rPr>
        <w:t xml:space="preserve">. </w:t>
      </w:r>
      <w:bookmarkStart w:id="2385" w:name="pg6864_90307"/>
    </w:p>
    <w:p>
      <w:pPr>
        <w:pStyle w:val="Heading3"/>
        <w:numPr>
          <w:ilvl w:val="2"/>
          <w:numId w:val="1"/>
        </w:numPr>
        <w:rPr/>
      </w:pPr>
      <w:bookmarkStart w:id="2386" w:name="__RefHeading___Toc1052441_372815092"/>
      <w:bookmarkStart w:id="2387" w:name="_Toc1000"/>
      <w:bookmarkEnd w:id="2385"/>
      <w:bookmarkEnd w:id="2386"/>
      <w:r>
        <w:rPr>
          <w:rtl w:val="true"/>
        </w:rPr>
        <w:t>از نه تا هفت نفر برود</w:t>
      </w:r>
      <w:bookmarkEnd w:id="2387"/>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روایت کند که مهدی علیه السلام خروج نکند تا وقتی که از نه تا هفت نفر کشته شود</w:t>
      </w:r>
      <w:r>
        <w:rPr>
          <w:rFonts w:eastAsia="IRNazanin" w:cs="IRNazanin"/>
          <w:color w:val="111111"/>
          <w:sz w:val="28"/>
          <w:szCs w:val="28"/>
          <w:rtl w:val="true"/>
          <w:lang w:bidi="fa-IR"/>
        </w:rPr>
        <w:t>.</w:t>
      </w:r>
    </w:p>
    <w:p>
      <w:pPr>
        <w:pStyle w:val="Heading3"/>
        <w:numPr>
          <w:ilvl w:val="2"/>
          <w:numId w:val="1"/>
        </w:numPr>
        <w:rPr/>
      </w:pPr>
      <w:bookmarkStart w:id="2388" w:name="__RefHeading___Toc1052443_372815092"/>
      <w:bookmarkStart w:id="2389" w:name="_Toc1001"/>
      <w:bookmarkEnd w:id="2388"/>
      <w:r>
        <w:rPr>
          <w:rtl w:val="true"/>
        </w:rPr>
        <w:t>نه دهم مردم بروند</w:t>
      </w:r>
      <w:bookmarkEnd w:id="2389"/>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فرمود این امر نخواهد شد تا وقتی که نه دهم مردم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شود</w:t>
      </w:r>
      <w:r>
        <w:rPr>
          <w:rFonts w:eastAsia="IRNazanin" w:cs="IRNazanin"/>
          <w:color w:val="111111"/>
          <w:sz w:val="28"/>
          <w:szCs w:val="28"/>
          <w:rtl w:val="true"/>
          <w:lang w:bidi="fa-IR"/>
        </w:rPr>
        <w:t>).</w:t>
      </w:r>
    </w:p>
    <w:p>
      <w:pPr>
        <w:pStyle w:val="Heading3"/>
        <w:numPr>
          <w:ilvl w:val="2"/>
          <w:numId w:val="1"/>
        </w:numPr>
        <w:rPr/>
      </w:pPr>
      <w:bookmarkStart w:id="2390" w:name="__RefHeading___Toc1052445_372815092"/>
      <w:bookmarkStart w:id="2391" w:name="_Toc1002"/>
      <w:bookmarkEnd w:id="2390"/>
      <w:r>
        <w:rPr>
          <w:rtl w:val="true"/>
        </w:rPr>
        <w:t>نهاوند</w:t>
      </w:r>
      <w:bookmarkEnd w:id="2391"/>
    </w:p>
    <w:p>
      <w:pPr>
        <w:pStyle w:val="BookText"/>
        <w:rPr/>
      </w:pPr>
      <w:r>
        <w:rPr>
          <w:rFonts w:ascii="IRNazanin" w:hAnsi="IRNazanin" w:eastAsia="IRNazanin"/>
          <w:color w:val="111111"/>
          <w:sz w:val="28"/>
          <w:sz w:val="28"/>
          <w:szCs w:val="28"/>
          <w:rtl w:val="true"/>
          <w:lang w:bidi="fa-IR"/>
        </w:rPr>
        <w:t xml:space="preserve">در علامات ظهور حديث یک گذشت که در اخبار غیبیه امیرالمؤمنین علیه السلام فرمود جنگی بین دینور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همدان است و نهاوند واقع خواهد شد ، و بحمد الله آنطوریکه فرموده بود شد</w:t>
      </w:r>
      <w:r>
        <w:rPr>
          <w:rFonts w:eastAsia="IRNazanin" w:cs="IRNazanin"/>
          <w:color w:val="111111"/>
          <w:sz w:val="28"/>
          <w:szCs w:val="28"/>
          <w:rtl w:val="true"/>
          <w:lang w:bidi="fa-IR"/>
        </w:rPr>
        <w:t>.</w:t>
      </w:r>
    </w:p>
    <w:p>
      <w:pPr>
        <w:pStyle w:val="Heading3"/>
        <w:numPr>
          <w:ilvl w:val="2"/>
          <w:numId w:val="1"/>
        </w:numPr>
        <w:rPr/>
      </w:pPr>
      <w:bookmarkStart w:id="2392" w:name="__RefHeading___Toc1052447_372815092"/>
      <w:bookmarkStart w:id="2393" w:name="_Toc1003"/>
      <w:bookmarkEnd w:id="2392"/>
      <w:r>
        <w:rPr>
          <w:rtl w:val="true"/>
        </w:rPr>
        <w:t>نهر</w:t>
      </w:r>
      <w:bookmarkEnd w:id="2393"/>
    </w:p>
    <w:p>
      <w:pPr>
        <w:pStyle w:val="BookText"/>
        <w:rPr/>
      </w:pPr>
      <w:r>
        <w:rPr>
          <w:rFonts w:ascii="IRNazanin" w:hAnsi="IRNazanin" w:eastAsia="IRNazanin"/>
          <w:color w:val="111111"/>
          <w:sz w:val="28"/>
          <w:sz w:val="28"/>
          <w:szCs w:val="28"/>
          <w:rtl w:val="true"/>
          <w:lang w:bidi="fa-IR"/>
        </w:rPr>
        <w:t>حضرت کسی بفرستد که نهری از پشت قبر امام حسین علیه السلام حفر کنند که به نجف جاری شود و پلها و آسیاها در راه روی آن ساخته شود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المهدی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المهدي الكوفه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های کوفه متصل به نهر کربلا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پنج نهر را مالک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394" w:name="__RefHeading___Toc1052449_372815092"/>
      <w:bookmarkStart w:id="2395" w:name="_Toc1004"/>
      <w:bookmarkEnd w:id="2394"/>
      <w:r>
        <w:rPr>
          <w:rtl w:val="true"/>
        </w:rPr>
        <w:t>نهی از خروج قبل از قیام</w:t>
      </w:r>
      <w:bookmarkEnd w:id="2395"/>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خروج کنندگان گذشت </w:t>
      </w:r>
      <w:r>
        <w:rPr>
          <w:rFonts w:eastAsia="IRNazanin" w:cs="IRNazanin"/>
          <w:color w:val="111111"/>
          <w:sz w:val="28"/>
          <w:szCs w:val="28"/>
          <w:rtl w:val="true"/>
          <w:lang w:bidi="fa-IR"/>
        </w:rPr>
        <w:t xml:space="preserve">. </w:t>
      </w:r>
      <w:bookmarkStart w:id="2396" w:name="pg6864_90308"/>
    </w:p>
    <w:p>
      <w:pPr>
        <w:pStyle w:val="Heading3"/>
        <w:numPr>
          <w:ilvl w:val="2"/>
          <w:numId w:val="1"/>
        </w:numPr>
        <w:rPr/>
      </w:pPr>
      <w:bookmarkStart w:id="2397" w:name="__RefHeading___Toc1052451_372815092"/>
      <w:bookmarkStart w:id="2398" w:name="_Toc1005"/>
      <w:bookmarkEnd w:id="2396"/>
      <w:bookmarkEnd w:id="2397"/>
      <w:r>
        <w:rPr>
          <w:rtl w:val="true"/>
        </w:rPr>
        <w:t>نیروز</w:t>
      </w:r>
      <w:bookmarkEnd w:id="2398"/>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خنیس از امام صادق علیه السلام روایت کند که روز نیروز آن روزیست که ظاهر می شود در آن قائم ما اهل بیت ، و والیان امر، و پیرویزی می دهد خداوند او را بر دجال ، پس در کناسه کوفه او را بدار آویزد، و هیچ روز نیروزی نیست مگر آنکه ما متوقع فرج هستیم در آن، چون نیروز از روزهای ما است، فرس آن را حفظ کردند و شما او را ضایع نمودید </w:t>
      </w:r>
      <w:r>
        <w:rPr>
          <w:rFonts w:eastAsia="IRNazanin" w:cs="IRNazanin"/>
          <w:color w:val="111111"/>
          <w:sz w:val="28"/>
          <w:szCs w:val="28"/>
          <w:rtl w:val="true"/>
          <w:lang w:bidi="fa-IR"/>
        </w:rPr>
        <w:t>.</w:t>
      </w:r>
    </w:p>
    <w:p>
      <w:pPr>
        <w:pStyle w:val="Heading3"/>
        <w:numPr>
          <w:ilvl w:val="2"/>
          <w:numId w:val="1"/>
        </w:numPr>
        <w:rPr/>
      </w:pPr>
      <w:bookmarkStart w:id="2399" w:name="__RefHeading___Toc1052453_372815092"/>
      <w:bookmarkStart w:id="2400" w:name="_Toc1006"/>
      <w:bookmarkEnd w:id="2399"/>
      <w:r>
        <w:rPr>
          <w:rtl w:val="true"/>
        </w:rPr>
        <w:t>نیزه ها</w:t>
      </w:r>
      <w:bookmarkEnd w:id="2400"/>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چون دو نیزه در شام مختلف شوند زلزله ای در شام واقع شود که بیش از صد هزار هلاک شوند ، رحمت است برای مؤمنین و عذاب است برای کافرین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مراجعه کن</w:t>
      </w:r>
      <w:r>
        <w:rPr>
          <w:rFonts w:eastAsia="IRNazanin" w:cs="IRNazanin"/>
          <w:color w:val="111111"/>
          <w:sz w:val="28"/>
          <w:szCs w:val="28"/>
          <w:rtl w:val="true"/>
          <w:lang w:bidi="fa-IR"/>
        </w:rPr>
        <w:t>)</w:t>
      </w:r>
    </w:p>
    <w:p>
      <w:pPr>
        <w:pStyle w:val="Heading3"/>
        <w:numPr>
          <w:ilvl w:val="2"/>
          <w:numId w:val="1"/>
        </w:numPr>
        <w:rPr/>
      </w:pPr>
      <w:bookmarkStart w:id="2401" w:name="__RefHeading___Toc1052455_372815092"/>
      <w:bookmarkStart w:id="2402" w:name="_Toc1007"/>
      <w:bookmarkEnd w:id="2401"/>
      <w:r>
        <w:rPr>
          <w:rtl w:val="true"/>
        </w:rPr>
        <w:t>نیشابور</w:t>
      </w:r>
      <w:bookmarkEnd w:id="2402"/>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علی علیه السلام فرمود مردم نیشابور بدست رعد و برق و صاعقه نابود گردند و آن شهر چنان ویران شود که هرگز آبادنی نبیند</w:t>
      </w:r>
      <w:r>
        <w:rPr>
          <w:rFonts w:eastAsia="IRNazanin" w:cs="IRNazanin"/>
          <w:color w:val="111111"/>
          <w:sz w:val="28"/>
          <w:szCs w:val="28"/>
          <w:rtl w:val="true"/>
          <w:lang w:bidi="fa-IR"/>
        </w:rPr>
        <w:t>.</w:t>
      </w:r>
    </w:p>
    <w:p>
      <w:pPr>
        <w:pStyle w:val="Heading3"/>
        <w:numPr>
          <w:ilvl w:val="2"/>
          <w:numId w:val="1"/>
        </w:numPr>
        <w:rPr/>
      </w:pPr>
      <w:bookmarkStart w:id="2403" w:name="__RefHeading___Toc1052457_372815092"/>
      <w:bookmarkStart w:id="2404" w:name="_Toc1008"/>
      <w:bookmarkEnd w:id="2403"/>
      <w:r>
        <w:rPr>
          <w:rtl w:val="true"/>
        </w:rPr>
        <w:t>نیل</w:t>
      </w:r>
      <w:bookmarkEnd w:id="2404"/>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 گذشت </w:t>
      </w:r>
      <w:r>
        <w:rPr>
          <w:rFonts w:eastAsia="IRNazanin" w:cs="IRNazanin"/>
          <w:color w:val="111111"/>
          <w:sz w:val="28"/>
          <w:szCs w:val="28"/>
          <w:rtl w:val="true"/>
          <w:lang w:bidi="fa-IR"/>
        </w:rPr>
        <w:t xml:space="preserve">. </w:t>
      </w:r>
      <w:bookmarkStart w:id="2405" w:name="pg6864_90309"/>
    </w:p>
    <w:p>
      <w:pPr>
        <w:pStyle w:val="Heading3"/>
        <w:numPr>
          <w:ilvl w:val="2"/>
          <w:numId w:val="1"/>
        </w:numPr>
        <w:rPr/>
      </w:pPr>
      <w:bookmarkStart w:id="2406" w:name="__RefHeading___Toc1052459_372815092"/>
      <w:bookmarkStart w:id="2407" w:name="_Toc1009"/>
      <w:bookmarkEnd w:id="2405"/>
      <w:bookmarkEnd w:id="2406"/>
      <w:r>
        <w:rPr>
          <w:rtl w:val="true"/>
        </w:rPr>
        <w:t>وادی السلام</w:t>
      </w:r>
      <w:bookmarkEnd w:id="2407"/>
    </w:p>
    <w:p>
      <w:pPr>
        <w:pStyle w:val="BookText"/>
        <w:rPr/>
      </w:pPr>
      <w:r>
        <w:rPr>
          <w:rFonts w:ascii="IRNazanin" w:hAnsi="IRNazanin" w:eastAsia="IRNazanin"/>
          <w:color w:val="111111"/>
          <w:sz w:val="28"/>
          <w:sz w:val="28"/>
          <w:szCs w:val="28"/>
          <w:rtl w:val="true"/>
          <w:lang w:bidi="fa-IR"/>
        </w:rPr>
        <w:t xml:space="preserve">امیر المؤمنین علیه السلام در وصف قائم ع فرمود گویا او را می بینم که از وادی السلام عبور کرده به مسجد سهله می رود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08" w:name="__RefHeading___Toc1052461_372815092"/>
      <w:bookmarkStart w:id="2409" w:name="_Toc1010"/>
      <w:bookmarkEnd w:id="2408"/>
      <w:r>
        <w:rPr>
          <w:rtl w:val="true"/>
        </w:rPr>
        <w:t>وادی پابس</w:t>
      </w:r>
      <w:bookmarkEnd w:id="2409"/>
    </w:p>
    <w:p>
      <w:pPr>
        <w:pStyle w:val="BookText"/>
        <w:rPr/>
      </w:pPr>
      <w:r>
        <w:rPr>
          <w:rFonts w:ascii="IRNazanin" w:hAnsi="IRNazanin" w:eastAsia="IRNazanin"/>
          <w:color w:val="111111"/>
          <w:sz w:val="28"/>
          <w:sz w:val="28"/>
          <w:szCs w:val="28"/>
          <w:rtl w:val="true"/>
          <w:lang w:bidi="fa-IR"/>
        </w:rPr>
        <w:t xml:space="preserve">پسر هند جگرخوار از وادی یابس خروج خواهد کرد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از وادی پابس خروج کند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وارو و سرنگون شوید چنانچه کشتی در دریا وارو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حضرت صادق علیه السلام فرمود باید امتحان شوید و مثل کشتی در امواج دریا وارو شوید و منقلب گردید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البته باید سرنگون و وارو شوید مثل کشتی که در امواج دریا وارونه می شود و نجاتی نخواهد بود مگر برای کسانی که خدا از ایشان پیمان گرفته و ایمان را در قلبشان نوشته ، بواسطه روح القدس ایشان را تأیید فرموده الخ</w:t>
      </w:r>
      <w:r>
        <w:rPr>
          <w:rFonts w:eastAsia="IRNazanin" w:cs="IRNazanin"/>
          <w:color w:val="111111"/>
          <w:sz w:val="28"/>
          <w:szCs w:val="28"/>
          <w:rtl w:val="true"/>
          <w:lang w:bidi="fa-IR"/>
        </w:rPr>
        <w:t>.</w:t>
      </w:r>
    </w:p>
    <w:p>
      <w:pPr>
        <w:pStyle w:val="Heading3"/>
        <w:numPr>
          <w:ilvl w:val="2"/>
          <w:numId w:val="1"/>
        </w:numPr>
        <w:rPr/>
      </w:pPr>
      <w:bookmarkStart w:id="2410" w:name="__RefHeading___Toc1052463_372815092"/>
      <w:bookmarkStart w:id="2411" w:name="_Toc1011"/>
      <w:bookmarkEnd w:id="2410"/>
      <w:r>
        <w:rPr>
          <w:rtl w:val="true"/>
        </w:rPr>
        <w:t>واسط</w:t>
      </w:r>
      <w:bookmarkEnd w:id="2411"/>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واسط باید بسیاری هلاک شوند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وای بر واسط مثل اینکه نظر می کنم به واسط و نمانده در آن کسی که خبر بدهد و در آن وقت خروج سفیانیست </w:t>
      </w:r>
      <w:r>
        <w:rPr>
          <w:rFonts w:eastAsia="IRNazanin" w:cs="IRNazanin"/>
          <w:color w:val="111111"/>
          <w:sz w:val="28"/>
          <w:szCs w:val="28"/>
          <w:rtl w:val="true"/>
          <w:lang w:bidi="fa-IR"/>
        </w:rPr>
        <w:t xml:space="preserve">. </w:t>
      </w:r>
      <w:bookmarkStart w:id="2412" w:name="pg6864_90310"/>
    </w:p>
    <w:p>
      <w:pPr>
        <w:pStyle w:val="Heading3"/>
        <w:numPr>
          <w:ilvl w:val="2"/>
          <w:numId w:val="1"/>
        </w:numPr>
        <w:rPr/>
      </w:pPr>
      <w:bookmarkStart w:id="2413" w:name="__RefHeading___Toc1052465_372815092"/>
      <w:bookmarkStart w:id="2414" w:name="_Toc1012"/>
      <w:bookmarkEnd w:id="2412"/>
      <w:bookmarkEnd w:id="2413"/>
      <w:r>
        <w:rPr>
          <w:rtl w:val="true"/>
        </w:rPr>
        <w:t>وباء</w:t>
      </w:r>
      <w:bookmarkEnd w:id="2414"/>
    </w:p>
    <w:p>
      <w:pPr>
        <w:pStyle w:val="BookText"/>
        <w:rPr/>
      </w:pPr>
      <w:r>
        <w:rPr>
          <w:rFonts w:ascii="IRNazanin" w:hAnsi="IRNazanin" w:eastAsia="IRNazanin"/>
          <w:color w:val="111111"/>
          <w:sz w:val="28"/>
          <w:sz w:val="28"/>
          <w:szCs w:val="28"/>
          <w:rtl w:val="true"/>
          <w:lang w:bidi="fa-IR"/>
        </w:rPr>
        <w:t xml:space="preserve">ناچار باید پیش از این امر دو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15" w:name="__RefHeading___Toc1052467_372815092"/>
      <w:bookmarkStart w:id="2416" w:name="_Toc1013"/>
      <w:bookmarkEnd w:id="2415"/>
      <w:r>
        <w:rPr>
          <w:rtl w:val="true"/>
        </w:rPr>
        <w:t>وتر</w:t>
      </w:r>
      <w:bookmarkEnd w:id="2416"/>
    </w:p>
    <w:p>
      <w:pPr>
        <w:pStyle w:val="BookText"/>
        <w:rPr/>
      </w:pPr>
      <w:r>
        <w:rPr>
          <w:rFonts w:ascii="IRNazanin" w:hAnsi="IRNazanin" w:eastAsia="IRNazanin"/>
          <w:color w:val="111111"/>
          <w:sz w:val="28"/>
          <w:sz w:val="28"/>
          <w:szCs w:val="28"/>
          <w:rtl w:val="true"/>
          <w:lang w:bidi="fa-IR"/>
        </w:rPr>
        <w:t>در طاق گذشت</w:t>
      </w:r>
      <w:r>
        <w:rPr>
          <w:rFonts w:eastAsia="IRNazanin" w:cs="IRNazanin"/>
          <w:color w:val="111111"/>
          <w:sz w:val="28"/>
          <w:szCs w:val="28"/>
          <w:rtl w:val="true"/>
          <w:lang w:bidi="fa-IR"/>
        </w:rPr>
        <w:t>.</w:t>
      </w:r>
    </w:p>
    <w:p>
      <w:pPr>
        <w:pStyle w:val="Heading3"/>
        <w:numPr>
          <w:ilvl w:val="2"/>
          <w:numId w:val="1"/>
        </w:numPr>
        <w:rPr/>
      </w:pPr>
      <w:bookmarkStart w:id="2417" w:name="__RefHeading___Toc1052469_372815092"/>
      <w:bookmarkStart w:id="2418" w:name="_Toc1014"/>
      <w:bookmarkEnd w:id="2417"/>
      <w:r>
        <w:rPr>
          <w:rtl w:val="true"/>
        </w:rPr>
        <w:t>وجوه مردم</w:t>
      </w:r>
      <w:bookmarkEnd w:id="2418"/>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قسم به کسی که جانم بدست اوست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مردم هلاک شوند </w:t>
      </w:r>
      <w:r>
        <w:rPr>
          <w:rFonts w:eastAsia="IRNazanin" w:cs="IRNazanin"/>
          <w:color w:val="111111"/>
          <w:sz w:val="28"/>
          <w:szCs w:val="28"/>
          <w:rtl w:val="true"/>
          <w:lang w:bidi="fa-IR"/>
        </w:rPr>
        <w:t>.</w:t>
      </w:r>
    </w:p>
    <w:p>
      <w:pPr>
        <w:pStyle w:val="Heading3"/>
        <w:numPr>
          <w:ilvl w:val="2"/>
          <w:numId w:val="1"/>
        </w:numPr>
        <w:rPr/>
      </w:pPr>
      <w:bookmarkStart w:id="2419" w:name="__RefHeading___Toc1052471_372815092"/>
      <w:bookmarkStart w:id="2420" w:name="_Toc1015"/>
      <w:bookmarkEnd w:id="2419"/>
      <w:r>
        <w:rPr>
          <w:rtl w:val="true"/>
        </w:rPr>
        <w:t>وراء النهر</w:t>
      </w:r>
      <w:bookmarkEnd w:id="2420"/>
    </w:p>
    <w:p>
      <w:pPr>
        <w:pStyle w:val="BookText"/>
        <w:rPr/>
      </w:pPr>
      <w:r>
        <w:rPr>
          <w:rFonts w:ascii="IRNazanin" w:hAnsi="IRNazanin" w:eastAsia="IRNazanin"/>
          <w:color w:val="111111"/>
          <w:sz w:val="28"/>
          <w:sz w:val="28"/>
          <w:szCs w:val="28"/>
          <w:rtl w:val="true"/>
          <w:lang w:bidi="fa-IR"/>
        </w:rPr>
        <w:t xml:space="preserve">در البرهان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خروج می کند مردی از وراء النهر که او را حارث نامند، در مقدمه او مردیست که او را منصور نامند، آماده می کند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سلطنت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آماده کرد قریش برای رسول خدا صلی الله علیه واله وسلم ، و واجب است برای هر مسلمانی یاری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او </w:t>
      </w:r>
      <w:r>
        <w:rPr>
          <w:rFonts w:eastAsia="IRNazanin" w:cs="IRNazanin"/>
          <w:color w:val="111111"/>
          <w:sz w:val="28"/>
          <w:szCs w:val="28"/>
          <w:rtl w:val="true"/>
          <w:lang w:bidi="fa-IR"/>
        </w:rPr>
        <w:t>.</w:t>
      </w:r>
    </w:p>
    <w:p>
      <w:pPr>
        <w:pStyle w:val="Heading3"/>
        <w:numPr>
          <w:ilvl w:val="2"/>
          <w:numId w:val="1"/>
        </w:numPr>
        <w:rPr/>
      </w:pPr>
      <w:bookmarkStart w:id="2421" w:name="__RefHeading___Toc1052473_372815092"/>
      <w:bookmarkStart w:id="2422" w:name="_Toc1016"/>
      <w:bookmarkEnd w:id="2421"/>
      <w:r>
        <w:rPr>
          <w:rtl w:val="true"/>
        </w:rPr>
        <w:t>وراردهار</w:t>
      </w:r>
      <w:bookmarkEnd w:id="2422"/>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وراردهار یکی از دهات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روایت کند که فرمود آیا می شناسی جائی را که واراردهار می گویند ؟ راوی عرض کرد بلی من در آن دو باغ دارم، فرمود بگیرش و نگاهش دار ، پس سه </w:t>
      </w:r>
      <w:bookmarkStart w:id="2423" w:name="pg6864_90311"/>
    </w:p>
    <w:p>
      <w:pPr>
        <w:pStyle w:val="BookText"/>
        <w:rPr/>
      </w:pPr>
      <w:bookmarkEnd w:id="2423"/>
      <w:r>
        <w:rPr>
          <w:rFonts w:ascii="IRNazanin" w:hAnsi="IRNazanin" w:eastAsia="IRNazanin"/>
          <w:color w:val="111111"/>
          <w:sz w:val="28"/>
          <w:sz w:val="28"/>
          <w:szCs w:val="28"/>
          <w:rtl w:val="true"/>
          <w:lang w:bidi="fa-IR"/>
        </w:rPr>
        <w:t xml:space="preserve">مرتبه فرمود خوب جائیست وراردهار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حسنی گذشت که اهل قم پناهنده شوند به کوهی که آن را ورأردهار گویند</w:t>
      </w:r>
      <w:r>
        <w:rPr>
          <w:rFonts w:eastAsia="IRNazanin" w:cs="IRNazanin"/>
          <w:color w:val="111111"/>
          <w:sz w:val="28"/>
          <w:szCs w:val="28"/>
          <w:rtl w:val="true"/>
          <w:lang w:bidi="fa-IR"/>
        </w:rPr>
        <w:t>.</w:t>
      </w:r>
    </w:p>
    <w:p>
      <w:pPr>
        <w:pStyle w:val="Heading3"/>
        <w:numPr>
          <w:ilvl w:val="2"/>
          <w:numId w:val="1"/>
        </w:numPr>
        <w:rPr/>
      </w:pPr>
      <w:bookmarkStart w:id="2424" w:name="__RefHeading___Toc1052475_372815092"/>
      <w:bookmarkStart w:id="2425" w:name="_Toc1017"/>
      <w:bookmarkEnd w:id="2424"/>
      <w:r>
        <w:rPr>
          <w:rtl w:val="true"/>
        </w:rPr>
        <w:t>وسط</w:t>
      </w:r>
      <w:bookmarkEnd w:id="2425"/>
    </w:p>
    <w:p>
      <w:pPr>
        <w:pStyle w:val="BookText"/>
        <w:rPr/>
      </w:pPr>
      <w:r>
        <w:rPr>
          <w:rFonts w:ascii="IRNazanin" w:hAnsi="IRNazanin" w:eastAsia="IRNazanin"/>
          <w:color w:val="111111"/>
          <w:sz w:val="28"/>
          <w:sz w:val="28"/>
          <w:szCs w:val="28"/>
          <w:rtl w:val="true"/>
          <w:lang w:bidi="fa-IR"/>
        </w:rPr>
        <w:t xml:space="preserve">ای گروه اسب سواران از وسط راه برويد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از وسط جاده برود و عیبی به او برسد دیه و جریمه ندارد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26" w:name="__RefHeading___Toc1052477_372815092"/>
      <w:bookmarkStart w:id="2427" w:name="_Toc1018"/>
      <w:bookmarkEnd w:id="2426"/>
      <w:r>
        <w:rPr>
          <w:rtl w:val="true"/>
        </w:rPr>
        <w:t>وصف</w:t>
      </w:r>
      <w:bookmarkEnd w:id="2427"/>
    </w:p>
    <w:p>
      <w:pPr>
        <w:pStyle w:val="BookText"/>
        <w:rPr/>
      </w:pPr>
      <w:r>
        <w:rPr>
          <w:rFonts w:ascii="IRNazanin" w:hAnsi="IRNazanin" w:eastAsia="IRNazanin"/>
          <w:color w:val="111111"/>
          <w:sz w:val="28"/>
          <w:sz w:val="28"/>
          <w:szCs w:val="28"/>
          <w:rtl w:val="true"/>
          <w:lang w:bidi="fa-IR"/>
        </w:rPr>
        <w:t xml:space="preserve">در وصف قائم فرمود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حديث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ابی بن کعب فرمود در وصف قائم لا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428" w:name="__RefHeading___Toc1052479_372815092"/>
      <w:bookmarkStart w:id="2429" w:name="_Toc1019"/>
      <w:bookmarkEnd w:id="2428"/>
      <w:r>
        <w:rPr>
          <w:rtl w:val="true"/>
        </w:rPr>
        <w:t>وصیت</w:t>
      </w:r>
      <w:bookmarkEnd w:id="2429"/>
    </w:p>
    <w:p>
      <w:pPr>
        <w:pStyle w:val="BookText"/>
        <w:rPr/>
      </w:pPr>
      <w:r>
        <w:rPr>
          <w:rFonts w:ascii="IRNazanin" w:hAnsi="IRNazanin" w:eastAsia="IRNazanin"/>
          <w:color w:val="111111"/>
          <w:sz w:val="28"/>
          <w:sz w:val="28"/>
          <w:szCs w:val="28"/>
          <w:rtl w:val="true"/>
          <w:lang w:bidi="fa-IR"/>
        </w:rPr>
        <w:t xml:space="preserve">مرا وصیت کن فرمود تو را وصیت میکنم به تقوى الله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کنندگان 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وصیت را مقدم دارد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430" w:name="__RefHeading___Toc1052481_372815092"/>
      <w:bookmarkStart w:id="2431" w:name="_Toc1020"/>
      <w:bookmarkEnd w:id="2430"/>
      <w:r>
        <w:rPr>
          <w:rtl w:val="true"/>
        </w:rPr>
        <w:t>وضوء</w:t>
      </w:r>
      <w:bookmarkEnd w:id="2431"/>
    </w:p>
    <w:p>
      <w:pPr>
        <w:pStyle w:val="BookText"/>
        <w:rPr/>
      </w:pPr>
      <w:r>
        <w:rPr>
          <w:rFonts w:ascii="IRNazanin" w:hAnsi="IRNazanin" w:eastAsia="IRNazanin"/>
          <w:color w:val="111111"/>
          <w:sz w:val="28"/>
          <w:sz w:val="28"/>
          <w:szCs w:val="28"/>
          <w:rtl w:val="true"/>
          <w:lang w:bidi="fa-IR"/>
        </w:rPr>
        <w:t xml:space="preserve">اگر شما آن زمان را درک کردید شب بدون وضوء نخوابيد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حديث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32" w:name="__RefHeading___Toc1052483_372815092"/>
      <w:bookmarkStart w:id="2433" w:name="_Toc1021"/>
      <w:bookmarkEnd w:id="2432"/>
      <w:r>
        <w:rPr>
          <w:rtl w:val="true"/>
        </w:rPr>
        <w:t>وظیفه شیعه در زمان غیبت امام زمان علیه السلام</w:t>
      </w:r>
      <w:bookmarkEnd w:id="2433"/>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نوری در نجم الثاقب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در منتهی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34" w:name="pg6864_90312"/>
    </w:p>
    <w:p>
      <w:pPr>
        <w:pStyle w:val="BookText"/>
        <w:rPr/>
      </w:pPr>
      <w:bookmarkEnd w:id="2434"/>
      <w:r>
        <w:rPr>
          <w:rFonts w:ascii="IRNazanin" w:hAnsi="IRNazanin" w:eastAsia="IRNazanin"/>
          <w:color w:val="111111"/>
          <w:sz w:val="28"/>
          <w:sz w:val="28"/>
          <w:szCs w:val="28"/>
          <w:rtl w:val="true"/>
          <w:lang w:bidi="fa-IR"/>
        </w:rPr>
        <w:t>جلد دوم هشت چیز بنحو تفصیل ذکر فرموده اند ما بنحو اختصار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و غمناک بودن برای آن جناب</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آل محمّد صلی الله علیه واله وسلم را داشتن</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برای حفظ وجودش</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به آنچه میسور است برای دفع بلاها از وجود مبارکش</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کردن به نیابت او</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از برای تعظیم شنیدن اسم مبارک آن حضرت خصوصا اگر</w:t>
      </w:r>
    </w:p>
    <w:p>
      <w:pPr>
        <w:pStyle w:val="BookText"/>
        <w:rPr/>
      </w:pPr>
      <w:r>
        <w:rPr>
          <w:rFonts w:ascii="IRNazanin" w:hAnsi="IRNazanin" w:eastAsia="IRNazanin"/>
          <w:color w:val="111111"/>
          <w:sz w:val="28"/>
          <w:sz w:val="28"/>
          <w:szCs w:val="28"/>
          <w:rtl w:val="true"/>
          <w:lang w:bidi="fa-IR"/>
        </w:rPr>
        <w:t>اسم قائم علیه السلام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و مسألت از خدای متعال بجهت حفظ دین از شبهات شیاطین و زنادقه از مسلمین بلکه از بعض فرق شیعه و خواندن دعاهای وارده برای اینکار که در دعا ذکر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آن جناب در وقت گرفتاریها که اگر کسی از روی</w:t>
      </w:r>
    </w:p>
    <w:p>
      <w:pPr>
        <w:pStyle w:val="BookText"/>
        <w:rPr/>
      </w:pPr>
      <w:r>
        <w:rPr>
          <w:rFonts w:ascii="IRNazanin" w:hAnsi="IRNazanin" w:eastAsia="IRNazanin"/>
          <w:color w:val="111111"/>
          <w:sz w:val="28"/>
          <w:sz w:val="28"/>
          <w:szCs w:val="28"/>
          <w:rtl w:val="true"/>
          <w:lang w:bidi="fa-IR"/>
        </w:rPr>
        <w:t xml:space="preserve">حقیقت متوسل شود رفع گرفتاریش شود انشاء الله </w:t>
      </w:r>
      <w:r>
        <w:rPr>
          <w:rFonts w:eastAsia="IRNazanin" w:cs="IRNazanin"/>
          <w:color w:val="111111"/>
          <w:sz w:val="28"/>
          <w:szCs w:val="28"/>
          <w:rtl w:val="true"/>
          <w:lang w:bidi="fa-IR"/>
        </w:rPr>
        <w:t>.</w:t>
      </w:r>
    </w:p>
    <w:p>
      <w:pPr>
        <w:pStyle w:val="Heading3"/>
        <w:numPr>
          <w:ilvl w:val="2"/>
          <w:numId w:val="1"/>
        </w:numPr>
        <w:rPr/>
      </w:pPr>
      <w:bookmarkStart w:id="2435" w:name="__RefHeading___Toc1052485_372815092"/>
      <w:bookmarkStart w:id="2436" w:name="_Toc1022"/>
      <w:bookmarkEnd w:id="2435"/>
      <w:r>
        <w:rPr>
          <w:rtl w:val="true"/>
        </w:rPr>
        <w:t>وعده</w:t>
      </w:r>
      <w:bookmarkEnd w:id="2436"/>
    </w:p>
    <w:p>
      <w:pPr>
        <w:pStyle w:val="BookText"/>
        <w:rPr/>
      </w:pPr>
      <w:r>
        <w:rPr>
          <w:rFonts w:ascii="IRNazanin" w:hAnsi="IRNazanin" w:eastAsia="IRNazanin"/>
          <w:color w:val="111111"/>
          <w:sz w:val="28"/>
          <w:sz w:val="28"/>
          <w:szCs w:val="28"/>
          <w:rtl w:val="true"/>
          <w:lang w:bidi="fa-IR"/>
        </w:rPr>
        <w:t>موسی سی شب وعده کرد چون خلاف شد قومش گوساله پرست شدند</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تعیین کردن حدیث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الذينَ آمَنُوا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از جدش رسول خدا صلی الله علیه واله وسلم روایت کند که فرمود سه چیز در هرکس باشد منافق است اگر چه روزه بگیرد و نماز بخواند و گمان کند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آنکه وقتی امین دانند او را خیانت کند، دیگر آنکه وقتی سخن گوید و حدیث نقل کند دروغ گوید ، سوم کسی که چون وعده دهد خلاف کند،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خدمت امام ششم عرض شد مردی است بر این امر یعنی شیعه است ؛ اگر حدیث نقل کند دروغ می گوید، و اگر وعده کند خلاف میکند ، و اگر امینش دانند خیانت کند، چه مقامی و منزلتی دارد؟ فرمود این کمترین منزلی است از منازل کفر و کافر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روایت کند که فرمود وعده دادن مؤمن به برادرش نذریست که کفاره ندارد، پس هرکس خلف وعده کرد با خدا خلف کرده و متعرض غضب خدا شده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رسول اكرم صلی الله علیه واله وسلم روایت کند که فرمود هرکس ایمان به خدا و روز قیامت دارد پس باید وفا کند به وعده خود اگر وعده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از رسول خدا صلی الله علیه واله وسلم روایت کند که فرمود هرکس با مردم معامله کند و ایشان را ظلم نکند، و حدیث گوید ایشان را و دروغ نگوید، و وعده دهد ایشان را و خلف نکند پس او از کسانیست که مروتش کامل و عدالتش ظاهر و برادری با او واجب و غیبتش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صلی الله علیه واله وسلمبه ابن مسعود فرمود چهار چیز در هر کس باشد او منافق است و اگر یکی از چهار چیز باشد یک جزء از نفاق در اوست مگر آنکه همه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حدیث گوید دروغ باشد، و چون وعده دهد خلاف کند، و چون عهد کند غدر کند، و چون نزاع کند فجور کند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انس از پیغمبر صلی الله علیه واله وسلم روایت کند که فرمود ضامن شوید برای من شش چیز را من بهشت را برای شما ضامن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حدیث گوید دروغ نگوید، و چون وعده دادید مخالفت نکنید، و چون امین گردیدید خیانت نکنید ، و چشم خود را از حرام بپوشانید، و فرج خود را حفظ کنید، و دست و زبان خود را باز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کردن و غیبت و تهمت زدن</w:t>
      </w:r>
      <w:r>
        <w:rPr>
          <w:rFonts w:eastAsia="IRNazanin" w:cs="IRNazanin"/>
          <w:color w:val="111111"/>
          <w:sz w:val="28"/>
          <w:szCs w:val="28"/>
          <w:rtl w:val="true"/>
          <w:lang w:bidi="fa-IR"/>
        </w:rPr>
        <w:t xml:space="preserve">). </w:t>
      </w:r>
      <w:bookmarkStart w:id="2437" w:name="pg6864_90314"/>
    </w:p>
    <w:p>
      <w:pPr>
        <w:pStyle w:val="BookText"/>
        <w:rPr/>
      </w:pPr>
      <w:bookmarkEnd w:id="2437"/>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جعفر فرمود می دانی چرا اسماعیل را صادق الوعد نامیدند گفت نمیدانم فرمود با مردی وعده کرد یکسال منتظرش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 پیغمبر صلی الله علیه واله وسلم با کسی وعده کرد نزد سنگی و فرمود من اینجا منتظرم تا بیائی، حرارت آفتاب شدت کرد اصحاب عرض کردند تشریف بیاورید سایه فرمود من اینجا وعده کرده 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مشكاة الانوار از امام رضا علیه السلام روایت کند که فرمود ما اهل بیتی هستیم که چون وعده دهیم خود را بدهکار می بینیم </w:t>
      </w:r>
      <w:r>
        <w:rPr>
          <w:rFonts w:eastAsia="IRNazanin" w:cs="IRNazanin"/>
          <w:color w:val="111111"/>
          <w:sz w:val="28"/>
          <w:szCs w:val="28"/>
          <w:rtl w:val="true"/>
          <w:lang w:bidi="fa-IR"/>
        </w:rPr>
        <w:t>.</w:t>
      </w:r>
    </w:p>
    <w:p>
      <w:pPr>
        <w:pStyle w:val="Heading3"/>
        <w:numPr>
          <w:ilvl w:val="2"/>
          <w:numId w:val="1"/>
        </w:numPr>
        <w:rPr/>
      </w:pPr>
      <w:bookmarkStart w:id="2438" w:name="__RefHeading___Toc1052487_372815092"/>
      <w:bookmarkStart w:id="2439" w:name="_Toc1023"/>
      <w:bookmarkEnd w:id="2438"/>
      <w:r>
        <w:rPr>
          <w:rtl w:val="true"/>
        </w:rPr>
        <w:t>وعول</w:t>
      </w:r>
      <w:bookmarkEnd w:id="2439"/>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قسم به کسی که جانم بدست قدرت اوست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تا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 وعول، و ظاهر شوند تحوت ، عرض شد یا رسول الله وعول چیست و تحوت کدام است ؟ فرمود وعول وجوه مردم و اشرافند ، و تحوت پست ترین مردمند که زیر پای مردمند و علم به ایشان ندارند</w:t>
      </w:r>
      <w:r>
        <w:rPr>
          <w:rFonts w:eastAsia="IRNazanin" w:cs="IRNazanin"/>
          <w:color w:val="111111"/>
          <w:sz w:val="28"/>
          <w:szCs w:val="28"/>
          <w:rtl w:val="true"/>
          <w:lang w:bidi="fa-IR"/>
        </w:rPr>
        <w:t>.</w:t>
      </w:r>
    </w:p>
    <w:p>
      <w:pPr>
        <w:pStyle w:val="Heading3"/>
        <w:numPr>
          <w:ilvl w:val="2"/>
          <w:numId w:val="1"/>
        </w:numPr>
        <w:rPr/>
      </w:pPr>
      <w:bookmarkStart w:id="2440" w:name="__RefHeading___Toc1052489_372815092"/>
      <w:bookmarkStart w:id="2441" w:name="_Toc1024"/>
      <w:bookmarkEnd w:id="2440"/>
      <w:r>
        <w:rPr>
          <w:rtl w:val="true"/>
        </w:rPr>
        <w:t>وقت تعیین کردن</w:t>
      </w:r>
      <w:bookmarkEnd w:id="24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بصیر از امام صادق علیه السلام روایت کند که چون سؤال از قائم علیه السلام شد فرمود دروغ گفته اند وقت تعیین کنندگان ، ما اهل بیتی هستیم که وقت معین نمی کنیم </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حمزه ثمالی روایت کند که گفت شنیدم امام باقر علیه السلام فرمود ای ثابت بدرستیکه خداوند برای قیام قائم در سنه هفتاد وقت معین کرده بود، چون حسین صلوات الله علیه کشته شد خداوند غضبش بر اهل </w:t>
      </w:r>
    </w:p>
    <w:p>
      <w:pPr>
        <w:pStyle w:val="BookText"/>
        <w:rPr/>
      </w:pPr>
      <w:r>
        <w:rPr>
          <w:rFonts w:ascii="IRNazanin" w:hAnsi="IRNazanin" w:eastAsia="IRNazanin"/>
          <w:color w:val="111111"/>
          <w:sz w:val="28"/>
          <w:sz w:val="28"/>
          <w:szCs w:val="28"/>
          <w:rtl w:val="true"/>
          <w:lang w:bidi="fa-IR"/>
        </w:rPr>
        <w:t>زمین سخت شد پس به تأخیر انداخت تا سنه صد و چهل ، پس خبر به شما دادیم، و شما سرّ را فاش کردید خدا هم برای ما وقت قرار نداد،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کثیر روایت کند که گفت خدمت حضرت صادق علیه السلام بودم که مهزم داخل شد و عرض کرد فدایت شوم مرا خبر دهید از قیام قائم که انتظارش را می کشیم چه وقت خواهد بود؟ حضرت فرمود ای مهزم دروغ گفتند وقت تعیین کنندگان و هلاک شدند عجله کنندگان و نجات یافتند آنهائی که تسلیم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نعمانی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کند که فرمود ابا کرده خداوند مگر آنکه مخالفت کند وقت وقت گذاران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يسار و در غیبت نعمانی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ابن يسار خدمت امام باقر علیه السلام عرض می کند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هست ؟ حضرت سه مرتبه فرمود کذب الوقّاتون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گفتند وقت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موسی علیه السلام چون اراده رفتن به میقات پروردگارش کرد سی روز با ایشان وعده کرده بود و چون خداوند ده روز اضافه کرد جماعت موسی گفتند موسی مخالفت کرد وعده ما را پس کردند آنچه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ما به شما حدیثی گفتیم و درست درآمد بگوئید خدا راست می گوید و اگر دست درنیامد بگوئید خدا راست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در مقابل می شود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یقطین از امام موسی بن جعفر علیه السلام روایت کند که فرمود شیعه دویست سال است به آرزو تربیت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يقطين به پسرش می گوید چه شده که هرچه به ما فرموده اند درست درآمده و هر چه به شما گفته اند درست درنیامده ؟ علی بن یقطین در جواب پدرش فرمود آنچه که </w:t>
      </w:r>
    </w:p>
    <w:p>
      <w:pPr>
        <w:pStyle w:val="BookText"/>
        <w:rPr/>
      </w:pPr>
      <w:r>
        <w:rPr>
          <w:rFonts w:ascii="IRNazanin" w:hAnsi="IRNazanin" w:eastAsia="IRNazanin"/>
          <w:color w:val="111111"/>
          <w:sz w:val="28"/>
          <w:sz w:val="28"/>
          <w:szCs w:val="28"/>
          <w:rtl w:val="true"/>
          <w:lang w:bidi="fa-IR"/>
        </w:rPr>
        <w:t xml:space="preserve">به ما و شما گفته شده همه از یک مخرج است چیزی که هست امر شما وقتش حاضر بود مثل خلافت بني العباس و به شما خبر مطابق واقع می دادند ، و امر ما وقتش حاضر نبود پس ما را به ریشخند جواب می دادند و مشغول می ساختند ، مثلا اگر گفته می شد به ما این امر نخواهد شد مگر بعد از دویست یا سیصد سال هر آینه قلبها قسی می شد و اکثر مردم از اسلام خارج می شدند ولی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 بزودی خروج خواهد کرد تا اینکه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شود و فرج را نزدیک 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کند که گفت خدمت امام صادق علیه السلام عرض کردم برای این امر وقتی هست که به آن برسیم و بدن ما راحتی یابد ؟ فرمود بلی ولی شماها فاش کردید پس خداوند به تأخیر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محمّد بن مسلم فرمود ای محمّد هرکس از طرف ما به شما خبر داد که ما وقت معین کرده ایم بدون هیچ ترسی او را تکذیب کن و بگو دروغ می گوئی بجهت آنکه ما برای احدی وقت تعیین نکرده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 شنیدم امام صادق علیه السلام می فرمود ما این امر را وقت گذاری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ما اهل بیتی هستیم که وقت معین نمی کنیم و حال آنکه محمّد صلی الله علیه واله وسلم فرموده کذب الوقّاتون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دروغ گفتند وقت گذاران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صیرفی گوید شنیدم امام صادق علیه السلام می فرمود برای فرج وقتی معین بود و آن در سال یکصد و چهل بود ، پس شما نقل کردید و فاش نمودید پس خداوند به تأخیر انداخت</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بشر از محمّد بن حنفیه سؤال می کند چه وقت هلاک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وای بر تو ای محمّد </w:t>
      </w:r>
      <w:bookmarkStart w:id="2442" w:name="pg6864_90317"/>
    </w:p>
    <w:p>
      <w:pPr>
        <w:pStyle w:val="BookText"/>
        <w:rPr/>
      </w:pPr>
      <w:bookmarkEnd w:id="2442"/>
      <w:r>
        <w:rPr>
          <w:rFonts w:ascii="IRNazanin" w:hAnsi="IRNazanin" w:eastAsia="IRNazanin"/>
          <w:color w:val="111111"/>
          <w:sz w:val="28"/>
          <w:sz w:val="28"/>
          <w:szCs w:val="28"/>
          <w:rtl w:val="true"/>
          <w:lang w:bidi="fa-IR"/>
        </w:rPr>
        <w:t>بدرستی که خدا مخالفت می کند علمش با وقت وقت گذاران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آیا برای این امر وقتی هست ؟ فرمود خیر چون علم خدا غالب است بر علم وقت گذاران، خداوند با موسی سی شب وعده کرد و آن را ده شب افزود که نه موسی می دانست و نه بنی اسرائیل پس چون از سی تجاوز کرد گفتند موسی ما را گول زد پس گوساله پرست شدند ، ولكن هر وقت در مردم بیچارگی و حاجتمندی زیاد شد و بعضی بعض دیگر را ناشناس پنداشتند پس آن وقت روز و شب متوقع و منتظر فرج باش</w:t>
      </w:r>
      <w:r>
        <w:rPr>
          <w:rFonts w:eastAsia="IRNazanin" w:cs="IRNazanin"/>
          <w:color w:val="111111"/>
          <w:sz w:val="28"/>
          <w:szCs w:val="28"/>
          <w:rtl w:val="true"/>
          <w:lang w:bidi="fa-IR"/>
        </w:rPr>
        <w:t>.</w:t>
      </w:r>
    </w:p>
    <w:p>
      <w:pPr>
        <w:pStyle w:val="Heading3"/>
        <w:numPr>
          <w:ilvl w:val="2"/>
          <w:numId w:val="1"/>
        </w:numPr>
        <w:rPr/>
      </w:pPr>
      <w:bookmarkStart w:id="2443" w:name="__RefHeading___Toc1052491_372815092"/>
      <w:bookmarkStart w:id="2444" w:name="_Toc1025"/>
      <w:bookmarkEnd w:id="2443"/>
      <w:r>
        <w:rPr>
          <w:rtl w:val="true"/>
        </w:rPr>
        <w:t>ولادت حضرت حجت</w:t>
      </w:r>
      <w:bookmarkEnd w:id="2444"/>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نقل کند که ولادتش نیمه شهر شعبان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اكمال الدين صدوق نقل کند که چون کنیز امام حسن</w:t>
      </w:r>
    </w:p>
    <w:p>
      <w:pPr>
        <w:pStyle w:val="BookText"/>
        <w:rPr/>
      </w:pPr>
      <w:r>
        <w:rPr>
          <w:rFonts w:ascii="IRNazanin" w:hAnsi="IRNazanin" w:eastAsia="IRNazanin"/>
          <w:color w:val="111111"/>
          <w:sz w:val="28"/>
          <w:sz w:val="28"/>
          <w:szCs w:val="28"/>
          <w:rtl w:val="true"/>
          <w:lang w:bidi="fa-IR"/>
        </w:rPr>
        <w:t xml:space="preserve">عسکری علیه السلام حامله شد به او فرمود زود است که حمل تو پسر باشد اسمش محمّد است و اوست قائم بعد از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اکمال الدین نقل کند که حکیمه دختر امام محمّد تقی علیه السلام فرمود امام حسن عسگری علیه السلام فرستاد بسوی من که ای عمه امشب افطار نزد ما باش که شب نیمه شعبان است خداوند زود است ظاهر کند در این شب حجّت را، و او حجّت اوست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برادر زاده عرض کردم مادرش کیست ؟ فرمود نرجس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فدای شما گرداند اثر حملی در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همین که به تو گفتم</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آمدم چون سلام دادم و نشستم نرجس آمد و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بیرون </w:t>
      </w:r>
    </w:p>
    <w:p>
      <w:pPr>
        <w:pStyle w:val="BookText"/>
        <w:rPr/>
      </w:pPr>
      <w:r>
        <w:rPr>
          <w:rFonts w:ascii="IRNazanin" w:hAnsi="IRNazanin" w:eastAsia="IRNazanin"/>
          <w:color w:val="111111"/>
          <w:sz w:val="28"/>
          <w:sz w:val="28"/>
          <w:szCs w:val="28"/>
          <w:rtl w:val="true"/>
          <w:lang w:bidi="fa-IR"/>
        </w:rPr>
        <w:t>آورده و به من فرمود ای سیده من امشب حال شما چطور است ؟ گفتم بلکه شما سیده و آغای من و اهل من هستی ، پس نرجس این گفتار مرا خوشش نیامد و فرمود این چه فرمایشی است ای عمه ، فرمود به او گفتم ای دخترک من، زود است که خداوند امشب پسری به شما مرحمت کند که آقای دنیا و آخرت باشد ، پس نرجس خجالت کشید در کناری نشست ، پس چون از نماز عشاء فارغ شدم و افطار نمودم ، خوابیدم ، پس چون نصف شب شد برای نماز شب برخاستم و از نماز فارغ شدم و نرجس خواب بود و اثر زائیدن در او نبود، بعد از تعقیب خوابیدم پس از آن با اضطراب بیدار شدم و نرجس هم بیدار شد مشغول نماز شب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 پس به من شک عارض شد که ناگاه امام حسن عسگری علیه السلام از مجلس صدا زد ای عمه عجله مکن که ولادت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به خواندن سوره الم سجده و یاسین شدم که ناگاه نرجس از خواب با اضطراب بیدار شده ، پس جستم نزد او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 به اسم خدا ببر آیا چیزی را حس می کنی ؟ فرمود بلی ای عمه، گفتم خود را جمع کن و قلب خود را محکم کن ، این همان درد زایمان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سستی دست داد و نرجس را حال زائیدن پس بواسطه حرکت سیّد و آقای خودم بیدار شدم و جامه را از روی او پس کردم که ناگاه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مولود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اعضای هفت گانه در حال سجده است ، پس او را برداشته بر سینه خود چسبانیدم و دیدم پاک و پاکیزه، پس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عمه نزد من بیا ور او را ، پس او را به نزدش بردم ، حضرت دستهای خود را به زیر رانها و پشت او کرد و پاهای او را به سینه خود گذاشت، و زبان خود را به دهانش گذاشت ، و دست خود را بر چشم و گوش و بندهای او کشید، و فرمود ای پسر جان من سخن بگو،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w:t>
      </w:r>
    </w:p>
    <w:p>
      <w:pPr>
        <w:pStyle w:val="BookText"/>
        <w:rPr/>
      </w:pPr>
      <w:r>
        <w:rPr>
          <w:rFonts w:ascii="IRNazanin" w:hAnsi="IRNazanin" w:eastAsia="IRNazanin"/>
          <w:color w:val="111111"/>
          <w:sz w:val="28"/>
          <w:sz w:val="28"/>
          <w:szCs w:val="28"/>
          <w:rtl w:val="true"/>
          <w:lang w:bidi="fa-IR"/>
        </w:rPr>
        <w:t>وحده لا شريك له وأشهد انّ محمّداً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صلوات بر امیر المؤمنين علیه السلام فرستاد و بر ائمه تا به پدرش رسید از هیبت او ایستاد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 السلام فرمود ای عمه ببر پیش مادرش تا بر او سلام کند و به من بازش گردان ، پس او را نزد مادر بردم بر او سلام کرد، و آوردم و در مجلس گذاردم ، حضرت عسکری علیه السلام فرمود ای عمه روز هفتم بیا بنزد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رفتم که سلام بر امام عسکری عرض کنم ، پرده را بالا زدم که تفقدی از آقای خود بکنم او را ندیدم ، عرض کردم فدایت شوم چه شد بچه و آقای من ؟ فرمود سپردم به کسی که مادر موسی ، موسی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هفتم شد خدمت امام رسیدم و سلام کرده نشستم ، پس فرمود پسرم را بنزد من آور، پس قنداقه او را به او دادم و حضرت همان عملی که در شب ولادت بجا آورد دوباره بجا آورد، پس زبانش را در دهان طفل گذاشت مثل اینکه به او شیر یا عسل می دهد سپس فرمود سخن بگو ای فرزندم ،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 درود بر پیغمبر و امير المؤمنین و ائمه فرستاد تا به پدر که رسید وقفه کرد پس از آن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أَن نَّمُنَّ عَلَى اٌلَّذِینَ اٌسْتُضْعِفُوا فِي اٌلأَرْضِ وَنَجْعَلَهُمْ اَئِمَّةً وَنَجْعَلَهُمُ اٌلْوَارِثِينَ وَ نُمکَّنَ لَهُمْ فِي اٌلأَرْضِ وَنُرِيَ فِرْعَوْنَ وَهَامَانَ وَجُنُودَهُمَا مِنْهُم مَّاكَانُوا يَخْذَرُونَ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خواهیم منت گذاریم بر جماعتی که ایشان را ستمکاران در زمین ضعيف گردانیده اند ، و قرار دهیم ایشان را پیشوایان در دین، و قرار دهیم ایشان را وارثان زمین، و تمكن دهیم ایشان را در زمین ، و نشان دهیم فرعون وهامان و لشگریان ایشان را از امامان آنچه را می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مرحوم حاجی نوری در نجم الثاقب فرموده </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قدماء اصحاب مثل ابی جعفر طبری و فضل بن شاذان و حسین ابن حمدان حضینی و علی بن حسین مسعودی و شیخ صدوق و شیخ طوسی و </w:t>
      </w:r>
    </w:p>
    <w:p>
      <w:pPr>
        <w:pStyle w:val="BookText"/>
        <w:rPr/>
      </w:pPr>
      <w:r>
        <w:rPr>
          <w:rFonts w:ascii="IRNazanin" w:hAnsi="IRNazanin" w:eastAsia="IRNazanin"/>
          <w:color w:val="111111"/>
          <w:sz w:val="28"/>
          <w:sz w:val="28"/>
          <w:szCs w:val="28"/>
          <w:rtl w:val="true"/>
          <w:lang w:bidi="fa-IR"/>
        </w:rPr>
        <w:t xml:space="preserve">شیخ مفید و غیر ایشان کیفیت ولادت را به چند سند صحیح و غیر آن از حکیمه روایت نمودند ، و صدوق </w:t>
      </w:r>
      <w:r>
        <w:rPr>
          <w:rStyle w:val="FootnoteAnchor"/>
          <w:rtl w:val="true"/>
        </w:rPr>
        <w:footnoteReference w:id="414"/>
      </w:r>
      <w:r>
        <w:rPr>
          <w:rFonts w:ascii="IRNazanin" w:hAnsi="IRNazanin" w:eastAsia="IRNazanin"/>
          <w:color w:val="111111"/>
          <w:sz w:val="28"/>
          <w:sz w:val="28"/>
          <w:szCs w:val="28"/>
          <w:rtl w:val="true"/>
          <w:lang w:bidi="fa-IR"/>
        </w:rPr>
        <w:t>آن را به دو سند عالی روایت کرده یکی از موسی بن محمّد بن قاسم بن حمزه بن موسی بن جعفر علیه السلام از حکیمه دختر حضرت جواد علیه السلام و دیگری از محمّد بن عبدالله از حکیمه خاتون و اصل مضمون یکی است و لیکن چون ثانی ابسط بود خبر را به لفظ او ذکر می کنیم با اشاره به فارق با بعضی دیگر در محل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گفت رفتم خدمت حکیمه خاتون دختر حضرت جواد علیه السلام بعد از وفات حضرت عسکری علیه السلام که سؤال کنم از او از حال حجّت علیه السلام و آنچه اختلاف کردند مردم در آن از تحیّری که در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 بنشین آنگاه گفت ای محمّد بدرستیکه خدای تعالی خالی نمی گذارد زمین را از حجّت ناطقه یا ساکت، و قرار نداده آن را دو برادر بعد از حسن و حسین علیه السلام به جهت فضیلت دادن حسن و حسین علیه السلام و تنزیه آن دو بزرگوار از اینکه بوده باشد در زمین عدیلی برای ایشان، و بدرستیکه خدای تعالی مخصوص فرمود فرزندان حسین علیه السلام را بر فرزندان حسن علیه السلام چنانچه اختصاص داد فرزندان هارون را بر فرزندان موسی علیه السلام هرچند موسی علیه السلام حجت بود بر هارون پس فضل برای فرزندان حسین علیه السلام است تا روز قیامت و چاره ای نیست امت را از حیرتی که بشک بیفتند در آن اهل باطل و نجات یابند در آن اهل حق تا اینکه نبوده باشد برای خلق بر خداوند حجتی و بدرستیکه حيرت الان آن چیزی است که واقع شده بعد از حسن علیه السلام</w:t>
      </w:r>
    </w:p>
    <w:p>
      <w:pPr>
        <w:pStyle w:val="BookText"/>
        <w:rPr/>
      </w:pPr>
      <w:r>
        <w:rPr>
          <w:rFonts w:ascii="IRNazanin" w:hAnsi="IRNazanin" w:eastAsia="IRNazanin"/>
          <w:color w:val="111111"/>
          <w:sz w:val="28"/>
          <w:sz w:val="28"/>
          <w:szCs w:val="28"/>
          <w:rtl w:val="true"/>
          <w:lang w:bidi="fa-IR"/>
        </w:rPr>
        <w:t>پس گفتم ای خاتونِ من آیا برای حسن علیه السلام فرزندی بود؟</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حسن علیه السلام فرزند نباشد پس حجت کیست بعد از او، و من تو را خبر دادم که امامت برای دو برادر نمی شود بعد از حسن و </w:t>
      </w:r>
    </w:p>
    <w:p>
      <w:pPr>
        <w:pStyle w:val="BookText"/>
        <w:rPr/>
      </w:pPr>
      <w:r>
        <w:rPr>
          <w:rFonts w:ascii="IRNazanin" w:hAnsi="IRNazanin" w:eastAsia="IRNazanin"/>
          <w:color w:val="111111"/>
          <w:sz w:val="28"/>
          <w:sz w:val="28"/>
          <w:szCs w:val="28"/>
          <w:rtl w:val="true"/>
          <w:lang w:bidi="fa-IR"/>
        </w:rPr>
        <w:t xml:space="preserve">حسین علیه السلام پس گفتم ای سیده من خبر ده مرا به ولادت مولای من و غیبت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مرا جاریه ای بود که او را نرجس میگفتند ، پس به زیارت من آمد برادر زاده من ، پس به او نظر تندی کرد، پس گفتم ای سید من شاید مایل شدی به او ، پس او را بفرستم نزد تو، فرمود نه ای عمه ولكن تعجب کردم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را چه بشگفت آورد از او ؟ فرمود زود است که بیرون آورد خداوند از او فرزندی که ارجمند است نزد خداوند عزوجل ، و کسی است که پر نماید خداوند به او زمین را از عدل و داد چنانچه پر شده باشد از جور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بفرستم او را بسوی تو؟ فرمود رخصت گیر در این امر از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جامه خود را پوشیدم و رفتم به منزل ابي الحسن علیه السلام ، پس سلام کردم و نشستم ، پس ابتدا فرمود ای حکیمه بفرست نرجس را برای پسرم ابی محمّد، پس گفتم ای سیّد من برای همین بنزد تو آمدم، پس فرمود ای مبارکه بدرستیکه خدای تعالی خواسته که تو را شریک گرداند در اجر و قرار دهد برای تو سهمی از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حکیمه گفت که درنگی نکردم که برگشتم به منزل خود و او را آرایش نمودم برای ابی محمّد صلی الله علیه واله وسلم و جمع کردم میان ایشان در منزل خود ، پس چند روز در منزلِ من اقامت فرمود آنگاه تشریف برد به منزل والد خود و او را با آن جناب فرستادم</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خاتون گفت پس حضرت ابی الحسن علیه السلام وفات کرد و نشست ابو محمّد صلی الله علیه واله وسلم در جای پدر بزرگوار خود، پس به زیارت او می رفتم چنانچه به زیارت والدش میرفتم ، پس روزی به نزد آن جناب رفتم پس نرجس خاتون بنزد من آمد که موزه ام را از پایم در ارد، پس گفتم ای خاتونِ من ، تو موزه خود را ده به من گفت بلکه تو سیّده و خاتون منی ، تو موزه خود را به من ده پس گفتم بلکه تو سیّده و خاتون منی ، والله موزه خود را به تو وانمیگذارم که در آری </w:t>
      </w:r>
    </w:p>
    <w:p>
      <w:pPr>
        <w:pStyle w:val="BookText"/>
        <w:rPr/>
      </w:pPr>
      <w:r>
        <w:rPr>
          <w:rFonts w:ascii="IRNazanin" w:hAnsi="IRNazanin" w:eastAsia="IRNazanin"/>
          <w:color w:val="111111"/>
          <w:sz w:val="28"/>
          <w:sz w:val="28"/>
          <w:szCs w:val="28"/>
          <w:rtl w:val="true"/>
          <w:lang w:bidi="fa-IR"/>
        </w:rPr>
        <w:t>بلکه من تو را خدمت می کنم بر دیدگان خودم، پس شنید این کلام را ابو محمّد صلی الله علیه واله وسلمپس فرمود خداوند تو را جزای خیر دهد ای عمه ، پس نشستم در نزد آن جناب تا غروب آفتاب ، پس آواز کردم کنیزک را و گفتم جامه مرا بیاور که مراجعت کنم،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روایت موسی ونیز اول خبر محمّد مذكور در غیبت شیخ طوسی از اینجا است و در اول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بنزد من امام حسن عسکری علیه السلام که ای عمه روزه ات را نزد ما بگشا که امشب شب نیمه شعبان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 کس فرستاد نزد من ابو محمّد صلی الله علیه واله وسلم سال دویست و پنجاه و پنج در نیمه شعبان و فرمود ای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امشب را نزد ما بیتوته کن؛ زیرا که این شب نیمه شعبان است و بدرستیکه زود است که متولد شود در امشب مولودی که کریسمت بر خداوند عزوجل و حجت اوست بر خلق او کسی است که زنده می کند به او زمین را بعد از مردنش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از کی ای آقای من ؟ فرمود از نرجس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افطارت را امشب نزد ما قرار ده ، پس بدرستیکه خداوند عزوجل زود است که تو را مسرور نماید به ولی خود و حجت خود بر خلق که جانشین من است بعد از من </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گفت پس داخل شد بر من به جهت این بشارت سرور شدیدی و جامه خود را بر تن کردم و همانساعت بیرون رفتم تا اینکه رسیدم خدمت ابی محمّد صلی الله علیه واله وسلم و آن جناب نشسته بود در صحن خانه خود و کنیزانش در دور او بودند ، پس گفتم ای سیّدِ من خَلَف از کدام یک است ؟ فرمود از سوسن ، پس چشم خود را در میان کنیزان سیر دادم پس ندیدم کنیزی را که در او اثری باشد غیر سوسن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روایت اول پس گفتم ای سیّد من نمی بینم در نرجس چیزی از اثر حمل،</w:t>
      </w:r>
    </w:p>
    <w:p>
      <w:pPr>
        <w:pStyle w:val="BookText"/>
        <w:rPr/>
      </w:pPr>
      <w:r>
        <w:rPr>
          <w:rFonts w:ascii="IRNazanin" w:hAnsi="IRNazanin" w:eastAsia="IRNazanin"/>
          <w:color w:val="111111"/>
          <w:sz w:val="28"/>
          <w:sz w:val="28"/>
          <w:szCs w:val="28"/>
          <w:rtl w:val="true"/>
          <w:lang w:bidi="fa-IR"/>
        </w:rPr>
        <w:t xml:space="preserve">پس فرمود از نرجس است نه از غیر او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بنزد او رفتم پس در پشت و شکم او تفحّص کردم پس ندیدم در او اثر حمل پس برگشتم بنزد آن جناب و خبر دادم او را به آنچه کردم، پس تبسم فرمود آنگاه فرمود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فجر شود ظاهر می شود برای تو حمل ؛ زیرا که مَثَلِ او مَثَل مادرِ موسی است که حمل در او ظاهر نشد و کسی آن را ندانست تا زمان ولادتش چونکه فرعون میشکافت شکم زنهای آبستن را بجهت جستجوی موسی و او نظیر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 دوباره برگشتم بنزد نرجس و او را خبر کردم به آنچه فرمود و از</w:t>
      </w:r>
    </w:p>
    <w:p>
      <w:pPr>
        <w:pStyle w:val="BookText"/>
        <w:rPr/>
      </w:pPr>
      <w:r>
        <w:rPr>
          <w:rFonts w:ascii="IRNazanin" w:hAnsi="IRNazanin" w:eastAsia="IRNazanin"/>
          <w:color w:val="111111"/>
          <w:sz w:val="28"/>
          <w:sz w:val="28"/>
          <w:szCs w:val="28"/>
          <w:rtl w:val="true"/>
          <w:lang w:bidi="fa-IR"/>
        </w:rPr>
        <w:t xml:space="preserve">حالش پرسیدم ، پس گفت ای خاتون من چیزی از این در خود نمی بینم </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حسین بن حمدان حضینی در هدایه از غیلان کلابی و موسی بن محمّد رازی و احمد بن جعفر طوسی و غیر آنها از حکیمه ، و روایت علی بن حسین مسعودی در اثبات الوصیه از جماعتی از شیوخ علما که از جمله آنهاست علان کلینی و موسی بن محمّد غازی و احمد بن جعفر بن محمّد به اسانید خود از حکیمه که او داخل می شد بر ابی محمّد صلی الله علیه واله وسلم پس دعا می کرد برای آن جناب که خداوند روزی فرماید او را فرزندی ، و او گفت که روزی داخل شدم بر آن جناب پس دعا کردم برای او چنانچه می کردم ، پس به من فرمودای عمه آگاه باش آن را که دعا می کردی که خداوند به من روزی کند متولد می شود در امشب ، و آن شب نیمه شعبان بود سنه دویست و پنجاه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تاریخ مطابق کتاب اخیر است و در اول بنحویست که سابقا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 در امشب مولودی که منتظر او بودیم پس قرار ده افطار خود را در نزد ما و آن شب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به آن جناب از کی خواهد شد این مولود عظیم ای سید من ؟ فرمود از نرجس 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گفتم ای سید من ، نیست در </w:t>
      </w:r>
    </w:p>
    <w:p>
      <w:pPr>
        <w:pStyle w:val="BookText"/>
        <w:rPr/>
      </w:pPr>
      <w:r>
        <w:rPr>
          <w:rFonts w:ascii="IRNazanin" w:hAnsi="IRNazanin" w:eastAsia="IRNazanin"/>
          <w:color w:val="111111"/>
          <w:sz w:val="28"/>
          <w:sz w:val="28"/>
          <w:szCs w:val="28"/>
          <w:rtl w:val="true"/>
          <w:lang w:bidi="fa-IR"/>
        </w:rPr>
        <w:t xml:space="preserve">کنیزان تو محبوبتر از او نزد من و نه خفیفتر از او بر قلب من، ومن هر وقت داخل خانه میشدم مرا استقبال می کرد و دست مرا می بوسید و موزه را از پای من بیرون می آورد و چون داخل شدم بر او کرد با من آنچه می کرد، پس افتادم بر دستهای او و آن را بوسیدم و مانع شدم او را از اینکه بکُند آنچه می کرد، پس مرا به سیادت و خاتونی خطاب کرد، پس من او را نیز مثل آن خطاب کردم پس به من گفت فدای تو شوم ، پس به او گفتم من فدای تو شوم و همه عالمیان پس این را از من مستنکر شمرد ، پس به او گفتم استنکار مکن؛ زیرا که خداوند عطا می کند در امشب به تو پسری که سیّد است در دنیا و آخرت و او فَرَج مؤمنین است ، پس شرمنده شد و در او تأمّل کردم پس اثر حملی نیافتم پس تعجب کردم و گفتم به سیّد خود ابی محمّد علیه السلام که در او اثر حملی نمی بینم پس تبسّم کرد و فرمود به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معاشر اوصیاء برداشته نمی شویم در شکمها ، و جز این نیست که ما را حمل می کنند در پهلوها و بیرون نمی آئیم از ارحام ، و جز این نیست که بیرون می آئیم از رانِ راست مادرانِ خود؛ زیراکه مائيم نورهای خداوند که نمی رسد به او قذارت ، پس گفتم به او که ای سیّد من مرا خبر دادی که او متولد می شود امشب پس در چه وقت از اوست ؟ پس فرمود در وقت طلوع فجر متولد می شود مولود ارجمند در نزد خداوند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 چون از نماز عشا فارغ شدم افطار کردم و به خوابگاه جای</w:t>
      </w:r>
    </w:p>
    <w:p>
      <w:pPr>
        <w:pStyle w:val="BookText"/>
        <w:rPr/>
      </w:pPr>
      <w:r>
        <w:rPr>
          <w:rFonts w:ascii="IRNazanin" w:hAnsi="IRNazanin" w:eastAsia="IRNazanin"/>
          <w:color w:val="111111"/>
          <w:sz w:val="28"/>
          <w:sz w:val="28"/>
          <w:szCs w:val="28"/>
          <w:rtl w:val="true"/>
          <w:lang w:bidi="fa-IR"/>
        </w:rPr>
        <w:t>خود رفتم و پیوسته مراقب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طوسی چون نماز مغرب و عشاء را کردم مائده را حاضر</w:t>
      </w:r>
    </w:p>
    <w:p>
      <w:pPr>
        <w:pStyle w:val="BookText"/>
        <w:rPr/>
      </w:pPr>
      <w:r>
        <w:rPr>
          <w:rFonts w:ascii="IRNazanin" w:hAnsi="IRNazanin" w:eastAsia="IRNazanin"/>
          <w:color w:val="111111"/>
          <w:sz w:val="28"/>
          <w:sz w:val="28"/>
          <w:szCs w:val="28"/>
          <w:rtl w:val="true"/>
          <w:lang w:bidi="fa-IR"/>
        </w:rPr>
        <w:t>کردند پس من و سوسن افطار کردیم در یک اطاق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 چون نیم شب رسید برخاستم به نماز و چون از نماز فارغ</w:t>
      </w:r>
    </w:p>
    <w:p>
      <w:pPr>
        <w:pStyle w:val="BookText"/>
        <w:rPr/>
      </w:pPr>
      <w:r>
        <w:rPr>
          <w:rFonts w:ascii="IRNazanin" w:hAnsi="IRNazanin" w:eastAsia="IRNazanin"/>
          <w:color w:val="111111"/>
          <w:sz w:val="28"/>
          <w:sz w:val="28"/>
          <w:szCs w:val="28"/>
          <w:rtl w:val="true"/>
          <w:lang w:bidi="fa-IR"/>
        </w:rPr>
        <w:t>شدم نرجس خاتون خوابیده بود و از پهلو به پهلو حرکت نمی کرد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موسی چون از نماز فارغ شدم نرجس خاتون خوابیده بود و او </w:t>
      </w:r>
    </w:p>
    <w:p>
      <w:pPr>
        <w:pStyle w:val="BookText"/>
        <w:rPr/>
      </w:pPr>
      <w:r>
        <w:rPr>
          <w:rFonts w:ascii="IRNazanin" w:hAnsi="IRNazanin" w:eastAsia="IRNazanin"/>
          <w:color w:val="111111"/>
          <w:sz w:val="28"/>
          <w:sz w:val="28"/>
          <w:szCs w:val="28"/>
          <w:rtl w:val="true"/>
          <w:lang w:bidi="fa-IR"/>
        </w:rPr>
        <w:t xml:space="preserve">را حادثهء نبود نشستم زمانی به تعقیب نماز آنگاه به پهلو خوابیدم بعد از آن بیدار شدم ترسان و نرجس خاتون همچنان خوابیده بود بعد از آن برخاست و نماز کرد و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گفت بیرون رفتم جستجوی فجر کنم دیدم که فجر اول طالع شده و حال آنکه نرجس خاتون در خواب بود پس گمانها در خاطرم راه یافت حضرت ابو محمّد علیه السلام از آنجائی که نشسته بود مرا آواز داد و فرمود که ای عمه تعجیل منما که اینک امر ولادت نزدیک شد، پس نشستم و الم سجده و پس خواندم و در خواندن بودم که نرجس خاتون بیدار شد ترسان، پس از جای جستم و خود را به او رسانیدم و او را به سینه خود چسبانیدم و گفتم نامی خدای بر تو باد احساس چیزی می نمائی ؟ گفت بلی ای عمه ، گفتم دل و جان خود را جمع دار ، اینست آنچه گفتم به تو، پس سستی فرو گرفت مرا و نرجس خاتو را یعنی خواب سبکی دست داد ما را ، پس بیدار شدم به دریافتن سيّد خودم ، پس جامه از او برداشتم ، آن حضرت را دیدم که در سجود بود، او را برداشته در بر گرفتم، دیدم پاک و پاکیزه و بی آلایش بوجود آمده </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اول در این حال در نرجس اضطراب مشاهده نمودم، پس او را در بر گرفتم و نام الهی بر او خواندم ، حضرت آواز داد که سوره انا انزلناه في ليلية القدر بر او بخوان پس از او پرسیدم که چه حال داری ؟ گفت ظاهر شد اثر آنچه مولایم فرمود، پس شروع کردم به خواندن سوره انا انزلناه في ليلة القدر بر او، چنانچه به من امر فرمود ، پس آن طفل در شکم نرجس خاتون با من همراهی می کرد، می خواند آنچه من می خواندم، و بر من سلام کرد، من ترسیدم ، حضرت صدا زد که تعجب مکن ای عمه از قدرت الهی که حق تعالی خردان ما را به حکمت گویا می گرداند و ما را در بزرگی حجت خود می گرداند در زمین خود ، پس سخن حضرت تمام نشده بود که نرجس از نظرم غایب شد ، </w:t>
      </w:r>
    </w:p>
    <w:p>
      <w:pPr>
        <w:pStyle w:val="BookText"/>
        <w:rPr/>
      </w:pPr>
      <w:r>
        <w:rPr>
          <w:rFonts w:ascii="IRNazanin" w:hAnsi="IRNazanin" w:eastAsia="IRNazanin"/>
          <w:color w:val="111111"/>
          <w:sz w:val="28"/>
          <w:sz w:val="28"/>
          <w:szCs w:val="28"/>
          <w:rtl w:val="true"/>
          <w:lang w:bidi="fa-IR"/>
        </w:rPr>
        <w:t>پس او را ندیدم گویا پرده میان من و او زده شد ، پس بسوی حضرت امام حسن عسکری علیه السلام دویدم فریاد کنان، حضرت فرمود برگرد ای عمه که او را در جای خود خواهی یافت، پس مراجعت نمودم و درنگی نکردم که پرده برداشته شد و نرجس خاتون را دیدم و بر او بود از لمعان نور آنقدر که چشمم را خیره کرد، و دیدم صاحب الامر علیه السلام را که بسجده افتاده به روی خود و به زانو در افتاده و انگشتان سبا به خود را به آسمان بلند کرده و می گوید اشهد ان لا اله الّا الله وحده لا شريك له وأنّ جدی محمّد رسول الله وأنّ ابی امیرالمؤمنین آنگاه یک یک امامان را شمرد تا به خود برسید پس بفرمود که اللهمّ انجز لی ما وعدتني وأتمم لی امری و ثبّت وطأتی واملأ بی الارض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روایتی نوری از آن حضرت ساطع گردید و به آفاق آسمان پهن شد و مرغان سفید دیدم که از آسمان به زیر آمدند و بالهای خود را بر سر و رو و بدن آن حضرت می مالیدند و پرواز می کردند و حکیمه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ابی محمد یعنی امام حسن علیه السلام مرا آواز داد که فرزند مرا بنزد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مسعودی و حضینی بعد از ذکر خواب اضطراری هر دو حکیمه خاتون گفت پس بیدار نشد مگر به حس مولا و سیّد من در زیر او، و به آواز حضرت که می فرماید ای عمه فرزند مرا بیاور، پس جامه از روی سیّد خود برداشتم دیدم که بسجده افتاده بر زمین به پیشانی و كفها و زانوها و انگشتان پا ، و بر ذراع راست او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كان زهوقا ، پس او را برگرفتم پس او را ختنه کرده و ناف بریده و پاک و پاکیزه یافتم ، پس او را در جامه پیچیدم</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موسی او را برداشتم و بنزد حضرت بردم چون بحضور آن جناب رسید بهمان نحو که در دست من بود بر پدر بزرگوارش سلام کرد پس حضرت او را بر روی دو دست خود گرفت به روشی که پای مبارک حضرت صاحب </w:t>
      </w:r>
    </w:p>
    <w:p>
      <w:pPr>
        <w:pStyle w:val="BookText"/>
        <w:rPr/>
      </w:pPr>
      <w:r>
        <w:rPr>
          <w:rFonts w:ascii="IRNazanin" w:hAnsi="IRNazanin" w:eastAsia="IRNazanin"/>
          <w:color w:val="111111"/>
          <w:sz w:val="28"/>
          <w:sz w:val="28"/>
          <w:szCs w:val="28"/>
          <w:rtl w:val="true"/>
          <w:lang w:bidi="fa-IR"/>
        </w:rPr>
        <w:t>الامر علیه السلام بر روی سینه شریف پدر بزرگوارش بود حضرت امام حسن علیه السلام زبان در دهان آنجناب گذاشت و دست مالید بر چشم و گوش و مفاصل او و فرمود به سخن درآی و تکلم کن ای پسر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مسعودی آن جناب را بر کف دست چپ خود نشانید و دست راست را بر پشت او گذاشت و فرمود سخن گو ، پس حضرت حجّت علیه السلام فرمود اشهد ان لا اله الّا الله وحده لا شريك له وأنّ محمّداً رسول الله صلی الله علیه واله وسلم آنگاه صلوات فرستاد بر امیر المؤمنين علیه السلام و بر ائمه علیه السلام تا آنکه رسانید به پدر بزرگوار خود آنگاه باز ایستاد یعنی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مسعودی و حضینی بعد رسول الله و أنّ عليّاً امير المؤمنین آنگاه پیوسته شمرد اوصیا را تا به خود رسید صلوات الله عليهم، و دعا کرد فرج را برای شیعیان خود بر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طوسی چون حضرت فرزند مکرّم خود را گرفت زبان مبارک را بر دیدگان او مالید پس چشمهای مبارک را باز کرد آنگاه زبان را در دهان آن جناب کرد و کام او را مالید و چنگ او را گرفت آنگاه زبان را در گوش آن جناب داخل کرد و بر کف دست چپ خود نشانید پس ولی خدا راست نشست ، پس حضرت دست بر سر او ماليد و فرمود به او ای فرزند من سخن بگو به قدرت الهی</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حافظ برسی در مشارق الانوار از حسین بن محمد از حکیمه گفت چون آن جناب را برآوردم بنزد پسر برادرم حسن بن علی علیه السلام پس دست شریف خود را مالید بر روی انور او که نور انوار بود فرمود سخن بگو ای حجّت الله و بقیه انبیاء و نور اصفياء و غوث فقرا و خاتم اوصیاء و نور اتقیا و صاحب کره بيضاء ، پس فرمود اشهد ان لا اله الّا الله وحده لا شريك له وأشهد أنّ محمّداً عبده ورسوله وأشهد أنّ عليّاً ولیّ الله ، آنگاه شمرد اوصیاء را با آن جناب پس </w:t>
      </w:r>
    </w:p>
    <w:p>
      <w:pPr>
        <w:pStyle w:val="BookText"/>
        <w:rPr/>
      </w:pPr>
      <w:r>
        <w:rPr>
          <w:rFonts w:ascii="IRNazanin" w:hAnsi="IRNazanin" w:eastAsia="IRNazanin"/>
          <w:color w:val="111111"/>
          <w:sz w:val="28"/>
          <w:sz w:val="28"/>
          <w:szCs w:val="28"/>
          <w:rtl w:val="true"/>
          <w:lang w:bidi="fa-IR"/>
        </w:rPr>
        <w:t xml:space="preserve">امام حسن علیه السلام فرمود بخوان ، پس قرائت کرد آنچه نازل شده بود بر پیمبران و ابتدا نمود به صحف ابراهیم پس آن را به زبان سریانی خواند آنگاه خواند کتاب ادریس و نوح و کتاب صالح و تورات موسی و انجیل عیسی و فرقان محمد صلى الله عليه وعليهم اجمعین ، آنگاه نقل فرمود قصص انبیاء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شیخ طوسی پس ولی خدا علیه السلام استعاذه نمود از شیطان رجیم و افتتاح نمود و فرمود 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عَلَى اٌلَّذِینَ اٌسْتُضْعِفُوا فِي اٌلأَرْضِ وَنَجْعَلَهُمْ اَئِمَّةً وَنَجْعَلَهُمُ اٌلْوَارِثِينَ وَ نُمکَّنَ لَهُمْ فِي اٌلأَرْضِ وَنُرِيَ فِرْعَوْنَ وَهَامَانَ وَجُنُودَهُمَا مِنْهُم مَّاكَانُوا يَخْذَرُونَ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صلوات فرستاد بر رسول خدا و بر امیر المؤمنين و بر هریک از ائمه صلوات الله عليهم تا رساند به پدر بزرگوار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حکیمه خاتون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آن جناب را به من داد و فرمود ای عمه برگردان او را بسوی مادرش تا چشمش روشن شود و اندوهگین نشود و تا بداند که وعده خداوند جلّ جلاله حق است ولكن بیشتر مردم نمی دانند پس برگرداندم آن جناب را بسوی مادرش در وقتی که فجر دوم روشن شده بود ، پس فریضه را بجای آوردم و تعقیب خواندم تا آنکه آفتاب طالع شد، آنگاه ابی محمّد صلی الله علیه واله وسلم را وداع کردم و به منزل خود مراجعت نمودم</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موسی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ببر او را نزد مادرش تا بر او سلام کند و بازش بنزد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گفت آن حضرت را بردم تا بر مادر سلام کرد و باز آوردم و گذاشتم در آن مجلس، بعد از آن حضرت امام حسن علیه السلام فرمود که روز هفتم باز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گفت روز دیگر صباح رفتم که بر امام حسن علیه السلام سلام کنم ، پرده را برداشتم که جستجوی سیّد خود کنم یعنی حضرت صاحب الامر علیه السلام را ببینم آن حضرت را ندیدم ، گفتم فدای تو شوم سیّد من چه </w:t>
      </w:r>
    </w:p>
    <w:p>
      <w:pPr>
        <w:pStyle w:val="BookText"/>
        <w:rPr/>
      </w:pPr>
      <w:r>
        <w:rPr>
          <w:rFonts w:ascii="IRNazanin" w:hAnsi="IRNazanin" w:eastAsia="IRNazanin"/>
          <w:color w:val="111111"/>
          <w:sz w:val="28"/>
          <w:sz w:val="28"/>
          <w:szCs w:val="28"/>
          <w:rtl w:val="true"/>
          <w:lang w:bidi="fa-IR"/>
        </w:rPr>
        <w:t>شد ؟ امام علیه السلام فرمود که ای عمه سپردیم او را به آن کس که سپرد به او مادر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اول چون حضرت آواز کرد که فرزند مرا بنزد من بیار، حکیمه خاتون گفت پس آن جناب را برداشتم و آوردم نزد آن حضرت، پس چون در پیش روی پدر بزگوارش او را نگاهداشتم و در دست من بود که بر پدر بزرگوارش سلام کرد پس حضرت آن جناب را از دست من گرفت و در آن حال مرغانی بال خود را بر سر آن جناب گسترانیدند ، پس حضرت یکی از آن مرغان را آواز داد و فرمود او را بردار و محافظت کن و برگردان بسوی ما در هر چهل روز ، پس آن مرغ آن جناب را برداشت و بسوی آسمان پرواز کرد و مرغان دیگر در عقب او پرواز کردند ، پس شنیدم که امام حسن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 به آن کسی که سپرد به او مادر موسی علیه السلام، پس نرجس خاتون بگریست ، حضرت فرمود ساکت باش که شیر خوردن برای او نباشد مگر از پستان تو، و زود است که برگردد بسوی تو چنانچه برگشت موسی علیه السلام به سوی مادر خود، و اینست قول خداوند که فرموده پس برگردانیدیم موسی را نزد مادرش تا دید؛ مادرش به او روشن شود و اندوهگین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گفت گفتم این مرغ چه بود؟ فرمود این روح القدس است که موکل است بر ائمه علیه السلام که ایشان را موفق می گرداند و تسدید میکند و نگاه می دارد ایشان را از خطا و لغزش و ایشان را علم می آموزد</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مناقب قديمه آنگاه حضرت طلبیدند بعضی از کنیزان خود را که میدانستند که ایشان پنهان می کنند خبر آن مولود را، پس نظر کردند به آن مولود کریم، حضرت فرمود بر او سلام کنید ، پس آن جناب را بوسیدند و گفتند سپردیم تو را به خداوند و برگشتند ، آنگاه فرمود ای عمه ، نرجس را طلب نما ، پس او را طلبیدم و فرمود تو را نطلبیدم مگر آنکه او را وداع کنی، پس او را </w:t>
      </w:r>
    </w:p>
    <w:p>
      <w:pPr>
        <w:pStyle w:val="BookText"/>
        <w:rPr/>
      </w:pPr>
      <w:r>
        <w:rPr>
          <w:rFonts w:ascii="IRNazanin" w:hAnsi="IRNazanin" w:eastAsia="IRNazanin"/>
          <w:color w:val="111111"/>
          <w:sz w:val="28"/>
          <w:sz w:val="28"/>
          <w:szCs w:val="28"/>
          <w:rtl w:val="true"/>
          <w:lang w:bidi="fa-IR"/>
        </w:rPr>
        <w:t>وداع کرد و برگشت و آن جناب را با پدرش گذاشتیم و مراجعت نمودیم، چون روز دیگر شد بنزد او رفتم پس سلام کردم و نزد او احدی را ندیدم ، پس مبهوت ماندم ، پس فرمود ای عمه او در ودایع خداوندیست تا آن زمان که اذن دهد او را خداوند در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شیخ طوسی حکیمه خاتون گفت چون روز سیم شد شوقم به دیدن ولی الله شدید شد، پس رفتم بنزد ایشان به رسم عیادت، و اول رفتم به حجره ای که نرجس خاتون در آن بود، پس دیدم او را که نشسته نشستن زن زائیده و برابر او بود جامه زرد و سر خود را با دستمال بسته بود پس سلام کردم بر او و ملتفت شدم بسوی جانبی از آن حجره ، دیدم گهواره ایست که بر آن جامه سبز بود ، پس میل نمودم بسوی آن گهواره ، جامه ها را از آن برداشتم پس دیدم که ولی الله را که بر پشت خوابیده نه کمرش بسته و نه دستهای مبارکش ، پس چشمهای خود را باز کرد و خندید و با من با انگشتان خود راز گفت، پس آن جناب را برداشتم و بنزدیک دهن خود آوردم که او را ببوسم پس بوی خوشی از آن جناب به مشامم رسید که خوشبوتر از آن هرگز استشمام نکرده بودم ، در این حال حضرت امام حسن علیه السلام آواز داد که ای عمه جوان مرا بیاور، پس بردم و از من گرفت و فرمود ای پسر سخن گو، پس بهمان نسق که سابقا مذکور شد تکلم فرمود، حکیمه خاتون گفت پس از آن حضرت گرفتم و او می فرمود ای پسر من سپردم تو را به آنکه مادر موسی علیه السلام به او سپرده بوده ، باش در حفظ خداوند و سرّ او و رعایت او و پناه او ، فرمود برگردان او را به مادرش ای عمه و کتمان کن خبر این مولود را بر ما ، و خبر نده به او احدی را تا تقدیر خداوند به غایت خود رسد، پس آن جناب را به مادرش دادم و ایشان را وداع کردم</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موسی حضرت فرمود ای عمه چون روز هفتم شود پس بیا نزد ما حکیمه خاتون گفت پس روز هفتم آمدم و سلام کردم و نشستم، امام علیه السلام </w:t>
      </w:r>
    </w:p>
    <w:p>
      <w:pPr>
        <w:pStyle w:val="BookText"/>
        <w:rPr/>
      </w:pPr>
      <w:r>
        <w:rPr>
          <w:rFonts w:ascii="IRNazanin" w:hAnsi="IRNazanin" w:eastAsia="IRNazanin"/>
          <w:color w:val="111111"/>
          <w:sz w:val="28"/>
          <w:sz w:val="28"/>
          <w:szCs w:val="28"/>
          <w:rtl w:val="true"/>
          <w:lang w:bidi="fa-IR"/>
        </w:rPr>
        <w:t xml:space="preserve">فرمود که بیا ور فرزندم را نزد من ، پس آن جناب را آوردم و او در جامه 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شیخ طوسی و حضینی و مسعودی در جامه های زرد بود ، باز آن حضرت کرد با آن جناب مانند آنچه کرده بود در مرتبه اول یعنی او را بر روی دو دست خود گرفت بعد از آن زبان را در دهان مبارکش گذاشت که او را شیر یا عسل می خورانید آنگاه فرمود به سخن درآی و تکلم نما ای فرزند من، پس حضرت صاحب الامر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آنچه به این روایت گذشت ، بعد از آن تلاوت فرمود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ونُريد أنْ نَمُنَّ على الذين استُضْعِفوا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مَاکَانُوا يَحْذَرُون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روایت حضینی بعد از تلاوت این آیه حضرت فرمود به آن جناب که بخوان ای فرزند من آنچه را که خداوند نازل فرمود بر پیغمبران خود و رسولان خود، پس ابتدا فرمود به صحیفه های آدم علیه السلام پس آن را به زبان سریانی خواند ، و کتاب هود و کتاب صالح و صحیفه های ابراهیم علیه السلام و تورات موسی و زبور داود و انجیل عیسی و فرقان جدم رسول خدا صلی الله علیه واله وسلم آنگاه قصهء پیغمبران و مرسلین را نقل فرمود تا عهد خود</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اول حکیمه خاتون گفت چون بعد از چهل روز شد حضرت حجت علیه السلام را برگرداندند پس حضرت امام حسن علیه السلام مرا طلبید چون بخدمتش رسیدم ناگاه آن کودک را دیدم که در پیش روی او راه می رفت ، پس گفتم ای سیّد من این پسر دو ساله است ، پس حضرت تبسم کرد آنگاه فرمود بدرستیکه فرزندان انبیاء و اوصياء علیه السلام هرگاه ائمه باشند نشو و نما میکنند بخلاف آنچه نشو و نما میکنند غیر ایشان، و بدرستیکه کودک از ما هرگاه یک ماه بر او گذشت مانند کسی است که یکسال بر او گذشته باشد و بدرستی که کودک ما در شکم مادرش سخن می گوید و قرآن می خواند و پروردگار خود را در زمان </w:t>
      </w:r>
    </w:p>
    <w:p>
      <w:pPr>
        <w:pStyle w:val="BookText"/>
        <w:rPr/>
      </w:pPr>
      <w:r>
        <w:rPr>
          <w:rFonts w:ascii="IRNazanin" w:hAnsi="IRNazanin" w:eastAsia="IRNazanin"/>
          <w:color w:val="111111"/>
          <w:sz w:val="28"/>
          <w:sz w:val="28"/>
          <w:szCs w:val="28"/>
          <w:rtl w:val="true"/>
          <w:lang w:bidi="fa-IR"/>
        </w:rPr>
        <w:t xml:space="preserve">شیر خوارگی عبادت میکند و ملائکه او را اطاعت می کنند و در بامداد و پسین بر او نازل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گفت پس پیوسته در هر چهل روز آن کودک را بر می گرداندند تا آنکه آن جناب را مردی دیدم پیش از وفات امام حسن علیه السلام به چند روز کمی، پس او را نشناختم پس به برادر زاده 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مرا امر می فرمائید که در روبروی او بنشینم ؟ فرمود این پسر نرجس است ، این خلیفه من است بعد از من و در این نزدیکی از میان شما می روم پس سخن او را بشنو و امر او را اطاعت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گفت بعد از چند روز امام حسن علیه السلام وفات کرد و اکنون من حضرت صاحب الامر را در صبح و شام می بینم و از هر چه که از من می پرسند آن جناب مرا خبر می دهد پس من ایشان را خبر می دهم ، و قسم به خداوند که گاه من اراده می کنم که چیزی از او بپرسم پس ابتداء سؤال نکرده جواب مرا می گوید، و می شود که بر من امری روی میدهد پس در همانساعت جواب می رسد بدون آنکه سؤال کنم، و شب گذشته مرا خبر داد به آمدن تو نزد من و امر فرمود مرا که تو را خبر دهم بحقّ محمّد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حکیمه خاتون مرا خبر داد به چیزهائی که مطلع نبود بر او احدى جز خداوند عزوجل ، پس دانستم این راست و عدل است از جانب خداوند ؛ زیرا که خدای عزوجل مطلع کرده ایشان را بر چیزی که مطلع نکرده بر آن احدى از خلق خود را</w:t>
      </w:r>
      <w:r>
        <w:rPr>
          <w:rFonts w:eastAsia="IRNazanin" w:cs="IRNazanin"/>
          <w:color w:val="111111"/>
          <w:sz w:val="28"/>
          <w:szCs w:val="28"/>
          <w:rtl w:val="true"/>
          <w:lang w:bidi="fa-IR"/>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مسعودی و حضینی حکیمه خاتون گفت چون بعد از چهل روز شد داخل شدم در خانه امام حسن علیه السلام پس دیدم مولای خود را که راه می رود در خانه پس ندیدیم رخساری نیکوتر از رخسار آن جناب و نه لغتی فصیح تر از لغت او پس حضرت امام حسن علیه السلام فرمود به من این مولود ارجمند بر خداوند است گفتم ای سید من از عمر او چهل روز گذشته و من میبینم در امر او </w:t>
      </w:r>
    </w:p>
    <w:p>
      <w:pPr>
        <w:pStyle w:val="BookText"/>
        <w:rPr/>
      </w:pPr>
      <w:r>
        <w:rPr>
          <w:rFonts w:ascii="IRNazanin" w:hAnsi="IRNazanin" w:eastAsia="IRNazanin"/>
          <w:color w:val="111111"/>
          <w:sz w:val="28"/>
          <w:sz w:val="28"/>
          <w:szCs w:val="28"/>
          <w:rtl w:val="true"/>
          <w:lang w:bidi="fa-IR"/>
        </w:rPr>
        <w:t>آنچه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عمه آیا نمی دانی که ما معاشر اوصیاء نشو میکنیم در روز مقداری که نشو میکند غير ما در یک هفته ، و نشو می کنیم ما در هفته آنقدر که نشو میکند غیر ما در یک سال ، پس برخاستم و سر آن جناب را بوسیدم و مراجعت کردم آنگاه برگشتم و جستجو کردم او را ندیدم پس گفتم به سیّد خود ابی محمّد علیه السلام که مولای من چه کرد؟ فرمود ای عمه سپردم او را به آنکه سپرد او را مادر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حضینی آنگاه فرمود که چون عطا فرمود به من پروردگار من مهدی این امت را، دو ملک فرستاد که او را برداشتند و او را به سراپرده عرش بردند تا آنکه ایستاد در حضور قرب الهی پس فرمود به او مرحبا به تو ای بنده من برای نصرت دین من در اظهار امر من و مهدی بندگان من ، سوگند خوردم که به تو بگیرم و به تو عطا کنم و به تو بیامرزم و به تو عذاب کنم، برگردانید او را ای دو ملک بسوی پدرش به مدارا و به ملاطفت و به او بگوئید که او در پناه و حفظ و حمایت و نظر عنایت من است تا آن زمان که بر پا و ظاهر نمایم حق را به او ، و نیست و نابود کنم باطل را به او، و بوده باشد دین خالص برای من ، آنگاه امام حسن علیه السلام فرمود که چون مهدی علیه السلام از شکم مادر خود بر زمین افتاد یافته شد که به زانو در آمده و دو سبابه خود را بلند نمود آنگاه عطسه کرد پس فرمود الحمد الله رب العالمین و صلّی الله على محمّد وآله عبداً ذاكراً لله غیر مستنكف ولا مستکبر ، آنگاه فرمود که ظلمه گمان کردند که حجت خداوند باطل خواهد شد، اگر اذن میدادند مرا در سخن گفتن هر آینه شک زایل میشد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نجم الثاقب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اكمال الدين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منذر روایت کند که گفت روزی حمزة بن أبي الفتح بنزد من آمد و گفت به من که بشارت باد تو را که دیشت متولد شد در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امامت که در آن زمان چنین تعبیر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مولودی از برای ابی محمّد علیه السلام و امر فرمود به کتمان او، و اینکه </w:t>
      </w:r>
      <w:bookmarkStart w:id="2445" w:name="pg6864_90334"/>
    </w:p>
    <w:p>
      <w:pPr>
        <w:pStyle w:val="BookText"/>
        <w:rPr/>
      </w:pPr>
      <w:bookmarkEnd w:id="2445"/>
      <w:r>
        <w:rPr>
          <w:rFonts w:ascii="IRNazanin" w:hAnsi="IRNazanin" w:eastAsia="IRNazanin"/>
          <w:color w:val="111111"/>
          <w:sz w:val="28"/>
          <w:sz w:val="28"/>
          <w:szCs w:val="28"/>
          <w:rtl w:val="true"/>
          <w:lang w:bidi="fa-IR"/>
        </w:rPr>
        <w:t xml:space="preserve">سیصد گوسفند برایش عقیقه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اسمش چیست ؟ گفت اسمش محمّد و کنیه اش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کمال الدین صدوق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مرویست که چون حضرت متولد شد امام حسن علیه السلام فرستاد نزد ابی عمرو که وکیل آن جناب بود که ده هزار رطل نان و ده هزار رطل گوشت بخرد و آنها را حسبة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متفرق کند در میان بنی هاشم ، و عقیقه کند از قبل او چند رأس گوسفند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منتهی الامال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محمّد بن عثمان عَمْری فرمود</w:t>
      </w:r>
    </w:p>
    <w:p>
      <w:pPr>
        <w:pStyle w:val="BookText"/>
        <w:rPr/>
      </w:pPr>
      <w:r>
        <w:rPr>
          <w:rFonts w:ascii="IRNazanin" w:hAnsi="IRNazanin" w:eastAsia="IRNazanin"/>
          <w:color w:val="111111"/>
          <w:sz w:val="28"/>
          <w:sz w:val="28"/>
          <w:szCs w:val="28"/>
          <w:rtl w:val="true"/>
          <w:lang w:bidi="fa-IR"/>
        </w:rPr>
        <w:t>چون آقای ما حضرت صاحب الامر متولد شد حضرت امام حسن عسگری علیه السلام پدرم را طلبيد و فرمود که ده هزار رطل که قریب به هزار من می باشد نان و ده هزار رطل گوشت تصدق کنند بر بنی هاشم و غیر ایشان و گوسفند بسیاری برای عقیقه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اكمال الدین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غیاث بن اسید روایت کند که گفت حضرت مهدی علیه السلام روز جمعه متولد شد و مادرش را ریحانه و بعضی نرجس ، و بعضی صیقل و بعضی سوسن گویند،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غیاث بن اسید روایت کند که گفت دیدم محمّد بن عثمان عمری می فرود وقتی حضرت مهدی علیه السلام متولد شد نوری از او ساطع گردید که به آفاق آسمان پهن شد پس برای خدا بسجده افتاد سپس سرش را بلند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انّه لا اله الّا هو 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گفت تولدش روز جمعه بود</w:t>
      </w:r>
      <w:r>
        <w:rPr>
          <w:rFonts w:eastAsia="IRNazanin" w:cs="IRNazanin"/>
          <w:color w:val="111111"/>
          <w:sz w:val="28"/>
          <w:szCs w:val="28"/>
          <w:rtl w:val="true"/>
          <w:lang w:bidi="fa-IR"/>
        </w:rPr>
        <w:t>.</w:t>
      </w:r>
    </w:p>
    <w:p>
      <w:pPr>
        <w:pStyle w:val="Heading3"/>
        <w:numPr>
          <w:ilvl w:val="2"/>
          <w:numId w:val="1"/>
        </w:numPr>
        <w:rPr/>
      </w:pPr>
      <w:bookmarkStart w:id="2446" w:name="__RefHeading___Toc1052493_372815092"/>
      <w:bookmarkStart w:id="2447" w:name="_Toc1026"/>
      <w:bookmarkEnd w:id="2446"/>
      <w:r>
        <w:rPr>
          <w:rtl w:val="true"/>
        </w:rPr>
        <w:t>ولی</w:t>
      </w:r>
      <w:bookmarkEnd w:id="2447"/>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وليّك وخليفتك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دعاء حديث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448" w:name="pg6864_90335"/>
    </w:p>
    <w:p>
      <w:pPr>
        <w:pStyle w:val="Heading3"/>
        <w:numPr>
          <w:ilvl w:val="2"/>
          <w:numId w:val="1"/>
        </w:numPr>
        <w:rPr/>
      </w:pPr>
      <w:bookmarkStart w:id="2449" w:name="__RefHeading___Toc1052495_372815092"/>
      <w:bookmarkStart w:id="2450" w:name="_Toc1027"/>
      <w:bookmarkEnd w:id="2448"/>
      <w:bookmarkEnd w:id="2449"/>
      <w:r>
        <w:rPr>
          <w:rtl w:val="true"/>
        </w:rPr>
        <w:t>وهن</w:t>
      </w:r>
      <w:bookmarkEnd w:id="2450"/>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زود است که 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کنند و شما را مثل کاسه در میان گذاشته بخورند تا آنجا که فرمود خداوند وهن در دل شما بیاندازد ، گفته شد و هن چیست ؟ فرمود دوست داشتن دنیا و مکروه داشتن مرگ</w:t>
      </w:r>
      <w:r>
        <w:rPr>
          <w:rFonts w:eastAsia="IRNazanin" w:cs="IRNazanin"/>
          <w:color w:val="111111"/>
          <w:sz w:val="28"/>
          <w:szCs w:val="28"/>
          <w:rtl w:val="true"/>
          <w:lang w:bidi="fa-IR"/>
        </w:rPr>
        <w:t>.</w:t>
      </w:r>
    </w:p>
    <w:p>
      <w:pPr>
        <w:pStyle w:val="Heading3"/>
        <w:numPr>
          <w:ilvl w:val="2"/>
          <w:numId w:val="1"/>
        </w:numPr>
        <w:rPr/>
      </w:pPr>
      <w:bookmarkStart w:id="2451" w:name="__RefHeading___Toc1052497_372815092"/>
      <w:bookmarkStart w:id="2452" w:name="_Toc1028"/>
      <w:bookmarkEnd w:id="2451"/>
      <w:r>
        <w:rPr>
          <w:rtl w:val="true"/>
        </w:rPr>
        <w:t>الهارب</w:t>
      </w:r>
      <w:bookmarkEnd w:id="2452"/>
    </w:p>
    <w:p>
      <w:pPr>
        <w:pStyle w:val="BookText"/>
        <w:rPr/>
      </w:pPr>
      <w:r>
        <w:rPr>
          <w:rFonts w:ascii="IRNazanin" w:hAnsi="IRNazanin" w:eastAsia="IRNazanin"/>
          <w:color w:val="111111"/>
          <w:sz w:val="28"/>
          <w:sz w:val="28"/>
          <w:szCs w:val="28"/>
          <w:rtl w:val="true"/>
          <w:lang w:bidi="fa-IR"/>
        </w:rPr>
        <w:t xml:space="preserve">الهارب من عشيرته در حاشیه هشتم اصحاب مهدی علیه السلام گذشت </w:t>
      </w:r>
      <w:r>
        <w:rPr>
          <w:rFonts w:eastAsia="IRNazanin" w:cs="IRNazanin"/>
          <w:color w:val="111111"/>
          <w:sz w:val="28"/>
          <w:szCs w:val="28"/>
          <w:rtl w:val="true"/>
          <w:lang w:bidi="fa-IR"/>
        </w:rPr>
        <w:t>.</w:t>
      </w:r>
    </w:p>
    <w:p>
      <w:pPr>
        <w:pStyle w:val="Heading3"/>
        <w:numPr>
          <w:ilvl w:val="2"/>
          <w:numId w:val="1"/>
        </w:numPr>
        <w:rPr/>
      </w:pPr>
      <w:bookmarkStart w:id="2453" w:name="__RefHeading___Toc1052499_372815092"/>
      <w:bookmarkStart w:id="2454" w:name="_Toc1029"/>
      <w:bookmarkEnd w:id="2453"/>
      <w:r>
        <w:rPr>
          <w:rtl w:val="true"/>
        </w:rPr>
        <w:t>الهاربان</w:t>
      </w:r>
      <w:bookmarkEnd w:id="2454"/>
    </w:p>
    <w:p>
      <w:pPr>
        <w:pStyle w:val="BookText"/>
        <w:rPr/>
      </w:pPr>
      <w:r>
        <w:rPr>
          <w:rFonts w:ascii="IRNazanin" w:hAnsi="IRNazanin" w:eastAsia="IRNazanin"/>
          <w:color w:val="111111"/>
          <w:sz w:val="28"/>
          <w:sz w:val="28"/>
          <w:szCs w:val="28"/>
          <w:rtl w:val="true"/>
          <w:lang w:bidi="fa-IR"/>
        </w:rPr>
        <w:t xml:space="preserve">در اصحاب مهدی علیه السلام حدیث پنجم گذشت </w:t>
      </w:r>
      <w:r>
        <w:rPr>
          <w:rFonts w:eastAsia="IRNazanin" w:cs="IRNazanin"/>
          <w:color w:val="111111"/>
          <w:sz w:val="28"/>
          <w:szCs w:val="28"/>
          <w:rtl w:val="true"/>
          <w:lang w:bidi="fa-IR"/>
        </w:rPr>
        <w:t>.</w:t>
      </w:r>
    </w:p>
    <w:p>
      <w:pPr>
        <w:pStyle w:val="Heading3"/>
        <w:numPr>
          <w:ilvl w:val="2"/>
          <w:numId w:val="1"/>
        </w:numPr>
        <w:rPr/>
      </w:pPr>
      <w:bookmarkStart w:id="2455" w:name="__RefHeading___Toc1052501_372815092"/>
      <w:bookmarkStart w:id="2456" w:name="_Toc1030"/>
      <w:bookmarkEnd w:id="2455"/>
      <w:r>
        <w:rPr>
          <w:rtl w:val="true"/>
        </w:rPr>
        <w:t>هاشمی</w:t>
      </w:r>
      <w:bookmarkEnd w:id="2456"/>
    </w:p>
    <w:p>
      <w:pPr>
        <w:pStyle w:val="BookText"/>
        <w:rPr/>
      </w:pPr>
      <w:r>
        <w:rPr>
          <w:rFonts w:ascii="IRNazanin" w:hAnsi="IRNazanin" w:eastAsia="IRNazanin"/>
          <w:color w:val="111111"/>
          <w:sz w:val="28"/>
          <w:sz w:val="28"/>
          <w:szCs w:val="28"/>
          <w:rtl w:val="true"/>
          <w:lang w:bidi="fa-IR"/>
        </w:rPr>
        <w:t xml:space="preserve">در الزام الناصب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الغمه روایت کند که یکی از علامات</w:t>
      </w:r>
    </w:p>
    <w:p>
      <w:pPr>
        <w:pStyle w:val="BookText"/>
        <w:rPr/>
      </w:pPr>
      <w:r>
        <w:rPr>
          <w:rFonts w:ascii="IRNazanin" w:hAnsi="IRNazanin" w:eastAsia="IRNazanin"/>
          <w:color w:val="111111"/>
          <w:sz w:val="28"/>
          <w:sz w:val="28"/>
          <w:szCs w:val="28"/>
          <w:rtl w:val="true"/>
          <w:lang w:bidi="fa-IR"/>
        </w:rPr>
        <w:t>کشته شدن مردی است هاشمی در بین رکن 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امر کند به کشتن هر قرشی که در مدینه هستند بجهت آنچه هاشمی که از طرف مشرق خروج کرده نسبت به اصحاب سفیانی عملی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57" w:name="__RefHeading___Toc1052503_372815092"/>
      <w:bookmarkStart w:id="2458" w:name="_Toc1031"/>
      <w:bookmarkEnd w:id="2457"/>
      <w:r>
        <w:rPr>
          <w:rtl w:val="true"/>
        </w:rPr>
        <w:t>الهجره</w:t>
      </w:r>
      <w:bookmarkEnd w:id="2458"/>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زود است که هجرتی باشد بعد از هجرتی، مردم می روند بسوی هجرت گاه </w:t>
      </w:r>
      <w:bookmarkStart w:id="2459" w:name="pg6864_90336"/>
    </w:p>
    <w:p>
      <w:pPr>
        <w:pStyle w:val="BookText"/>
        <w:rPr/>
      </w:pPr>
      <w:bookmarkEnd w:id="2459"/>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در زمین مگر بدترین مردم، زمین ایشان را بیندازد، و خودهاشان را پلید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با بوزینه و خنزیرها محشور فرماید بسوى آتش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مستدرک ص</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هجرتی بعد از هجرتی باشد ، پس خوبان اهل زمین کسانی هستند که ملازم هجرتگاه ابراهیم باشند، و باقی ماند در زمین بدترین مردم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بخواهد از وطن خود مهاجرت کند به شامات برود که هم آب و هوای خوبی دارد و هم ظاهرا مسلمانند نه به بلاد کفر برود که اگر مسلمان هم باشد از دین خارجش کنند</w:t>
      </w:r>
      <w:r>
        <w:rPr>
          <w:rFonts w:eastAsia="IRNazanin" w:cs="IRNazanin"/>
          <w:color w:val="111111"/>
          <w:sz w:val="28"/>
          <w:szCs w:val="28"/>
          <w:rtl w:val="true"/>
          <w:lang w:bidi="fa-IR"/>
        </w:rPr>
        <w:t>)</w:t>
      </w:r>
    </w:p>
    <w:p>
      <w:pPr>
        <w:pStyle w:val="Heading3"/>
        <w:numPr>
          <w:ilvl w:val="2"/>
          <w:numId w:val="1"/>
        </w:numPr>
        <w:rPr/>
      </w:pPr>
      <w:bookmarkStart w:id="2460" w:name="__RefHeading___Toc1052505_372815092"/>
      <w:bookmarkStart w:id="2461" w:name="_Toc1032"/>
      <w:bookmarkEnd w:id="2460"/>
      <w:r>
        <w:rPr>
          <w:rtl w:val="true"/>
        </w:rPr>
        <w:t>هدنه</w:t>
      </w:r>
      <w:bookmarkEnd w:id="2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هدنه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روایت کند که فرمود بوده باشد صلحی و دوستی بر فساد و اختلاف ، یعنی دلهائی باشد که صاف نشود بعضی با بعضی ، پس از آن کسانی باشند که دعوت به گمراهی کنند، پس اگر دیدی در آن روز خلیفه ای از طرف خدا در زمین پس ملازمش باش اگرچه جسمت را لاغر کند و مالت را بگیرد، و اگر خلیفه ای از طرف خدا ندیدی پس سیر کن در زمین ولو اینکه بمیری و به ریشه درختی چسبیده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عوف بن مالک روایت کند که بوده باشد بین شما و بين بني الأصفر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شکنی کنند و بسوی شما رو آورند با هشتاد پرچم که زیر هر پرچمی دوازده هزار نفر باشد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هدنة على دخن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هدنة على دخن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هدنه و صلح بر </w:t>
      </w:r>
    </w:p>
    <w:p>
      <w:pPr>
        <w:pStyle w:val="BookText"/>
        <w:rPr/>
      </w:pPr>
      <w:r>
        <w:rPr>
          <w:rFonts w:ascii="IRNazanin" w:hAnsi="IRNazanin" w:eastAsia="IRNazanin"/>
          <w:color w:val="111111"/>
          <w:sz w:val="28"/>
          <w:sz w:val="28"/>
          <w:szCs w:val="28"/>
          <w:rtl w:val="true"/>
          <w:lang w:bidi="fa-IR"/>
        </w:rPr>
        <w:t xml:space="preserve">فساد چیست؟ فرمود دلهائی است که برنگردد بر آنچه بوده یعنی صاف نشود دلها بعضی با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روایت مثل روایت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 فرمود زود است بین شما و بين روم چهار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چهارمی بر دست مردیست از آل هارون که هفت سال طول می کشد عرض شد یا رسول الله امام مردم آن روز چه کس باشد ؟ فرمود از فرزند من باشد که بصورت چهل ساله است مثل اینکه صورتش ستاره درخشنده است ، در گونه راستش خالیست سیاه ، بر دوشش دو عباء است از قطوان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مردان بنی اسرائیل است ، بیست سال حکومت کند ، گنجها را خارج کند و شهرهای مشرکین را فتح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پدرانش از رسول خدا صلی الله علیه واله وسلم روایت کند که فرمود ای مردم شما در خانه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 و شما در راه سفرید، و بشتاب شما را می برند، و می بینید که شب و روز و خورشید و ماه هر تازه ای را کهنه میکنند و هر دوری را نزدیک می کنند، و هر وعده شده ای را بسر می رسانند ، پس آماده کنید توشه خود را برای راه دوری که در پیش دارید، پس مقداد عرض می کند یا رسول الله خانه هدنه و صلح چیست ؟ فرمود خانه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بچه را جوان و جوان را پیر و پیر را در 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ناامیدیست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با دست خالی از دنیا بیرون کند ، زبان حال روایت را نقل میکنم نه ترجمه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فتنه ها مثل شب تاریک شما را فرا گرفت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که شفاعت می کند و شفاعتش هم قبول می شود الخ</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امیر المؤمنين علیه السلام می فرماید خوشا بحال مؤمنين آخر زمان که صبر می کنند بر دینشان در حال هدنه و سازش با دشمنان دین الخ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دارد که امام صادق علیه السلامز فرمود عبادت شما در دولت باطل و در هدنه و صلح و سازش با دشمن افضل است از عبادت شما در دولت حق و با امام ظاهر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سؤال از حال مردم شد، فرمود ایشان امروز اهل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گم شده شان به ایشان رد می شود ، و امانتشان به ایشان رد می شود، خونشان محفوظ می ماند، و نکاحشان جایز است، و ارث از هم می برند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مردم در این حدیث سنّيها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آیا راضی نیستید شما زکات بدهید سنّیها هم زکات بدهند از شما قبول شود و از ایشان قبول نشود؟ آیا راضی نیستید شما حج کنید ایشان هم حج کنند خدای عزوجل از شما قبول کند و از ایشان قبول نکند ؟ بخدا قسم نماز قبول نشود مگر از شما ، و زکات قبول نشود مگر از شما ، حج قبول نشود مگر از شما، پس از خدا بپرهیزید بدرستیکه شما در خانه هدنه و صلح هستید و امانت را رد کنید ، پس وقت مردم تمیز داده شدند پس آن وقت هر گروهی بطرف هوا و هوس خود می رود شما بطرف حق می رويد الخ</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ششم روایت کند که سؤال شد چه می فرمائید درباره کسی که زین و ادوات آن را به شام حمل و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شام اکثرا اصحاب معاویه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عیبی ندارد امروزه شما بمنزله اصحاب رسول خدا هستید شما در هدنه و صلح و سازش هستید هر وقت بین شما و ایشان تمیز داده شد و جدائی افتاد آن وقت است که حرام می شود بر شما حمل و نقل سلاح و زین بطرف ایشان</w:t>
      </w:r>
      <w:r>
        <w:rPr>
          <w:rFonts w:eastAsia="IRNazanin" w:cs="IRNazanin"/>
          <w:color w:val="111111"/>
          <w:sz w:val="28"/>
          <w:szCs w:val="28"/>
          <w:rtl w:val="true"/>
          <w:lang w:bidi="fa-IR"/>
        </w:rPr>
        <w:t xml:space="preserve">. </w:t>
      </w:r>
      <w:bookmarkStart w:id="2462" w:name="pg6864_90339"/>
    </w:p>
    <w:p>
      <w:pPr>
        <w:pStyle w:val="Heading3"/>
        <w:numPr>
          <w:ilvl w:val="2"/>
          <w:numId w:val="1"/>
        </w:numPr>
        <w:rPr/>
      </w:pPr>
      <w:bookmarkStart w:id="2463" w:name="__RefHeading___Toc1052507_372815092"/>
      <w:bookmarkStart w:id="2464" w:name="_Toc1033"/>
      <w:bookmarkEnd w:id="2462"/>
      <w:bookmarkEnd w:id="2463"/>
      <w:r>
        <w:rPr>
          <w:rtl w:val="true"/>
        </w:rPr>
        <w:t>الهده</w:t>
      </w:r>
      <w:bookmarkEnd w:id="2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الهده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مدتی در شهر رمضان بوده باشد که خواب رفته را بیدار و بیدار را بفزع آورد ، پس از آن جماعتی در شوال ظهور کنند و در ذیقعده صدای مردان جنگی بلند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را غارت کنند، و در محرم هتک حرمتها شود، و در صفر صدائی بلند شود، و در ربيع قبائل عرب بهم ریزند و نزاع کنند، و تعجب تمام تعجب در بین جمادی و رجب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دارد که آن وقت یک شتر ماده با جهاز بهتر است از یک ده</w:t>
      </w:r>
    </w:p>
    <w:p>
      <w:pPr>
        <w:pStyle w:val="BookText"/>
        <w:rPr/>
      </w:pPr>
      <w:r>
        <w:rPr>
          <w:rFonts w:ascii="IRNazanin" w:hAnsi="IRNazanin" w:eastAsia="IRNazanin"/>
          <w:color w:val="111111"/>
          <w:sz w:val="28"/>
          <w:sz w:val="28"/>
          <w:szCs w:val="28"/>
          <w:rtl w:val="true"/>
          <w:lang w:bidi="fa-IR"/>
        </w:rPr>
        <w:t>بزرگ که صد هزار غله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ابى الحكم روایت کند که هدتی در رمضان بوده باشد و در شوال قبائل عرب بجنگند، و در ذیحجه حجاج را غارت کنند، و در محرم چه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 شود هر ستمگری نزد اجتماع آبها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تمام تعجب بين جمادی و رجب است</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هدتی در شهر رمضان بوده باشد که خواب رفته را بیدار و بیدار را بفزع آورد، و در شوال جماعتی ظاهر شوند ، پس از آن در ذیحجه صدای مردان جنگی بلند شود، و در محرم حرمتها هتک شود، پس از آن مرگی در صفر باشد ، و در ربيع قبائل عرب نزاع کنند، پس تعجب تمام تعجب در بین جمادی و رجب است ، پس از آن یک شتر ماده با جهاز بهتر است از یک ده بزرگ که استفاده کمش صد هزار باشد</w:t>
      </w:r>
      <w:r>
        <w:rPr>
          <w:rFonts w:eastAsia="IRNazanin" w:cs="IRNazanin"/>
          <w:color w:val="111111"/>
          <w:sz w:val="28"/>
          <w:szCs w:val="28"/>
          <w:rtl w:val="true"/>
          <w:lang w:bidi="fa-IR"/>
        </w:rPr>
        <w:t xml:space="preserve">. . </w:t>
      </w:r>
      <w:bookmarkStart w:id="2465" w:name="pg6864_90340"/>
    </w:p>
    <w:p>
      <w:pPr>
        <w:pStyle w:val="Heading3"/>
        <w:numPr>
          <w:ilvl w:val="2"/>
          <w:numId w:val="1"/>
        </w:numPr>
        <w:rPr/>
      </w:pPr>
      <w:bookmarkStart w:id="2466" w:name="__RefHeading___Toc1052509_372815092"/>
      <w:bookmarkStart w:id="2467" w:name="_Toc1034"/>
      <w:bookmarkEnd w:id="2465"/>
      <w:bookmarkEnd w:id="2466"/>
      <w:r>
        <w:rPr>
          <w:rtl w:val="true"/>
        </w:rPr>
        <w:t>هرات</w:t>
      </w:r>
      <w:bookmarkEnd w:id="2467"/>
    </w:p>
    <w:p>
      <w:pPr>
        <w:pStyle w:val="BookText"/>
        <w:rPr/>
      </w:pPr>
      <w:r>
        <w:rPr>
          <w:rFonts w:ascii="IRNazanin" w:hAnsi="IRNazanin" w:eastAsia="IRNazanin"/>
          <w:color w:val="111111"/>
          <w:sz w:val="28"/>
          <w:sz w:val="28"/>
          <w:szCs w:val="28"/>
          <w:rtl w:val="true"/>
          <w:lang w:bidi="fa-IR"/>
        </w:rPr>
        <w:t xml:space="preserve">ناظم الاسلام کرمانی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ناسخ جلد خلفا نقل کند که علی علیه السلام به عمر فرمود هرات شهریست از خراسان که ذوالقرنین اکبر بنا کرده، و عزیر پیغمبر در آنجا نماز گزارده ، زمینی نیکو دارد، و آبهای گوارا بر آن گذرد، و بر هر دروازه از آن فرشته ای با شمشیر کشیده اییستاده و بلاها را دفع داده ، و آن شهر به غلبه گشوده نشود مگر بدست قائم آل محمّد صلی الله علیه واله وسلم ، تا آنجا که فرمود در آخر زمان در شهر هرات ماران پرنده ببارد و مردم آن بلده را عرصه دمار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دلائل الامامه طبری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حضرت حجت از هرات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ذکر شد مراجعه شود</w:t>
      </w:r>
      <w:r>
        <w:rPr>
          <w:rFonts w:eastAsia="IRNazanin" w:cs="IRNazanin"/>
          <w:color w:val="111111"/>
          <w:sz w:val="28"/>
          <w:szCs w:val="28"/>
          <w:rtl w:val="true"/>
          <w:lang w:bidi="fa-IR"/>
        </w:rPr>
        <w:t>.</w:t>
      </w:r>
    </w:p>
    <w:p>
      <w:pPr>
        <w:pStyle w:val="Heading3"/>
        <w:numPr>
          <w:ilvl w:val="2"/>
          <w:numId w:val="1"/>
        </w:numPr>
        <w:rPr/>
      </w:pPr>
      <w:bookmarkStart w:id="2468" w:name="__RefHeading___Toc1052511_372815092"/>
      <w:bookmarkStart w:id="2469" w:name="_Toc1035"/>
      <w:bookmarkEnd w:id="2468"/>
      <w:r>
        <w:rPr>
          <w:rtl w:val="true"/>
        </w:rPr>
        <w:t>هرج</w:t>
      </w:r>
      <w:bookmarkEnd w:id="2469"/>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شده که هرجی بین مردم واقع خواهد شد که مرد همسایه و برادر و پسر عمویش را می کشد عرض کردند عقل دارند این کار می کنند ؟ فرمود عقلهای اکثر مردم آن زمان برده شده و بجای آن مردم باطلی را می گذارند که هریک خیال می کنند بر حقند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شده که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هرجی خواهد شد ، گفتند هرج چیست یا رسول الله ؟ فرمود کشتن ، عرض کردند بیش از آنچه امروز کشته می شوند ؟ فرمود کنار شما را نمی کشند ، ولكن مرد همسایه و برادر و پسر عمویش را می کشد ، عرض شد عقلهای ما با ما هست ؟ فرمود عقلها در آن زمان گرفته می شود و بجای آن مرد می گذاشته شده که اکثر شان خیال می کنند همه چیز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ادعاء می کند من حقم و دیگران باطلند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روایت کند که فرمود من می ترسم بر شما از هرج ، گفتند هرج چیست یا رسول الله ؟ فرمود کشتار، عرض کردند بیش از آنچه امروز کشته می شوند ؟ ما از مشرکین هر روز چقدر میکشیم ، فرمود کشتن مشرکین را مرادم نیست ، ولكن بعض شماها بعض دیگر را می کشید ، گفتند کتاب خدا با ما است؟ فرمود کتاب خدا هم با شما است، گفتند عقلهای ما با ما است ؟ فرمود عقل همه گرفته می شد در آن زمان و بجای آن مردمان باطلی می نشینند و خیال می کنند ایشان بر حقند و حال آنکه چیزی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حطان بن عبد الله به همین مضمون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 هرجی باشد، گفته شد یارسول الله هرج چیست ؟ فرمود به لسان حبشه کشتن است و اینکه بین مردم تنافر باشد پس احدی شناخته نشود ، قلبهای مردم پوشیده شده ، و مردم رذل و بی عقل باقی مانده ، نه معروفی را بشناسند و نه منکری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فرمود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و هرجی باشد ، عرض کردند یا رسول الله فتنه را شناختیم هرج چیست ؟ فرمود به لسان أهل حبشه کشتن است، و بین مردم چنان تنافر باشد که همدیگر را نشناسند</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هرجی است ، عرض شد هرج چیست ؟ فرمود کشتن و آن کشتن کفار نیست ولكن کشتن امت است بعضی بعض دیگر را بطوریکه مردی ملاقات می کند برادرش را و او را می کشد</w:t>
      </w:r>
      <w:r>
        <w:rPr>
          <w:rFonts w:eastAsia="IRNazanin" w:cs="IRNazanin"/>
          <w:color w:val="111111"/>
          <w:sz w:val="28"/>
          <w:szCs w:val="28"/>
          <w:rtl w:val="true"/>
          <w:lang w:bidi="fa-IR"/>
        </w:rPr>
        <w:t xml:space="preserve">. </w:t>
      </w:r>
      <w:bookmarkStart w:id="2470" w:name="pg6864_90342"/>
    </w:p>
    <w:p>
      <w:pPr>
        <w:pStyle w:val="Heading3"/>
        <w:numPr>
          <w:ilvl w:val="2"/>
          <w:numId w:val="1"/>
        </w:numPr>
        <w:rPr/>
      </w:pPr>
      <w:bookmarkStart w:id="2471" w:name="__RefHeading___Toc1052513_372815092"/>
      <w:bookmarkStart w:id="2472" w:name="_Toc1036"/>
      <w:bookmarkEnd w:id="2470"/>
      <w:bookmarkEnd w:id="2471"/>
      <w:r>
        <w:rPr>
          <w:rtl w:val="true"/>
        </w:rPr>
        <w:t>هزار</w:t>
      </w:r>
      <w:bookmarkEnd w:id="2472"/>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زمان حضرت حجت هر مردی آن قدر عمرش طولانی شود که هزار پسر برای او متولد شود دختری در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بنا کند که هزار در داشته باشد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مهدی حدیث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يأجوج و مأجوج خواهد آمد که مردی نمیرد تا آنکه هزار نفر از ذريهء خودش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هزار یک نفر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غربال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ده هزار مرد با او جمع شوند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هر مردی هزار سال زندگانی کند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خوانده در آن هزار پیغمبر و هزار وصى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مسجد کوفه مقابل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زلزله ای واقع شود که بیش از صد هزار هلاک شود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طولش هزار میل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قاطع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 مرد جنگی را بکشد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قاطع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هزار از ستمکاران را بکشد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قرقيساء گذشت</w:t>
      </w:r>
      <w:r>
        <w:rPr>
          <w:rFonts w:eastAsia="IRNazanin" w:cs="IRNazanin"/>
          <w:color w:val="111111"/>
          <w:sz w:val="28"/>
          <w:szCs w:val="28"/>
          <w:rtl w:val="true"/>
          <w:lang w:bidi="fa-IR"/>
        </w:rPr>
        <w:t>.</w:t>
      </w:r>
    </w:p>
    <w:p>
      <w:pPr>
        <w:pStyle w:val="Heading3"/>
        <w:numPr>
          <w:ilvl w:val="2"/>
          <w:numId w:val="1"/>
        </w:numPr>
        <w:rPr/>
      </w:pPr>
      <w:bookmarkStart w:id="2473" w:name="__RefHeading___Toc1052515_372815092"/>
      <w:bookmarkStart w:id="2474" w:name="_Toc1037"/>
      <w:bookmarkEnd w:id="2473"/>
      <w:r>
        <w:rPr>
          <w:rtl w:val="true"/>
        </w:rPr>
        <w:t>هزار و هفتاد</w:t>
      </w:r>
      <w:bookmarkEnd w:id="2474"/>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هفتاد پیغمبر در آن نماز خوانده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475" w:name="pg6864_90343"/>
    </w:p>
    <w:p>
      <w:pPr>
        <w:pStyle w:val="Heading3"/>
        <w:numPr>
          <w:ilvl w:val="2"/>
          <w:numId w:val="1"/>
        </w:numPr>
        <w:rPr/>
      </w:pPr>
      <w:bookmarkStart w:id="2476" w:name="__RefHeading___Toc1052517_372815092"/>
      <w:bookmarkStart w:id="2477" w:name="_Toc1038"/>
      <w:bookmarkEnd w:id="2475"/>
      <w:bookmarkEnd w:id="2476"/>
      <w:r>
        <w:rPr>
          <w:rtl w:val="true"/>
        </w:rPr>
        <w:t>هشت ماه بجنگد</w:t>
      </w:r>
      <w:bookmarkEnd w:id="2477"/>
    </w:p>
    <w:p>
      <w:pPr>
        <w:pStyle w:val="BookText"/>
        <w:rPr/>
      </w:pP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حدیث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78" w:name="__RefHeading___Toc1052519_372815092"/>
      <w:bookmarkStart w:id="2479" w:name="_Toc1039"/>
      <w:bookmarkEnd w:id="2478"/>
      <w:r>
        <w:rPr>
          <w:rtl w:val="true"/>
        </w:rPr>
        <w:t>هفت پیغمبر</w:t>
      </w:r>
      <w:bookmarkEnd w:id="2479"/>
    </w:p>
    <w:p>
      <w:pPr>
        <w:pStyle w:val="BookText"/>
        <w:rPr/>
      </w:pPr>
      <w:r>
        <w:rPr>
          <w:rFonts w:ascii="IRNazanin" w:hAnsi="IRNazanin" w:eastAsia="IRNazanin"/>
          <w:color w:val="111111"/>
          <w:sz w:val="28"/>
          <w:sz w:val="28"/>
          <w:szCs w:val="28"/>
          <w:rtl w:val="true"/>
          <w:lang w:bidi="fa-IR"/>
        </w:rPr>
        <w:t xml:space="preserve">در قائم سنّت هفت پیغمبر است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480" w:name="__RefHeading___Toc1052521_372815092"/>
      <w:bookmarkStart w:id="2481" w:name="_Toc1040"/>
      <w:bookmarkEnd w:id="2480"/>
      <w:r>
        <w:rPr>
          <w:rtl w:val="true"/>
        </w:rPr>
        <w:t>هفت سال</w:t>
      </w:r>
      <w:bookmarkEnd w:id="2481"/>
    </w:p>
    <w:p>
      <w:pPr>
        <w:pStyle w:val="BookText"/>
        <w:rPr/>
      </w:pPr>
      <w:r>
        <w:rPr>
          <w:rFonts w:ascii="IRNazanin" w:hAnsi="IRNazanin" w:eastAsia="IRNazanin"/>
          <w:color w:val="111111"/>
          <w:sz w:val="28"/>
          <w:sz w:val="28"/>
          <w:szCs w:val="28"/>
          <w:rtl w:val="true"/>
          <w:lang w:bidi="fa-IR"/>
        </w:rPr>
        <w:t xml:space="preserve">در عمر حضرت گذشت </w:t>
      </w:r>
      <w:r>
        <w:rPr>
          <w:rFonts w:eastAsia="IRNazanin" w:cs="IRNazanin"/>
          <w:color w:val="111111"/>
          <w:sz w:val="28"/>
          <w:szCs w:val="28"/>
          <w:rtl w:val="true"/>
          <w:lang w:bidi="fa-IR"/>
        </w:rPr>
        <w:t>.</w:t>
      </w:r>
    </w:p>
    <w:p>
      <w:pPr>
        <w:pStyle w:val="Heading3"/>
        <w:numPr>
          <w:ilvl w:val="2"/>
          <w:numId w:val="1"/>
        </w:numPr>
        <w:rPr/>
      </w:pPr>
      <w:bookmarkStart w:id="2482" w:name="__RefHeading___Toc1052523_372815092"/>
      <w:bookmarkStart w:id="2483" w:name="_Toc1041"/>
      <w:bookmarkEnd w:id="2482"/>
      <w:r>
        <w:rPr>
          <w:rtl w:val="true"/>
        </w:rPr>
        <w:t>هفت طبقه</w:t>
      </w:r>
      <w:bookmarkEnd w:id="2483"/>
    </w:p>
    <w:p>
      <w:pPr>
        <w:pStyle w:val="BookText"/>
        <w:rPr/>
      </w:pPr>
      <w:r>
        <w:rPr>
          <w:rFonts w:ascii="IRNazanin" w:hAnsi="IRNazanin" w:eastAsia="IRNazanin"/>
          <w:color w:val="111111"/>
          <w:sz w:val="28"/>
          <w:sz w:val="28"/>
          <w:szCs w:val="28"/>
          <w:rtl w:val="true"/>
          <w:lang w:bidi="fa-IR"/>
        </w:rPr>
        <w:t xml:space="preserve">شما هفت طبقه می شوید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484" w:name="__RefHeading___Toc1052525_372815092"/>
      <w:bookmarkStart w:id="2485" w:name="_Toc1042"/>
      <w:bookmarkEnd w:id="2484"/>
      <w:r>
        <w:rPr>
          <w:rtl w:val="true"/>
        </w:rPr>
        <w:t>هفت ماه</w:t>
      </w:r>
      <w:bookmarkEnd w:id="2485"/>
    </w:p>
    <w:p>
      <w:pPr>
        <w:pStyle w:val="BookText"/>
        <w:rPr/>
      </w:pPr>
      <w:r>
        <w:rPr>
          <w:rFonts w:ascii="IRNazanin" w:hAnsi="IRNazanin" w:eastAsia="IRNazanin"/>
          <w:color w:val="111111"/>
          <w:sz w:val="28"/>
          <w:sz w:val="28"/>
          <w:szCs w:val="28"/>
          <w:rtl w:val="true"/>
          <w:lang w:bidi="fa-IR"/>
        </w:rPr>
        <w:t>شورش بززرگ و فتح قسطنطنیه و خروج دجال هفت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قسطنطنیه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486" w:name="__RefHeading___Toc1052527_372815092"/>
      <w:bookmarkStart w:id="2487" w:name="_Toc1043"/>
      <w:bookmarkEnd w:id="2486"/>
      <w:r>
        <w:rPr>
          <w:rtl w:val="true"/>
        </w:rPr>
        <w:t>هفت نفر</w:t>
      </w:r>
      <w:bookmarkEnd w:id="2487"/>
    </w:p>
    <w:p>
      <w:pPr>
        <w:pStyle w:val="BookText"/>
        <w:rPr/>
      </w:pPr>
      <w:r>
        <w:rPr>
          <w:rFonts w:ascii="IRNazanin" w:hAnsi="IRNazanin" w:eastAsia="IRNazanin"/>
          <w:color w:val="111111"/>
          <w:sz w:val="28"/>
          <w:sz w:val="28"/>
          <w:szCs w:val="28"/>
          <w:rtl w:val="true"/>
          <w:lang w:bidi="fa-IR"/>
        </w:rPr>
        <w:t>هفت نفر از علماء که از اطراف عالم بدون وعده گذاری قبلی در مکه جمع</w:t>
      </w:r>
    </w:p>
    <w:p>
      <w:pPr>
        <w:pStyle w:val="BookText"/>
        <w:rPr/>
      </w:pPr>
      <w:r>
        <w:rPr>
          <w:rFonts w:ascii="IRNazanin" w:hAnsi="IRNazanin" w:eastAsia="IRNazanin"/>
          <w:color w:val="111111"/>
          <w:sz w:val="28"/>
          <w:sz w:val="28"/>
          <w:szCs w:val="28"/>
          <w:rtl w:val="true"/>
          <w:lang w:bidi="fa-IR"/>
        </w:rPr>
        <w:t>شده اند و با مهدی بیعت کنند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صلی الله علیه واله وسلم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نه نفر هفت نفر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مهدی صلی الله علیه واله وسلم حدیث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488" w:name="pg6864_90344"/>
    </w:p>
    <w:p>
      <w:pPr>
        <w:pStyle w:val="Heading3"/>
        <w:numPr>
          <w:ilvl w:val="2"/>
          <w:numId w:val="1"/>
        </w:numPr>
        <w:rPr/>
      </w:pPr>
      <w:bookmarkStart w:id="2489" w:name="__RefHeading___Toc1052529_372815092"/>
      <w:bookmarkStart w:id="2490" w:name="_Toc1044"/>
      <w:bookmarkEnd w:id="2488"/>
      <w:bookmarkEnd w:id="2489"/>
      <w:r>
        <w:rPr>
          <w:rtl w:val="true"/>
        </w:rPr>
        <w:t>هفتاد</w:t>
      </w:r>
      <w:bookmarkEnd w:id="2490"/>
    </w:p>
    <w:p>
      <w:pPr>
        <w:pStyle w:val="BookText"/>
        <w:rPr/>
      </w:pPr>
      <w:r>
        <w:rPr>
          <w:rFonts w:ascii="IRNazanin" w:hAnsi="IRNazanin" w:eastAsia="IRNazanin"/>
          <w:color w:val="111111"/>
          <w:sz w:val="28"/>
          <w:sz w:val="28"/>
          <w:szCs w:val="28"/>
          <w:rtl w:val="true"/>
          <w:lang w:bidi="fa-IR"/>
        </w:rPr>
        <w:t xml:space="preserve">اگر می خواستم هفتاد بار شتر از تفسير فاتحه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فاتحة الكتاب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هفتاد قبیله از عرب را مهدور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491" w:name="__RefHeading___Toc1052531_372815092"/>
      <w:bookmarkStart w:id="2492" w:name="_Toc1045"/>
      <w:bookmarkEnd w:id="2491"/>
      <w:r>
        <w:rPr>
          <w:rtl w:val="true"/>
        </w:rPr>
        <w:t>هفتاد پیغمبر از گرسنگی مردند</w:t>
      </w:r>
      <w:bookmarkEnd w:id="2492"/>
    </w:p>
    <w:p>
      <w:pPr>
        <w:pStyle w:val="BookText"/>
        <w:rPr/>
      </w:pPr>
      <w:r>
        <w:rPr>
          <w:rFonts w:ascii="IRNazanin" w:hAnsi="IRNazanin" w:eastAsia="IRNazanin"/>
          <w:color w:val="111111"/>
          <w:sz w:val="28"/>
          <w:sz w:val="28"/>
          <w:szCs w:val="28"/>
          <w:rtl w:val="true"/>
          <w:lang w:bidi="fa-IR"/>
        </w:rPr>
        <w:t>در گرسنگی گذشت</w:t>
      </w:r>
      <w:r>
        <w:rPr>
          <w:rFonts w:eastAsia="IRNazanin" w:cs="IRNazanin"/>
          <w:color w:val="111111"/>
          <w:sz w:val="28"/>
          <w:szCs w:val="28"/>
          <w:rtl w:val="true"/>
          <w:lang w:bidi="fa-IR"/>
        </w:rPr>
        <w:t>.</w:t>
      </w:r>
    </w:p>
    <w:p>
      <w:pPr>
        <w:pStyle w:val="Heading3"/>
        <w:numPr>
          <w:ilvl w:val="2"/>
          <w:numId w:val="1"/>
        </w:numPr>
        <w:rPr/>
      </w:pPr>
      <w:bookmarkStart w:id="2493" w:name="__RefHeading___Toc1052533_372815092"/>
      <w:bookmarkStart w:id="2494" w:name="_Toc1046"/>
      <w:bookmarkEnd w:id="2493"/>
      <w:r>
        <w:rPr>
          <w:rtl w:val="true"/>
        </w:rPr>
        <w:t>هفتاد نفر</w:t>
      </w:r>
      <w:bookmarkEnd w:id="2494"/>
    </w:p>
    <w:p>
      <w:pPr>
        <w:pStyle w:val="BookText"/>
        <w:rPr/>
      </w:pPr>
      <w:r>
        <w:rPr>
          <w:rFonts w:ascii="IRNazanin" w:hAnsi="IRNazanin" w:eastAsia="IRNazanin"/>
          <w:color w:val="111111"/>
          <w:sz w:val="28"/>
          <w:sz w:val="28"/>
          <w:szCs w:val="28"/>
          <w:rtl w:val="true"/>
          <w:lang w:bidi="fa-IR"/>
        </w:rPr>
        <w:t>هفتاد نفر از بنی اسرائیل رفض و ترک فرعون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شیعه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نفر از قریش اسمشان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عجم حديث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495" w:name="__RefHeading___Toc1052535_372815092"/>
      <w:bookmarkStart w:id="2496" w:name="_Toc1047"/>
      <w:bookmarkEnd w:id="2495"/>
      <w:r>
        <w:rPr>
          <w:rtl w:val="true"/>
        </w:rPr>
        <w:t>هفتاد و چند فرقه</w:t>
      </w:r>
      <w:bookmarkEnd w:id="2496"/>
    </w:p>
    <w:p>
      <w:pPr>
        <w:pStyle w:val="BookText"/>
        <w:rPr/>
      </w:pPr>
      <w:r>
        <w:rPr>
          <w:rFonts w:ascii="IRNazanin" w:hAnsi="IRNazanin" w:eastAsia="IRNazanin"/>
          <w:color w:val="111111"/>
          <w:sz w:val="28"/>
          <w:sz w:val="28"/>
          <w:szCs w:val="28"/>
          <w:rtl w:val="true"/>
          <w:lang w:bidi="fa-IR"/>
        </w:rPr>
        <w:t xml:space="preserve">امّت من هفتاد و چند فرقه شوند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 گذشت </w:t>
      </w:r>
      <w:r>
        <w:rPr>
          <w:rFonts w:eastAsia="IRNazanin" w:cs="IRNazanin"/>
          <w:color w:val="111111"/>
          <w:sz w:val="28"/>
          <w:szCs w:val="28"/>
          <w:rtl w:val="true"/>
          <w:lang w:bidi="fa-IR"/>
        </w:rPr>
        <w:t>.</w:t>
      </w:r>
    </w:p>
    <w:p>
      <w:pPr>
        <w:pStyle w:val="Heading3"/>
        <w:numPr>
          <w:ilvl w:val="2"/>
          <w:numId w:val="1"/>
        </w:numPr>
        <w:rPr/>
      </w:pPr>
      <w:bookmarkStart w:id="2497" w:name="__RefHeading___Toc1052537_372815092"/>
      <w:bookmarkStart w:id="2498" w:name="_Toc1048"/>
      <w:bookmarkEnd w:id="2497"/>
      <w:r>
        <w:rPr>
          <w:rtl w:val="true"/>
        </w:rPr>
        <w:t>هفتاد و دو فرقه</w:t>
      </w:r>
      <w:bookmarkEnd w:id="2498"/>
    </w:p>
    <w:p>
      <w:pPr>
        <w:pStyle w:val="BookText"/>
        <w:rPr/>
      </w:pPr>
      <w:r>
        <w:rPr>
          <w:rFonts w:ascii="IRNazanin" w:hAnsi="IRNazanin" w:eastAsia="IRNazanin"/>
          <w:color w:val="111111"/>
          <w:sz w:val="28"/>
          <w:sz w:val="28"/>
          <w:szCs w:val="28"/>
          <w:rtl w:val="true"/>
          <w:lang w:bidi="fa-IR"/>
        </w:rPr>
        <w:t xml:space="preserve">نصاری بعد از عیسی هفتاد و دو فرقه شدند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فرقه گذشت </w:t>
      </w:r>
      <w:r>
        <w:rPr>
          <w:rFonts w:eastAsia="IRNazanin" w:cs="IRNazanin"/>
          <w:color w:val="111111"/>
          <w:sz w:val="28"/>
          <w:szCs w:val="28"/>
          <w:rtl w:val="true"/>
          <w:lang w:bidi="fa-IR"/>
        </w:rPr>
        <w:t>.</w:t>
      </w:r>
    </w:p>
    <w:p>
      <w:pPr>
        <w:pStyle w:val="Heading3"/>
        <w:numPr>
          <w:ilvl w:val="2"/>
          <w:numId w:val="1"/>
        </w:numPr>
        <w:rPr/>
      </w:pPr>
      <w:bookmarkStart w:id="2499" w:name="__RefHeading___Toc1052539_372815092"/>
      <w:bookmarkStart w:id="2500" w:name="_Toc1049"/>
      <w:bookmarkEnd w:id="2499"/>
      <w:r>
        <w:rPr>
          <w:rtl w:val="true"/>
        </w:rPr>
        <w:t>هفتاد و دو ماه</w:t>
      </w:r>
      <w:bookmarkEnd w:id="2500"/>
    </w:p>
    <w:p>
      <w:pPr>
        <w:pStyle w:val="BookText"/>
        <w:rPr/>
      </w:pPr>
      <w:r>
        <w:rPr>
          <w:rFonts w:ascii="IRNazanin" w:hAnsi="IRNazanin" w:eastAsia="IRNazanin"/>
          <w:color w:val="111111"/>
          <w:sz w:val="28"/>
          <w:sz w:val="28"/>
          <w:szCs w:val="28"/>
          <w:rtl w:val="true"/>
          <w:lang w:bidi="fa-IR"/>
        </w:rPr>
        <w:t>فاصله بین خروج او و تسلیم امر به مهدی هفتاد و دو ماه طول خواهد کشید</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شعیب بن صالح گذشت </w:t>
      </w:r>
      <w:r>
        <w:rPr>
          <w:rFonts w:eastAsia="IRNazanin" w:cs="IRNazanin"/>
          <w:color w:val="111111"/>
          <w:sz w:val="28"/>
          <w:szCs w:val="28"/>
          <w:rtl w:val="true"/>
          <w:lang w:bidi="fa-IR"/>
        </w:rPr>
        <w:t xml:space="preserve">. </w:t>
      </w:r>
      <w:bookmarkStart w:id="2501" w:name="pg6864_90345"/>
    </w:p>
    <w:p>
      <w:pPr>
        <w:pStyle w:val="Heading3"/>
        <w:numPr>
          <w:ilvl w:val="2"/>
          <w:numId w:val="1"/>
        </w:numPr>
        <w:rPr/>
      </w:pPr>
      <w:bookmarkStart w:id="2502" w:name="__RefHeading___Toc1052541_372815092"/>
      <w:bookmarkStart w:id="2503" w:name="_Toc1050"/>
      <w:bookmarkEnd w:id="2501"/>
      <w:bookmarkEnd w:id="2502"/>
      <w:r>
        <w:rPr>
          <w:rtl w:val="true"/>
        </w:rPr>
        <w:t>هفتاد و دو ملت</w:t>
      </w:r>
      <w:bookmarkEnd w:id="2503"/>
    </w:p>
    <w:p>
      <w:pPr>
        <w:pStyle w:val="BookText"/>
        <w:rPr/>
      </w:pPr>
      <w:r>
        <w:rPr>
          <w:rFonts w:ascii="IRNazanin" w:hAnsi="IRNazanin" w:eastAsia="IRNazanin"/>
          <w:color w:val="111111"/>
          <w:sz w:val="28"/>
          <w:sz w:val="28"/>
          <w:szCs w:val="28"/>
          <w:rtl w:val="true"/>
          <w:lang w:bidi="fa-IR"/>
        </w:rPr>
        <w:t xml:space="preserve">بنی اسرائیل متفرق شوند بر هفتاد و دو ملت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هفتاد و سه فرقه خواهد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3"/>
        <w:numPr>
          <w:ilvl w:val="2"/>
          <w:numId w:val="1"/>
        </w:numPr>
        <w:rPr/>
      </w:pPr>
      <w:bookmarkStart w:id="2504" w:name="__RefHeading___Toc1052543_372815092"/>
      <w:bookmarkStart w:id="2505" w:name="_Toc1051"/>
      <w:bookmarkEnd w:id="2504"/>
      <w:r>
        <w:rPr>
          <w:rtl w:val="true"/>
        </w:rPr>
        <w:t>هفتاد و سه فرقه</w:t>
      </w:r>
      <w:bookmarkEnd w:id="2505"/>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واله وسلم در ذیل حدیثی روایت کند که فرمود امّت من فرقه فرقه شوند به هفتاد و سه فرقه همه در آتش باشند مگر یک فرقه ، عرض شد کدامند آن یک فرقه فرمود آنهائیکه بر طریقه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روضه کافی ذیل حدیث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این امّت بعد از پیغمبرشان هفتاد و سه فرقه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در بهشت و هفتاد و دو فرقه در آتشند، و از این هفتاد و سه فرقه سیزده فرقه اش خیال می کنند با ولایت و محبّت ما هستند ، دوازده فرقه ایشان در آتش جا دارند و یک فرقه در بهشت هستند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فرمود بنی اسرائیل متفرق شوند بر هفتاد و دو ملت و زود است که امت من متفرق شوند بر هفتاد و سه ملت همه در آتش هستند مگر یک ملت ، گفته شد آن ملت کدامند فرمود آنهائی که بر روش من و اصحاب من امروز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رفتارشان مثل رفتار امروز ما باشد</w:t>
      </w:r>
      <w:r>
        <w:rPr>
          <w:rFonts w:eastAsia="IRNazanin" w:cs="IRNazanin"/>
          <w:color w:val="111111"/>
          <w:sz w:val="28"/>
          <w:szCs w:val="28"/>
          <w:rtl w:val="true"/>
          <w:lang w:bidi="fa-IR"/>
        </w:rPr>
        <w:t>)</w:t>
      </w:r>
    </w:p>
    <w:p>
      <w:pPr>
        <w:pStyle w:val="Heading3"/>
        <w:numPr>
          <w:ilvl w:val="2"/>
          <w:numId w:val="1"/>
        </w:numPr>
        <w:rPr/>
      </w:pPr>
      <w:bookmarkStart w:id="2506" w:name="__RefHeading___Toc1052545_372815092"/>
      <w:bookmarkStart w:id="2507" w:name="_Toc1052"/>
      <w:bookmarkEnd w:id="2506"/>
      <w:r>
        <w:rPr>
          <w:rtl w:val="true"/>
        </w:rPr>
        <w:t>هفتاد هزار</w:t>
      </w:r>
      <w:bookmarkEnd w:id="2507"/>
    </w:p>
    <w:p>
      <w:pPr>
        <w:pStyle w:val="BookText"/>
        <w:rPr/>
      </w:pPr>
      <w:r>
        <w:rPr>
          <w:rFonts w:ascii="IRNazanin" w:hAnsi="IRNazanin" w:eastAsia="IRNazanin"/>
          <w:color w:val="111111"/>
          <w:sz w:val="28"/>
          <w:sz w:val="28"/>
          <w:szCs w:val="28"/>
          <w:rtl w:val="true"/>
          <w:lang w:bidi="fa-IR"/>
        </w:rPr>
        <w:t>هفتاد هزار لشگر به کوفه فرستد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است از هفتاد هزار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508" w:name="pg6864_90346"/>
    </w:p>
    <w:p>
      <w:pPr>
        <w:pStyle w:val="BookText"/>
        <w:rPr/>
      </w:pPr>
      <w:bookmarkEnd w:id="2508"/>
      <w:r>
        <w:rPr>
          <w:rFonts w:ascii="IRNazanin" w:hAnsi="IRNazanin" w:eastAsia="IRNazanin"/>
          <w:color w:val="111111"/>
          <w:sz w:val="28"/>
          <w:sz w:val="28"/>
          <w:szCs w:val="28"/>
          <w:rtl w:val="true"/>
          <w:lang w:bidi="fa-IR"/>
        </w:rPr>
        <w:t xml:space="preserve">وقتی دجال خروج کند در مقدمه لشگرش هفتاد هزار عمامه بسر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عمامه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هزار بیهوش شوند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صوت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هزار صدّيق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509" w:name="__RefHeading___Toc1052547_372815092"/>
      <w:bookmarkStart w:id="2510" w:name="_Toc1053"/>
      <w:bookmarkEnd w:id="2509"/>
      <w:r>
        <w:rPr>
          <w:rtl w:val="true"/>
        </w:rPr>
        <w:t>هلاک</w:t>
      </w:r>
      <w:bookmarkEnd w:id="2510"/>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روایت کند که فرمود هر وقت این امت حلال دانستند خمر یعنی شراب مسكر را به نبيذ ، و ربا را به بیع و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حرام و رشوه را به هدیه ، و با زکات تجارت کردند آن وقت است که هلاک می شوند برای اینکه گناهشان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انس روایت کند که هر زمانی امّت من حلال بدانند پنج چیز را آن وقت است که دمار از ایشان کشیده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علنی همدیگر را لعن کنند، دوم لباس حریر بپوشند ، سوم زنان آوازه خوان بگیرند، چهارم شراب مسکر بیاشامند، پنجم مردها بواسطه لواط به مردها اکتفا کنند، و زنها بواسطه مساحقه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بهم مالیدن به زنها اکتفا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از انس روایت کند که هر زمانی زنها به زنها بی نیاز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مردها به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باید به ایشان بشارت داد به باد سرخی که از طرف مشرق خارج می شود آن وقت بعضی مسخ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شکل بوزینه یا خنزیر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زمین فرو روند ، و این بواسطه معصیت کردن و از حدود خدا تجاوز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طلحة بن مالک روایت کند که از علامات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عرب است</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کننده پادشاهانند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علامات ظهور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511" w:name="pg6864_90347"/>
    </w:p>
    <w:p>
      <w:pPr>
        <w:pStyle w:val="BookText"/>
        <w:rPr/>
      </w:pPr>
      <w:bookmarkEnd w:id="2511"/>
      <w:r>
        <w:rPr>
          <w:rFonts w:ascii="IRNazanin" w:hAnsi="IRNazanin" w:eastAsia="IRNazanin"/>
          <w:color w:val="111111"/>
          <w:sz w:val="28"/>
          <w:sz w:val="28"/>
          <w:szCs w:val="28"/>
          <w:rtl w:val="true"/>
          <w:lang w:bidi="fa-IR"/>
        </w:rPr>
        <w:t xml:space="preserve">وقتی که هلاک شد خاطب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امتحان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 شدند محاضير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عجله کنندگان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 شدند اصحاب عجله کنندگان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عجله کنندگان حديث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هلاک شدند عجله کنندگان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عجله کنندگان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512" w:name="__RefHeading___Toc1052549_372815092"/>
      <w:bookmarkStart w:id="2513" w:name="_Toc1054"/>
      <w:bookmarkEnd w:id="2512"/>
      <w:r>
        <w:rPr>
          <w:rtl w:val="true"/>
        </w:rPr>
        <w:t>هلال</w:t>
      </w:r>
      <w:bookmarkEnd w:id="2513"/>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و در ملاحم سیّد از عبدالله از رسول خدا روایت کند که فرمود از علامات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 ماه هلال باد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میکنی دو 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نقل کند که از علامات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هلال ماه در مقابل و عیانا دیده شود ، پس گفته شود دو 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فرمود از علامات نزدیکی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هلال در شب اول دیده شود پس گفته شود دو شبه است </w:t>
      </w:r>
      <w:r>
        <w:rPr>
          <w:rFonts w:eastAsia="IRNazanin" w:cs="IRNazanin"/>
          <w:color w:val="111111"/>
          <w:sz w:val="28"/>
          <w:szCs w:val="28"/>
          <w:rtl w:val="true"/>
          <w:lang w:bidi="fa-IR"/>
        </w:rPr>
        <w:t>.</w:t>
      </w:r>
    </w:p>
    <w:p>
      <w:pPr>
        <w:pStyle w:val="Heading3"/>
        <w:numPr>
          <w:ilvl w:val="2"/>
          <w:numId w:val="1"/>
        </w:numPr>
        <w:rPr/>
      </w:pPr>
      <w:bookmarkStart w:id="2514" w:name="__RefHeading___Toc1052551_372815092"/>
      <w:bookmarkStart w:id="2515" w:name="_Toc1055"/>
      <w:bookmarkEnd w:id="2514"/>
      <w:r>
        <w:rPr>
          <w:rtl w:val="true"/>
        </w:rPr>
        <w:t>همدان</w:t>
      </w:r>
      <w:bookmarkEnd w:id="2515"/>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مردی از همدان داخل بر حضرت صادق علیه السلام شد ، حضرت پرسید از کجا هستی گفت از همدان ، فرمود آیا می شناسی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عرض کرد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فرمود بلی در آن چشمهای است از بهشت </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دلائل الامامه طبری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چهار نفر از اصحاب حضرت حجت از همدان است ، اسامی ایشان در جدول اصحاب مهدی گذشت </w:t>
      </w:r>
      <w:r>
        <w:rPr>
          <w:rFonts w:eastAsia="IRNazanin" w:cs="IRNazanin"/>
          <w:color w:val="111111"/>
          <w:sz w:val="28"/>
          <w:szCs w:val="28"/>
          <w:rtl w:val="true"/>
          <w:lang w:bidi="fa-IR"/>
        </w:rPr>
        <w:t xml:space="preserve">. </w:t>
      </w:r>
      <w:bookmarkStart w:id="2516" w:name="pg6864_90348"/>
    </w:p>
    <w:p>
      <w:pPr>
        <w:pStyle w:val="Heading3"/>
        <w:numPr>
          <w:ilvl w:val="2"/>
          <w:numId w:val="1"/>
        </w:numPr>
        <w:rPr/>
      </w:pPr>
      <w:bookmarkStart w:id="2517" w:name="__RefHeading___Toc1052553_372815092"/>
      <w:bookmarkStart w:id="2518" w:name="_Toc1056"/>
      <w:bookmarkEnd w:id="2516"/>
      <w:bookmarkEnd w:id="2517"/>
      <w:r>
        <w:rPr>
          <w:rtl w:val="true"/>
        </w:rPr>
        <w:t>همیان</w:t>
      </w:r>
      <w:bookmarkEnd w:id="2518"/>
    </w:p>
    <w:p>
      <w:pPr>
        <w:pStyle w:val="BookText"/>
        <w:rPr/>
      </w:pPr>
      <w:r>
        <w:rPr>
          <w:rFonts w:ascii="IRNazanin" w:hAnsi="IRNazanin" w:eastAsia="IRNazanin"/>
          <w:color w:val="111111"/>
          <w:sz w:val="28"/>
          <w:sz w:val="28"/>
          <w:szCs w:val="28"/>
          <w:rtl w:val="true"/>
          <w:lang w:bidi="fa-IR"/>
        </w:rPr>
        <w:t xml:space="preserve">همیانی به گردن ایشان بسته از شهرها بیرونشان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519" w:name="__RefHeading___Toc1052555_372815092"/>
      <w:bookmarkStart w:id="2520" w:name="_Toc1057"/>
      <w:bookmarkEnd w:id="2519"/>
      <w:r>
        <w:rPr>
          <w:rtl w:val="true"/>
        </w:rPr>
        <w:t>هند</w:t>
      </w:r>
      <w:bookmarkEnd w:id="2520"/>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روایت کند که پادشاهی در بیت المقدس لشگری به هند بفرستد و آنجا را فتح کند و گنجهایش را بگیرند و زیور بیت المقدس کنند تا آنجا که فرمود این لشگر در هند باشند تا خروج دجال</w:t>
      </w:r>
      <w:r>
        <w:rPr>
          <w:rFonts w:eastAsia="IRNazanin" w:cs="IRNazanin"/>
          <w:color w:val="111111"/>
          <w:sz w:val="28"/>
          <w:szCs w:val="28"/>
          <w:rtl w:val="true"/>
          <w:lang w:bidi="fa-IR"/>
        </w:rPr>
        <w:t>.</w:t>
      </w:r>
    </w:p>
    <w:p>
      <w:pPr>
        <w:pStyle w:val="Heading3"/>
        <w:numPr>
          <w:ilvl w:val="2"/>
          <w:numId w:val="1"/>
        </w:numPr>
        <w:rPr/>
      </w:pPr>
      <w:bookmarkStart w:id="2521" w:name="__RefHeading___Toc1052557_372815092"/>
      <w:bookmarkStart w:id="2522" w:name="_Toc1058"/>
      <w:bookmarkEnd w:id="2521"/>
      <w:r>
        <w:rPr>
          <w:rtl w:val="true"/>
        </w:rPr>
        <w:t>هند جگرخوار</w:t>
      </w:r>
      <w:bookmarkEnd w:id="2522"/>
    </w:p>
    <w:p>
      <w:pPr>
        <w:pStyle w:val="BookText"/>
        <w:rPr/>
      </w:pPr>
      <w:r>
        <w:rPr>
          <w:rFonts w:ascii="IRNazanin" w:hAnsi="IRNazanin" w:eastAsia="IRNazanin"/>
          <w:color w:val="111111"/>
          <w:sz w:val="28"/>
          <w:sz w:val="28"/>
          <w:szCs w:val="28"/>
          <w:rtl w:val="true"/>
          <w:lang w:bidi="fa-IR"/>
        </w:rPr>
        <w:t xml:space="preserve">در سفیانی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523" w:name="__RefHeading___Toc1052559_372815092"/>
      <w:bookmarkStart w:id="2524" w:name="_Toc1059"/>
      <w:bookmarkEnd w:id="2523"/>
      <w:r>
        <w:rPr>
          <w:rtl w:val="true"/>
        </w:rPr>
        <w:t>هواپیما</w:t>
      </w:r>
      <w:bookmarkEnd w:id="2524"/>
    </w:p>
    <w:p>
      <w:pPr>
        <w:pStyle w:val="BookText"/>
        <w:rPr/>
      </w:pPr>
      <w:r>
        <w:rPr>
          <w:rFonts w:ascii="IRNazanin" w:hAnsi="IRNazanin" w:eastAsia="IRNazanin"/>
          <w:color w:val="111111"/>
          <w:sz w:val="28"/>
          <w:sz w:val="28"/>
          <w:szCs w:val="28"/>
          <w:rtl w:val="true"/>
          <w:lang w:bidi="fa-IR"/>
        </w:rPr>
        <w:t xml:space="preserve">در آتش حدیث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حدیثی که بعضی حمل بر هواپیما نموده اند، رجوع کن</w:t>
      </w:r>
      <w:r>
        <w:rPr>
          <w:rFonts w:eastAsia="IRNazanin" w:cs="IRNazanin"/>
          <w:color w:val="111111"/>
          <w:sz w:val="28"/>
          <w:szCs w:val="28"/>
          <w:rtl w:val="true"/>
          <w:lang w:bidi="fa-IR"/>
        </w:rPr>
        <w:t>.</w:t>
      </w:r>
    </w:p>
    <w:p>
      <w:pPr>
        <w:pStyle w:val="Heading3"/>
        <w:numPr>
          <w:ilvl w:val="2"/>
          <w:numId w:val="1"/>
        </w:numPr>
        <w:rPr/>
      </w:pPr>
      <w:bookmarkStart w:id="2525" w:name="__RefHeading___Toc1052561_372815092"/>
      <w:bookmarkStart w:id="2526" w:name="_Toc1060"/>
      <w:bookmarkEnd w:id="2525"/>
      <w:r>
        <w:rPr>
          <w:rtl w:val="true"/>
        </w:rPr>
        <w:t>هیزم</w:t>
      </w:r>
      <w:bookmarkEnd w:id="2526"/>
    </w:p>
    <w:p>
      <w:pPr>
        <w:pStyle w:val="BookText"/>
        <w:rPr/>
      </w:pPr>
      <w:r>
        <w:rPr>
          <w:rFonts w:ascii="IRNazanin" w:hAnsi="IRNazanin" w:eastAsia="IRNazanin"/>
          <w:color w:val="111111"/>
          <w:sz w:val="28"/>
          <w:sz w:val="28"/>
          <w:szCs w:val="28"/>
          <w:rtl w:val="true"/>
          <w:lang w:bidi="fa-IR"/>
        </w:rPr>
        <w:t xml:space="preserve">با هیزمی که جمع کرده بودند و می خواستند علی و فاطمه و حسن و حسین علیه السلام را بسوزانند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527" w:name="__RefHeading___Toc1052563_372815092"/>
      <w:bookmarkStart w:id="2528" w:name="_Toc1061"/>
      <w:bookmarkEnd w:id="2527"/>
      <w:r>
        <w:rPr>
          <w:rtl w:val="true"/>
        </w:rPr>
        <w:t>یاران حضرت</w:t>
      </w:r>
      <w:bookmarkEnd w:id="2528"/>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اصحاب مهدی علیه السلام گذشت </w:t>
      </w:r>
      <w:r>
        <w:rPr>
          <w:rFonts w:eastAsia="IRNazanin" w:cs="IRNazanin"/>
          <w:color w:val="111111"/>
          <w:sz w:val="28"/>
          <w:szCs w:val="28"/>
          <w:rtl w:val="true"/>
          <w:lang w:bidi="fa-IR"/>
        </w:rPr>
        <w:t xml:space="preserve">. </w:t>
      </w:r>
      <w:bookmarkStart w:id="2529" w:name="pg6864_90349"/>
    </w:p>
    <w:p>
      <w:pPr>
        <w:pStyle w:val="Heading3"/>
        <w:numPr>
          <w:ilvl w:val="2"/>
          <w:numId w:val="1"/>
        </w:numPr>
        <w:rPr/>
      </w:pPr>
      <w:bookmarkStart w:id="2530" w:name="__RefHeading___Toc1052565_372815092"/>
      <w:bookmarkStart w:id="2531" w:name="_Toc1062"/>
      <w:bookmarkEnd w:id="2529"/>
      <w:bookmarkEnd w:id="2530"/>
      <w:r>
        <w:rPr>
          <w:rtl w:val="true"/>
        </w:rPr>
        <w:t>يأتي على الناس زمان</w:t>
      </w:r>
      <w:bookmarkEnd w:id="2531"/>
    </w:p>
    <w:p>
      <w:pPr>
        <w:pStyle w:val="BookText"/>
        <w:rPr/>
      </w:pPr>
      <w:r>
        <w:rPr>
          <w:rFonts w:ascii="IRNazanin" w:hAnsi="IRNazanin" w:eastAsia="IRNazanin"/>
          <w:color w:val="111111"/>
          <w:sz w:val="28"/>
          <w:sz w:val="28"/>
          <w:szCs w:val="28"/>
          <w:rtl w:val="true"/>
          <w:lang w:bidi="fa-IR"/>
        </w:rPr>
        <w:t xml:space="preserve">در زمان گذشت </w:t>
      </w:r>
      <w:r>
        <w:rPr>
          <w:rFonts w:eastAsia="IRNazanin" w:cs="IRNazanin"/>
          <w:color w:val="111111"/>
          <w:sz w:val="28"/>
          <w:szCs w:val="28"/>
          <w:rtl w:val="true"/>
          <w:lang w:bidi="fa-IR"/>
        </w:rPr>
        <w:t>.</w:t>
      </w:r>
    </w:p>
    <w:p>
      <w:pPr>
        <w:pStyle w:val="Heading3"/>
        <w:numPr>
          <w:ilvl w:val="2"/>
          <w:numId w:val="1"/>
        </w:numPr>
        <w:rPr/>
      </w:pPr>
      <w:bookmarkStart w:id="2532" w:name="__RefHeading___Toc1052567_372815092"/>
      <w:bookmarkStart w:id="2533" w:name="_Toc1063"/>
      <w:bookmarkEnd w:id="2532"/>
      <w:r>
        <w:rPr>
          <w:rtl w:val="true"/>
        </w:rPr>
        <w:t>يأجوج و مأجوج</w:t>
      </w:r>
      <w:bookmarkEnd w:id="2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يأجوج و مأجوج</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خرجت يأجوج ومأجوج فيوحي الى المسيح الخ</w:t>
      </w:r>
      <w:r>
        <w:rPr>
          <w:rFonts w:eastAsia="Amiri" w:cs="Amiri" w:ascii="Amiri" w:hAnsi="Amiri"/>
          <w:color w:val="111111"/>
          <w:sz w:val="28"/>
          <w:szCs w:val="28"/>
          <w:rtl w:val="true"/>
          <w:lang w:bidi="ar-SA"/>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ناگهان يأجوج و مأجوج خروج کنند، پس وحی شود بسوی مسیح که من خارج کردم بندگانی را که کشتن ایشان در استطاعت کسی نیست جز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يأجوج و مأجوج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کن بندگانم را در کوی طور و ایشان را حفظ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اسرائیل را از شر يأجوج و مأجوج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يأجوج و مأجوج به دریای طبریه مرور کنند و آبش را بیاشامند ، پس آخر ایشان برسند و نیزه های خود را جولان دهند و بگویند یک وقت اینجا آب بود ؟ بروند تا محاذی بیت المقدس برسند، بگویند بدرستی که ما اهل زمین را کشتیم، پس بیائید تا هرکس در آسمان هست بکشیم ، پس تیرشان را به آسمان پرتاب کنند، خداوند هم آن تیر را خون آلود به زمین برگرداند ، پس بگویند بتحقیق که کشتيم هرکس در آسمان بود، و عیسی بن مریم و اصحابش متحصن شوند تا وقتی که سر گاوی و سر شتری بهتر باشد از صد دینارِ امروز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ليتحجون ويعتمرون ويغرسون النخل بعد خروج يأجوج و مأجوج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روایت کند که مردم هرآینه حج</w:t>
      </w:r>
    </w:p>
    <w:p>
      <w:pPr>
        <w:pStyle w:val="BookText"/>
        <w:rPr/>
      </w:pPr>
      <w:r>
        <w:rPr>
          <w:rFonts w:ascii="IRNazanin" w:hAnsi="IRNazanin" w:eastAsia="IRNazanin"/>
          <w:color w:val="111111"/>
          <w:sz w:val="28"/>
          <w:sz w:val="28"/>
          <w:szCs w:val="28"/>
          <w:rtl w:val="true"/>
          <w:lang w:bidi="fa-IR"/>
        </w:rPr>
        <w:t xml:space="preserve">کنند و عمره بجا آورند ، و درختکاری کنند بعد از خروج يأجوج و مأجوج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يأجوج و مأجوج اثنان وعشرون 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البحرین گوید یاجوج و مأجوج بیست و دو قبیله اند، ترک یک قبیله ایشان است که بیرون سد ماندند وقتی که ذوالقرنین درست کرد پس فرمود بگذارید خارج سد بمانند لذا ترک نامیده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يأجوج و مأجوج لهم نساء يجامعون ما شاؤوا و شجر يلقحون ما</w:t>
      </w:r>
    </w:p>
    <w:p>
      <w:pPr>
        <w:pStyle w:val="BookText"/>
        <w:rPr/>
      </w:pPr>
      <w:r>
        <w:rPr>
          <w:rFonts w:ascii="IRNazanin" w:hAnsi="IRNazanin" w:eastAsia="IRNazanin"/>
          <w:color w:val="111111"/>
          <w:sz w:val="28"/>
          <w:sz w:val="28"/>
          <w:szCs w:val="28"/>
          <w:rtl w:val="true"/>
          <w:lang w:bidi="fa-IR"/>
        </w:rPr>
        <w:t>شاؤوا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 بن اوس روایت کند که برای یأجوج و ماجوج زنانیست که هر وقت بخواهند مجامعت کنند، و درختانیست که هر وقت بخواهند تلقیح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 خرما که نر را به ماده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نمیرد از ایشان مردی تا وقتی که هزار یا بیشتر از ذریه خود را بجای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يأجوج و مأجوج ليحفرون السد كل يوم حتى اذا كادوا يرون شعاع</w:t>
      </w:r>
    </w:p>
    <w:p>
      <w:pPr>
        <w:pStyle w:val="BookText"/>
        <w:rPr/>
      </w:pPr>
      <w:r>
        <w:rPr>
          <w:rFonts w:ascii="IRNazanin" w:hAnsi="IRNazanin" w:eastAsia="IRNazanin"/>
          <w:color w:val="111111"/>
          <w:sz w:val="28"/>
          <w:sz w:val="28"/>
          <w:szCs w:val="28"/>
          <w:rtl w:val="true"/>
          <w:lang w:bidi="fa-IR"/>
        </w:rPr>
        <w:t>الشمس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يأجوج و مأجوج هر آینه سد را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را که پشت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آنجائی که نزدیک باشد روشنی آفتاب را ببینند پس رئیس ایشان بگوید برگردید فردا حفر میکنیم ، پس خداوند بجای خود برگرداند سخت تر از اول </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نزدیک باشد که شعاع آفتاب را ببینند ، رئیس ایشان بگوید برگردید زود باشد که فردا حفر کنیم ، انشاء الله تعالی ، پس چون انشاء الله گفته اند فردا که بر می گردند بسوی سد می بینند بحال خود باقی است بحالت اول </w:t>
      </w:r>
    </w:p>
    <w:p>
      <w:pPr>
        <w:pStyle w:val="BookText"/>
        <w:rPr/>
      </w:pPr>
      <w:r>
        <w:rPr>
          <w:rFonts w:ascii="IRNazanin" w:hAnsi="IRNazanin" w:eastAsia="IRNazanin"/>
          <w:color w:val="111111"/>
          <w:sz w:val="28"/>
          <w:sz w:val="28"/>
          <w:szCs w:val="28"/>
          <w:rtl w:val="true"/>
          <w:lang w:bidi="fa-IR"/>
        </w:rPr>
        <w:t>برنگشته ، پس حفر کنند و بر مردم خروج کنند، پس آبها را بخورند بنحوی که بخشکد ، و مردم از ترس در قلعه های خود متحصن شوند، پس تیرهای خود را به آسمان پرتاب کنند و آن به هیئت خون آلود برگردد ، پس بگویند بر اهل زمین غلبه کردیم و بر اهل آسمان بلندی پیدا کردیم ، پس خداوند کرمی را بفرستد به پشت سر ایشان و بواسطه آن ایشان را بکشد ، قسم به کسی که جانم بدست اوست حیوانات زمین از گوشت و خون ایشان چاق و فربه گردند و شکر کنند و سپاسگزار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يأجوج ومأجوج من ولد آدم، ولو ارسلوا لافسدوا على الناس معايشهم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روایت کند که يأجوج و مأجوج از اولاد آدم است و اگر رها شوند زندگانی را بر مردم فاسد کنند، و هرگز مردی از ایشان نمیرد مگر آنکه هزار و بیشتر از ذریه خود بجای باقی گذارند، و پشت سر ایشان سه 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و تاریس و منسک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يأجوج و مأجوج از اولاد آدم است فرمود بلی و پشت سر ایشان سه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تأریس و منسک ، و متولد بشود از صلب هر مردی هزار نفر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تقولون لا عدوّ، وانّكم لا تزالون تقاتلون عدوّا حتى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شما میگوئید دشمنی نیست و حال آنکه همیشه شما با دشمن می جنگید تا وقتی که یأجوج و مأجوج بیایند که صورتهای پهن و چشمان کوچک و موهای سرشان سرخ مایل به سیاهی است ، از هر پست و بلندی شتابان آیند، مثل اینکه صورتهاشان سپر چکش خورده است</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لا ترون الساعة حتّى تروا قبلها عشر آيات 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واله وسلم روایت کند که شما ساعت را نخواهید دید مگر بعد از ده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خروج يأجوج و مأجوج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الآيات الدجال ونزول عیسی ونار تخرج من قعر عدن أبين ، تسوق الناس الى المحشر تقيل معهم اذا قالوا ، والدخان والدابة ويأجوج ومأجوج الخ</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روایت کند که فرمود اول علامات دجال و آمدن عیسی و آتشی که از ته عدن أبين </w:t>
      </w:r>
      <w:r>
        <w:rPr>
          <w:rStyle w:val="FootnoteAnchor"/>
          <w:rtl w:val="true"/>
        </w:rPr>
        <w:footnoteReference w:id="418"/>
      </w:r>
      <w:r>
        <w:rPr>
          <w:rFonts w:ascii="IRNazanin" w:hAnsi="IRNazanin" w:eastAsia="IRNazanin"/>
          <w:color w:val="111111"/>
          <w:sz w:val="28"/>
          <w:sz w:val="28"/>
          <w:szCs w:val="28"/>
          <w:rtl w:val="true"/>
          <w:lang w:bidi="fa-IR"/>
        </w:rPr>
        <w:t xml:space="preserve">که شهریست در یمن خارج می شود و مردم را به محشر سوق می دهد که خواب قیلوله کند با ایشان هر وقت قیلوله کردند ، و دود ، و دابة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امیرالمؤمنین باشد و در دابه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يأجوج و مأجوج ، گفته شد یا رسول الله يأجوج و مأجوج چیست ؟ فرمود چند امت هستند که هر امتی چهار صد هزار امّتند ، نمیرد مردی از ایشان تا هزار نفر از صلب خود را ببیند پیش رویش نشسته اند ، و ایشان از اولاد آدم هستند ، پس سیر کنند برای خراب کردن دنیا ، مقدّمه ایشان در شام باشند و عقبه ایشان در عراق، مرور کنند به آبهای دنیا پس فرات و دجله و دریای طبریه را بنوشند، تا به بیت المقدس برسند ، پس بگویند بتحقیق که اهل دنیا را کشتیم، پس بجنگید با آن کس که در آسمان است پس طرف آسمان تیر بیاندازند و آن خون آلود به زمین برگردد، پس بگویند بدرستیکه اهل آسمان را هم کشتیم، و در آن وقت عیسی و مسلمانان در کوه طور سینین هستند ، پس خداوند بسوی عیسی وحی کند که بندگان مرا حفظ کن و آنهائی که پهلوی ایله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شهریست در ساحل دریای قلزم از طرف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عیسی دستهایش را به آسمان بلند کرده مسلمانها آمین گفتند ، پس خداوند دابه ای فرستاد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داخل بینی ایشان شد تا صبح همه مردند از جلودارشان که شام بود و آخرش که در عراق بود بطوری که بوی گند زمین را فرا گرفت پس به آسمان امر شد مثل </w:t>
      </w:r>
    </w:p>
    <w:p>
      <w:pPr>
        <w:pStyle w:val="BookText"/>
        <w:rPr/>
      </w:pPr>
      <w:r>
        <w:rPr>
          <w:rFonts w:ascii="IRNazanin" w:hAnsi="IRNazanin" w:eastAsia="IRNazanin"/>
          <w:color w:val="111111"/>
          <w:sz w:val="28"/>
          <w:sz w:val="28"/>
          <w:szCs w:val="28"/>
          <w:rtl w:val="true"/>
          <w:lang w:bidi="fa-IR"/>
        </w:rPr>
        <w:t xml:space="preserve">دهن مَشْک باران بارید و زمین را از جیفه ایشان پاک کرد، و آن وقت است که خورشید از مغرب طلوع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وجود حجت بن الحسن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الله حين اسرى بي الى يأجوج و مأجوج فدعوتهم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کند که رسول خدا صلی الله علیه واله وسلم فرمود خدا فرستاد مرا در وقتی که به معراج می رفتم بسوی يأجوج و مأجوج پس ایشان را دعوت به دین و عبادت خدا کردم قبول نکردند پس ایشان در آتش خواهند بود با کسانی که معصیت کردند از اولاد آدم و اولاد ابليس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الساعة عشر علامات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شريحه روایت کند که پیشاپیش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علامت است یکی باز شدن يأجوج و مأجوج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همه حدیث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تفتح يأجوج و مأجوج يخرجون على الناس كما قال الله تعالى من كل</w:t>
      </w:r>
    </w:p>
    <w:p>
      <w:pPr>
        <w:pStyle w:val="BookText"/>
        <w:rPr/>
      </w:pPr>
      <w:r>
        <w:rPr>
          <w:rFonts w:ascii="Amiri" w:hAnsi="Amiri" w:eastAsia="Amiri" w:cs="Amiri"/>
          <w:color w:val="111111"/>
          <w:sz w:val="28"/>
          <w:sz w:val="28"/>
          <w:szCs w:val="28"/>
          <w:rtl w:val="true"/>
          <w:lang w:bidi="ar-SA"/>
        </w:rPr>
        <w:t>حدبٍ ينسلون الخ</w:t>
      </w:r>
      <w:r>
        <w:rPr>
          <w:rFonts w:eastAsia="Amiri" w:cs="Amiri" w:ascii="Amiri" w:hAnsi="Amiri"/>
          <w:color w:val="111111"/>
          <w:sz w:val="28"/>
          <w:szCs w:val="28"/>
          <w:rtl w:val="true"/>
          <w:lang w:bidi="ar-SA"/>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سعید خدری روایت کند که گفت شنیدم از رسول خدا صلی الله علیه واله وسلم می فرمود باز شوند يأجوج و مأجوج و بر مردم خروج کنند همان طوریکه خدا فرموده از هر پست و بلندی شتابان آیند پس در زمین زندگی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ترس ایشان با فشار بروند در شهرها و قلعه هاشان و حیوانات خود را با خود نگاه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زمین را بیاشامند، حتی بعضی ایشان به نهر آبی برسند و آبش را بخورند که خشک شود ، دیگران که به آنجا برسند بگویند اینجا یک وقتی آب بود، تا وقتی که احدی از مردم نمانند مگر در شهری یا قلعه ای متحصن شوند و خود را پنهان کنند ، گوینده ای از ایشان بگوید از اهل زمین فارغ شدیم باقی مانده اهل آسمان ، یکی از ایشان حربه اش را بلند </w:t>
      </w:r>
    </w:p>
    <w:p>
      <w:pPr>
        <w:pStyle w:val="BookText"/>
        <w:rPr/>
      </w:pPr>
      <w:r>
        <w:rPr>
          <w:rFonts w:ascii="IRNazanin" w:hAnsi="IRNazanin" w:eastAsia="IRNazanin"/>
          <w:color w:val="111111"/>
          <w:sz w:val="28"/>
          <w:sz w:val="28"/>
          <w:szCs w:val="28"/>
          <w:rtl w:val="true"/>
          <w:lang w:bidi="fa-IR"/>
        </w:rPr>
        <w:t>کند و به آسمان پرتاب نماید ، آن حربه برای امتحان و فتنه خون آلود برگردد ، در همین گیر و دار هستند که خداوند کرمی را بر ایشان مسلط کند به گردن ایشان بیفتد تا صبح همه بمیرند بطوری که حرکتی از ایشان نماند ، پس مردی از مسلمانان بگوید آیا میشود کسی خود را فدای ما کند و ببیند آیا این دشمنها چه شدند و چه می کنند ؟ پس مردی برای رضای خدا خودش را برهنه کرده و از قلعه بزیر آید در حالی که یقین دارد کشته خواهد شد ، پس ببیند همه روی هم ریخته و مرده اند ، پس صدا کند ای مسلمانها بشارت باد شما را که خدا دشمن شما را هلاک کرده ، پس از شهر و قلعه ها بیرون آیند و مواشی و حیوانات خود را به چراگاه برند و جز گوشت آنها چیزی نباشد برای چریدن مواشی، پس شکر خدا کنند مثل آن وقتی که علف فراوانی داده شده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يخرج يأجوج و مأجوج فيمرحون في الارض فيفسدون فيها ثمّ قرأ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کند که فرمود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 کنند يأجوج و مأجوج و تكبر و تجاوز و فساد میکنند در زمین 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 حَدَبٍ ينسلون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پست و بلندی شتابان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کرمهائی را بر ایشان مسلط کند که در گوش و بینی ایشان بروند و بواسطه آن همه بمیرند، و زمین از گند ایشان پر شود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بوی گند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برند، خدا باران را بفرستد و زمین را پاک کند از گند ایشان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سبعة اقالم يأجوج و مأجوج والروم، والصين ، والزنج ، وقوم موسی ، واقالیم بابل</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خصال از حضرت صادق علیه السلام روایت کند که دنیا هفت اقلیم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و مأجوج و روم و صین و زنج و قوم موسی و بابل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سيوقد المسلمون من قبسی يأجوج و مأجوج و نشابهم وأترستهم 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نواس روایت کند که فرمود زود است مسلمانان از تیر و کمان و سپر یأجوج و مأجوج تا هفت سال آتش روشن</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اصل يأجوج ومأجوج ؟ قال أنّ القوم لينقرون السدّ دائبين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تفسیر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حذيفه از رسول خدا روایت کند که سؤال از اصل يأجوج و مأجوج شد؟ فرمود آن گروه سد را همیشه می کنند چون شب که می شود می گویند فردا فارغ می شویم ، چون صبح سر کار آیند ببینند از اول سخت تر شده ، تا اینکه مردی از ایشان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وقتی که خدا اراده داشته باشد کار ایشان به آخر برسد و می گوید انشاء الله فردا سد را باز میکنیم ، پس فردا صبح که سر کار می روند خدا آن را باز میکند ، پس قسم به کسی که جانم بدست قدرت اوست، یک مرد از ایشان مرور کند به نهر فرات که در کوفه است ببیند همه آبش را آشامیده اند بطوریکه تمام کرده اند ، پس بگوید والله اینجا یک مرتبه دیده بودم آب داشت و جاری بود، عرض شد یا رسول الله صلی الله علیه واله وسلم چه وقت اینها خواهد شد ؟ فرمود باقی نمانده باشد از دنیا مگر مثل باقی ماندن آب در ظرفی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الخلق فقال خلق الله الفا ومائتين في البر وألفا ومائتين في البحر</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حدیث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کند که از امیرالمؤمنین علیه السلام از خلق سؤال شد فرمود خلق فرموده خداوند در خشکی هزار و دویست و در دریا هزار و دیوست، و بنی آدم هفتاد جنس هستند و همه مردم از اولاد آدمند جز يأجوج و مأجوج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اليوم من ردم يأجوج و مأجوج مثل هذه وعقد وهيب بيده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نزدیکی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روز یأجوج و مأجوج از سدی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شوند مثل این ، و وهیب بدستش گره زده نود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الحسن اُريد أن ترینی يأجوج و مأجوج والسدّ الذي بيننا وبينهم</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سلمان دارد که امام حسن علیه السلام به پدر خود فرمود می خواهم به من نشان دهی يأجوج و مأجوج و سدّی که بین ما و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بر سدّ پیدا کردیم که ناگاه يأجوج و مأجوج را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 من سه قسم از ایشان را دیدم که طول یک قسم صد و بیست ذراع بود، و قسم دوم طول هر کدام شصت ذراع بود، و قسم سوم طوری بود که یک گوشش را به زیر خود و گوش دیگرش را روی خود می 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 والقُرانِ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 جبل محيط بالدنيا وراء يأجوج ومأجوج</w:t>
      </w:r>
    </w:p>
    <w:p>
      <w:pPr>
        <w:pStyle w:val="BookText"/>
        <w:rPr/>
      </w:pPr>
      <w:r>
        <w:rPr>
          <w:rFonts w:ascii="IRNazanin" w:hAnsi="IRNazanin" w:eastAsia="IRNazanin"/>
          <w:color w:val="111111"/>
          <w:sz w:val="28"/>
          <w:sz w:val="28"/>
          <w:szCs w:val="28"/>
          <w:rtl w:val="true"/>
          <w:lang w:bidi="fa-IR"/>
        </w:rPr>
        <w:t>وهو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 کوهیست محیط به دنیا پشت يأجوج و</w:t>
      </w:r>
    </w:p>
    <w:p>
      <w:pPr>
        <w:pStyle w:val="BookText"/>
        <w:rPr/>
      </w:pPr>
      <w:r>
        <w:rPr>
          <w:rFonts w:ascii="IRNazanin" w:hAnsi="IRNazanin" w:eastAsia="IRNazanin"/>
          <w:color w:val="111111"/>
          <w:sz w:val="28"/>
          <w:sz w:val="28"/>
          <w:szCs w:val="28"/>
          <w:rtl w:val="true"/>
          <w:lang w:bidi="fa-IR"/>
        </w:rPr>
        <w:t>مأجوج و آن قسمی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بعض كتب الله انّ ذا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فيأجوج ومأجوج</w:t>
      </w:r>
    </w:p>
    <w:p>
      <w:pPr>
        <w:pStyle w:val="BookText"/>
        <w:rPr/>
      </w:pPr>
      <w:r>
        <w:rPr>
          <w:rFonts w:ascii="Amiri" w:hAnsi="Amiri" w:eastAsia="Amiri" w:cs="Amiri"/>
          <w:color w:val="111111"/>
          <w:sz w:val="28"/>
          <w:sz w:val="28"/>
          <w:szCs w:val="28"/>
          <w:rtl w:val="true"/>
          <w:lang w:bidi="ar-SA"/>
        </w:rPr>
        <w:t>يتابونه في كلّ سنة مرّة الخ</w:t>
      </w:r>
      <w:r>
        <w:rPr>
          <w:rFonts w:eastAsia="Amiri" w:cs="Amiri" w:ascii="Amiri" w:hAnsi="Amiri"/>
          <w:color w:val="111111"/>
          <w:sz w:val="28"/>
          <w:szCs w:val="28"/>
          <w:rtl w:val="true"/>
          <w:lang w:bidi="ar-SA"/>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سليمان روایت کند که من بعض کتابهای خدا را قرائت کرده ام ذي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يأجوج و مأجوج در هر سال یک مرتبه قصد می کنند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ایشان در بلاد سیر می کنند تا به سد می رسند آنجا حبس می شوند پس بر می گردند همین کارشان </w:t>
      </w:r>
    </w:p>
    <w:p>
      <w:pPr>
        <w:pStyle w:val="BookText"/>
        <w:rPr/>
      </w:pPr>
      <w:r>
        <w:rPr>
          <w:rFonts w:ascii="IRNazanin" w:hAnsi="IRNazanin" w:eastAsia="IRNazanin"/>
          <w:color w:val="111111"/>
          <w:sz w:val="28"/>
          <w:sz w:val="28"/>
          <w:szCs w:val="28"/>
          <w:rtl w:val="true"/>
          <w:lang w:bidi="fa-IR"/>
        </w:rPr>
        <w:t xml:space="preserve">ادامه دارد تا وقتی که قیام قائم لا نزدیک شود آن وقت خداوند سد را باز کند و شاهد این قصه قول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فُتِحَت يأجوجُ ومأجوجُ وَهُمْ مِنْ كُلّ حَدَبٍ ينسلون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که باز شوند يأجوج و مأجوج که ایشان از هر پست و بلندی شتابان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 ويل للعرب من شرّ قد اقترب فتح اليوم ردم يأجوج ومأجوج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زینب بنت جحش روایت کند که رسول خدا صلی الله علیه واله وسلم فرمود نیست خدائی جز خدای یکتا، وای بر عرب از شرّی که نزدیک است ، آنروز باز شود سدّ يأجوج و مأجوج ، مثل این، و انگشت ابهام و پهلوی آنرا گره زد، گفته شد آیا ما هلاک می شویم و حال آنکه صالحان و مردم شایسته بین ما موجودند ؟ فرمود بلی وقتی که خباثت زیاد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تكون عشر آيات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واثله روایت کند که فرمود برپا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 علامت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خروج يأجوج و مأجوج است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ليلة اسری برسول الله صلی الله علیه واله وسلم لقی ابراهیم و موسی و عیسی علیه السلام الخ</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مسعود از رسول خدا صلی الله علیه واله وسلم روایت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دجال يأجوج و مأجوج خروج کنند و از هر پست و بلندی شتابان آیند، به آبی مرور نکنند مگر آنکه همه را بیاشامند، و از هرچه عبور کنند فاسدش سازند، پس مردم پناهنده من شوند پس خدا را بخوانم همه را بمیراند و زمین از بوی گندشان پر شود پس مردم به من پناهنده شوند ، پس خدا را بخوانم باران از آسمان آید و آنها را به دریا ریزد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ليحجنّ البيت وليعتمرنّ بعد خروج يأجوج و مأجوج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کند که رسول خدا صلی الله علیه واله وسلم فرمود البته مردم بعد از خروج يأجوج و مأجوج قصد این خانه کنند حج و عمره بجا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يأجوج و مأجوج قال وما يموت منهم حتى يولد له من صلبه الف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روایت کند که گفت از رسول خدا صلی الله علیه واله وسلم شنیدم و یاد کرد يأجوج ومأجوج را فرمود نمیرد مردی از ایشان تا آنکه متولد شود برای او از صلب خودش هزار نفر ، و بعد از ایشان سه امت باشد که غیر از خدا عدد ایشان را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منسک و تأویل و تأريس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وَيَسألونك عن ذي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عمل السدّ عن ابی عبدالله علیه السلام قال فحال بين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حضرت صادق علیه السلام روایت کند که از تو سؤال می کنند از ذي القرنين در بیان عمل سد فرمود پس حائل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يأجوج و مأجوج پس ذوالقرنین فرمود این رحمت است از طرف پروردگار من پس وقتی وعده خدائی بسر آمد آن سد را متلاشی و پاره پاره کند، و وعدۂ خدای من حق است، فرمود وقتی بوده باشد پیش از روز قیامت در آخر زمان سد منهدم شود و يأجوج و مأجوج خروج کنند بطرف آبادانیها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بخورند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للعرب من شرّ قد اقترب فتح من ردم يأجوج ومأجوج مثل هذه الخ</w:t>
      </w:r>
      <w:r>
        <w:rPr>
          <w:rFonts w:eastAsia="Amiri" w:cs="Amiri" w:ascii="Amiri" w:hAnsi="Amiri"/>
          <w:color w:val="111111"/>
          <w:sz w:val="28"/>
          <w:szCs w:val="28"/>
          <w:rtl w:val="true"/>
          <w:lang w:bidi="ar-SA"/>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روایت کند که رسول خدا صلی الله علیه واله وسلم فرمود وای بر عرب از شری که نزدیک است باز کرده شود از سدّ يأجوج و مأجوج مثل این و گره زد ده تا، گفته شد یا رسول الله آیا ما هلاک می شویم و </w:t>
      </w:r>
    </w:p>
    <w:p>
      <w:pPr>
        <w:pStyle w:val="BookText"/>
        <w:rPr/>
      </w:pPr>
      <w:r>
        <w:rPr>
          <w:rFonts w:ascii="IRNazanin" w:hAnsi="IRNazanin" w:eastAsia="IRNazanin"/>
          <w:color w:val="111111"/>
          <w:sz w:val="28"/>
          <w:sz w:val="28"/>
          <w:szCs w:val="28"/>
          <w:rtl w:val="true"/>
          <w:lang w:bidi="fa-IR"/>
        </w:rPr>
        <w:t>حال آنکه مردمان شایسته در بین ماها هستند ؟ فرمود بلی وقتی که خبث و پلیدی زیاد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اذا كان ذوالقرنین طاف شرقها وغربها وبلغ الى سدّ يأجوج</w:t>
      </w:r>
    </w:p>
    <w:p>
      <w:pPr>
        <w:pStyle w:val="BookText"/>
        <w:rPr/>
      </w:pPr>
      <w:r>
        <w:rPr>
          <w:rFonts w:ascii="IRNazanin" w:hAnsi="IRNazanin" w:eastAsia="IRNazanin"/>
          <w:color w:val="111111"/>
          <w:sz w:val="28"/>
          <w:sz w:val="28"/>
          <w:szCs w:val="28"/>
          <w:rtl w:val="true"/>
          <w:lang w:bidi="fa-IR"/>
        </w:rPr>
        <w:t>فأنا أقدر على هذا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سلمان که معجزاتی از امیرالمؤمنین علیه السلام دید و بیست هزار بار دور دنیا گردید سلمان تعجب می کند و از چگونگی آن سؤال میکند حضرت امیرالمؤمنین علیه السلام فرمود ای سلمان وقتی که ذوالقرنین بتواند مشرق و مغرب را دور زند و به سدّ یأجوج برسد من که قدرتم بیش از اوست ، من أمير المؤمنين و خلیفه رسول خدايم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أمّة لها اربعمائة امير ، وكذلك مأجوج، لا يموت احد منهم حتّى ينظر الى الف فارس من ولده الخ</w:t>
      </w:r>
      <w:r>
        <w:rPr>
          <w:rFonts w:eastAsia="Amiri" w:cs="Amiri" w:ascii="Amiri" w:hAnsi="Amiri"/>
          <w:color w:val="111111"/>
          <w:sz w:val="28"/>
          <w:szCs w:val="28"/>
          <w:rtl w:val="true"/>
          <w:lang w:bidi="ar-SA"/>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که یأجوج امتی هستند که چهارصد پادشاه دارند، و همین طور است مأجوج ، احدی از ایشان نمیرد مگر آنکه به هزار اسب سوار از اولاد خود نظر کند، یک صنف ایشان طولش صد و بیست ذراع است و یک صنف ایشان یک گوشش را زیر پا و دیگری را روانداز خود قرار دهد، مرور نکنند به فیلی و نه خنزیری جز آنکه آن را بخورند، و هر کس از خودشان بمیرد او را بخورند، مقدمه و پیش رو ایشان شام باشد و عقبه ایشان به خراسان </w:t>
      </w:r>
      <w:r>
        <w:rPr>
          <w:rStyle w:val="FootnoteAnchor"/>
          <w:rtl w:val="true"/>
        </w:rPr>
        <w:footnoteReference w:id="419"/>
      </w:r>
      <w:r>
        <w:rPr>
          <w:rFonts w:ascii="IRNazanin" w:hAnsi="IRNazanin" w:eastAsia="IRNazanin"/>
          <w:color w:val="111111"/>
          <w:sz w:val="28"/>
          <w:sz w:val="28"/>
          <w:szCs w:val="28"/>
          <w:rtl w:val="true"/>
          <w:lang w:bidi="fa-IR"/>
        </w:rPr>
        <w:t>آبهای مشرق را بیاشامند، و خداوند مانع ایشان شود از داخل شدن مکه و مدینه و بیت المقدس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و مأجوم أمتان عظيمتان وقيل يأجوج اسم للذكر ومأجوج اسم للإناث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مؤرخین نقل کند که یأجوج و مأجوج دو امّت بزرگند و بعضی گفته اند يأجوج اسم نر است و مأجوج اسم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يأجوج ومأجوج شبر و شبرین و ثلاثة وهم من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الجوزاء و ابن عباس روایت کند که يأجوج و مأجوج یک وجب و دو وجب و سه وجب هستند و ایشان از اولاد آدمند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و مأجوج صنف منهم في طول شبر ، وصنف منهم مفرط الطول</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از علی علیه السلام روایت کند که یأجوج و مأجوج یک صنف ایشان در طول یک وجب است و یک صنف ایشان بسیار طولانی است ، برای ایشان چنگال پرنده است و دندان درنده ، و خواندن کبوتر، و با حیوانات جماع کنند، و صدای گرگ داشته باشند، و موهائی داشته باشند که از گرما و سرما حفظان کند ، و گوشهائی بزرگ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ومأجوج من ولد آدم ؟ قال نعم ، ومن ورائهم ثلاث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کند که سؤال شد يأجوج و مأجوج از اولاد آدمند ؟ گفت بلی و پشت سر ایشان سه امّت است، تأويل و تأریس و منسک ، از صلب هر مردی هزار نفر متولد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يأجوج ومأجوج والصين من یافث</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عسکری علیه السلام روایت کند که يأجوج ومأجوج و اهل چین از یافث 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يأجوج ومأجوج يمرّ اوّلهم بنهر مثل دجلة ويمرّ آخرهم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عمر ، روایت کند که يأجوج و مأجوج مرور کنند اولشان به نهری مثل دجله و آخرشان مرور کنند به آن پس بگویند این یک وقتی آب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لشگر همه آنها را خورده اند البته این به عقل ما نمی آید ولی چیزهای بسیار بود که به عقل ما نمی آمد و بعدا آمد فليكن هذا من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نمیرد مردی از ایشان مگر وقتی که واگذارد هزار یا بیشتر از ذریه خودش را و بعد ایشان سه امّت باشد تأویس و تأویل و ناسک یا منسک شک از شعبه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روات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الله يأجوج ومأجوج وهم من كلّ حدب ينسلون ويمرّ اولهم الخ</w:t>
      </w:r>
      <w:r>
        <w:rPr>
          <w:rFonts w:eastAsia="Amiri" w:cs="Amiri" w:ascii="Amiri" w:hAnsi="Amiri"/>
          <w:color w:val="111111"/>
          <w:sz w:val="28"/>
          <w:szCs w:val="28"/>
          <w:rtl w:val="true"/>
          <w:lang w:bidi="ar-SA"/>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دجّال از حضرت رسول صلی الله علیه واله وسلم روایت کند که فرمود بفرستد خداوند يأجوج ومأجوج را و ایشان از هر پست و بلندی شتابان آیند، و اولشان مرور کنند به دریاچه طبریه و آنچه آب دارد بیاشامند پس آخرشان مرور کنند و بگویند اینجا یک روزی آب داشت ، پس عیسی و اصحابش در محاصره واقع شوند بطوریکه یک کله گاو نزد ایشان بهتر باشد از صد دینار که امروز داشته باشید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و اصحابش بسوی خدا زاری کنند پس خداوند کرمهائی به گردن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پس صبح کنند در حالی که همه را کشته شده ببینند مثل مردن یک نفر، پس عیسی با اصحابش از کوه طور که محاصره بودند به زیر آیند و یک وجب جا نباشد مگر آنکه پر از بوی گند و خون شده باشد، پس عیسی و اصحابش بسوی خدا زاری و ناله کنند پس خدا پرنده هائی مثل گردن شتران خراسانی بفرستد و اجسام آنها را حمل کرده هرجا بخواهد بیندازد، پس خداوند باران بفرستند و همه زمین را بشوید و نماند خانه گلی یا چادرنشینی مگر آنکه پاک شود، تا آخر حدیث که مفصل است</w:t>
      </w:r>
      <w:r>
        <w:rPr>
          <w:rFonts w:eastAsia="IRNazanin" w:cs="IRNazanin"/>
          <w:color w:val="111111"/>
          <w:sz w:val="28"/>
          <w:szCs w:val="28"/>
          <w:rtl w:val="true"/>
          <w:lang w:bidi="fa-IR"/>
        </w:rPr>
        <w:t xml:space="preserve">. </w:t>
      </w:r>
      <w:bookmarkStart w:id="2534" w:name="pg6864_90362"/>
    </w:p>
    <w:p>
      <w:pPr>
        <w:pStyle w:val="BookText"/>
        <w:rPr/>
      </w:pPr>
      <w:bookmarkEnd w:id="25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يفتح سدّ يأجوج ومأجوج فيخرجون على الناس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مِنْ كُلّ حَدَبٍ يَنسلون 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البحرین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از ابی سعید خدری که گفت شنیدم از رسول خدا صلی الله علیه واله وسلم می فرمود باز شود سدّ يأجوج و مأجوج پس بر مردم خروج کنند چنانچه خدا فرمود از هر پست و بلندی شتابان آیند ، پس زمین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زمین زندگانی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مسلمانها مواشی و چهار پایان خود را برداشته به قلعه های خود متحصن شوند ، پس آبهای زمین را بنوشند ، اولشان به نهری مرور کنند و آبش را بیاشامند و بروند عقبه ایشان برسند و بگویند اینجا یک وقت آب داشت ، پس احدی از مردم باقی نمانند مگر کسانی که در قلعه ای یا کوه بلندی پنهان شده باشند، پس یکی از ایشان بگوید از اهل زمین فارغ شديم باقی مانده کسی که در آسمان است یکی از ایشان حربه خود را برداشته تیری به آسمان پرتاب کند ، پس آن تیر خون آلود به زمین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امتحان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بگویند اهل آسمان را هم کشتیم ، در همین گفتگو باشند که ناگاه کرمی را خدا مسلط کند بر ایشان گردن ایشان را سوراخ کنند پس صبح کنند در حالیکه همه مرده اند نه صدائی و نه حرکتی از ایشان باقی نمانده باشد ، و در روایتی زمین از گند ایشان پر شده خداوند سیلی بفرستد و جیفه های ایشان را به دریا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راجع به یأجوج و مأجوج بسیار است به همین مقدار اکتفا کردم برای</w:t>
      </w:r>
    </w:p>
    <w:p>
      <w:pPr>
        <w:pStyle w:val="BookText"/>
        <w:rPr/>
      </w:pP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w:t>
      </w:r>
    </w:p>
    <w:p>
      <w:pPr>
        <w:pStyle w:val="Heading3"/>
        <w:numPr>
          <w:ilvl w:val="2"/>
          <w:numId w:val="1"/>
        </w:numPr>
        <w:rPr/>
      </w:pPr>
      <w:bookmarkStart w:id="2535" w:name="__RefHeading___Toc1052569_372815092"/>
      <w:bookmarkStart w:id="2536" w:name="_Toc1064"/>
      <w:bookmarkEnd w:id="2535"/>
      <w:r>
        <w:rPr>
          <w:rtl w:val="true"/>
        </w:rPr>
        <w:t>یزدجرد</w:t>
      </w:r>
      <w:bookmarkEnd w:id="2536"/>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سید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على النوشجانی روایت کند که خبر داد یزدجر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و برطرف شدن جنگ بعد از پنجاه هزار کشته از </w:t>
      </w:r>
      <w:bookmarkStart w:id="2537" w:name="pg6864_90363"/>
    </w:p>
    <w:p>
      <w:pPr>
        <w:pStyle w:val="BookText"/>
        <w:rPr/>
      </w:pPr>
      <w:bookmarkEnd w:id="2537"/>
      <w:r>
        <w:rPr>
          <w:rFonts w:ascii="IRNazanin" w:hAnsi="IRNazanin" w:eastAsia="IRNazanin"/>
          <w:color w:val="111111"/>
          <w:sz w:val="28"/>
          <w:sz w:val="28"/>
          <w:szCs w:val="28"/>
          <w:rtl w:val="true"/>
          <w:lang w:bidi="fa-IR"/>
        </w:rPr>
        <w:t xml:space="preserve">فرس پس یزدجرد فرار کرد و درب ایران ایستاد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ایوان </w:t>
      </w:r>
      <w:r>
        <w:rPr>
          <w:rStyle w:val="FootnoteAnchor"/>
          <w:rtl w:val="true"/>
        </w:rPr>
        <w:footnoteReference w:id="420"/>
      </w:r>
      <w:r>
        <w:rPr>
          <w:rFonts w:ascii="IRNazanin" w:hAnsi="IRNazanin" w:eastAsia="IRNazanin"/>
          <w:color w:val="111111"/>
          <w:sz w:val="28"/>
          <w:sz w:val="28"/>
          <w:szCs w:val="28"/>
          <w:rtl w:val="true"/>
          <w:lang w:bidi="fa-IR"/>
        </w:rPr>
        <w:t xml:space="preserve">من دارم از نزد تو می روم ، و بر می گردم بسوی تو یا خودم و یا مردی از اولادم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زمان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زمانش نزدیک نیست و وقتش نرسیده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دیلمی گوید از حضرت صادق علیه السلام از معنای قول او که فرمود من یا مردی از اولاد من پرسیدم ؟ فرمود آن قائم شما است که فرزند ششم من است ، و فرزند دختر یزدجرد پسر شهریار که مادر امام زین العابدين علیه السلام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امام زمان علیه السلام نوه دختری یزدجرد می شود ولی کلام در این است که آیا یزدجرد از کجا فهمید ، عقیده سید بن طاووس آن است که از راه نجوم یا غيره فهمیده است</w:t>
      </w:r>
      <w:r>
        <w:rPr>
          <w:rFonts w:eastAsia="IRNazanin" w:cs="IRNazanin"/>
          <w:color w:val="111111"/>
          <w:sz w:val="28"/>
          <w:szCs w:val="28"/>
          <w:rtl w:val="true"/>
          <w:lang w:bidi="fa-IR"/>
        </w:rPr>
        <w:t>)</w:t>
      </w:r>
    </w:p>
    <w:p>
      <w:pPr>
        <w:pStyle w:val="Heading3"/>
        <w:numPr>
          <w:ilvl w:val="2"/>
          <w:numId w:val="1"/>
        </w:numPr>
        <w:rPr/>
      </w:pPr>
      <w:bookmarkStart w:id="2538" w:name="__RefHeading___Toc1052571_372815092"/>
      <w:bookmarkStart w:id="2539" w:name="_Toc1065"/>
      <w:bookmarkEnd w:id="2538"/>
      <w:r>
        <w:rPr>
          <w:rtl w:val="true"/>
        </w:rPr>
        <w:t>یمانی</w:t>
      </w:r>
      <w:bookmarkEnd w:id="25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یمانی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کند که خروج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سفیانی و یمانی در یک سال و در یک ماه و در یک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پرچمی با هدایت تر از پرچم یمانی نیست ؛ راهنمائی به 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غیبت طوسی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کند که قبل از خروج سفیانی ، مصری و یمانی است</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روایت کند که خروج سفیانی و یمانی و خراسانی در یک سال و در یک ماه و در یک روز </w:t>
      </w:r>
      <w:bookmarkStart w:id="2540" w:name="pg6864_90364"/>
    </w:p>
    <w:p>
      <w:pPr>
        <w:pStyle w:val="BookText"/>
        <w:rPr/>
      </w:pPr>
      <w:bookmarkEnd w:id="2540"/>
      <w:r>
        <w:rPr>
          <w:rFonts w:ascii="IRNazanin" w:hAnsi="IRNazanin" w:eastAsia="IRNazanin"/>
          <w:color w:val="111111"/>
          <w:sz w:val="28"/>
          <w:sz w:val="28"/>
          <w:szCs w:val="28"/>
          <w:rtl w:val="true"/>
          <w:lang w:bidi="fa-IR"/>
        </w:rPr>
        <w:t xml:space="preserve">خواهد بود مثل دانه تسبیح یکی بعد از دیگری است، و از هر طرف سختی و جنگ است ، وای بر کسی که با ایشان معارضه کند، و در پرچمها پرچمی با هدایتر از یمانی نیست چون او شما را دعوت می کند به صاحب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زمان باشد و هر وقت یمانی خروج کرد فروش اسلحه بر مردم و هر مسلمان حرام می شود، و چون یمانی خروج کند پس برو بسوی او که پرچمش پرچم هدایت است، و حلال نیست بر مسلمانی که با او معارضه کند و هرکس این کار کند از اهل آتش است ، چون بسوی حق و به راه راست دعوت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طوسی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پنج علامت پیش از قیام قائم علیه السلام است ، یکی خروج یمانیست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یمانی از علامات حتمیه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برای قائم پنج علامت است یکی ظهور سفیانی و یکی یمانی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کند که قبل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غیبت نعمانی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از حضرت صادق علیه السلام روایت کند که فرمود یمانی و سفیانی مثل دو اسب مسابقه هستند </w:t>
      </w:r>
      <w:r>
        <w:rPr>
          <w:rFonts w:eastAsia="IRNazanin" w:cs="IRNazanin"/>
          <w:color w:val="111111"/>
          <w:sz w:val="28"/>
          <w:szCs w:val="28"/>
          <w:rtl w:val="true"/>
          <w:lang w:bidi="fa-IR"/>
        </w:rPr>
        <w:t>.</w:t>
      </w:r>
    </w:p>
    <w:p>
      <w:pPr>
        <w:pStyle w:val="Heading3"/>
        <w:numPr>
          <w:ilvl w:val="2"/>
          <w:numId w:val="1"/>
        </w:numPr>
        <w:rPr/>
      </w:pPr>
      <w:bookmarkStart w:id="2541" w:name="__RefHeading___Toc1052573_372815092"/>
      <w:bookmarkStart w:id="2542" w:name="_Toc1066"/>
      <w:bookmarkEnd w:id="2541"/>
      <w:r>
        <w:rPr>
          <w:rtl w:val="true"/>
        </w:rPr>
        <w:t>يمن</w:t>
      </w:r>
      <w:bookmarkEnd w:id="2542"/>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الخطاب روایت کند که روزی در مکه بود گفت ای اهل یمن قبل از دو کلمه هجرت کنید ، یکی حبشه است که خروج کنند و به مکه برسند ، و دیگری آتش است که از عدن خارج شود و مردم و چهارپایان و وحوش و درندگان و حیوانات کوچک و بزرگ را سوق دهد و براند ، بطوریکه هر وقت بایستد شماها بایستید و هر وقت حرکت کند شماها سیر کنید، و کعب </w:t>
      </w:r>
      <w:bookmarkStart w:id="2543" w:name="pg6864_90365"/>
    </w:p>
    <w:p>
      <w:pPr>
        <w:pStyle w:val="BookText"/>
        <w:rPr/>
      </w:pPr>
      <w:bookmarkEnd w:id="2543"/>
      <w:r>
        <w:rPr>
          <w:rFonts w:ascii="IRNazanin" w:hAnsi="IRNazanin" w:eastAsia="IRNazanin"/>
          <w:color w:val="111111"/>
          <w:sz w:val="28"/>
          <w:sz w:val="28"/>
          <w:szCs w:val="28"/>
          <w:rtl w:val="true"/>
          <w:lang w:bidi="fa-IR"/>
        </w:rPr>
        <w:t>گفت هر وقت انسانی یا حیوانی زمین بخورد آتش به او بگوید هلاک شدی سرنگون شدی می خواستی قبل از این هجرت کنی، همین طور بروند تا به بصری برسند پس چهل سال آنجا اقامت کنند گرم نشود به آن آتش احدی جز آنکه نوشته شود جهنمی 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از رسول خدا صلی الله علیه واله وسلم روایت کند که فرمود هرکس دوست دارد اهل یمن را پس بتحقیق که مرا دوست داشته و هرکس دشمنی کند با ایشان مرا دشمنی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حدیثی رسول خدا صلی الله علیه واله وسلم فرمود بلکه مردان اهل یمن افضلند ، ایمان يمانيست، و حکمت یمانی است، و اگر هجرت نبود هرآینه من مردی بودم از اهل یمن ،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حدیث دیگر فرمود بدرستی که بهترین مردها اهل یمن میباشند و ایمان يمان و من یمانی هستم</w:t>
      </w:r>
      <w:r>
        <w:rPr>
          <w:rFonts w:eastAsia="IRNazanin" w:cs="IRNazanin"/>
          <w:color w:val="111111"/>
          <w:sz w:val="28"/>
          <w:szCs w:val="28"/>
          <w:rtl w:val="true"/>
          <w:lang w:bidi="fa-IR"/>
        </w:rPr>
        <w:t>.</w:t>
      </w:r>
    </w:p>
    <w:p>
      <w:pPr>
        <w:pStyle w:val="Heading3"/>
        <w:numPr>
          <w:ilvl w:val="2"/>
          <w:numId w:val="1"/>
        </w:numPr>
        <w:rPr/>
      </w:pPr>
      <w:bookmarkStart w:id="2544" w:name="__RefHeading___Toc1052575_372815092"/>
      <w:bookmarkStart w:id="2545" w:name="_Toc1067"/>
      <w:bookmarkEnd w:id="2544"/>
      <w:r>
        <w:rPr>
          <w:rtl w:val="true"/>
        </w:rPr>
        <w:t>يوسف علیه السلام</w:t>
      </w:r>
      <w:bookmarkEnd w:id="2545"/>
    </w:p>
    <w:p>
      <w:pPr>
        <w:pStyle w:val="BookText"/>
        <w:rPr/>
      </w:pPr>
      <w:r>
        <w:rPr>
          <w:rFonts w:ascii="IRNazanin" w:hAnsi="IRNazanin" w:eastAsia="IRNazanin"/>
          <w:color w:val="111111"/>
          <w:sz w:val="28"/>
          <w:sz w:val="28"/>
          <w:szCs w:val="28"/>
          <w:rtl w:val="true"/>
          <w:lang w:bidi="fa-IR"/>
        </w:rPr>
        <w:t xml:space="preserve">در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است به یوسف ، راوی گفت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 سنّت چهار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یوسف زندان 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w:t>
      </w:r>
    </w:p>
    <w:p>
      <w:pPr>
        <w:pStyle w:val="BookText"/>
        <w:rPr/>
      </w:pPr>
      <w:r>
        <w:rPr>
          <w:rFonts w:ascii="IRNazanin" w:hAnsi="IRNazanin" w:eastAsia="IRNazanin"/>
          <w:color w:val="111111"/>
          <w:sz w:val="28"/>
          <w:sz w:val="28"/>
          <w:szCs w:val="28"/>
          <w:rtl w:val="true"/>
          <w:lang w:bidi="fa-IR"/>
        </w:rPr>
        <w:t xml:space="preserve">الأمر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صاحب این امر سنّتی از یوسف است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صاحب این امر شباهتی است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امة سوداء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صاحب الامر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2546" w:name="pg6864_90366"/>
    </w:p>
    <w:p>
      <w:pPr>
        <w:pStyle w:val="Heading3"/>
        <w:numPr>
          <w:ilvl w:val="2"/>
          <w:numId w:val="1"/>
        </w:numPr>
        <w:rPr/>
      </w:pPr>
      <w:bookmarkStart w:id="2547" w:name="__RefHeading___Toc1052577_372815092"/>
      <w:bookmarkStart w:id="2548" w:name="_Toc1068"/>
      <w:bookmarkEnd w:id="2546"/>
      <w:bookmarkEnd w:id="2547"/>
      <w:r>
        <w:rPr>
          <w:rtl w:val="true"/>
        </w:rPr>
        <w:t>يوشع بن نون</w:t>
      </w:r>
      <w:bookmarkEnd w:id="2548"/>
    </w:p>
    <w:p>
      <w:pPr>
        <w:pStyle w:val="BookText"/>
        <w:rPr/>
      </w:pPr>
      <w:r>
        <w:rPr>
          <w:rFonts w:ascii="IRNazanin" w:hAnsi="IRNazanin" w:eastAsia="IRNazanin"/>
          <w:color w:val="111111"/>
          <w:sz w:val="28"/>
          <w:sz w:val="28"/>
          <w:szCs w:val="28"/>
          <w:rtl w:val="true"/>
          <w:lang w:bidi="fa-IR"/>
        </w:rPr>
        <w:t xml:space="preserve">در قائم حدیث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3"/>
        <w:numPr>
          <w:ilvl w:val="2"/>
          <w:numId w:val="1"/>
        </w:numPr>
        <w:rPr/>
      </w:pPr>
      <w:bookmarkStart w:id="2549" w:name="__RefHeading___Toc1052579_372815092"/>
      <w:bookmarkStart w:id="2550" w:name="_Toc1069"/>
      <w:bookmarkEnd w:id="2549"/>
      <w:r>
        <w:rPr>
          <w:rtl w:val="true"/>
        </w:rPr>
        <w:t>يوم الإبدال</w:t>
      </w:r>
      <w:bookmarkEnd w:id="2550"/>
    </w:p>
    <w:p>
      <w:pPr>
        <w:pStyle w:val="BookText"/>
        <w:rPr/>
      </w:pPr>
      <w:r>
        <w:rPr>
          <w:rFonts w:ascii="IRNazanin" w:hAnsi="IRNazanin" w:eastAsia="IRNazanin"/>
          <w:color w:val="111111"/>
          <w:sz w:val="28"/>
          <w:sz w:val="28"/>
          <w:szCs w:val="28"/>
          <w:rtl w:val="true"/>
          <w:lang w:bidi="fa-IR"/>
        </w:rPr>
        <w:t xml:space="preserve">در ابدال و سفیانی 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Heading3"/>
        <w:numPr>
          <w:ilvl w:val="2"/>
          <w:numId w:val="1"/>
        </w:numPr>
        <w:rPr/>
      </w:pPr>
      <w:bookmarkStart w:id="2551" w:name="__RefHeading___Toc1052581_372815092"/>
      <w:bookmarkStart w:id="2552" w:name="_Toc1070"/>
      <w:bookmarkEnd w:id="2551"/>
      <w:r>
        <w:rPr>
          <w:rtl w:val="true"/>
        </w:rPr>
        <w:t>يوم الخلاص</w:t>
      </w:r>
      <w:bookmarkEnd w:id="2552"/>
    </w:p>
    <w:p>
      <w:pPr>
        <w:pStyle w:val="BookText"/>
        <w:rPr/>
      </w:pPr>
      <w:r>
        <w:rPr>
          <w:rFonts w:ascii="IRNazanin" w:hAnsi="IRNazanin" w:eastAsia="IRNazanin"/>
          <w:color w:val="111111"/>
          <w:sz w:val="28"/>
          <w:sz w:val="28"/>
          <w:szCs w:val="28"/>
          <w:rtl w:val="true"/>
          <w:lang w:bidi="fa-IR"/>
        </w:rPr>
        <w:t xml:space="preserve">در مستدرک حاکم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محجن بن ادرع روایت کند که رسول خدا صلی الله علیه واله وسلم خطبه ای برای مردم خواند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الخلاص وما يوم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خلاصی و چه چیز است روز خلاصی ، عرض شد یارسول الله روز خلاصی چیست فرمود دجال می آید و از کوه احد بالا می رود، پس مشرف بر مدینه می شود و به صاحبش می گوید آیا این قصر سفید را می بینید ؟ این مسجد احمد است، پس می آید مدینه پس می بیند در هریک از راهها ملکی با شمشیر برهنه ایستاده ، پس می رود جای نمکزار که نزدیک مدینه است چادرهای خود را می زند پس سه مرتبه به مدینه حمله می کند که بجنگد، پس باقی نماند مرد منافق و نه زن منافقه و نه مرد فاسق و نه زن فاسقه جز آنکه بسوی او خروج کنند پس مدینه را از شرّ او خلاص کنند و اینست روز خلاص </w:t>
      </w:r>
      <w:r>
        <w:rPr>
          <w:rFonts w:eastAsia="IRNazanin" w:cs="IRNazanin"/>
          <w:color w:val="111111"/>
          <w:sz w:val="28"/>
          <w:szCs w:val="28"/>
          <w:rtl w:val="true"/>
          <w:lang w:bidi="fa-IR"/>
        </w:rPr>
        <w:t>.</w:t>
      </w:r>
    </w:p>
    <w:p>
      <w:pPr>
        <w:pStyle w:val="Heading3"/>
        <w:numPr>
          <w:ilvl w:val="2"/>
          <w:numId w:val="1"/>
        </w:numPr>
        <w:rPr/>
      </w:pPr>
      <w:bookmarkStart w:id="2553" w:name="__RefHeading___Toc1052583_372815092"/>
      <w:bookmarkStart w:id="2554" w:name="_Toc1071"/>
      <w:bookmarkEnd w:id="2553"/>
      <w:r>
        <w:rPr>
          <w:rtl w:val="true"/>
        </w:rPr>
        <w:t>یونس علیه السلام</w:t>
      </w:r>
      <w:bookmarkEnd w:id="2554"/>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وعده عذاب به قومش داد و در علم خدا گذشته بود که عفو کند از ایشان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پرچمها حديث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bookmarkStart w:id="2555" w:name="pg6864_90367"/>
    </w:p>
    <w:p>
      <w:pPr>
        <w:pStyle w:val="Heading3"/>
        <w:numPr>
          <w:ilvl w:val="2"/>
          <w:numId w:val="1"/>
        </w:numPr>
        <w:rPr/>
      </w:pPr>
      <w:bookmarkStart w:id="2556" w:name="__RefHeading___Toc1052585_372815092"/>
      <w:bookmarkStart w:id="2557" w:name="_Toc1072"/>
      <w:bookmarkEnd w:id="2555"/>
      <w:bookmarkEnd w:id="2556"/>
      <w:r>
        <w:rPr>
          <w:rtl w:val="true"/>
        </w:rPr>
        <w:t>یهود و یهودی</w:t>
      </w:r>
      <w:bookmarkEnd w:id="2557"/>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 یهود بجنگید حتی اینکه سنگی که پشتش یهودی پنهان شده بگوید ای مسلمان این یهودیست پشت من بکش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هریره روایت کند که بر پا نشود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مسلمانها با یهود بجنگند پس مسلمانها ایشان را بکشند بطوری که یهودی پشت سنگ و درخت پنهان شود پس سنگ و درخت بگوید ای مسلمان ای بنده خدا این یهودیست پشت من مخفی شده بیا او را بکش، جز درخت غرقد </w:t>
      </w:r>
      <w:r>
        <w:rPr>
          <w:rStyle w:val="FootnoteAnchor"/>
          <w:rtl w:val="true"/>
        </w:rPr>
        <w:footnoteReference w:id="422"/>
      </w:r>
      <w:r>
        <w:rPr>
          <w:rFonts w:ascii="IRNazanin" w:hAnsi="IRNazanin" w:eastAsia="IRNazanin"/>
          <w:color w:val="111111"/>
          <w:sz w:val="28"/>
          <w:sz w:val="28"/>
          <w:szCs w:val="28"/>
          <w:rtl w:val="true"/>
          <w:lang w:bidi="fa-IR"/>
        </w:rPr>
        <w:t>که آن از درختان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سمره روایت کند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نشود مگر آنکه سنگ راهنمائی کند بر مرد یهودی که پشت او مخفی شده بگوید ای بنده خدا این یهودیست که تو دنبالش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دجال هفتاد هزار یهودی باشد که صاحب سلاح و شمشیر هستند پس چون نظرشان به عیسی بیفتد آب شود چنانچه سرب در آتش آب می شود و چنانچه نمک در آب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باقی نماند از مخلوقات خدا چیزی که یهودی پشت او پنهان شده مگر آنکه به زبان آید و بگوید ای مسلمان ای بنده خدا این یهودیست پس بکش او را ، مگر درخت فرقد </w:t>
      </w:r>
      <w:r>
        <w:rPr>
          <w:rStyle w:val="FootnoteAnchor"/>
          <w:rtl w:val="true"/>
        </w:rPr>
        <w:footnoteReference w:id="423"/>
      </w:r>
      <w:r>
        <w:rPr>
          <w:rFonts w:ascii="IRNazanin" w:hAnsi="IRNazanin" w:eastAsia="IRNazanin"/>
          <w:color w:val="111111"/>
          <w:sz w:val="28"/>
          <w:sz w:val="28"/>
          <w:szCs w:val="28"/>
          <w:rtl w:val="true"/>
          <w:lang w:bidi="fa-IR"/>
        </w:rPr>
        <w:t>که آن از درختان یهود است الخ</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ملاحم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حدیثی دارد که یهود می آیند نزد حضرت عیسی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نزول او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اصحاب تو هستیم می فرماید دروغ میگوئيد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كما هو اهله</w:t>
      </w:r>
    </w:p>
    <w:p>
      <w:pPr>
        <w:pStyle w:val="BookText"/>
        <w:rPr/>
      </w:pPr>
      <w:r>
        <w:rPr>
          <w:rFonts w:ascii="IRNazanin" w:hAnsi="IRNazanin" w:eastAsia="IRNazanin"/>
          <w:color w:val="111111"/>
          <w:sz w:val="28"/>
          <w:sz w:val="28"/>
          <w:szCs w:val="28"/>
          <w:rtl w:val="true"/>
          <w:lang w:bidi="fa-IR"/>
        </w:rPr>
        <w:t>وصلّی الله على محمّد و آله الطيّبين الطاهرين</w:t>
      </w:r>
    </w:p>
    <w:p>
      <w:pPr>
        <w:pStyle w:val="BookText"/>
        <w:rPr/>
      </w:pPr>
      <w:r>
        <w:rPr>
          <w:rFonts w:ascii="IRNazanin" w:hAnsi="IRNazanin" w:eastAsia="IRNazanin"/>
          <w:color w:val="111111"/>
          <w:sz w:val="28"/>
          <w:sz w:val="28"/>
          <w:szCs w:val="28"/>
          <w:rtl w:val="true"/>
          <w:lang w:bidi="fa-IR"/>
        </w:rPr>
        <w:t>اتمام پذیرفت این کتاب بی نظیر که مشتمل است بر</w:t>
      </w:r>
    </w:p>
    <w:p>
      <w:pPr>
        <w:pStyle w:val="BookText"/>
        <w:rPr/>
      </w:pPr>
      <w:r>
        <w:rPr>
          <w:rFonts w:ascii="IRNazanin" w:hAnsi="IRNazanin" w:eastAsia="IRNazanin"/>
          <w:color w:val="111111"/>
          <w:sz w:val="28"/>
          <w:sz w:val="28"/>
          <w:szCs w:val="28"/>
          <w:rtl w:val="true"/>
          <w:lang w:bidi="fa-IR"/>
        </w:rPr>
        <w:t>بعض اخبار غیبیه که اکثرا بوقوع پیوسته و احوال و افعال</w:t>
      </w:r>
    </w:p>
    <w:p>
      <w:pPr>
        <w:pStyle w:val="BookText"/>
        <w:rPr/>
      </w:pPr>
      <w:r>
        <w:rPr>
          <w:rFonts w:ascii="IRNazanin" w:hAnsi="IRNazanin" w:eastAsia="IRNazanin"/>
          <w:color w:val="111111"/>
          <w:sz w:val="28"/>
          <w:sz w:val="28"/>
          <w:szCs w:val="28"/>
          <w:rtl w:val="true"/>
          <w:lang w:bidi="fa-IR"/>
        </w:rPr>
        <w:t>و کردار ولیّ مطلق حجة بن الحسن صلوات الله عليه وعلى آبائه</w:t>
      </w:r>
    </w:p>
    <w:p>
      <w:pPr>
        <w:pStyle w:val="BookText"/>
        <w:rPr/>
      </w:pPr>
      <w:r>
        <w:rPr>
          <w:rFonts w:ascii="IRNazanin" w:hAnsi="IRNazanin" w:eastAsia="IRNazanin"/>
          <w:color w:val="111111"/>
          <w:sz w:val="28"/>
          <w:sz w:val="28"/>
          <w:szCs w:val="28"/>
          <w:rtl w:val="true"/>
          <w:lang w:bidi="fa-IR"/>
        </w:rPr>
        <w:t>بترتیب حروف ، بدست این حقیر محمود بن السيّد مهدی</w:t>
      </w:r>
    </w:p>
    <w:p>
      <w:pPr>
        <w:pStyle w:val="BookText"/>
        <w:rPr/>
      </w:pPr>
      <w:r>
        <w:rPr>
          <w:rFonts w:ascii="IRNazanin" w:hAnsi="IRNazanin" w:eastAsia="IRNazanin"/>
          <w:color w:val="111111"/>
          <w:sz w:val="28"/>
          <w:sz w:val="28"/>
          <w:szCs w:val="28"/>
          <w:rtl w:val="true"/>
          <w:lang w:bidi="fa-IR"/>
        </w:rPr>
        <w:t>موسوی دهسرخی اصفهانی در روز سه شنبه نهم</w:t>
      </w:r>
    </w:p>
    <w:p>
      <w:pPr>
        <w:pStyle w:val="BookText"/>
        <w:rPr/>
      </w:pPr>
      <w:r>
        <w:rPr>
          <w:rFonts w:ascii="IRNazanin" w:hAnsi="IRNazanin" w:eastAsia="IRNazanin"/>
          <w:color w:val="111111"/>
          <w:sz w:val="28"/>
          <w:sz w:val="28"/>
          <w:szCs w:val="28"/>
          <w:rtl w:val="true"/>
          <w:lang w:bidi="fa-IR"/>
        </w:rPr>
        <w:t xml:space="preserve">شهر ذيقعده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تحت قبه</w:t>
      </w:r>
    </w:p>
    <w:p>
      <w:pPr>
        <w:pStyle w:val="BookText"/>
        <w:rPr/>
      </w:pPr>
      <w:r>
        <w:rPr>
          <w:rFonts w:ascii="IRNazanin" w:hAnsi="IRNazanin" w:eastAsia="IRNazanin"/>
          <w:color w:val="111111"/>
          <w:sz w:val="28"/>
          <w:sz w:val="28"/>
          <w:szCs w:val="28"/>
          <w:rtl w:val="true"/>
          <w:lang w:bidi="fa-IR"/>
        </w:rPr>
        <w:t>منوره عمه سادات فاطمه معصومه</w:t>
      </w:r>
    </w:p>
    <w:p>
      <w:pPr>
        <w:pStyle w:val="BookText"/>
        <w:rPr/>
      </w:pPr>
      <w:r>
        <w:rPr>
          <w:rFonts w:ascii="IRNazanin" w:hAnsi="IRNazanin" w:eastAsia="IRNazanin"/>
          <w:color w:val="111111"/>
          <w:sz w:val="28"/>
          <w:sz w:val="28"/>
          <w:szCs w:val="28"/>
          <w:rtl w:val="true"/>
          <w:lang w:bidi="fa-IR"/>
        </w:rPr>
        <w:t>دختر موسی بن جعفر علیه السلام</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الشكر والانعام </w:t>
      </w:r>
      <w:bookmarkStart w:id="2558" w:name="pg6864_90369"/>
    </w:p>
    <w:p>
      <w:pPr>
        <w:pStyle w:val="Heading3"/>
        <w:numPr>
          <w:ilvl w:val="2"/>
          <w:numId w:val="1"/>
        </w:numPr>
        <w:rPr/>
      </w:pPr>
      <w:bookmarkStart w:id="2559" w:name="__RefHeading___Toc1052587_372815092"/>
      <w:bookmarkStart w:id="2560" w:name="_Toc1073"/>
      <w:bookmarkEnd w:id="2558"/>
      <w:bookmarkEnd w:id="2559"/>
      <w:r>
        <w:rPr>
          <w:rtl w:val="true"/>
        </w:rPr>
        <w:t>مصادر كتاب يأتي على الناس زمان</w:t>
      </w:r>
      <w:bookmarkEnd w:id="2560"/>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IRNazanin" w:hAnsi="IRNazanin" w:eastAsia="IRNazanin"/>
          <w:color w:val="111111"/>
          <w:sz w:val="28"/>
          <w:sz w:val="28"/>
          <w:szCs w:val="28"/>
          <w:rtl w:val="true"/>
          <w:lang w:bidi="fa-IR"/>
        </w:rPr>
        <w:t>اربعین شیخ بهائی</w:t>
      </w:r>
    </w:p>
    <w:p>
      <w:pPr>
        <w:pStyle w:val="BookText"/>
        <w:rPr/>
      </w:pPr>
      <w:r>
        <w:rPr>
          <w:rFonts w:ascii="IRNazanin" w:hAnsi="IRNazanin" w:eastAsia="IRNazanin"/>
          <w:color w:val="111111"/>
          <w:sz w:val="28"/>
          <w:sz w:val="28"/>
          <w:szCs w:val="28"/>
          <w:rtl w:val="true"/>
          <w:lang w:bidi="fa-IR"/>
        </w:rPr>
        <w:t>ارشاد مفید</w:t>
      </w:r>
    </w:p>
    <w:p>
      <w:pPr>
        <w:pStyle w:val="BookText"/>
        <w:rPr/>
      </w:pPr>
      <w:r>
        <w:rPr>
          <w:rFonts w:ascii="IRNazanin" w:hAnsi="IRNazanin" w:eastAsia="IRNazanin"/>
          <w:color w:val="111111"/>
          <w:sz w:val="28"/>
          <w:sz w:val="28"/>
          <w:szCs w:val="28"/>
          <w:rtl w:val="true"/>
          <w:lang w:bidi="fa-IR"/>
        </w:rPr>
        <w:t xml:space="preserve">اكمال الدين صدوق متوفی سنه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الزام الناصب حائری</w:t>
      </w:r>
    </w:p>
    <w:p>
      <w:pPr>
        <w:pStyle w:val="BookText"/>
        <w:rPr/>
      </w:pPr>
      <w:r>
        <w:rPr>
          <w:rFonts w:ascii="IRNazanin" w:hAnsi="IRNazanin" w:eastAsia="IRNazanin"/>
          <w:color w:val="111111"/>
          <w:sz w:val="28"/>
          <w:sz w:val="28"/>
          <w:szCs w:val="28"/>
          <w:rtl w:val="true"/>
          <w:lang w:bidi="fa-IR"/>
        </w:rPr>
        <w:t>الامام المهدي للقزوینی رَحمة اللهُ</w:t>
      </w:r>
    </w:p>
    <w:p>
      <w:pPr>
        <w:pStyle w:val="BookText"/>
        <w:rPr/>
      </w:pPr>
      <w:r>
        <w:rPr>
          <w:rFonts w:ascii="Amiri" w:hAnsi="Amiri" w:eastAsia="Amiri" w:cs="Amiri"/>
          <w:color w:val="111111"/>
          <w:sz w:val="28"/>
          <w:sz w:val="28"/>
          <w:szCs w:val="28"/>
          <w:rtl w:val="true"/>
          <w:lang w:bidi="ar-SA"/>
        </w:rPr>
        <w:t>الامام المهدي عند اهل السنّه للشيخ</w:t>
      </w:r>
    </w:p>
    <w:p>
      <w:pPr>
        <w:pStyle w:val="BookText"/>
        <w:rPr/>
      </w:pPr>
      <w:r>
        <w:rPr>
          <w:rFonts w:ascii="IRNazanin" w:hAnsi="IRNazanin" w:eastAsia="IRNazanin"/>
          <w:color w:val="111111"/>
          <w:sz w:val="28"/>
          <w:sz w:val="28"/>
          <w:szCs w:val="28"/>
          <w:rtl w:val="true"/>
          <w:lang w:bidi="fa-IR"/>
        </w:rPr>
        <w:t>مهدی الاصفهانی</w:t>
      </w:r>
    </w:p>
    <w:p>
      <w:pPr>
        <w:pStyle w:val="BookText"/>
        <w:rPr/>
      </w:pPr>
      <w:r>
        <w:rPr>
          <w:rFonts w:ascii="IRNazanin" w:hAnsi="IRNazanin" w:eastAsia="IRNazanin"/>
          <w:color w:val="111111"/>
          <w:sz w:val="28"/>
          <w:sz w:val="28"/>
          <w:szCs w:val="28"/>
          <w:rtl w:val="true"/>
          <w:lang w:bidi="fa-IR"/>
        </w:rPr>
        <w:t xml:space="preserve">بحار الانوار مجلسی رَحمة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البرهان متقی هندی</w:t>
      </w:r>
    </w:p>
    <w:p>
      <w:pPr>
        <w:pStyle w:val="BookText"/>
        <w:rPr/>
      </w:pPr>
      <w:r>
        <w:rPr>
          <w:rFonts w:ascii="Amiri" w:hAnsi="Amiri" w:eastAsia="Amiri" w:cs="Amiri"/>
          <w:color w:val="111111"/>
          <w:sz w:val="28"/>
          <w:sz w:val="28"/>
          <w:szCs w:val="28"/>
          <w:rtl w:val="true"/>
          <w:lang w:bidi="ar-SA"/>
        </w:rPr>
        <w:t>بشارة الاسلام للحيدري الكاظمي</w:t>
      </w:r>
    </w:p>
    <w:p>
      <w:pPr>
        <w:pStyle w:val="BookText"/>
        <w:rPr/>
      </w:pPr>
      <w:r>
        <w:rPr>
          <w:rFonts w:ascii="Amiri" w:hAnsi="Amiri" w:eastAsia="Amiri" w:cs="Amiri"/>
          <w:color w:val="111111"/>
          <w:sz w:val="28"/>
          <w:sz w:val="28"/>
          <w:szCs w:val="28"/>
          <w:rtl w:val="true"/>
          <w:lang w:bidi="ar-SA"/>
        </w:rPr>
        <w:t>تباشير المحرورين للحاج شيخ</w:t>
      </w:r>
    </w:p>
    <w:p>
      <w:pPr>
        <w:pStyle w:val="BookText"/>
        <w:rPr/>
      </w:pPr>
      <w:r>
        <w:rPr>
          <w:rFonts w:ascii="Amiri" w:hAnsi="Amiri" w:eastAsia="Amiri" w:cs="Amiri"/>
          <w:color w:val="111111"/>
          <w:sz w:val="28"/>
          <w:sz w:val="28"/>
          <w:szCs w:val="28"/>
          <w:rtl w:val="true"/>
          <w:lang w:bidi="ar-SA"/>
        </w:rPr>
        <w:t>محمّد الواعظ اليزدي</w:t>
      </w:r>
    </w:p>
    <w:p>
      <w:pPr>
        <w:pStyle w:val="BookText"/>
        <w:rPr/>
      </w:pPr>
      <w:r>
        <w:rPr>
          <w:rFonts w:ascii="Amiri" w:hAnsi="Amiri" w:eastAsia="Amiri" w:cs="Amiri"/>
          <w:color w:val="111111"/>
          <w:sz w:val="28"/>
          <w:sz w:val="28"/>
          <w:szCs w:val="28"/>
          <w:rtl w:val="true"/>
          <w:lang w:bidi="ar-SA"/>
        </w:rPr>
        <w:t>تتمّة المنتهى للمحدّث القمي</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IRNazanin" w:hAnsi="IRNazanin" w:eastAsia="IRNazanin"/>
          <w:color w:val="111111"/>
          <w:sz w:val="28"/>
          <w:sz w:val="28"/>
          <w:szCs w:val="28"/>
          <w:rtl w:val="true"/>
          <w:lang w:bidi="fa-IR"/>
        </w:rPr>
        <w:t>ترجمه غیبت نعمانی</w:t>
      </w:r>
    </w:p>
    <w:p>
      <w:pPr>
        <w:pStyle w:val="BookText"/>
        <w:rPr/>
      </w:pPr>
      <w:r>
        <w:rPr>
          <w:rFonts w:ascii="IRNazanin" w:hAnsi="IRNazanin" w:eastAsia="IRNazanin"/>
          <w:color w:val="111111"/>
          <w:sz w:val="28"/>
          <w:sz w:val="28"/>
          <w:szCs w:val="28"/>
          <w:rtl w:val="true"/>
          <w:lang w:bidi="fa-IR"/>
        </w:rPr>
        <w:t>ترجمه قشمه ای للقرآن الکریم</w:t>
      </w:r>
    </w:p>
    <w:p>
      <w:pPr>
        <w:pStyle w:val="BookText"/>
        <w:rPr/>
      </w:pPr>
      <w:r>
        <w:rPr>
          <w:rFonts w:ascii="Amiri" w:hAnsi="Amiri" w:eastAsia="Amiri" w:cs="Amiri"/>
          <w:color w:val="111111"/>
          <w:sz w:val="28"/>
          <w:sz w:val="28"/>
          <w:szCs w:val="28"/>
          <w:rtl w:val="true"/>
          <w:lang w:bidi="ar-SA"/>
        </w:rPr>
        <w:t>تفسير برهان</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چراغ ایمان للشيخ على البحرینی سیرجانی</w:t>
      </w:r>
    </w:p>
    <w:p>
      <w:pPr>
        <w:pStyle w:val="BookText"/>
        <w:rPr/>
      </w:pPr>
      <w:r>
        <w:rPr>
          <w:rFonts w:ascii="IRNazanin" w:hAnsi="IRNazanin" w:eastAsia="IRNazanin"/>
          <w:color w:val="111111"/>
          <w:sz w:val="28"/>
          <w:sz w:val="28"/>
          <w:szCs w:val="28"/>
          <w:rtl w:val="true"/>
          <w:lang w:bidi="fa-IR"/>
        </w:rPr>
        <w:t>چهره درخشان للسيّد محمّد جواد المرعشی دام ظلّه</w:t>
      </w:r>
    </w:p>
    <w:p>
      <w:pPr>
        <w:pStyle w:val="BookText"/>
        <w:rPr/>
      </w:pPr>
      <w:r>
        <w:rPr>
          <w:rFonts w:ascii="IRNazanin" w:hAnsi="IRNazanin" w:eastAsia="IRNazanin"/>
          <w:color w:val="111111"/>
          <w:sz w:val="28"/>
          <w:sz w:val="28"/>
          <w:szCs w:val="28"/>
          <w:rtl w:val="true"/>
          <w:lang w:bidi="fa-IR"/>
        </w:rPr>
        <w:t>حق اليقين مجلسی رَحمة اللهُ متوفای</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دلائل الامامه للطبری</w:t>
      </w:r>
    </w:p>
    <w:p>
      <w:pPr>
        <w:pStyle w:val="BookText"/>
        <w:rPr/>
      </w:pPr>
      <w:r>
        <w:rPr>
          <w:rFonts w:ascii="Amiri" w:hAnsi="Amiri" w:eastAsia="Amiri" w:cs="Amiri"/>
          <w:color w:val="111111"/>
          <w:sz w:val="28"/>
          <w:sz w:val="28"/>
          <w:szCs w:val="28"/>
          <w:rtl w:val="true"/>
          <w:lang w:bidi="ar-SA"/>
        </w:rPr>
        <w:t>روضة الكافي</w:t>
      </w:r>
    </w:p>
    <w:p>
      <w:pPr>
        <w:pStyle w:val="BookText"/>
        <w:rPr/>
      </w:pPr>
      <w:r>
        <w:rPr>
          <w:rFonts w:ascii="IRNazanin" w:hAnsi="IRNazanin" w:eastAsia="IRNazanin"/>
          <w:color w:val="111111"/>
          <w:sz w:val="28"/>
          <w:sz w:val="28"/>
          <w:szCs w:val="28"/>
          <w:rtl w:val="true"/>
          <w:lang w:bidi="fa-IR"/>
        </w:rPr>
        <w:t>روضة الواعظين للفتال النيشابوری</w:t>
      </w:r>
    </w:p>
    <w:p>
      <w:pPr>
        <w:pStyle w:val="BookText"/>
        <w:rPr/>
      </w:pPr>
      <w:r>
        <w:rPr>
          <w:rFonts w:ascii="Amiri" w:hAnsi="Amiri" w:eastAsia="Amiri" w:cs="Amiri"/>
          <w:color w:val="111111"/>
          <w:sz w:val="28"/>
          <w:sz w:val="28"/>
          <w:szCs w:val="28"/>
          <w:rtl w:val="true"/>
          <w:lang w:bidi="ar-SA"/>
        </w:rPr>
        <w:t>سفينة البحار للمحدّث القمي</w:t>
      </w:r>
    </w:p>
    <w:p>
      <w:pPr>
        <w:pStyle w:val="BookText"/>
        <w:rPr/>
      </w:pPr>
      <w:r>
        <w:rPr>
          <w:rFonts w:ascii="IRNazanin" w:hAnsi="IRNazanin" w:eastAsia="IRNazanin"/>
          <w:color w:val="111111"/>
          <w:sz w:val="28"/>
          <w:sz w:val="28"/>
          <w:szCs w:val="28"/>
          <w:rtl w:val="true"/>
          <w:lang w:bidi="fa-IR"/>
        </w:rPr>
        <w:t>صحيح البخاری</w:t>
      </w:r>
    </w:p>
    <w:p>
      <w:pPr>
        <w:pStyle w:val="BookText"/>
        <w:rPr/>
      </w:pPr>
      <w:r>
        <w:rPr>
          <w:rFonts w:ascii="IRNazanin" w:hAnsi="IRNazanin" w:eastAsia="IRNazanin"/>
          <w:color w:val="111111"/>
          <w:sz w:val="28"/>
          <w:sz w:val="28"/>
          <w:szCs w:val="28"/>
          <w:rtl w:val="true"/>
          <w:lang w:bidi="fa-IR"/>
        </w:rPr>
        <w:t>صحیح ترمذی</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w:t>
      </w:r>
    </w:p>
    <w:p>
      <w:pPr>
        <w:pStyle w:val="BookText"/>
        <w:rPr/>
      </w:pPr>
      <w:r>
        <w:rPr>
          <w:rFonts w:ascii="IRNazanin" w:hAnsi="IRNazanin" w:eastAsia="IRNazanin"/>
          <w:color w:val="111111"/>
          <w:sz w:val="28"/>
          <w:sz w:val="28"/>
          <w:szCs w:val="28"/>
          <w:rtl w:val="true"/>
          <w:lang w:bidi="fa-IR"/>
        </w:rPr>
        <w:t xml:space="preserve">صراط المستقيم لعلی بن يونس العاملي النباطى البياضى متوفای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ه عبقری الحسان للنهاوندی</w:t>
      </w:r>
    </w:p>
    <w:p>
      <w:pPr>
        <w:pStyle w:val="BookText"/>
        <w:rPr/>
      </w:pPr>
      <w:r>
        <w:rPr>
          <w:rFonts w:ascii="IRNazanin" w:hAnsi="IRNazanin" w:eastAsia="IRNazanin"/>
          <w:color w:val="111111"/>
          <w:sz w:val="28"/>
          <w:sz w:val="28"/>
          <w:szCs w:val="28"/>
          <w:rtl w:val="true"/>
          <w:lang w:bidi="fa-IR"/>
        </w:rPr>
        <w:t>عقائد الامامیة للحاج السیّدابراهیم الزنجانی دام ظلّه</w:t>
      </w:r>
    </w:p>
    <w:p>
      <w:pPr>
        <w:pStyle w:val="BookText"/>
        <w:rPr/>
      </w:pPr>
      <w:r>
        <w:rPr>
          <w:rFonts w:ascii="IRNazanin" w:hAnsi="IRNazanin" w:eastAsia="IRNazanin"/>
          <w:color w:val="111111"/>
          <w:sz w:val="28"/>
          <w:sz w:val="28"/>
          <w:szCs w:val="28"/>
          <w:rtl w:val="true"/>
          <w:lang w:bidi="fa-IR"/>
        </w:rPr>
        <w:t>علائم الظهور ناظم الاسلام کرمانی</w:t>
      </w:r>
    </w:p>
    <w:p>
      <w:pPr>
        <w:pStyle w:val="BookText"/>
        <w:rPr/>
      </w:pPr>
      <w:r>
        <w:rPr>
          <w:rFonts w:ascii="IRNazanin" w:hAnsi="IRNazanin" w:eastAsia="IRNazanin"/>
          <w:color w:val="111111"/>
          <w:sz w:val="28"/>
          <w:sz w:val="28"/>
          <w:szCs w:val="28"/>
          <w:rtl w:val="true"/>
          <w:lang w:bidi="fa-IR"/>
        </w:rPr>
        <w:t xml:space="preserve">غیبت طوسی متوفای سنه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غیبت نعمانی از اعلام قرن چهارم</w:t>
      </w:r>
    </w:p>
    <w:p>
      <w:pPr>
        <w:pStyle w:val="BookText"/>
        <w:rPr/>
      </w:pPr>
      <w:r>
        <w:rPr>
          <w:rFonts w:ascii="IRNazanin" w:hAnsi="IRNazanin" w:eastAsia="IRNazanin"/>
          <w:color w:val="111111"/>
          <w:sz w:val="28"/>
          <w:sz w:val="28"/>
          <w:szCs w:val="28"/>
          <w:rtl w:val="true"/>
          <w:lang w:bidi="fa-IR"/>
        </w:rPr>
        <w:t>فرائد السمطین</w:t>
      </w:r>
    </w:p>
    <w:p>
      <w:pPr>
        <w:pStyle w:val="BookText"/>
        <w:rPr/>
      </w:pPr>
      <w:r>
        <w:rPr>
          <w:rFonts w:ascii="IRNazanin" w:hAnsi="IRNazanin" w:eastAsia="IRNazanin"/>
          <w:color w:val="111111"/>
          <w:sz w:val="28"/>
          <w:sz w:val="28"/>
          <w:szCs w:val="28"/>
          <w:rtl w:val="true"/>
          <w:lang w:bidi="fa-IR"/>
        </w:rPr>
        <w:t>فرهنگ جامع</w:t>
      </w:r>
    </w:p>
    <w:p>
      <w:pPr>
        <w:pStyle w:val="BookText"/>
        <w:rPr/>
      </w:pPr>
      <w:r>
        <w:rPr>
          <w:rFonts w:ascii="IRNazanin" w:hAnsi="IRNazanin" w:eastAsia="IRNazanin"/>
          <w:color w:val="111111"/>
          <w:sz w:val="28"/>
          <w:sz w:val="28"/>
          <w:szCs w:val="28"/>
          <w:rtl w:val="true"/>
          <w:lang w:bidi="fa-IR"/>
        </w:rPr>
        <w:t xml:space="preserve">فضائل ابن شاذان متوفای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فضائل اشهر الثلاثة للصدوق رَحمة اللهُ</w:t>
      </w:r>
    </w:p>
    <w:p>
      <w:pPr>
        <w:pStyle w:val="BookText"/>
        <w:rPr/>
      </w:pPr>
      <w:r>
        <w:rPr>
          <w:rFonts w:ascii="IRNazanin" w:hAnsi="IRNazanin" w:eastAsia="IRNazanin"/>
          <w:color w:val="111111"/>
          <w:sz w:val="28"/>
          <w:sz w:val="28"/>
          <w:szCs w:val="28"/>
          <w:rtl w:val="true"/>
          <w:lang w:bidi="fa-IR"/>
        </w:rPr>
        <w:t>فقیه للصدوق رَحمة اللهُ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فهرس البحار للمولف</w:t>
      </w:r>
    </w:p>
    <w:p>
      <w:pPr>
        <w:pStyle w:val="BookText"/>
        <w:rPr/>
      </w:pPr>
      <w:r>
        <w:rPr>
          <w:rFonts w:ascii="Amiri" w:hAnsi="Amiri" w:eastAsia="Amiri" w:cs="Amiri"/>
          <w:color w:val="111111"/>
          <w:sz w:val="28"/>
          <w:sz w:val="28"/>
          <w:szCs w:val="28"/>
          <w:rtl w:val="true"/>
          <w:lang w:bidi="ar-SA"/>
        </w:rPr>
        <w:t>قاموس اللغة</w:t>
      </w:r>
    </w:p>
    <w:p>
      <w:pPr>
        <w:pStyle w:val="BookText"/>
        <w:rPr/>
      </w:pPr>
      <w:r>
        <w:rPr>
          <w:rFonts w:ascii="IRNazanin" w:hAnsi="IRNazanin" w:eastAsia="IRNazanin"/>
          <w:color w:val="111111"/>
          <w:sz w:val="28"/>
          <w:sz w:val="28"/>
          <w:szCs w:val="28"/>
          <w:rtl w:val="true"/>
          <w:lang w:bidi="fa-IR"/>
        </w:rPr>
        <w:t>قرآن الکریم</w:t>
      </w:r>
    </w:p>
    <w:p>
      <w:pPr>
        <w:pStyle w:val="BookText"/>
        <w:rPr/>
      </w:pPr>
      <w:r>
        <w:rPr>
          <w:rFonts w:ascii="IRNazanin" w:hAnsi="IRNazanin" w:eastAsia="IRNazanin"/>
          <w:color w:val="111111"/>
          <w:sz w:val="28"/>
          <w:sz w:val="28"/>
          <w:szCs w:val="28"/>
          <w:rtl w:val="true"/>
          <w:lang w:bidi="fa-IR"/>
        </w:rPr>
        <w:t>الکافی اصولا وفروعا للکلینی رَحمة اللهُ</w:t>
      </w:r>
    </w:p>
    <w:p>
      <w:pPr>
        <w:pStyle w:val="BookText"/>
        <w:rPr/>
      </w:pPr>
      <w:r>
        <w:rPr>
          <w:rFonts w:ascii="IRNazanin" w:hAnsi="IRNazanin" w:eastAsia="IRNazanin"/>
          <w:color w:val="111111"/>
          <w:sz w:val="28"/>
          <w:sz w:val="28"/>
          <w:szCs w:val="28"/>
          <w:rtl w:val="true"/>
          <w:lang w:bidi="fa-IR"/>
        </w:rPr>
        <w:t>کشف الحق خاتون آبادی</w:t>
      </w:r>
    </w:p>
    <w:p>
      <w:pPr>
        <w:pStyle w:val="BookText"/>
        <w:rPr/>
      </w:pPr>
      <w:r>
        <w:rPr>
          <w:rFonts w:ascii="IRNazanin" w:hAnsi="IRNazanin" w:eastAsia="IRNazanin"/>
          <w:color w:val="111111"/>
          <w:sz w:val="28"/>
          <w:sz w:val="28"/>
          <w:szCs w:val="28"/>
          <w:rtl w:val="true"/>
          <w:lang w:bidi="fa-IR"/>
        </w:rPr>
        <w:t>کشف الغمة</w:t>
      </w:r>
    </w:p>
    <w:p>
      <w:pPr>
        <w:pStyle w:val="BookText"/>
        <w:rPr/>
      </w:pPr>
      <w:r>
        <w:rPr>
          <w:rFonts w:ascii="IRNazanin" w:hAnsi="IRNazanin" w:eastAsia="IRNazanin"/>
          <w:color w:val="111111"/>
          <w:sz w:val="28"/>
          <w:sz w:val="28"/>
          <w:szCs w:val="28"/>
          <w:rtl w:val="true"/>
          <w:lang w:bidi="fa-IR"/>
        </w:rPr>
        <w:t>کفایة الخصام ترجمه غایة المرام</w:t>
      </w:r>
    </w:p>
    <w:p>
      <w:pPr>
        <w:pStyle w:val="BookText"/>
        <w:rPr/>
      </w:pPr>
      <w:r>
        <w:rPr>
          <w:rFonts w:ascii="IRNazanin" w:hAnsi="IRNazanin" w:eastAsia="IRNazanin"/>
          <w:color w:val="111111"/>
          <w:sz w:val="28"/>
          <w:sz w:val="28"/>
          <w:szCs w:val="28"/>
          <w:rtl w:val="true"/>
          <w:lang w:bidi="fa-IR"/>
        </w:rPr>
        <w:t>کفایة الموحدین</w:t>
      </w:r>
    </w:p>
    <w:p>
      <w:pPr>
        <w:pStyle w:val="BookText"/>
        <w:rPr/>
      </w:pPr>
      <w:r>
        <w:rPr>
          <w:rFonts w:ascii="IRNazanin" w:hAnsi="IRNazanin" w:eastAsia="IRNazanin"/>
          <w:color w:val="111111"/>
          <w:sz w:val="28"/>
          <w:sz w:val="28"/>
          <w:szCs w:val="28"/>
          <w:rtl w:val="true"/>
          <w:lang w:bidi="fa-IR"/>
        </w:rPr>
        <w:t>کلمه طیبه حاجی نوری</w:t>
      </w:r>
    </w:p>
    <w:p>
      <w:pPr>
        <w:pStyle w:val="BookText"/>
        <w:rPr/>
      </w:pPr>
      <w:r>
        <w:rPr>
          <w:rFonts w:ascii="IRNazanin" w:hAnsi="IRNazanin" w:eastAsia="IRNazanin"/>
          <w:color w:val="111111"/>
          <w:sz w:val="28"/>
          <w:sz w:val="28"/>
          <w:szCs w:val="28"/>
          <w:rtl w:val="true"/>
          <w:lang w:bidi="fa-IR"/>
        </w:rPr>
        <w:t>کنزالعمال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لسان العرب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مجمع البحرین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مراصد الاطلاع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مستدرک السفینة للنمازی رَحمة اللهُ</w:t>
      </w:r>
    </w:p>
    <w:p>
      <w:pPr>
        <w:pStyle w:val="BookText"/>
        <w:rPr/>
      </w:pPr>
      <w:r>
        <w:rPr>
          <w:rFonts w:ascii="IRNazanin" w:hAnsi="IRNazanin" w:eastAsia="IRNazanin"/>
          <w:color w:val="111111"/>
          <w:sz w:val="28"/>
          <w:sz w:val="28"/>
          <w:szCs w:val="28"/>
          <w:rtl w:val="true"/>
          <w:lang w:bidi="fa-IR"/>
        </w:rPr>
        <w:t>مسند امام رضا علیه السلام</w:t>
      </w:r>
    </w:p>
    <w:p>
      <w:pPr>
        <w:pStyle w:val="BookText"/>
        <w:rPr/>
      </w:pPr>
      <w:r>
        <w:rPr>
          <w:rFonts w:ascii="IRNazanin" w:hAnsi="IRNazanin" w:eastAsia="IRNazanin"/>
          <w:color w:val="111111"/>
          <w:sz w:val="28"/>
          <w:sz w:val="28"/>
          <w:szCs w:val="28"/>
          <w:rtl w:val="true"/>
          <w:lang w:bidi="fa-IR"/>
        </w:rPr>
        <w:t xml:space="preserve">مشکاة الانوار طبرسی متوفای اوائل قرن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المنیر</w:t>
      </w:r>
    </w:p>
    <w:p>
      <w:pPr>
        <w:pStyle w:val="BookText"/>
        <w:rPr/>
      </w:pPr>
      <w:r>
        <w:rPr>
          <w:rFonts w:ascii="IRNazanin" w:hAnsi="IRNazanin" w:eastAsia="IRNazanin"/>
          <w:color w:val="111111"/>
          <w:sz w:val="28"/>
          <w:sz w:val="28"/>
          <w:szCs w:val="28"/>
          <w:rtl w:val="true"/>
          <w:lang w:bidi="fa-IR"/>
        </w:rPr>
        <w:t>معانی الاخبار</w:t>
      </w:r>
    </w:p>
    <w:p>
      <w:pPr>
        <w:pStyle w:val="BookText"/>
        <w:rPr/>
      </w:pPr>
      <w:r>
        <w:rPr>
          <w:rFonts w:ascii="IRNazanin" w:hAnsi="IRNazanin" w:eastAsia="IRNazanin"/>
          <w:color w:val="111111"/>
          <w:sz w:val="28"/>
          <w:sz w:val="28"/>
          <w:szCs w:val="28"/>
          <w:rtl w:val="true"/>
          <w:lang w:bidi="fa-IR"/>
        </w:rPr>
        <w:t>معجم البلدان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معجم ذوولوجی للقزوینی رَحمة اللهُ</w:t>
      </w:r>
    </w:p>
    <w:p>
      <w:pPr>
        <w:pStyle w:val="BookText"/>
        <w:rPr/>
      </w:pPr>
      <w:r>
        <w:rPr>
          <w:rFonts w:ascii="IRNazanin" w:hAnsi="IRNazanin" w:eastAsia="IRNazanin"/>
          <w:color w:val="111111"/>
          <w:sz w:val="28"/>
          <w:sz w:val="28"/>
          <w:szCs w:val="28"/>
          <w:rtl w:val="true"/>
          <w:lang w:bidi="fa-IR"/>
        </w:rPr>
        <w:t>العجم المفهرس لالفاظ نهج البلاغه</w:t>
      </w:r>
    </w:p>
    <w:p>
      <w:pPr>
        <w:pStyle w:val="BookText"/>
        <w:rPr/>
      </w:pPr>
      <w:r>
        <w:rPr>
          <w:rFonts w:ascii="IRNazanin" w:hAnsi="IRNazanin" w:eastAsia="IRNazanin"/>
          <w:color w:val="111111"/>
          <w:sz w:val="28"/>
          <w:sz w:val="28"/>
          <w:szCs w:val="28"/>
          <w:rtl w:val="true"/>
          <w:lang w:bidi="fa-IR"/>
        </w:rPr>
        <w:t>مفتاح الکتب الاربعه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للمولف</w:t>
      </w:r>
    </w:p>
    <w:p>
      <w:pPr>
        <w:pStyle w:val="BookText"/>
        <w:rPr/>
      </w:pPr>
      <w:r>
        <w:rPr>
          <w:rFonts w:ascii="IRNazanin" w:hAnsi="IRNazanin" w:eastAsia="IRNazanin"/>
          <w:color w:val="111111"/>
          <w:sz w:val="28"/>
          <w:sz w:val="28"/>
          <w:szCs w:val="28"/>
          <w:rtl w:val="true"/>
          <w:lang w:bidi="fa-IR"/>
        </w:rPr>
        <w:t>مکیال المکارم اصفهانی</w:t>
      </w:r>
    </w:p>
    <w:p>
      <w:pPr>
        <w:pStyle w:val="BookText"/>
        <w:rPr/>
      </w:pPr>
      <w:r>
        <w:rPr>
          <w:rFonts w:ascii="IRNazanin" w:hAnsi="IRNazanin" w:eastAsia="IRNazanin"/>
          <w:color w:val="111111"/>
          <w:sz w:val="28"/>
          <w:sz w:val="28"/>
          <w:szCs w:val="28"/>
          <w:rtl w:val="true"/>
          <w:lang w:bidi="fa-IR"/>
        </w:rPr>
        <w:t xml:space="preserve">ملاحم سیّدبن طاووس چاپ بیروت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منتخب الاثرللصافی دام ظلّه</w:t>
      </w:r>
    </w:p>
    <w:p>
      <w:pPr>
        <w:pStyle w:val="BookText"/>
        <w:rPr/>
      </w:pPr>
      <w:r>
        <w:rPr>
          <w:rFonts w:ascii="IRNazanin" w:hAnsi="IRNazanin" w:eastAsia="IRNazanin"/>
          <w:color w:val="111111"/>
          <w:sz w:val="28"/>
          <w:sz w:val="28"/>
          <w:szCs w:val="28"/>
          <w:rtl w:val="true"/>
          <w:lang w:bidi="fa-IR"/>
        </w:rPr>
        <w:t>منتخب التواریخ</w:t>
      </w:r>
    </w:p>
    <w:p>
      <w:pPr>
        <w:pStyle w:val="BookText"/>
        <w:rPr/>
      </w:pPr>
      <w:r>
        <w:rPr>
          <w:rFonts w:ascii="IRNazanin" w:hAnsi="IRNazanin" w:eastAsia="IRNazanin"/>
          <w:color w:val="111111"/>
          <w:sz w:val="28"/>
          <w:sz w:val="28"/>
          <w:szCs w:val="28"/>
          <w:rtl w:val="true"/>
          <w:lang w:bidi="fa-IR"/>
        </w:rPr>
        <w:t>منتهی الامال</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الارب </w:t>
      </w:r>
    </w:p>
    <w:p>
      <w:pPr>
        <w:pStyle w:val="BookText"/>
        <w:rPr/>
      </w:pPr>
      <w:r>
        <w:rPr>
          <w:rFonts w:ascii="IRNazanin" w:hAnsi="IRNazanin" w:eastAsia="IRNazanin"/>
          <w:color w:val="111111"/>
          <w:sz w:val="28"/>
          <w:sz w:val="28"/>
          <w:szCs w:val="28"/>
          <w:rtl w:val="true"/>
          <w:lang w:bidi="fa-IR"/>
        </w:rPr>
        <w:t>المنجد</w:t>
      </w:r>
    </w:p>
    <w:p>
      <w:pPr>
        <w:pStyle w:val="BookText"/>
        <w:rPr/>
      </w:pPr>
      <w:r>
        <w:rPr>
          <w:rFonts w:ascii="IRNazanin" w:hAnsi="IRNazanin" w:eastAsia="IRNazanin"/>
          <w:color w:val="111111"/>
          <w:sz w:val="28"/>
          <w:sz w:val="28"/>
          <w:szCs w:val="28"/>
          <w:rtl w:val="true"/>
          <w:lang w:bidi="fa-IR"/>
        </w:rPr>
        <w:t>المنجد الابجدی</w:t>
      </w:r>
    </w:p>
    <w:p>
      <w:pPr>
        <w:pStyle w:val="BookText"/>
        <w:rPr/>
      </w:pPr>
      <w:r>
        <w:rPr>
          <w:rFonts w:ascii="IRNazanin" w:hAnsi="IRNazanin" w:eastAsia="IRNazanin"/>
          <w:color w:val="111111"/>
          <w:sz w:val="28"/>
          <w:sz w:val="28"/>
          <w:szCs w:val="28"/>
          <w:rtl w:val="true"/>
          <w:lang w:bidi="fa-IR"/>
        </w:rPr>
        <w:t>مهدي المنتظر محمّد جواد خراسانی</w:t>
      </w:r>
    </w:p>
    <w:p>
      <w:pPr>
        <w:pStyle w:val="BookText"/>
        <w:rPr/>
      </w:pPr>
      <w:r>
        <w:rPr>
          <w:rFonts w:ascii="IRNazanin" w:hAnsi="IRNazanin" w:eastAsia="IRNazanin"/>
          <w:color w:val="111111"/>
          <w:sz w:val="28"/>
          <w:sz w:val="28"/>
          <w:szCs w:val="28"/>
          <w:rtl w:val="true"/>
          <w:lang w:bidi="fa-IR"/>
        </w:rPr>
        <w:t>مهدی موعود ارومیه</w:t>
      </w:r>
    </w:p>
    <w:p>
      <w:pPr>
        <w:pStyle w:val="BookText"/>
        <w:rPr/>
      </w:pPr>
      <w:r>
        <w:rPr>
          <w:rFonts w:ascii="IRNazanin" w:hAnsi="IRNazanin" w:eastAsia="IRNazanin"/>
          <w:color w:val="111111"/>
          <w:sz w:val="28"/>
          <w:sz w:val="28"/>
          <w:szCs w:val="28"/>
          <w:rtl w:val="true"/>
          <w:lang w:bidi="fa-IR"/>
        </w:rPr>
        <w:t>المهدی الموعود المنتظر نجم الدین عسکری</w:t>
      </w:r>
    </w:p>
    <w:p>
      <w:pPr>
        <w:pStyle w:val="BookText"/>
        <w:rPr/>
      </w:pPr>
      <w:r>
        <w:rPr>
          <w:rFonts w:ascii="IRNazanin" w:hAnsi="IRNazanin" w:eastAsia="IRNazanin"/>
          <w:color w:val="111111"/>
          <w:sz w:val="28"/>
          <w:sz w:val="28"/>
          <w:szCs w:val="28"/>
          <w:rtl w:val="true"/>
          <w:lang w:bidi="fa-IR"/>
        </w:rPr>
        <w:t>نجم الثاقب للنوری رَحمة اللهُ</w:t>
      </w:r>
    </w:p>
    <w:p>
      <w:pPr>
        <w:pStyle w:val="BookText"/>
        <w:rPr/>
      </w:pPr>
      <w:r>
        <w:rPr>
          <w:rFonts w:ascii="IRNazanin" w:hAnsi="IRNazanin" w:eastAsia="IRNazanin"/>
          <w:color w:val="111111"/>
          <w:sz w:val="28"/>
          <w:sz w:val="28"/>
          <w:szCs w:val="28"/>
          <w:rtl w:val="true"/>
          <w:lang w:bidi="fa-IR"/>
        </w:rPr>
        <w:t>نوائب الدهور للمیرجهانی دام ظلّه</w:t>
      </w:r>
    </w:p>
    <w:p>
      <w:pPr>
        <w:pStyle w:val="BookText"/>
        <w:rPr/>
      </w:pPr>
      <w:r>
        <w:rPr>
          <w:rFonts w:ascii="IRNazanin" w:hAnsi="IRNazanin" w:eastAsia="IRNazanin"/>
          <w:color w:val="111111"/>
          <w:sz w:val="28"/>
          <w:sz w:val="28"/>
          <w:szCs w:val="28"/>
          <w:rtl w:val="true"/>
          <w:lang w:bidi="fa-IR"/>
        </w:rPr>
        <w:t>نهایة ابن اثیر</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ینابیع المودة للقندوزی الحنفی</w:t>
      </w:r>
    </w:p>
    <w:p>
      <w:pPr>
        <w:pStyle w:val="BookText"/>
        <w:rPr/>
      </w:pPr>
      <w:r>
        <w:rPr>
          <w:rFonts w:ascii="IRNazanin" w:hAnsi="IRNazanin" w:eastAsia="IRNazanin"/>
          <w:color w:val="111111"/>
          <w:sz w:val="28"/>
          <w:sz w:val="28"/>
          <w:szCs w:val="28"/>
          <w:rtl w:val="true"/>
          <w:lang w:bidi="fa-IR"/>
        </w:rPr>
        <w:t>یوم الخلاص کامل سلیمان</w:t>
      </w:r>
    </w:p>
    <w:p>
      <w:pPr>
        <w:pStyle w:val="BookText"/>
        <w:rPr/>
      </w:pPr>
      <w:r>
        <w:rPr>
          <w:rFonts w:ascii="IRNazanin" w:hAnsi="IRNazanin" w:eastAsia="IRNazanin"/>
          <w:color w:val="111111"/>
          <w:sz w:val="28"/>
          <w:sz w:val="28"/>
          <w:szCs w:val="28"/>
          <w:rtl w:val="true"/>
          <w:lang w:bidi="fa-IR"/>
        </w:rPr>
        <w:t>و غیر ذلک از مصادری که</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نیست ولی در کتاب ذکر شده </w:t>
      </w:r>
      <w:bookmarkStart w:id="2561" w:name="pg6864_90372"/>
    </w:p>
    <w:p>
      <w:pPr>
        <w:pStyle w:val="Heading3"/>
        <w:numPr>
          <w:ilvl w:val="2"/>
          <w:numId w:val="1"/>
        </w:numPr>
        <w:rPr/>
      </w:pPr>
      <w:bookmarkStart w:id="2562" w:name="__RefHeading___Toc1052589_372815092"/>
      <w:bookmarkStart w:id="2563" w:name="_Toc1074"/>
      <w:bookmarkEnd w:id="2561"/>
      <w:bookmarkEnd w:id="2562"/>
      <w:r>
        <w:rPr>
          <w:rtl w:val="true"/>
        </w:rPr>
        <w:t>فهرست عناوین</w:t>
      </w:r>
      <w:bookmarkEnd w:id="2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خصلت</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وپنجاه سال</w:t>
      </w:r>
      <w:r>
        <w:rPr>
          <w:rFonts w:eastAsia="IRNazanin" w:cs="IRNazanin"/>
          <w:color w:val="111111"/>
          <w:sz w:val="28"/>
          <w:szCs w:val="28"/>
          <w:rtl w:val="true"/>
          <w:lang w:bidi="fa-IR"/>
        </w:rPr>
        <w:t>» ...</w:t>
      </w:r>
      <w:r>
        <w:rPr>
          <w:rFonts w:eastAsia="IRNazanin" w:cs="IRNazanin"/>
          <w:color w:val="111111"/>
          <w:sz w:val="28"/>
          <w:szCs w:val="28"/>
          <w:lang w:bidi="fa-IR"/>
        </w:rPr>
        <w:t>506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وهفتاد هزار</w:t>
      </w:r>
      <w:r>
        <w:rPr>
          <w:rFonts w:eastAsia="IRNazanin" w:cs="IRNazanin"/>
          <w:color w:val="111111"/>
          <w:sz w:val="28"/>
          <w:szCs w:val="28"/>
          <w:rtl w:val="true"/>
          <w:lang w:bidi="fa-IR"/>
        </w:rPr>
        <w:t>» ...</w:t>
      </w:r>
      <w:r>
        <w:rPr>
          <w:rFonts w:eastAsia="IRNazanin" w:cs="IRNazanin"/>
          <w:color w:val="111111"/>
          <w:sz w:val="28"/>
          <w:szCs w:val="28"/>
          <w:lang w:bidi="fa-IR"/>
        </w:rPr>
        <w:t>507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w:t>
      </w:r>
      <w:r>
        <w:rPr>
          <w:rFonts w:eastAsia="IRNazanin" w:cs="IRNazanin"/>
          <w:color w:val="111111"/>
          <w:sz w:val="28"/>
          <w:szCs w:val="28"/>
          <w:lang w:bidi="fa-IR"/>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تا صفر</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صیصه</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الرجال</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وگمراهی</w:t>
      </w:r>
      <w:r>
        <w:rPr>
          <w:rFonts w:eastAsia="IRNazanin" w:cs="IRNazanin"/>
          <w:color w:val="111111"/>
          <w:sz w:val="28"/>
          <w:szCs w:val="28"/>
          <w:rtl w:val="true"/>
          <w:lang w:bidi="fa-IR"/>
        </w:rPr>
        <w:t>» ...</w:t>
      </w:r>
      <w:r>
        <w:rPr>
          <w:rFonts w:eastAsia="IRNazanin" w:cs="IRNazanin"/>
          <w:color w:val="111111"/>
          <w:sz w:val="28"/>
          <w:szCs w:val="28"/>
          <w:lang w:bidi="fa-IR"/>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طاحیه</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 </w:t>
      </w:r>
      <w:r>
        <w:rPr>
          <w:rFonts w:eastAsia="IRNazanin" w:cs="IRNazanin"/>
          <w:color w:val="111111"/>
          <w:sz w:val="28"/>
          <w:szCs w:val="28"/>
          <w:lang w:bidi="fa-IR"/>
        </w:rPr>
        <w:t>517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w:t>
      </w:r>
      <w:r>
        <w:rPr>
          <w:rFonts w:eastAsia="IRNazanin" w:cs="IRNazanin"/>
          <w:color w:val="111111"/>
          <w:sz w:val="28"/>
          <w:szCs w:val="28"/>
          <w:lang w:bidi="fa-IR"/>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w:t>
      </w:r>
      <w:r>
        <w:rPr>
          <w:rFonts w:eastAsia="IRNazanin" w:cs="IRNazanin"/>
          <w:color w:val="111111"/>
          <w:sz w:val="28"/>
          <w:szCs w:val="28"/>
          <w:rtl w:val="true"/>
          <w:lang w:bidi="fa-IR"/>
        </w:rPr>
        <w:t>» ...</w:t>
      </w:r>
      <w:r>
        <w:rPr>
          <w:rFonts w:eastAsia="IRNazanin" w:cs="IRNazanin"/>
          <w:color w:val="111111"/>
          <w:sz w:val="28"/>
          <w:szCs w:val="28"/>
          <w:lang w:bidi="fa-IR"/>
        </w:rPr>
        <w:t>520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طماطم</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ظلامه</w:t>
      </w:r>
      <w:r>
        <w:rPr>
          <w:rFonts w:eastAsia="IRNazanin" w:cs="IRNazanin"/>
          <w:color w:val="111111"/>
          <w:sz w:val="28"/>
          <w:szCs w:val="28"/>
          <w:rtl w:val="true"/>
          <w:lang w:bidi="fa-IR"/>
        </w:rPr>
        <w:t>»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w:t>
      </w:r>
      <w:r>
        <w:rPr>
          <w:rFonts w:eastAsia="IRNazanin" w:cs="IRNazanin"/>
          <w:color w:val="111111"/>
          <w:sz w:val="28"/>
          <w:szCs w:val="28"/>
          <w:lang w:bidi="fa-IR"/>
        </w:rPr>
        <w:t>524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w:t>
      </w:r>
      <w:r>
        <w:rPr>
          <w:rFonts w:eastAsia="IRNazanin" w:cs="IRNazanin"/>
          <w:color w:val="111111"/>
          <w:sz w:val="28"/>
          <w:szCs w:val="28"/>
          <w:lang w:bidi="fa-IR"/>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عبدالاله و عبدالله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عطا</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پیغمبر</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است</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بین جمادی ورجب</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من الاربعین الی الخمسین</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w:t>
      </w:r>
      <w:r>
        <w:rPr>
          <w:rFonts w:eastAsia="IRNazanin" w:cs="IRNazanin"/>
          <w:color w:val="111111"/>
          <w:sz w:val="28"/>
          <w:szCs w:val="28"/>
          <w:rtl w:val="true"/>
          <w:lang w:bidi="fa-IR"/>
        </w:rPr>
        <w:t>»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کنندگان هلاک شدند</w:t>
      </w:r>
      <w:r>
        <w:rPr>
          <w:rFonts w:eastAsia="IRNazanin" w:cs="IRNazanin"/>
          <w:color w:val="111111"/>
          <w:sz w:val="28"/>
          <w:szCs w:val="28"/>
          <w:rtl w:val="true"/>
          <w:lang w:bidi="fa-IR"/>
        </w:rPr>
        <w:t>» ...</w:t>
      </w:r>
      <w:r>
        <w:rPr>
          <w:rFonts w:eastAsia="IRNazanin" w:cs="IRNazanin"/>
          <w:color w:val="111111"/>
          <w:sz w:val="28"/>
          <w:szCs w:val="28"/>
          <w:lang w:bidi="fa-IR"/>
        </w:rPr>
        <w:t>530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اللون</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 </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عزوبت</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عضوض</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عقال</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حتمی</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ظهور</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غیبت</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وعلماء و فقه و فقهاء</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w:t>
      </w:r>
      <w:r>
        <w:rPr>
          <w:rFonts w:eastAsia="IRNazanin" w:cs="IRNazanin"/>
          <w:color w:val="111111"/>
          <w:sz w:val="28"/>
          <w:szCs w:val="28"/>
          <w:lang w:bidi="fa-IR"/>
        </w:rPr>
        <w:t>571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حضرت حجت علیه السلام بعد از ظهورش</w:t>
      </w:r>
      <w:r>
        <w:rPr>
          <w:rFonts w:eastAsia="IRNazanin" w:cs="IRNazanin"/>
          <w:color w:val="111111"/>
          <w:sz w:val="28"/>
          <w:szCs w:val="28"/>
          <w:rtl w:val="true"/>
          <w:lang w:bidi="fa-IR"/>
        </w:rPr>
        <w:t xml:space="preserve">» ... </w:t>
      </w:r>
      <w:r>
        <w:rPr>
          <w:rFonts w:eastAsia="IRNazanin" w:cs="IRNazanin"/>
          <w:color w:val="111111"/>
          <w:sz w:val="28"/>
          <w:szCs w:val="28"/>
          <w:lang w:bidi="fa-IR"/>
        </w:rPr>
        <w:t>574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وابوبکر</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حضرت در مدینه</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سلمی</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 </w:t>
      </w:r>
      <w:r>
        <w:rPr>
          <w:rFonts w:eastAsia="IRNazanin" w:cs="IRNazanin"/>
          <w:color w:val="111111"/>
          <w:sz w:val="28"/>
          <w:szCs w:val="28"/>
          <w:lang w:bidi="fa-IR"/>
        </w:rPr>
        <w:t>580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غارتی</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وغبره</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غرباء</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غربال</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غرقده</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وحیرت</w:t>
      </w:r>
      <w:r>
        <w:rPr>
          <w:rFonts w:eastAsia="IRNazanin" w:cs="IRNazanin"/>
          <w:color w:val="111111"/>
          <w:sz w:val="28"/>
          <w:szCs w:val="28"/>
          <w:rtl w:val="true"/>
          <w:lang w:bidi="fa-IR"/>
        </w:rPr>
        <w:t xml:space="preserve">» ... </w:t>
      </w:r>
      <w:r>
        <w:rPr>
          <w:rFonts w:eastAsia="IRNazanin" w:cs="IRNazanin"/>
          <w:color w:val="111111"/>
          <w:sz w:val="28"/>
          <w:szCs w:val="28"/>
          <w:lang w:bidi="fa-IR"/>
        </w:rPr>
        <w:t>587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غیداقه</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وفرس</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بین کشته شدن نفس زکیه و خروج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و محمّد</w:t>
      </w:r>
      <w:r>
        <w:rPr>
          <w:rFonts w:eastAsia="IRNazanin" w:cs="IRNazanin"/>
          <w:color w:val="111111"/>
          <w:sz w:val="28"/>
          <w:szCs w:val="28"/>
          <w:rtl w:val="true"/>
          <w:lang w:bidi="fa-IR"/>
        </w:rPr>
        <w:t>» ...</w:t>
      </w:r>
      <w:r>
        <w:rPr>
          <w:rFonts w:eastAsia="IRNazanin" w:cs="IRNazanin"/>
          <w:color w:val="111111"/>
          <w:sz w:val="28"/>
          <w:szCs w:val="28"/>
          <w:lang w:bidi="fa-IR"/>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 </w:t>
      </w:r>
      <w:r>
        <w:rPr>
          <w:rFonts w:eastAsia="IRNazanin" w:cs="IRNazanin"/>
          <w:color w:val="111111"/>
          <w:sz w:val="28"/>
          <w:szCs w:val="28"/>
          <w:lang w:bidi="fa-IR"/>
        </w:rPr>
        <w:t>608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چه وقت است</w:t>
      </w:r>
      <w:r>
        <w:rPr>
          <w:rFonts w:eastAsia="IRNazanin" w:cs="IRNazanin"/>
          <w:color w:val="111111"/>
          <w:sz w:val="28"/>
          <w:szCs w:val="28"/>
          <w:rtl w:val="true"/>
          <w:lang w:bidi="fa-IR"/>
        </w:rPr>
        <w:t xml:space="preserve">» ... </w:t>
      </w:r>
      <w:r>
        <w:rPr>
          <w:rFonts w:eastAsia="IRNazanin" w:cs="IRNazanin"/>
          <w:color w:val="111111"/>
          <w:sz w:val="28"/>
          <w:szCs w:val="28"/>
          <w:lang w:bidi="fa-IR"/>
        </w:rPr>
        <w:t>609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فرسخ</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به زمین</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فریبنده</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 فوج</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 ء</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 والمقتول</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 xml:space="preserve">» ... </w:t>
      </w:r>
      <w:r>
        <w:rPr>
          <w:rFonts w:eastAsia="IRNazanin" w:cs="IRNazanin"/>
          <w:color w:val="111111"/>
          <w:sz w:val="28"/>
          <w:szCs w:val="28"/>
          <w:lang w:bidi="fa-IR"/>
        </w:rPr>
        <w:t>669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و قرّاء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علیه حضرت حجت تأویل کنند</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قرقیساء</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 </w:t>
      </w:r>
      <w:r>
        <w:rPr>
          <w:rFonts w:eastAsia="IRNazanin" w:cs="IRNazanin"/>
          <w:color w:val="111111"/>
          <w:sz w:val="28"/>
          <w:szCs w:val="28"/>
          <w:lang w:bidi="fa-IR"/>
        </w:rPr>
        <w:t>678</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 </w:t>
      </w:r>
      <w:r>
        <w:rPr>
          <w:rFonts w:eastAsia="IRNazanin" w:cs="IRNazanin"/>
          <w:color w:val="111111"/>
          <w:sz w:val="28"/>
          <w:szCs w:val="28"/>
          <w:lang w:bidi="fa-IR"/>
        </w:rPr>
        <w:t>683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کنندگان قبل از حجت</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 </w:t>
      </w:r>
      <w:r>
        <w:rPr>
          <w:rFonts w:eastAsia="IRNazanin" w:cs="IRNazanin"/>
          <w:color w:val="111111"/>
          <w:sz w:val="28"/>
          <w:szCs w:val="28"/>
          <w:lang w:bidi="fa-IR"/>
        </w:rPr>
        <w:t>695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 شاه</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کاسیات</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کبریت احمر</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eastAsia="IRNazanin" w:cs="IRNazanin"/>
          <w:color w:val="111111"/>
          <w:sz w:val="28"/>
          <w:szCs w:val="28"/>
          <w:lang w:bidi="fa-IR"/>
        </w:rPr>
        <w:t>697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 </w:t>
      </w:r>
      <w:r>
        <w:rPr>
          <w:rFonts w:eastAsia="IRNazanin" w:cs="IRNazanin"/>
          <w:color w:val="111111"/>
          <w:sz w:val="28"/>
          <w:szCs w:val="28"/>
          <w:lang w:bidi="fa-IR"/>
        </w:rPr>
        <w:t>701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ها</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 </w:t>
      </w:r>
      <w:r>
        <w:rPr>
          <w:rFonts w:eastAsia="IRNazanin" w:cs="IRNazanin"/>
          <w:color w:val="111111"/>
          <w:sz w:val="28"/>
          <w:szCs w:val="28"/>
          <w:lang w:bidi="fa-IR"/>
        </w:rPr>
        <w:t>702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 </w:t>
      </w:r>
      <w:r>
        <w:rPr>
          <w:rFonts w:eastAsia="IRNazanin" w:cs="IRNazanin"/>
          <w:color w:val="111111"/>
          <w:sz w:val="28"/>
          <w:szCs w:val="28"/>
          <w:lang w:bidi="fa-IR"/>
        </w:rPr>
        <w:t>703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دست</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 </w:t>
      </w:r>
      <w:r>
        <w:rPr>
          <w:rFonts w:eastAsia="IRNazanin" w:cs="IRNazanin"/>
          <w:color w:val="111111"/>
          <w:sz w:val="28"/>
          <w:szCs w:val="28"/>
          <w:lang w:bidi="fa-IR"/>
        </w:rPr>
        <w:t>706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کفیل</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فروشی</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کنیسة الذهب</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حضرت حجت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کننده</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کوسخ</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رضوی</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کوهان</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ظهور</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 </w:t>
      </w:r>
      <w:r>
        <w:rPr>
          <w:rFonts w:eastAsia="IRNazanin" w:cs="IRNazanin"/>
          <w:color w:val="111111"/>
          <w:sz w:val="28"/>
          <w:szCs w:val="28"/>
          <w:lang w:bidi="fa-IR"/>
        </w:rPr>
        <w:t>722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 xml:space="preserve">» ... </w:t>
      </w:r>
      <w:r>
        <w:rPr>
          <w:rFonts w:eastAsia="IRNazanin" w:cs="IRNazanin"/>
          <w:color w:val="111111"/>
          <w:sz w:val="28"/>
          <w:szCs w:val="28"/>
          <w:lang w:bidi="fa-IR"/>
        </w:rPr>
        <w:t>723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گروات</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 </w:t>
      </w:r>
      <w:r>
        <w:rPr>
          <w:rFonts w:eastAsia="IRNazanin" w:cs="IRNazanin"/>
          <w:color w:val="111111"/>
          <w:sz w:val="28"/>
          <w:szCs w:val="28"/>
          <w:lang w:bidi="fa-IR"/>
        </w:rPr>
        <w:t>724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شده از مرکبش</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 </w:t>
      </w:r>
      <w:r>
        <w:rPr>
          <w:rFonts w:eastAsia="IRNazanin" w:cs="IRNazanin"/>
          <w:color w:val="111111"/>
          <w:sz w:val="28"/>
          <w:szCs w:val="28"/>
          <w:lang w:bidi="fa-IR"/>
        </w:rPr>
        <w:t>727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سیاه</w:t>
      </w:r>
      <w:r>
        <w:rPr>
          <w:rFonts w:eastAsia="IRNazanin" w:cs="IRNazanin"/>
          <w:color w:val="111111"/>
          <w:sz w:val="28"/>
          <w:szCs w:val="28"/>
          <w:rtl w:val="true"/>
          <w:lang w:bidi="fa-IR"/>
        </w:rPr>
        <w:t xml:space="preserve">» ... </w:t>
      </w:r>
      <w:r>
        <w:rPr>
          <w:rFonts w:eastAsia="IRNazanin" w:cs="IRNazanin"/>
          <w:color w:val="111111"/>
          <w:sz w:val="28"/>
          <w:szCs w:val="28"/>
          <w:lang w:bidi="fa-IR"/>
        </w:rPr>
        <w:t>729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خراسانی</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غضب</w:t>
      </w:r>
      <w:r>
        <w:rPr>
          <w:rFonts w:eastAsia="IRNazanin" w:cs="IRNazanin"/>
          <w:color w:val="111111"/>
          <w:sz w:val="28"/>
          <w:szCs w:val="28"/>
          <w:rtl w:val="true"/>
          <w:lang w:bidi="fa-IR"/>
        </w:rPr>
        <w:t xml:space="preserve">» ... </w:t>
      </w:r>
      <w:r>
        <w:rPr>
          <w:rFonts w:eastAsia="IRNazanin" w:cs="IRNazanin"/>
          <w:color w:val="111111"/>
          <w:sz w:val="28"/>
          <w:szCs w:val="28"/>
          <w:lang w:bidi="fa-IR"/>
        </w:rPr>
        <w:t>730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 </w:t>
      </w:r>
      <w:r>
        <w:rPr>
          <w:rFonts w:eastAsia="IRNazanin" w:cs="IRNazanin"/>
          <w:color w:val="111111"/>
          <w:sz w:val="28"/>
          <w:szCs w:val="28"/>
          <w:lang w:bidi="fa-IR"/>
        </w:rPr>
        <w:t>731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 </w:t>
      </w:r>
      <w:r>
        <w:rPr>
          <w:rFonts w:eastAsia="IRNazanin" w:cs="IRNazanin"/>
          <w:color w:val="111111"/>
          <w:sz w:val="28"/>
          <w:szCs w:val="28"/>
          <w:lang w:bidi="fa-IR"/>
        </w:rPr>
        <w:t>732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لکع بن لکع</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 </w:t>
      </w:r>
      <w:r>
        <w:rPr>
          <w:rFonts w:eastAsia="IRNazanin" w:cs="IRNazanin"/>
          <w:color w:val="111111"/>
          <w:sz w:val="28"/>
          <w:szCs w:val="28"/>
          <w:lang w:bidi="fa-IR"/>
        </w:rPr>
        <w:t>733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بعزایت بنشیند</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مارقه</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 </w:t>
      </w:r>
      <w:r>
        <w:rPr>
          <w:rFonts w:eastAsia="IRNazanin" w:cs="IRNazanin"/>
          <w:color w:val="111111"/>
          <w:sz w:val="28"/>
          <w:szCs w:val="28"/>
          <w:lang w:bidi="fa-IR"/>
        </w:rPr>
        <w:t>737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المتخلی بقلبه</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مجرمون</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محاضیر</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محتوم</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محرابها</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 </w:t>
      </w:r>
      <w:r>
        <w:rPr>
          <w:rFonts w:eastAsia="IRNazanin" w:cs="IRNazanin"/>
          <w:color w:val="111111"/>
          <w:sz w:val="28"/>
          <w:szCs w:val="28"/>
          <w:lang w:bidi="fa-IR"/>
        </w:rPr>
        <w:t>745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واله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وفاطمه</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 </w:t>
      </w:r>
      <w:r>
        <w:rPr>
          <w:rFonts w:eastAsia="IRNazanin" w:cs="IRNazanin"/>
          <w:color w:val="111111"/>
          <w:sz w:val="28"/>
          <w:szCs w:val="28"/>
          <w:lang w:bidi="fa-IR"/>
        </w:rPr>
        <w:t>746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مختصات حضرت حجت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 </w:t>
      </w:r>
      <w:r>
        <w:rPr>
          <w:rFonts w:eastAsia="IRNazanin" w:cs="IRNazanin"/>
          <w:color w:val="111111"/>
          <w:sz w:val="28"/>
          <w:szCs w:val="28"/>
          <w:lang w:bidi="fa-IR"/>
        </w:rPr>
        <w:t>752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 xml:space="preserve">» ... </w:t>
      </w:r>
      <w:r>
        <w:rPr>
          <w:rFonts w:eastAsia="IRNazanin" w:cs="IRNazanin"/>
          <w:color w:val="111111"/>
          <w:sz w:val="28"/>
          <w:szCs w:val="28"/>
          <w:lang w:bidi="fa-IR"/>
        </w:rPr>
        <w:t>757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 </w:t>
      </w:r>
      <w:r>
        <w:rPr>
          <w:rFonts w:eastAsia="IRNazanin" w:cs="IRNazanin"/>
          <w:color w:val="111111"/>
          <w:sz w:val="28"/>
          <w:szCs w:val="28"/>
          <w:lang w:bidi="fa-IR"/>
        </w:rPr>
        <w:t>758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مردگانی را زنده کند یا زنده شوند</w:t>
      </w:r>
      <w:r>
        <w:rPr>
          <w:rFonts w:eastAsia="IRNazanin" w:cs="IRNazanin"/>
          <w:color w:val="111111"/>
          <w:sz w:val="28"/>
          <w:szCs w:val="28"/>
          <w:rtl w:val="true"/>
          <w:lang w:bidi="fa-IR"/>
        </w:rPr>
        <w:t xml:space="preserve">» ... </w:t>
      </w:r>
      <w:r>
        <w:rPr>
          <w:rFonts w:eastAsia="IRNazanin" w:cs="IRNazanin"/>
          <w:color w:val="111111"/>
          <w:sz w:val="28"/>
          <w:szCs w:val="28"/>
          <w:lang w:bidi="fa-IR"/>
        </w:rPr>
        <w:t>760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مرغهای چاق</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 </w:t>
      </w:r>
      <w:r>
        <w:rPr>
          <w:rFonts w:eastAsia="IRNazanin" w:cs="IRNazanin"/>
          <w:color w:val="111111"/>
          <w:sz w:val="28"/>
          <w:szCs w:val="28"/>
          <w:lang w:bidi="fa-IR"/>
        </w:rPr>
        <w:t>762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المستأمنه</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اقصی</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 </w:t>
      </w:r>
      <w:r>
        <w:rPr>
          <w:rFonts w:eastAsia="IRNazanin" w:cs="IRNazanin"/>
          <w:color w:val="111111"/>
          <w:sz w:val="28"/>
          <w:szCs w:val="28"/>
          <w:lang w:bidi="fa-IR"/>
        </w:rPr>
        <w:t>764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 </w:t>
      </w:r>
      <w:r>
        <w:rPr>
          <w:rFonts w:eastAsia="IRNazanin" w:cs="IRNazanin"/>
          <w:color w:val="111111"/>
          <w:sz w:val="28"/>
          <w:szCs w:val="28"/>
          <w:lang w:bidi="fa-IR"/>
        </w:rPr>
        <w:t>765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 </w:t>
      </w:r>
      <w:r>
        <w:rPr>
          <w:rFonts w:eastAsia="IRNazanin" w:cs="IRNazanin"/>
          <w:color w:val="111111"/>
          <w:sz w:val="28"/>
          <w:szCs w:val="28"/>
          <w:lang w:bidi="fa-IR"/>
        </w:rPr>
        <w:t>767</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مشگل</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 </w:t>
      </w:r>
      <w:r>
        <w:rPr>
          <w:rFonts w:eastAsia="IRNazanin" w:cs="IRNazanin"/>
          <w:color w:val="111111"/>
          <w:sz w:val="28"/>
          <w:szCs w:val="28"/>
          <w:lang w:bidi="fa-IR"/>
        </w:rPr>
        <w:t>768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حضرت حجت</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w:t>
      </w:r>
      <w:r>
        <w:rPr>
          <w:rFonts w:eastAsia="IRNazanin" w:cs="IRNazanin"/>
          <w:color w:val="111111"/>
          <w:sz w:val="28"/>
          <w:szCs w:val="28"/>
          <w:lang w:bidi="fa-IR"/>
        </w:rPr>
        <w:t>772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 </w:t>
      </w:r>
      <w:r>
        <w:rPr>
          <w:rFonts w:eastAsia="IRNazanin" w:cs="IRNazanin"/>
          <w:color w:val="111111"/>
          <w:sz w:val="28"/>
          <w:szCs w:val="28"/>
          <w:lang w:bidi="fa-IR"/>
        </w:rPr>
        <w:t>772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المفقود من مرکبه</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باش نه قاتل</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 </w:t>
      </w:r>
      <w:r>
        <w:rPr>
          <w:rFonts w:eastAsia="IRNazanin" w:cs="IRNazanin"/>
          <w:color w:val="111111"/>
          <w:sz w:val="28"/>
          <w:szCs w:val="28"/>
          <w:lang w:bidi="fa-IR"/>
        </w:rPr>
        <w:t>776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 </w:t>
      </w:r>
      <w:r>
        <w:rPr>
          <w:rFonts w:eastAsia="IRNazanin" w:cs="IRNazanin"/>
          <w:color w:val="111111"/>
          <w:sz w:val="28"/>
          <w:szCs w:val="28"/>
          <w:lang w:bidi="fa-IR"/>
        </w:rPr>
        <w:t>777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زمین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ملتان</w:t>
      </w:r>
      <w:r>
        <w:rPr>
          <w:rFonts w:eastAsia="IRNazanin" w:cs="IRNazanin"/>
          <w:color w:val="111111"/>
          <w:sz w:val="28"/>
          <w:szCs w:val="28"/>
          <w:rtl w:val="true"/>
          <w:lang w:bidi="fa-IR"/>
        </w:rPr>
        <w:t xml:space="preserve">» ... </w:t>
      </w:r>
      <w:r>
        <w:rPr>
          <w:rFonts w:eastAsia="IRNazanin" w:cs="IRNazanin"/>
          <w:color w:val="111111"/>
          <w:sz w:val="28"/>
          <w:szCs w:val="28"/>
          <w:lang w:bidi="fa-IR"/>
        </w:rPr>
        <w:t>778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 </w:t>
      </w:r>
      <w:r>
        <w:rPr>
          <w:rFonts w:eastAsia="IRNazanin" w:cs="IRNazanin"/>
          <w:color w:val="111111"/>
          <w:sz w:val="28"/>
          <w:szCs w:val="28"/>
          <w:lang w:bidi="fa-IR"/>
        </w:rPr>
        <w:t>779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منابت الشیح</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 </w:t>
      </w:r>
      <w:r>
        <w:rPr>
          <w:rFonts w:eastAsia="IRNazanin" w:cs="IRNazanin"/>
          <w:color w:val="111111"/>
          <w:sz w:val="28"/>
          <w:szCs w:val="28"/>
          <w:lang w:bidi="fa-IR"/>
        </w:rPr>
        <w:t>780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 </w:t>
      </w:r>
      <w:r>
        <w:rPr>
          <w:rFonts w:eastAsia="IRNazanin" w:cs="IRNazanin"/>
          <w:color w:val="111111"/>
          <w:sz w:val="28"/>
          <w:szCs w:val="28"/>
          <w:lang w:bidi="fa-IR"/>
        </w:rPr>
        <w:t>781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 </w:t>
      </w:r>
      <w:r>
        <w:rPr>
          <w:rFonts w:eastAsia="IRNazanin" w:cs="IRNazanin"/>
          <w:color w:val="111111"/>
          <w:sz w:val="28"/>
          <w:szCs w:val="28"/>
          <w:lang w:bidi="fa-IR"/>
        </w:rPr>
        <w:t>782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ابراهیم</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785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مهموم</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میاثر</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 </w:t>
      </w:r>
      <w:r>
        <w:rPr>
          <w:rFonts w:eastAsia="IRNazanin" w:cs="IRNazanin"/>
          <w:color w:val="111111"/>
          <w:sz w:val="28"/>
          <w:szCs w:val="28"/>
          <w:lang w:bidi="fa-IR"/>
        </w:rPr>
        <w:t>826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النازلون بسر اندیب</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 </w:t>
      </w:r>
      <w:r>
        <w:rPr>
          <w:rFonts w:eastAsia="IRNazanin" w:cs="IRNazanin"/>
          <w:color w:val="111111"/>
          <w:sz w:val="28"/>
          <w:szCs w:val="28"/>
          <w:lang w:bidi="fa-IR"/>
        </w:rPr>
        <w:t>827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 xml:space="preserve">» ... </w:t>
      </w:r>
      <w:r>
        <w:rPr>
          <w:rFonts w:eastAsia="IRNazanin" w:cs="IRNazanin"/>
          <w:color w:val="111111"/>
          <w:sz w:val="28"/>
          <w:szCs w:val="28"/>
          <w:lang w:bidi="fa-IR"/>
        </w:rPr>
        <w:t>828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وکنیه ولقب حضرت حجت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که حضرت در منبر مسجد کوفه میخواند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نبطیه</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در آخر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 </w:t>
      </w:r>
      <w:r>
        <w:rPr>
          <w:rFonts w:eastAsia="IRNazanin" w:cs="IRNazanin"/>
          <w:color w:val="111111"/>
          <w:sz w:val="28"/>
          <w:szCs w:val="28"/>
          <w:lang w:bidi="fa-IR"/>
        </w:rPr>
        <w:t>837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w:t>
      </w:r>
      <w:r>
        <w:rPr>
          <w:rFonts w:eastAsia="IRNazanin" w:cs="IRNazanin"/>
          <w:color w:val="111111"/>
          <w:sz w:val="28"/>
          <w:szCs w:val="28"/>
          <w:rtl w:val="true"/>
          <w:lang w:bidi="fa-IR"/>
        </w:rPr>
        <w:t xml:space="preserve">» ... </w:t>
      </w:r>
      <w:r>
        <w:rPr>
          <w:rFonts w:eastAsia="IRNazanin" w:cs="IRNazanin"/>
          <w:color w:val="111111"/>
          <w:sz w:val="28"/>
          <w:szCs w:val="28"/>
          <w:lang w:bidi="fa-IR"/>
        </w:rPr>
        <w:t>839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خانه</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بهتر از ایستاده</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 </w:t>
      </w:r>
      <w:r>
        <w:rPr>
          <w:rFonts w:eastAsia="IRNazanin" w:cs="IRNazanin"/>
          <w:color w:val="111111"/>
          <w:sz w:val="28"/>
          <w:szCs w:val="28"/>
          <w:lang w:bidi="fa-IR"/>
        </w:rPr>
        <w:t>846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نعال</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 </w:t>
      </w:r>
      <w:r>
        <w:rPr>
          <w:rFonts w:eastAsia="IRNazanin" w:cs="IRNazanin"/>
          <w:color w:val="111111"/>
          <w:sz w:val="28"/>
          <w:szCs w:val="28"/>
          <w:lang w:bidi="fa-IR"/>
        </w:rPr>
        <w:t>847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 </w:t>
      </w:r>
      <w:r>
        <w:rPr>
          <w:rFonts w:eastAsia="IRNazanin" w:cs="IRNazanin"/>
          <w:color w:val="111111"/>
          <w:sz w:val="28"/>
          <w:szCs w:val="28"/>
          <w:lang w:bidi="fa-IR"/>
        </w:rPr>
        <w:t>853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ای</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نوکی</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 </w:t>
      </w:r>
      <w:r>
        <w:rPr>
          <w:rFonts w:eastAsia="IRNazanin" w:cs="IRNazanin"/>
          <w:color w:val="111111"/>
          <w:sz w:val="28"/>
          <w:szCs w:val="28"/>
          <w:lang w:bidi="fa-IR"/>
        </w:rPr>
        <w:t>854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 تا هفت نفر برود</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مردم بروند</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خروج قبل از قیام</w:t>
      </w:r>
      <w:r>
        <w:rPr>
          <w:rFonts w:eastAsia="IRNazanin" w:cs="IRNazanin"/>
          <w:color w:val="111111"/>
          <w:sz w:val="28"/>
          <w:szCs w:val="28"/>
          <w:rtl w:val="true"/>
          <w:lang w:bidi="fa-IR"/>
        </w:rPr>
        <w:t xml:space="preserve">» ... </w:t>
      </w:r>
      <w:r>
        <w:rPr>
          <w:rFonts w:eastAsia="IRNazanin" w:cs="IRNazanin"/>
          <w:color w:val="111111"/>
          <w:sz w:val="28"/>
          <w:szCs w:val="28"/>
          <w:lang w:bidi="fa-IR"/>
        </w:rPr>
        <w:t>856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 ها</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 </w:t>
      </w:r>
      <w:r>
        <w:rPr>
          <w:rFonts w:eastAsia="IRNazanin" w:cs="IRNazanin"/>
          <w:color w:val="111111"/>
          <w:sz w:val="28"/>
          <w:szCs w:val="28"/>
          <w:lang w:bidi="fa-IR"/>
        </w:rPr>
        <w:t>857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 و سرنگون شوید چنانچه کشتی در دریا وارو شود</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مردم</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النهر</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وراردهار</w:t>
      </w:r>
      <w:r>
        <w:rPr>
          <w:rFonts w:eastAsia="IRNazanin" w:cs="IRNazanin"/>
          <w:color w:val="111111"/>
          <w:sz w:val="28"/>
          <w:szCs w:val="28"/>
          <w:rtl w:val="true"/>
          <w:lang w:bidi="fa-IR"/>
        </w:rPr>
        <w:t xml:space="preserve">» ... </w:t>
      </w:r>
      <w:r>
        <w:rPr>
          <w:rFonts w:eastAsia="IRNazanin" w:cs="IRNazanin"/>
          <w:color w:val="111111"/>
          <w:sz w:val="28"/>
          <w:szCs w:val="28"/>
          <w:lang w:bidi="fa-IR"/>
        </w:rPr>
        <w:t>859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وظیفه شیعه در زمان غیبت امام زمان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860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 </w:t>
      </w:r>
      <w:r>
        <w:rPr>
          <w:rFonts w:eastAsia="IRNazanin" w:cs="IRNazanin"/>
          <w:color w:val="111111"/>
          <w:sz w:val="28"/>
          <w:szCs w:val="28"/>
          <w:lang w:bidi="fa-IR"/>
        </w:rPr>
        <w:t>861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وعول</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تعیین کردن</w:t>
      </w:r>
      <w:r>
        <w:rPr>
          <w:rFonts w:eastAsia="IRNazanin" w:cs="IRNazanin"/>
          <w:color w:val="111111"/>
          <w:sz w:val="28"/>
          <w:szCs w:val="28"/>
          <w:rtl w:val="true"/>
          <w:lang w:bidi="fa-IR"/>
        </w:rPr>
        <w:t xml:space="preserve">» ... </w:t>
      </w:r>
      <w:r>
        <w:rPr>
          <w:rFonts w:eastAsia="IRNazanin" w:cs="IRNazanin"/>
          <w:color w:val="111111"/>
          <w:sz w:val="28"/>
          <w:szCs w:val="28"/>
          <w:lang w:bidi="fa-IR"/>
        </w:rPr>
        <w:t>863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حضرت حجت</w:t>
      </w:r>
      <w:r>
        <w:rPr>
          <w:rFonts w:eastAsia="IRNazanin" w:cs="IRNazanin"/>
          <w:color w:val="111111"/>
          <w:sz w:val="28"/>
          <w:szCs w:val="28"/>
          <w:rtl w:val="true"/>
          <w:lang w:bidi="fa-IR"/>
        </w:rPr>
        <w:t xml:space="preserve">» ... </w:t>
      </w:r>
      <w:r>
        <w:rPr>
          <w:rFonts w:eastAsia="IRNazanin" w:cs="IRNazanin"/>
          <w:color w:val="111111"/>
          <w:sz w:val="28"/>
          <w:szCs w:val="28"/>
          <w:lang w:bidi="fa-IR"/>
        </w:rPr>
        <w:t>866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الهارب</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الهاربان</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الهجره</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الهده</w:t>
      </w:r>
      <w:r>
        <w:rPr>
          <w:rFonts w:eastAsia="IRNazanin" w:cs="IRNazanin"/>
          <w:color w:val="111111"/>
          <w:sz w:val="28"/>
          <w:szCs w:val="28"/>
          <w:rtl w:val="true"/>
          <w:lang w:bidi="fa-IR"/>
        </w:rPr>
        <w:t>» ...</w:t>
      </w:r>
      <w:r>
        <w:rPr>
          <w:rFonts w:eastAsia="IRNazanin" w:cs="IRNazanin"/>
          <w:color w:val="111111"/>
          <w:sz w:val="28"/>
          <w:szCs w:val="28"/>
          <w:lang w:bidi="fa-IR"/>
        </w:rPr>
        <w:t>888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 </w:t>
      </w:r>
      <w:r>
        <w:rPr>
          <w:rFonts w:eastAsia="IRNazanin" w:cs="IRNazanin"/>
          <w:color w:val="111111"/>
          <w:sz w:val="28"/>
          <w:szCs w:val="28"/>
          <w:lang w:bidi="fa-IR"/>
        </w:rPr>
        <w:t>889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هفتاد</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ماه بجنگد</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پیغمبر</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ماه</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w:t>
      </w:r>
      <w:r>
        <w:rPr>
          <w:rFonts w:eastAsia="IRNazanin" w:cs="IRNazanin"/>
          <w:color w:val="111111"/>
          <w:sz w:val="28"/>
          <w:szCs w:val="28"/>
          <w:rtl w:val="true"/>
          <w:lang w:bidi="fa-IR"/>
        </w:rPr>
        <w:t xml:space="preserve">» ... </w:t>
      </w:r>
      <w:r>
        <w:rPr>
          <w:rFonts w:eastAsia="IRNazanin" w:cs="IRNazanin"/>
          <w:color w:val="111111"/>
          <w:sz w:val="28"/>
          <w:szCs w:val="28"/>
          <w:lang w:bidi="fa-IR"/>
        </w:rPr>
        <w:t>892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پیغمبر از گرسنگی مردند</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وچند فرقه</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ودو فرقه</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ودوماه</w:t>
      </w:r>
      <w:r>
        <w:rPr>
          <w:rFonts w:eastAsia="IRNazanin" w:cs="IRNazanin"/>
          <w:color w:val="111111"/>
          <w:sz w:val="28"/>
          <w:szCs w:val="28"/>
          <w:rtl w:val="true"/>
          <w:lang w:bidi="fa-IR"/>
        </w:rPr>
        <w:t xml:space="preserve">» ... </w:t>
      </w:r>
      <w:r>
        <w:rPr>
          <w:rFonts w:eastAsia="IRNazanin" w:cs="IRNazanin"/>
          <w:color w:val="111111"/>
          <w:sz w:val="28"/>
          <w:szCs w:val="28"/>
          <w:lang w:bidi="fa-IR"/>
        </w:rPr>
        <w:t>893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ملت</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وسه فرقه</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w:t>
      </w:r>
      <w:r>
        <w:rPr>
          <w:rFonts w:eastAsia="IRNazanin" w:cs="IRNazanin"/>
          <w:color w:val="111111"/>
          <w:sz w:val="28"/>
          <w:szCs w:val="28"/>
          <w:rtl w:val="true"/>
          <w:lang w:bidi="fa-IR"/>
        </w:rPr>
        <w:t xml:space="preserve">» ... </w:t>
      </w:r>
      <w:r>
        <w:rPr>
          <w:rFonts w:eastAsia="IRNazanin" w:cs="IRNazanin"/>
          <w:color w:val="111111"/>
          <w:sz w:val="28"/>
          <w:szCs w:val="28"/>
          <w:lang w:bidi="fa-IR"/>
        </w:rPr>
        <w:t>894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 </w:t>
      </w:r>
      <w:r>
        <w:rPr>
          <w:rFonts w:eastAsia="IRNazanin" w:cs="IRNazanin"/>
          <w:color w:val="111111"/>
          <w:sz w:val="28"/>
          <w:szCs w:val="28"/>
          <w:lang w:bidi="fa-IR"/>
        </w:rPr>
        <w:t>895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 </w:t>
      </w:r>
      <w:r>
        <w:rPr>
          <w:rFonts w:eastAsia="IRNazanin" w:cs="IRNazanin"/>
          <w:color w:val="111111"/>
          <w:sz w:val="28"/>
          <w:szCs w:val="28"/>
          <w:lang w:bidi="fa-IR"/>
        </w:rPr>
        <w:t>896</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جگرخوار</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حضرت</w:t>
      </w:r>
      <w:r>
        <w:rPr>
          <w:rFonts w:eastAsia="IRNazanin" w:cs="IRNazanin"/>
          <w:color w:val="111111"/>
          <w:sz w:val="28"/>
          <w:szCs w:val="28"/>
          <w:rtl w:val="true"/>
          <w:lang w:bidi="fa-IR"/>
        </w:rPr>
        <w:t xml:space="preserve">» ... </w:t>
      </w:r>
      <w:r>
        <w:rPr>
          <w:rFonts w:eastAsia="IRNazanin" w:cs="IRNazanin"/>
          <w:color w:val="111111"/>
          <w:sz w:val="28"/>
          <w:szCs w:val="28"/>
          <w:lang w:bidi="fa-IR"/>
        </w:rPr>
        <w:t>897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ومأجوج</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 </w:t>
      </w:r>
      <w:r>
        <w:rPr>
          <w:rFonts w:eastAsia="IRNazanin" w:cs="IRNazanin"/>
          <w:color w:val="111111"/>
          <w:sz w:val="28"/>
          <w:szCs w:val="28"/>
          <w:lang w:bidi="fa-IR"/>
        </w:rPr>
        <w:t>912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 </w:t>
      </w:r>
      <w:r>
        <w:rPr>
          <w:rFonts w:eastAsia="IRNazanin" w:cs="IRNazanin"/>
          <w:color w:val="111111"/>
          <w:sz w:val="28"/>
          <w:szCs w:val="28"/>
          <w:lang w:bidi="fa-IR"/>
        </w:rPr>
        <w:t>913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الابدال</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الخلاص</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915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ویهودی</w:t>
      </w:r>
      <w:r>
        <w:rPr>
          <w:rFonts w:eastAsia="IRNazanin" w:cs="IRNazanin"/>
          <w:color w:val="111111"/>
          <w:sz w:val="28"/>
          <w:szCs w:val="28"/>
          <w:rtl w:val="true"/>
          <w:lang w:bidi="fa-IR"/>
        </w:rPr>
        <w:t xml:space="preserve">» ... </w:t>
      </w:r>
      <w:r>
        <w:rPr>
          <w:rFonts w:eastAsia="IRNazanin" w:cs="IRNazanin"/>
          <w:color w:val="111111"/>
          <w:sz w:val="28"/>
          <w:szCs w:val="28"/>
          <w:lang w:bidi="fa-IR"/>
        </w:rPr>
        <w:t>916</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الکتاب</w:t>
      </w:r>
      <w:r>
        <w:rPr>
          <w:rFonts w:eastAsia="IRNazanin" w:cs="IRNazanin"/>
          <w:color w:val="111111"/>
          <w:sz w:val="28"/>
          <w:szCs w:val="28"/>
          <w:rtl w:val="true"/>
          <w:lang w:bidi="fa-IR"/>
        </w:rPr>
        <w:t xml:space="preserve">» ...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4" w:name="pg6864_90384"/>
      <w:bookmarkStart w:id="2565" w:name="pg6864_90384"/>
      <w:bookmarkEnd w:id="2565"/>
    </w:p>
    <w:p>
      <w:pPr>
        <w:pStyle w:val="Heading3"/>
        <w:numPr>
          <w:ilvl w:val="2"/>
          <w:numId w:val="1"/>
        </w:numPr>
        <w:rPr/>
      </w:pPr>
      <w:bookmarkStart w:id="2566" w:name="pg6864_90384"/>
      <w:bookmarkStart w:id="2567" w:name="__RefHeading___Toc1052591_372815092"/>
      <w:bookmarkStart w:id="2568" w:name="_Toc1075"/>
      <w:bookmarkEnd w:id="2566"/>
      <w:bookmarkEnd w:id="2567"/>
      <w:r>
        <w:rPr>
          <w:rtl w:val="true"/>
        </w:rPr>
        <w:t>الآثار المطبوعة من المؤلف</w:t>
      </w:r>
      <w:bookmarkEnd w:id="2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المبتدئين طبع ثلاثة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الطالبين ترجمة آداب المتعلمين خواجه طوسي طبع ثلاث مرات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الصحة 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الصحة طبع في ايران والعراق ولبنان مرات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 الحسان في أحكام القرآن طبع مرتين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اعمال الحج طبع مرتين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المناسك مطابق فتوای ثمانية شخصٍ طبع مرّتين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ایضاح الطريقة إلى تصانیف اهل السنة والشيعة في تلخيص کشف الظنون وذيله والذریعه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ثاني ايضاح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من آب الى الإحياء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 إلى الأشياء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الاصابع إلى ایوب بن يقطين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البائت إلى التروية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التزور إلى التيه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الثائر إلى الجمعة </w:t>
      </w:r>
      <w:r>
        <w:rPr>
          <w:rFonts w:eastAsia="Amiri" w:cs="Amiri" w:ascii="Amiri" w:hAnsi="Amiri"/>
          <w:color w:val="111111"/>
          <w:sz w:val="28"/>
          <w:szCs w:val="28"/>
          <w:rtl w:val="true"/>
          <w:lang w:bidi="ar-SA"/>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الجميل إلى حجة الوداع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الحجة إلى حجة بن الحسن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 إلى الحفيف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إلى الحيّة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الخائف إلى الخيول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الداء إلى الدنيّة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الدواء إلى الذكية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الذلّ إلى الرفيق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الرق إلى الزميل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الزنا إلى السرف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السرقة إلى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السواء إلى الشهادة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الشهباء إلى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بقية الصلاة إلى الصيود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الضائن إلى الطينة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الظاعن إلى العديلة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العذاب إلى علي بن محمد النوفلي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بن محمد الهادي إلى الغسيل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الغش إلى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القائد إلى القصيل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إلى الكزبرة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الكساء إلى اللين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إلى المحاضير </w:t>
      </w:r>
      <w:r>
        <w:rPr>
          <w:rFonts w:eastAsia="Amiri" w:cs="Amiri" w:ascii="Amiri" w:hAnsi="Amiri"/>
          <w:color w:val="111111"/>
          <w:sz w:val="28"/>
          <w:szCs w:val="28"/>
          <w:rtl w:val="true"/>
          <w:lang w:bidi="ar-SA"/>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المحافظة إلى المدينة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المذاء إلى المشيّع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المص إلى المكث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المكحلة إلى الموم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 إلى النسك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النسل إلى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الواثق إلى الوقاية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إلى اليهودية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مفتاح الكتب الأربعة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طبع بحارالانوار للقديم والجديد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في احوالات آخر الزمان في جزئين طبع ثلاثة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رمز المصيبة في مقتل من قال انا قتیل العبرة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ثاني رمز 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ثالث رمز المصيبة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الجلي في طب الوصي اميرالمؤمنين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في أخبار الفريقين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الملاحم والفتن ج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في الإسلام</w:t>
      </w:r>
      <w:r>
        <w:rPr>
          <w:rFonts w:eastAsia="Amiri" w:cs="Amiri" w:ascii="Amiri" w:hAnsi="Amiri"/>
          <w:color w:val="111111"/>
          <w:sz w:val="28"/>
          <w:szCs w:val="28"/>
          <w:rtl w:val="true"/>
          <w:lang w:bidi="ar-SA"/>
        </w:rPr>
        <w:t xml:space="preserve">. </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 دهن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آرزو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آسیای بنی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آفت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آفتاب گرفتن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آکلة الاکباد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آمادگی وزمینه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آوازه خوان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ابدال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ابقع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ابله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لبون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ابوبکر وعمر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ابوشبخ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ابومروان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ابومسلم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ابوموسی الاشعری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الاحلاس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احمقان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اختلاف ودشمنی بین عرب وعجم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اختلاف بین دو صنف از عجم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اختلاف بین دو نیزه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اختلاف بین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اذیت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ارث در زمان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ارمنیه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ارزق وزریق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لعنهماا</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اسبهای سیاه وسفید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استخوان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اسم حضرت حجت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الاشرار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الاشعری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اشک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اصحاب الرأی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اصحاب القائم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اصحاب کهف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اصحاب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اصهب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اطمینان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افریقیه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اقلیم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الاغ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اَمِتْ 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امم و ملتها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الاندر فالاندر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اندس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انگشتر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اوصاف حضرت حجت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استادن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ایکه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باب الفیل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بچه ها در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بچه شتر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براتا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بز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بُصری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بقیة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بلاد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بناها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بنوابی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بنو اسرائیل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بنو الاصفر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بنوامیه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بنوحفصه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بنوالحکم بنی ابی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بنو شیبه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بنو قنطوراء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بنوکاوان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بنوکلاب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بنو مرداس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بواسیر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بهائم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بهترین مردم در آحر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بیت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بیت الحمد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بیست وچهار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بیست وهفت حرف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بیست وهفت نفر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بیوح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پابرهنه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پادشاهی بچه ها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پادشاهی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پادشاهی سالانه رفته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پانزده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پانصد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پرچمها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پلاس خانه باش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پناه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پنج چیز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پنج روز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پنج علامت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پنج نهر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پنج ودو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پنج هزار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پنجاه زن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پنجاه نفر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پوشیده برهنه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پیراهن حضرت حجت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پیشوایان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تابوت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تاجر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تاجرانی که به انطاکیه می روند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تاراج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تازه جوانان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تازیانه های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تجارت در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تحیت و سلام دادن مردم آخر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تر وتازه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ترمد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ترنجبین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تسبیح سی وسه دانه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تعیین وقت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تف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تمنای 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تنویه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تنها می مانم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توبیخ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تورات وانجیل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توقیت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توله سگ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ثار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جابیه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جاده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جالب الوحش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جایزه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جدید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جرأت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جرهمی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جزیره بنی کاوان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جریرة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جسّاسه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جسر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جشب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جگرخوار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جلاء وطن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جمهوری در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جمیّل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جنازه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جنگ وجهاد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جوجه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الجهجاه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جهل ونادانی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جهنیه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چشم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چوب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چوپان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چهار چیز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چهارصد هزار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چهار هزار ملک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چهل خصلت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چهل سال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چهل مرد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چهل وچهار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چهل هزار زیدی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حبشی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حتمی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زنها در آخر زمان پوشیده و برهنه 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بصری قصبه ایست در 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معجم گوید حبس کوهی است برای بنی قره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الارب گوید رومان اسم موضعیست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موضعی است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موضعی است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ابی داود عن هلال بن عمرو</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 ابی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 بن حراث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شهر مصر است از طرف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کنار جيحون از حدود شام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منابت الشيح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الشيح بالحاء المهمله موضعی است در دیار بنی یربوع و موضعی است در یمامه و موضعی است در جزیره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کھول سن بین سی تا پنجاه را گویند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ملاحم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حديث ابو بصیر از امام صادق علیه السلام سؤال می کند قصه مرابط و سیاح چیست ؟ حضرت می فرماید آن مردی است از اهل اصفهان از ابناء دجالين است ، برای او عوده وچوب دستی می باشد که در آن هفت چیز موجود است و غیر خودش کسی نداند ، از بلد خود خارج می شود و در بلاد سیر می کند و حق را طلب می نماید ، پس ملحق نشود به مخالفی جز آنکه از او راحتی یابد ، پس برود تا به طرابوزون که فاصله بين اسلام و روم است برسد و به مردی از نصاری برخورد کند ، که دشمنی و بدگوئی می کند امير المؤمنين علیه السلام را پس آنجا اقامت کند تا غضب یا همّ او را برطرف سازد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اذرح بلدی است در اطراف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اسوان شهر بزرگیست در طرف شرقی نیل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گوید یعنی فرنگ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الومه شهریست از دیار هذيل كما في المراصد ايضا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شهریست نزدیک بلخ و شهریست در غربی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قبیله ایست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بحر قلزم از طرف 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کنار دریای خزر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فلسطین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اندلس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ایست در شام بين حلب و رقه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آبی است مشهور بین مکه و مدینه که جنگ بدر هم آنجا بوده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ایست از نواحی ارمنیه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به معنای بادیه نشینان معنی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الزام الناصب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بدواعقل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برجان بلدی است از نواحی جزر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 آن بلدی است در انتهای آذربیجان و بعضی گفته اند خود آذربیجان است و نام چند جای دیگر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نزدیکیهای طائف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بلوکیست دارای شهرها و قریه ها بین اسکندریه و آفریقا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کوچکی است بین بغداد و سامرا نزدیک حضرت سید محمد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ایست از قرای اسکندریه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اردن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بوسنج از قراء ترمذ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بوشبخ شهرکی است در ده فرسخی هرات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بيضاء اسم چند شهر است در ایران و غیر ایران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تبوک قریهایست بین وادي القرى و 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 و تَرمِذ و تَرمُد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مشهور مسلط بر جیحون است از طرف مشرقش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تفلیس شهریست در ارمنیه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موذن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داریم و آن شهریست بین رأس العين و سروج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 قبیله ایست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ایست از قراء يمامه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آذربیجان نزدیک تبریز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 شهریست در کنار دریای قلزم تا مدینه یک شب و یک روز راه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جامده شهریست در واسط در راه بصره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اللكام ، کوهیست مشرف بر انطاکیه در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جرجان یعنی گرگان که بین طبرستان و خراسان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از توابع نجف اشرف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حبش از توابع بصره یا تکریت یا مصر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اسم دیار ثمود است در وادی القری بین مدینه و 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الموصل شهرکی است در کنار شرقی دجله و حد عراق است از طرف موصل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اسم چند شهر و قریه است در حلب ، و غوطه دمشق ، و بحرین و دیار مضر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شهریست در عراق و قریه ایست درمصر و شهرکی است در کوهستان نیشابور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بلديست مشهور بين دمشق و حلب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ایست ساکن در 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ناحیه ایست در غرب موصل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حيره شهریست در سه میلی کوفه از طرف نجف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خرشان موضعیست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زمینی است که قطیف و عقیر و قطر در آن واقع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خلاط قصبه ایست در ارمنیه وسطی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در حرف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یافته موضعی است بین کوفه و واسط و به کوفه نزدیکتر است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خونج قریه ایست میانه مراغبه و زنجان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 احتمال دارد همان تستر باشد که گذشت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دمياط شهرست قدیمی بین تنیس و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بلدی است در خوزستان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در چند موضع است دیار بکر ، دیار ربیعه ، دیار مضر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 شهریست بین کرمانشاه و همدان و به کرمانشاه نزدیکتر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شهریست بین کرمانشاه و قصر شیرین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رافقه شهری بوده که متصل به رقه بوده در کنار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ربذه از دهات مدینه است که قبر ابوذر غفاری به آنجا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شهریست در عراق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شهریست در فلسطین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رها شهریست در جزیره با حران شش فرسخ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رهاط در سه منزلی مکه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ریدار معلوم نیست کجا 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ایست در 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زبید شهریست در یمن مشهور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زوراء در اخبار هم بر بغداد اطلاق شده و هم بر طهران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معلوم نیست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گفته اسم جایی است در سوريا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یمامه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ساوه شهریست بین ری و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از دهات نور ، ببیست فرسخی بخارا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سحار ممکن است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گذشت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سرخس باشد که در معجم البلدان یکی از شهرهای نواحی خراسان شمرده و اشتباه از ناحيه نساخ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و محلی است در زمین حجاز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سلماس شهریست معروف در آذربیجان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سلمیه نزدیک مؤنفکه در شام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سمياط يا سمسیاط هیچ یک در مراصد ذکر نشده ، 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گفته شهریست در کنار فرات از طرف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بعید نیست سمیاط و سمسیاط که نسخه بدل است هر دو اشتباه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 که شهریست در شاطىء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شهریست کنار دجله بالای تکریت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الزام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سنجار شهریست معروف در نواحی جزیره سه روز راهست تا موصل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بلادی است بین هند و کرمان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سوراء بعضی گفته اند نزدیک بغداد است و بعضی گفته اند خود بغداد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سوریه محلی است در شام و از اخبار فتوحات استفاده می شود اسم همه شام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 معرب شوش است که در خوزستان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 الاقصى جائیست در مغرب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سهم از قراء اندلس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سیار محل ریگزاریست در 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سیراف شهری بوده در کنار دریا که در ایام قدیم کشتیهای هند آنجا لنگر می کردند بعضی گفته اند تا شیراز شصت فسخ است و از مراصد معلوم می شود که خراب شده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سیلان جزیره بزرگیست که بعضی گفته اند هشتصد فرسخ دور اوست و سراندیب آنجاست بین چین و هند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شرخیس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همان سرخس باشد که گذشت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شوبک قلعه ایست در شام نزدیک کرک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که چهار نفر بنام عبدالله و صالح و جعفر و ابراهیم نام برده شده در دو نسخه الزام الناصب شیران است و ممکن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دو نسخه الزام غلط باشد و شیراز درست باشد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شیزر شهریست در شام که نهر اردن از میان آن عبور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صامغان شهریست در حدود طبرستان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صانقان ذکر شده که از قراء مرو است ولی صانعان ذکرش نشده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صنعاء یکی در یمن است و آن بزرگ است و دیگری قریه ایست در غوطه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 یکی از شهرهای لبنان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صيداء شهری است در کنار دریای شام در مشرق صور واقع شده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نوائب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ورجلان من الضيف عالم وسهيل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مرد از ضيق از دهات يمامه است عالم و سهیل پس متن عربی را ضیف نوشته وترجمه اش را ضيق نوشته لابد یکی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زیادی نساخ باشد و الا عدد نفرات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العالم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طبریه شهریست در فلسطین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عاره احتمال دارد غلط باشد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چنانچه خواهد آمد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 شهریست در فلسطين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 مکرم شهریست در خوزستان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اسم چند مکان است قریه ایست نزدیک کربلا و قریه ایست بین واسط و بصره 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عکبرا ده فرسخی بغداد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فلسطین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عراق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 بین آن و بحرین دو روز راهست و غور اسم چند موضع است یکی بین بیت المقدس و دمشق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 ولایتی است در ماوراء سیحون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فرغانه در پنجاه فرسخی سمرقند است و بعضی گفته اند قریه است در فارس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جای خیمه های عمرو بن عاص است در مصر و قصه مشهوره ای دارد جای ذکرش نیست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قاشان عربی کاشان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قالی قلا ترکیبش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معدی 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موضعی است در ارمنيه عظمی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قراح یعنی بستان اسم چند موضع است در بغداد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قرمیس در اطراف کرمانشاه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قلزم شهریست کنار دریای یمن از طرف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قالی 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گذشت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داریم که شهریست در سند ولی قندیل و قند ایل نداریم ، والله العالم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قورس بین شهریست در حوالی حلب فعلا خراب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قورص بصاد معلوم نیست کجاست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قوص شهر بزرگیست در مصر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عربی کو مس است بلوکیست در طبرستان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قومیس شاید همان قومس باشد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قیمون قلعه ایست نزدیک رمله فلسطین و اما قیموت معلوم نیست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کبش مزرعه ایست در بغداد معروف به خطابیه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کوثی ربا در کوفه جای تولد حضرت ابراهيم خليل علیه السلام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دهی است در لبنان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لنجويه جزیره ایست در افریقا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 ایست در ساحل حمص در سوریه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آن محلی است نزدیک کوههای ادقیه بنی اقیشر یا قشير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ملزن درست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که آبیست معروف كما في المراصد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هر دو غلط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باشد چنانچه خواهد آمد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منازجرد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کرده و آن شهریست مشهور و آن بین خلاط و بلاذ و روم است از ارمنیه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ولایتنی است از اعمال زبید در یمن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وهان زاد قلعه سمیرم است از نواحی اصفهان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چند فرسخی قمشه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اسم است برای چند جا یکی قریه ایست در بحرین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 آن شهریست در جبال عامله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يافا از شهرهای فلسطین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حدیث ابو بصیر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ملاحم شرح می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فرماید ایشان دو مرد هستند که یکی را سلیم و دیگری را سلم می نامند، و برای ایشان غلامی است عجمی که او را مسلم می گویند ، این با جماعتی از تجار قصد انطاکیه را دارند، وقتی که چندمیل به انطاکیه مانده صدائی را می شوند پس بسوی صدا می روند مثل اینکه طلب نکرده اند جز آن را پس بسوی او می روند و از تجارت خود غافل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صبح رفقاء قافله داخل انطاکیه می شوند و ایشان را گم می کنند واثری از ایشان بدست نمی آورند بعضی از بعض دیگر سؤال می کنند که منازل ایشان را می شناسید می گویند بلی پس مال التجاره را می فروشند وجهش را برای اهلش می برند، پس از شش ماه می بینند با مقدمه لشکر حضرت قائم علیه السلام هستند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مستأمنه را در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 شرح می دهند، می فرماید ایشان جماعتی هستند که از همسایه و اهل بیتشان و سلطان زمانشان اذیت دیده اند پس به روم پناهنده شده قصه خود را به پادشاه روم نقل می کنند پس ایشان را امان می دهند و زمینهائی از قسطنطنیه به ایشان می دهند و ایشان آنجا هستند تا شبی که ایشان را سیر می دهند پس صبح همسایه ها و اهل زمین مجاورشان ایشان را مفقود می بینند ، از اطراف و همسایه ها سؤال می کنند خبری از ایشان بدست نمی آید ، به پادشاه خبر می دهند که ایشان گم شده و اثری از ایشان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جاسوسی می گذارد و راهها را می بندد و در طلب ایشان کوشش می کند خبری بدست نمی آورد پس همه غمگین می شوند و شاه می گوید شما به ایشان امان دادید و برایشان تعدی نمودید ، البته هرکس نزدیک ایشان بوده او را خواهم کشت تا وقتی یک خبر صحیحی از ایشان بیاورید پس اهل مملکت را بعضی محبوس و بعضی مقتول و بعضی معذب و بعضی مضروب داشت تا به پادشاه خبر راهبی را دادند که قرائت کتب نموده و گفته احدی در روی زمین نیست که از این کتب خبر و علمی داشته باشد جز مردی یهودی که در سرزمین بابل است ، پس شاه امر به احضارش نمود و گفت میدانی که من در چه ناراحتی هستم تو هم که ادعا داری من کتب را خوانده ام پس اگر ایشان آن جماعت را کشته اند من ایشان را خواهم کشت اگرچه وزراء و مخصوصين من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گفت ای پادشاه عجله مکن و ایشان را عذاب مده ایشان قاتل نیستند و ایشان هم نمرده اند و مکروهی هم به ایشان نرسیده بلکه ایشان از زمین پادشاه پریده اند به مکه برای ملاقات پادشاه اعظم که همه پیغمبران بشارت او را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گفت وای بر تو از کجا می گوئی و از کجا بدانم تو راست می گوئی؟ راهب گفت ای پادشاه من نمی گویم مگر حق و من از پانصد سال قبل چیزی به ارث برده ام که عالمی به عالم دیگر ارث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پادشاه گفت اگر راست می گوئی بفرست کتاب را بیاورند پس موثقين را فرستاد کتاب را آوردند دیدند صفات حضرت حجت علیه السلام و اصحابش و اسم خودش و اسم رفیقش و محل خروجشان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راهب گفت ایشان بر بلاد تو غلبه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گفت وای بر تو احدی همچه خبری به من نداده راهب گفت منهم اگر از ترس کشته شدن یک دسته بی گناه نبود به تو خبر نمی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گفت من او را خواهم دید گفت بلی به سال نرسد که لشکرش در وسط مملکت تو به دلالت رفقاء گم شده وارد شوند، شاه گفت بفرستم کسی را که خبر بیاورد و کتابی بنویسم بسوی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 الذي يسلم اليه طلبه ولابد أن تتبعه وتموت ويصلّى عليك رجل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 آنچه او طلب می کند به او تسلیم دهی و ناچار متابعت او نمائی و بمیری و یکی از اصحاب او بر تونماز گزارد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ملاحم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می دهد نازلين بسر ندیب را که ایشان چهار مرد از اهل فارسند که تجارتشان را دور می گردانند تا از سرنديب و سمندار پنبه می گیرند ناگاه صدا را می شنوند پس دنبال صدا می روند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المفقود الخ در ملاحم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فرماید مردی است از یهودیه اصفهان که از سلاهط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وادی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می شود و اراده دارد ایله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شهریست در ساحل پهلوی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برود همین طوریکه می رود در دریا در دل شب ندا داده می شود پس از مرکب خارج شده به زمین می رسد که سخت تر از آهن و نرم تر از حریر پس ندا می شود اهل مکه سوار شوید این صاحب شما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مرد صدا می زند بر من باکی نیست و جماعت همگی در مکه جمع هستند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الهاربان الخ در ملاحم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اینان دو نفر هستند که یکی کدر است و دیگری از اهل حبابا می روند بسوی مکه و همیشه در اینجا تجارت می کنند تا می بینند تجارتشان در قریهای که آن را شعب می گویند بهتر است آنجا را انتخاب می کنند و مدتی آنجا مشغول هستند تا وقتی که اهل شعب ایشان را می شناسند بناء بر اذیت می گذارند، پس یکی به دیگری می گوید ما از وطن خود بواسطه اذیت مفارقت کردیم آمدیم مکه و از آنجا آمدین شعب و خیال کردیم اذیت ایشان کمتر از اذیت اهل مکه است حالا می بینیم اینجا هم اذیت می کشیم پس چه خوب است فرار کنیم به اطراف بلاد تا خداوند عدل بانمکش را برساند یا مرگی که ما را راحت کند، پس تهیه سفر می کنند و می روندبه رقه و از آنجا به سندانیه و مدتی در اینجا هستند تا شبی که آنچه باید بشود می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المتخلى بقلبه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ملاحم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او مردیست از ابناء روم از قریه ای که آن را قونیه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بزرگترین شهرهای روم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تسلیم گفتارش می باشد تا وقتی خداوند منت می گذارد و معرفت به او می دهد داخل سقلیه می شود و آنجا اقامت می کند و عبادت می نماید تا صدارا بشنود و اجابت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صدای آسمانی را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الطواف لطلب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ملاحم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پس او مردیست از اهل يخشب که احادیث را نوشته و اختلاف را شناخته و همیشه در طلب علم بوده تا صاحب الامر مطلب را شناخته و همیشه به این حال بوده تا وقتی صاحبش بیاید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والهارب من عشيرته در ملاحم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 آنکه فرار کرده از عشیره اش می رود اهواز و در بعض قراء اهواز اقامت می کند تا امر خدا برسد، و هر مخالفی را که ملاقات کند با او از روی کتاب خدا محاجه می کند و امر ما را ثابت می کند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اینجای حدیث در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المطر قيظا والولد غيضا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نهایه ابن اثیر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غيظا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لقب مردی بوده پر طمع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 یک وزن خاصی بوده که تقریبا به وزن امروز سه کیلو می شود و پیغمبر صلى الله عليه وسلم فرموده غسل با یک صاع آب می شود و مردم آن را کم دانسته اند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حرام کردن متعه و صیغه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عمر جزیه را از ایشان برداشت و حال آنکه اهل ذمنه نبودند و باید بود ذریه ایشان را اسیرمی گرفتند پس برخلاف حکم خدا نسبت به ایشان عمل کرده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زمین خیبر را رسول خدا با شرایطی به اهل خیبر داده بود، عمر ایشان را از خیبر بیرون نمود و زمینها را تقسیم کرد بین اشخاصی که می خواست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رسول خدا خراج از روی در آمد بود عمر از روی مساحت زمین خراج گرفت کاری با درآمد نداشت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فرج اخباری خواهد آمد رجوع کن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گوید اندلس جزیره بزرگی است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عرض شد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پدرش اسم پدر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زیادی نساخ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روی تقیه گفته شده چون راويها و مؤلفین در هر زمان مبتلا به حكومات جائر بوده اند و مجبور بوده اند که بدلخواه ایشان سخن گویند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الفيل اسم دری است در مسجد الكوفه و اصحاب صابون لابد اسم محلی بوده که در آن زمان معروف بوده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 غضا درختی است که آتشش بغایت تیز است و از شدت گرمی تا چهار روز خاموش نمی شود الخ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ركبه اسم چند موضع است بین مکه و طائف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است از وادیهای 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زمینهای بنی عامر است بین مکه و 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کوهی باشد در حجاز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است برای چند جا در جزیره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فعلا همان بصره و جای گمرک است که سابقا قریه ای بوده و چهار فرسخ فاصله داشته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ابله ذکر نمودیم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جا مرگ سرخ را کشته شدن با شمشیر معنا کرده اند الا در این حدث که به معنای غرق شدن گرفته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زوراء اخباری خواهد آمد ملاحظه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آن بر بغداد و تهران هر دو اطلاق شده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الوحش شاید لقب کسی باشد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 خلفاء بني العباس اسمش عبدالله است و آخرش نیز عبدالله است چون سفاح اسمش عبدالله بن محمد است که اول خلفاء ایشان است و مستعصم که اسمش عبدالله بن مستبصر است آخرایشان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قنطوراء في نهاية الأرب هم بطن من العمالقة من العرب العارية البائدة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قنطورا الترك او السودان ، او جارية لابراهیم علیه السلام من نسلها الترك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لسان العرب گوید بنو قنطوراء هم الترك يعنی ایشان ترکند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ابی بکره دارد که چون آخرالزمان شود بیاید بنوقنطورا و اقوال گذشته را هم تقل کرده انتهی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گوید الابله شهریست در کنار دجله بصره و اقدم از بصره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بصره و ترک گذشت و خواهد آمد آنچه مناسب این مقام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الشيح در معجم البلدان گوید موضعی است در دیار بنو یربوع و موضعی است به يمامه و موضعی است در جزیره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ركبه اسم موضعی است و هكذا سنی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بنی کاوان جزیره لافت هم می گویند بين عمان و بحرین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بني العباس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بيوح را در نوائب الدهور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به تقدیم یا و در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سلاطین هم خواهد آمد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چاپ جدید و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 أست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مصباح شیخ در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 و خمسين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پنجاه و یک رکعت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کاشفات عاريات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در روایات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كاسيات عاريات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و این درست است و معجزه است که فرموده باشند پوشیده و برهنه اند و تا چند سال قبل معنای حدیث مفهوم نمیشد بلکه تناقض فهمیده می شد ولی فعلا بخوبی معنای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كاسيات عاريات معلوم می شود که زن در حالیکه پوشیده است برهنه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وقت راه رفتن با ناز و غمزه راه روند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نهری و محلی است در حوالی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گوید بلد قدیمی است دجله را مثل هلال احاطه نموده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آب دهن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تنویه یعنی بلند کردن و شایع ساختن اسم کسی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پرچمها نظیرش ذکر شد رجوع کنید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کنایه از لقب شخصی باشد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نقل کرده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لفظ را چند قسم خوانده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جهجاه و جهها و جهجا به ترکها در آخرش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گفته همه در صحیح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نهایه گوید گرگی به گوسفند مردی حمله کرد و گوسفندی 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فجهجاه الرجل ای 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چنگ زد و زجر کرد و نهی کرد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ذوالسويقتين ، لقب سیاهی است که کعبه را خراب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خود روایات مفهوم می شود که مراد مردی است که دو ساق پاهایش باریک است از اهل حبشه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نهایه گويد السويقه تصغير ساق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کعبه اخبار مناسب مقام ذکر خواهد شد انشاء الله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ذوالسويقتين ، لقب سیاهی است که کعبه را خراب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خود روایات مفهوم می شود که مراد مردی است که دو ساق پاهایش باریک است از اهل حبشه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نهایه گويد السويقه تصغير ساق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کعبه اخبار مناسب مقام ذکر خواهد شد انشاء الله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ملتان شهریست از نواحی هند نزدیک غزنه اهلش همه مسلمانند از زمان قدیم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منطقه ایست از خراسان و دیلم در قسمت شمالی قزوین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عربی این 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ويعمر الكوفة ويوريها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ارب ای احکمه و در 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ترجمه فرموده و معمور و آباد می کند بعد از خرابی کوفه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هم در ترجمه مختارید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عمر حضرت حجت الا بعد از ظهورش بنحو فهرست خواهد آمد که 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روایت دارد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حوأب موضعی است در راه بصره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گوید خصف النعل یعنی دوخت کفش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خاصف یعنی دوزنده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در بنو العباس و پرچمها گذشت و در سفیانی خواهد آمد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الشذاذ من الناس الذين يكونون في القوم وليسوا من قبائلهم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منتهی الارب گوید شذاذ یعنی اندک و كم عدد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دعامة القوم سیدهم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این جمله معلوم نیست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آسمان از ندا و زمین از خسف بیدا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بعض روایات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بیست و پنجم باشد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میر جهانی دام ظله در 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خروج دابه الأرض بعد از خروج يأجوج و مأجوج است و آن از علامات قیامت کبری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یعنی دروغگو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آقای میرجهانی دام ظله در نوائب الدهور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خروج دجال پس از هفت سال از ظهور حضرت خواهد بود و شاید دلیلش حدیثی باشد که در قسطنطنیه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در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دریاچه طبریه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ای است در 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ایست در نزدیک بیت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عقل مردم کشش نداشته این را فرموده و الا علم امام علیه السلام بی پایان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 به معنای خلاص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الوحاء به معنای سرعت است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روایات 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صائد بن صائد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الجحجاح اى السيد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يخفر ای لا ينقض عهده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يرام أي لا يطلب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دار کسی که او را دوست دارد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حقه ای زینّه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 أصلح به ما تشعب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 ما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التيام بده پارگیها را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دمدم ای أهلك وأطبق عليهم العذاب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دمر ای أهلك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ستونهای کفر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وأبرای أهلك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امتحی یعنی محو شده بود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تازه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کجی نداشته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 کفر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کردی او را پیش چشمت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کردی او را از عيبها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الداهية والبلاء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ذنبا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جادة الطريق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القالی اي المتكبر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عقب افتاده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شدن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الثفنات یعنی سینه شتر و سر زانوی آن، پیشانی حضرت سجاد علیه السلام هم از کثرت سجود مثل سر زانوی شتر پینه بسته بود لذا تشبیه به آن شده چنانچه از مجمع استفاده می شود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حديث این طور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يركبون على المياثر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میاثر را در ذیل همین حديث تفسیر کرده به زینهای بزرگ که ما تطبیق به دوچرخه و موتور کرده ایم شما هم مختارید در فهم خود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کُلُب به معنای قحطی یا کَلَب به معنای غضب آلود گرفته اند و نزد حقیر همان کشلب درست است شما در فهم خود مختارید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سفیانی اخباری ذکر شده رجوع کن تا روشن شود حق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از یمن و حلوان از عراق است</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ذغلبه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الارب گوید یعنی شتر ماده تیزرو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مرد سیاهی است که کعبه را خراب می کند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رجفه یعنی لرزه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زلزله خواهد آمد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رضوی کوهیست بین مکه و مدینه نزدیک ینبع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المراصد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بزرگیست در فلسطین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و منتهی الارب گوید گروهیست از اولاد روم بن عيصو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 بن ابراهیم خلیل علیه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صلیب در المتجد گوید یعنی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پرچم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طرسوس شهریست در حدود شام بين انطاکیه و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مصیصه شهریست در کنار جيحان در حدود شام نزدیک طرسوس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رويبضه در خود حديث معنا شده مرد فرومایه و سفید و بی خرد و عاجز و فاسق و پست ترین مردم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پلاس گذشت و در سکوت خواهد آمد آنچه مناسب مقام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متاعی را بفروشند به نسیه به قیمت معین بعد آن را بایع از مشتری به کمتر بخرد و این حیلهای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تحلیل ربا است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رويبضه گذشت رجوع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مردیست طمّاع ودر مثل گویند اطمع من اشعب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يغار على الغلمان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رشک برند به بچه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ولی ما دو نسخه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یعار على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متألف از الف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مؤلفه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بودند که ایمان نداشتند به ظاهر اسلام آورده بودند پیغمبر اول از طرف خدا مأمور بود به ایشان در جنگ حنین مال زیادی بدهد تا شاید قلب آنان مایل به ایمان گردد که منجمله ابو سفیان و معاویه بودند که به هر کدام صد شتر داد یعنی کار مسلمانان بجائی برسد مثل معاویه که سالهای زیاد با مسلمانان جنگ میکرد بیاید و حکومت بر مسلمانان کند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 لباس ابریشمی را گویند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 والرفض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و معنا کرده اند به دربدری و ترک خانه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الهجري والرقطی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اول فتنه از هجری از اهل قصبه ایست از بحرین و رقطی که شخصی است دارای مرض پیسی شروع می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پدرش اسم پدر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تقية گفته شده یا از زیادی نساخ است و هو الاظهر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زنادقه جمع زندیق و او کسی است که در باطن كافر باشد و در ظاهر مسلمان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زنها روی هم بخوابند و خود را بهم بمالند تا دفع شهوتشان بشود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و طهران را زوراء گفته اند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بسندی سیزده و بسندی شانزده صنف و در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شانزده صنف نقل کرده و مرحوم مجلسی در جلد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ممکن است احوال این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کند بواسطه اختلاف زمانها و این روایت که مذمت می کند ناظر به آن زمان باشد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لؤلؤه در 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مراجعه شود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طهران باشد و ممکن است بغداد باشد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ایکه را بعضی تبوک و بعضی مدین دانسته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که مراد بصره باشد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عقل احادیثی مشابه این ذکر می شود انشاء الله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 فرو رفتن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یعنی امیرالمؤمنین علیه السلام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طلوع امام زمان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نبط طائفه ای هستند صحرانشین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قحطان پدر قبیله ایست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كبول از کبل به معنای پوستین و قید بزرگ که بر پای زندانی نهند آمده ، کدام مراد است خدا می داند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ای ساعة ما يطلع لعظمه ووضوحه من غير ان يتطلب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اعماق جمع عمق است و آن شهریست بین حلب و انطاکیه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عربی اینطور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والرجفتان في ليلة التحسین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ليلة التحسین برای حقیر معلوم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ها اینطور معنی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شب در زلزله نحس اتفاق می افتد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ذوولوجی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مدت حمل شتر سیزده ماه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وفد رسولی که نزد کسی فرستند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قرقيساء شهری است نزد نهر خابور و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در قاموس گوید از شهرهای فرات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حره که اسم موضعی است در یک میلی مسجد مدینه مرحوم محدث قمی در تتمة المنتهی چاپ سوم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داده ملخصش آن است که سال دوم سلطنت یزید لشکری به مدینه فرستاد و با اهل مدینه جنگید و هزارها کشته شدند و هزار زن بی شوهر فرزند زنا متولد کرد و بقولی ده هزار و حتی در حرم حضرت رسول صلی الله و علیه و آله زنا کردند الخ پس مقایسه کن که فتنه سفیانی چقدر بزرگ است که فتنه حره را نسبت به آن مثل یک تازیانه زدن حساب کرده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بحيره طبريه بحيره مثل حوض بزرگی است و طبریه اسم شهری در شامات است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جلولا در معجم البلدان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دهی است در هفت فرسخی خانقين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فجفاج در نهایه ابن اثیر گوید شخصی است که زیاد سخن می گوید ومخلوط می کند کلامش را که سزاوار او نیست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چاپ الزام الناصب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و در معجم البلدان گوید حرستا قریه بزرگی است یک فرسخ بیشتر فاصله دارد تا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صرتا معنایی ندارد و ظاهراً غلط باشد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غوطه ، شهر دمشق یا شهرستانیست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صفائر اگر از صقر باشد به معنای تبر و کافر و فحاش و لعن کننده آمده و به معنای شیره پز نیز آمده کدام مراد است معلوم نیست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 ، آبی است در راه شام برای حاجیان نرسیده به تيماء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ها بجای ازرق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 شهریست بين دمشق و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رقه ، شهریست مشهور در کنار فرات از بلاد جزیره حساب می شود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زمین است در یمن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مراد از زوراء بغداد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گذشت که فرورفتن ایشان بعد از قتل و غارت مدینه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با خبری که می گوید بسیار بکشد منافاتی ندارد چون ممکن است بعضی جاها را با کشتن و بعضی جاها را بدون کشتن در تصرفش درآورد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السقار والصغار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اللعان لمن لا يستحق اللعن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مکتبه مجلس در طهران در اول مجموعه رقم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فهرست آن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دیگر 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نماند خانه ای از عرب مرگ آنکه داخلش شود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بنى الاصفر رومیها می باشند چنانچه از نهایه استفاده می 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قعاص مرضی است که هر گوسفندی بگیرد زود می میرد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رمضان اخباری ذکر می شود که شوال هم در ضمن آن ذکر شده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مستدرک و کنز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مرگی در صفر باشد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قائم و مهدی علیه السلام خواهد آمد آنچه مناسب مقام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سیاه گرفته اند و حال آنکه مادر آن حضرت دختر پادشاه روم و سفید بوده شما هم در ترجمه مختارید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هلال خواهد آمد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صيحه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 در نداء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خواهد آمد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صوت گذشت و در نداء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خواهد آمد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شط بزرگی است که گویند از ارمنیه سرچشمه گرفته از ارض روم بگذرد و به عراق آمده در بین بصره و واسط با دجله متحد شده به دریای هند بریزد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طماطم ترکهای زمان هلاکوخان باشند که عراق را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لسان العرب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الاعجم الذي لا يفصح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عجمی که خوب سخن نتواند بگوید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 بیاید آنچه مناسب مقام است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نسخهملاحم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تأكلون فيئكم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بقرينه روایات دیگر و مقام و حديث 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بعضی رجال تقل کردند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الأرض قسط و عدلا كما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این نیست که قبل از حضرت عدل نباشد چون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ملئت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ملئت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معلوم می شد مطلوب و العارف يكفيه الاشاره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علامات ظهور معلوم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استغاثه که اولش سلام الله الكامل التام دارد و اَنْتَ الذي تملأ الارض قسطا وعدلا بعد ما ملئت ظلما وجوراً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کتاب مفاتیح الجنان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 تا اطفاء شهوتش نشود و بی میل نگردد از زیر پای شوهرش بیرون نمی شود شما هم همین طور از روی بی میلی به دین از دین خارج می شوید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قسط و عدل قسط آن عدالت ظاهری و واضح است ولی عدل ممکن است مخفی باشد مثلا اگر کسی دو زن داشته یک شب پیش یک زن بماند و سه شب نزدیک زن دیگر این عدالت کرده چون هر زنی از چهار شب یک شب حق دارد و او حقش را اداء کرده ولی اگر دو شب نزدیک زن و دو شب در نزد زن دیگر بماند این قسط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البلدان گوید عدن شهریست مشهور در کنار دریای هند از طرف یمن واقع شده بد شهریست نه آب دارد و نه چراگاه ، و آب خوردنی آن از چشمه ای است که یک روز راه فاصله دارد و آن شهر تجارتيست الخ</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بنو قنطورا گذشته مراجعه کن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غیبت طوسی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کند که نفس زکیه جوانیست از آل محمّد اسمش محمّد بن الحسن است بدون جرم و گناه کشته می شود پس چون بکشند او را پس باقی نماند برای ظالمين در آسمان عذرخواهی و نه در زمین یاور و ناصری آن وقت است که حضرت ظهور می فرماید ، الخبر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غیبت طوسی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کنند که نفس زکیه جوانیست از آل محمّد اسمش محمّد بن الحسن است بدون جرم و گناه کشته می شود پس چون بکشند او را پس باقی نماند برای ظالمين در آسمان عذرخواهی و نه در زمین یاور و ناصری آن وقت است که حضرت ظهور می فرماید ، الخبر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انبار شهریست در غربی بغداد فارسها فيروز سابو می گفتند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هیت دهی است در کنار فرات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 اسم مردی است از عرب که هم عصر هود پیغمبر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کردن زن ازشوهرش</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دینور شهریست در بیست و پنج فرسخی همدان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 مختصر سليمان حسن است و آن غلط است و صحیح آن است که ذکر شد كما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عماق جمع عمق است که آن اسم شهر یا دهی است که جنگی آنجا واقع خواهد شد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بزرگی است در بعقوبه که بين بغداد و خانقين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علامات ظهور گذشت آنچه مناسب مقام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عراق هم جزیره می گویند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تکریت شهرکی است بالای سامرا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شهریست بین حلب و انطاکیه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غائب شدن و متحیر و سرگردان شدن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طاء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ذو طوی مکانی است نزد مکه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عجم گذشت آنچه مناسب مقام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سوم حضرت رضا علیه السلام امام حسن عسکری است، و در ملاحم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فرمودوقتی فرزند چهارم مرانبینند وفرزند چهارمشان حضرت حجت علیه السلام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گوید فترت نزد جميع مفسرین انقطاع مابین دو پیغمبر است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بین امام یازده و حضرت حجت بحسب ظاهر حجت ظاهری نبوده آن را فترت کوچک نامند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احدی خدمت حضرت نمی رسید همان فترت بزرگ بود ولی چون گاهگاهی از خواص دوستانش به خدمتش می رسند لذا فترت کوچک نامیده اند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منجد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نواصي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فرج اخباری ذکر شد مراجعه کن که مناسب مقام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خیال می کنند مسجد حجله عروس است مسجد باید طوری باشد که انسان بیاد خداو قبر و قیامت بیفتد نه بیاد حجله عروسیش ، دیوانه ای رابه مهمانی بردند آخر شب گفتند برخیز برویم گفت کجا ؟ گفتند منزل خودمان ، گفت اینجا بهتر از منزل خودمان است من همینجا می مانم شما می خواهید بروید تشریف ببرید حالا مسجدها مثل كنيسه نصارا شده بهترین ساختمان بهترین فرشها اگر مسافری اول آذان وارد شهری شود و بخواهد نماز بخواند مسجدی را باز نخواهد دید چون مسجد پر از فرشهای قیمتی است اگر درش باز بماند دزد می برد وای بر ما مردم از این تقلیدهای بیجا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خداوند در حرام شفا قرار نداده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غلام حضرت حجت علیه السلام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سفیانی گذشت که لشگرسفیانی به مدینه واردشوندوخونریزی زیادنمایند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فییء اموالیست که خونریزی و قتلی در آن نشده باشد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درمجمع البحرین گوید شایدمراداز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عالم مجردات باشد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لعن کردن را خود امام فرموده است در حرف 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خواهد شد مراجعه کن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موتور کسی را گویند که از بستگانش کسی را کشته باشند و هنوز انتقام نکشیده باشد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طائفه اندکه کلیددارخانه خدا هستند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عبدالله بن منتصر که ملقب به معتصم است باشد چون گویند او آخرین خلیفه بني العباس بوده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منزلی است در راه بصره به مکه، و قریه ایست در بحرین و بیت المقدس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بزرگی است در غربی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در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از غیر ارشاد لذا تکرار نکردم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کتاب در کتابخانه مجلس در طهران در اول مجموعه رقم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درفهرست کتابخانه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مقباس الهدایه مرحوم ممقانی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باء موحده و بعضی هم بکسر گفته اند فرقه ای از زیدیه هستند الخ</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فرمود پانزده نفر الخ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 که فرمود هفت نفر الخ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 باحدیث گذشته اختلاف دارد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نشانه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ملائکه ای که متابعت مؤمنین را می کنند و ایشان را حفظ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فرستاده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ملائکه را گویند که در رأس ایشان جبرئیل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علیه السلام سؤال از جفر شد فرمود پوست گاویست پر از علم ، و در 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رضا علیه السلام نقل کند که پوست بز و پوست گوسفند است که جميع علوم در آن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که در جفر ابيض زبور داود و تورات و انجیل و صحف ابراهیم و حلال و حرام و مصحف فاطمه و آنچه که مردم محتاج اویند می باشد و در جفر احمر اسلحه می باشد که برای خونریزی باز می شود که صاحب شمشیر آن را برای کشتن باز میکند الخ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امثال آن دلالت دارد برکم شدن قرآن ولی خلاف عقیده اکثرامامیه است پس باید علمش را به اهلش واگذاریم نه قبول کنیم و نه رد نمائیم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قرقيساء شهریست کنار فرات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اسمش اصطنبول است از شهرهای ترکیه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حکم گذشت آنچه مناسب مقام است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روایت راجع به محفوظ ماندن قم از بلاها رسیده مقید است به زمانیکه به برادران خود خیانت نکنند و الا بدترین بدها را به ایشان مسلّط خواهد کرد چنانچه در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طائفه گمراهی هستند</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کذشت آنچه مناسب مقام است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حبشه ايضا گذشت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خواهد آمد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اصلع کسی که موی پیش سر ندارد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یکی از خبرهای غیبی است که حضرت به آن خبر داده و در زمان قرامطه حجر را از مکه آوردند و در کوفه نصب کردند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از این سه اسم بنتهائی باشد که در مسجدالحرام بودند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وادی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شهریست در ساحل پهلوی شام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لكع بمعنای لئيم و پست و عبد ذلیل آمده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البحرین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کرده اند که آیا چه فرقه ای هستند از بعض روایات فهمیده می شود که ایشان گروهی هستند از پیش خود بعد از رسول خدا صلی الله علیه واله وسلم مردی را اختیار میکنند و اطاعتش را بر خود واجب می کنند با اینکه معصومش نمی دانند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 که طلب امان می کنند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بنو العباس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ايضا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برادع را به معنی پلاس در لغت معنا کرده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غَرى تغرية الشيء الصقه بالغراء ، الغَراء و الغِراء ماطلي به، ما الصق به الورق أو 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الحسن ، البناء الجيد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بعضیها فرموده اند یعنی نسب ايشان پوشیده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نون نفس زکیه خواهد آمد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اسیران جنگی مال همه لشگریان است وقتی حضرت ایشان را آزاد کند قیمت آنها را به اصحابش میدهد که حق کسی پایمال نشده باشد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تابوت صندوقی بوده در بنی اسرائیل و اسرار نبوّت در آن محفوظ بوده و از بعض اخبار استفاده می شود که سکینه بادی بوده از بهشت و صورتی داشته مثل صورت انسان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و مراصد اسمی از بکریت نیست و شاید تکریت بوده که سی فرسخی بغداد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أغوار جمع قله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زیادی دارد یکی زمینی است مابین ذات عرق تا دریای یمن چنانچه در منتهی الارب و لسان العرب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اهل خبره فرمودند در شام پستی و بلندیهائی هست که معروف به اغوار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دو نسخه که ما داریم نیست ولی معلوم است که سقط شده یا از دست نساخ افتاده، والله العالم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 یعنی کرکس که هزار سال عمر می کند و از چهارصد فرسخ می بیند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الارب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 في صفة موسی علیه السلام انّه ضرب من الرجال هو خفيف اللحم، الممشوق المستدق ، و هر سه یک معنا دارد یعنی لاغر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محل تولد حضرت سامراء بوده و اسمش محمّد است و محل هجرتش کوفه پس علم این حدیث را به خودشان بر می گردانیم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اسمش اسم پیغمبریست</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اصحاب بدر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نفرند در این حدیث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و شاید وجهش آن باشد که در اصل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آن از سه تا نه اطلاق می شود، راوى بضعه را به چهار تفسیر کرده پس منافاتی با احادیث دیگر که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اند ندارد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حدیث در 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خواهد آمد با تفاوتی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السفاح خلاف احاديث كثيرة الخ</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نهایه ابن اثیر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 امت امت امر به مرگ است و مراد تفأل به پیروزیست بعد از امر به مرگ و این کلمه علامت بوده بین ایشان در تاریکی شب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گوید کرعه قریه ایست در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لاشک خروج مهدی علیه السلام از مکه است و عِلْم این حدیث را به اهلش بر می گردانیم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نظیرش مراجعه کن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اصحاب مهدی آن روز سپرهاشان از گلیم یا نمد باشد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سفوان اسم آبی است در حدود بصره ، و سنام کوهی است مشرف بر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ناقوس چو بیست که ترسایان وقت نماز خود زنند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نصیبین شهریست از شهرهای جزیره بین موصل و شام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و در بعض نسخ سود شاید مراد زمین عراق باشد که ارض سواد می گویند یا بیابان بصره باشد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ارمن شاید مراد ارمینیه باشد که شهریست از شهرهای روم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کس که در کوه طور با موسی سخن فرمود خود مولای متقیان امیر المؤمنین علیه السلام است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 نامها و کنیه ها و لقبها مقتبس از نجم الثاقب نوری و الزام الناصب وغيرهما است و هرکس طالب شرح و معنای و مدرک این الفاظ مبارکه است رجوع کند به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نجم الثاقب نوری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هشت اسم نجم الثاقب ذکر کرده که الزام الناصب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اوقیدمو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اُذن سامعه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 افریس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نية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مراجعه کن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آگاه باشید لعنت خدا بر ستم کاران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نزدیک شد سختی و گرفتاری ای مؤمنين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فرموده نومه بضم و سکون واو مرد ضعیف را گویند و از ابی عبید نقل کند که مرد گمنام را گویند که در بین مردم ذلیل باشد و بدیها و اهل آن را بشناسد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والموادعة بين المسلمين والكفاروبين كل متحاربين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الهدة یعنی صدای مهیب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صوت و صیحه و نداء گذشت آنچه مناسب مقام است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است که آیا یأجوج و مأجوج از علامات ظهور است یا از علامات قیامت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اخبار دلالت دارد بر اینکه از علامات ظهورند و بعضی دلالت دارند بر اینکه از علامات قیامتند، ممکن است در اول مرحله علامت ظهور باشند و بعدا رجعت داشته باشند و از علامت قیامت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دو عدن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 لاعه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 أبين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مراصد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گوید خراسان بلاد واسعه است اول حدودش از پهلوی عراق است پس مانعی بین اینحدیث و حدیث دیگر که گذشت مقدمه يأجوج در شام و موخره اش در عراق است نیست، بلکه از بعض اخبار معلوم می شود که در عراق خراسان است چنانچه در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سؤال کرد که آیا در عراق زمینی هست که آن را خراسان گویند گفته شد بلی گفت دجال از آنجا خروج خواهد کرد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ایوانکسری در مدائن چهار فرسخی بغداد معروفست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در ماه رجب سنه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زیارتش کرده 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یمن خواهد آمد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غرقد ضرب من شجر العضاه وشجر الشوك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فرقد ظاهر غلط است ، و صحیح همان غرقد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image" Target="media/image4.jpeg"/><Relationship Id="rId494" Type="http://schemas.openxmlformats.org/officeDocument/2006/relationships/image" Target="media/image4.jpeg"/><Relationship Id="rId495" Type="http://schemas.openxmlformats.org/officeDocument/2006/relationships/footer" Target="footer486.xml"/><Relationship Id="rId496" Type="http://schemas.openxmlformats.org/officeDocument/2006/relationships/image" Target="media/image5.jpeg"/><Relationship Id="rId497" Type="http://schemas.openxmlformats.org/officeDocument/2006/relationships/image" Target="media/image5.jpeg"/><Relationship Id="rId498" Type="http://schemas.openxmlformats.org/officeDocument/2006/relationships/footer" Target="footer487.xml"/><Relationship Id="rId499" Type="http://schemas.openxmlformats.org/officeDocument/2006/relationships/image" Target="media/image6.jpeg"/><Relationship Id="rId500" Type="http://schemas.openxmlformats.org/officeDocument/2006/relationships/image" Target="media/image6.jpeg"/><Relationship Id="rId501" Type="http://schemas.openxmlformats.org/officeDocument/2006/relationships/footer" Target="footer488.xml"/><Relationship Id="rId502" Type="http://schemas.openxmlformats.org/officeDocument/2006/relationships/image" Target="media/image7.jpeg"/><Relationship Id="rId503" Type="http://schemas.openxmlformats.org/officeDocument/2006/relationships/image" Target="media/image7.jpeg"/><Relationship Id="rId504" Type="http://schemas.openxmlformats.org/officeDocument/2006/relationships/footer" Target="footer489.xml"/><Relationship Id="rId505" Type="http://schemas.openxmlformats.org/officeDocument/2006/relationships/image" Target="media/image8.jpeg"/><Relationship Id="rId506" Type="http://schemas.openxmlformats.org/officeDocument/2006/relationships/image" Target="media/image8.jpeg"/><Relationship Id="rId507" Type="http://schemas.openxmlformats.org/officeDocument/2006/relationships/footer" Target="footer490.xml"/><Relationship Id="rId508" Type="http://schemas.openxmlformats.org/officeDocument/2006/relationships/image" Target="media/image9.jpeg"/><Relationship Id="rId509" Type="http://schemas.openxmlformats.org/officeDocument/2006/relationships/image" Target="media/image9.jpeg"/><Relationship Id="rId510" Type="http://schemas.openxmlformats.org/officeDocument/2006/relationships/footer" Target="footer491.xml"/><Relationship Id="rId511" Type="http://schemas.openxmlformats.org/officeDocument/2006/relationships/image" Target="media/image10.jpeg"/><Relationship Id="rId512" Type="http://schemas.openxmlformats.org/officeDocument/2006/relationships/image" Target="media/image10.jpeg"/><Relationship Id="rId513" Type="http://schemas.openxmlformats.org/officeDocument/2006/relationships/footer" Target="footer492.xml"/><Relationship Id="rId514" Type="http://schemas.openxmlformats.org/officeDocument/2006/relationships/image" Target="media/image11.jpeg"/><Relationship Id="rId515" Type="http://schemas.openxmlformats.org/officeDocument/2006/relationships/image" Target="media/image11.jpeg"/><Relationship Id="rId516" Type="http://schemas.openxmlformats.org/officeDocument/2006/relationships/footer" Target="footer493.xml"/><Relationship Id="rId517" Type="http://schemas.openxmlformats.org/officeDocument/2006/relationships/image" Target="media/image12.jpeg"/><Relationship Id="rId518" Type="http://schemas.openxmlformats.org/officeDocument/2006/relationships/image" Target="media/image12.jpeg"/><Relationship Id="rId519" Type="http://schemas.openxmlformats.org/officeDocument/2006/relationships/footer" Target="footer494.xml"/><Relationship Id="rId520" Type="http://schemas.openxmlformats.org/officeDocument/2006/relationships/image" Target="media/image13.jpeg"/><Relationship Id="rId521" Type="http://schemas.openxmlformats.org/officeDocument/2006/relationships/image" Target="media/image13.jpeg"/><Relationship Id="rId522" Type="http://schemas.openxmlformats.org/officeDocument/2006/relationships/footer" Target="footer495.xml"/><Relationship Id="rId523" Type="http://schemas.openxmlformats.org/officeDocument/2006/relationships/image" Target="media/image14.jpeg"/><Relationship Id="rId524" Type="http://schemas.openxmlformats.org/officeDocument/2006/relationships/image" Target="media/image14.jpeg"/><Relationship Id="rId525" Type="http://schemas.openxmlformats.org/officeDocument/2006/relationships/footer" Target="footer496.xml"/><Relationship Id="rId526" Type="http://schemas.openxmlformats.org/officeDocument/2006/relationships/image" Target="media/image15.jpeg"/><Relationship Id="rId527" Type="http://schemas.openxmlformats.org/officeDocument/2006/relationships/image" Target="media/image15.jpeg"/><Relationship Id="rId528" Type="http://schemas.openxmlformats.org/officeDocument/2006/relationships/footer" Target="footer497.xml"/><Relationship Id="rId529" Type="http://schemas.openxmlformats.org/officeDocument/2006/relationships/image" Target="media/image16.jpeg"/><Relationship Id="rId530" Type="http://schemas.openxmlformats.org/officeDocument/2006/relationships/image" Target="media/image16.jpeg"/><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footer" Target="footer518.xml"/><Relationship Id="rId552" Type="http://schemas.openxmlformats.org/officeDocument/2006/relationships/footer" Target="footer519.xml"/><Relationship Id="rId553" Type="http://schemas.openxmlformats.org/officeDocument/2006/relationships/footer" Target="footer520.xml"/><Relationship Id="rId554" Type="http://schemas.openxmlformats.org/officeDocument/2006/relationships/footer" Target="footer521.xml"/><Relationship Id="rId555" Type="http://schemas.openxmlformats.org/officeDocument/2006/relationships/footer" Target="footer522.xml"/><Relationship Id="rId556" Type="http://schemas.openxmlformats.org/officeDocument/2006/relationships/footer" Target="footer523.xml"/><Relationship Id="rId557" Type="http://schemas.openxmlformats.org/officeDocument/2006/relationships/footer" Target="footer524.xml"/><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footer" Target="footer533.xml"/><Relationship Id="rId567" Type="http://schemas.openxmlformats.org/officeDocument/2006/relationships/footer" Target="footer534.xml"/><Relationship Id="rId568" Type="http://schemas.openxmlformats.org/officeDocument/2006/relationships/footer" Target="footer535.xml"/><Relationship Id="rId569" Type="http://schemas.openxmlformats.org/officeDocument/2006/relationships/footer" Target="footer536.xml"/><Relationship Id="rId570" Type="http://schemas.openxmlformats.org/officeDocument/2006/relationships/footer" Target="footer537.xml"/><Relationship Id="rId571" Type="http://schemas.openxmlformats.org/officeDocument/2006/relationships/footer" Target="footer538.xml"/><Relationship Id="rId572" Type="http://schemas.openxmlformats.org/officeDocument/2006/relationships/footer" Target="footer539.xml"/><Relationship Id="rId573" Type="http://schemas.openxmlformats.org/officeDocument/2006/relationships/footer" Target="footer540.xml"/><Relationship Id="rId574" Type="http://schemas.openxmlformats.org/officeDocument/2006/relationships/footer" Target="footer541.xml"/><Relationship Id="rId575" Type="http://schemas.openxmlformats.org/officeDocument/2006/relationships/footer" Target="footer542.xml"/><Relationship Id="rId576" Type="http://schemas.openxmlformats.org/officeDocument/2006/relationships/footer" Target="footer543.xml"/><Relationship Id="rId577" Type="http://schemas.openxmlformats.org/officeDocument/2006/relationships/footer" Target="footer544.xml"/><Relationship Id="rId578" Type="http://schemas.openxmlformats.org/officeDocument/2006/relationships/footer" Target="footer545.xml"/><Relationship Id="rId579" Type="http://schemas.openxmlformats.org/officeDocument/2006/relationships/footer" Target="footer546.xml"/><Relationship Id="rId580" Type="http://schemas.openxmlformats.org/officeDocument/2006/relationships/footer" Target="footer547.xml"/><Relationship Id="rId581" Type="http://schemas.openxmlformats.org/officeDocument/2006/relationships/footer" Target="footer548.xml"/><Relationship Id="rId582" Type="http://schemas.openxmlformats.org/officeDocument/2006/relationships/footer" Target="footer549.xml"/><Relationship Id="rId583" Type="http://schemas.openxmlformats.org/officeDocument/2006/relationships/footer" Target="footer550.xml"/><Relationship Id="rId584" Type="http://schemas.openxmlformats.org/officeDocument/2006/relationships/footer" Target="footer551.xml"/><Relationship Id="rId585" Type="http://schemas.openxmlformats.org/officeDocument/2006/relationships/footer" Target="footer552.xml"/><Relationship Id="rId586" Type="http://schemas.openxmlformats.org/officeDocument/2006/relationships/footer" Target="footer553.xml"/><Relationship Id="rId587" Type="http://schemas.openxmlformats.org/officeDocument/2006/relationships/footer" Target="footer554.xml"/><Relationship Id="rId588" Type="http://schemas.openxmlformats.org/officeDocument/2006/relationships/footer" Target="footer555.xml"/><Relationship Id="rId589" Type="http://schemas.openxmlformats.org/officeDocument/2006/relationships/footer" Target="footer556.xml"/><Relationship Id="rId590" Type="http://schemas.openxmlformats.org/officeDocument/2006/relationships/footer" Target="footer557.xml"/><Relationship Id="rId591" Type="http://schemas.openxmlformats.org/officeDocument/2006/relationships/footer" Target="footer558.xml"/><Relationship Id="rId592" Type="http://schemas.openxmlformats.org/officeDocument/2006/relationships/footer" Target="footer559.xml"/><Relationship Id="rId593" Type="http://schemas.openxmlformats.org/officeDocument/2006/relationships/footer" Target="footer560.xml"/><Relationship Id="rId594" Type="http://schemas.openxmlformats.org/officeDocument/2006/relationships/footer" Target="footer561.xml"/><Relationship Id="rId595" Type="http://schemas.openxmlformats.org/officeDocument/2006/relationships/footer" Target="footer562.xml"/><Relationship Id="rId596" Type="http://schemas.openxmlformats.org/officeDocument/2006/relationships/footer" Target="footer563.xml"/><Relationship Id="rId597" Type="http://schemas.openxmlformats.org/officeDocument/2006/relationships/footer" Target="footer564.xml"/><Relationship Id="rId598" Type="http://schemas.openxmlformats.org/officeDocument/2006/relationships/footer" Target="footer565.xml"/><Relationship Id="rId599" Type="http://schemas.openxmlformats.org/officeDocument/2006/relationships/footer" Target="footer566.xml"/><Relationship Id="rId600" Type="http://schemas.openxmlformats.org/officeDocument/2006/relationships/footer" Target="footer567.xml"/><Relationship Id="rId601" Type="http://schemas.openxmlformats.org/officeDocument/2006/relationships/footer" Target="footer568.xml"/><Relationship Id="rId602" Type="http://schemas.openxmlformats.org/officeDocument/2006/relationships/footer" Target="footer569.xml"/><Relationship Id="rId603" Type="http://schemas.openxmlformats.org/officeDocument/2006/relationships/footer" Target="footer570.xml"/><Relationship Id="rId604" Type="http://schemas.openxmlformats.org/officeDocument/2006/relationships/footer" Target="footer571.xml"/><Relationship Id="rId605" Type="http://schemas.openxmlformats.org/officeDocument/2006/relationships/footer" Target="footer572.xml"/><Relationship Id="rId606" Type="http://schemas.openxmlformats.org/officeDocument/2006/relationships/footer" Target="footer573.xml"/><Relationship Id="rId607" Type="http://schemas.openxmlformats.org/officeDocument/2006/relationships/footer" Target="footer574.xml"/><Relationship Id="rId608" Type="http://schemas.openxmlformats.org/officeDocument/2006/relationships/footer" Target="footer575.xml"/><Relationship Id="rId609" Type="http://schemas.openxmlformats.org/officeDocument/2006/relationships/footer" Target="footer576.xml"/><Relationship Id="rId610" Type="http://schemas.openxmlformats.org/officeDocument/2006/relationships/footer" Target="footer577.xml"/><Relationship Id="rId611" Type="http://schemas.openxmlformats.org/officeDocument/2006/relationships/footer" Target="footer578.xml"/><Relationship Id="rId612" Type="http://schemas.openxmlformats.org/officeDocument/2006/relationships/footer" Target="footer579.xml"/><Relationship Id="rId613" Type="http://schemas.openxmlformats.org/officeDocument/2006/relationships/footer" Target="footer580.xml"/><Relationship Id="rId614" Type="http://schemas.openxmlformats.org/officeDocument/2006/relationships/footer" Target="footer581.xml"/><Relationship Id="rId615" Type="http://schemas.openxmlformats.org/officeDocument/2006/relationships/footer" Target="footer582.xml"/><Relationship Id="rId616" Type="http://schemas.openxmlformats.org/officeDocument/2006/relationships/footer" Target="footer583.xml"/><Relationship Id="rId617" Type="http://schemas.openxmlformats.org/officeDocument/2006/relationships/footer" Target="footer584.xml"/><Relationship Id="rId618" Type="http://schemas.openxmlformats.org/officeDocument/2006/relationships/footer" Target="footer585.xml"/><Relationship Id="rId619" Type="http://schemas.openxmlformats.org/officeDocument/2006/relationships/footer" Target="footer586.xml"/><Relationship Id="rId620" Type="http://schemas.openxmlformats.org/officeDocument/2006/relationships/footer" Target="footer587.xml"/><Relationship Id="rId621" Type="http://schemas.openxmlformats.org/officeDocument/2006/relationships/footer" Target="footer588.xml"/><Relationship Id="rId622" Type="http://schemas.openxmlformats.org/officeDocument/2006/relationships/footer" Target="footer589.xml"/><Relationship Id="rId623" Type="http://schemas.openxmlformats.org/officeDocument/2006/relationships/footer" Target="footer590.xml"/><Relationship Id="rId624" Type="http://schemas.openxmlformats.org/officeDocument/2006/relationships/footer" Target="footer591.xml"/><Relationship Id="rId625" Type="http://schemas.openxmlformats.org/officeDocument/2006/relationships/footer" Target="footer592.xml"/><Relationship Id="rId626" Type="http://schemas.openxmlformats.org/officeDocument/2006/relationships/footer" Target="footer593.xml"/><Relationship Id="rId627" Type="http://schemas.openxmlformats.org/officeDocument/2006/relationships/footer" Target="footer594.xml"/><Relationship Id="rId628" Type="http://schemas.openxmlformats.org/officeDocument/2006/relationships/footer" Target="footer595.xml"/><Relationship Id="rId629" Type="http://schemas.openxmlformats.org/officeDocument/2006/relationships/footer" Target="footer596.xml"/><Relationship Id="rId630" Type="http://schemas.openxmlformats.org/officeDocument/2006/relationships/footer" Target="footer597.xml"/><Relationship Id="rId631" Type="http://schemas.openxmlformats.org/officeDocument/2006/relationships/footer" Target="footer598.xml"/><Relationship Id="rId632" Type="http://schemas.openxmlformats.org/officeDocument/2006/relationships/footer" Target="footer599.xml"/><Relationship Id="rId633" Type="http://schemas.openxmlformats.org/officeDocument/2006/relationships/footer" Target="footer600.xml"/><Relationship Id="rId634" Type="http://schemas.openxmlformats.org/officeDocument/2006/relationships/footer" Target="footer601.xml"/><Relationship Id="rId635" Type="http://schemas.openxmlformats.org/officeDocument/2006/relationships/footer" Target="footer602.xml"/><Relationship Id="rId636" Type="http://schemas.openxmlformats.org/officeDocument/2006/relationships/footer" Target="footer603.xml"/><Relationship Id="rId637" Type="http://schemas.openxmlformats.org/officeDocument/2006/relationships/footer" Target="footer604.xml"/><Relationship Id="rId638" Type="http://schemas.openxmlformats.org/officeDocument/2006/relationships/footer" Target="footer605.xml"/><Relationship Id="rId639" Type="http://schemas.openxmlformats.org/officeDocument/2006/relationships/footer" Target="footer606.xml"/><Relationship Id="rId640" Type="http://schemas.openxmlformats.org/officeDocument/2006/relationships/footer" Target="footer607.xml"/><Relationship Id="rId641" Type="http://schemas.openxmlformats.org/officeDocument/2006/relationships/footer" Target="footer608.xml"/><Relationship Id="rId642" Type="http://schemas.openxmlformats.org/officeDocument/2006/relationships/footer" Target="footer609.xml"/><Relationship Id="rId643" Type="http://schemas.openxmlformats.org/officeDocument/2006/relationships/footer" Target="footer610.xml"/><Relationship Id="rId644" Type="http://schemas.openxmlformats.org/officeDocument/2006/relationships/footer" Target="footer611.xml"/><Relationship Id="rId645" Type="http://schemas.openxmlformats.org/officeDocument/2006/relationships/footer" Target="footer612.xml"/><Relationship Id="rId646" Type="http://schemas.openxmlformats.org/officeDocument/2006/relationships/footer" Target="footer613.xml"/><Relationship Id="rId647" Type="http://schemas.openxmlformats.org/officeDocument/2006/relationships/footer" Target="footer614.xml"/><Relationship Id="rId648" Type="http://schemas.openxmlformats.org/officeDocument/2006/relationships/footer" Target="footer615.xml"/><Relationship Id="rId649" Type="http://schemas.openxmlformats.org/officeDocument/2006/relationships/footer" Target="footer616.xml"/><Relationship Id="rId650" Type="http://schemas.openxmlformats.org/officeDocument/2006/relationships/footer" Target="footer617.xml"/><Relationship Id="rId651" Type="http://schemas.openxmlformats.org/officeDocument/2006/relationships/footer" Target="footer618.xml"/><Relationship Id="rId652" Type="http://schemas.openxmlformats.org/officeDocument/2006/relationships/footer" Target="footer619.xml"/><Relationship Id="rId653" Type="http://schemas.openxmlformats.org/officeDocument/2006/relationships/footer" Target="footer620.xml"/><Relationship Id="rId654" Type="http://schemas.openxmlformats.org/officeDocument/2006/relationships/footer" Target="footer621.xml"/><Relationship Id="rId655" Type="http://schemas.openxmlformats.org/officeDocument/2006/relationships/footer" Target="footer622.xml"/><Relationship Id="rId656" Type="http://schemas.openxmlformats.org/officeDocument/2006/relationships/footer" Target="footer623.xml"/><Relationship Id="rId657" Type="http://schemas.openxmlformats.org/officeDocument/2006/relationships/footer" Target="footer624.xml"/><Relationship Id="rId658" Type="http://schemas.openxmlformats.org/officeDocument/2006/relationships/footer" Target="footer625.xml"/><Relationship Id="rId659" Type="http://schemas.openxmlformats.org/officeDocument/2006/relationships/footer" Target="footer626.xml"/><Relationship Id="rId660" Type="http://schemas.openxmlformats.org/officeDocument/2006/relationships/footer" Target="footer627.xml"/><Relationship Id="rId661" Type="http://schemas.openxmlformats.org/officeDocument/2006/relationships/footer" Target="footer628.xml"/><Relationship Id="rId662" Type="http://schemas.openxmlformats.org/officeDocument/2006/relationships/footer" Target="footer629.xml"/><Relationship Id="rId663" Type="http://schemas.openxmlformats.org/officeDocument/2006/relationships/footer" Target="footer630.xml"/><Relationship Id="rId664" Type="http://schemas.openxmlformats.org/officeDocument/2006/relationships/footer" Target="footer631.xml"/><Relationship Id="rId665" Type="http://schemas.openxmlformats.org/officeDocument/2006/relationships/footer" Target="footer632.xml"/><Relationship Id="rId666" Type="http://schemas.openxmlformats.org/officeDocument/2006/relationships/footer" Target="footer633.xml"/><Relationship Id="rId667" Type="http://schemas.openxmlformats.org/officeDocument/2006/relationships/footer" Target="footer634.xml"/><Relationship Id="rId668" Type="http://schemas.openxmlformats.org/officeDocument/2006/relationships/footer" Target="footer635.xml"/><Relationship Id="rId669" Type="http://schemas.openxmlformats.org/officeDocument/2006/relationships/footer" Target="footer636.xml"/><Relationship Id="rId670" Type="http://schemas.openxmlformats.org/officeDocument/2006/relationships/footer" Target="footer637.xml"/><Relationship Id="rId671" Type="http://schemas.openxmlformats.org/officeDocument/2006/relationships/footer" Target="footer638.xml"/><Relationship Id="rId672" Type="http://schemas.openxmlformats.org/officeDocument/2006/relationships/footer" Target="footer639.xml"/><Relationship Id="rId673" Type="http://schemas.openxmlformats.org/officeDocument/2006/relationships/footer" Target="footer640.xml"/><Relationship Id="rId674" Type="http://schemas.openxmlformats.org/officeDocument/2006/relationships/footer" Target="footer641.xml"/><Relationship Id="rId675" Type="http://schemas.openxmlformats.org/officeDocument/2006/relationships/footer" Target="footer642.xml"/><Relationship Id="rId676" Type="http://schemas.openxmlformats.org/officeDocument/2006/relationships/footer" Target="footer643.xml"/><Relationship Id="rId677" Type="http://schemas.openxmlformats.org/officeDocument/2006/relationships/footer" Target="footer644.xml"/><Relationship Id="rId678" Type="http://schemas.openxmlformats.org/officeDocument/2006/relationships/footer" Target="footer645.xml"/><Relationship Id="rId679" Type="http://schemas.openxmlformats.org/officeDocument/2006/relationships/footer" Target="footer646.xml"/><Relationship Id="rId680" Type="http://schemas.openxmlformats.org/officeDocument/2006/relationships/footer" Target="footer647.xml"/><Relationship Id="rId681" Type="http://schemas.openxmlformats.org/officeDocument/2006/relationships/footer" Target="footer648.xml"/><Relationship Id="rId682" Type="http://schemas.openxmlformats.org/officeDocument/2006/relationships/footer" Target="footer649.xml"/><Relationship Id="rId683" Type="http://schemas.openxmlformats.org/officeDocument/2006/relationships/footer" Target="footer650.xml"/><Relationship Id="rId684" Type="http://schemas.openxmlformats.org/officeDocument/2006/relationships/footer" Target="footer651.xml"/><Relationship Id="rId685" Type="http://schemas.openxmlformats.org/officeDocument/2006/relationships/footer" Target="footer652.xml"/><Relationship Id="rId686" Type="http://schemas.openxmlformats.org/officeDocument/2006/relationships/footer" Target="footer653.xml"/><Relationship Id="rId687" Type="http://schemas.openxmlformats.org/officeDocument/2006/relationships/footer" Target="footer654.xml"/><Relationship Id="rId688" Type="http://schemas.openxmlformats.org/officeDocument/2006/relationships/footer" Target="footer655.xml"/><Relationship Id="rId689" Type="http://schemas.openxmlformats.org/officeDocument/2006/relationships/footer" Target="footer656.xml"/><Relationship Id="rId690" Type="http://schemas.openxmlformats.org/officeDocument/2006/relationships/footer" Target="footer657.xml"/><Relationship Id="rId691" Type="http://schemas.openxmlformats.org/officeDocument/2006/relationships/footer" Target="footer658.xml"/><Relationship Id="rId692" Type="http://schemas.openxmlformats.org/officeDocument/2006/relationships/footer" Target="footer659.xml"/><Relationship Id="rId693" Type="http://schemas.openxmlformats.org/officeDocument/2006/relationships/footer" Target="footer660.xml"/><Relationship Id="rId694" Type="http://schemas.openxmlformats.org/officeDocument/2006/relationships/footer" Target="footer661.xml"/><Relationship Id="rId695" Type="http://schemas.openxmlformats.org/officeDocument/2006/relationships/footer" Target="footer662.xml"/><Relationship Id="rId696" Type="http://schemas.openxmlformats.org/officeDocument/2006/relationships/footer" Target="footer663.xml"/><Relationship Id="rId697" Type="http://schemas.openxmlformats.org/officeDocument/2006/relationships/footer" Target="footer664.xml"/><Relationship Id="rId698" Type="http://schemas.openxmlformats.org/officeDocument/2006/relationships/footer" Target="footer665.xml"/><Relationship Id="rId699" Type="http://schemas.openxmlformats.org/officeDocument/2006/relationships/footer" Target="footer666.xml"/><Relationship Id="rId700" Type="http://schemas.openxmlformats.org/officeDocument/2006/relationships/footer" Target="footer667.xml"/><Relationship Id="rId701" Type="http://schemas.openxmlformats.org/officeDocument/2006/relationships/footer" Target="footer668.xml"/><Relationship Id="rId702" Type="http://schemas.openxmlformats.org/officeDocument/2006/relationships/footer" Target="footer669.xml"/><Relationship Id="rId703" Type="http://schemas.openxmlformats.org/officeDocument/2006/relationships/footer" Target="footer670.xml"/><Relationship Id="rId704" Type="http://schemas.openxmlformats.org/officeDocument/2006/relationships/footer" Target="footer671.xml"/><Relationship Id="rId705" Type="http://schemas.openxmlformats.org/officeDocument/2006/relationships/footer" Target="footer672.xml"/><Relationship Id="rId706" Type="http://schemas.openxmlformats.org/officeDocument/2006/relationships/footer" Target="footer673.xml"/><Relationship Id="rId707" Type="http://schemas.openxmlformats.org/officeDocument/2006/relationships/footer" Target="footer674.xml"/><Relationship Id="rId708" Type="http://schemas.openxmlformats.org/officeDocument/2006/relationships/footer" Target="footer675.xml"/><Relationship Id="rId709" Type="http://schemas.openxmlformats.org/officeDocument/2006/relationships/footer" Target="footer676.xml"/><Relationship Id="rId710" Type="http://schemas.openxmlformats.org/officeDocument/2006/relationships/footer" Target="footer677.xml"/><Relationship Id="rId711" Type="http://schemas.openxmlformats.org/officeDocument/2006/relationships/footer" Target="footer678.xml"/><Relationship Id="rId712" Type="http://schemas.openxmlformats.org/officeDocument/2006/relationships/footer" Target="footer679.xml"/><Relationship Id="rId713" Type="http://schemas.openxmlformats.org/officeDocument/2006/relationships/footer" Target="footer680.xml"/><Relationship Id="rId714" Type="http://schemas.openxmlformats.org/officeDocument/2006/relationships/footer" Target="footer681.xml"/><Relationship Id="rId715" Type="http://schemas.openxmlformats.org/officeDocument/2006/relationships/footer" Target="footer682.xml"/><Relationship Id="rId716" Type="http://schemas.openxmlformats.org/officeDocument/2006/relationships/footer" Target="footer683.xml"/><Relationship Id="rId717" Type="http://schemas.openxmlformats.org/officeDocument/2006/relationships/footer" Target="footer684.xml"/><Relationship Id="rId718" Type="http://schemas.openxmlformats.org/officeDocument/2006/relationships/footer" Target="footer685.xml"/><Relationship Id="rId719" Type="http://schemas.openxmlformats.org/officeDocument/2006/relationships/footer" Target="footer686.xml"/><Relationship Id="rId720" Type="http://schemas.openxmlformats.org/officeDocument/2006/relationships/footer" Target="footer687.xml"/><Relationship Id="rId721" Type="http://schemas.openxmlformats.org/officeDocument/2006/relationships/footer" Target="footer688.xml"/><Relationship Id="rId722" Type="http://schemas.openxmlformats.org/officeDocument/2006/relationships/footer" Target="footer689.xml"/><Relationship Id="rId723" Type="http://schemas.openxmlformats.org/officeDocument/2006/relationships/footer" Target="footer690.xml"/><Relationship Id="rId724" Type="http://schemas.openxmlformats.org/officeDocument/2006/relationships/footer" Target="footer691.xml"/><Relationship Id="rId725" Type="http://schemas.openxmlformats.org/officeDocument/2006/relationships/footer" Target="footer692.xml"/><Relationship Id="rId726" Type="http://schemas.openxmlformats.org/officeDocument/2006/relationships/footer" Target="footer693.xml"/><Relationship Id="rId727" Type="http://schemas.openxmlformats.org/officeDocument/2006/relationships/footer" Target="footer694.xml"/><Relationship Id="rId728" Type="http://schemas.openxmlformats.org/officeDocument/2006/relationships/footer" Target="footer695.xml"/><Relationship Id="rId729" Type="http://schemas.openxmlformats.org/officeDocument/2006/relationships/footer" Target="footer696.xml"/><Relationship Id="rId730" Type="http://schemas.openxmlformats.org/officeDocument/2006/relationships/footer" Target="footer697.xml"/><Relationship Id="rId731" Type="http://schemas.openxmlformats.org/officeDocument/2006/relationships/footer" Target="footer698.xml"/><Relationship Id="rId732" Type="http://schemas.openxmlformats.org/officeDocument/2006/relationships/footer" Target="footer699.xml"/><Relationship Id="rId733" Type="http://schemas.openxmlformats.org/officeDocument/2006/relationships/footer" Target="footer700.xml"/><Relationship Id="rId734" Type="http://schemas.openxmlformats.org/officeDocument/2006/relationships/footer" Target="footer701.xml"/><Relationship Id="rId735" Type="http://schemas.openxmlformats.org/officeDocument/2006/relationships/footer" Target="footer702.xml"/><Relationship Id="rId736" Type="http://schemas.openxmlformats.org/officeDocument/2006/relationships/footer" Target="footer703.xml"/><Relationship Id="rId737" Type="http://schemas.openxmlformats.org/officeDocument/2006/relationships/footer" Target="footer704.xml"/><Relationship Id="rId738" Type="http://schemas.openxmlformats.org/officeDocument/2006/relationships/footer" Target="footer705.xml"/><Relationship Id="rId739" Type="http://schemas.openxmlformats.org/officeDocument/2006/relationships/footer" Target="footer706.xml"/><Relationship Id="rId740" Type="http://schemas.openxmlformats.org/officeDocument/2006/relationships/footer" Target="footer707.xml"/><Relationship Id="rId741" Type="http://schemas.openxmlformats.org/officeDocument/2006/relationships/footer" Target="footer708.xml"/><Relationship Id="rId742" Type="http://schemas.openxmlformats.org/officeDocument/2006/relationships/footer" Target="footer709.xml"/><Relationship Id="rId743" Type="http://schemas.openxmlformats.org/officeDocument/2006/relationships/footer" Target="footer710.xml"/><Relationship Id="rId744" Type="http://schemas.openxmlformats.org/officeDocument/2006/relationships/footer" Target="footer711.xml"/><Relationship Id="rId745" Type="http://schemas.openxmlformats.org/officeDocument/2006/relationships/footer" Target="footer712.xml"/><Relationship Id="rId746" Type="http://schemas.openxmlformats.org/officeDocument/2006/relationships/footer" Target="footer713.xml"/><Relationship Id="rId747" Type="http://schemas.openxmlformats.org/officeDocument/2006/relationships/footer" Target="footer714.xml"/><Relationship Id="rId748" Type="http://schemas.openxmlformats.org/officeDocument/2006/relationships/footer" Target="footer715.xml"/><Relationship Id="rId749" Type="http://schemas.openxmlformats.org/officeDocument/2006/relationships/footer" Target="footer716.xml"/><Relationship Id="rId750" Type="http://schemas.openxmlformats.org/officeDocument/2006/relationships/footer" Target="footer717.xml"/><Relationship Id="rId751" Type="http://schemas.openxmlformats.org/officeDocument/2006/relationships/footer" Target="footer718.xml"/><Relationship Id="rId752" Type="http://schemas.openxmlformats.org/officeDocument/2006/relationships/footer" Target="footer719.xml"/><Relationship Id="rId753" Type="http://schemas.openxmlformats.org/officeDocument/2006/relationships/footer" Target="footer720.xml"/><Relationship Id="rId754" Type="http://schemas.openxmlformats.org/officeDocument/2006/relationships/footer" Target="footer721.xml"/><Relationship Id="rId755" Type="http://schemas.openxmlformats.org/officeDocument/2006/relationships/footer" Target="footer722.xml"/><Relationship Id="rId756" Type="http://schemas.openxmlformats.org/officeDocument/2006/relationships/footer" Target="footer723.xml"/><Relationship Id="rId757" Type="http://schemas.openxmlformats.org/officeDocument/2006/relationships/footer" Target="footer724.xml"/><Relationship Id="rId758" Type="http://schemas.openxmlformats.org/officeDocument/2006/relationships/footer" Target="footer725.xml"/><Relationship Id="rId759" Type="http://schemas.openxmlformats.org/officeDocument/2006/relationships/footer" Target="footer726.xml"/><Relationship Id="rId760" Type="http://schemas.openxmlformats.org/officeDocument/2006/relationships/footer" Target="footer727.xml"/><Relationship Id="rId761" Type="http://schemas.openxmlformats.org/officeDocument/2006/relationships/footer" Target="footer728.xml"/><Relationship Id="rId762" Type="http://schemas.openxmlformats.org/officeDocument/2006/relationships/footer" Target="footer729.xml"/><Relationship Id="rId763" Type="http://schemas.openxmlformats.org/officeDocument/2006/relationships/footer" Target="footer730.xml"/><Relationship Id="rId764" Type="http://schemas.openxmlformats.org/officeDocument/2006/relationships/footer" Target="footer731.xml"/><Relationship Id="rId765" Type="http://schemas.openxmlformats.org/officeDocument/2006/relationships/footer" Target="footer732.xml"/><Relationship Id="rId766" Type="http://schemas.openxmlformats.org/officeDocument/2006/relationships/footer" Target="footer733.xml"/><Relationship Id="rId767" Type="http://schemas.openxmlformats.org/officeDocument/2006/relationships/footer" Target="footer734.xml"/><Relationship Id="rId768" Type="http://schemas.openxmlformats.org/officeDocument/2006/relationships/footer" Target="footer735.xml"/><Relationship Id="rId769" Type="http://schemas.openxmlformats.org/officeDocument/2006/relationships/footer" Target="footer736.xml"/><Relationship Id="rId770" Type="http://schemas.openxmlformats.org/officeDocument/2006/relationships/footer" Target="footer737.xml"/><Relationship Id="rId771" Type="http://schemas.openxmlformats.org/officeDocument/2006/relationships/footer" Target="footer738.xml"/><Relationship Id="rId772" Type="http://schemas.openxmlformats.org/officeDocument/2006/relationships/footer" Target="footer739.xml"/><Relationship Id="rId773" Type="http://schemas.openxmlformats.org/officeDocument/2006/relationships/footer" Target="footer740.xml"/><Relationship Id="rId774" Type="http://schemas.openxmlformats.org/officeDocument/2006/relationships/footer" Target="footer741.xml"/><Relationship Id="rId775" Type="http://schemas.openxmlformats.org/officeDocument/2006/relationships/footer" Target="footer742.xml"/><Relationship Id="rId776" Type="http://schemas.openxmlformats.org/officeDocument/2006/relationships/footer" Target="footer743.xml"/><Relationship Id="rId777" Type="http://schemas.openxmlformats.org/officeDocument/2006/relationships/footer" Target="footer744.xml"/><Relationship Id="rId778" Type="http://schemas.openxmlformats.org/officeDocument/2006/relationships/footer" Target="footer745.xml"/><Relationship Id="rId779" Type="http://schemas.openxmlformats.org/officeDocument/2006/relationships/footer" Target="footer746.xml"/><Relationship Id="rId780" Type="http://schemas.openxmlformats.org/officeDocument/2006/relationships/footer" Target="footer747.xml"/><Relationship Id="rId781" Type="http://schemas.openxmlformats.org/officeDocument/2006/relationships/footer" Target="footer748.xml"/><Relationship Id="rId782" Type="http://schemas.openxmlformats.org/officeDocument/2006/relationships/footer" Target="footer749.xml"/><Relationship Id="rId783" Type="http://schemas.openxmlformats.org/officeDocument/2006/relationships/footer" Target="footer750.xml"/><Relationship Id="rId784" Type="http://schemas.openxmlformats.org/officeDocument/2006/relationships/footer" Target="footer751.xml"/><Relationship Id="rId785" Type="http://schemas.openxmlformats.org/officeDocument/2006/relationships/footer" Target="footer752.xml"/><Relationship Id="rId786" Type="http://schemas.openxmlformats.org/officeDocument/2006/relationships/footer" Target="footer753.xml"/><Relationship Id="rId787" Type="http://schemas.openxmlformats.org/officeDocument/2006/relationships/footer" Target="footer754.xml"/><Relationship Id="rId788" Type="http://schemas.openxmlformats.org/officeDocument/2006/relationships/footer" Target="footer755.xml"/><Relationship Id="rId789" Type="http://schemas.openxmlformats.org/officeDocument/2006/relationships/footer" Target="footer756.xml"/><Relationship Id="rId790" Type="http://schemas.openxmlformats.org/officeDocument/2006/relationships/footer" Target="footer757.xml"/><Relationship Id="rId791" Type="http://schemas.openxmlformats.org/officeDocument/2006/relationships/footer" Target="footer758.xml"/><Relationship Id="rId792" Type="http://schemas.openxmlformats.org/officeDocument/2006/relationships/footer" Target="footer759.xml"/><Relationship Id="rId793" Type="http://schemas.openxmlformats.org/officeDocument/2006/relationships/footer" Target="footer760.xml"/><Relationship Id="rId794" Type="http://schemas.openxmlformats.org/officeDocument/2006/relationships/footer" Target="footer761.xml"/><Relationship Id="rId795" Type="http://schemas.openxmlformats.org/officeDocument/2006/relationships/footer" Target="footer762.xml"/><Relationship Id="rId796" Type="http://schemas.openxmlformats.org/officeDocument/2006/relationships/footer" Target="footer763.xml"/><Relationship Id="rId797" Type="http://schemas.openxmlformats.org/officeDocument/2006/relationships/footer" Target="footer764.xml"/><Relationship Id="rId798" Type="http://schemas.openxmlformats.org/officeDocument/2006/relationships/footer" Target="footer765.xml"/><Relationship Id="rId799" Type="http://schemas.openxmlformats.org/officeDocument/2006/relationships/footer" Target="footer766.xml"/><Relationship Id="rId800" Type="http://schemas.openxmlformats.org/officeDocument/2006/relationships/footer" Target="footer767.xml"/><Relationship Id="rId801" Type="http://schemas.openxmlformats.org/officeDocument/2006/relationships/footer" Target="footer768.xml"/><Relationship Id="rId802" Type="http://schemas.openxmlformats.org/officeDocument/2006/relationships/footer" Target="footer769.xml"/><Relationship Id="rId803" Type="http://schemas.openxmlformats.org/officeDocument/2006/relationships/footer" Target="footer770.xml"/><Relationship Id="rId804" Type="http://schemas.openxmlformats.org/officeDocument/2006/relationships/footer" Target="footer771.xml"/><Relationship Id="rId805" Type="http://schemas.openxmlformats.org/officeDocument/2006/relationships/footer" Target="footer772.xml"/><Relationship Id="rId806" Type="http://schemas.openxmlformats.org/officeDocument/2006/relationships/footer" Target="footer773.xml"/><Relationship Id="rId807" Type="http://schemas.openxmlformats.org/officeDocument/2006/relationships/footer" Target="footer774.xml"/><Relationship Id="rId808" Type="http://schemas.openxmlformats.org/officeDocument/2006/relationships/footer" Target="footer775.xml"/><Relationship Id="rId809" Type="http://schemas.openxmlformats.org/officeDocument/2006/relationships/footer" Target="footer776.xml"/><Relationship Id="rId810" Type="http://schemas.openxmlformats.org/officeDocument/2006/relationships/footer" Target="footer777.xml"/><Relationship Id="rId811" Type="http://schemas.openxmlformats.org/officeDocument/2006/relationships/footer" Target="footer778.xml"/><Relationship Id="rId812" Type="http://schemas.openxmlformats.org/officeDocument/2006/relationships/footer" Target="footer779.xml"/><Relationship Id="rId813" Type="http://schemas.openxmlformats.org/officeDocument/2006/relationships/footer" Target="footer780.xml"/><Relationship Id="rId814" Type="http://schemas.openxmlformats.org/officeDocument/2006/relationships/footer" Target="footer781.xml"/><Relationship Id="rId815" Type="http://schemas.openxmlformats.org/officeDocument/2006/relationships/footer" Target="footer782.xml"/><Relationship Id="rId816" Type="http://schemas.openxmlformats.org/officeDocument/2006/relationships/footer" Target="footer783.xml"/><Relationship Id="rId817" Type="http://schemas.openxmlformats.org/officeDocument/2006/relationships/footer" Target="footer784.xml"/><Relationship Id="rId818" Type="http://schemas.openxmlformats.org/officeDocument/2006/relationships/footer" Target="footer785.xml"/><Relationship Id="rId819" Type="http://schemas.openxmlformats.org/officeDocument/2006/relationships/footer" Target="footer786.xml"/><Relationship Id="rId820" Type="http://schemas.openxmlformats.org/officeDocument/2006/relationships/footer" Target="footer787.xml"/><Relationship Id="rId821" Type="http://schemas.openxmlformats.org/officeDocument/2006/relationships/footer" Target="footer788.xml"/><Relationship Id="rId822" Type="http://schemas.openxmlformats.org/officeDocument/2006/relationships/footer" Target="footer789.xml"/><Relationship Id="rId823" Type="http://schemas.openxmlformats.org/officeDocument/2006/relationships/footer" Target="footer790.xml"/><Relationship Id="rId824" Type="http://schemas.openxmlformats.org/officeDocument/2006/relationships/footer" Target="footer791.xml"/><Relationship Id="rId825" Type="http://schemas.openxmlformats.org/officeDocument/2006/relationships/footer" Target="footer792.xml"/><Relationship Id="rId826" Type="http://schemas.openxmlformats.org/officeDocument/2006/relationships/footer" Target="footer793.xml"/><Relationship Id="rId827" Type="http://schemas.openxmlformats.org/officeDocument/2006/relationships/footer" Target="footer794.xml"/><Relationship Id="rId828" Type="http://schemas.openxmlformats.org/officeDocument/2006/relationships/footer" Target="footer795.xml"/><Relationship Id="rId829" Type="http://schemas.openxmlformats.org/officeDocument/2006/relationships/footer" Target="footer796.xml"/><Relationship Id="rId830" Type="http://schemas.openxmlformats.org/officeDocument/2006/relationships/footer" Target="footer797.xml"/><Relationship Id="rId831" Type="http://schemas.openxmlformats.org/officeDocument/2006/relationships/footer" Target="footer798.xml"/><Relationship Id="rId832" Type="http://schemas.openxmlformats.org/officeDocument/2006/relationships/footer" Target="footer799.xml"/><Relationship Id="rId833" Type="http://schemas.openxmlformats.org/officeDocument/2006/relationships/footer" Target="footer800.xml"/><Relationship Id="rId834" Type="http://schemas.openxmlformats.org/officeDocument/2006/relationships/footer" Target="footer801.xml"/><Relationship Id="rId835" Type="http://schemas.openxmlformats.org/officeDocument/2006/relationships/footer" Target="footer802.xml"/><Relationship Id="rId836" Type="http://schemas.openxmlformats.org/officeDocument/2006/relationships/footer" Target="footer803.xml"/><Relationship Id="rId837" Type="http://schemas.openxmlformats.org/officeDocument/2006/relationships/footer" Target="footer804.xml"/><Relationship Id="rId838" Type="http://schemas.openxmlformats.org/officeDocument/2006/relationships/footer" Target="footer805.xml"/><Relationship Id="rId839" Type="http://schemas.openxmlformats.org/officeDocument/2006/relationships/footer" Target="footer806.xml"/><Relationship Id="rId840" Type="http://schemas.openxmlformats.org/officeDocument/2006/relationships/footer" Target="footer807.xml"/><Relationship Id="rId841" Type="http://schemas.openxmlformats.org/officeDocument/2006/relationships/footer" Target="footer808.xml"/><Relationship Id="rId842" Type="http://schemas.openxmlformats.org/officeDocument/2006/relationships/footer" Target="footer809.xml"/><Relationship Id="rId843" Type="http://schemas.openxmlformats.org/officeDocument/2006/relationships/footer" Target="footer810.xml"/><Relationship Id="rId844" Type="http://schemas.openxmlformats.org/officeDocument/2006/relationships/footer" Target="footer811.xml"/><Relationship Id="rId845" Type="http://schemas.openxmlformats.org/officeDocument/2006/relationships/footer" Target="footer812.xml"/><Relationship Id="rId846" Type="http://schemas.openxmlformats.org/officeDocument/2006/relationships/footer" Target="footer813.xml"/><Relationship Id="rId847" Type="http://schemas.openxmlformats.org/officeDocument/2006/relationships/footer" Target="footer814.xml"/><Relationship Id="rId848" Type="http://schemas.openxmlformats.org/officeDocument/2006/relationships/footer" Target="footer815.xml"/><Relationship Id="rId849" Type="http://schemas.openxmlformats.org/officeDocument/2006/relationships/footer" Target="footer816.xml"/><Relationship Id="rId850" Type="http://schemas.openxmlformats.org/officeDocument/2006/relationships/footer" Target="footer817.xml"/><Relationship Id="rId851" Type="http://schemas.openxmlformats.org/officeDocument/2006/relationships/footer" Target="footer818.xml"/><Relationship Id="rId852" Type="http://schemas.openxmlformats.org/officeDocument/2006/relationships/footer" Target="footer819.xml"/><Relationship Id="rId853" Type="http://schemas.openxmlformats.org/officeDocument/2006/relationships/footer" Target="footer820.xml"/><Relationship Id="rId854" Type="http://schemas.openxmlformats.org/officeDocument/2006/relationships/footer" Target="footer821.xml"/><Relationship Id="rId855" Type="http://schemas.openxmlformats.org/officeDocument/2006/relationships/footer" Target="footer822.xml"/><Relationship Id="rId856" Type="http://schemas.openxmlformats.org/officeDocument/2006/relationships/footer" Target="footer823.xml"/><Relationship Id="rId857" Type="http://schemas.openxmlformats.org/officeDocument/2006/relationships/footer" Target="footer824.xml"/><Relationship Id="rId858" Type="http://schemas.openxmlformats.org/officeDocument/2006/relationships/footer" Target="footer825.xml"/><Relationship Id="rId859" Type="http://schemas.openxmlformats.org/officeDocument/2006/relationships/footer" Target="footer826.xml"/><Relationship Id="rId860" Type="http://schemas.openxmlformats.org/officeDocument/2006/relationships/footer" Target="footer827.xml"/><Relationship Id="rId861" Type="http://schemas.openxmlformats.org/officeDocument/2006/relationships/footer" Target="footer828.xml"/><Relationship Id="rId862" Type="http://schemas.openxmlformats.org/officeDocument/2006/relationships/footer" Target="footer829.xml"/><Relationship Id="rId863" Type="http://schemas.openxmlformats.org/officeDocument/2006/relationships/footer" Target="footer830.xml"/><Relationship Id="rId864" Type="http://schemas.openxmlformats.org/officeDocument/2006/relationships/footer" Target="footer831.xml"/><Relationship Id="rId865" Type="http://schemas.openxmlformats.org/officeDocument/2006/relationships/footer" Target="footer832.xml"/><Relationship Id="rId866" Type="http://schemas.openxmlformats.org/officeDocument/2006/relationships/footer" Target="footer833.xml"/><Relationship Id="rId867" Type="http://schemas.openxmlformats.org/officeDocument/2006/relationships/footer" Target="footer834.xml"/><Relationship Id="rId868" Type="http://schemas.openxmlformats.org/officeDocument/2006/relationships/footer" Target="footer835.xml"/><Relationship Id="rId869" Type="http://schemas.openxmlformats.org/officeDocument/2006/relationships/footer" Target="footer836.xml"/><Relationship Id="rId870" Type="http://schemas.openxmlformats.org/officeDocument/2006/relationships/footer" Target="footer837.xml"/><Relationship Id="rId871" Type="http://schemas.openxmlformats.org/officeDocument/2006/relationships/footer" Target="footer838.xml"/><Relationship Id="rId872" Type="http://schemas.openxmlformats.org/officeDocument/2006/relationships/footer" Target="footer839.xml"/><Relationship Id="rId873" Type="http://schemas.openxmlformats.org/officeDocument/2006/relationships/footer" Target="footer840.xml"/><Relationship Id="rId874" Type="http://schemas.openxmlformats.org/officeDocument/2006/relationships/footer" Target="footer841.xml"/><Relationship Id="rId875" Type="http://schemas.openxmlformats.org/officeDocument/2006/relationships/footer" Target="footer842.xml"/><Relationship Id="rId876" Type="http://schemas.openxmlformats.org/officeDocument/2006/relationships/footer" Target="footer843.xml"/><Relationship Id="rId877" Type="http://schemas.openxmlformats.org/officeDocument/2006/relationships/footer" Target="footer844.xml"/><Relationship Id="rId878" Type="http://schemas.openxmlformats.org/officeDocument/2006/relationships/footer" Target="footer845.xml"/><Relationship Id="rId879" Type="http://schemas.openxmlformats.org/officeDocument/2006/relationships/footer" Target="footer846.xml"/><Relationship Id="rId880" Type="http://schemas.openxmlformats.org/officeDocument/2006/relationships/footer" Target="footer847.xml"/><Relationship Id="rId881" Type="http://schemas.openxmlformats.org/officeDocument/2006/relationships/footer" Target="footer848.xml"/><Relationship Id="rId882" Type="http://schemas.openxmlformats.org/officeDocument/2006/relationships/footer" Target="footer849.xml"/><Relationship Id="rId883" Type="http://schemas.openxmlformats.org/officeDocument/2006/relationships/footer" Target="footer850.xml"/><Relationship Id="rId884" Type="http://schemas.openxmlformats.org/officeDocument/2006/relationships/footer" Target="footer851.xml"/><Relationship Id="rId885" Type="http://schemas.openxmlformats.org/officeDocument/2006/relationships/footer" Target="footer852.xml"/><Relationship Id="rId886" Type="http://schemas.openxmlformats.org/officeDocument/2006/relationships/footer" Target="footer853.xml"/><Relationship Id="rId887" Type="http://schemas.openxmlformats.org/officeDocument/2006/relationships/footer" Target="footer854.xml"/><Relationship Id="rId888" Type="http://schemas.openxmlformats.org/officeDocument/2006/relationships/footer" Target="footer855.xml"/><Relationship Id="rId889" Type="http://schemas.openxmlformats.org/officeDocument/2006/relationships/footer" Target="footer856.xml"/><Relationship Id="rId890" Type="http://schemas.openxmlformats.org/officeDocument/2006/relationships/footer" Target="footer857.xml"/><Relationship Id="rId891" Type="http://schemas.openxmlformats.org/officeDocument/2006/relationships/footer" Target="footer858.xml"/><Relationship Id="rId892" Type="http://schemas.openxmlformats.org/officeDocument/2006/relationships/footer" Target="footer859.xml"/><Relationship Id="rId893" Type="http://schemas.openxmlformats.org/officeDocument/2006/relationships/footer" Target="footer860.xml"/><Relationship Id="rId894" Type="http://schemas.openxmlformats.org/officeDocument/2006/relationships/footer" Target="footer861.xml"/><Relationship Id="rId895" Type="http://schemas.openxmlformats.org/officeDocument/2006/relationships/footer" Target="footer862.xml"/><Relationship Id="rId896" Type="http://schemas.openxmlformats.org/officeDocument/2006/relationships/footer" Target="footer863.xml"/><Relationship Id="rId897" Type="http://schemas.openxmlformats.org/officeDocument/2006/relationships/footer" Target="footer864.xml"/><Relationship Id="rId898" Type="http://schemas.openxmlformats.org/officeDocument/2006/relationships/footer" Target="footer865.xml"/><Relationship Id="rId899" Type="http://schemas.openxmlformats.org/officeDocument/2006/relationships/footer" Target="footer866.xml"/><Relationship Id="rId900" Type="http://schemas.openxmlformats.org/officeDocument/2006/relationships/footer" Target="footer867.xml"/><Relationship Id="rId901" Type="http://schemas.openxmlformats.org/officeDocument/2006/relationships/footer" Target="footer868.xml"/><Relationship Id="rId902" Type="http://schemas.openxmlformats.org/officeDocument/2006/relationships/footer" Target="footer869.xml"/><Relationship Id="rId903" Type="http://schemas.openxmlformats.org/officeDocument/2006/relationships/footer" Target="footer870.xml"/><Relationship Id="rId904" Type="http://schemas.openxmlformats.org/officeDocument/2006/relationships/footer" Target="footer871.xml"/><Relationship Id="rId905" Type="http://schemas.openxmlformats.org/officeDocument/2006/relationships/footer" Target="footer872.xml"/><Relationship Id="rId906" Type="http://schemas.openxmlformats.org/officeDocument/2006/relationships/footer" Target="footer873.xml"/><Relationship Id="rId907" Type="http://schemas.openxmlformats.org/officeDocument/2006/relationships/footer" Target="footer874.xml"/><Relationship Id="rId908" Type="http://schemas.openxmlformats.org/officeDocument/2006/relationships/footer" Target="footer875.xml"/><Relationship Id="rId909" Type="http://schemas.openxmlformats.org/officeDocument/2006/relationships/footer" Target="footer876.xml"/><Relationship Id="rId910" Type="http://schemas.openxmlformats.org/officeDocument/2006/relationships/footer" Target="footer877.xml"/><Relationship Id="rId911" Type="http://schemas.openxmlformats.org/officeDocument/2006/relationships/footer" Target="footer878.xml"/><Relationship Id="rId912" Type="http://schemas.openxmlformats.org/officeDocument/2006/relationships/footer" Target="footer879.xml"/><Relationship Id="rId913" Type="http://schemas.openxmlformats.org/officeDocument/2006/relationships/footer" Target="footer880.xml"/><Relationship Id="rId914" Type="http://schemas.openxmlformats.org/officeDocument/2006/relationships/footer" Target="footer881.xml"/><Relationship Id="rId915" Type="http://schemas.openxmlformats.org/officeDocument/2006/relationships/footer" Target="footer882.xml"/><Relationship Id="rId916" Type="http://schemas.openxmlformats.org/officeDocument/2006/relationships/footer" Target="footer883.xml"/><Relationship Id="rId917" Type="http://schemas.openxmlformats.org/officeDocument/2006/relationships/footer" Target="footer884.xml"/><Relationship Id="rId918" Type="http://schemas.openxmlformats.org/officeDocument/2006/relationships/footer" Target="footer885.xml"/><Relationship Id="rId919" Type="http://schemas.openxmlformats.org/officeDocument/2006/relationships/footer" Target="footer886.xml"/><Relationship Id="rId920" Type="http://schemas.openxmlformats.org/officeDocument/2006/relationships/footer" Target="footer887.xml"/><Relationship Id="rId921" Type="http://schemas.openxmlformats.org/officeDocument/2006/relationships/footer" Target="footer888.xml"/><Relationship Id="rId922" Type="http://schemas.openxmlformats.org/officeDocument/2006/relationships/footer" Target="footer889.xml"/><Relationship Id="rId923" Type="http://schemas.openxmlformats.org/officeDocument/2006/relationships/footer" Target="footer890.xml"/><Relationship Id="rId924" Type="http://schemas.openxmlformats.org/officeDocument/2006/relationships/footer" Target="footer891.xml"/><Relationship Id="rId925" Type="http://schemas.openxmlformats.org/officeDocument/2006/relationships/footer" Target="footer892.xml"/><Relationship Id="rId926" Type="http://schemas.openxmlformats.org/officeDocument/2006/relationships/footer" Target="footer893.xml"/><Relationship Id="rId927" Type="http://schemas.openxmlformats.org/officeDocument/2006/relationships/footer" Target="footer894.xml"/><Relationship Id="rId928" Type="http://schemas.openxmlformats.org/officeDocument/2006/relationships/footer" Target="footer895.xml"/><Relationship Id="rId929" Type="http://schemas.openxmlformats.org/officeDocument/2006/relationships/footer" Target="footer896.xml"/><Relationship Id="rId930" Type="http://schemas.openxmlformats.org/officeDocument/2006/relationships/footer" Target="footer897.xml"/><Relationship Id="rId931" Type="http://schemas.openxmlformats.org/officeDocument/2006/relationships/footer" Target="footer898.xml"/><Relationship Id="rId932" Type="http://schemas.openxmlformats.org/officeDocument/2006/relationships/footer" Target="footer899.xml"/><Relationship Id="rId933" Type="http://schemas.openxmlformats.org/officeDocument/2006/relationships/footer" Target="footer900.xml"/><Relationship Id="rId934" Type="http://schemas.openxmlformats.org/officeDocument/2006/relationships/footer" Target="footer901.xml"/><Relationship Id="rId935" Type="http://schemas.openxmlformats.org/officeDocument/2006/relationships/footer" Target="footer902.xml"/><Relationship Id="rId936" Type="http://schemas.openxmlformats.org/officeDocument/2006/relationships/footer" Target="footer903.xml"/><Relationship Id="rId937" Type="http://schemas.openxmlformats.org/officeDocument/2006/relationships/footer" Target="footer904.xml"/><Relationship Id="rId938" Type="http://schemas.openxmlformats.org/officeDocument/2006/relationships/footer" Target="footer905.xml"/><Relationship Id="rId939" Type="http://schemas.openxmlformats.org/officeDocument/2006/relationships/footer" Target="footer906.xml"/><Relationship Id="rId940" Type="http://schemas.openxmlformats.org/officeDocument/2006/relationships/footer" Target="footer907.xml"/><Relationship Id="rId941" Type="http://schemas.openxmlformats.org/officeDocument/2006/relationships/footer" Target="footer908.xml"/><Relationship Id="rId942" Type="http://schemas.openxmlformats.org/officeDocument/2006/relationships/footer" Target="footer909.xml"/><Relationship Id="rId943" Type="http://schemas.openxmlformats.org/officeDocument/2006/relationships/footer" Target="footer910.xml"/><Relationship Id="rId944" Type="http://schemas.openxmlformats.org/officeDocument/2006/relationships/footer" Target="footer911.xml"/><Relationship Id="rId945" Type="http://schemas.openxmlformats.org/officeDocument/2006/relationships/footer" Target="footer912.xml"/><Relationship Id="rId946" Type="http://schemas.openxmlformats.org/officeDocument/2006/relationships/footer" Target="footer913.xml"/><Relationship Id="rId947" Type="http://schemas.openxmlformats.org/officeDocument/2006/relationships/footer" Target="footer914.xml"/><Relationship Id="rId948" Type="http://schemas.openxmlformats.org/officeDocument/2006/relationships/footer" Target="footer915.xml"/><Relationship Id="rId949" Type="http://schemas.openxmlformats.org/officeDocument/2006/relationships/footer" Target="footer916.xml"/><Relationship Id="rId950" Type="http://schemas.openxmlformats.org/officeDocument/2006/relationships/footer" Target="footer917.xml"/><Relationship Id="rId951" Type="http://schemas.openxmlformats.org/officeDocument/2006/relationships/footer" Target="footer918.xml"/><Relationship Id="rId952" Type="http://schemas.openxmlformats.org/officeDocument/2006/relationships/footer" Target="footer919.xml"/><Relationship Id="rId953" Type="http://schemas.openxmlformats.org/officeDocument/2006/relationships/footer" Target="footer920.xml"/><Relationship Id="rId954" Type="http://schemas.openxmlformats.org/officeDocument/2006/relationships/footer" Target="footer921.xml"/><Relationship Id="rId955" Type="http://schemas.openxmlformats.org/officeDocument/2006/relationships/footer" Target="footer922.xml"/><Relationship Id="rId956" Type="http://schemas.openxmlformats.org/officeDocument/2006/relationships/footer" Target="footer923.xml"/><Relationship Id="rId957" Type="http://schemas.openxmlformats.org/officeDocument/2006/relationships/footer" Target="footer924.xml"/><Relationship Id="rId958" Type="http://schemas.openxmlformats.org/officeDocument/2006/relationships/footer" Target="footer925.xml"/><Relationship Id="rId959" Type="http://schemas.openxmlformats.org/officeDocument/2006/relationships/footer" Target="footer926.xml"/><Relationship Id="rId960" Type="http://schemas.openxmlformats.org/officeDocument/2006/relationships/footer" Target="footer927.xml"/><Relationship Id="rId961" Type="http://schemas.openxmlformats.org/officeDocument/2006/relationships/footer" Target="footer928.xml"/><Relationship Id="rId962" Type="http://schemas.openxmlformats.org/officeDocument/2006/relationships/footer" Target="footer929.xml"/><Relationship Id="rId963" Type="http://schemas.openxmlformats.org/officeDocument/2006/relationships/footer" Target="footer930.xml"/><Relationship Id="rId964" Type="http://schemas.openxmlformats.org/officeDocument/2006/relationships/footer" Target="footer931.xml"/><Relationship Id="rId965" Type="http://schemas.openxmlformats.org/officeDocument/2006/relationships/footer" Target="footer932.xml"/><Relationship Id="rId966" Type="http://schemas.openxmlformats.org/officeDocument/2006/relationships/footer" Target="footer933.xml"/><Relationship Id="rId967" Type="http://schemas.openxmlformats.org/officeDocument/2006/relationships/footer" Target="footer934.xml"/><Relationship Id="rId968" Type="http://schemas.openxmlformats.org/officeDocument/2006/relationships/footer" Target="footer935.xml"/><Relationship Id="rId969" Type="http://schemas.openxmlformats.org/officeDocument/2006/relationships/footer" Target="footer936.xml"/><Relationship Id="rId970" Type="http://schemas.openxmlformats.org/officeDocument/2006/relationships/footer" Target="footer937.xml"/><Relationship Id="rId971" Type="http://schemas.openxmlformats.org/officeDocument/2006/relationships/footer" Target="footer938.xml"/><Relationship Id="rId972" Type="http://schemas.openxmlformats.org/officeDocument/2006/relationships/footer" Target="footer939.xml"/><Relationship Id="rId973" Type="http://schemas.openxmlformats.org/officeDocument/2006/relationships/footer" Target="footer940.xml"/><Relationship Id="rId974" Type="http://schemas.openxmlformats.org/officeDocument/2006/relationships/footer" Target="footer941.xml"/><Relationship Id="rId975" Type="http://schemas.openxmlformats.org/officeDocument/2006/relationships/image" Target="media/image2.jpeg"/><Relationship Id="rId976" Type="http://schemas.openxmlformats.org/officeDocument/2006/relationships/image" Target="media/image2.jpeg"/><Relationship Id="rId977" Type="http://schemas.openxmlformats.org/officeDocument/2006/relationships/footer" Target="footer942.xml"/><Relationship Id="rId978" Type="http://schemas.openxmlformats.org/officeDocument/2006/relationships/footnotes" Target="footnotes.xml"/><Relationship Id="rId979" Type="http://schemas.openxmlformats.org/officeDocument/2006/relationships/numbering" Target="numbering.xml"/><Relationship Id="rId980" Type="http://schemas.openxmlformats.org/officeDocument/2006/relationships/fontTable" Target="fontTable.xml"/><Relationship Id="rId981" Type="http://schemas.openxmlformats.org/officeDocument/2006/relationships/settings" Target="settings.xml"/><Relationship Id="rId9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973</Pages>
  <Words>156077</Words>
  <Characters>534279</Characters>
  <CharactersWithSpaces>685127</CharactersWithSpaces>
  <Paragraphs>5824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2026-08-27T06:12:20Z</dcterms:created>
  <dc:creator>ghaemiyeh.com</dc:creator>
  <dc:description/>
  <dc:language>en-US</dc:language>
  <cp:lastModifiedBy/>
  <dcterms:modified xsi:type="dcterms:W3CDTF">2026-08-27T09:42:48Z</dcterms:modified>
  <cp:revision>1</cp:revision>
  <dc:subject/>
  <dc:title>یأتی علی الناس زمان من سأل عاش و من سکت مات</dc:title>
</cp:coreProperties>
</file>

<file path=docProps/custom.xml><?xml version="1.0" encoding="utf-8"?>
<Properties xmlns="http://schemas.openxmlformats.org/officeDocument/2006/custom-properties" xmlns:vt="http://schemas.openxmlformats.org/officeDocument/2006/docPropsVTypes"/>
</file>