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ابحاث عقائدیة تفسیریة فقهیة امهات الائمة علیهم السلام وزوجاتهم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زوجات وأمهات الائمة من الجواری</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الدلائل والعبر من زواج ثمانیة من المعصومین من جوار ؟</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الانتخاب الالهی لنرجس أما لامام الکون المهدی علیه 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نرجس الجاریة أم إمام الکون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الادلة القرآنیة علی ولادة الامام المهدی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السنة المؤیدون لولادة المهدی</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الادلة علی ولادة القائم علیه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ومن الروایات الاخری المبینة لولادة الحجة المهدی علیه السلام :</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سرور الامام علی الهادی علیه السلام بنرجس</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معاجز ولادة المهدی علیه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ولادة القائم واسم أمه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علماء السنة یؤکدون ولادة الامام المهدی علیه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فی من رأی المهدی فی بیت الإمام العسکری :</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تبَّع اوصی الاوس والخزرج بالاسلام والنبی</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محتویات الکتاب</w:t>
        </w:r>
        <w:r>
          <w:tab/>
        </w:r>
        <w:r>
          <w:fldChar w:fldCharType="begin"/>
        </w:r>
        <w:r>
          <w:instrText xml:space="preserve">PAGEREF 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19_50026"/>
    <w:bookmarkEnd w:id="0"/>
    <w:p>
      <w:pPr>
        <w:pStyle w:val="Heading2"/>
      </w:pPr>
      <w:bookmarkStart w:id="16" w:name="_Toc1"/>
      <w:r>
        <w:t>اشارة</w:t>
      </w:r>
      <w:bookmarkEnd w:id="16"/>
    </w:p>
    <w:p>
      <w:pPr>
        <w:pStyle w:val="BookText"/>
      </w:pPr>
      <w:r>
        <w:rPr>
          <w:rFonts w:ascii="IRNazanin" w:hAnsi="IRNazanin" w:eastAsia="IRNazanin" w:cs="IRNazanin"/>
          <w:lang w:bidi="fa-IR"/>
          <w:color w:val="111111"/>
          <w:sz w:val="28"/>
          <w:szCs w:val="28"/>
          <w:rtl/>
        </w:rPr>
        <w:t xml:space="preserve">عنوان و نام پدیدآور: أبحاث عقائدیة تفسیریة فقهیة(إمهات الائمة علیهم السلام وزوجاتهم)/ نویسنده: نجاح الطائی</w:t>
      </w:r>
    </w:p>
    <w:p>
      <w:pPr>
        <w:pStyle w:val="BookText"/>
      </w:pPr>
      <w:r>
        <w:rPr>
          <w:rFonts w:ascii="IRNazanin" w:hAnsi="IRNazanin" w:eastAsia="IRNazanin" w:cs="IRNazanin"/>
          <w:lang w:bidi="fa-IR"/>
          <w:color w:val="111111"/>
          <w:sz w:val="28"/>
          <w:szCs w:val="28"/>
          <w:rtl/>
        </w:rPr>
        <w:t xml:space="preserve">ناشر: مؤسسة دار الهدی لاحیاء التراث</w:t>
      </w:r>
    </w:p>
    <w:p>
      <w:pPr>
        <w:pStyle w:val="BookText"/>
      </w:pPr>
      <w:r>
        <w:rPr>
          <w:rFonts w:ascii="IRNazanin" w:hAnsi="IRNazanin" w:eastAsia="IRNazanin" w:cs="IRNazanin"/>
          <w:lang w:bidi="fa-IR"/>
          <w:color w:val="111111"/>
          <w:sz w:val="28"/>
          <w:szCs w:val="28"/>
          <w:rtl/>
        </w:rPr>
        <w:t xml:space="preserve">تعداد صفحات: 62 ص</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موضوع: مادران ائمه اطهار علیهم السلام</w:t>
      </w:r>
    </w:p>
    <w:p>
      <w:pPr>
        <w:pStyle w:val="Heading2"/>
      </w:pPr>
      <w:bookmarkStart w:id="17" w:name="_Toc2"/>
      <w:r>
        <w:t>اشارة</w:t>
      </w:r>
      <w:bookmarkEnd w:id="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إمهات الائمة وزوجاتهم</w:t>
      </w:r>
    </w:p>
    <w:p>
      <w:pPr>
        <w:pStyle w:val="BookText"/>
      </w:pPr>
      <w:r>
        <w:rPr>
          <w:rFonts w:ascii="IRNazanin" w:hAnsi="IRNazanin" w:eastAsia="IRNazanin" w:cs="IRNazanin"/>
          <w:lang w:bidi="fa-IR"/>
          <w:color w:val="111111"/>
          <w:sz w:val="28"/>
          <w:szCs w:val="28"/>
          <w:rtl/>
        </w:rPr>
        <w:t xml:space="preserve">المفسر آیة الله دکتر نجاح الطائی</w:t>
      </w:r>
    </w:p>
    <w:p>
      <w:pPr>
        <w:pStyle w:val="BookText"/>
      </w:pPr>
      <w:r>
        <w:rPr>
          <w:rFonts w:ascii="IRNazanin" w:hAnsi="IRNazanin" w:eastAsia="IRNazanin" w:cs="IRNazanin"/>
          <w:lang w:bidi="fa-IR"/>
          <w:color w:val="111111"/>
          <w:sz w:val="28"/>
          <w:szCs w:val="28"/>
          <w:rtl/>
        </w:rPr>
        <w:t xml:space="preserve">الطبعة الاولی: 2020م _ 1441 هج</w:t>
      </w:r>
    </w:p>
    <w:p>
      <w:pPr>
        <w:pStyle w:val="BookText"/>
      </w:pPr>
      <w:r>
        <w:rPr>
          <w:rFonts w:ascii="Amiri" w:hAnsi="Amiri" w:eastAsia="Amiri" w:cs="Amiri"/>
          <w:lang w:bidi="ar-SA"/>
          <w:color w:val="111111"/>
          <w:sz w:val="28"/>
          <w:szCs w:val="28"/>
          <w:rtl/>
        </w:rPr>
        <w:t xml:space="preserve">المطبوع: 2000 نسخة</w:t>
      </w:r>
    </w:p>
    <w:p>
      <w:pPr>
        <w:pStyle w:val="BookText"/>
      </w:pPr>
      <w:r>
        <w:rPr>
          <w:rFonts w:ascii="IRNazanin" w:hAnsi="IRNazanin" w:eastAsia="IRNazanin" w:cs="IRNazanin"/>
          <w:lang w:bidi="fa-IR"/>
          <w:color w:val="111111"/>
          <w:sz w:val="28"/>
          <w:szCs w:val="28"/>
          <w:rtl/>
        </w:rPr>
        <w:t xml:space="preserve">مؤسسة دار الهدی لإحیاء التراث _ بیروت</w:t>
      </w:r>
    </w:p>
    <w:p>
      <w:pPr>
        <w:pStyle w:val="BookText"/>
      </w:pPr>
      <w:r>
        <w:rPr>
          <w:rFonts w:ascii="Amiri" w:hAnsi="Amiri" w:eastAsia="Amiri" w:cs="Amiri"/>
          <w:lang w:bidi="ar-SA"/>
          <w:color w:val="111111"/>
          <w:sz w:val="28"/>
          <w:szCs w:val="28"/>
          <w:rtl/>
        </w:rPr>
        <w:t xml:space="preserve">حقوق الطبع محفوظة للدار</w:t>
      </w:r>
    </w:p>
    <w:p>
      <w:pPr>
        <w:pStyle w:val="BookText"/>
      </w:pPr>
      <w:r>
        <w:rPr>
          <w:rFonts w:ascii="Times New Roman" w:hAnsi="Times New Roman" w:eastAsia="Times New Roman" w:cs="Times New Roman"/>
          <w:lang w:val="en-US" w:bidi="en-US"/>
          <w:color w:val="111111"/>
          <w:sz w:val="28"/>
          <w:szCs w:val="28"/>
          <w:rtl/>
        </w:rPr>
        <w:t xml:space="preserve">ISBN_978-600-343-130-0</w:t>
      </w:r>
    </w:p>
    <w:p>
      <w:pPr>
        <w:pStyle w:val="BookText"/>
      </w:pPr>
      <w:r>
        <w:rPr>
          <w:rFonts w:ascii="Times New Roman" w:hAnsi="Times New Roman" w:eastAsia="Times New Roman" w:cs="Times New Roman"/>
          <w:lang w:val="en-US" w:bidi="en-US"/>
          <w:color w:val="111111"/>
          <w:sz w:val="28"/>
          <w:szCs w:val="28"/>
          <w:rtl/>
        </w:rPr>
        <w:t xml:space="preserve">najahtaee@yahoo.com</w:t>
      </w:r>
    </w:p>
    <w:p>
      <w:pPr>
        <w:pStyle w:val="BookText"/>
      </w:pPr>
      <w:r>
        <w:rPr>
          <w:rFonts w:ascii="Times New Roman" w:hAnsi="Times New Roman" w:eastAsia="Times New Roman" w:cs="Times New Roman"/>
          <w:lang w:val="en-US" w:bidi="en-US"/>
          <w:color w:val="111111"/>
          <w:sz w:val="28"/>
          <w:szCs w:val="28"/>
          <w:rtl/>
        </w:rPr>
        <w:t xml:space="preserve">WWW.AL-TAEI.COM</w:t>
      </w:r>
    </w:p>
    <w:p>
      <w:pPr>
        <w:pStyle w:val="BookText"/>
      </w:pPr>
      <w:r>
        <w:rPr>
          <w:rFonts w:ascii="Times New Roman" w:hAnsi="Times New Roman" w:eastAsia="Times New Roman" w:cs="Times New Roman"/>
          <w:lang w:val="en-US" w:bidi="en-US"/>
          <w:color w:val="111111"/>
          <w:sz w:val="28"/>
          <w:szCs w:val="28"/>
          <w:rtl/>
        </w:rPr>
        <w:t xml:space="preserve">Info@al-taei.com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719_50028"/>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18" w:name="_Toc3"/>
      <w:r>
        <w:t>الاهداء</w:t>
      </w:r>
      <w:bookmarkEnd w:id="18"/>
    </w:p>
    <w:p>
      <w:pPr>
        <w:pStyle w:val="BookText"/>
      </w:pPr>
      <w:r>
        <w:rPr>
          <w:rFonts w:ascii="IRNazanin" w:hAnsi="IRNazanin" w:eastAsia="IRNazanin" w:cs="IRNazanin"/>
          <w:lang w:bidi="fa-IR"/>
          <w:color w:val="111111"/>
          <w:sz w:val="28"/>
          <w:szCs w:val="28"/>
          <w:rtl/>
        </w:rPr>
        <w:t xml:space="preserve">أهدی بحثی هذا الی الشیعة المذبوحین الذین قُتلوا بأیدی النواصب فی دول العالم المختلفة بلا ذنب سوی انهم شیعة للامام علی علیه السلام .</w:t>
      </w:r>
    </w:p>
    <w:p>
      <w:pPr>
        <w:pStyle w:val="BookText"/>
      </w:pPr>
      <w:r>
        <w:rPr>
          <w:rFonts w:ascii="IRNazanin" w:hAnsi="IRNazanin" w:eastAsia="IRNazanin" w:cs="IRNazanin"/>
          <w:lang w:bidi="fa-IR"/>
          <w:color w:val="111111"/>
          <w:sz w:val="28"/>
          <w:szCs w:val="28"/>
          <w:rtl/>
        </w:rPr>
        <w:t xml:space="preserve">راجیا من الناس فی العالم الدفاع عن الشیعة المظلومین المتعرضین للمؤامرة الصهیونیة الصلیبیة الناصبیة .</w:t>
      </w:r>
    </w:p>
    <w:p>
      <w:pPr>
        <w:pStyle w:val="BookText"/>
      </w:pPr>
      <w:r>
        <w:rPr>
          <w:rFonts w:ascii="IRNazanin" w:hAnsi="IRNazanin" w:eastAsia="IRNazanin" w:cs="IRNazanin"/>
          <w:lang w:bidi="fa-IR"/>
          <w:color w:val="111111"/>
          <w:sz w:val="28"/>
          <w:szCs w:val="28"/>
          <w:rtl/>
        </w:rPr>
        <w:t xml:space="preserve">کما قال محمد حسنین هیکل :وقعت القوی الاستکباریة والصهیونیة والناصبیة العربیة علی مشروع إبادة الشیعة .</w:t>
      </w:r>
    </w:p>
    <w:p>
      <w:pPr>
        <w:pStyle w:val="BookText"/>
      </w:pPr>
      <w:r>
        <w:rPr>
          <w:rFonts w:ascii="IRNazanin" w:hAnsi="IRNazanin" w:eastAsia="IRNazanin" w:cs="IRNazanin"/>
          <w:lang w:bidi="fa-IR"/>
          <w:color w:val="111111"/>
          <w:sz w:val="28"/>
          <w:szCs w:val="28"/>
          <w:rtl/>
        </w:rPr>
        <w:t xml:space="preserve">والسلام علیکم ورحمة الله وبرکاته .</w:t>
      </w:r>
    </w:p>
    <w:p>
      <w:pPr>
        <w:pStyle w:val="BookText"/>
      </w:pPr>
      <w:r>
        <w:rPr>
          <w:rFonts w:ascii="IRNazanin" w:hAnsi="IRNazanin" w:eastAsia="IRNazanin" w:cs="IRNazanin"/>
          <w:lang w:bidi="fa-IR"/>
          <w:color w:val="111111"/>
          <w:sz w:val="28"/>
          <w:szCs w:val="28"/>
          <w:rtl/>
        </w:rPr>
        <w:t xml:space="preserve">نجاح الطائی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719_50030"/>
    <w:bookmarkEnd w:id="2"/>
    <w:p>
      <w:pPr>
        <w:pStyle w:val="Heading2"/>
      </w:pPr>
      <w:bookmarkStart w:id="19" w:name="_Toc4"/>
      <w:r>
        <w:t>زوجات وأمهات الائمة من الجواری</w:t>
      </w:r>
      <w:bookmarkEnd w:id="19"/>
    </w:p>
    <w:p>
      <w:pPr>
        <w:pStyle w:val="BookText"/>
      </w:pPr>
      <w:r>
        <w:rPr>
          <w:rFonts w:ascii="IRNazanin" w:hAnsi="IRNazanin" w:eastAsia="IRNazanin" w:cs="IRNazanin"/>
          <w:lang w:bidi="fa-IR"/>
          <w:color w:val="111111"/>
          <w:sz w:val="28"/>
          <w:szCs w:val="28"/>
          <w:rtl/>
        </w:rPr>
        <w:t xml:space="preserve">زواج الائمة المعصومین من الایرانیین الاکراد والبربر والمصریین والزنج وغیرهم یبطل الروایات الکاذبة فی تفضیل أمة علی امة وقومیة علی أخری .</w:t>
      </w:r>
    </w:p>
    <w:p>
      <w:pPr>
        <w:pStyle w:val="BookText"/>
      </w:pPr>
      <w:r>
        <w:rPr>
          <w:rFonts w:ascii="IRNazanin" w:hAnsi="IRNazanin" w:eastAsia="IRNazanin" w:cs="IRNazanin"/>
          <w:lang w:bidi="fa-IR"/>
          <w:color w:val="111111"/>
          <w:sz w:val="28"/>
          <w:szCs w:val="28"/>
          <w:rtl/>
        </w:rPr>
        <w:t xml:space="preserve">أکثر أمهات الأئمة جوار من غیر العرب ، فأم کل من السجاد والکاظم والرضا والجواد والهادی والعسکری والحجة ( علیهم السلام ) أمهات أولاد ، وقعن فی الأسر ، واقترن بهن الأئمة .</w:t>
      </w:r>
    </w:p>
    <w:p>
      <w:pPr>
        <w:pStyle w:val="BookText"/>
      </w:pPr>
      <w:r>
        <w:rPr>
          <w:rFonts w:ascii="IRNazanin" w:hAnsi="IRNazanin" w:eastAsia="IRNazanin" w:cs="IRNazanin"/>
          <w:lang w:bidi="fa-IR"/>
          <w:color w:val="111111"/>
          <w:sz w:val="28"/>
          <w:szCs w:val="28"/>
          <w:rtl/>
        </w:rPr>
        <w:t xml:space="preserve">ماریا القبطیة زوجة سید الانبیاء محمد صلی الله علیه و آلهأم ابراهیم من الاقباط .نزلت براءتها فی آیات الافک من بعض الافاکین .</w:t>
      </w:r>
    </w:p>
    <w:p>
      <w:pPr>
        <w:pStyle w:val="BookText"/>
      </w:pPr>
      <w:r>
        <w:rPr>
          <w:rFonts w:ascii="IRNazanin" w:hAnsi="IRNazanin" w:eastAsia="IRNazanin" w:cs="IRNazanin"/>
          <w:lang w:bidi="fa-IR"/>
          <w:color w:val="111111"/>
          <w:sz w:val="28"/>
          <w:szCs w:val="28"/>
          <w:rtl/>
        </w:rPr>
        <w:t xml:space="preserve">أمهات سبعة من الأئمة الاثنی عشر علیهم السلام کن أمهات أولاد وهم :</w:t>
      </w:r>
    </w:p>
    <w:p>
      <w:pPr>
        <w:pStyle w:val="BookText"/>
      </w:pPr>
      <w:r>
        <w:rPr>
          <w:rFonts w:ascii="IRNazanin" w:hAnsi="IRNazanin" w:eastAsia="IRNazanin" w:cs="IRNazanin"/>
          <w:lang w:bidi="fa-IR"/>
          <w:color w:val="111111"/>
          <w:sz w:val="28"/>
          <w:szCs w:val="28"/>
          <w:rtl/>
        </w:rPr>
        <w:t xml:space="preserve">أم الإمام السجاد علیها السلام</w:t>
      </w:r>
    </w:p>
    <w:p>
      <w:pPr>
        <w:pStyle w:val="BookText"/>
      </w:pPr>
      <w:r>
        <w:rPr>
          <w:rFonts w:ascii="IRNazanin" w:hAnsi="IRNazanin" w:eastAsia="IRNazanin" w:cs="IRNazanin"/>
          <w:lang w:bidi="fa-IR"/>
          <w:color w:val="111111"/>
          <w:sz w:val="28"/>
          <w:szCs w:val="28"/>
          <w:rtl/>
        </w:rPr>
        <w:t xml:space="preserve">_ الأنوار البهیة ص 107 .</w:t>
      </w:r>
    </w:p>
    <w:p>
      <w:pPr>
        <w:pStyle w:val="BookText"/>
      </w:pPr>
      <w:r>
        <w:rPr>
          <w:rFonts w:ascii="IRNazanin" w:hAnsi="IRNazanin" w:eastAsia="IRNazanin" w:cs="IRNazanin"/>
          <w:lang w:bidi="fa-IR"/>
          <w:color w:val="111111"/>
          <w:sz w:val="28"/>
          <w:szCs w:val="28"/>
          <w:rtl/>
        </w:rPr>
        <w:t xml:space="preserve">الاسرة یزدجرد من أصول لریة کردیة من لرستان _ ایران _ راجع الأمالی , حسین بن هارون الضبی ( مخطوط ) الورق 140 فی المکتبة الظاهریة _دمشق , سوریا .</w:t>
      </w:r>
    </w:p>
    <w:p>
      <w:pPr>
        <w:pStyle w:val="BookText"/>
      </w:pPr>
      <w:r>
        <w:rPr>
          <w:rFonts w:ascii="IRNazanin" w:hAnsi="IRNazanin" w:eastAsia="IRNazanin" w:cs="IRNazanin"/>
          <w:lang w:bidi="fa-IR"/>
          <w:color w:val="111111"/>
          <w:sz w:val="28"/>
          <w:szCs w:val="28"/>
          <w:rtl/>
        </w:rPr>
        <w:t xml:space="preserve">شهربانویه بنت یزدجرد أم الإمام السجاد علیها السلام ، تزوجها مولانا الحسین علیها السلام ، وتزوج أختها محمد بن أبی بکر ، فأولدها القاسم .</w:t>
      </w:r>
    </w:p>
    <w:p>
      <w:pPr>
        <w:pStyle w:val="BookText"/>
      </w:pPr>
      <w:r>
        <w:rPr>
          <w:rFonts w:ascii="IRNazanin" w:hAnsi="IRNazanin" w:eastAsia="IRNazanin" w:cs="IRNazanin"/>
          <w:lang w:bidi="fa-IR"/>
          <w:color w:val="111111"/>
          <w:sz w:val="28"/>
          <w:szCs w:val="28"/>
          <w:rtl/>
        </w:rPr>
        <w:t xml:space="preserve">2 _ أم الإمام الکاظم علیها السلام حمیدة کانت بربریة .</w:t>
      </w:r>
    </w:p>
    <w:p>
      <w:pPr>
        <w:pStyle w:val="BookText"/>
      </w:pPr>
      <w:r>
        <w:rPr>
          <w:rFonts w:ascii="IRNazanin" w:hAnsi="IRNazanin" w:eastAsia="IRNazanin" w:cs="IRNazanin"/>
          <w:lang w:bidi="fa-IR"/>
          <w:color w:val="111111"/>
          <w:sz w:val="28"/>
          <w:szCs w:val="28"/>
          <w:rtl/>
        </w:rPr>
        <w:t xml:space="preserve">3 _ أم الامام علی الرضا علیها السلام هندیة سندیة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وقالوا : بربریة مغربیة _ مستدرک سفینة البحار ج 6 / 92 .</w:t>
      </w:r>
    </w:p>
    <w:p>
      <w:pPr>
        <w:pStyle w:val="BookText"/>
      </w:pPr>
      <w:r>
        <w:rPr>
          <w:rFonts w:ascii="IRNazanin" w:hAnsi="IRNazanin" w:eastAsia="IRNazanin" w:cs="IRNazanin"/>
          <w:lang w:bidi="fa-IR"/>
          <w:color w:val="111111"/>
          <w:sz w:val="28"/>
          <w:szCs w:val="28"/>
          <w:rtl/>
        </w:rPr>
        <w:t xml:space="preserve">4 _ أم الإمام محمد الجواد علیها السلام ، قبطیة مصریة _ منتهی الآمال ج 2 ص 523 .</w:t>
      </w:r>
    </w:p>
    <w:p>
      <w:pPr>
        <w:pStyle w:val="BookText"/>
      </w:pPr>
      <w:r>
        <w:rPr>
          <w:rFonts w:ascii="IRNazanin" w:hAnsi="IRNazanin" w:eastAsia="IRNazanin" w:cs="IRNazanin"/>
          <w:lang w:bidi="fa-IR"/>
          <w:color w:val="111111"/>
          <w:sz w:val="28"/>
          <w:szCs w:val="28"/>
          <w:rtl/>
        </w:rPr>
        <w:t xml:space="preserve">5‍ _ أم الإمام الهادی علیها السلام بربریة مغربیة أم ولد _ منتهی الآمال ج 2 ص 523.</w:t>
      </w:r>
    </w:p>
    <w:p>
      <w:pPr>
        <w:pStyle w:val="BookText"/>
      </w:pPr>
      <w:r>
        <w:rPr>
          <w:rFonts w:ascii="IRNazanin" w:hAnsi="IRNazanin" w:eastAsia="IRNazanin" w:cs="IRNazanin"/>
          <w:lang w:bidi="fa-IR"/>
          <w:color w:val="111111"/>
          <w:sz w:val="28"/>
          <w:szCs w:val="28"/>
          <w:rtl/>
        </w:rPr>
        <w:t xml:space="preserve">6 _ أم الإمام العسکری أم ولد وکانت کردیة _ مقصد الراغب فی فضائل علی بن ابی طالب علیه السلام حسین بن محمد بن الحسن أحد معاصری ابن بابویه ص 75 .</w:t>
      </w:r>
    </w:p>
    <w:p>
      <w:pPr>
        <w:pStyle w:val="BookText"/>
      </w:pPr>
      <w:r>
        <w:rPr>
          <w:rFonts w:ascii="IRNazanin" w:hAnsi="IRNazanin" w:eastAsia="IRNazanin" w:cs="IRNazanin"/>
          <w:lang w:bidi="fa-IR"/>
          <w:color w:val="111111"/>
          <w:sz w:val="28"/>
          <w:szCs w:val="28"/>
          <w:rtl/>
        </w:rPr>
        <w:t xml:space="preserve">أمّه: الصالحة الورعة سوسن، ویُقال لها ( سَلیل ) ، وهی أمرأة کردیة جلیلة اشتهرت بالصلاح والتقوی _ مقصد الراغب فی فضائل علی بن ابی طالب علیه السلام , حسین بن محمد بن الحسن, أحد معاصری</w:t>
      </w:r>
    </w:p>
    <w:p>
      <w:pPr>
        <w:pStyle w:val="BookText"/>
      </w:pPr>
      <w:r>
        <w:rPr>
          <w:rFonts w:ascii="IRNazanin" w:hAnsi="IRNazanin" w:eastAsia="IRNazanin" w:cs="IRNazanin"/>
          <w:lang w:bidi="fa-IR"/>
          <w:color w:val="111111"/>
          <w:sz w:val="28"/>
          <w:szCs w:val="28"/>
          <w:rtl/>
        </w:rPr>
        <w:t xml:space="preserve">ابن بابویه ص 75 .</w:t>
      </w:r>
    </w:p>
    <w:p>
      <w:pPr>
        <w:pStyle w:val="BookText"/>
      </w:pPr>
      <w:r>
        <w:rPr>
          <w:rFonts w:ascii="IRNazanin" w:hAnsi="IRNazanin" w:eastAsia="IRNazanin" w:cs="IRNazanin"/>
          <w:lang w:bidi="fa-IR"/>
          <w:color w:val="111111"/>
          <w:sz w:val="28"/>
          <w:szCs w:val="28"/>
          <w:rtl/>
        </w:rPr>
        <w:t xml:space="preserve">7 _ أم الإمام المهدی علیه السلام رومیة, قالوا تنسب الی شمعون وصی عیسی علیه السلام _ منتهی الآمال ج 2 ص 695 .</w:t>
      </w:r>
    </w:p>
    <w:p>
      <w:pPr>
        <w:pStyle w:val="BookText"/>
      </w:pPr>
      <w:r>
        <w:rPr>
          <w:rFonts w:ascii="IRNazanin" w:hAnsi="IRNazanin" w:eastAsia="IRNazanin" w:cs="IRNazanin"/>
          <w:lang w:bidi="fa-IR"/>
          <w:color w:val="111111"/>
          <w:sz w:val="28"/>
          <w:szCs w:val="28"/>
          <w:rtl/>
        </w:rPr>
        <w:t xml:space="preserve">وُلد الإمام الحسن بن علیّ العسکریّ علیهما السّلام فی المدینة المنوّرة فی العاشر من ربیع الثانی سنة 232 هـج، واستُشهد علی ید المعتمد العبّاسیّ سنة 260 هـ وله من العمر ثمان وعشرون سنة، ودُفن إلی جنب أبیه الإمام الهادی علیه السلام فی مدینة « سُرَّ مَن رأی » .</w:t>
      </w:r>
    </w:p>
    <w:p>
      <w:pPr>
        <w:pStyle w:val="BookText"/>
      </w:pPr>
      <w:r>
        <w:rPr>
          <w:rFonts w:ascii="IRNazanin" w:hAnsi="IRNazanin" w:eastAsia="IRNazanin" w:cs="IRNazanin"/>
          <w:lang w:bidi="fa-IR"/>
          <w:color w:val="111111"/>
          <w:sz w:val="28"/>
          <w:szCs w:val="28"/>
          <w:rtl/>
        </w:rPr>
        <w:t xml:space="preserve">وکُنّی هذا الإمام الهمام بـ « أبی محمّد »، ولُقّب بـ « الزکیّ »، و « العسکریّ » نسبة إلی منطقة العسکر فی مدینة سامرّاء.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أمّه: الصالحة الورعة سوسن، ویُقال لها ( سَلیل ) ، وهی أمرأة کردیة جلیلة اشتهرت بالصلاح والتقوی _ مقصد الراغب فی فضائل علی بن ابی طالب علیه السلام , حسین بن محمد بن الحسن أحد معاصری ابن بابویه ص 75 .</w:t>
      </w:r>
    </w:p>
    <w:p>
      <w:pPr>
        <w:pStyle w:val="BookText"/>
      </w:pPr>
      <w:r>
        <w:rPr>
          <w:rFonts w:ascii="IRNazanin" w:hAnsi="IRNazanin" w:eastAsia="IRNazanin" w:cs="IRNazanin"/>
          <w:lang w:bidi="fa-IR"/>
          <w:color w:val="111111"/>
          <w:sz w:val="28"/>
          <w:szCs w:val="28"/>
          <w:rtl/>
        </w:rPr>
        <w:t xml:space="preserve">وکان ابو لؤلؤة الکردی قد قتل عمر وفرح قلب الزهراء علیها السلام .</w:t>
      </w:r>
    </w:p>
    <w:p>
      <w:pPr>
        <w:pStyle w:val="BookText"/>
      </w:pPr>
      <w:r>
        <w:rPr>
          <w:rFonts w:ascii="IRNazanin" w:hAnsi="IRNazanin" w:eastAsia="IRNazanin" w:cs="IRNazanin"/>
          <w:lang w:bidi="fa-IR"/>
          <w:color w:val="111111"/>
          <w:sz w:val="28"/>
          <w:szCs w:val="28"/>
          <w:rtl/>
        </w:rPr>
        <w:t xml:space="preserve">وتزوج النبی محمد صلی الله علیه و آلهمن ماریا القبطیة وانجب منها ابراهیم فلماذا یفترون علی الامم لیشوهوا مشروع اهل البیت علیهم السلام</w:t>
      </w:r>
    </w:p>
    <w:p>
      <w:pPr>
        <w:pStyle w:val="BookText"/>
      </w:pPr>
      <w:r>
        <w:rPr>
          <w:rFonts w:ascii="IRNazanin" w:hAnsi="IRNazanin" w:eastAsia="IRNazanin" w:cs="IRNazanin"/>
          <w:lang w:bidi="fa-IR"/>
          <w:color w:val="111111"/>
          <w:sz w:val="28"/>
          <w:szCs w:val="28"/>
          <w:rtl/>
        </w:rPr>
        <w:t xml:space="preserve">النتیجة : ثمانیة من أهل البیت المعصومین وهم النبی محمد وسبعة من الائمة الخلفاء أمهاتهم من الاماء الجواری .</w:t>
      </w:r>
    </w:p>
    <w:p>
      <w:pPr>
        <w:pStyle w:val="BookText"/>
      </w:pPr>
      <w:r>
        <w:rPr>
          <w:rFonts w:ascii="IRNazanin" w:hAnsi="IRNazanin" w:eastAsia="IRNazanin" w:cs="IRNazanin"/>
          <w:lang w:bidi="fa-IR"/>
          <w:color w:val="111111"/>
          <w:sz w:val="28"/>
          <w:szCs w:val="28"/>
          <w:rtl/>
        </w:rPr>
        <w:t xml:space="preserve">زواج الائمة من أهل البیت علیهم السلام من نساء من هنود واکراد وبربر واقباط مصریین وروم وعرب طبقا للایة القرآنیة :</w:t>
      </w:r>
    </w:p>
    <w:p>
      <w:pPr>
        <w:pStyle w:val="BookText"/>
      </w:pPr>
      <w:r>
        <w:rPr>
          <w:rFonts w:ascii="Amiri" w:hAnsi="Amiri" w:eastAsia="Amiri" w:cs="Amiri"/>
          <w:lang w:bidi="ar-SA"/>
          <w:color w:val="111111"/>
          <w:sz w:val="28"/>
          <w:szCs w:val="28"/>
          <w:rtl/>
        </w:rPr>
        <w:t xml:space="preserve">یا أَیُّهَا النَّاسُ إِنَّا خَلَقْناکُمْ مِنْ ذَکَرٍ وَأُنْثی وَجَعَلْناکُمْ شُعُوباً وَقَبائِلَ لِتَعارَفُوا إِنَّ أَکْرَمَکُمْ عِنْدَ اللَّهِ أَتْقاکُمْ إِنَّ اللَّهَ عَلِیمٌ خَبِیرٌ } الحجرات : 13.</w:t>
      </w:r>
    </w:p>
    <w:p>
      <w:pPr>
        <w:pStyle w:val="BookText"/>
      </w:pPr>
      <w:r>
        <w:rPr>
          <w:rFonts w:ascii="IRNazanin" w:hAnsi="IRNazanin" w:eastAsia="IRNazanin" w:cs="IRNazanin"/>
          <w:lang w:bidi="fa-IR"/>
          <w:color w:val="111111"/>
          <w:sz w:val="28"/>
          <w:szCs w:val="28"/>
          <w:rtl/>
        </w:rPr>
        <w:t xml:space="preserve">وهی النظریة الالهیة الثابتة فی القرآن الکریم فی العدالة بین القومیات الناشئة من أولاد النبی نوح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ولد نوح علیه السلام ثلاثة سام ویافث وحام وولد کل واحد من هؤلاء الثلاثة ثلاثة فولد سام العرب والیهود وفارس ومنهم الاکراد وهم عموم الجنس الاری والروم .</w:t>
      </w:r>
    </w:p>
    <w:p>
      <w:pPr>
        <w:pStyle w:val="BookText"/>
      </w:pPr>
      <w:r>
        <w:rPr>
          <w:rFonts w:ascii="IRNazanin" w:hAnsi="IRNazanin" w:eastAsia="IRNazanin" w:cs="IRNazanin"/>
          <w:lang w:bidi="fa-IR"/>
          <w:color w:val="111111"/>
          <w:sz w:val="28"/>
          <w:szCs w:val="28"/>
          <w:rtl/>
        </w:rPr>
        <w:t xml:space="preserve">وولد یافث الترک والصقالبة ویأجوج ومأجوج .</w:t>
      </w:r>
    </w:p>
    <w:p>
      <w:pPr>
        <w:pStyle w:val="BookText"/>
      </w:pPr>
      <w:r>
        <w:rPr>
          <w:rFonts w:ascii="IRNazanin" w:hAnsi="IRNazanin" w:eastAsia="IRNazanin" w:cs="IRNazanin"/>
          <w:lang w:bidi="fa-IR"/>
          <w:color w:val="111111"/>
          <w:sz w:val="28"/>
          <w:szCs w:val="28"/>
          <w:rtl/>
        </w:rPr>
        <w:t xml:space="preserve">وولد حام القبط والسودان والبربر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واهل البیت المعصومون تزوجوا من اولاد نوح الثلاثة ولم یفضلوا جنسا علی آخر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719_50034"/>
    <w:bookmarkEnd w:id="3"/>
    <w:p>
      <w:pPr>
        <w:pStyle w:val="Heading2"/>
      </w:pPr>
      <w:bookmarkStart w:id="20" w:name="_Toc5"/>
      <w:r>
        <w:t>الدلائل والعبر من زواج ثمانیة من المعصومین من جوار ؟</w:t>
      </w:r>
      <w:bookmarkEnd w:id="20"/>
    </w:p>
    <w:p>
      <w:pPr>
        <w:pStyle w:val="BookText"/>
      </w:pPr>
      <w:r>
        <w:rPr>
          <w:rFonts w:ascii="IRNazanin" w:hAnsi="IRNazanin" w:eastAsia="IRNazanin" w:cs="IRNazanin"/>
          <w:lang w:bidi="fa-IR"/>
          <w:color w:val="111111"/>
          <w:sz w:val="28"/>
          <w:szCs w:val="28"/>
          <w:rtl/>
        </w:rPr>
        <w:t xml:space="preserve">أنکح عبد المطلب العوام القبطی المصری من ابنته صفیة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ونکاح المقداد من ضبیعة بنت الزبیر بن عبد المطلب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رسول الله صلی الله علیه وآله علی المحکی لما تزوج المقداد ابنة الزبیر بن عبد المطلب " لن تتضع المناکح " کقوله علیه السلام " المسلم کفو المسلمة والمؤمن کفو المؤمنة ، والمؤمنون بعضهم أکفاء بعض ، وإذا جاءکم من ترضون خلقه ودینه فزوجوه أن لا تفعلوه تکن فتنة فی الأرض وفساد کبیر " .</w:t>
      </w:r>
    </w:p>
    <w:p>
      <w:pPr>
        <w:pStyle w:val="BookText"/>
      </w:pPr>
      <w:r>
        <w:rPr>
          <w:rFonts w:ascii="IRNazanin" w:hAnsi="IRNazanin" w:eastAsia="IRNazanin" w:cs="IRNazanin"/>
          <w:lang w:bidi="fa-IR"/>
          <w:color w:val="111111"/>
          <w:sz w:val="28"/>
          <w:szCs w:val="28"/>
          <w:rtl/>
        </w:rPr>
        <w:t xml:space="preserve">وجاء فی موسوعة القرآن العظیم، ج ١، عبد المنعم الحفنی، ص ١٩٥:</w:t>
      </w:r>
    </w:p>
    <w:p>
      <w:pPr>
        <w:pStyle w:val="BookText"/>
      </w:pPr>
      <w:r>
        <w:rPr>
          <w:rFonts w:ascii="Amiri" w:hAnsi="Amiri" w:eastAsia="Amiri" w:cs="Amiri"/>
          <w:lang w:bidi="ar-SA"/>
          <w:color w:val="111111"/>
          <w:sz w:val="28"/>
          <w:szCs w:val="28"/>
          <w:rtl/>
        </w:rPr>
        <w:t xml:space="preserve">لقد طالعنا الرسول صلی اللّه علیه وسلم حتی سن الخمسین لم یتزوج إلا العجوز خدیجة ، ثم العجوز سودة بنت زمعة حتی الثالثة والخمسین ، أفبعد ذلک یقال أنه وقع فی الهوی وهو فی سن الثامنة والخمسین ؟ ومن الغریب أن تنسخ هذه الروایة المتهافتة التفسیر الصحیح لهذا الشطر من الآیة : وَتُخْفِی فِی نَفْسِکَ مَا اللَّهُ مُبْدِیهِ وَتَخْشَی النَّاسَ وَاللَّهُ أَحَقُّ أَنْ تَخْشاهُ ، فما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یخفیه لیس هو الحب لزینب ، وإنما کان غضبه لإصرار زینب علی رفضها لزید ، وما کان یجدر أن یغصبها علی الزواج ممن تکره وهو القائل : « البکر تستأمر فی نفسها » رواه ابن ماجة ، فبدعواها أن زیدا کان بالأمس عبدا ، فکیف تتزوجه وهی الشریفة المضریة ؟ وقیل إن الآیة : ما کانَ لِمُؤْمِنٍ وَلا مُؤْمِنَةٍ إِذا قَضَی اللَّهُ وَرَسُولُهُ أَمْراً أَنْ یَکُونَ لَهُمُ الْخِیَرَةُ مِنْ أَمْرِهِمْ وَمَنْ یَعْصِ اللَّهَ وَرَسُولَهُ فَقَدْ ضَلَّ ضَلالًا مُبِیناً ( 36 ) ( الأحزاب ) نزلت فی زینب وأخیها الرافضین لهذا الزواج الذی اختاره الرسول صلی اللّه علیه وسلم لزینب ، فلما نزلت الآیة أذعنت زینب حینئذ</w:t>
      </w:r>
    </w:p>
    <w:p>
      <w:pPr>
        <w:pStyle w:val="BookText"/>
      </w:pPr>
      <w:r>
        <w:rPr>
          <w:rFonts w:ascii="IRNazanin" w:hAnsi="IRNazanin" w:eastAsia="IRNazanin" w:cs="IRNazanin"/>
          <w:lang w:bidi="fa-IR"/>
          <w:color w:val="111111"/>
          <w:sz w:val="28"/>
          <w:szCs w:val="28"/>
          <w:rtl/>
        </w:rPr>
        <w:t xml:space="preserve">وتزوجته وهی رافضة . وقیل : بل الآیة نزلت فی أم کلثوم بنت عقبة بن أبی معیط ، وکانت قد وهبت نفسها للنبیّ صلی اللّه علیه وسلم ، فزوّجها من زید بن حارثة ، فکرهت ذلک هی وأخوها .</w:t>
      </w:r>
    </w:p>
    <w:p>
      <w:pPr>
        <w:pStyle w:val="BookText"/>
      </w:pPr>
      <w:r>
        <w:rPr>
          <w:rFonts w:ascii="IRNazanin" w:hAnsi="IRNazanin" w:eastAsia="IRNazanin" w:cs="IRNazanin"/>
          <w:lang w:bidi="fa-IR"/>
          <w:color w:val="111111"/>
          <w:sz w:val="28"/>
          <w:szCs w:val="28"/>
          <w:rtl/>
        </w:rPr>
        <w:t xml:space="preserve">وسواء کانت الآیة فی هذه أو تلک ، فإنها کانت لأسباب واحدة ، فقد قیل : أن النبیّ رأی بتزویج زینب من زید : أن الکفاءة فی الزواج لا تعتبر بالأحساب ، وإنما تعتبر بالأدیان ، ولذلک تزوج المقداد بن الأسود وهو من الموالی - ضباعة بنت الزبیر ، وزوّج أبو حذیفة مولاه سالما من فاطمة بنت الولید بن عتبة </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6719_50036"/>
    <w:bookmarkEnd w:id="4"/>
    <w:p>
      <w:pPr>
        <w:pStyle w:val="Heading2"/>
      </w:pPr>
      <w:bookmarkStart w:id="21" w:name="_Toc6"/>
      <w:r>
        <w:t>الانتخاب الالهی لنرجس أما لامام الکون المهدی علیه السلام</w:t>
      </w:r>
      <w:bookmarkEnd w:id="21"/>
    </w:p>
    <w:p>
      <w:pPr>
        <w:pStyle w:val="BookText"/>
      </w:pPr>
      <w:r>
        <w:rPr>
          <w:rFonts w:ascii="IRNazanin" w:hAnsi="IRNazanin" w:eastAsia="IRNazanin" w:cs="IRNazanin"/>
          <w:lang w:bidi="fa-IR"/>
          <w:color w:val="111111"/>
          <w:sz w:val="28"/>
          <w:szCs w:val="28"/>
          <w:rtl/>
        </w:rPr>
        <w:t xml:space="preserve">کان فی مقدور الامام الحسن العسکری علیه السلام أن یتزوج بنت الملک العباسی او أی واحدة من بنات العائلة العباسیة مثلما فعل الامام الرضا والامام الجواد علیهما السلام , أو أن یتزوج واحدة من العائلة العلویة من بنات الائمة المعصومین .</w:t>
      </w:r>
    </w:p>
    <w:p>
      <w:pPr>
        <w:pStyle w:val="BookText"/>
      </w:pPr>
      <w:r>
        <w:rPr>
          <w:rFonts w:ascii="IRNazanin" w:hAnsi="IRNazanin" w:eastAsia="IRNazanin" w:cs="IRNazanin"/>
          <w:lang w:bidi="fa-IR"/>
          <w:color w:val="111111"/>
          <w:sz w:val="28"/>
          <w:szCs w:val="28"/>
          <w:rtl/>
        </w:rPr>
        <w:t xml:space="preserve">لکن القدر الالهی جعل زوجته جاریة من جواری اوربا وصلت الی بغداد بصعوبات جمة .</w:t>
      </w:r>
    </w:p>
    <w:p>
      <w:pPr>
        <w:pStyle w:val="BookText"/>
      </w:pPr>
      <w:r>
        <w:rPr>
          <w:rFonts w:ascii="IRNazanin" w:hAnsi="IRNazanin" w:eastAsia="IRNazanin" w:cs="IRNazanin"/>
          <w:lang w:bidi="fa-IR"/>
          <w:color w:val="111111"/>
          <w:sz w:val="28"/>
          <w:szCs w:val="28"/>
          <w:rtl/>
        </w:rPr>
        <w:t xml:space="preserve">والهدف الالهی من هذا الانتخاب یتمثل فی :</w:t>
      </w:r>
    </w:p>
    <w:p>
      <w:pPr>
        <w:pStyle w:val="BookText"/>
      </w:pPr>
      <w:r>
        <w:rPr>
          <w:rFonts w:ascii="IRNazanin" w:hAnsi="IRNazanin" w:eastAsia="IRNazanin" w:cs="IRNazanin"/>
          <w:lang w:bidi="fa-IR"/>
          <w:color w:val="111111"/>
          <w:sz w:val="28"/>
          <w:szCs w:val="28"/>
          <w:rtl/>
        </w:rPr>
        <w:t xml:space="preserve">1_ القضاء علی العبودیة .</w:t>
      </w:r>
    </w:p>
    <w:p>
      <w:pPr>
        <w:pStyle w:val="BookText"/>
      </w:pPr>
      <w:r>
        <w:rPr>
          <w:rFonts w:ascii="Amiri" w:hAnsi="Amiri" w:eastAsia="Amiri" w:cs="Amiri"/>
          <w:lang w:bidi="ar-SA"/>
          <w:color w:val="111111"/>
          <w:sz w:val="28"/>
          <w:szCs w:val="28"/>
          <w:rtl/>
        </w:rPr>
        <w:t xml:space="preserve">2_بیان الایة القرآنیة الکریمة : { یا أَیُّهَا النَّاسُ إِنَّا خَلَقْناکُمْ مِنْ ذَکَرٍ وَأُنْثی وَجَعَلْناکُمْ شُعُوباً وَقَبائِلَ لِتَعارَفُوا إِنَّ أَکْرَمَکُمْ عِنْدَ اللَّهِ أَتْقاکُمْ إِنَّ اللَّهَ عَلِیمٌ خَبِیرٌ } الحجرات : 13.</w:t>
      </w:r>
    </w:p>
    <w:p>
      <w:pPr>
        <w:pStyle w:val="BookText"/>
      </w:pPr>
      <w:r>
        <w:rPr>
          <w:rFonts w:ascii="IRNazanin" w:hAnsi="IRNazanin" w:eastAsia="IRNazanin" w:cs="IRNazanin"/>
          <w:lang w:bidi="fa-IR"/>
          <w:color w:val="111111"/>
          <w:sz w:val="28"/>
          <w:szCs w:val="28"/>
          <w:rtl/>
        </w:rPr>
        <w:t xml:space="preserve">وفعلا کانت نرجس عند المسؤولیة الکبری المناطة بها فحملت بالامام المهدی علیه السلام وحرسته وحفظته من أعین الحکومة العباسیة الغاشمة , وأعطت روحها الزکیة فی هذا الطریق.</w:t>
      </w:r>
    </w:p>
    <w:p>
      <w:pPr>
        <w:pStyle w:val="BookText"/>
      </w:pPr>
      <w:r>
        <w:rPr>
          <w:rFonts w:ascii="IRNazanin" w:hAnsi="IRNazanin" w:eastAsia="IRNazanin" w:cs="IRNazanin"/>
          <w:lang w:bidi="fa-IR"/>
          <w:color w:val="111111"/>
          <w:sz w:val="28"/>
          <w:szCs w:val="28"/>
          <w:rtl/>
        </w:rPr>
        <w:t xml:space="preserve">فماتت سریعا من الغم والهم الذی حصل لها من المداهمات الیومیة من الحکومة العباسیة مطالبین ایاها بتعریف ابنها المهدی وارشادهم الیه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6719_50037"/>
    <w:bookmarkEnd w:id="5"/>
    <w:p>
      <w:pPr>
        <w:pStyle w:val="Heading2"/>
      </w:pPr>
      <w:bookmarkStart w:id="22" w:name="_Toc7"/>
      <w:r>
        <w:t>نرجس الجاریة أم إمام الکون</w:t>
      </w:r>
      <w:bookmarkEnd w:id="22"/>
    </w:p>
    <w:p>
      <w:pPr>
        <w:pStyle w:val="BookText"/>
      </w:pPr>
      <w:r>
        <w:rPr>
          <w:rFonts w:ascii="IRNazanin" w:hAnsi="IRNazanin" w:eastAsia="IRNazanin" w:cs="IRNazanin"/>
          <w:lang w:bidi="fa-IR"/>
          <w:color w:val="111111"/>
          <w:sz w:val="28"/>
          <w:szCs w:val="28"/>
          <w:rtl/>
        </w:rPr>
        <w:t xml:space="preserve">أمه ریحانة ، ویقال : لها صیقل وصقیل ، وحدیثة وحکیمة وخَمط ویقال : سوسن ، وقیل : مریم ، بنت زید</w:t>
      </w:r>
    </w:p>
    <w:p>
      <w:pPr>
        <w:pStyle w:val="BookText"/>
      </w:pPr>
      <w:r>
        <w:rPr>
          <w:rFonts w:ascii="IRNazanin" w:hAnsi="IRNazanin" w:eastAsia="IRNazanin" w:cs="IRNazanin"/>
          <w:lang w:bidi="fa-IR"/>
          <w:color w:val="111111"/>
          <w:sz w:val="28"/>
          <w:szCs w:val="28"/>
          <w:rtl/>
        </w:rPr>
        <w:t xml:space="preserve">العلویة ، کما اختاره شیخنا المجلسی عطر الله مرقده ، أن اسمها ملیکة ، ولقبها نرجس ، بنت یشبوعا " بن قیصر ملک الروم ، وأمها بنت شمعون ، الصفا وصی عیسی (علیه السلام) ونقل حدیثا طویلا عن الشیخ الصدوق یتضمن إرسال الهادی (علیه السلام) لبعض أصحابه فاشتراها له ، وأعطاها ابنه الحسن (علیه السلام) فأولدها الإمام القائم (علیه السلام) ثم ذکر أن القول بکونها مریم بنت زید العلویة فی نهایة الضعف .</w:t>
      </w:r>
    </w:p>
    <w:p>
      <w:pPr>
        <w:pStyle w:val="BookText"/>
      </w:pPr>
      <w:r>
        <w:rPr>
          <w:rFonts w:ascii="IRNazanin" w:hAnsi="IRNazanin" w:eastAsia="IRNazanin" w:cs="IRNazanin"/>
          <w:lang w:bidi="fa-IR"/>
          <w:color w:val="111111"/>
          <w:sz w:val="28"/>
          <w:szCs w:val="28"/>
          <w:rtl/>
        </w:rPr>
        <w:t xml:space="preserve">لما أسرت سمت نفسها نرجس . ولما اعتراه النور بالحمل المنور سمیت صقیل . ولما ولدت ابنها سلم (علیه السلام) علیها . وسألت أبا محمد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أن یدعو لها بأن یجعل موتها لما أخبرها بما یجری علی عیاله قبله . فماتت قبله وعلی قبرها لوح علیه مکتوب : هذا قبر أم محمد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 ملیکة بنت یشوعا بن قیصر الملک ) .</w:t>
      </w:r>
    </w:p>
    <w:p>
      <w:pPr>
        <w:pStyle w:val="BookText"/>
      </w:pPr>
      <w:r>
        <w:rPr>
          <w:rFonts w:ascii="IRNazanin" w:hAnsi="IRNazanin" w:eastAsia="IRNazanin" w:cs="IRNazanin"/>
          <w:lang w:bidi="fa-IR"/>
          <w:color w:val="111111"/>
          <w:sz w:val="28"/>
          <w:szCs w:val="28"/>
          <w:rtl/>
        </w:rPr>
        <w:t xml:space="preserve">1 - حدثنا محمد بن علی بن حاتم النوفلی قال : حدثنا أبو العباس أحمد بن عیسی الوشاء البغدادی قال : حدثنا أحمد بن طاهر القمی قال : حدثنا أبو الحسین محمد بن بحر الشیبانی قال : وردت کربلا سنة ست وثمانین ومائتین ، قال : وزرت قبر غریب رسول الله صلی الله علیه وآله ثم انکفأت إلی مدینة السلام متوجها إلی مقابر قریش فی وقت قد تضرمت الهواجر وتوقدت السمائم ، فلما وصلت منها إلی مشهد الکاظم علیه السلام واستنشقت نسیم تربته المغمورة من الرحمة ، المحفوفة بحدائق الغفران أکببت علیها بعبرات متقاطرة ، وزفرات متتابعة وقد حجب الدمع طرفی عن النظر فلما رقأت العبرة وانقطع النحیب فتحت بصری فإذا أنا بشیخ قد انحنی صلبه ، وتقوس منکباه ، وثفنت جبهته وراحتاه ، وهو یقول لآخر معه عند القبر : یا ابن أخی لقد نال عمک شرفا بما حمله السیدان من غوامض الغیوب</w:t>
      </w:r>
    </w:p>
    <w:p>
      <w:pPr>
        <w:pStyle w:val="BookText"/>
      </w:pPr>
      <w:r>
        <w:rPr>
          <w:rFonts w:ascii="IRNazanin" w:hAnsi="IRNazanin" w:eastAsia="IRNazanin" w:cs="IRNazanin"/>
          <w:lang w:bidi="fa-IR"/>
          <w:color w:val="111111"/>
          <w:sz w:val="28"/>
          <w:szCs w:val="28"/>
          <w:rtl/>
        </w:rPr>
        <w:t xml:space="preserve">وشرائف العلوم التی لم یحمل مثلها إلا سلمان ، وقد أشرف عمک علی استکمال المدة و انقضاء العمر ، ولیس یجد فی أهل الولایة رجلا یفضی إلیه بسره ، قلت : یا نفس لا یزال العناء والمشقة ینالان منک باتعابی الخف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والحافر فی طلب العلم ، وقد قرع سمعی من هذا الشیخ لفظ یدل علی علم جسیم وأثر عظیم ، فقلت : أیها الشیخ ومن السیدان ؟</w:t>
      </w:r>
    </w:p>
    <w:p>
      <w:pPr>
        <w:pStyle w:val="BookText"/>
      </w:pPr>
      <w:r>
        <w:rPr>
          <w:rFonts w:ascii="IRNazanin" w:hAnsi="IRNazanin" w:eastAsia="IRNazanin" w:cs="IRNazanin"/>
          <w:lang w:bidi="fa-IR"/>
          <w:color w:val="111111"/>
          <w:sz w:val="28"/>
          <w:szCs w:val="28"/>
          <w:rtl/>
        </w:rPr>
        <w:t xml:space="preserve">قال : النجمان المغیبان فی الثری بسر من رأی ، فقلت : إنی أقسم بالموالاة وشرف محل هذین السیدین من الإمامة والوراثة إنی خاطب علمهما ، وطالب آثارهما ، وباذل من نفسی الایمان المؤکدة علی حفظ أسرارهما ، قال : إن کنت صادقا فیما تقول فأحضر ما صحبک من الآثار عن نقلة أخبارهم ، فلما فتش الکتب وتصفح الروایات منها قال :</w:t>
      </w:r>
    </w:p>
    <w:p>
      <w:pPr>
        <w:pStyle w:val="BookText"/>
      </w:pPr>
      <w:r>
        <w:rPr>
          <w:rFonts w:ascii="IRNazanin" w:hAnsi="IRNazanin" w:eastAsia="IRNazanin" w:cs="IRNazanin"/>
          <w:lang w:bidi="fa-IR"/>
          <w:color w:val="111111"/>
          <w:sz w:val="28"/>
          <w:szCs w:val="28"/>
          <w:rtl/>
        </w:rPr>
        <w:t xml:space="preserve">صدقت أنا بشر بن سلیمان النخاس من ولد أبی أیوب الأنصاری أحد موالی أبی الحسن وأبی محمد علیهما السلام وجارهما بسر من رأی ، قلت : فأکرم أخاک ببعض ما شاهدت من آثارهما قال : کان مولانا أبو الحسن علی بن محمد العسکری علیهما السلام فقهنی فی أمر الرقیق فکنت لا أبتاع ولا أبیع إلا بإذنه ، فاجتنبت بذلک موارد الشبهات حتی کملت معرفتی فیه فأحسنت الفرق [ فیما ] بین الحلال والحرام .</w:t>
      </w:r>
    </w:p>
    <w:p>
      <w:pPr>
        <w:pStyle w:val="BookText"/>
      </w:pPr>
      <w:r>
        <w:rPr>
          <w:rFonts w:ascii="IRNazanin" w:hAnsi="IRNazanin" w:eastAsia="IRNazanin" w:cs="IRNazanin"/>
          <w:lang w:bidi="fa-IR"/>
          <w:color w:val="111111"/>
          <w:sz w:val="28"/>
          <w:szCs w:val="28"/>
          <w:rtl/>
        </w:rPr>
        <w:t xml:space="preserve">فبینما أنا ذات لیلة فی منزلی بسر من رآی وقد مضی هوی من اللیل إذ قرع</w:t>
      </w:r>
    </w:p>
    <w:p>
      <w:pPr>
        <w:pStyle w:val="BookText"/>
      </w:pPr>
      <w:r>
        <w:rPr>
          <w:rFonts w:ascii="IRNazanin" w:hAnsi="IRNazanin" w:eastAsia="IRNazanin" w:cs="IRNazanin"/>
          <w:lang w:bidi="fa-IR"/>
          <w:color w:val="111111"/>
          <w:sz w:val="28"/>
          <w:szCs w:val="28"/>
          <w:rtl/>
        </w:rPr>
        <w:t xml:space="preserve">الباب قارع فعدوت مسرعا فإذا أنا بکافور الخادم رسول مولانا أبی الحسن علی بن محمد علیهما السلام یدعونی إلیه فلبست ثیابی ودخلت علیه فرأیته یحدث ابنه أبا محمد وأخته حکیمة من وراء الستر ، فلما جلست قال : یا بشر إنک من ولد الأنصار وهذه الولایة لم تزل فیکم یرثها خلف عن سلف ، فأنتم ثقاتنا أهل البیت وإنی مزکیک ومشرفک بفضیلة تسبق بها شأو الشیعة فی الموالاة بها : بسر أطلعک علیه وأنفذک فی ابتیاع أمة فکتب کتابا ملصقا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بخط رومی ولغة رومیة ، وطبع علیه بخاتمه ، وأخرج شستقة صفراء فیها مائتان وعشرون دینارا فقال : خذها وتوجه بها إلی بغداد ، واحضر معبرالفرات ضحوة کذا ، فإذا وصلت إلی جانبک زواریق السبایا وبرزن الجواری منها فستحدق بهم طوائف المبتاعین من وکلاء قواد بنی العباس وشراذم من فتیان العراق ، فإذا رأیت ذلک فأشرف من البعد علی المسمی عمر بن یزید النخاس عامة نهارک إلی أن یبرز للمبتاعین جاریة صفتها کذا وکذا ، لابسة حریر تین صفیقتین ، تمتنع من السفور ولمس المعترض ، والانقیاد لمن یحاول لمسها ویشغل نظره ، بتأمل مکاشفها من وراء الستر الرقیق فیضربها النخاس فتصرخ صرخة رومیة ، فاعلم أنها تقول : وا هتک ستراه ، فیقول بعض المبتاعین علی بثلاثمائة دینار فقد زادنی العفاف فیها رغبة ، فتقول بالعربیة : لو برزت فی زی سلیمان وعلی مثل سریر ملکه ما بدت لی فیک رغبة فأشفق علی مالک ، فیقول النخاس : فما الحیلة ولا بد من بیعک ، فتقول الجاریة : وما العجلة ولا بد من اختیار مبتاع یسکن قلبی [ إلیه و ] إلی أمانته ودیانته ، فعند ذلک قم إلی عمر بن یزید النخاس وقل له : إن معی کتابا ملصقا لبعض الاشراف کتبه بلغة رومیة وخط رومی ، ووصف فیه کرمه ووفاه ونبله وسخاءه فناولها لتتأمل منه أخلاق صاحبه فإن مالت إلیه ورضیته ، فأنا وکیله فی ابتیاعها منک .</w:t>
      </w:r>
    </w:p>
    <w:p>
      <w:pPr>
        <w:pStyle w:val="BookText"/>
      </w:pPr>
      <w:r>
        <w:rPr>
          <w:rFonts w:ascii="IRNazanin" w:hAnsi="IRNazanin" w:eastAsia="IRNazanin" w:cs="IRNazanin"/>
          <w:lang w:bidi="fa-IR"/>
          <w:color w:val="111111"/>
          <w:sz w:val="28"/>
          <w:szCs w:val="28"/>
          <w:rtl/>
        </w:rPr>
        <w:t xml:space="preserve">قال بشر بن سلیمان النخاس : فامتثلت جمیع ما حده لی مولای أبو الحسن علیه السلام فی أمر الجاریة ، فلما نظرت فی الکتاب بکت بکاء شدیدا ، وقالت لعمر بن یزید النخاس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بعنی من صاحب هذا الکتاب ، وحلفت بالمحرجة المغلظة إنه متی امتنع من بیعها منه قتلت نفسها ، فما زلت أشاحه فی ثمنها حتی استقر الامر فیه علی مقدار ما کان أصحبنیه مولای علیه السلام من الدنانیر فی الشستقة الصفراء ، فاستوفاه منی وتسلمت منه الجاریة ضاحکة مستبشرة ، وانصرفت بها إلی حجرتی التی کنت آوی إلیها ببغداد فما أخذها القرار حتی أخرجت کتاب مولاها علیه السلام من جیبها وهی تلثمه وتضعه علی خدها وتطبقه علی جفنها وتمسحه علی بدنها ، فقلت : تعجبا منها أتلثمین کتابا ولا تعرفین صاحبه ؟ قالت : أیها العاجز الضعیف المعرفة بمحل أولاد الأنبیاء أعرنی سمعک وفرغ لی قلبک أنا ملیکة بنت یشوعا بن قیصر ملک الروم ، وأمی من ولدا الحواریین تنسب إلی وصی المسیح شمعون ، أنبئک العجب العجیب إن جدی قیصر أراد أن یزوجنی من ابن أخیه وأنا من بنات ثلاث عشرة سنة فجمع فی قصره من نسل الحواریین ومن القسیسین والرهبان ثلاثمائة رجل ومن ذوی الاخطار سبعمائة رجل وجمع من أمراء الأجناد وقواد العساکر ونقباء الجیوش وملوک العشائر أربعة آلاف ، وأبرز من بهو ملکه عرشا مسوغا من أصناف الجواهر إلی صحن القصر فرفعه فوق أربعین مرقاة فلما صعد ابن أخیه وأحدقت به الصلبان وقامت الأساقفة عکفا ونشرت أسفار الإنجیل تسافلت الصلبان من الأعالی فلصقت بالأرض ، وتقوضت الأعمدة</w:t>
      </w:r>
    </w:p>
    <w:p>
      <w:pPr>
        <w:pStyle w:val="BookText"/>
      </w:pPr>
      <w:r>
        <w:rPr>
          <w:rFonts w:ascii="IRNazanin" w:hAnsi="IRNazanin" w:eastAsia="IRNazanin" w:cs="IRNazanin"/>
          <w:lang w:bidi="fa-IR"/>
          <w:color w:val="111111"/>
          <w:sz w:val="28"/>
          <w:szCs w:val="28"/>
          <w:rtl/>
        </w:rPr>
        <w:t xml:space="preserve">فانهارت إلی القرار ، وخر الصاعد من العرش مغشیا علیه ، فتغیرت ألوان الأساقفة ، وارتعدت فرائصهم ، فقال کبیرهم لجدی : أیها الملک أعفنا من ملاقاة هذه النحوس الدالة علی زوال هذا الدین المسیحی والمذهب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الملکانی ، فتطیر جدی من ذلک تطیرا شدیدا ، وقال للأساقفة : أقیموا هذه الأعمدة ، وارفعوا الصلبان ، واحضروا أخا هذا المدبر العاثر المنکوس جده لا زوج منه هذه الصبیة فیدفع نحوسه عنکم بسعوده ، فلما فعلوا ذلک حدث علی الثانی ما حدث علی الأول ، وتفرق الناس وقام جدی قیصر مغتما ودخل قصره وأرخیت الستور فأریت فی تلک اللیلة کان المسیح و الشمعون وعدة من الحواریین قد اجتمعوا فی قصر جدی ونصبوا فیه منبرا یباری السماء علوا وارتفاعا فی الموضع الذی کان جدی نصب فیه عرشه ، فدخل علیهم محمدا صلی الله علیه وآله مع فتیة وعدة من بنیه فیقوم إلیه المسیح فیعتنقه فیقول : یا روح الله إنی جئتک خاطبا من وصیک شمعون فتاته ملیکة لابنی هذا ، وأومأ بیده إلی أبی محمد صاحب هذا الکتاب ، فنظر المسیح إلی شمعون فقال له : قد أتاک الشرف فصل رحمک برحم رسول الله صلی الله علیه وآله قال : قد فعلت ، فصعد ذلک المنبر وخطب محمد صلی الله علیه وآله وزوجنی وشهد المسیح علیه السلام وشهد بنوا محمد صلی الله علیه وآله والحواریون ، فلما استیقظت من نومی أشفقت أن أقص هذه الرؤیا علی أبی وجدی مخافة القتل ، فکنت أسرها فی نفسی ولا أبدیها لهم ، وضرب صدری بمحبة أبی محمد حتی امتنعت من الطعام والشراب وضعفت نفسی ودق شخصی ومرضت مرضا شدیدا فما بقی من مدائن الروم طبیب إلا أحضره جدی وسأله عن دوائی فلما برح به الیأس قال : یا قرة عینی فهل تخطر ببالک شهوة فأزودکها فی هذه الدنیا ؟ فقلت : یا جدی أری أبواب الفرج علی مغلقة فلو کشفت العذاب عمن فی سجنک 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أساری المسلمین وفککت عنهم الأغلال وتصدقت علیهم ومننتهم بالخلاص لرجوت أن یهب المسیح وأمه لی عافیة وشفاء ، فلما فعل ذلک جدی تجلدت فی إظهار الصحة فی بدنی وتناولت یسیرا من الطعام فسر بذلک جدی وأقبل علی إکرام الأساری إعزازهم ، فرأیت أیضا بعد أربع لیال کأن سیدة النساء قد زارتنی ومعها مریم بنت عمران وألف وصیفة من وصائف الجنان فتقول لی مریم : هذه سیدة النساء أم زوجک أبی محمد علیه السلام ، فأتعلق بها وأبکی وأشکو إلیها امتناع أبی محمد من زیارتی ، فقالت لی .</w:t>
      </w:r>
    </w:p>
    <w:p>
      <w:pPr>
        <w:pStyle w:val="BookText"/>
      </w:pPr>
      <w:r>
        <w:rPr>
          <w:rFonts w:ascii="IRNazanin" w:hAnsi="IRNazanin" w:eastAsia="IRNazanin" w:cs="IRNazanin"/>
          <w:lang w:bidi="fa-IR"/>
          <w:color w:val="111111"/>
          <w:sz w:val="28"/>
          <w:szCs w:val="28"/>
          <w:rtl/>
        </w:rPr>
        <w:t xml:space="preserve">سیدة النساء علیها السلام : إن ابنی أبا محمد لا یزورک وأنت مشرکة بالله وعلی مذهب النصاری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ورد فی روایاتنا : أنه عق عنه ثلاثمائة عقیقة ، بل أمر الإمام العسکری (علیه السلام)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عثمان بن سعید أن یشتری کذا ألف رطل - الرطل قرابة ثلث کیلو غرام - من اللحم ومما شاکل ویوزعه علی الفقراء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الإمام العسکری قد أمر خواصه فی کل مکان أن یعقوا عن مولوده الجدید وأن یقولوا للناس أن هذه العقیقة بمناسبة ولادة المولود الجدید للإمام العسکری (علیه السلام) .</w:t>
      </w:r>
    </w:p>
    <w:p>
      <w:pPr>
        <w:pStyle w:val="BookText"/>
      </w:pPr>
      <w:r>
        <w:rPr>
          <w:rFonts w:ascii="IRNazanin" w:hAnsi="IRNazanin" w:eastAsia="IRNazanin" w:cs="IRNazanin"/>
          <w:lang w:bidi="fa-IR"/>
          <w:color w:val="111111"/>
          <w:sz w:val="28"/>
          <w:szCs w:val="28"/>
          <w:rtl/>
        </w:rPr>
        <w:t xml:space="preserve">وعق النبی صلی الله علیه و آله عن االحسنین علیهما السلام بکبشین فی الیوم السابع لولادتهما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أبو العباس أحمد بن الحسین بن عبد الله بن مهران الآبی الأزدی العروضی بمرو قال : حدثنا أحمد بن الحسن بن إسحاق القمی قال : لما ولد الخلف الصالح علیه السلام ورد عن مولانا أبی محمد الحسن بن علی علیهما السلام إلی جدی أحمد بن - إسحاق کتاب فإذا فیه مکتوب بخط یده علیه السلام الذی کان ترد به التوقیعات علیه ، وفیه " ولد لنا مولود فلیکن عندک مستورا وعن جمیع الناس مکتوما ، فإنا لم نظهر علیه إلا الأقرب لقرابته والولی لولایته أحببنا إعلامک لیسرک الله به ، مثل ما سرنا به ، والسلام .</w:t>
      </w:r>
    </w:p>
    <w:p>
      <w:pPr>
        <w:pStyle w:val="BookText"/>
      </w:pPr>
      <w:r>
        <w:rPr>
          <w:rFonts w:ascii="IRNazanin" w:hAnsi="IRNazanin" w:eastAsia="IRNazanin" w:cs="IRNazanin"/>
          <w:lang w:bidi="fa-IR"/>
          <w:color w:val="111111"/>
          <w:sz w:val="28"/>
          <w:szCs w:val="28"/>
          <w:rtl/>
        </w:rPr>
        <w:t xml:space="preserve">( ذکر من هنأ أبا محمد الحسن بن علی (علیه السلام) بولادة ابنه القائم علیه السلام):</w:t>
      </w:r>
    </w:p>
    <w:p>
      <w:pPr>
        <w:pStyle w:val="BookText"/>
      </w:pPr>
      <w:r>
        <w:rPr>
          <w:rFonts w:ascii="IRNazanin" w:hAnsi="IRNazanin" w:eastAsia="IRNazanin" w:cs="IRNazanin"/>
          <w:lang w:bidi="fa-IR"/>
          <w:color w:val="111111"/>
          <w:sz w:val="28"/>
          <w:szCs w:val="28"/>
          <w:rtl/>
        </w:rPr>
        <w:t xml:space="preserve">1 - حدثنا محمد بن الحسن بن أحمد بن الولید رضی الله عنه قال : حدثنا محمد بن - الحسن الکرخی قال : حدثنا عبد الله بن العباس العلوی قال : حدثنا أبو الفضل الحسن بن الحسین العلوی قال : دخلت علی أبی محمد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علی علیهما السلام بسر من رأی فهنأته بولادة ابنه القائم علیه السلام </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719_50046"/>
    <w:bookmarkEnd w:id="6"/>
    <w:p>
      <w:pPr>
        <w:pStyle w:val="Heading2"/>
      </w:pPr>
      <w:bookmarkStart w:id="23" w:name="_Toc8"/>
      <w:r>
        <w:t>الادلة القرآنیة علی ولادة الامام المهدی</w:t>
      </w:r>
      <w:bookmarkEnd w:id="23"/>
    </w:p>
    <w:p>
      <w:pPr>
        <w:pStyle w:val="BookText"/>
      </w:pPr>
      <w:r>
        <w:rPr>
          <w:rFonts w:ascii="Amiri" w:hAnsi="Amiri" w:eastAsia="Amiri" w:cs="Amiri"/>
          <w:lang w:bidi="ar-SA"/>
          <w:color w:val="111111"/>
          <w:sz w:val="28"/>
          <w:szCs w:val="28"/>
          <w:rtl/>
        </w:rPr>
        <w:t xml:space="preserve">1_ وَنُرِیدُ أَنْ نَمُنَّ عَلَی الَّذِینَ اسْتُضْعِفُوا فِی الْأَرْضِ وَنَجْعَلَهُمْ أَئِمَّةً وَنَجْعَلَهُمُ الْوَارِثِینَ ( 5 )_القصص .</w:t>
      </w:r>
    </w:p>
    <w:p>
      <w:pPr>
        <w:pStyle w:val="BookText"/>
      </w:pPr>
      <w:r>
        <w:rPr>
          <w:rFonts w:ascii="Amiri" w:hAnsi="Amiri" w:eastAsia="Amiri" w:cs="Amiri"/>
          <w:lang w:bidi="ar-SA"/>
          <w:color w:val="111111"/>
          <w:sz w:val="28"/>
          <w:szCs w:val="28"/>
          <w:rtl/>
        </w:rPr>
        <w:t xml:space="preserve">2_ وَالَّذِینَ هُمْ لِأَمَانَاتِهِمْ وَعَهْدِهِمْ رَاعُونَ ( 8 ) وَالَّذِینَ هُمْ عَلَی صَلَوَاتِهِمْ یُحَافِظُونَ ( 9 ) أُولَئِکَ هُمُ الْوَارِثُونَ(10)الَّذِینَ یَرِثُونَ الْفِرْدَوْسَ هُمْ فِیهَا خَالِدُونَ(11)_المؤمنون .</w:t>
      </w:r>
    </w:p>
    <w:p>
      <w:pPr>
        <w:pStyle w:val="BookText"/>
      </w:pPr>
      <w:r>
        <w:rPr>
          <w:rFonts w:ascii="IRNazanin" w:hAnsi="IRNazanin" w:eastAsia="IRNazanin" w:cs="IRNazanin"/>
          <w:lang w:bidi="fa-IR"/>
          <w:color w:val="111111"/>
          <w:sz w:val="28"/>
          <w:szCs w:val="28"/>
          <w:rtl/>
        </w:rPr>
        <w:t xml:space="preserve">حدثنا یعقوب بن یزید عن الحسن بن علی الوشاء عن أحمد بن عمیر عن أبی الحسن علیه السلام قال سأل عن قول الله عز وجل اعملوا فسیری الله عملکم ورسوله والمؤمنون قال إن اعمال العباد تعرض علی رسول الله صلی الله علیه وآله کل صباح ابرارها و فجارها فاحذروا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وحدثنا موسی عن علی بن إسماعیل عن صفوان عن العلاء بن رزین عن محمد بن مسلم قال سألته عن الأعمال هل تعرض علی النبی قال ما فیه شک قلت له أرأیت قول الله تعالی: ( وقل اعملوا فسیری الله عملکم ورسوله والمؤمنون ) قال إنهم شهود الله فی ارضه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 1 / 219 / 2 / 1 العدة عن أحمد عن الحسین عن النضر عن یحیی الحلبی عن عبد الحمید الطائی عن یعقوب بن شعیب قال : سألت أبا عبد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 السّلام عن قول اللَّه تعالی « وقل اعْمَلُوا فَسَیَرَی اللَّهُ عَمَلَکُمْ وَرَسُولُهُ وَالْمُؤْمِنُونَ » قال « هم الأئمة علیه السّلام » .</w:t>
      </w:r>
    </w:p>
    <w:p>
      <w:pPr>
        <w:pStyle w:val="BookText"/>
      </w:pPr>
      <w:r>
        <w:rPr>
          <w:rFonts w:ascii="IRNazanin" w:hAnsi="IRNazanin" w:eastAsia="IRNazanin" w:cs="IRNazanin"/>
          <w:lang w:bidi="fa-IR"/>
          <w:color w:val="111111"/>
          <w:sz w:val="28"/>
          <w:szCs w:val="28"/>
          <w:rtl/>
        </w:rPr>
        <w:t xml:space="preserve">جاء هنا إسناد الرؤیة التی لله إلی الرسول و إلی المؤمنین واضح فی کون الرؤیة عبارة عن العلم الحضوری بتبع علم الله سبحانه و فی طوله .</w:t>
      </w:r>
    </w:p>
    <w:p>
      <w:pPr>
        <w:pStyle w:val="BookText"/>
      </w:pPr>
      <w:r>
        <w:rPr>
          <w:rFonts w:ascii="IRNazanin" w:hAnsi="IRNazanin" w:eastAsia="IRNazanin" w:cs="IRNazanin"/>
          <w:lang w:bidi="fa-IR"/>
          <w:color w:val="111111"/>
          <w:sz w:val="28"/>
          <w:szCs w:val="28"/>
          <w:rtl/>
        </w:rPr>
        <w:t xml:space="preserve">وحدثنا إبراهیم بن هاشم عن القاسم بن محمد الزیات عن عبد الله بن ابان الزیات وکان یکنی عبد الرضا قال قلت للرضا علیه السلام ادع الله لی ولأهل بیتی قال أو لست افعل والله ان أعمالکم لتعرض علی فی کل یوم ولیلة فاستعظمت ذلک فقال اما تقرء کتاب الله :</w:t>
      </w:r>
    </w:p>
    <w:p>
      <w:pPr>
        <w:pStyle w:val="BookText"/>
      </w:pPr>
      <w:r>
        <w:rPr>
          <w:rFonts w:ascii="Amiri" w:hAnsi="Amiri" w:eastAsia="Amiri" w:cs="Amiri"/>
          <w:lang w:bidi="ar-SA"/>
          <w:color w:val="111111"/>
          <w:sz w:val="28"/>
          <w:szCs w:val="28"/>
          <w:rtl/>
        </w:rPr>
        <w:t xml:space="preserve">وَقُلِ اعْمَلُوا فَسَیَرَی اللَّهُ عَمَلَکُمْ وَرَسُولُهُ وَالْمُؤْمِنُونَ وَسَتُرَدُّونَ إِلَی عَالِمِ الْغَیْبِ وَالشَّهَادَةِ فَیُنَبِّئُکُمْ بِمَا کُنْتُمْ تَعْمَلُونَ ( 105 )_ التوبة _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بین الله عز وجل فی آیة اخری منزلة الائمة فی سورة الحجّ بقوله : ( یَا أَیُّهَا الَّذِینَ آمَنُوا ارْکَعُوا وَاسْجُدُوا وَاعْبُدُوا رَبَّکُمْ وَافْعَلُوا الْخَیْرَ لَعَلَّکُمْ تُفْلِحُونَ * 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 ) </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الایة الکریمة وضحت بأن المؤمنین مجموعة جعلهم تعالی شهداء علی الناس عموما .</w:t>
      </w:r>
    </w:p>
    <w:p>
      <w:pPr>
        <w:pStyle w:val="BookText"/>
      </w:pPr>
      <w:r>
        <w:rPr>
          <w:rFonts w:ascii="IRNazanin" w:hAnsi="IRNazanin" w:eastAsia="IRNazanin" w:cs="IRNazanin"/>
          <w:lang w:bidi="fa-IR"/>
          <w:color w:val="111111"/>
          <w:sz w:val="28"/>
          <w:szCs w:val="28"/>
          <w:rtl/>
        </w:rPr>
        <w:t xml:space="preserve">الائمة مجموعة خاصة ذکرهم تعالی فی القرآن یختلفون عن باقی الامة :</w:t>
      </w:r>
    </w:p>
    <w:p>
      <w:pPr>
        <w:pStyle w:val="BookText"/>
      </w:pPr>
      <w:r>
        <w:rPr>
          <w:rFonts w:ascii="IRNazanin" w:hAnsi="IRNazanin" w:eastAsia="IRNazanin" w:cs="IRNazanin"/>
          <w:lang w:bidi="fa-IR"/>
          <w:color w:val="111111"/>
          <w:sz w:val="28"/>
          <w:szCs w:val="28"/>
          <w:rtl/>
        </w:rPr>
        <w:t xml:space="preserve">( قل هل یستوی الذین یعلمون والذین لا یعلمون ) ، ( إنما یخشی الله من عباده العلماء ) .</w:t>
      </w:r>
    </w:p>
    <w:p>
      <w:pPr>
        <w:pStyle w:val="BookText"/>
      </w:pPr>
      <w:r>
        <w:rPr>
          <w:rFonts w:ascii="IRNazanin" w:hAnsi="IRNazanin" w:eastAsia="IRNazanin" w:cs="IRNazanin"/>
          <w:lang w:bidi="fa-IR"/>
          <w:color w:val="111111"/>
          <w:sz w:val="28"/>
          <w:szCs w:val="28"/>
          <w:rtl/>
        </w:rPr>
        <w:t xml:space="preserve">الایة التی نقلها المتحدث وهی ( وقل اعملوا فسیری الله عملکم ورسوله والمؤمنون) فانها تبین استخدم السین لا سوف - علی وجود مؤمنین منتجبین یشاهدون اعمال العباد طولیه بعد رؤیة الله تعالی لها وهی علی الفور، والروایات التی ذکرناه هنا تبین ذلک ولم یدع احد من العباد اطلاعه علی ذلک سوی أئمة اهل البیت علیهم السلام والامام الحاضر الان هو الامام الحجة علیه السلام .</w:t>
      </w:r>
    </w:p>
    <w:p>
      <w:pPr>
        <w:pStyle w:val="BookText"/>
      </w:pPr>
      <w:r>
        <w:rPr>
          <w:rFonts w:ascii="IRNazanin" w:hAnsi="IRNazanin" w:eastAsia="IRNazanin" w:cs="IRNazanin"/>
          <w:lang w:bidi="fa-IR"/>
          <w:color w:val="111111"/>
          <w:sz w:val="28"/>
          <w:szCs w:val="28"/>
          <w:rtl/>
        </w:rPr>
        <w:t xml:space="preserve">٢- قوله تعالی ( انما انت منذر ولکل قوم هاد ) المنذر هو النبی  صلی الله علیه و آله والهاد هو الائمة المعصومون کل واحد فی زمانه .</w:t>
      </w:r>
    </w:p>
    <w:p>
      <w:pPr>
        <w:pStyle w:val="BookText"/>
      </w:pPr>
      <w:r>
        <w:rPr>
          <w:rFonts w:ascii="IRNazanin" w:hAnsi="IRNazanin" w:eastAsia="IRNazanin" w:cs="IRNazanin"/>
          <w:lang w:bidi="fa-IR"/>
          <w:color w:val="111111"/>
          <w:sz w:val="28"/>
          <w:szCs w:val="28"/>
          <w:rtl/>
        </w:rPr>
        <w:t xml:space="preserve">المنذر: رسول الله  صلی الله علیه و آله, والهادی: علی ولیُّ الله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روی هذا الحدیث وأشباهه بطرق وأسانید کثیرة ومعتبرة, تنتهی إلی أمیر المؤمنین علی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وجماعة من الصحابة منهم: ابن عبّاس, أبو برزة الأسلمی, جابر بن عبدالله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الأنصاری, أبو فروة السلمی, یعلی بن مرّة, عبدالله بن مسعود, سعد بن معاذ, أبو هریرة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رواه جماعة من أعلام القوم أذکر منهم / الحاکم النیسابوری فی المستدرک علی الصحیحین ج3 / 129, الناشر / دار المعرفة, وقال هذا حدیث صحیح الإسناد ولم یخرّجاه, ومنهم / العلاّمة الجُوَینیِ الشافعی فی فرائد السمطین, ج1 / 148 ح111 و112 الناشر / المحمودی, بیروت .ومنهم / شواهد التنزیل, أبو القاسم الحاکم بن الحداد الحسکانی الحنفی النیسابوری, المتوفی سنة 470 هج, ج1 / 293, 303 ح398, 416 الناشر / بیروت .ومنهم / العلاّمة البیهقی الشافعی فی تفسیره التهذیب مخطوطِ .ومنهم / العلاّمة فخر الدین الرازی فی تفسیره 1ج9 / 14 طبع مصر .ومنهم / العلاّمة ابن الصبّاغ المالکی فی الفصول المهمّة 105 الناشر / النجف .ومنهم / العلاّمة الطبری فی تفسیره 1ج3 / 63 الناشر / مصر .ومنهم / العلاّمة المفسّر (الکشف والبیان) مخطوط .ومنهم / الحافظ نور الدین الهیثمی فی مجمع الزوائد, ابن حجر الهیتمی ج7 / 41 الناشر / مکتبة القدسی, القاهرة, وقال / رواه عبدالله بن أحمد, والطبرانی فی الصغیر والأوسط, ورجال المسند ثقات ومنهم / الحسین بن الحاکم الحِبَریِ فی ما نزل من القرآن فی علی 7, 281 ح38 و282 ح39, الناشر / مؤسسة آل البیت, بیروت .وللحدیث مصادر وطرق أُخری مثبتة فی مصنّفات الفریقین, ترکناها خوف الإطالة .وقد ذکر السید الجلیل ابن طاووس فی سعد السعود 99 الناشر / النجف أنّ محمّد بن العبّاس بن مروان قد روی هذا الحدیث فی کتابه من خمسین طریقاً .وراجع إحقاق الحق ج3 / 88 و532 و1ج4 / 166, 181 و20 / 59, 61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الإمام الصادق (علیه السلام): کل إمام هاد للقرن الذی هو فیه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الهادی لابد ان یکون معصوما کی یتبعه العباد وهدایته من الله ولا یکفی ان تکون هدایته مکتسبة من العباد کما قال تعالی ( افمن یهدی الی الحق احق ان یتبع ام من لا یهدی الا ان یهدی).</w:t>
      </w:r>
    </w:p>
    <w:p>
      <w:pPr>
        <w:pStyle w:val="BookText"/>
      </w:pPr>
      <w:r>
        <w:rPr>
          <w:rFonts w:ascii="Amiri" w:hAnsi="Amiri" w:eastAsia="Amiri" w:cs="Amiri"/>
          <w:lang w:bidi="ar-SA"/>
          <w:color w:val="111111"/>
          <w:sz w:val="28"/>
          <w:szCs w:val="28"/>
          <w:rtl/>
        </w:rPr>
        <w:t xml:space="preserve">قال تعالی : ( وَلَقَدْ کَتَبْنا فِی الزّبُورِ مِنْ بَعْدِ الذکْرِ أنّ الأرْضَ یَرِثُها عبادیَ الصّالِحُون )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 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 </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6719_50051"/>
    <w:bookmarkEnd w:id="7"/>
    <w:p>
      <w:pPr>
        <w:pStyle w:val="Heading2"/>
      </w:pPr>
      <w:bookmarkStart w:id="24" w:name="_Toc9"/>
      <w:r>
        <w:t>السنة المؤیدون لولادة المهدی</w:t>
      </w:r>
      <w:bookmarkEnd w:id="24"/>
    </w:p>
    <w:p>
      <w:pPr>
        <w:pStyle w:val="BookText"/>
      </w:pPr>
      <w:r>
        <w:rPr>
          <w:rFonts w:ascii="IRNazanin" w:hAnsi="IRNazanin" w:eastAsia="IRNazanin" w:cs="IRNazanin"/>
          <w:lang w:bidi="fa-IR"/>
          <w:color w:val="111111"/>
          <w:sz w:val="28"/>
          <w:szCs w:val="28"/>
          <w:rtl/>
        </w:rPr>
        <w:t xml:space="preserve">جموعة من علماء السنة أقروا وأیدوا هذا القول منهم ابن الصباغ المالکی إذ قال </w:t>
      </w:r>
      <w:r>
        <w:rPr>
          <w:rStyle w:val="FootnoteReference"/>
        </w:rPr>
        <w:footnoteReference w:id="17"/>
      </w:r>
      <w:r>
        <w:rPr>
          <w:rFonts w:ascii="IRNazanin" w:hAnsi="IRNazanin" w:eastAsia="IRNazanin" w:cs="IRNazanin"/>
          <w:lang w:bidi="fa-IR"/>
          <w:color w:val="111111"/>
          <w:sz w:val="28"/>
          <w:szCs w:val="28"/>
          <w:rtl/>
        </w:rPr>
        <w:t xml:space="preserve">: ( قال الشیخ أبو عبد الله محمد بن یوسف الکنجی الشافعی فی کتابه ( البیان فی أخبار صاحب الزمان ) فی الباب ( 25 ) : من الدلالة علی کون المهدی (علیه السلام) حیاً باقیاً منذ غیبته وإلی الآن ، وأنه لا امتناع فی بقائه کبقاء عیسی بن مریم والخضر والیاس من أولیاء الله تعالی ، وبقاء الأعور الدجال وإبلیس اللعین من أعداء الله هؤلاء قد ثبت بقاءهم بالکتاب والسنة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أورد سبط ابن الجوزی فی تذکرة الخواص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قال : ( قال السری : یجتمع المهدی وعیسی بن مریم ، فیجیء وقت الصلاة فیقول المهدی لعیسی تقدم ، فیقول عیسی ابن مریم : أنت أولی بالصلاة ، فیصلی وراءه مأموماً . . . ، وعامة الإمامیة یذهبون إلی أن الحجة موجود ، وأنه حی یرزق ، ویحتجون علی حیاته بأدلة ، منها أن جماعة طالت أعمارهم کالخضر والیاس . . . )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أربعون مصدرا من مصادر السنة یتفقون مع الشیعة فی أن المهدی مولود .</w:t>
      </w:r>
    </w:p>
    <w:p>
      <w:pPr>
        <w:pStyle w:val="BookText"/>
      </w:pPr>
      <w:r>
        <w:rPr>
          <w:rFonts w:ascii="IRNazanin" w:hAnsi="IRNazanin" w:eastAsia="IRNazanin" w:cs="IRNazanin"/>
          <w:lang w:bidi="fa-IR"/>
          <w:color w:val="111111"/>
          <w:sz w:val="28"/>
          <w:szCs w:val="28"/>
          <w:rtl/>
        </w:rPr>
        <w:t xml:space="preserve">أربعون عالما من علماء السنة یعترفون بوجود الإمام المهدی (علیه السلام) وهم :</w:t>
      </w:r>
    </w:p>
    <w:p>
      <w:pPr>
        <w:pStyle w:val="BookText"/>
      </w:pPr>
      <w:r>
        <w:rPr>
          <w:rFonts w:ascii="IRNazanin" w:hAnsi="IRNazanin" w:eastAsia="IRNazanin" w:cs="IRNazanin"/>
          <w:lang w:bidi="fa-IR"/>
          <w:color w:val="111111"/>
          <w:sz w:val="28"/>
          <w:szCs w:val="28"/>
          <w:rtl/>
        </w:rPr>
        <w:t xml:space="preserve">1- الشیخ نور الدین علی بن محمد بن الصباغ فی کتابه : " الفصول المهمة .</w:t>
      </w:r>
    </w:p>
    <w:p>
      <w:pPr>
        <w:pStyle w:val="BookText"/>
      </w:pPr>
      <w:r>
        <w:rPr>
          <w:rFonts w:ascii="IRNazanin" w:hAnsi="IRNazanin" w:eastAsia="IRNazanin" w:cs="IRNazanin"/>
          <w:lang w:bidi="fa-IR"/>
          <w:color w:val="111111"/>
          <w:sz w:val="28"/>
          <w:szCs w:val="28"/>
          <w:rtl/>
        </w:rPr>
        <w:t xml:space="preserve">2 - محمد بن یوسف بن محمد الگنجی الشافعی فی کتابه : " البیان " .</w:t>
      </w:r>
    </w:p>
    <w:p>
      <w:pPr>
        <w:pStyle w:val="BookText"/>
      </w:pPr>
      <w:r>
        <w:rPr>
          <w:rFonts w:ascii="IRNazanin" w:hAnsi="IRNazanin" w:eastAsia="IRNazanin" w:cs="IRNazanin"/>
          <w:lang w:bidi="fa-IR"/>
          <w:color w:val="111111"/>
          <w:sz w:val="28"/>
          <w:szCs w:val="28"/>
          <w:rtl/>
        </w:rPr>
        <w:t xml:space="preserve">3 _ محمد بن طلحة بن محمد الحسن القرشی النصیبی الشافعی فی کتابه :</w:t>
      </w:r>
    </w:p>
    <w:p>
      <w:pPr>
        <w:pStyle w:val="BookText"/>
      </w:pPr>
      <w:r>
        <w:rPr>
          <w:rFonts w:ascii="IRNazanin" w:hAnsi="IRNazanin" w:eastAsia="IRNazanin" w:cs="IRNazanin"/>
          <w:lang w:bidi="fa-IR"/>
          <w:color w:val="111111"/>
          <w:sz w:val="28"/>
          <w:szCs w:val="28"/>
          <w:rtl/>
        </w:rPr>
        <w:t xml:space="preserve">" مطالب السئول " .</w:t>
      </w:r>
    </w:p>
    <w:p>
      <w:pPr>
        <w:pStyle w:val="BookText"/>
      </w:pPr>
      <w:r>
        <w:rPr>
          <w:rFonts w:ascii="IRNazanin" w:hAnsi="IRNazanin" w:eastAsia="IRNazanin" w:cs="IRNazanin"/>
          <w:lang w:bidi="fa-IR"/>
          <w:color w:val="111111"/>
          <w:sz w:val="28"/>
          <w:szCs w:val="28"/>
          <w:rtl/>
        </w:rPr>
        <w:t xml:space="preserve">4 - شمس الدین أبو المظفر یوسف بن قرعلی الحنفی سبط ابن الجوزی فی آخر کتابه الموسوم : ب‍ " تذکرة خواص الأمة "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الشیخ محیی الدین بن عربی الطائی الأندلسی فی الباب - 366 - فی کتابه : " الفتوحات المکیة " .</w:t>
      </w:r>
    </w:p>
    <w:p>
      <w:pPr>
        <w:pStyle w:val="BookText"/>
      </w:pPr>
      <w:r>
        <w:rPr>
          <w:rFonts w:ascii="IRNazanin" w:hAnsi="IRNazanin" w:eastAsia="IRNazanin" w:cs="IRNazanin"/>
          <w:lang w:bidi="fa-IR"/>
          <w:color w:val="111111"/>
          <w:sz w:val="28"/>
          <w:szCs w:val="28"/>
          <w:rtl/>
        </w:rPr>
        <w:t xml:space="preserve">6 - الشیخ العارف الخبیر أبو المواهب عبد الوهاب الشعرانی فی المبحث ( 65 ) من کتاب : " الیواقیت والجواهر " .</w:t>
      </w:r>
    </w:p>
    <w:p>
      <w:pPr>
        <w:pStyle w:val="BookText"/>
      </w:pPr>
      <w:r>
        <w:rPr>
          <w:rFonts w:ascii="IRNazanin" w:hAnsi="IRNazanin" w:eastAsia="IRNazanin" w:cs="IRNazanin"/>
          <w:lang w:bidi="fa-IR"/>
          <w:color w:val="111111"/>
          <w:sz w:val="28"/>
          <w:szCs w:val="28"/>
          <w:rtl/>
        </w:rPr>
        <w:t xml:space="preserve">7 - الشیخ حسن العراقی العابد الزاهد الذی اجتمع فی المهدی محمد بن الحسن العسکری فی جامع دمشق وأقام عنده سبعة أیام بلیالیها فیما ذکره الشعرانی فی کتابه : " لواحق الأنوار فی طبقات الأخیار " المطبوع بمصر سنة 1305 ه‍ .</w:t>
      </w:r>
    </w:p>
    <w:p>
      <w:pPr>
        <w:pStyle w:val="BookText"/>
      </w:pPr>
      <w:r>
        <w:rPr>
          <w:rFonts w:ascii="IRNazanin" w:hAnsi="IRNazanin" w:eastAsia="IRNazanin" w:cs="IRNazanin"/>
          <w:lang w:bidi="fa-IR"/>
          <w:color w:val="111111"/>
          <w:sz w:val="28"/>
          <w:szCs w:val="28"/>
          <w:rtl/>
        </w:rPr>
        <w:t xml:space="preserve">8 - حجة الإسلام عبد الله بن أحمد بن محمد الخشاب المعروف فی کتابه : " تاریخ موالید الأئمة ووفیاتهم " .</w:t>
      </w:r>
    </w:p>
    <w:p>
      <w:pPr>
        <w:pStyle w:val="BookText"/>
      </w:pPr>
      <w:r>
        <w:rPr>
          <w:rFonts w:ascii="IRNazanin" w:hAnsi="IRNazanin" w:eastAsia="IRNazanin" w:cs="IRNazanin"/>
          <w:lang w:bidi="fa-IR"/>
          <w:color w:val="111111"/>
          <w:sz w:val="28"/>
          <w:szCs w:val="28"/>
          <w:rtl/>
        </w:rPr>
        <w:t xml:space="preserve">9 - نور الدین عبد الرحمن بن أحمد الدشتی الحنفی المعروف بالملا جامی شارح کفایة ابن الحاجب فی کتابه : " شواهد النبوة " .</w:t>
      </w:r>
    </w:p>
    <w:p>
      <w:pPr>
        <w:pStyle w:val="BookText"/>
      </w:pPr>
      <w:r>
        <w:rPr>
          <w:rFonts w:ascii="IRNazanin" w:hAnsi="IRNazanin" w:eastAsia="IRNazanin" w:cs="IRNazanin"/>
          <w:lang w:bidi="fa-IR"/>
          <w:color w:val="111111"/>
          <w:sz w:val="28"/>
          <w:szCs w:val="28"/>
          <w:rtl/>
        </w:rPr>
        <w:t xml:space="preserve">10 - محمد بن محمد بن محمود البخاری المعروف بخواجه بارسا من أعیان علماء الحنفیة فی کتابه : " فصل الخطاب " فی المحاضرات .</w:t>
      </w:r>
    </w:p>
    <w:p>
      <w:pPr>
        <w:pStyle w:val="BookText"/>
      </w:pPr>
      <w:r>
        <w:rPr>
          <w:rFonts w:ascii="IRNazanin" w:hAnsi="IRNazanin" w:eastAsia="IRNazanin" w:cs="IRNazanin"/>
          <w:lang w:bidi="fa-IR"/>
          <w:color w:val="111111"/>
          <w:sz w:val="28"/>
          <w:szCs w:val="28"/>
          <w:rtl/>
        </w:rPr>
        <w:t xml:space="preserve">11 - الحافظ أبو الفتح محمد بن أبی الفوارس فی أربعینه .</w:t>
      </w:r>
    </w:p>
    <w:p>
      <w:pPr>
        <w:pStyle w:val="BookText"/>
      </w:pPr>
      <w:r>
        <w:rPr>
          <w:rFonts w:ascii="IRNazanin" w:hAnsi="IRNazanin" w:eastAsia="IRNazanin" w:cs="IRNazanin"/>
          <w:lang w:bidi="fa-IR"/>
          <w:color w:val="111111"/>
          <w:sz w:val="28"/>
          <w:szCs w:val="28"/>
          <w:rtl/>
        </w:rPr>
        <w:t xml:space="preserve">12 - الشیخ عبد الحق الدهلوی المحدث الفقیه صاحب التصانیف الشائعة الکثیرة البالغة مائة مجلد وهو حنفی المذهب فی رسالته التی أفردها لمناقب الأئمة من أهل البیت .</w:t>
      </w:r>
    </w:p>
    <w:p>
      <w:pPr>
        <w:pStyle w:val="BookText"/>
      </w:pPr>
      <w:r>
        <w:rPr>
          <w:rFonts w:ascii="IRNazanin" w:hAnsi="IRNazanin" w:eastAsia="IRNazanin" w:cs="IRNazanin"/>
          <w:lang w:bidi="fa-IR"/>
          <w:color w:val="111111"/>
          <w:sz w:val="28"/>
          <w:szCs w:val="28"/>
          <w:rtl/>
        </w:rPr>
        <w:t xml:space="preserve">13 - السید جمال الدین عطاء بن السید غیاث الدین فضل الله الشیرازی المحدث المعروف فی کتابه " روضة الأحباب " وهی من الکتب المشهورة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الحافظ أحمد بن إبراهیم بن هاشم الطوسی البلاذری المعاصر للإمام أبی محمد الحسن العسکری وقد کتب عنه بمکة ، وروی عن الإمام المهدی أیام غیبته الصغری کما فی کتاب المسلسلات المشهور ب‍ " الفضل المبین " وهو کتاب یعرفه محدثوا السنة .</w:t>
      </w:r>
    </w:p>
    <w:p>
      <w:pPr>
        <w:pStyle w:val="BookText"/>
      </w:pPr>
      <w:r>
        <w:rPr>
          <w:rFonts w:ascii="IRNazanin" w:hAnsi="IRNazanin" w:eastAsia="IRNazanin" w:cs="IRNazanin"/>
          <w:lang w:bidi="fa-IR"/>
          <w:color w:val="111111"/>
          <w:sz w:val="28"/>
          <w:szCs w:val="28"/>
          <w:rtl/>
        </w:rPr>
        <w:t xml:space="preserve">15 - الشیخ علی البراسی صاحب المقامات والکرامات الکثیرة حیث صدق الشیخ العراقی فیما أخبره به فی الاجتماع به فی الاجتماع بالمهدی وأن عمره (علیه السلام) کان یومئذ 620 سنة .</w:t>
      </w:r>
    </w:p>
    <w:p>
      <w:pPr>
        <w:pStyle w:val="BookText"/>
      </w:pPr>
      <w:r>
        <w:rPr>
          <w:rFonts w:ascii="IRNazanin" w:hAnsi="IRNazanin" w:eastAsia="IRNazanin" w:cs="IRNazanin"/>
          <w:lang w:bidi="fa-IR"/>
          <w:color w:val="111111"/>
          <w:sz w:val="28"/>
          <w:szCs w:val="28"/>
          <w:rtl/>
        </w:rPr>
        <w:t xml:space="preserve">16 - ملک العلماء شهاب الدین بن عمر الهندی صاحب التفسیر فی کتاب : المناقب الموسوم ب‍ " هدایة السعداء " .</w:t>
      </w:r>
    </w:p>
    <w:p>
      <w:pPr>
        <w:pStyle w:val="BookText"/>
      </w:pPr>
      <w:r>
        <w:rPr>
          <w:rFonts w:ascii="IRNazanin" w:hAnsi="IRNazanin" w:eastAsia="IRNazanin" w:cs="IRNazanin"/>
          <w:lang w:bidi="fa-IR"/>
          <w:color w:val="111111"/>
          <w:sz w:val="28"/>
          <w:szCs w:val="28"/>
          <w:rtl/>
        </w:rPr>
        <w:t xml:space="preserve">17 - العلامة المحدث الشیخ المتقی بن حسام الدین بن القاضی عبد الملک ابن قاضی خان القرشی فی کتابیه " المرقاة فی شرح المشکاة " ، و " البرهان فی علامة مهدی آخر الزمان " .</w:t>
      </w:r>
    </w:p>
    <w:p>
      <w:pPr>
        <w:pStyle w:val="BookText"/>
      </w:pPr>
      <w:r>
        <w:rPr>
          <w:rFonts w:ascii="IRNazanin" w:hAnsi="IRNazanin" w:eastAsia="IRNazanin" w:cs="IRNazanin"/>
          <w:lang w:bidi="fa-IR"/>
          <w:color w:val="111111"/>
          <w:sz w:val="28"/>
          <w:szCs w:val="28"/>
          <w:rtl/>
        </w:rPr>
        <w:t xml:space="preserve">18 - العلامة فضل بن روزبهان شارح " شمائل الترمذی " فی کتابه الذی سماه " إبطال الباطل " ردا علی " نهج الحق " للعلامة الحلی .</w:t>
      </w:r>
    </w:p>
    <w:p>
      <w:pPr>
        <w:pStyle w:val="BookText"/>
      </w:pPr>
      <w:r>
        <w:rPr>
          <w:rFonts w:ascii="IRNazanin" w:hAnsi="IRNazanin" w:eastAsia="IRNazanin" w:cs="IRNazanin"/>
          <w:lang w:bidi="fa-IR"/>
          <w:color w:val="111111"/>
          <w:sz w:val="28"/>
          <w:szCs w:val="28"/>
          <w:rtl/>
        </w:rPr>
        <w:t xml:space="preserve">19 - الشیخ سلیمان بن خواجة کالان الحسینی القندوزی فی کتابه : " ینابیع المودة " .</w:t>
      </w:r>
    </w:p>
    <w:p>
      <w:pPr>
        <w:pStyle w:val="BookText"/>
      </w:pPr>
      <w:r>
        <w:rPr>
          <w:rFonts w:ascii="IRNazanin" w:hAnsi="IRNazanin" w:eastAsia="IRNazanin" w:cs="IRNazanin"/>
          <w:lang w:bidi="fa-IR"/>
          <w:color w:val="111111"/>
          <w:sz w:val="28"/>
          <w:szCs w:val="28"/>
          <w:rtl/>
        </w:rPr>
        <w:t xml:space="preserve">20 - شیخ السلام أحمد الجامی .</w:t>
      </w:r>
    </w:p>
    <w:p>
      <w:pPr>
        <w:pStyle w:val="BookText"/>
      </w:pPr>
      <w:r>
        <w:rPr>
          <w:rFonts w:ascii="IRNazanin" w:hAnsi="IRNazanin" w:eastAsia="IRNazanin" w:cs="IRNazanin"/>
          <w:lang w:bidi="fa-IR"/>
          <w:color w:val="111111"/>
          <w:sz w:val="28"/>
          <w:szCs w:val="28"/>
          <w:rtl/>
        </w:rPr>
        <w:t xml:space="preserve">21 - صلاح الدین الصفدی فی " شرح الدائرة " .</w:t>
      </w:r>
    </w:p>
    <w:p>
      <w:pPr>
        <w:pStyle w:val="BookText"/>
      </w:pPr>
      <w:r>
        <w:rPr>
          <w:rFonts w:ascii="IRNazanin" w:hAnsi="IRNazanin" w:eastAsia="IRNazanin" w:cs="IRNazanin"/>
          <w:lang w:bidi="fa-IR"/>
          <w:color w:val="111111"/>
          <w:sz w:val="28"/>
          <w:szCs w:val="28"/>
          <w:rtl/>
        </w:rPr>
        <w:t xml:space="preserve">22 - الشیخ عبد الرحمن البسطامی فی کتابه " دائرة المعارف "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 المولوی علی أکبر بن أسد الله المؤودی الهندی فی کتابه : " المکاشفات " .</w:t>
      </w:r>
    </w:p>
    <w:p>
      <w:pPr>
        <w:pStyle w:val="BookText"/>
      </w:pPr>
      <w:r>
        <w:rPr>
          <w:rFonts w:ascii="IRNazanin" w:hAnsi="IRNazanin" w:eastAsia="IRNazanin" w:cs="IRNazanin"/>
          <w:lang w:bidi="fa-IR"/>
          <w:color w:val="111111"/>
          <w:sz w:val="28"/>
          <w:szCs w:val="28"/>
          <w:rtl/>
        </w:rPr>
        <w:t xml:space="preserve">24 - عبد الرحمن شیخ مشایخ الصوفیة فی کتابه : " الانتباه " .</w:t>
      </w:r>
    </w:p>
    <w:p>
      <w:pPr>
        <w:pStyle w:val="BookText"/>
      </w:pPr>
      <w:r>
        <w:rPr>
          <w:rFonts w:ascii="IRNazanin" w:hAnsi="IRNazanin" w:eastAsia="IRNazanin" w:cs="IRNazanin"/>
          <w:lang w:bidi="fa-IR"/>
          <w:color w:val="111111"/>
          <w:sz w:val="28"/>
          <w:szCs w:val="28"/>
          <w:rtl/>
        </w:rPr>
        <w:t xml:space="preserve">25 - القطب المدار الذی کتب عبد الرحمن الصوفی المتقدم الذکر کتاب - " مرآة الأسرار " لأجله .</w:t>
      </w:r>
    </w:p>
    <w:p>
      <w:pPr>
        <w:pStyle w:val="BookText"/>
      </w:pPr>
      <w:r>
        <w:rPr>
          <w:rFonts w:ascii="IRNazanin" w:hAnsi="IRNazanin" w:eastAsia="IRNazanin" w:cs="IRNazanin"/>
          <w:lang w:bidi="fa-IR"/>
          <w:color w:val="111111"/>
          <w:sz w:val="28"/>
          <w:szCs w:val="28"/>
          <w:rtl/>
        </w:rPr>
        <w:t xml:space="preserve">26 - قاضی جواد الساباطی فی کتابه : " البراهین الساباطیة " .</w:t>
      </w:r>
    </w:p>
    <w:p>
      <w:pPr>
        <w:pStyle w:val="BookText"/>
      </w:pPr>
      <w:r>
        <w:rPr>
          <w:rFonts w:ascii="IRNazanin" w:hAnsi="IRNazanin" w:eastAsia="IRNazanin" w:cs="IRNazanin"/>
          <w:lang w:bidi="fa-IR"/>
          <w:color w:val="111111"/>
          <w:sz w:val="28"/>
          <w:szCs w:val="28"/>
          <w:rtl/>
        </w:rPr>
        <w:t xml:space="preserve">27 - الشیخ سعد الدین محمد بن المؤید بن أبی الحسین المعروف بالشیخ سعد الدین الحموی فی کتابه الذی أفرده لأحوال المهدی (علیه السلام) .</w:t>
      </w:r>
    </w:p>
    <w:p>
      <w:pPr>
        <w:pStyle w:val="BookText"/>
      </w:pPr>
      <w:r>
        <w:rPr>
          <w:rFonts w:ascii="IRNazanin" w:hAnsi="IRNazanin" w:eastAsia="IRNazanin" w:cs="IRNazanin"/>
          <w:lang w:bidi="fa-IR"/>
          <w:color w:val="111111"/>
          <w:sz w:val="28"/>
          <w:szCs w:val="28"/>
          <w:rtl/>
        </w:rPr>
        <w:t xml:space="preserve">28 - الشیخ عامر بن عامر البصری فی قصیدته التائیة الطویلة المسماة : " بذات الأنوار " .</w:t>
      </w:r>
    </w:p>
    <w:p>
      <w:pPr>
        <w:pStyle w:val="BookText"/>
      </w:pPr>
      <w:r>
        <w:rPr>
          <w:rFonts w:ascii="IRNazanin" w:hAnsi="IRNazanin" w:eastAsia="IRNazanin" w:cs="IRNazanin"/>
          <w:lang w:bidi="fa-IR"/>
          <w:color w:val="111111"/>
          <w:sz w:val="28"/>
          <w:szCs w:val="28"/>
          <w:rtl/>
        </w:rPr>
        <w:t xml:space="preserve">29 - صدر الدین القونوی فی قصیدته الرائیة المذکورة فی : " ینابیع المودة " . 30 - شیخ مشائخ الصوفیة المولی جلال الدین الرومی صاحب " المثنوی " . کما یدل علیه بعض الأشعار الفارسیة الموجودة فی دیوانه .</w:t>
      </w:r>
    </w:p>
    <w:p>
      <w:pPr>
        <w:pStyle w:val="BookText"/>
      </w:pPr>
      <w:r>
        <w:rPr>
          <w:rFonts w:ascii="IRNazanin" w:hAnsi="IRNazanin" w:eastAsia="IRNazanin" w:cs="IRNazanin"/>
          <w:lang w:bidi="fa-IR"/>
          <w:color w:val="111111"/>
          <w:sz w:val="28"/>
          <w:szCs w:val="28"/>
          <w:rtl/>
        </w:rPr>
        <w:t xml:space="preserve">31 - الشیخ العارف محمد الشهیر بشیخ عطار فی کتابه : " مظهر الصفاة " .</w:t>
      </w:r>
    </w:p>
    <w:p>
      <w:pPr>
        <w:pStyle w:val="BookText"/>
      </w:pPr>
      <w:r>
        <w:rPr>
          <w:rFonts w:ascii="IRNazanin" w:hAnsi="IRNazanin" w:eastAsia="IRNazanin" w:cs="IRNazanin"/>
          <w:lang w:bidi="fa-IR"/>
          <w:color w:val="111111"/>
          <w:sz w:val="28"/>
          <w:szCs w:val="28"/>
          <w:rtl/>
        </w:rPr>
        <w:t xml:space="preserve">32 - شمس الدین التبریزی .</w:t>
      </w:r>
    </w:p>
    <w:p>
      <w:pPr>
        <w:pStyle w:val="BookText"/>
      </w:pPr>
      <w:r>
        <w:rPr>
          <w:rFonts w:ascii="IRNazanin" w:hAnsi="IRNazanin" w:eastAsia="IRNazanin" w:cs="IRNazanin"/>
          <w:lang w:bidi="fa-IR"/>
          <w:color w:val="111111"/>
          <w:sz w:val="28"/>
          <w:szCs w:val="28"/>
          <w:rtl/>
        </w:rPr>
        <w:t xml:space="preserve">33 - السید نعمة الله الولی .</w:t>
      </w:r>
    </w:p>
    <w:p>
      <w:pPr>
        <w:pStyle w:val="BookText"/>
      </w:pPr>
      <w:r>
        <w:rPr>
          <w:rFonts w:ascii="IRNazanin" w:hAnsi="IRNazanin" w:eastAsia="IRNazanin" w:cs="IRNazanin"/>
          <w:lang w:bidi="fa-IR"/>
          <w:color w:val="111111"/>
          <w:sz w:val="28"/>
          <w:szCs w:val="28"/>
          <w:rtl/>
        </w:rPr>
        <w:t xml:space="preserve">34 - السید النسیبی .</w:t>
      </w:r>
    </w:p>
    <w:p>
      <w:pPr>
        <w:pStyle w:val="BookText"/>
      </w:pPr>
      <w:r>
        <w:rPr>
          <w:rFonts w:ascii="IRNazanin" w:hAnsi="IRNazanin" w:eastAsia="IRNazanin" w:cs="IRNazanin"/>
          <w:lang w:bidi="fa-IR"/>
          <w:color w:val="111111"/>
          <w:sz w:val="28"/>
          <w:szCs w:val="28"/>
          <w:rtl/>
        </w:rPr>
        <w:t xml:space="preserve">35 - السید علی بن شهاب الدین الهمدانی فی المودة العاشرة من کتابه ، الموسوم ب‍ : " المودة القربی " .</w:t>
      </w:r>
    </w:p>
    <w:p>
      <w:pPr>
        <w:pStyle w:val="BookText"/>
      </w:pPr>
      <w:r>
        <w:rPr>
          <w:rFonts w:ascii="IRNazanin" w:hAnsi="IRNazanin" w:eastAsia="IRNazanin" w:cs="IRNazanin"/>
          <w:lang w:bidi="fa-IR"/>
          <w:color w:val="111111"/>
          <w:sz w:val="28"/>
          <w:szCs w:val="28"/>
          <w:rtl/>
        </w:rPr>
        <w:t xml:space="preserve">36 - علامة زمانه الشیخ محمد الصبان فی کتابه : " إسعاف الراغبین "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37 - عبد الله بن محمد المطیری المدنی فی کتابه : " الریاض الزاهرة " .</w:t>
      </w:r>
    </w:p>
    <w:p>
      <w:pPr>
        <w:pStyle w:val="BookText"/>
      </w:pPr>
      <w:r>
        <w:rPr>
          <w:rFonts w:ascii="IRNazanin" w:hAnsi="IRNazanin" w:eastAsia="IRNazanin" w:cs="IRNazanin"/>
          <w:lang w:bidi="fa-IR"/>
          <w:color w:val="111111"/>
          <w:sz w:val="28"/>
          <w:szCs w:val="28"/>
          <w:rtl/>
        </w:rPr>
        <w:t xml:space="preserve">38 - شیخ الإسلام أبو المعالی محمد سراج الدین الرفاعی فی کتابه الموسوم ب‍ " صحاح الأخبار " .</w:t>
      </w:r>
    </w:p>
    <w:p>
      <w:pPr>
        <w:pStyle w:val="BookText"/>
      </w:pPr>
      <w:r>
        <w:rPr>
          <w:rFonts w:ascii="IRNazanin" w:hAnsi="IRNazanin" w:eastAsia="IRNazanin" w:cs="IRNazanin"/>
          <w:lang w:bidi="fa-IR"/>
          <w:color w:val="111111"/>
          <w:sz w:val="28"/>
          <w:szCs w:val="28"/>
          <w:rtl/>
        </w:rPr>
        <w:t xml:space="preserve">39 - الناصر لدین الله أحد خلفاء بنی العباس .</w:t>
      </w:r>
    </w:p>
    <w:p>
      <w:pPr>
        <w:pStyle w:val="BookText"/>
      </w:pPr>
      <w:r>
        <w:rPr>
          <w:rFonts w:ascii="IRNazanin" w:hAnsi="IRNazanin" w:eastAsia="IRNazanin" w:cs="IRNazanin"/>
          <w:lang w:bidi="fa-IR"/>
          <w:color w:val="111111"/>
          <w:sz w:val="28"/>
          <w:szCs w:val="28"/>
          <w:rtl/>
        </w:rPr>
        <w:t xml:space="preserve">40 - بعض المصریین من مشایخ الشیخ إبراهیم القادری الحلبی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6719_50057"/>
    <w:bookmarkEnd w:id="8"/>
    <w:p>
      <w:pPr>
        <w:pStyle w:val="Heading2"/>
      </w:pPr>
      <w:bookmarkStart w:id="25" w:name="_Toc10"/>
      <w:r>
        <w:t>الادلة علی ولادة القائم علیه السلام</w:t>
      </w:r>
      <w:bookmarkEnd w:id="25"/>
    </w:p>
    <w:p>
      <w:pPr>
        <w:pStyle w:val="BookText"/>
      </w:pPr>
      <w:r>
        <w:rPr>
          <w:rFonts w:ascii="IRNazanin" w:hAnsi="IRNazanin" w:eastAsia="IRNazanin" w:cs="IRNazanin"/>
          <w:lang w:bidi="fa-IR"/>
          <w:color w:val="111111"/>
          <w:sz w:val="28"/>
          <w:szCs w:val="28"/>
          <w:rtl/>
        </w:rPr>
        <w:t xml:space="preserve">هناک نصوص مهمة علمیة تبین ولادة الحجة القائم المهدی علیه السلام :</w:t>
      </w:r>
    </w:p>
    <w:p>
      <w:pPr>
        <w:pStyle w:val="BookText"/>
      </w:pPr>
      <w:r>
        <w:rPr>
          <w:rFonts w:ascii="IRNazanin" w:hAnsi="IRNazanin" w:eastAsia="IRNazanin" w:cs="IRNazanin"/>
          <w:lang w:bidi="fa-IR"/>
          <w:color w:val="111111"/>
          <w:sz w:val="28"/>
          <w:szCs w:val="28"/>
          <w:rtl/>
        </w:rPr>
        <w:t xml:space="preserve">1_ التواتر الذی احتج به المحقق الحلی رحمه اللّه .</w:t>
      </w:r>
    </w:p>
    <w:p>
      <w:pPr>
        <w:pStyle w:val="BookText"/>
      </w:pPr>
      <w:r>
        <w:rPr>
          <w:rFonts w:ascii="IRNazanin" w:hAnsi="IRNazanin" w:eastAsia="IRNazanin" w:cs="IRNazanin"/>
          <w:lang w:bidi="fa-IR"/>
          <w:color w:val="111111"/>
          <w:sz w:val="28"/>
          <w:szCs w:val="28"/>
          <w:rtl/>
        </w:rPr>
        <w:t xml:space="preserve">2_ الصحاح التی ذکرها علماء الشیعة .</w:t>
      </w:r>
    </w:p>
    <w:p>
      <w:pPr>
        <w:pStyle w:val="BookText"/>
      </w:pPr>
      <w:r>
        <w:rPr>
          <w:rFonts w:ascii="IRNazanin" w:hAnsi="IRNazanin" w:eastAsia="IRNazanin" w:cs="IRNazanin"/>
          <w:lang w:bidi="fa-IR"/>
          <w:color w:val="111111"/>
          <w:sz w:val="28"/>
          <w:szCs w:val="28"/>
          <w:rtl/>
        </w:rPr>
        <w:t xml:space="preserve">1_ الدلیل الاول قول النبی وأهل بیته بأن المهدی ابن الامام الحسن العسکری هو الامام الثانی عشر للشیعة وهو خلیفة الله تعالی فی أرضه .</w:t>
      </w:r>
    </w:p>
    <w:p>
      <w:pPr>
        <w:pStyle w:val="BookText"/>
      </w:pPr>
      <w:r>
        <w:rPr>
          <w:rFonts w:ascii="IRNazanin" w:hAnsi="IRNazanin" w:eastAsia="IRNazanin" w:cs="IRNazanin"/>
          <w:lang w:bidi="fa-IR"/>
          <w:color w:val="111111"/>
          <w:sz w:val="28"/>
          <w:szCs w:val="28"/>
          <w:rtl/>
        </w:rPr>
        <w:t xml:space="preserve">فهل مات الامام الحسن العسکری ولم یخلف لنا اماما ؟ أم انه خلف لنا حجة معروفة ورآه الکثیر من المؤمنین .</w:t>
      </w:r>
    </w:p>
    <w:p>
      <w:pPr>
        <w:pStyle w:val="BookText"/>
      </w:pPr>
      <w:r>
        <w:rPr>
          <w:rFonts w:ascii="IRNazanin" w:hAnsi="IRNazanin" w:eastAsia="IRNazanin" w:cs="IRNazanin"/>
          <w:lang w:bidi="fa-IR"/>
          <w:color w:val="111111"/>
          <w:sz w:val="28"/>
          <w:szCs w:val="28"/>
          <w:rtl/>
        </w:rPr>
        <w:t xml:space="preserve">والایات والروایات أیدت ولادته فهل یعقل أن یکون تراث القرآن والتوراة والانجیل ونصوص اهل البیت فی کتب الشیعة والسنة کلها کاذبة ؟</w:t>
      </w:r>
    </w:p>
    <w:p>
      <w:pPr>
        <w:pStyle w:val="BookText"/>
      </w:pPr>
      <w:r>
        <w:rPr>
          <w:rFonts w:ascii="IRNazanin" w:hAnsi="IRNazanin" w:eastAsia="IRNazanin" w:cs="IRNazanin"/>
          <w:lang w:bidi="fa-IR"/>
          <w:color w:val="111111"/>
          <w:sz w:val="28"/>
          <w:szCs w:val="28"/>
          <w:rtl/>
        </w:rPr>
        <w:t xml:space="preserve">هذا لا یمکن أبدا ولا یوافق علیه أی عاقل وأی مؤمن .</w:t>
      </w:r>
    </w:p>
    <w:p>
      <w:pPr>
        <w:pStyle w:val="BookText"/>
      </w:pPr>
      <w:r>
        <w:rPr>
          <w:rFonts w:ascii="IRNazanin" w:hAnsi="IRNazanin" w:eastAsia="IRNazanin" w:cs="IRNazanin"/>
          <w:lang w:bidi="fa-IR"/>
          <w:color w:val="111111"/>
          <w:sz w:val="28"/>
          <w:szCs w:val="28"/>
          <w:rtl/>
        </w:rPr>
        <w:t xml:space="preserve">2_ الدنیا قائمة علی حیاة معصوم منذ یومها الاول فعندما کان فیها شخص واحد جعله الله معصوما وهو النبی آدم علیه السلام ثم جاء ابنه شیث علیه السلام وهکذا فعندما قُتل الامام الحسن العسکری یجب أن یلد ابنه المهدی علیه السلام کی لا تخلی الارض من معصوم تقوم علیه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قال احد بأن المهدی لم یولد الی الیوم فیجب أن یأتی الله سبحانه بنبی آخر لقیادة العالم وهذا لم یحدث الی هذه الساعة .</w:t>
      </w:r>
    </w:p>
    <w:p>
      <w:pPr>
        <w:pStyle w:val="BookText"/>
      </w:pPr>
      <w:r>
        <w:rPr>
          <w:rFonts w:ascii="IRNazanin" w:hAnsi="IRNazanin" w:eastAsia="IRNazanin" w:cs="IRNazanin"/>
          <w:lang w:bidi="fa-IR"/>
          <w:color w:val="111111"/>
          <w:sz w:val="28"/>
          <w:szCs w:val="28"/>
          <w:rtl/>
        </w:rPr>
        <w:t xml:space="preserve">لان النبی محمدا  صلی الله علیه و آله خاتم الانبیاء فکیف یأتی من بعده نبی ؟</w:t>
      </w:r>
    </w:p>
    <w:p>
      <w:pPr>
        <w:pStyle w:val="BookText"/>
      </w:pPr>
      <w:r>
        <w:rPr>
          <w:rFonts w:ascii="IRNazanin" w:hAnsi="IRNazanin" w:eastAsia="IRNazanin" w:cs="IRNazanin"/>
          <w:lang w:bidi="fa-IR"/>
          <w:color w:val="111111"/>
          <w:sz w:val="28"/>
          <w:szCs w:val="28"/>
          <w:rtl/>
        </w:rPr>
        <w:t xml:space="preserve">واذا قلت بأن الله تعالی سوف یأتی بوصی معصوم تقوم علیه الدنیا .</w:t>
      </w:r>
    </w:p>
    <w:p>
      <w:pPr>
        <w:pStyle w:val="BookText"/>
      </w:pPr>
      <w:r>
        <w:rPr>
          <w:rFonts w:ascii="IRNazanin" w:hAnsi="IRNazanin" w:eastAsia="IRNazanin" w:cs="IRNazanin"/>
          <w:lang w:bidi="fa-IR"/>
          <w:color w:val="111111"/>
          <w:sz w:val="28"/>
          <w:szCs w:val="28"/>
          <w:rtl/>
        </w:rPr>
        <w:t xml:space="preserve">وهذا هو جوابنا بوجوب حضور المعصوم فی الدنیا وهو خاتم الاوصیاء المهدی </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ابن عربی السنی صاحب الفتوحات المکیة بان المهدی علیه السلام معصوم .</w:t>
      </w:r>
    </w:p>
    <w:p>
      <w:pPr>
        <w:pStyle w:val="BookText"/>
      </w:pPr>
      <w:r>
        <w:rPr>
          <w:rFonts w:ascii="IRNazanin" w:hAnsi="IRNazanin" w:eastAsia="IRNazanin" w:cs="IRNazanin"/>
          <w:lang w:bidi="fa-IR"/>
          <w:color w:val="111111"/>
          <w:sz w:val="28"/>
          <w:szCs w:val="28"/>
          <w:rtl/>
        </w:rPr>
        <w:t xml:space="preserve">وکذلک قال الزمخشری</w:t>
      </w:r>
    </w:p>
    <w:p>
      <w:pPr>
        <w:pStyle w:val="BookText"/>
      </w:pPr>
      <w:r>
        <w:rPr>
          <w:rFonts w:ascii="IRNazanin" w:hAnsi="IRNazanin" w:eastAsia="IRNazanin" w:cs="IRNazanin"/>
          <w:lang w:bidi="fa-IR"/>
          <w:color w:val="111111"/>
          <w:sz w:val="28"/>
          <w:szCs w:val="28"/>
          <w:rtl/>
        </w:rPr>
        <w:t xml:space="preserve">وغیرهم من علماء السنة .</w:t>
      </w:r>
    </w:p>
    <w:p>
      <w:pPr>
        <w:pStyle w:val="BookText"/>
      </w:pPr>
      <w:r>
        <w:rPr>
          <w:rFonts w:ascii="IRNazanin" w:hAnsi="IRNazanin" w:eastAsia="IRNazanin" w:cs="IRNazanin"/>
          <w:lang w:bidi="fa-IR"/>
          <w:color w:val="111111"/>
          <w:sz w:val="28"/>
          <w:szCs w:val="28"/>
          <w:rtl/>
        </w:rPr>
        <w:t xml:space="preserve">3_ الائمة المعصومون سلسلة ذهبیة غیر منقطعة بنصوص حدیثیة رواها أهل البیت کلهم .کما قال الامام علی الرضا فی خراسان .</w:t>
      </w:r>
    </w:p>
    <w:p>
      <w:pPr>
        <w:pStyle w:val="BookText"/>
      </w:pPr>
      <w:r>
        <w:rPr>
          <w:rFonts w:ascii="IRNazanin" w:hAnsi="IRNazanin" w:eastAsia="IRNazanin" w:cs="IRNazanin"/>
          <w:lang w:bidi="fa-IR"/>
          <w:color w:val="111111"/>
          <w:sz w:val="28"/>
          <w:szCs w:val="28"/>
          <w:rtl/>
        </w:rPr>
        <w:t xml:space="preserve">کل امام معصوم یعطی مقالید الامامة للامام من بعده فقد اعطاها الامام علی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لابنه الحسن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واعطاها الحسن لاخیه الحسین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واعطاها الحسین لابنه علی السجاد واعطاها السجاد لابنه محمد الباقر واعطاها الباقر لابنه جعفر الصادق واعطاها الصادق لابنه موسی الکاظم واعطاها الکاظم لابنه علی الرضا واعطاها الرضا لابنه محمد الجواد واعطاها الجواد لابنه علی الهادی واعطاها الهادی لابنه الحسن العسکری واعطاها العسکری لابنه المهدی القائم صلوات الله علیهم .</w:t>
      </w:r>
    </w:p>
    <w:p>
      <w:pPr>
        <w:pStyle w:val="BookText"/>
      </w:pPr>
      <w:r>
        <w:rPr>
          <w:rFonts w:ascii="IRNazanin" w:hAnsi="IRNazanin" w:eastAsia="IRNazanin" w:cs="IRNazanin"/>
          <w:lang w:bidi="fa-IR"/>
          <w:color w:val="111111"/>
          <w:sz w:val="28"/>
          <w:szCs w:val="28"/>
          <w:rtl/>
        </w:rPr>
        <w:t xml:space="preserve">ولا یمکنک القول بأن الامام المهدی یولد فی أخر الزمان لان السلسلة العلویة تنقطع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سلسلة الائمة الصادقین العالین حبل الله وصراطه المستقیم .واذا انقطعت فسیصبح الامام ابنا لعوام الناس الصالحین والطالحین وهذا مخالف لامور المعصومین الساجدین .</w:t>
      </w:r>
    </w:p>
    <w:p>
      <w:pPr>
        <w:pStyle w:val="BookText"/>
      </w:pPr>
      <w:r>
        <w:rPr>
          <w:rFonts w:ascii="IRNazanin" w:hAnsi="IRNazanin" w:eastAsia="IRNazanin" w:cs="IRNazanin"/>
          <w:lang w:bidi="fa-IR"/>
          <w:color w:val="111111"/>
          <w:sz w:val="28"/>
          <w:szCs w:val="28"/>
          <w:rtl/>
        </w:rPr>
        <w:t xml:space="preserve">4_لقد وردت النصوص علی أن الامام المهدی هو ابن الامام الحسن العسکری .وقد ذکرناها فی هذا الکتاب وهی نصوص صحیحة .</w:t>
      </w:r>
    </w:p>
    <w:p>
      <w:pPr>
        <w:pStyle w:val="BookText"/>
      </w:pPr>
      <w:r>
        <w:rPr>
          <w:rFonts w:ascii="IRNazanin" w:hAnsi="IRNazanin" w:eastAsia="IRNazanin" w:cs="IRNazanin"/>
          <w:lang w:bidi="fa-IR"/>
          <w:color w:val="111111"/>
          <w:sz w:val="28"/>
          <w:szCs w:val="28"/>
          <w:rtl/>
        </w:rPr>
        <w:t xml:space="preserve">استشهد الامام الحسن العسکری وسنه ثمان وعشرون سنة فقد قتل سنة مئتین وستین للهجرة المبارکة .</w:t>
      </w:r>
    </w:p>
    <w:p>
      <w:pPr>
        <w:pStyle w:val="BookText"/>
      </w:pPr>
      <w:r>
        <w:rPr>
          <w:rFonts w:ascii="IRNazanin" w:hAnsi="IRNazanin" w:eastAsia="IRNazanin" w:cs="IRNazanin"/>
          <w:lang w:bidi="fa-IR"/>
          <w:color w:val="111111"/>
          <w:sz w:val="28"/>
          <w:szCs w:val="28"/>
          <w:rtl/>
        </w:rPr>
        <w:t xml:space="preserve">وفی سنة 255 هج ولد القائم المهدی علیه السلام وهو الولد الوحید للامام العسکری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وأمه نرجس .</w:t>
      </w:r>
    </w:p>
    <w:p>
      <w:pPr>
        <w:pStyle w:val="BookText"/>
      </w:pPr>
      <w:r>
        <w:rPr>
          <w:rFonts w:ascii="IRNazanin" w:hAnsi="IRNazanin" w:eastAsia="IRNazanin" w:cs="IRNazanin"/>
          <w:lang w:bidi="fa-IR"/>
          <w:color w:val="111111"/>
          <w:sz w:val="28"/>
          <w:szCs w:val="28"/>
          <w:rtl/>
        </w:rPr>
        <w:t xml:space="preserve">5_الروایات الصحیحة والکثیرة الواردة الینا فی ولادة الامام المهدی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من الامام الحسن العسکری وامه نرجس ویقال لها صقیل و سوسن .</w:t>
      </w:r>
    </w:p>
    <w:p>
      <w:pPr>
        <w:pStyle w:val="BookText"/>
      </w:pPr>
      <w:r>
        <w:rPr>
          <w:rFonts w:ascii="IRNazanin" w:hAnsi="IRNazanin" w:eastAsia="IRNazanin" w:cs="IRNazanin"/>
          <w:lang w:bidi="fa-IR"/>
          <w:color w:val="111111"/>
          <w:sz w:val="28"/>
          <w:szCs w:val="28"/>
          <w:rtl/>
        </w:rPr>
        <w:t xml:space="preserve">4_ النصوص الواردة الینا من التقاء الشیعة به ومشاهدتهم لمعجزاته المبینة لامامته وهم من اهالی قم وبغداد والمناطق الاخری ..</w:t>
      </w:r>
    </w:p>
    <w:p>
      <w:pPr>
        <w:pStyle w:val="BookText"/>
      </w:pPr>
      <w:r>
        <w:rPr>
          <w:rFonts w:ascii="IRNazanin" w:hAnsi="IRNazanin" w:eastAsia="IRNazanin" w:cs="IRNazanin"/>
          <w:lang w:bidi="fa-IR"/>
          <w:color w:val="111111"/>
          <w:sz w:val="28"/>
          <w:szCs w:val="28"/>
          <w:rtl/>
        </w:rPr>
        <w:t xml:space="preserve">5_صلاة الامام المهدی علی أبیه أمام کل الشیعة ورجال الحکومة شاهد عظیم علی ولادته فی بیت العسکری وحضوره فی سامراء.</w:t>
      </w:r>
    </w:p>
    <w:p>
      <w:pPr>
        <w:pStyle w:val="BookText"/>
      </w:pPr>
      <w:r>
        <w:rPr>
          <w:rFonts w:ascii="IRNazanin" w:hAnsi="IRNazanin" w:eastAsia="IRNazanin" w:cs="IRNazanin"/>
          <w:lang w:bidi="fa-IR"/>
          <w:color w:val="111111"/>
          <w:sz w:val="28"/>
          <w:szCs w:val="28"/>
          <w:rtl/>
        </w:rPr>
        <w:t xml:space="preserve">6_اتفقت طائفة الشیعة وتسالمت - عند شهادة امامنا العسکری - بعلمائها و صلحائها وجمیع شرائحها فی سامراء وباقی المدن والدول و هم کثیرون جدا ولا اشکال ان فیهم عدولا کثیرین یتحقق بهم التواتر علی الاعتقاد بولادته وامامته وغیبته علیه السلام . وهذا دلیل قطعی کامل الدلالة علی ولادته وحضوره فی سامراء فی زمن الامام الحسن العسکری وبعد شهادته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6719_50060"/>
    <w:bookmarkEnd w:id="9"/>
    <w:p>
      <w:pPr>
        <w:pStyle w:val="Heading2"/>
      </w:pPr>
      <w:bookmarkStart w:id="26" w:name="_Toc11"/>
      <w:r>
        <w:t>ومن الروایات الاخری المبینة لولادة الحجة المهدی علیه السلام :</w:t>
      </w:r>
      <w:bookmarkEnd w:id="26"/>
    </w:p>
    <w:p>
      <w:pPr>
        <w:pStyle w:val="BookText"/>
      </w:pPr>
      <w:r>
        <w:rPr>
          <w:rFonts w:ascii="IRNazanin" w:hAnsi="IRNazanin" w:eastAsia="IRNazanin" w:cs="IRNazanin"/>
          <w:lang w:bidi="fa-IR"/>
          <w:color w:val="111111"/>
          <w:sz w:val="28"/>
          <w:szCs w:val="28"/>
          <w:rtl/>
        </w:rPr>
        <w:t xml:space="preserve">1_ الکافی : 1 / 328 ، عن أحمد بن إسحاق ، عن أبی هاشم الجعفری قال : قلت لأبی محمد علیه السّلام جلالتک تمنعنی من مسألتک ، فتأذن لی أن أسألک فقال : سل ، قلت : یا سیدی هل لک ولد ؟ فقال : نعم فقلت : فإن حدث بک حدث فأین أسأل عنه ؟ قال :</w:t>
      </w:r>
    </w:p>
    <w:p>
      <w:pPr>
        <w:pStyle w:val="BookText"/>
      </w:pPr>
      <w:r>
        <w:rPr>
          <w:rFonts w:ascii="IRNazanin" w:hAnsi="IRNazanin" w:eastAsia="IRNazanin" w:cs="IRNazanin"/>
          <w:lang w:bidi="fa-IR"/>
          <w:color w:val="111111"/>
          <w:sz w:val="28"/>
          <w:szCs w:val="28"/>
          <w:rtl/>
        </w:rPr>
        <w:t xml:space="preserve">بالمدینة ) . ومثله الإرشاد / 349 وتقریب المعارف / 184 ، وغیبة الطوسی / 139 ، وروضة الواعظین : 2 / 262 ، وإعلام الوری / 413 ، وکشف الغمة : 3 / 239 ، والصراط المستقیم : 2 / 171 ، والفصول المهمة / 292 ، وإثبات الهداة : 3 / 441 ، والبحار : 51 / 161 .</w:t>
      </w:r>
    </w:p>
    <w:p>
      <w:pPr>
        <w:pStyle w:val="BookText"/>
      </w:pPr>
      <w:r>
        <w:rPr>
          <w:rFonts w:ascii="IRNazanin" w:hAnsi="IRNazanin" w:eastAsia="IRNazanin" w:cs="IRNazanin"/>
          <w:lang w:bidi="fa-IR"/>
          <w:color w:val="111111"/>
          <w:sz w:val="28"/>
          <w:szCs w:val="28"/>
          <w:rtl/>
        </w:rPr>
        <w:t xml:space="preserve">2_کشف الحق / 33 ، قال : قال أبو محمد بن شاذان رحمه اللّه : حدثنا محمد بن حمزة بن الحسن بن عبد اللّه بن العباس بن علی بن أبی طالب صلوات اللّه علیه ، قال : سمعت أبا محمد علیه السّلام یقول : ولد ولی اللّه وحجته علی عباده وخلیفتی من بعدی ، مختونا ، لیلة النصف من شعبان سنة خمس وخمسین ومائتین عند طلوع الفجر ، وکان أول من غسله رضوان خازن الجنان مع جمع من الملائکة المقربین بماء الکوثر والسلسبیل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غسلته عمتی حکیمة بنت محمد بن علی الرضا علیهما السّلام . قال محمد بن حمزة : أمه ملیکة التی یقال لها بعض الأیام سوسن وفی بعضها ریحانة وکان صقیل ونرجس أیضا من أسمائها ) . وکفایة المهتدی / 30 ، والنجم الثاقب / 13 .</w:t>
      </w:r>
    </w:p>
    <w:p>
      <w:pPr>
        <w:pStyle w:val="BookText"/>
      </w:pPr>
      <w:r>
        <w:rPr>
          <w:rFonts w:ascii="IRNazanin" w:hAnsi="IRNazanin" w:eastAsia="IRNazanin" w:cs="IRNazanin"/>
          <w:lang w:bidi="fa-IR"/>
          <w:color w:val="111111"/>
          <w:sz w:val="28"/>
          <w:szCs w:val="28"/>
          <w:rtl/>
        </w:rPr>
        <w:t xml:space="preserve">3 - وقد تقدم من إثبات الهداة : 3 / 569 ، عن الفضل بن شاذان فی کتاب إثبات الرجعة ، عن محمد بن عبد الجبار قال : قلت لسیدی الحسن بن علی علیه السّلام : یا ابن رسول اللّه جعلنی اللّه فداک : أحب أن أعلم من الإمام وحجة اللّه علی عباده من بعدک ؟</w:t>
      </w:r>
    </w:p>
    <w:p>
      <w:pPr>
        <w:pStyle w:val="BookText"/>
      </w:pPr>
      <w:r>
        <w:rPr>
          <w:rFonts w:ascii="IRNazanin" w:hAnsi="IRNazanin" w:eastAsia="IRNazanin" w:cs="IRNazanin"/>
          <w:lang w:bidi="fa-IR"/>
          <w:color w:val="111111"/>
          <w:sz w:val="28"/>
          <w:szCs w:val="28"/>
          <w:rtl/>
        </w:rPr>
        <w:t xml:space="preserve">فقال : إن الإمام وحجة اللّه من بعدی ابنی سمیّ رسول اللّه صلی اللّه علیه وآله وکنیّه ، الذی هو خاتم حجج اللّه وآخر خلفائه ، قلت : ممن هو یا بن رسول اللّه ؟ قال : من ابنة ابن قیصر ملک الروم ، ألا إنه سیولد ویغیب عن الناس غیبة طویلة ثم یظهر ) .</w:t>
      </w:r>
    </w:p>
    <w:p>
      <w:pPr>
        <w:pStyle w:val="BookText"/>
      </w:pPr>
      <w:r>
        <w:rPr>
          <w:rFonts w:ascii="IRNazanin" w:hAnsi="IRNazanin" w:eastAsia="IRNazanin" w:cs="IRNazanin"/>
          <w:lang w:bidi="fa-IR"/>
          <w:color w:val="111111"/>
          <w:sz w:val="28"/>
          <w:szCs w:val="28"/>
          <w:rtl/>
        </w:rPr>
        <w:t xml:space="preserve">4 - کمال الدین_الصدوق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محمد بن عثمان العمری قدّس سره قال : سمعت أبی یقول : سئل أبو محمد الحسن بن علی علیهما السّلام وأنا عنده عن الخبر الذی روی عن آبائه علیهم السّلام : إن الأرض لا تخلو من حجة للّه علی خلقه إلی یوم القیامة ، وأن من مات ولم یعرف إمام زمانه مات میتة جاهلیة ؟</w:t>
      </w:r>
    </w:p>
    <w:p>
      <w:pPr>
        <w:pStyle w:val="BookText"/>
      </w:pPr>
      <w:r>
        <w:rPr>
          <w:rFonts w:ascii="IRNazanin" w:hAnsi="IRNazanin" w:eastAsia="IRNazanin" w:cs="IRNazanin"/>
          <w:lang w:bidi="fa-IR"/>
          <w:color w:val="111111"/>
          <w:sz w:val="28"/>
          <w:szCs w:val="28"/>
          <w:rtl/>
        </w:rPr>
        <w:t xml:space="preserve">فقال : إن هذا حق کما أن النهار حق ، فقیل له : یا ابن رسول اللّه فمن الحجة والإمام بعدک ؟ فقال : ابنی محمد هو الإمام والحجة بعدی ، من مات ولم یعرفه مات میتة جاهلیة ، أما إن له غیبة یحار فیها الجاهلون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ویهلک فیها المبطلون ویکذب فیها الوقاتون ، ثم یخرج فکأنی أنظر إلی الأعلام البیض تخفق فوق رأسه بنجف الکوفة ) . ومثله کفایة الأثر / 292 ، وإعلام الوری / 415 ، وعنه کشف الغمة : 3 / 318 ، وإثبات الهداة : 3 / 482 ، ووسائل الشیعة : 11 / 491 ، الخ .</w:t>
      </w:r>
    </w:p>
    <w:p>
      <w:pPr>
        <w:pStyle w:val="BookText"/>
      </w:pPr>
      <w:r>
        <w:rPr>
          <w:rFonts w:ascii="IRNazanin" w:hAnsi="IRNazanin" w:eastAsia="IRNazanin" w:cs="IRNazanin"/>
          <w:lang w:bidi="fa-IR"/>
          <w:color w:val="111111"/>
          <w:sz w:val="28"/>
          <w:szCs w:val="28"/>
          <w:rtl/>
        </w:rPr>
        <w:t xml:space="preserve">5 - إثبات الوصیة / 217 ، عن أحمد بن إسحاق قال : دخلت علی أبی محمد علیه السّلام فقال لی : یا أحمد ما کان حالکم فیما کان الناس فیه من الشک والإرتیاب ؟ قلت یا سیدی لما ورد الکتاب بخبر سیدنا ومولده لم یبق منا رجل ولا امرأة ولا غلام بلغ الفهم إلا قال بالحق ، فقال أما علمتم أن الأرض لا تخلو من حجة اللّه ، ثم أمر أبو محمد علیه السّلام والدته بالحج فی سنة تسع وخمسین ومأتین وعرفها ما یناله فی سنة الستین وأحضر الصاحب علیه السّلام ، فأوصی إلیه وسلم الاسم الأعظم والمواریث والسلاح إلیه ، وخرجت أم أبی محمد مع الصاحب علیهم السلام جمیعا إلی مکة ) . ومثله عیون المعجزات : 138 وعنه إثبات الهداة : 3 / 579 ، والبحار : 50 / 335 .</w:t>
      </w:r>
    </w:p>
    <w:p>
      <w:pPr>
        <w:pStyle w:val="BookText"/>
      </w:pPr>
      <w:r>
        <w:rPr>
          <w:rFonts w:ascii="Amiri" w:hAnsi="Amiri" w:eastAsia="Amiri" w:cs="Amiri"/>
          <w:lang w:bidi="ar-SA"/>
          <w:color w:val="111111"/>
          <w:sz w:val="28"/>
          <w:szCs w:val="28"/>
          <w:rtl/>
        </w:rPr>
        <w:t xml:space="preserve">6 - کمال الدین : 2 / 433 ، عن محمد بن عثمان العمری قدس اللّه روحه یقول : لما ولد الخلف المهدی علیه السّلام سطع نور من فوق رأسه إلی أعناق السماء ، ثم سقط ساجدا لربه تعالی ذکره ثم رفع رأسه وهو یقول : شَهِدَ اللَّهُ أَنَّهُ لا إِلهَ إِلَّا هُوَ وَالْمَلائِکَةُ وَأُولُوا الْعِلْمِ قائِماً بِالْقِسْطِ لا إِلهَ إِلَّا هُوَ الْعَزِیزُ الْحَکِیمُ . إِنَّ الدِّینَ عِنْدَ اللَّهِ الْإِسْلامُ . قال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مولده یوم الجمعة ) . وعنه إثبات الهداة : 3 / 669 ، وحلیة الأبرار : 2 / 543 ، والبحار : 51 / 15 .</w:t>
      </w:r>
    </w:p>
    <w:p>
      <w:pPr>
        <w:pStyle w:val="BookText"/>
      </w:pPr>
      <w:r>
        <w:rPr>
          <w:rFonts w:ascii="IRNazanin" w:hAnsi="IRNazanin" w:eastAsia="IRNazanin" w:cs="IRNazanin"/>
          <w:lang w:bidi="fa-IR"/>
          <w:color w:val="111111"/>
          <w:sz w:val="28"/>
          <w:szCs w:val="28"/>
          <w:rtl/>
        </w:rPr>
        <w:t xml:space="preserve">7_کمال الدین : 2 / 440 ، عن عبد اللّه بن جعفر الحمیری قال : سمعت محمد بن عثمان العمری رضی اللّه عنه یقول : رأیته صلوات اللّه علیه متعلقا بأستار الکعبة فی المستجار وهو یقول : اللهم انتقم لی من أعدائی ) . ومثله الفقیه : 2 / 520 ، وغیبة الطوسی / 151 و 221 ، وإثبات الهداة : 3 / 452 و 453 ، الخ .</w:t>
      </w:r>
    </w:p>
    <w:p>
      <w:pPr>
        <w:pStyle w:val="BookText"/>
      </w:pPr>
      <w:r>
        <w:rPr>
          <w:rFonts w:ascii="IRNazanin" w:hAnsi="IRNazanin" w:eastAsia="IRNazanin" w:cs="IRNazanin"/>
          <w:lang w:bidi="fa-IR"/>
          <w:color w:val="111111"/>
          <w:sz w:val="28"/>
          <w:szCs w:val="28"/>
          <w:rtl/>
        </w:rPr>
        <w:t xml:space="preserve">8 - کمال الدین : 2 / 435 ، بسند صحیح ، عن معاویة بن حکیم ومحمد بن أیوب بن نوح ومحمد بن عثمان العمری قالوا : عرض علینا أبو محمد الحسن بن علی علیهما السّلام ، ونحن فی منزله وکنا أربعین رجلا فقال : هذا إمامکم من بعدی وخلیفتی علیکم ، أطیعوه ولا تتفرقوا من بعدی فی أدیانکم فتهلکوا ، أما إنکم لا ترونه بعد یومکم هذا ! قالوا فخرجنا من عنده فما مضت إلا أیام قلائل حتی مضی أبو محمد علیه السّلام ) . وغیبة الطوسی / 217 ، وفیه : ( قالوا جمیعا : اجتمعنا إلی أبی محمد الحسن بن علی علیهما السّلام نسأله عن الحجة من بعده وفی مجلسه علیه السّلام أربعون رجلا . . . قال : جئتم تسألونی عن الحجة من بعدی ؟</w:t>
      </w:r>
    </w:p>
    <w:p>
      <w:pPr>
        <w:pStyle w:val="BookText"/>
      </w:pPr>
      <w:r>
        <w:rPr>
          <w:rFonts w:ascii="IRNazanin" w:hAnsi="IRNazanin" w:eastAsia="IRNazanin" w:cs="IRNazanin"/>
          <w:lang w:bidi="fa-IR"/>
          <w:color w:val="111111"/>
          <w:sz w:val="28"/>
          <w:szCs w:val="28"/>
          <w:rtl/>
        </w:rPr>
        <w:t xml:space="preserve">قالوا نعم ، فإذا غلام کأنه قطع قمر أشبه الناس بأبی محمد علیه السّلام فقال : هذا إمامکم من بعدی وخلیفتی علیکم أطیعوه ولا تتفرقوا من بعدی فتهلکوا فی أدیانکم ! ألا وإنکم لا ترونه من بعد یومکم هذا حتی یتم له عمر ، فاقبلوا من عثمان ما یقوله وانتهوا إلی أمره واقبلوا قوله فهو خلیفة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إمامکم والأمر إلیه ) . ومثله إعلام الوری / 414 ، وعنه کشف الغمة : 3 / 317 ، والعدد القویة / 73 وإثبات الهداة : 3 / 415 ، والبحار : 51 / 346 ، عن غیبة الطوسی . وفی : 52 / 25 ، عن کمال الدین ) .</w:t>
      </w:r>
    </w:p>
    <w:p>
      <w:pPr>
        <w:pStyle w:val="BookText"/>
      </w:pPr>
      <w:r>
        <w:rPr>
          <w:rFonts w:ascii="IRNazanin" w:hAnsi="IRNazanin" w:eastAsia="IRNazanin" w:cs="IRNazanin"/>
          <w:lang w:bidi="fa-IR"/>
          <w:color w:val="111111"/>
          <w:sz w:val="28"/>
          <w:szCs w:val="28"/>
          <w:rtl/>
        </w:rPr>
        <w:t xml:space="preserve">9 - - إثبات الهداة : 3 / 700 : روی الفضل بن شاذان فی کتاب إثبات الرجعة قال :حدثنا إبراهیم بن محمد بن فارس النیسابوری قال : لما هم الوالی عمرو بن عوف بقتلی غلب علیّ خوف عظیم ، فودعت أهلی وتوجهت إلی دار أبی محمد علیه السّلام لأودعه وکنت أردت الهرب ، فلما دخلت علیه رأیت غلاما جالسا فی جنبه وکان وجهه مضیئا کالقمر لیلة البدر فتحیرت من نوره وضیائه وکاد ینسینی ما کنت فیه ، فقال : یا إبراهیم لا تهرب فإن اللّه سیکفیک شره فازداد تحیری ، فقلت لأبی محمد علیه السّلام : یا سیدی یا ابن رسول اللّه صلی اللّه علیه وآله من هذا وقد أخبرنی بما کان فی ضمیری ؟ قال : هو ابنی وخلیفتی من بعدی . وفی آخره أنه لما خرج أخبره عمه بأن المعتمد قد أرسل أخاه وأمره بقتل عمرو بن عوف ) . وعنه کشف الحق / 44 ، عن الفضل بن شاذان ، وفیه : وهو الذی یغیب غیبة طویلة ، ویظهر بعد امتلاء الأرض جورا وظلما فیملؤها عدلا وقسطا . فسألته عن اسمه ، قال : هو سمی رسول اللّه صلی اللّه علیه وآله وکنیه ، ولا یحل لأحد أن یسمیه باسمه أو یکنیه بکنیته ، إلی أن یظهر اللّه دولته وسلطنته ، فاکتم یا إبراهیم ما رأیت وسمعت منا الیوم إلا عن أهله ، فصلیت علیهما وآبائهما وخرجت مستظهرا بفضل اللّه تعالی ، واثقا بما سمعته من الصاحب علیه السّلام ، فبشرنی علی بن فارس بأن المعتمد قد أرسل أبا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أخاه وأمره بقتل عمرو ، فأخذه أبو أحمد فی ذلک الیوم وقطعه عضوا عضوا ، والحمد للّه رب العالمین ) . وعنه مستدرک الوسائل : 12 / 281 .</w:t>
      </w:r>
    </w:p>
    <w:p>
      <w:pPr>
        <w:pStyle w:val="BookText"/>
      </w:pPr>
      <w:r>
        <w:rPr>
          <w:rFonts w:ascii="IRNazanin" w:hAnsi="IRNazanin" w:eastAsia="IRNazanin" w:cs="IRNazanin"/>
          <w:lang w:bidi="fa-IR"/>
          <w:color w:val="111111"/>
          <w:sz w:val="28"/>
          <w:szCs w:val="28"/>
          <w:rtl/>
        </w:rPr>
        <w:t xml:space="preserve">10_کمال الدین : 2 / 381 ، عن أبی هاشم داود بن القاسم قال : سمعت أبا الحسن علیه السّلام یقول : الخلف من بعدی الحسن فکیف لکم بالخلف من بعد الخلف ، فقلت : ولم جعلنی اللّه فداک ؟ فقال إنکم لا ترون شخصه ولا یحل لکم ذکره باسمه ، فقلت فکیف نذکره ؟ فقال قولوا : الحجة من آل محمد علیهم السّلام ) . ومثله الکافی : 1 / 328 و 332 ، والهدایة / 87 ، وإثبات الوصیة / 208 و 224 ، وعلل الشرائع : 1 / 245 ، وعنه الإرشاد / 338 و 349 ، وروضة الواعظین : 2 / 262 ، وإعلام الوری / 351 ، وکشف الغمة : 3 / 196 ، وإثبات الهداة : 3 / 392 ، والبحار : 50 / 240 ، و : 51 / 31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6719_50066"/>
    <w:bookmarkEnd w:id="10"/>
    <w:p>
      <w:pPr>
        <w:pStyle w:val="Heading2"/>
      </w:pPr>
      <w:bookmarkStart w:id="27" w:name="_Toc12"/>
      <w:r>
        <w:t>سرور الامام علی الهادی علیه السلام بنرجس</w:t>
      </w:r>
      <w:bookmarkEnd w:id="27"/>
    </w:p>
    <w:p>
      <w:pPr>
        <w:pStyle w:val="BookText"/>
      </w:pPr>
      <w:r>
        <w:rPr>
          <w:rFonts w:ascii="IRNazanin" w:hAnsi="IRNazanin" w:eastAsia="IRNazanin" w:cs="IRNazanin"/>
          <w:lang w:bidi="fa-IR"/>
          <w:color w:val="111111"/>
          <w:sz w:val="28"/>
          <w:szCs w:val="28"/>
          <w:rtl/>
        </w:rPr>
        <w:t xml:space="preserve">_حدثنا محمد بن علی بن حاتم النوفلی قال : حدثنا أبو العباس أحمد بن عیسی الوشاء البغدادی قال : حدثنا أحمد بن طاهر القمی قال : حدثنا أبو الحسین محمد بن بحر الشیبانی قال : وردت کربلا سنة ست وثمانین ومائتین ، قال : وزرت قبر غریب رسول الله صلی الله علیه وآله ثم انکفأت إلی مدینة السلام متوجها إلی مقابر قریش فی وقت قد تضرمت الهواجر وتوقدت السمائم ، فلما وصلت منها إلی مشهد الکاظم علیه السلام واستنشقت نسیم تربته المغمورة من الرحمة ، المحفوفة بحدائق الغفران أکببت علیها بعبرات متقاطرة ، وزفرات متتابعة وقد حجب الدمع طرفی عن النظر فلما رقأت العبرة وانقطع النحیب فتحت بصری فإذا أنا بشیخ قد انحنی صلبه ، وتقوس منکباه ، وثفنت جبهته وراحتاه ، وهو یقول لآخر معه عند القبر : یا ابن أخی لقد نال عمک شرفا بما حمله السیدان من غوامض الغیوب وشرائف العلوم التی لم یحمل مثلها إلا سلمان ، وقد أشرف عمک علی استکمال المدة و انقضاء العمر ، ولیس یجد فی أهل الولایة رجلا یفضی إلیه بسره ، قلت : یا نفس لا یزال العناء والمشقة ینالان منک باتعابی الخف والحافر فی طلب العلم ، وقد قرع سمعی من هذا الشیخ لفظ یدل علی علم جسیم وأثر عظیم ، فقلت : أیها الشیخ ومن السیدان ؟</w:t>
      </w:r>
    </w:p>
    <w:p>
      <w:pPr>
        <w:pStyle w:val="BookText"/>
      </w:pPr>
      <w:r>
        <w:rPr>
          <w:rFonts w:ascii="IRNazanin" w:hAnsi="IRNazanin" w:eastAsia="IRNazanin" w:cs="IRNazanin"/>
          <w:lang w:bidi="fa-IR"/>
          <w:color w:val="111111"/>
          <w:sz w:val="28"/>
          <w:szCs w:val="28"/>
          <w:rtl/>
        </w:rPr>
        <w:t xml:space="preserve">قال : النجمان المغیبان فی الثری بسر من رأی ، فقلت : إنی أقسم بالموالاة وشرف محل هذین السیدین من الإمامة والوراثة إنی خاطب علمهما ، وطالب آثارهما ، وباذل من نفسی الایمان المؤکدة علی حفظ أسرارهما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إن کنت صادقا فیما تقول فأحضر ما صحبک من الآثار عن نقلة أخبارهم ، فلما فتش الکتب وتصفح الروایات منها قال :</w:t>
      </w:r>
    </w:p>
    <w:p>
      <w:pPr>
        <w:pStyle w:val="BookText"/>
      </w:pPr>
      <w:r>
        <w:rPr>
          <w:rFonts w:ascii="IRNazanin" w:hAnsi="IRNazanin" w:eastAsia="IRNazanin" w:cs="IRNazanin"/>
          <w:lang w:bidi="fa-IR"/>
          <w:color w:val="111111"/>
          <w:sz w:val="28"/>
          <w:szCs w:val="28"/>
          <w:rtl/>
        </w:rPr>
        <w:t xml:space="preserve">صدقت أنا بشر بن سلیمان النخاس من ولد أبی أیوب الأنصاری أحد موالی أبی الحسن وأبی محمد علیهما السلام وجارهما بسر من رأی ، قلت : فأکرم أخاک ببعض ما شاهدت من آثارهما قال : کان مولانا أبو الحسن علی بن محمد العسکری علیهما السلام فقهنی فی أمر الرقیق فکنت لا أبتاع ولا أبیع إلا بإذنه ، فاجتنبت بذلک موارد الشبهات حتی کملت معرفتی فیه فأحسنت الفرق [ فیما ] بین الحلال والحرام .</w:t>
      </w:r>
    </w:p>
    <w:p>
      <w:pPr>
        <w:pStyle w:val="BookText"/>
      </w:pPr>
      <w:r>
        <w:rPr>
          <w:rFonts w:ascii="IRNazanin" w:hAnsi="IRNazanin" w:eastAsia="IRNazanin" w:cs="IRNazanin"/>
          <w:lang w:bidi="fa-IR"/>
          <w:color w:val="111111"/>
          <w:sz w:val="28"/>
          <w:szCs w:val="28"/>
          <w:rtl/>
        </w:rPr>
        <w:t xml:space="preserve">فبینما أنا ذات لیلة فی منزلی بسر من رآی وقد مضی هوی من اللیل إذ قرع الباب قارع فعدوت مسرعا فإذا أنا بکافور الخادم رسول مولانا أبی الحسن علی بن محمد علیهما السلام یدعونی إلیه فلبست ثیابی ودخلت علیه فرأیته یحدث ابنه أبا محمد وأخته حکیمة من وراء الستر ، فلما جلست قال : یا بشر إنک من ولد الأنصار وهذه الولایة لم تزل فیکم یرثها خلف عن سلف ، فأنتم ثقاتنا أهل البیت وإنی مزکیک ومشرفک بفضیلة تسبق بها شأو الشیعة فی الموالاة بها : بسر أطلعک علیه وأنفذک فی ابتیاع أمة فکتب کتابا ملصقا</w:t>
      </w:r>
    </w:p>
    <w:p>
      <w:pPr>
        <w:pStyle w:val="BookText"/>
      </w:pPr>
      <w:r>
        <w:rPr>
          <w:rFonts w:ascii="IRNazanin" w:hAnsi="IRNazanin" w:eastAsia="IRNazanin" w:cs="IRNazanin"/>
          <w:lang w:bidi="fa-IR"/>
          <w:color w:val="111111"/>
          <w:sz w:val="28"/>
          <w:szCs w:val="28"/>
          <w:rtl/>
        </w:rPr>
        <w:t xml:space="preserve">بخط رومی ولغة رومیة ، وطبع علیه بخاتمه ، وأخرج شستقة صفراء فیها مائتان وعشرون دینارا فقال : خذها وتوجه بها إلی بغداد ، واحضر معبر الفرات ضحوة کذا ، فإذا وصلت إلی جانبک زواریق السبایا وبرزن الجواری منها فستحدق بهم طوائف المبتاعین من وکلاء قواد بنی العباس وشراذم من فتیان العراق ، فإذا رأیت ذلک فأشرف من البعد علی المسمی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یزید النخاس عامة نهارک إلی أن یبرز للمبتاعین جاریة صفتها کذا وکذا ، لابسة حریر تین صفیقتین ، تمتنع من السفور ولمس المعترض ، والانقیاد لمن یحاول لمسها ویشغل نظره ، بتأمل مکاشفها من وراء الستر الرقیق فیضربها النخاس فتصرخ صرخة رومیة ، فاعلم أنها تقول : وا هتک ستراه ، فیقول بعض المبتاعین علی بثلاثمائة دینار فقد زادنی العفاف فیها رغبة ، فتقول بالعربیة : لو برزت فی زی سلیمان وعلی مثل سریر ملکه ما بدت لی فیک رغبة فأشفق علی مالک ، فیقول النخاس : فما الحیلة ولا بد من بیعک ، فتقول الجاریة : وما العجلة ولا بد من اختیار مبتاع یسکن قلبی [ إلیه و ] إلی أمانته ودیانته ، فعند ذلک قم إلی عمر بن یزید النخاس وقل له : إن معی کتابا ملصقا لبعض الاشراف کتبه بلغة رومیة وخط رومی ، ووصف فیه کرمه ووفاه ونبله وسخاءه فناولها لتتأمل منه أخلاق صاحبه فإن مالت إلیه ورضیته ، فأنا وکیله فی ابتیاعها منک .</w:t>
      </w:r>
    </w:p>
    <w:p>
      <w:pPr>
        <w:pStyle w:val="BookText"/>
      </w:pPr>
      <w:r>
        <w:rPr>
          <w:rFonts w:ascii="IRNazanin" w:hAnsi="IRNazanin" w:eastAsia="IRNazanin" w:cs="IRNazanin"/>
          <w:lang w:bidi="fa-IR"/>
          <w:color w:val="111111"/>
          <w:sz w:val="28"/>
          <w:szCs w:val="28"/>
          <w:rtl/>
        </w:rPr>
        <w:t xml:space="preserve">قال بشر بن سلیمان النخاس : فامتثلت جمیع ما حده لی مولای أبو الحسن علیه السلام فی أمر الجاریة ، فلما نظرت فی الکتاب بکت بکاء شدیدا ، وقالت لعمر بن یزید النخاس :</w:t>
      </w:r>
    </w:p>
    <w:p>
      <w:pPr>
        <w:pStyle w:val="BookText"/>
      </w:pPr>
      <w:r>
        <w:rPr>
          <w:rFonts w:ascii="IRNazanin" w:hAnsi="IRNazanin" w:eastAsia="IRNazanin" w:cs="IRNazanin"/>
          <w:lang w:bidi="fa-IR"/>
          <w:color w:val="111111"/>
          <w:sz w:val="28"/>
          <w:szCs w:val="28"/>
          <w:rtl/>
        </w:rPr>
        <w:t xml:space="preserve">بعنی من صاحب هذا الکتاب ، وحلفت بالمحرجة المغلظة إنه متی امتنع من بیعها منه قتلت نفسها ، فما زلت أشاحه فی ثمنها حتی استقر الامر فیه علی مقدار ما کان أصحبنیه مولای علیه السلام من الدنانیر فی الشستقة الصفراء ، فاستوفاه منی وتسلمت منه الجاریة ضاحکة مستبشرة ، وانصرفت بها إلی حجرتی التی کنت آوی إلیها ببغداد فما أخذها القرار حتی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أخرجت کتاب مولاها علیه السلام من جیبها وهی تلثمه وتضعه علی خدها وتطبقه علی جفنها وتمسحه علی بدنها ، فقلت : تعجبا منها أتلثمین کتابا ولا تعرفین صاحبه ؟</w:t>
      </w:r>
    </w:p>
    <w:p>
      <w:pPr>
        <w:pStyle w:val="BookText"/>
      </w:pPr>
      <w:r>
        <w:rPr>
          <w:rFonts w:ascii="IRNazanin" w:hAnsi="IRNazanin" w:eastAsia="IRNazanin" w:cs="IRNazanin"/>
          <w:lang w:bidi="fa-IR"/>
          <w:color w:val="111111"/>
          <w:sz w:val="28"/>
          <w:szCs w:val="28"/>
          <w:rtl/>
        </w:rPr>
        <w:t xml:space="preserve">قالت : أیها العاجز الضعیف المعرفة بمحل أولاد الأنبیاء أعرنی سمعک وفرغ لی قلبک أنا ملیکة بنت یشوعا بن قیصر ملک الروم ، وأمی من ولدا الحواریین تنسب إلی وصی المسیح شمعون ، أنبئک العجب العجیب إن جدی قیصر أراد أن یزوجنی من ابن أخیه وأنا من بنات ثلاث عشرة سنة فجمع فی قصره من نسل الحواریین ومن القسیسین والرهبان ثلاثمائة رجل ومن ذوی الاخطار سبعمائة رجل وجمع من أمراء الأجناد وقواد العساکر ونقباء الجیوش وملوک العشائر أربعة آلاف ، وأبرز من بهو ملکه عرشا مسوغا من أصناف الجواهر إلی صحن القصر فرفعه فوق</w:t>
      </w:r>
    </w:p>
    <w:p>
      <w:pPr>
        <w:pStyle w:val="BookText"/>
      </w:pPr>
      <w:r>
        <w:rPr>
          <w:rFonts w:ascii="IRNazanin" w:hAnsi="IRNazanin" w:eastAsia="IRNazanin" w:cs="IRNazanin"/>
          <w:lang w:bidi="fa-IR"/>
          <w:color w:val="111111"/>
          <w:sz w:val="28"/>
          <w:szCs w:val="28"/>
          <w:rtl/>
        </w:rPr>
        <w:t xml:space="preserve">أربعین مرقاة فلما صعد ابن أخیه وأحدقت به الصلبان وقامت الأساقفة عکفا ونشرت أسفار الإنجیل تسافلت الصلبان من الأعالی فلصقت بالأرض ، وتقوضت الأعمدة فانهارت إلی القرار ، وخر الصاعد من العرش مغشیا علیه ، فتغیرت ألوان الأساقفة ، وارتعدت فرائصهم ، فقال کبیرهم لجدی : أیها الملک أعفنا من ملاقاة هذه النحوس الدالة علی زوال هذا الدین المسیحی والمذهب الملکانی ، فتطیر جدی من ذلک تطیرا شدیدا ، وقال للأساقفة : أقیموا هذه الأعمدة ، وارفعوا الصلبان ، واحضروا أخا هذا المدبر العاثر المنکوس جده لا زوج منه هذه الصبیة فیدفع نحوسه عنکم بسعوده ، فلما فعلوا ذلک حدث علی الثانی ما حدث علی الأول ، وتفرق الناس وقام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 قیصر مغتما ودخل قصره وأرخیت الستور فأریت فی تلک اللیلة کان المسیح و الشمعون وعدة من الحواریین قد اجتمعوا فی قصر جدی ونصبوا فیه منبرا یباری السماء علوا وارتفاعا فی الموضع الذی کان جدی نصب فیه عرشه ، فدخل علیهم محمدا صلی الله علیه وآله مع فتیة وعدة من بنیه فیقوم إلیه المسیح فیعتنقه فیقول : یا روح الله إنی جئتک خاطبا من وصیک شمعون فتاته ملیکة لابنی هذا ، وأومأ بیده إلی أبی محمد صاحب هذا الکتاب ، فنظر المسیح إلی شمعون فقال له : قد أتاک الشرف فصل رحمک برحم رسول الله صلی الله علیه وآله قال : قد فعلت ، فصعد ذلک المنبر وخطب محمد صلی الله علیه وآله وزوجنی وشهد المسیح علیه السلام وشهد بنوا محمد صلی الله علیه وآله والحواریون ، فلما استیقظت من نومی أشفقت أن أقص هذه الرؤیا علی أبی وجدی مخافة القتل ، فکنت أسرها فی نفسی ولا أبدیها لهم ، وضرب صدری بمحبة أبی محمد حتی امتنعت من الطعام والشراب وضعفت نفسی ودق شخصی ومرضت مرضا شدیدا فما بقی من مدائن الروم طبیب إلا أحضره جدی وسأله عن دوائی فلما برح به الیأس قال : یا قرة عینی فهل تخطر ببالک شهوة فأزودکها فی هذه الدنیا ؟</w:t>
      </w:r>
    </w:p>
    <w:p>
      <w:pPr>
        <w:pStyle w:val="BookText"/>
      </w:pPr>
      <w:r>
        <w:rPr>
          <w:rFonts w:ascii="IRNazanin" w:hAnsi="IRNazanin" w:eastAsia="IRNazanin" w:cs="IRNazanin"/>
          <w:lang w:bidi="fa-IR"/>
          <w:color w:val="111111"/>
          <w:sz w:val="28"/>
          <w:szCs w:val="28"/>
          <w:rtl/>
        </w:rPr>
        <w:t xml:space="preserve">فقلت : یا جدی أری أبواب الفرج علی مغلقة فلو کشفت العذاب عمن فی سجنک من أساری المسلمین وفککت عنهم الأغلال وتصدقت علیهم ومننتهم بالخلاص لرجوت أن یهب المسیح وأمه لی عافیة وشفاء ، فلما فعل ذلک جدی تجلدت فی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إظهار الصحة فی بدنی وتناولت یسیرا من الطعام فسر بذلک جدی وأقبل علی إکرام الأساری إعزازهم ، فرأیت أیضا بعد أربع لیال کأن سیدة النساء قد زارتنی ومعها مریم بنت عمران وألف وصیفة من وصائف الجنان فتقول لی مریم : هذه سیدة النساء أم زوجک أبی محمد علیه السلام ، فأتعلق بها وأبکی وأشکو إلیها امتناع أبی محمد من زیارتی ، فقالت لی سیدة النساء علیها السلام : إن ابنی أبا محمد لا یزورک وأنت مشرکة بالله وعلی مذهب النصاری وهذه أختی مریم تبرأ إلی تعالی من دینک فإن ملت إلی رضا الله عز وجل ورضا المسیح ومریم عنک وزیارة أبی محمد أیاک فتقولی : أشهد أن لا إله إلا الله وأشهد أن - أبی - محمدا رسول الله ، فلما تکلمت بهذه الکلمة ضمتنی سیدة النساء إلی صدرها فطیبت لی نفسی ، وقالت : الان توقعی زیارة أبی محمد إیاک فإنی منفذه إلیک ، فانتبهت وأنا أقول :</w:t>
      </w:r>
    </w:p>
    <w:p>
      <w:pPr>
        <w:pStyle w:val="BookText"/>
      </w:pPr>
      <w:r>
        <w:rPr>
          <w:rFonts w:ascii="IRNazanin" w:hAnsi="IRNazanin" w:eastAsia="IRNazanin" w:cs="IRNazanin"/>
          <w:lang w:bidi="fa-IR"/>
          <w:color w:val="111111"/>
          <w:sz w:val="28"/>
          <w:szCs w:val="28"/>
          <w:rtl/>
        </w:rPr>
        <w:t xml:space="preserve">وا شوقاه إلی لقاء أبی محمد ، فلما کانت اللیلة القابلة جاءنی أبو محمد علیه السلام فی منامی فرأیته کأنی أقول له : جفوتنی یا حبیبی بعد أن شغلت قلبی بجوامع حبک ؟</w:t>
      </w:r>
    </w:p>
    <w:p>
      <w:pPr>
        <w:pStyle w:val="BookText"/>
      </w:pPr>
      <w:r>
        <w:rPr>
          <w:rFonts w:ascii="IRNazanin" w:hAnsi="IRNazanin" w:eastAsia="IRNazanin" w:cs="IRNazanin"/>
          <w:lang w:bidi="fa-IR"/>
          <w:color w:val="111111"/>
          <w:sz w:val="28"/>
          <w:szCs w:val="28"/>
          <w:rtl/>
        </w:rPr>
        <w:t xml:space="preserve">قال : ما کان تأخیری عنک إلا لشرکک وإذ قد أسلمت فإنی زائرک فی کل لیلة إلی أن یجمع الله شملنا فی العیان ، فما قطع عنی زیارته بعد ذلک إلی هذه الغایة .</w:t>
      </w:r>
    </w:p>
    <w:p>
      <w:pPr>
        <w:pStyle w:val="BookText"/>
      </w:pPr>
      <w:r>
        <w:rPr>
          <w:rFonts w:ascii="IRNazanin" w:hAnsi="IRNazanin" w:eastAsia="IRNazanin" w:cs="IRNazanin"/>
          <w:lang w:bidi="fa-IR"/>
          <w:color w:val="111111"/>
          <w:sz w:val="28"/>
          <w:szCs w:val="28"/>
          <w:rtl/>
        </w:rPr>
        <w:t xml:space="preserve">قال بشر : فقلت لها : وکیف وقعت فی الأسر فقالت : أخبرنی أبو محمد لیلة من اللیالی أن جدک سیسرب جیوشا إلی قتال المسلمین یوم کذا ، ثم یتبعهم فعلیک باللحاق بهم متنکرة فی زی الخدم مع عدة من الوصائف من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کذا ، ففعلت فوقعت علینا طلائع المسلمین حتی کان من أمری ما رأیت وما شاهدت وما شعر أحد [ بی ] بأنی ابنة ملک الروم إلی هذه الغایة سواک ، وذلک باطلاعی إیاک علیه ، ولقد سألنی الشیخ الذی وقعت إلیه فی سهم الغنیمة عن اسمی فأنکرته وقلت : نرجس ، فقال :</w:t>
      </w:r>
    </w:p>
    <w:p>
      <w:pPr>
        <w:pStyle w:val="BookText"/>
      </w:pPr>
      <w:r>
        <w:rPr>
          <w:rFonts w:ascii="IRNazanin" w:hAnsi="IRNazanin" w:eastAsia="IRNazanin" w:cs="IRNazanin"/>
          <w:lang w:bidi="fa-IR"/>
          <w:color w:val="111111"/>
          <w:sz w:val="28"/>
          <w:szCs w:val="28"/>
          <w:rtl/>
        </w:rPr>
        <w:t xml:space="preserve">اسم الجواری ، فقلت : العجب إنک رومیة ولسانک عربی ؟</w:t>
      </w:r>
    </w:p>
    <w:p>
      <w:pPr>
        <w:pStyle w:val="BookText"/>
      </w:pPr>
      <w:r>
        <w:rPr>
          <w:rFonts w:ascii="IRNazanin" w:hAnsi="IRNazanin" w:eastAsia="IRNazanin" w:cs="IRNazanin"/>
          <w:lang w:bidi="fa-IR"/>
          <w:color w:val="111111"/>
          <w:sz w:val="28"/>
          <w:szCs w:val="28"/>
          <w:rtl/>
        </w:rPr>
        <w:t xml:space="preserve">قالت : بلغ من ولوع جدی وحمله إیای علی تعلم الآداب أن أو عز إلی امرأة ترجمان له فی الاختلاف إلی ، فکانت تقصد فکانت تقصدنی صباحا ومساء وتفیدنی العربیة حتی استمر علیها لسانی واستقام .</w:t>
      </w:r>
    </w:p>
    <w:p>
      <w:pPr>
        <w:pStyle w:val="BookText"/>
      </w:pPr>
      <w:r>
        <w:rPr>
          <w:rFonts w:ascii="IRNazanin" w:hAnsi="IRNazanin" w:eastAsia="IRNazanin" w:cs="IRNazanin"/>
          <w:lang w:bidi="fa-IR"/>
          <w:color w:val="111111"/>
          <w:sz w:val="28"/>
          <w:szCs w:val="28"/>
          <w:rtl/>
        </w:rPr>
        <w:t xml:space="preserve">قال بشر : فلما انکفأت بها إلی سر من رأی دخلت علی مولانا أبی الحسن العسکری علیه السلام فقال لها : کیف أراک الله عز الاسلام وذل النصرانیة ، وشرف أهل بیت محمد صلی الله علیه وآله ؟ قالت : کیف أصف لک یا ابن رسول الله ما أنت أعلم به منی ؟</w:t>
      </w:r>
    </w:p>
    <w:p>
      <w:pPr>
        <w:pStyle w:val="BookText"/>
      </w:pPr>
      <w:r>
        <w:rPr>
          <w:rFonts w:ascii="IRNazanin" w:hAnsi="IRNazanin" w:eastAsia="IRNazanin" w:cs="IRNazanin"/>
          <w:lang w:bidi="fa-IR"/>
          <w:color w:val="111111"/>
          <w:sz w:val="28"/>
          <w:szCs w:val="28"/>
          <w:rtl/>
        </w:rPr>
        <w:t xml:space="preserve">قال : فإنی أرید أن أکرمک فأیما أحب إلیک عشرة آلاف درهم ؟</w:t>
      </w:r>
    </w:p>
    <w:p>
      <w:pPr>
        <w:pStyle w:val="BookText"/>
      </w:pPr>
      <w:r>
        <w:rPr>
          <w:rFonts w:ascii="IRNazanin" w:hAnsi="IRNazanin" w:eastAsia="IRNazanin" w:cs="IRNazanin"/>
          <w:lang w:bidi="fa-IR"/>
          <w:color w:val="111111"/>
          <w:sz w:val="28"/>
          <w:szCs w:val="28"/>
          <w:rtl/>
        </w:rPr>
        <w:t xml:space="preserve">أم بشری لک فیها شرف الأبد ؟ قالت : بل البشری ، قال علیه السلام : فأبشری بولد یملک الدنیا شرقا وغربا ویملأ الأرض قسطا وعدلا کما ملئت ظلما وجورا ، قالت : ممن ؟ قال علیه السلام : ممن خطبک رسول الله صلی الله علیه وآله له من لیلة کذا من شهر کذا من سنة کذا بالرومیة ، قالت : من المسیح ووصیه ؟ قال : فممن زوجک المسیح ووصیه ، قالت : من ابنک أبی محمد ؟ قال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تعرفینه ؟ قالت : وهل خلوت لیلة من زیارته إیای منذ اللیلة التی أسلمت فیها علی ید سیدة النساء أمه .</w:t>
      </w:r>
    </w:p>
    <w:p>
      <w:pPr>
        <w:pStyle w:val="BookText"/>
      </w:pPr>
      <w:r>
        <w:rPr>
          <w:rFonts w:ascii="IRNazanin" w:hAnsi="IRNazanin" w:eastAsia="IRNazanin" w:cs="IRNazanin"/>
          <w:lang w:bidi="fa-IR"/>
          <w:color w:val="111111"/>
          <w:sz w:val="28"/>
          <w:szCs w:val="28"/>
          <w:rtl/>
        </w:rPr>
        <w:t xml:space="preserve">فقال أبو الحسن علیه السلام : یا کافور ادع لی أختی حکیمة ، فلما دخلت علیه قال علیه السلام لها : هاهیه فاعتنقتها طویلا وسررت بها کثیرا ، فقال لها مولانا : یا بنت رسول الله أخرجیها إلی منزلک وعلمیها الفرائض والسنن فإنها زوجة أبی محمد وأم القائم علیه السلام </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_اتیت منزل أبی الحسن علیه السلام فبدأنی وقال یا حکیمة ابعثنی بنرجس إلی ابنی أبی محمد فقلت یا سیدی علی هذا قصدتک فقال یا مبارکة إن الله تبارک وتعالی أحب أن یشرکک فی الأجر فزینتها ووهبتها لأبی محمد علیه السلام فمضی أبو الحسن علیه السلام وجلس أبو محمد مکانه فکنت أزوره کما کنت أزور والده فجاءتنی نرجس یوما تخلع خفی وقالت یا مولاتی ناولینی خفک فقلت بل أنت سیدتی ومولاتی والله لا دفعت إلیک خفی ولا خدمتنی بل أخدمک علی بصری فسمع أبو محمد علیه السلام ذلک فقال جزاک الله خیرا یا عمة فلما غربت الشمس صحت بالجاریة ناولینی ثیابی لأنصرف . فقال یا عمتاه بیتی اللیلة عندنا فإنه سیولد اللیلة المولود الکریم علی الله عز وجل الذی یحیی الله به الأرض بعد موتها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6719_50074"/>
    <w:bookmarkEnd w:id="11"/>
    <w:p>
      <w:pPr>
        <w:pStyle w:val="Heading2"/>
      </w:pPr>
      <w:bookmarkStart w:id="28" w:name="_Toc13"/>
      <w:r>
        <w:t>معاجز ولادة المهدی علیه السلام</w:t>
      </w:r>
      <w:bookmarkEnd w:id="28"/>
    </w:p>
    <w:p>
      <w:pPr>
        <w:pStyle w:val="Heading3"/>
      </w:pPr>
      <w:bookmarkStart w:id="29" w:name="_Toc14"/>
      <w:r>
        <w:t>ولادة القائم واسم أمه</w:t>
      </w:r>
      <w:bookmarkEnd w:id="29"/>
    </w:p>
    <w:p>
      <w:pPr>
        <w:pStyle w:val="BookText"/>
      </w:pPr>
      <w:r>
        <w:rPr>
          <w:rFonts w:ascii="IRNazanin" w:hAnsi="IRNazanin" w:eastAsia="IRNazanin" w:cs="IRNazanin"/>
          <w:lang w:bidi="fa-IR"/>
          <w:color w:val="111111"/>
          <w:sz w:val="28"/>
          <w:szCs w:val="28"/>
          <w:rtl/>
        </w:rPr>
        <w:t xml:space="preserve">کان مولده علیه السلام یوم الجمعة النصف من شعبان سنة خمس وخمسین ومئتین وکان سنه عند وفاة أبیه خمس سنین اتاه الله الحکمة ، وفصل الخطاب وجعله آیة للعالمین وآتاه الحکمة کما آتاها یحیی صبیا ، وجعله إماما فی حال الطفولیة الظاهرة کما جعل عیسی بن مریم فی العهد نبیا علیهما السلام ، ویقال لامه ریحانه ویقال لها نرجس ویقال صقیل ویقال سوسن </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محمد بن إبراهیم بن إسحاق الطالقانی رضی الله عنه قال : حدثنا الحسن بن علی بن زکریا بمدینة السلام قال : حدثنا أبو عبد الله محمد بن خلیلان قال :</w:t>
      </w:r>
    </w:p>
    <w:p>
      <w:pPr>
        <w:pStyle w:val="BookText"/>
      </w:pPr>
      <w:r>
        <w:rPr>
          <w:rFonts w:ascii="IRNazanin" w:hAnsi="IRNazanin" w:eastAsia="IRNazanin" w:cs="IRNazanin"/>
          <w:lang w:bidi="fa-IR"/>
          <w:color w:val="111111"/>
          <w:sz w:val="28"/>
          <w:szCs w:val="28"/>
          <w:rtl/>
        </w:rPr>
        <w:t xml:space="preserve">حدثنی أبی ، عن أبیه ، عن جده ، عن غیاث بن أسید قال : شهدت محمد بن عثمان العمری قدس الله روحه یقول : لما ولد الخلف المهدی علیه السلام سطع نور من فوق رأسه إلی عنان السماء ، ثم سقط لوجهه ساجدا لربه تعالی ذکره ثم رفع رأسه وهو یقول :</w:t>
      </w:r>
    </w:p>
    <w:p>
      <w:pPr>
        <w:pStyle w:val="BookText"/>
      </w:pPr>
      <w:r>
        <w:rPr>
          <w:rFonts w:ascii="IRNazanin" w:hAnsi="IRNazanin" w:eastAsia="IRNazanin" w:cs="IRNazanin"/>
          <w:lang w:bidi="fa-IR"/>
          <w:color w:val="111111"/>
          <w:sz w:val="28"/>
          <w:szCs w:val="28"/>
          <w:rtl/>
        </w:rPr>
        <w:t xml:space="preserve">"اشهد الله أنه لا إله إلا هو والملائکة وأولوا العلم قائما بالقسط لا إله إلا هو العزیز الحکیم إن الدین عند الله الاسلام " قال : وکان مولده یوم الجمعة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الاسناد ، عن محمد بن عثمان العمری - قدس الله روحه - أنه قال : ولد السید علیه السلام مختونا ، وسمعت حکیمة تقول : لم یر بأمه دم فی نفاسها ، وهکذا سبیل أمهات الأئمة علیهم السلام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عبد الواحد بن محمد بن عبدوس العطار رضی الله عنه قال : حدثنا علی ابن محمد بن قتیبة النیسابوری ، عن حمدان بن سلیمان ، عن محمد بن الحسین بن [ ی‍ ] زید ، عن أبی أحمد محمد بن زیاد الأزدی قال : سمعت أبا الحسن موسی بن جعفر علیهما السلام یقول : - لما ولد الرضا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6719_50076"/>
    <w:bookmarkEnd w:id="12"/>
    <w:p>
      <w:pPr>
        <w:pStyle w:val="BookText"/>
      </w:pPr>
      <w:r>
        <w:rPr>
          <w:rFonts w:ascii="IRNazanin" w:hAnsi="IRNazanin" w:eastAsia="IRNazanin" w:cs="IRNazanin"/>
          <w:lang w:bidi="fa-IR"/>
          <w:color w:val="111111"/>
          <w:sz w:val="28"/>
          <w:szCs w:val="28"/>
          <w:rtl/>
        </w:rPr>
        <w:t xml:space="preserve">علیه السلام - : إن ابنی هذا ولد مختونا طاهرا مطهرا ، ولیس من الأئمة أحد یولد إلا مختونا طاهرا مطهرا ، ولکن سنمر الموسی علیه لإصابة السنة واتباع الحنیفیة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3"/>
      </w:pPr>
      <w:bookmarkStart w:id="30" w:name="_Toc15"/>
      <w:r>
        <w:t>علماء السنة یؤکدون ولادة الامام المهدی علیه السلام</w:t>
      </w:r>
      <w:bookmarkEnd w:id="30"/>
    </w:p>
    <w:p>
      <w:pPr>
        <w:pStyle w:val="BookText"/>
      </w:pPr>
      <w:r>
        <w:rPr>
          <w:rFonts w:ascii="IRNazanin" w:hAnsi="IRNazanin" w:eastAsia="IRNazanin" w:cs="IRNazanin"/>
          <w:lang w:bidi="fa-IR"/>
          <w:color w:val="111111"/>
          <w:sz w:val="28"/>
          <w:szCs w:val="28"/>
          <w:rtl/>
        </w:rPr>
        <w:t xml:space="preserve">إثبات الهداة بالنصوص والمعجزات، ج ٥، الحر العاملی، ص ٢٨٢</w:t>
      </w:r>
    </w:p>
    <w:p>
      <w:pPr>
        <w:pStyle w:val="BookText"/>
      </w:pPr>
      <w:r>
        <w:rPr>
          <w:rFonts w:ascii="IRNazanin" w:hAnsi="IRNazanin" w:eastAsia="IRNazanin" w:cs="IRNazanin"/>
          <w:lang w:bidi="fa-IR"/>
          <w:color w:val="111111"/>
          <w:sz w:val="28"/>
          <w:szCs w:val="28"/>
          <w:rtl/>
        </w:rPr>
        <w:t xml:space="preserve">فی تاریخ ولادة المهدی علیه السّلام فی کتب أهل السنة قد أثبت علماء أهل السنة فی کتبهم ولادة القائم محمد بن الحسن المهدی علیه السّلام فی حیاة أبیه سنة 255 وبعضهم صرح بأنه ابن الحسن العسکری علیه السّلام فتقرب ولادته من تلک السنة وهاک أسامی جملة من أسمائهم :</w:t>
      </w:r>
    </w:p>
    <w:p>
      <w:pPr>
        <w:pStyle w:val="BookText"/>
      </w:pPr>
      <w:r>
        <w:rPr>
          <w:rFonts w:ascii="IRNazanin" w:hAnsi="IRNazanin" w:eastAsia="IRNazanin" w:cs="IRNazanin"/>
          <w:lang w:bidi="fa-IR"/>
          <w:color w:val="111111"/>
          <w:sz w:val="28"/>
          <w:szCs w:val="28"/>
          <w:rtl/>
        </w:rPr>
        <w:t xml:space="preserve">منهم العلامة سبط ابن الجوزی فی « تذکرة الخواص » ص 204 ط طهران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ابن الصباغ المصری فی « الفصول المهمة » ص 274 ط الغریّ .</w:t>
      </w:r>
    </w:p>
    <w:p>
      <w:pPr>
        <w:pStyle w:val="BookText"/>
      </w:pPr>
      <w:r>
        <w:rPr>
          <w:rFonts w:ascii="IRNazanin" w:hAnsi="IRNazanin" w:eastAsia="IRNazanin" w:cs="IRNazanin"/>
          <w:lang w:bidi="fa-IR"/>
          <w:color w:val="111111"/>
          <w:sz w:val="28"/>
          <w:szCs w:val="28"/>
          <w:rtl/>
        </w:rPr>
        <w:t xml:space="preserve">منهم العلامة الشیخ شمس الدین محمد بن طولون الدمشقی الحنفی فی « الشذورات الذهبیة » فی تراجم الأئمة الاثنی عشریة ص 117 ط بیروت .</w:t>
      </w:r>
    </w:p>
    <w:p>
      <w:pPr>
        <w:pStyle w:val="BookText"/>
      </w:pPr>
      <w:r>
        <w:rPr>
          <w:rFonts w:ascii="IRNazanin" w:hAnsi="IRNazanin" w:eastAsia="IRNazanin" w:cs="IRNazanin"/>
          <w:lang w:bidi="fa-IR"/>
          <w:color w:val="111111"/>
          <w:sz w:val="28"/>
          <w:szCs w:val="28"/>
          <w:rtl/>
        </w:rPr>
        <w:t xml:space="preserve">ومنهم العلامة کمال الدین محمد بن طلحة الشامی الشافعی فی « مطالب السئول » ص 89 ط طهران .</w:t>
      </w:r>
    </w:p>
    <w:p>
      <w:pPr>
        <w:pStyle w:val="BookText"/>
      </w:pPr>
      <w:r>
        <w:rPr>
          <w:rFonts w:ascii="IRNazanin" w:hAnsi="IRNazanin" w:eastAsia="IRNazanin" w:cs="IRNazanin"/>
          <w:lang w:bidi="fa-IR"/>
          <w:color w:val="111111"/>
          <w:sz w:val="28"/>
          <w:szCs w:val="28"/>
          <w:rtl/>
        </w:rPr>
        <w:t xml:space="preserve">ومنهم العلامة ابن خلکان فی « وفیات الأعیان » ج 1 ص 571 ط بولاق بمصر .</w:t>
      </w:r>
    </w:p>
    <w:p>
      <w:pPr>
        <w:pStyle w:val="BookText"/>
      </w:pPr>
      <w:r>
        <w:rPr>
          <w:rFonts w:ascii="IRNazanin" w:hAnsi="IRNazanin" w:eastAsia="IRNazanin" w:cs="IRNazanin"/>
          <w:lang w:bidi="fa-IR"/>
          <w:color w:val="111111"/>
          <w:sz w:val="28"/>
          <w:szCs w:val="28"/>
          <w:rtl/>
        </w:rPr>
        <w:t xml:space="preserve">ومنهم العلامة المولوی محمد بن مبین الهندی فی « وسیلة النجاة » ص 417 و 420 ط مطبعة گلشن فیض فی لکهنو .</w:t>
      </w:r>
    </w:p>
    <w:p>
      <w:pPr>
        <w:pStyle w:val="BookText"/>
      </w:pPr>
      <w:r>
        <w:rPr>
          <w:rFonts w:ascii="IRNazanin" w:hAnsi="IRNazanin" w:eastAsia="IRNazanin" w:cs="IRNazanin"/>
          <w:lang w:bidi="fa-IR"/>
          <w:color w:val="111111"/>
          <w:sz w:val="28"/>
          <w:szCs w:val="28"/>
          <w:rtl/>
        </w:rPr>
        <w:t xml:space="preserve">ومنهم العلامة ابن حجر الهیثمی فی « الصواعق » ص 124 ط مصر .ومنهم العلامة الشیخ عثمان عثمانی فی « تاریخ الإسلام والرجال » ص 370 مخطوط .</w:t>
      </w:r>
    </w:p>
    <w:p>
      <w:pPr>
        <w:pStyle w:val="BookText"/>
      </w:pPr>
      <w:r>
        <w:rPr>
          <w:rFonts w:ascii="IRNazanin" w:hAnsi="IRNazanin" w:eastAsia="IRNazanin" w:cs="IRNazanin"/>
          <w:lang w:bidi="fa-IR"/>
          <w:color w:val="111111"/>
          <w:sz w:val="28"/>
          <w:szCs w:val="28"/>
          <w:rtl/>
        </w:rPr>
        <w:t xml:space="preserve">ومنهم العلامة الحمزاوی فی « مشارق الأنوار » ص 153 ط مصر .</w:t>
      </w:r>
    </w:p>
    <w:p>
      <w:pPr>
        <w:pStyle w:val="BookText"/>
      </w:pPr>
      <w:r>
        <w:rPr>
          <w:rFonts w:ascii="IRNazanin" w:hAnsi="IRNazanin" w:eastAsia="IRNazanin" w:cs="IRNazanin"/>
          <w:lang w:bidi="fa-IR"/>
          <w:color w:val="111111"/>
          <w:sz w:val="28"/>
          <w:szCs w:val="28"/>
          <w:rtl/>
        </w:rPr>
        <w:t xml:space="preserve">ومنهم العلامة السالک عبد الرحمن بن محمد بن حسین بن عمر باعلوی مفتی الدیار الحضرمیة فی کتابه « بغیة المسترشدین » .</w:t>
      </w:r>
    </w:p>
    <w:p>
      <w:pPr>
        <w:pStyle w:val="BookText"/>
      </w:pPr>
      <w:r>
        <w:rPr>
          <w:rFonts w:ascii="IRNazanin" w:hAnsi="IRNazanin" w:eastAsia="IRNazanin" w:cs="IRNazanin"/>
          <w:lang w:bidi="fa-IR"/>
          <w:color w:val="111111"/>
          <w:sz w:val="28"/>
          <w:szCs w:val="28"/>
          <w:rtl/>
        </w:rPr>
        <w:t xml:space="preserve">ومنهم العلامة الشبلنجی فی « نور الأبصار » ص 229 ط العثمانیة بمصر .</w:t>
      </w:r>
    </w:p>
    <w:p>
      <w:pPr>
        <w:pStyle w:val="BookText"/>
      </w:pPr>
      <w:r>
        <w:rPr>
          <w:rFonts w:ascii="IRNazanin" w:hAnsi="IRNazanin" w:eastAsia="IRNazanin" w:cs="IRNazanin"/>
          <w:lang w:bidi="fa-IR"/>
          <w:color w:val="111111"/>
          <w:sz w:val="28"/>
          <w:szCs w:val="28"/>
          <w:rtl/>
        </w:rPr>
        <w:t xml:space="preserve">ومنهم العلامة الشیخ عبد اللّه بن محمد بن عامر الشبراوی الشافعی المصری فی کتابه ( الإتحاف بحب الأشراف ) ص 68 ط مصر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3" w:name="pg6719_50078"/>
    <w:bookmarkEnd w:id="13"/>
    <w:p>
      <w:pPr>
        <w:pStyle w:val="BookText"/>
      </w:pPr>
      <w:r>
        <w:rPr>
          <w:rFonts w:ascii="IRNazanin" w:hAnsi="IRNazanin" w:eastAsia="IRNazanin" w:cs="IRNazanin"/>
          <w:lang w:bidi="fa-IR"/>
          <w:color w:val="111111"/>
          <w:sz w:val="28"/>
          <w:szCs w:val="28"/>
          <w:rtl/>
        </w:rPr>
        <w:t xml:space="preserve">ومنهم العارف عبد الرحمن من مشایخ الصوفیة فی « مرآة الأسرار » ص 31 .</w:t>
      </w:r>
    </w:p>
    <w:p>
      <w:pPr>
        <w:pStyle w:val="Heading3"/>
      </w:pPr>
      <w:bookmarkStart w:id="31" w:name="_Toc16"/>
      <w:r>
        <w:t>فی من رأی المهدی فی بیت الإمام العسکری :</w:t>
      </w:r>
      <w:bookmarkEnd w:id="31"/>
    </w:p>
    <w:p>
      <w:pPr>
        <w:pStyle w:val="BookText"/>
      </w:pPr>
      <w:r>
        <w:rPr>
          <w:rFonts w:ascii="IRNazanin" w:hAnsi="IRNazanin" w:eastAsia="IRNazanin" w:cs="IRNazanin"/>
          <w:lang w:bidi="fa-IR"/>
          <w:color w:val="111111"/>
          <w:sz w:val="28"/>
          <w:szCs w:val="28"/>
          <w:rtl/>
        </w:rPr>
        <w:t xml:space="preserve">1_روی الصدوق فی اکمال الدین روایة أخری فی حضور حکیمة عمة الحسن العسکری ولادة المهدی لیلة النصف من شعبان نقلناها فی الجزء الخامس من المجالس السنیة .</w:t>
      </w:r>
    </w:p>
    <w:p>
      <w:pPr>
        <w:pStyle w:val="BookText"/>
      </w:pPr>
      <w:r>
        <w:rPr>
          <w:rFonts w:ascii="IRNazanin" w:hAnsi="IRNazanin" w:eastAsia="IRNazanin" w:cs="IRNazanin"/>
          <w:lang w:bidi="fa-IR"/>
          <w:color w:val="111111"/>
          <w:sz w:val="28"/>
          <w:szCs w:val="28"/>
          <w:rtl/>
        </w:rPr>
        <w:t xml:space="preserve">2_ وروی الصدوق فی اکمال الدین والکلینی فی الکافی والشیخ الطوسی فی کتاب الغیبة بألفاظ متقاربة عن بشر بن سلمان النخاس من ولد أبی أیوب الأنصاری وأحد موالی أبی الحسن وأبی محمد العسکریین وجارهما بسر من رأی ذکر حدیثا طویلا ذکرناه فی الجزء الخامس من المجالس السنیة أیضا وفیه ان الإمام علیا الهادی علیه السلام أرسل بشرا هذا إلی بغداد فاشتری أم المهدی وأن اسمها ملیکة بنت یشوعا بن قیصر ملک الروم وأنها لحقت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بجیش الروم الخارج لقتال المسلمین متنکرة وسمت نفسها نرجس باسم الجواری فکان من أمرها ما کان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_روت حکیمة بنت الإمام محمد الجواد قالت : بعث إلی أبو محمد الحسن بن علی - علیهما السلام - فقال : یا عمة اجعلی إفطارک هذه اللیلة عندنا ، فإنها لیلة النصف من شعبان ، فإن الله تبارک وتعالی سیظهر فی هذه اللیلة الحجة ، وهو حجته فی أرضه . ثم إن حکیمة عمة الإمام العسکری تتحدث عن ولادة الإمام المهدی وتقول : فضممته إلی فإذا أنا به نظیف متنظف ، فصاح بی أبو محمد - علیه السلام - : هلم إلی ابنی یا عمة ، فجئت إلیه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روی یعقوب بن منقوش قال : دخلت علی أبی محمد الحسن بن علی - علیهما السلام - وهو جالس علی دکان فی الدار ، وعن یمینه بیت علیه ستر مسبل ، فقلت له : من صاحب هذا الأمر ؟</w:t>
      </w:r>
    </w:p>
    <w:p>
      <w:pPr>
        <w:pStyle w:val="BookText"/>
      </w:pPr>
      <w:r>
        <w:rPr>
          <w:rFonts w:ascii="IRNazanin" w:hAnsi="IRNazanin" w:eastAsia="IRNazanin" w:cs="IRNazanin"/>
          <w:lang w:bidi="fa-IR"/>
          <w:color w:val="111111"/>
          <w:sz w:val="28"/>
          <w:szCs w:val="28"/>
          <w:rtl/>
        </w:rPr>
        <w:t xml:space="preserve">فقال : ارفع الستر . فرفعته فخرج إلینا غلام خماسی له عشرة أو ثمان أو نحو ذلک ، واضح الجبین أبیض الوجه ، دری المقلتین ، شثن الکفین ، معطوف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الرکبتین ، فی خده الأیمن خال ، وفی رأسه ذؤابة ، فجلس علی فخذ أبی محمد ثم قال لی : هذا صاحبکم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روی إبراهیم بن محمد بن فارس النیسابوری قال : لما هم الوالی عمر بن عوف بقتلی غلب علیَّ خوف عظیم ، فودعت أهلی وتوجهت إلی دار أبی محمد لأودعه ، وکنت أردت الهرب ، فلما دخلت علیه رأیت غلاما جالسا فی جنبه وکان وجهه مضیئا کالقمر لیلة البدر ، فتحیرت من نوره وضیائه وکاد ینسینی ما کنت فیه ، فقال : یا إبراهیم لا تهرب فإن الله سیکفیک شره ، فازداد تحیری ، فقلت لأبی محمد : یا سیدی یا بن رسول الله صلی الله علیه وآله وسلم من هذا وقد أخبرنی بما کان فی ضمیری ؟</w:t>
      </w:r>
    </w:p>
    <w:p>
      <w:pPr>
        <w:pStyle w:val="BookText"/>
      </w:pPr>
      <w:r>
        <w:rPr>
          <w:rFonts w:ascii="IRNazanin" w:hAnsi="IRNazanin" w:eastAsia="IRNazanin" w:cs="IRNazanin"/>
          <w:lang w:bidi="fa-IR"/>
          <w:color w:val="111111"/>
          <w:sz w:val="28"/>
          <w:szCs w:val="28"/>
          <w:rtl/>
        </w:rPr>
        <w:t xml:space="preserve">فقال : هو ابنی وخلیفتی من بعدی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5_روی کامل بن إبراهیم فقال : دخلت علی سیدی أبی محمد - علیه السلام - إذ نظرت إلیه علی ثیاب بیض ناعمة فقلت فی نفسی : ولی الله وحجته یلبس الناعم من الثیاب ، ویأمرنا بمواساة إخواننا وینهانا عن لبس مثله ، فقال الإمام : یا کامل وحسر عن ذراعیه ، فإذا مسح أسود خشن ، فقال : هذا لله وهذا لکم ، فجاءت الریح ، فکشف طرفه ، فإذا أنا بفتی کأنه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فلقة قمر من أبناء أربع سنین أو مثلها ، فقال لی : یا کامل بن إبراهیم . فاقشعررت من ذلک ، وألهمت أن قلت : لبیک یا سیدی . فقال : جئت إلی ولی الله وحجته ترید أن تسأل : لا یدخل الجنة إلا من عرف معرفتک ، وعرف مقالتک . . . إلی أن قال : فنظر إلی أبو محمد وتبسم وقال : یا کامل بن إبراهیم ، ما جلوسک وقد أبانک المهدی والحجة من بعدی بما کان فی نفسک وجئت تسألنی عنه . قال : فنهضت وقد أخذت الجواب الذی أسررته فی نفسی من الإمام المهدی ولم ألقه بعد ذلک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هذه نماذج فی من رأی الإمام المهدی بعد ولادته ، وقبل غیبته ذکرناها ولو أردنا</w:t>
      </w:r>
    </w:p>
    <w:p>
      <w:pPr>
        <w:pStyle w:val="BookText"/>
      </w:pPr>
      <w:r>
        <w:rPr>
          <w:rFonts w:ascii="IRNazanin" w:hAnsi="IRNazanin" w:eastAsia="IRNazanin" w:cs="IRNazanin"/>
          <w:lang w:bidi="fa-IR"/>
          <w:color w:val="111111"/>
          <w:sz w:val="28"/>
          <w:szCs w:val="28"/>
          <w:rtl/>
        </w:rPr>
        <w:t xml:space="preserve">الاستقصاء لطال بنا المقام فی المقال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6_وروی أبو الحسین الحسن بن وجناء قال : حدثنی أبی عن جده أنه کان فی دار الحسن بن علی - علیهما السلام - فکبستنا الخیل وفیها جعفر بن علی الکذاب واشتغلوا بالنهب والغارة وکانت همتی فی مولای القائم - علیه السلام - ، قال : فإذا أنا به - علیه السلام - قد أقبل وخرج علیهم من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وأنا أنظر إلیه وهو - علیه السلام - ابن ست سنین فلم یره أحد حتی غاب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7_ سألوا الامام الحسن العسکری علیه السلام : من الإمام والخلیفة بعدک ؟ فنهض - علیه السلام - مسرعا فدخل البیت ثم خرج وعلی عاتقه غلام کأن وجهه القمر لیلة البدر ، من أبناء ثلاث سنین ، فقال </w:t>
      </w:r>
      <w:r>
        <w:rPr>
          <w:rFonts w:ascii="Times New Roman" w:hAnsi="Times New Roman" w:eastAsia="Times New Roman" w:cs="Times New Roman"/>
          <w:lang w:val="en-US" w:bidi="en-US"/>
          <w:color w:val="111111"/>
          <w:sz w:val="28"/>
          <w:szCs w:val="28"/>
          <w:rtl/>
        </w:rPr>
        <w:t xml:space="preserve">× : </w:t>
      </w:r>
      <w:r>
        <w:rPr>
          <w:rFonts w:ascii="IRNazanin" w:hAnsi="IRNazanin" w:eastAsia="IRNazanin" w:cs="IRNazanin"/>
          <w:lang w:bidi="fa-IR"/>
          <w:color w:val="111111"/>
          <w:sz w:val="28"/>
          <w:szCs w:val="28"/>
          <w:rtl/>
        </w:rPr>
        <w:t xml:space="preserve">یا أحمد بن إسحاق ، لولا کرامتک علی الله عز وجل وعلی حججه ما عرضت علیک ابنی هذا ، إنه سمی رسول الله صلی الله علیه وآله وسلم وکنیه ، الذی یملأ الأرض قسطا وعدلا کما ملئت جورا وظلما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8_ وروی عبد الله بن جعفر الحمیری قال : سألت أبا عمر عثمان بن سعید العمری ( أحد وکلاء الإمام أیام غیبته ) فقلت له : هل أنت رأیت الخلف من بعد أبی محمد - علیه السلام - ؟</w:t>
      </w:r>
    </w:p>
    <w:p>
      <w:pPr>
        <w:pStyle w:val="BookText"/>
      </w:pPr>
      <w:r>
        <w:rPr>
          <w:rFonts w:ascii="IRNazanin" w:hAnsi="IRNazanin" w:eastAsia="IRNazanin" w:cs="IRNazanin"/>
          <w:lang w:bidi="fa-IR"/>
          <w:color w:val="111111"/>
          <w:sz w:val="28"/>
          <w:szCs w:val="28"/>
          <w:rtl/>
        </w:rPr>
        <w:t xml:space="preserve">فقال : أی والله ، ورقبته مثل ذا - أومأ بیده - فقلت له : فبقیت واحدة ؟ فقال لی : هات قلت : الاسم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محرم علیکم أن تسألوا عن ذلک . .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9_ حدثنا محمد بن علی ماجیلویه رضی الله عنه قال : حدثنا محمد بن یحیی العطار قال : حدثنی جعفر بن محمد بن مالک الفزاری قال : حدثنی معاویة بن حکیم ، ومحمد ابن أیوب بن نوح : ومحمد بن عثمان العمری رضی الله عنه قالوا : عرض علینا أبو محمد الحسن بن علی علیهما السلام ونحن فی منزله وکنا أربعین رجلا فقال : هذا إمامکم من بعدی ، وخلیفتی علیکم ، أطیعوه ولا تتفرقوا من بعدی فی أدیانکم فتهلکوا ، أما إنکم لا ترونه بعد یومکم هذا ، قالوا : فخرجنا من عنده فما مضت إلا أیام قلائل حتی مضی أبو محمد علیه السلام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حدثنا علی بن الحسن بن الفرج المؤذن رضی الله عنه قال : حدثنا محمد ابن الحسن الکرخی قال : سمعت أبا هارون رجلا من أصحابنا یقول : رأیت صاحب الزمان علیه السلام ووجهه یضئ کأنه القمر لیلة البدر ، ورأیت علی سرته شعرا یجری کالخط ، وکشفت الثوب عنه فوجدته مختونا ، فسألت أبا محمد علیه السلام عن ذلک فقال : هکذا ولد ، وهکذا ولدنا ، ولکنا سنمر الموسی علیه لإصابة السنة </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4" w:name="pg6719_50084"/>
    <w:bookmarkEnd w:id="14"/>
    <w:p>
      <w:pPr>
        <w:pStyle w:val="Heading2"/>
      </w:pPr>
      <w:bookmarkStart w:id="32" w:name="_Toc17"/>
      <w:r>
        <w:t>تبَّع اوصی الاوس والخزرج بالاسلام والنبی</w:t>
      </w:r>
      <w:bookmarkEnd w:id="32"/>
    </w:p>
    <w:p>
      <w:pPr>
        <w:pStyle w:val="BookText"/>
      </w:pPr>
      <w:r>
        <w:rPr>
          <w:rFonts w:ascii="IRNazanin" w:hAnsi="IRNazanin" w:eastAsia="IRNazanin" w:cs="IRNazanin"/>
          <w:lang w:bidi="fa-IR"/>
          <w:color w:val="111111"/>
          <w:sz w:val="28"/>
          <w:szCs w:val="28"/>
          <w:rtl/>
        </w:rPr>
        <w:t xml:space="preserve">تفسیر قصة تبع : قال الطبرسی رحمه الله :</w:t>
      </w:r>
    </w:p>
    <w:p>
      <w:pPr>
        <w:pStyle w:val="BookText"/>
      </w:pPr>
      <w:r>
        <w:rPr>
          <w:rFonts w:ascii="IRNazanin" w:hAnsi="IRNazanin" w:eastAsia="IRNazanin" w:cs="IRNazanin"/>
          <w:lang w:bidi="fa-IR"/>
          <w:color w:val="111111"/>
          <w:sz w:val="28"/>
          <w:szCs w:val="28"/>
          <w:rtl/>
        </w:rPr>
        <w:t xml:space="preserve">" أهم خیر أم قوم تبع " أی أمشرکو قریش أظهر نعمة وأکثر أموالا وأعز فی القوة والقدرة أم قوم تبع الحمیری ؟ الذی سار بالجیوش حتی حیز الحیرة ، ثم أتی سمرقند فهدمها ثم بناها ، وکان إذا کتب کتب : باسم الذی ملک برا وبحرا وضحا وریحا ، عن قتادة ، وسمی تبعا لکثرة أتباعه من الناس ، وقیل : سمی تبعا لأنه تبع من قبله من ملوک الیمن ، والتبابعة : اسم ملوک الیمن ، فتبع لقب له ، کما یقال خاقان لملک الترک ، وقیصر لملک الروم ، واسمه أسعد أبو کرب . وروی سهل بن سعد ، عن النبی صلی الله علیه وآله أنه قال : لا تسبوا تبعا فإنه کان قد أسلم . وقال کعب : نعم الرجل الصالح ذم الله قومه ولم یذمه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الولید بن صبیح عن أبی عبد الله علیه السلام قال : إن تبعا قال للأوس والخزرج کونوا ههنا حتی یخرج هذا النبی ، أما أنا لو أدرکته لخدمته وخرجت معه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6719_50086"/>
    <w:bookmarkEnd w:id="15"/>
    <w:p>
      <w:pPr>
        <w:pStyle w:val="Heading2"/>
      </w:pPr>
      <w:bookmarkStart w:id="33" w:name="_Toc18"/>
      <w:r>
        <w:t>محتویات الکتاب</w:t>
      </w:r>
      <w:bookmarkEnd w:id="33"/>
    </w:p>
    <w:p>
      <w:pPr>
        <w:pStyle w:val="BookText"/>
      </w:pPr>
      <w:r>
        <w:rPr>
          <w:rFonts w:ascii="Amiri" w:hAnsi="Amiri" w:eastAsia="Amiri" w:cs="Amiri"/>
          <w:lang w:bidi="ar-SA"/>
          <w:color w:val="111111"/>
          <w:sz w:val="28"/>
          <w:szCs w:val="28"/>
          <w:rtl/>
        </w:rPr>
        <w:t xml:space="preserve">إمهات الائمة وزوجاتهم 1</w:t>
      </w:r>
    </w:p>
    <w:p>
      <w:pPr>
        <w:pStyle w:val="BookText"/>
      </w:pPr>
      <w:r>
        <w:rPr>
          <w:rFonts w:ascii="Amiri" w:hAnsi="Amiri" w:eastAsia="Amiri" w:cs="Amiri"/>
          <w:lang w:bidi="ar-SA"/>
          <w:color w:val="111111"/>
          <w:sz w:val="28"/>
          <w:szCs w:val="28"/>
          <w:rtl/>
        </w:rPr>
        <w:t xml:space="preserve">مجدِّد السیرة النبویة. 1</w:t>
      </w:r>
    </w:p>
    <w:p>
      <w:pPr>
        <w:pStyle w:val="BookText"/>
      </w:pPr>
      <w:r>
        <w:rPr>
          <w:rFonts w:ascii="IRNazanin" w:hAnsi="IRNazanin" w:eastAsia="IRNazanin" w:cs="IRNazanin"/>
          <w:lang w:bidi="fa-IR"/>
          <w:color w:val="111111"/>
          <w:sz w:val="28"/>
          <w:szCs w:val="28"/>
          <w:rtl/>
        </w:rPr>
        <w:t xml:space="preserve">المحقق الکبیر نجاح الطائی.. 1</w:t>
      </w:r>
    </w:p>
    <w:p>
      <w:pPr>
        <w:pStyle w:val="BookText"/>
      </w:pPr>
      <w:r>
        <w:rPr>
          <w:rFonts w:ascii="IRNazanin" w:hAnsi="IRNazanin" w:eastAsia="IRNazanin" w:cs="IRNazanin"/>
          <w:lang w:bidi="fa-IR"/>
          <w:color w:val="111111"/>
          <w:sz w:val="28"/>
          <w:szCs w:val="28"/>
          <w:rtl/>
        </w:rPr>
        <w:t xml:space="preserve">الاهداء. 3</w:t>
      </w:r>
    </w:p>
    <w:p>
      <w:pPr>
        <w:pStyle w:val="BookText"/>
      </w:pPr>
      <w:r>
        <w:rPr>
          <w:rFonts w:ascii="IRNazanin" w:hAnsi="IRNazanin" w:eastAsia="IRNazanin" w:cs="IRNazanin"/>
          <w:lang w:bidi="fa-IR"/>
          <w:color w:val="111111"/>
          <w:sz w:val="28"/>
          <w:szCs w:val="28"/>
          <w:rtl/>
        </w:rPr>
        <w:t xml:space="preserve">زوجات وأمهات الائمة من الجواری.. 5</w:t>
      </w:r>
    </w:p>
    <w:p>
      <w:pPr>
        <w:pStyle w:val="BookText"/>
      </w:pPr>
      <w:r>
        <w:rPr>
          <w:rFonts w:ascii="IRNazanin" w:hAnsi="IRNazanin" w:eastAsia="IRNazanin" w:cs="IRNazanin"/>
          <w:lang w:bidi="fa-IR"/>
          <w:color w:val="111111"/>
          <w:sz w:val="28"/>
          <w:szCs w:val="28"/>
          <w:rtl/>
        </w:rPr>
        <w:t xml:space="preserve">الدلائل والعبر من زواج ثمانیة من المعصومین من جوار ؟. 9</w:t>
      </w:r>
    </w:p>
    <w:p>
      <w:pPr>
        <w:pStyle w:val="BookText"/>
      </w:pPr>
      <w:r>
        <w:rPr>
          <w:rFonts w:ascii="IRNazanin" w:hAnsi="IRNazanin" w:eastAsia="IRNazanin" w:cs="IRNazanin"/>
          <w:lang w:bidi="fa-IR"/>
          <w:color w:val="111111"/>
          <w:sz w:val="28"/>
          <w:szCs w:val="28"/>
          <w:rtl/>
        </w:rPr>
        <w:t xml:space="preserve">الانتخاب الالهی لنرجس أما لامام الکون المهدی ع. 11</w:t>
      </w:r>
    </w:p>
    <w:p>
      <w:pPr>
        <w:pStyle w:val="BookText"/>
      </w:pPr>
      <w:r>
        <w:rPr>
          <w:rFonts w:ascii="IRNazanin" w:hAnsi="IRNazanin" w:eastAsia="IRNazanin" w:cs="IRNazanin"/>
          <w:lang w:bidi="fa-IR"/>
          <w:color w:val="111111"/>
          <w:sz w:val="28"/>
          <w:szCs w:val="28"/>
          <w:rtl/>
        </w:rPr>
        <w:t xml:space="preserve">نرجس الجاریة أم إمام الکون. 12</w:t>
      </w:r>
    </w:p>
    <w:p>
      <w:pPr>
        <w:pStyle w:val="BookText"/>
      </w:pPr>
      <w:r>
        <w:rPr>
          <w:rFonts w:ascii="IRNazanin" w:hAnsi="IRNazanin" w:eastAsia="IRNazanin" w:cs="IRNazanin"/>
          <w:lang w:bidi="fa-IR"/>
          <w:color w:val="111111"/>
          <w:sz w:val="28"/>
          <w:szCs w:val="28"/>
          <w:rtl/>
        </w:rPr>
        <w:t xml:space="preserve">الادلة القرآنیة علی ولادة الامام المهدی.. 21</w:t>
      </w:r>
    </w:p>
    <w:p>
      <w:pPr>
        <w:pStyle w:val="BookText"/>
      </w:pPr>
      <w:r>
        <w:rPr>
          <w:rFonts w:ascii="IRNazanin" w:hAnsi="IRNazanin" w:eastAsia="IRNazanin" w:cs="IRNazanin"/>
          <w:lang w:bidi="fa-IR"/>
          <w:color w:val="111111"/>
          <w:sz w:val="28"/>
          <w:szCs w:val="28"/>
          <w:rtl/>
        </w:rPr>
        <w:t xml:space="preserve">السنة المؤیدون لولادة المهدی.. 26</w:t>
      </w:r>
    </w:p>
    <w:p>
      <w:pPr>
        <w:pStyle w:val="BookText"/>
      </w:pPr>
      <w:r>
        <w:rPr>
          <w:rFonts w:ascii="IRNazanin" w:hAnsi="IRNazanin" w:eastAsia="IRNazanin" w:cs="IRNazanin"/>
          <w:lang w:bidi="fa-IR"/>
          <w:color w:val="111111"/>
          <w:sz w:val="28"/>
          <w:szCs w:val="28"/>
          <w:rtl/>
        </w:rPr>
        <w:t xml:space="preserve">الادلة علی ولادة القائم ع. 32</w:t>
      </w:r>
    </w:p>
    <w:p>
      <w:pPr>
        <w:pStyle w:val="BookText"/>
      </w:pPr>
      <w:r>
        <w:rPr>
          <w:rFonts w:ascii="IRNazanin" w:hAnsi="IRNazanin" w:eastAsia="IRNazanin" w:cs="IRNazanin"/>
          <w:lang w:bidi="fa-IR"/>
          <w:color w:val="111111"/>
          <w:sz w:val="28"/>
          <w:szCs w:val="28"/>
          <w:rtl/>
        </w:rPr>
        <w:t xml:space="preserve">ومن الروایات الاخری المبینة لولادة الحجة المهدی علیه السلام : 35</w:t>
      </w:r>
    </w:p>
    <w:p>
      <w:pPr>
        <w:pStyle w:val="BookText"/>
      </w:pPr>
      <w:r>
        <w:rPr>
          <w:rFonts w:ascii="IRNazanin" w:hAnsi="IRNazanin" w:eastAsia="IRNazanin" w:cs="IRNazanin"/>
          <w:lang w:bidi="fa-IR"/>
          <w:color w:val="111111"/>
          <w:sz w:val="28"/>
          <w:szCs w:val="28"/>
          <w:rtl/>
        </w:rPr>
        <w:t xml:space="preserve">سرور الامام علی الهادی علیه السلام بنرجس.... 41</w:t>
      </w:r>
    </w:p>
    <w:p>
      <w:pPr>
        <w:pStyle w:val="BookText"/>
      </w:pPr>
      <w:r>
        <w:rPr>
          <w:rFonts w:ascii="IRNazanin" w:hAnsi="IRNazanin" w:eastAsia="IRNazanin" w:cs="IRNazanin"/>
          <w:lang w:bidi="fa-IR"/>
          <w:color w:val="111111"/>
          <w:sz w:val="28"/>
          <w:szCs w:val="28"/>
          <w:rtl/>
        </w:rPr>
        <w:t xml:space="preserve">معاجز ولادة المهدی ع. 49</w:t>
      </w:r>
    </w:p>
    <w:p>
      <w:pPr>
        <w:pStyle w:val="BookText"/>
      </w:pPr>
      <w:r>
        <w:rPr>
          <w:rFonts w:ascii="Amiri" w:hAnsi="Amiri" w:eastAsia="Amiri" w:cs="Amiri"/>
          <w:lang w:bidi="ar-SA"/>
          <w:color w:val="111111"/>
          <w:sz w:val="28"/>
          <w:szCs w:val="28"/>
          <w:rtl/>
        </w:rPr>
        <w:t xml:space="preserve">ولادة القائم واسم أمه. 49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علماء السنة یؤکدون ولادة الامام المهدی ع. 51</w:t>
      </w:r>
    </w:p>
    <w:p>
      <w:pPr>
        <w:pStyle w:val="BookText"/>
      </w:pPr>
      <w:r>
        <w:rPr>
          <w:rFonts w:ascii="IRNazanin" w:hAnsi="IRNazanin" w:eastAsia="IRNazanin" w:cs="IRNazanin"/>
          <w:lang w:bidi="fa-IR"/>
          <w:color w:val="111111"/>
          <w:sz w:val="28"/>
          <w:szCs w:val="28"/>
          <w:rtl/>
        </w:rPr>
        <w:t xml:space="preserve">فی من رأی المهدی فی بیت الإمام العسکری : 53</w:t>
      </w:r>
    </w:p>
    <w:p>
      <w:pPr>
        <w:pStyle w:val="BookText"/>
      </w:pPr>
      <w:r>
        <w:rPr>
          <w:rFonts w:ascii="IRNazanin" w:hAnsi="IRNazanin" w:eastAsia="IRNazanin" w:cs="IRNazanin"/>
          <w:lang w:bidi="fa-IR"/>
          <w:color w:val="111111"/>
          <w:sz w:val="28"/>
          <w:szCs w:val="28"/>
          <w:rtl/>
        </w:rPr>
        <w:t xml:space="preserve">تبَّع اوصی الاوس والخزرج بالاسلام والنبی.. 59</w:t>
      </w:r>
    </w:p>
    <w:p>
      <w:pPr>
        <w:pStyle w:val="BookText"/>
      </w:pPr>
      <w:r>
        <w:rPr>
          <w:rFonts w:ascii="IRNazanin" w:hAnsi="IRNazanin" w:eastAsia="IRNazanin" w:cs="IRNazanin"/>
          <w:lang w:bidi="fa-IR"/>
          <w:color w:val="111111"/>
          <w:sz w:val="28"/>
          <w:szCs w:val="28"/>
          <w:rtl/>
        </w:rPr>
        <w:t xml:space="preserve">محتویات الکتاب... 61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المدارک، ج ٤، السید الخوانساری، ص ٢٧٥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المدارک، ج ٤، السید الخوانساری، ص ٢٧٥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القرآن العظیم، ج ١، عبد المنعم الحفنی، ص ١٩٥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51 / 5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422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431 .ح 6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 الحموینی الشافعی ج 2 / 104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ص434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_ الصفار _ الوفاة 290 هج _ ص444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الدرجات_الصفار _الوفاة 290 هج _ ص 445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_ الصفار _ الوفاة 290 هج _ ص449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77 - 78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الشیخ الکلینی, الناشر دار الکتب الاسلامیة, طهران, ج1 / 191, بصائر الدرجات 49, 50, البحار, المجلسی 3ج5 / 1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 51 . التوبة : 33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 51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الصباغ المالکی / الفصول المهمة ، طبع نجف الأشرف ص 281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نجم الدین جعفر بن محمد العسکری ، المهدی الموعود المنتظر (علیه السلام) عند علماء أهل السنة والامامیة ص 348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الجوزی / تذکرة الخواص : ص 373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الجوزی / تذکرة الخواص : ص 349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433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الشیعة ج 6 / 217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-الفتال النیسابوری ص 367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 الشیخ الصدوق , الوفاة 381 هج ص433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 الشیخ الصدوق , الوفاة 381 هج ص433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 الشیخ الصدوق , الوفاة 381 هج ص433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أعیان الشیعة، ج ٦، السید محسن الأمین، ص ٢١٧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 کمال الدین , الشیخ الصدوق , الوفاة 381 هج , الشیخ الصدوق , الوفاة 381 هج 2 : 424 الباب 42 الحدیث 1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 کمال الدین , الشیخ الصدوق , الوفاة 381 هج , الشیخ الصدوق , الوفاة 381 هج 2 : 407 الباب 38 الحدیث 2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العاملی : اثبات الهداة 3 : 700 ، الباب 33 ، الحدیث 136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الطوسی : الغیبة : 148 ، کشف الغمة 3 : 289 عن الخرائج ، وغیرهما من المصادر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-کمال الدین , الشیخ الصدوق , الوفاة 381 هج , الشیخ الصدوق , الوفاة 381 هج : 2 : 473 الباب 43 الحدیث 25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 کمال الدین , الشیخ الصدوق , الوفاة 381 هج 2 : 384 الباب 38 الحدیث 1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1 : 329 الحدیث 1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 الشیخ الصدوق , الوفاة 381 هج ص 435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 الشیخ الصدوق , الوفاة 381 هج ص 435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14 / 513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16DC57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ابحاث عقائدیة تفسیریة فقهیة امهات الائمة علیهم السلام وزوجاتهم</dc:title>
  <dc:description/>
  <dc:subject/>
  <cp:keywords/>
  <cp:category/>
  <cp:lastModifiedBy/>
  <dcterms:created xsi:type="dcterms:W3CDTF">2026-08-27T07:45:07+03:30</dcterms:created>
  <dcterms:modified xsi:type="dcterms:W3CDTF">2026-08-27T07:45:07+03:30</dcterms:modified>
</cp:coreProperties>
</file>

<file path=docProps/custom.xml><?xml version="1.0" encoding="utf-8"?>
<Properties xmlns="http://schemas.openxmlformats.org/officeDocument/2006/custom-properties" xmlns:vt="http://schemas.openxmlformats.org/officeDocument/2006/docPropsVTypes"/>
</file>