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علی علیه السلام صدای عدالت انسانی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1784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441786_232077687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41788_2320776876">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441790_2320776876">
            <w:r>
              <w:rPr>
                <w:webHidden/>
                <w:rStyle w:val="IndexLink"/>
                <w:rtl w:val="true"/>
              </w:rPr>
              <w:t>دنباله مباحث جلد دوم</w:t>
            </w:r>
            <w:r>
              <w:rPr>
                <w:rStyle w:val="IndexLink"/>
                <w:rtl w:val="true"/>
              </w:rPr>
              <w:tab/>
            </w:r>
            <w:r>
              <w:rPr>
                <w:rStyle w:val="IndexLink"/>
              </w:rPr>
              <w:t>11</w:t>
            </w:r>
          </w:hyperlink>
        </w:p>
        <w:p>
          <w:pPr>
            <w:pStyle w:val="Contents2"/>
            <w:tabs>
              <w:tab w:val="clear" w:pos="8743"/>
              <w:tab w:val="right" w:pos="9026" w:leader="dot"/>
            </w:tabs>
            <w:rPr/>
          </w:pPr>
          <w:hyperlink w:anchor="__RefHeading___Toc4441792_2320776876">
            <w:r>
              <w:rPr>
                <w:webHidden/>
                <w:rStyle w:val="IndexLink"/>
                <w:rtl w:val="true"/>
              </w:rPr>
              <w:t>اعلامیه جهانى حقوق بشر</w:t>
            </w:r>
            <w:r>
              <w:rPr>
                <w:rStyle w:val="IndexLink"/>
                <w:rtl w:val="true"/>
              </w:rPr>
              <w:tab/>
            </w:r>
            <w:r>
              <w:rPr>
                <w:rStyle w:val="IndexLink"/>
              </w:rPr>
              <w:t>12</w:t>
            </w:r>
          </w:hyperlink>
        </w:p>
        <w:p>
          <w:pPr>
            <w:pStyle w:val="Contents2"/>
            <w:tabs>
              <w:tab w:val="clear" w:pos="8743"/>
              <w:tab w:val="right" w:pos="9026" w:leader="dot"/>
            </w:tabs>
            <w:rPr/>
          </w:pPr>
          <w:hyperlink w:anchor="__RefHeading___Toc4441794_2320776876">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4441796_2320776876">
            <w:r>
              <w:rPr>
                <w:webHidden/>
                <w:rStyle w:val="IndexLink"/>
                <w:rtl w:val="true"/>
              </w:rPr>
              <w:t>برترى اصول امام على</w:t>
            </w:r>
            <w:r>
              <w:rPr>
                <w:rStyle w:val="IndexLink"/>
                <w:rtl w:val="true"/>
              </w:rPr>
              <w:tab/>
            </w:r>
            <w:r>
              <w:rPr>
                <w:rStyle w:val="IndexLink"/>
              </w:rPr>
              <w:t>22</w:t>
            </w:r>
          </w:hyperlink>
        </w:p>
        <w:p>
          <w:pPr>
            <w:pStyle w:val="Contents2"/>
            <w:tabs>
              <w:tab w:val="clear" w:pos="8743"/>
              <w:tab w:val="right" w:pos="9026" w:leader="dot"/>
            </w:tabs>
            <w:rPr/>
          </w:pPr>
          <w:hyperlink w:anchor="__RefHeading___Toc4441798_2320776876">
            <w:r>
              <w:rPr>
                <w:webHidden/>
                <w:rStyle w:val="IndexLink"/>
                <w:rtl w:val="true"/>
              </w:rPr>
              <w:t>امام على نمایشگر عدالت هستى</w:t>
            </w:r>
            <w:r>
              <w:rPr>
                <w:rStyle w:val="IndexLink"/>
                <w:rtl w:val="true"/>
              </w:rPr>
              <w:tab/>
            </w:r>
            <w:r>
              <w:rPr>
                <w:rStyle w:val="IndexLink"/>
              </w:rPr>
              <w:t>36</w:t>
            </w:r>
          </w:hyperlink>
        </w:p>
        <w:p>
          <w:pPr>
            <w:pStyle w:val="Contents2"/>
            <w:tabs>
              <w:tab w:val="clear" w:pos="8743"/>
              <w:tab w:val="right" w:pos="9026" w:leader="dot"/>
            </w:tabs>
            <w:rPr/>
          </w:pPr>
          <w:hyperlink w:anchor="__RefHeading___Toc4441800_2320776876">
            <w:r>
              <w:rPr>
                <w:webHidden/>
                <w:rStyle w:val="IndexLink"/>
                <w:rtl w:val="true"/>
              </w:rPr>
              <w:t>برابرى و هماهنگى هستى</w:t>
            </w:r>
            <w:r>
              <w:rPr>
                <w:rStyle w:val="IndexLink"/>
                <w:rtl w:val="true"/>
              </w:rPr>
              <w:tab/>
            </w:r>
            <w:r>
              <w:rPr>
                <w:rStyle w:val="IndexLink"/>
              </w:rPr>
              <w:t>37</w:t>
            </w:r>
          </w:hyperlink>
        </w:p>
        <w:p>
          <w:pPr>
            <w:pStyle w:val="Contents2"/>
            <w:tabs>
              <w:tab w:val="clear" w:pos="8743"/>
              <w:tab w:val="right" w:pos="9026" w:leader="dot"/>
            </w:tabs>
            <w:rPr/>
          </w:pPr>
          <w:hyperlink w:anchor="__RefHeading___Toc4441802_2320776876">
            <w:r>
              <w:rPr>
                <w:webHidden/>
                <w:rStyle w:val="IndexLink"/>
                <w:rtl w:val="true"/>
              </w:rPr>
              <w:t>مهر عمیق</w:t>
            </w:r>
            <w:r>
              <w:rPr>
                <w:rStyle w:val="IndexLink"/>
                <w:rtl w:val="true"/>
              </w:rPr>
              <w:tab/>
            </w:r>
            <w:r>
              <w:rPr>
                <w:rStyle w:val="IndexLink"/>
              </w:rPr>
              <w:t>63</w:t>
            </w:r>
          </w:hyperlink>
        </w:p>
        <w:p>
          <w:pPr>
            <w:pStyle w:val="Contents2"/>
            <w:tabs>
              <w:tab w:val="clear" w:pos="8743"/>
              <w:tab w:val="right" w:pos="9026" w:leader="dot"/>
            </w:tabs>
            <w:rPr/>
          </w:pPr>
          <w:hyperlink w:anchor="__RefHeading___Toc4441804_2320776876">
            <w:r>
              <w:rPr>
                <w:webHidden/>
                <w:rStyle w:val="IndexLink"/>
                <w:rtl w:val="true"/>
              </w:rPr>
              <w:t>راستى زندگى</w:t>
            </w:r>
            <w:r>
              <w:rPr>
                <w:rStyle w:val="IndexLink"/>
                <w:rtl w:val="true"/>
              </w:rPr>
              <w:tab/>
            </w:r>
            <w:r>
              <w:rPr>
                <w:rStyle w:val="IndexLink"/>
              </w:rPr>
              <w:t>74</w:t>
            </w:r>
          </w:hyperlink>
        </w:p>
        <w:p>
          <w:pPr>
            <w:pStyle w:val="Contents2"/>
            <w:tabs>
              <w:tab w:val="clear" w:pos="8743"/>
              <w:tab w:val="right" w:pos="9026" w:leader="dot"/>
            </w:tabs>
            <w:rPr/>
          </w:pPr>
          <w:hyperlink w:anchor="__RefHeading___Toc4441806_2320776876">
            <w:r>
              <w:rPr>
                <w:webHidden/>
                <w:rStyle w:val="IndexLink"/>
                <w:rtl w:val="true"/>
              </w:rPr>
              <w:t>نیکى هستى و انقلاب زندگى</w:t>
            </w:r>
            <w:r>
              <w:rPr>
                <w:rStyle w:val="IndexLink"/>
                <w:rtl w:val="true"/>
              </w:rPr>
              <w:tab/>
            </w:r>
            <w:r>
              <w:rPr>
                <w:rStyle w:val="IndexLink"/>
              </w:rPr>
              <w:t>87</w:t>
            </w:r>
          </w:hyperlink>
        </w:p>
        <w:p>
          <w:pPr>
            <w:pStyle w:val="Contents2"/>
            <w:tabs>
              <w:tab w:val="clear" w:pos="8743"/>
              <w:tab w:val="right" w:pos="9026" w:leader="dot"/>
            </w:tabs>
            <w:rPr/>
          </w:pPr>
          <w:hyperlink w:anchor="__RefHeading___Toc4441808_2320776876">
            <w:r>
              <w:rPr>
                <w:webHidden/>
                <w:rStyle w:val="IndexLink"/>
                <w:rtl w:val="true"/>
              </w:rPr>
              <w:t xml:space="preserve">امام على صداى عدالت انسانى </w:t>
            </w:r>
            <w:r>
              <w:rPr>
                <w:rStyle w:val="IndexLink"/>
              </w:rPr>
              <w:t>3</w:t>
            </w:r>
            <w:r>
              <w:rPr>
                <w:rStyle w:val="IndexLink"/>
                <w:rtl w:val="true"/>
              </w:rPr>
              <w:tab/>
            </w:r>
            <w:r>
              <w:rPr>
                <w:rStyle w:val="IndexLink"/>
              </w:rPr>
              <w:t>99</w:t>
            </w:r>
          </w:hyperlink>
        </w:p>
        <w:p>
          <w:pPr>
            <w:pStyle w:val="Contents2"/>
            <w:tabs>
              <w:tab w:val="clear" w:pos="8743"/>
              <w:tab w:val="right" w:pos="9026" w:leader="dot"/>
            </w:tabs>
            <w:rPr/>
          </w:pPr>
          <w:hyperlink w:anchor="__RefHeading___Toc4441810_2320776876">
            <w:r>
              <w:rPr>
                <w:webHidden/>
                <w:rStyle w:val="IndexLink"/>
                <w:rtl w:val="true"/>
              </w:rPr>
              <w:t xml:space="preserve">بزرگ مردان </w:t>
            </w:r>
            <w:r>
              <w:rPr>
                <w:rStyle w:val="IndexLink"/>
                <w:rtl w:val="true"/>
              </w:rPr>
              <w:t>«</w:t>
            </w:r>
            <w:r>
              <w:rPr>
                <w:rStyle w:val="IndexLink"/>
                <w:rtl w:val="true"/>
              </w:rPr>
              <w:t>آتن</w:t>
            </w:r>
            <w:r>
              <w:rPr>
                <w:rStyle w:val="IndexLink"/>
                <w:rtl w:val="true"/>
              </w:rPr>
              <w:t xml:space="preserve">» </w:t>
            </w:r>
            <w:r>
              <w:rPr>
                <w:rStyle w:val="IndexLink"/>
                <w:rtl w:val="true"/>
              </w:rPr>
              <w:t xml:space="preserve">و </w:t>
            </w:r>
            <w:r>
              <w:rPr>
                <w:rStyle w:val="IndexLink"/>
                <w:rtl w:val="true"/>
              </w:rPr>
              <w:t>«</w:t>
            </w:r>
            <w:r>
              <w:rPr>
                <w:rStyle w:val="IndexLink"/>
                <w:rtl w:val="true"/>
              </w:rPr>
              <w:t>کوفه</w:t>
            </w:r>
            <w:r>
              <w:rPr>
                <w:rStyle w:val="IndexLink"/>
                <w:rtl w:val="true"/>
              </w:rPr>
              <w:t>»</w:t>
              <w:tab/>
            </w:r>
            <w:r>
              <w:rPr>
                <w:rStyle w:val="IndexLink"/>
              </w:rPr>
              <w:t>101</w:t>
            </w:r>
          </w:hyperlink>
        </w:p>
        <w:p>
          <w:pPr>
            <w:pStyle w:val="Contents2"/>
            <w:tabs>
              <w:tab w:val="clear" w:pos="8743"/>
              <w:tab w:val="right" w:pos="9026" w:leader="dot"/>
            </w:tabs>
            <w:rPr/>
          </w:pPr>
          <w:hyperlink w:anchor="__RefHeading___Toc4441812_2320776876">
            <w:r>
              <w:rPr>
                <w:webHidden/>
                <w:rStyle w:val="IndexLink"/>
                <w:rtl w:val="true"/>
              </w:rPr>
              <w:t>دشمن تبهکاران</w:t>
            </w:r>
            <w:r>
              <w:rPr>
                <w:rStyle w:val="IndexLink"/>
                <w:rtl w:val="true"/>
              </w:rPr>
              <w:t>!</w:t>
              <w:tab/>
            </w:r>
            <w:r>
              <w:rPr>
                <w:rStyle w:val="IndexLink"/>
              </w:rPr>
              <w:t>109</w:t>
            </w:r>
          </w:hyperlink>
        </w:p>
        <w:p>
          <w:pPr>
            <w:pStyle w:val="Contents2"/>
            <w:tabs>
              <w:tab w:val="clear" w:pos="8743"/>
              <w:tab w:val="right" w:pos="9026" w:leader="dot"/>
            </w:tabs>
            <w:rPr/>
          </w:pPr>
          <w:hyperlink w:anchor="__RefHeading___Toc4441814_2320776876">
            <w:r>
              <w:rPr>
                <w:webHidden/>
                <w:rStyle w:val="IndexLink"/>
                <w:rtl w:val="true"/>
              </w:rPr>
              <w:t>پایدارى، سرسختى و اوج؟</w:t>
            </w:r>
            <w:r>
              <w:rPr>
                <w:rStyle w:val="IndexLink"/>
                <w:rtl w:val="true"/>
              </w:rPr>
              <w:tab/>
            </w:r>
            <w:r>
              <w:rPr>
                <w:rStyle w:val="IndexLink"/>
              </w:rPr>
              <w:t>124</w:t>
            </w:r>
          </w:hyperlink>
        </w:p>
        <w:p>
          <w:pPr>
            <w:pStyle w:val="Contents2"/>
            <w:tabs>
              <w:tab w:val="clear" w:pos="8743"/>
              <w:tab w:val="right" w:pos="9026" w:leader="dot"/>
            </w:tabs>
            <w:rPr/>
          </w:pPr>
          <w:hyperlink w:anchor="__RefHeading___Toc4441816_2320776876">
            <w:r>
              <w:rPr>
                <w:webHidden/>
                <w:rStyle w:val="IndexLink"/>
                <w:rtl w:val="true"/>
              </w:rPr>
              <w:t xml:space="preserve">خود را با </w:t>
            </w:r>
            <w:r>
              <w:rPr>
                <w:rStyle w:val="IndexLink"/>
                <w:rtl w:val="true"/>
              </w:rPr>
              <w:t>«</w:t>
            </w:r>
            <w:r>
              <w:rPr>
                <w:rStyle w:val="IndexLink"/>
                <w:rtl w:val="true"/>
              </w:rPr>
              <w:t>حق</w:t>
            </w:r>
            <w:r>
              <w:rPr>
                <w:rStyle w:val="IndexLink"/>
                <w:rtl w:val="true"/>
              </w:rPr>
              <w:t xml:space="preserve">» </w:t>
            </w:r>
            <w:r>
              <w:rPr>
                <w:rStyle w:val="IndexLink"/>
                <w:rtl w:val="true"/>
              </w:rPr>
              <w:t xml:space="preserve">بسنجید </w:t>
            </w:r>
            <w:r>
              <w:rPr>
                <w:rStyle w:val="IndexLink"/>
                <w:rtl w:val="true"/>
              </w:rPr>
              <w:t>:</w:t>
              <w:tab/>
            </w:r>
            <w:r>
              <w:rPr>
                <w:rStyle w:val="IndexLink"/>
              </w:rPr>
              <w:t>152</w:t>
            </w:r>
          </w:hyperlink>
        </w:p>
        <w:p>
          <w:pPr>
            <w:pStyle w:val="Contents2"/>
            <w:tabs>
              <w:tab w:val="clear" w:pos="8743"/>
              <w:tab w:val="right" w:pos="9026" w:leader="dot"/>
            </w:tabs>
            <w:rPr/>
          </w:pPr>
          <w:hyperlink w:anchor="__RefHeading___Toc4441818_2320776876">
            <w:r>
              <w:rPr>
                <w:webHidden/>
                <w:rStyle w:val="IndexLink"/>
                <w:rtl w:val="true"/>
              </w:rPr>
              <w:t>امانت حکما و رسالت اندیشمندان</w:t>
            </w:r>
            <w:r>
              <w:rPr>
                <w:rStyle w:val="IndexLink"/>
                <w:rtl w:val="true"/>
              </w:rPr>
              <w:tab/>
            </w:r>
            <w:r>
              <w:rPr>
                <w:rStyle w:val="IndexLink"/>
              </w:rPr>
              <w:t>169</w:t>
            </w:r>
          </w:hyperlink>
        </w:p>
        <w:p>
          <w:pPr>
            <w:pStyle w:val="Contents2"/>
            <w:tabs>
              <w:tab w:val="clear" w:pos="8743"/>
              <w:tab w:val="right" w:pos="9026" w:leader="dot"/>
            </w:tabs>
            <w:rPr/>
          </w:pPr>
          <w:hyperlink w:anchor="__RefHeading___Toc4441820_2320776876">
            <w:r>
              <w:rPr>
                <w:webHidden/>
                <w:rStyle w:val="IndexLink"/>
                <w:rtl w:val="true"/>
              </w:rPr>
              <w:t>از شاهکارهاى سقراط</w:t>
            </w:r>
            <w:r>
              <w:rPr>
                <w:rStyle w:val="IndexLink"/>
                <w:rtl w:val="true"/>
              </w:rPr>
              <w:tab/>
            </w:r>
            <w:r>
              <w:rPr>
                <w:rStyle w:val="IndexLink"/>
              </w:rPr>
              <w:t>183</w:t>
            </w:r>
          </w:hyperlink>
        </w:p>
        <w:p>
          <w:pPr>
            <w:pStyle w:val="Contents2"/>
            <w:tabs>
              <w:tab w:val="clear" w:pos="8743"/>
              <w:tab w:val="right" w:pos="9026" w:leader="dot"/>
            </w:tabs>
            <w:rPr/>
          </w:pPr>
          <w:hyperlink w:anchor="__RefHeading___Toc4441822_2320776876">
            <w:r>
              <w:rPr>
                <w:webHidden/>
                <w:rStyle w:val="IndexLink"/>
                <w:rtl w:val="true"/>
              </w:rPr>
              <w:t>توضیح مترجم</w:t>
            </w:r>
            <w:r>
              <w:rPr>
                <w:rStyle w:val="IndexLink"/>
                <w:rtl w:val="true"/>
              </w:rPr>
              <w:tab/>
            </w:r>
            <w:r>
              <w:rPr>
                <w:rStyle w:val="IndexLink"/>
              </w:rPr>
              <w:t>184</w:t>
            </w:r>
          </w:hyperlink>
        </w:p>
        <w:p>
          <w:pPr>
            <w:pStyle w:val="Contents2"/>
            <w:tabs>
              <w:tab w:val="clear" w:pos="8743"/>
              <w:tab w:val="right" w:pos="9026" w:leader="dot"/>
            </w:tabs>
            <w:rPr/>
          </w:pPr>
          <w:hyperlink w:anchor="__RefHeading___Toc4441824_2320776876">
            <w:r>
              <w:rPr>
                <w:webHidden/>
                <w:rStyle w:val="IndexLink"/>
                <w:rtl w:val="true"/>
              </w:rPr>
              <w:t>مقدمه</w:t>
            </w:r>
            <w:r>
              <w:rPr>
                <w:rStyle w:val="IndexLink"/>
                <w:rtl w:val="true"/>
              </w:rPr>
              <w:tab/>
            </w:r>
            <w:r>
              <w:rPr>
                <w:rStyle w:val="IndexLink"/>
              </w:rPr>
              <w:t>186</w:t>
            </w:r>
          </w:hyperlink>
        </w:p>
        <w:p>
          <w:pPr>
            <w:pStyle w:val="Contents2"/>
            <w:tabs>
              <w:tab w:val="clear" w:pos="8743"/>
              <w:tab w:val="right" w:pos="9026" w:leader="dot"/>
            </w:tabs>
            <w:rPr/>
          </w:pPr>
          <w:hyperlink w:anchor="__RefHeading___Toc4441826_2320776876">
            <w:r>
              <w:rPr>
                <w:webHidden/>
                <w:rStyle w:val="IndexLink"/>
                <w:rtl w:val="true"/>
              </w:rPr>
              <w:t>استبداد</w:t>
            </w:r>
            <w:r>
              <w:rPr>
                <w:rStyle w:val="IndexLink"/>
                <w:rtl w:val="true"/>
              </w:rPr>
              <w:t>!</w:t>
              <w:tab/>
            </w:r>
            <w:r>
              <w:rPr>
                <w:rStyle w:val="IndexLink"/>
              </w:rPr>
              <w:t>209</w:t>
            </w:r>
          </w:hyperlink>
        </w:p>
        <w:p>
          <w:pPr>
            <w:pStyle w:val="Contents2"/>
            <w:tabs>
              <w:tab w:val="clear" w:pos="8743"/>
              <w:tab w:val="right" w:pos="9026" w:leader="dot"/>
            </w:tabs>
            <w:rPr/>
          </w:pPr>
          <w:hyperlink w:anchor="__RefHeading___Toc4441828_2320776876">
            <w:r>
              <w:rPr>
                <w:webHidden/>
                <w:rStyle w:val="IndexLink"/>
                <w:rtl w:val="true"/>
              </w:rPr>
              <w:t>سعادتمند؟</w:t>
            </w:r>
            <w:r>
              <w:rPr>
                <w:rStyle w:val="IndexLink"/>
                <w:rtl w:val="true"/>
              </w:rPr>
              <w:t>!</w:t>
              <w:tab/>
            </w:r>
            <w:r>
              <w:rPr>
                <w:rStyle w:val="IndexLink"/>
              </w:rPr>
              <w:t>217</w:t>
            </w:r>
          </w:hyperlink>
        </w:p>
        <w:p>
          <w:pPr>
            <w:pStyle w:val="Contents2"/>
            <w:tabs>
              <w:tab w:val="clear" w:pos="8743"/>
              <w:tab w:val="right" w:pos="9026" w:leader="dot"/>
            </w:tabs>
            <w:rPr/>
          </w:pPr>
          <w:hyperlink w:anchor="__RefHeading___Toc4441830_2320776876">
            <w:r>
              <w:rPr>
                <w:webHidden/>
                <w:rStyle w:val="IndexLink"/>
                <w:rtl w:val="true"/>
              </w:rPr>
              <w:t>سوفسطاییان</w:t>
            </w:r>
            <w:r>
              <w:rPr>
                <w:rStyle w:val="IndexLink"/>
                <w:rtl w:val="true"/>
              </w:rPr>
              <w:t>!</w:t>
              <w:tab/>
            </w:r>
            <w:r>
              <w:rPr>
                <w:rStyle w:val="IndexLink"/>
              </w:rPr>
              <w:t>223</w:t>
            </w:r>
          </w:hyperlink>
        </w:p>
        <w:p>
          <w:pPr>
            <w:pStyle w:val="Contents2"/>
            <w:tabs>
              <w:tab w:val="clear" w:pos="8743"/>
              <w:tab w:val="right" w:pos="9026" w:leader="dot"/>
            </w:tabs>
            <w:rPr/>
          </w:pPr>
          <w:hyperlink w:anchor="__RefHeading___Toc4441832_2320776876">
            <w:r>
              <w:rPr>
                <w:webHidden/>
                <w:rStyle w:val="IndexLink"/>
                <w:rtl w:val="true"/>
              </w:rPr>
              <w:t>سرچشمه زیبایى</w:t>
            </w:r>
            <w:r>
              <w:rPr>
                <w:rStyle w:val="IndexLink"/>
                <w:rtl w:val="true"/>
              </w:rPr>
              <w:tab/>
            </w:r>
            <w:r>
              <w:rPr>
                <w:rStyle w:val="IndexLink"/>
              </w:rPr>
              <w:t>225</w:t>
            </w:r>
          </w:hyperlink>
        </w:p>
        <w:p>
          <w:pPr>
            <w:pStyle w:val="Contents2"/>
            <w:tabs>
              <w:tab w:val="clear" w:pos="8743"/>
              <w:tab w:val="right" w:pos="9026" w:leader="dot"/>
            </w:tabs>
            <w:rPr/>
          </w:pPr>
          <w:hyperlink w:anchor="__RefHeading___Toc4441834_2320776876">
            <w:r>
              <w:rPr>
                <w:webHidden/>
                <w:rStyle w:val="IndexLink"/>
                <w:rtl w:val="true"/>
              </w:rPr>
              <w:t>طبیعت شیرین</w:t>
            </w:r>
            <w:r>
              <w:rPr>
                <w:rStyle w:val="IndexLink"/>
                <w:rtl w:val="true"/>
              </w:rPr>
              <w:tab/>
            </w:r>
            <w:r>
              <w:rPr>
                <w:rStyle w:val="IndexLink"/>
              </w:rPr>
              <w:t>226</w:t>
            </w:r>
          </w:hyperlink>
        </w:p>
        <w:p>
          <w:pPr>
            <w:pStyle w:val="Contents2"/>
            <w:tabs>
              <w:tab w:val="clear" w:pos="8743"/>
              <w:tab w:val="right" w:pos="9026" w:leader="dot"/>
            </w:tabs>
            <w:rPr/>
          </w:pPr>
          <w:hyperlink w:anchor="__RefHeading___Toc4441836_2320776876">
            <w:r>
              <w:rPr>
                <w:webHidden/>
                <w:rStyle w:val="IndexLink"/>
                <w:rtl w:val="true"/>
              </w:rPr>
              <w:t>خانواده عمو</w:t>
            </w:r>
            <w:r>
              <w:rPr>
                <w:rStyle w:val="IndexLink"/>
                <w:rtl w:val="true"/>
              </w:rPr>
              <w:t>!</w:t>
              <w:tab/>
            </w:r>
            <w:r>
              <w:rPr>
                <w:rStyle w:val="IndexLink"/>
              </w:rPr>
              <w:t>227</w:t>
            </w:r>
          </w:hyperlink>
        </w:p>
        <w:p>
          <w:pPr>
            <w:pStyle w:val="Contents2"/>
            <w:tabs>
              <w:tab w:val="clear" w:pos="8743"/>
              <w:tab w:val="right" w:pos="9026" w:leader="dot"/>
            </w:tabs>
            <w:rPr/>
          </w:pPr>
          <w:hyperlink w:anchor="__RefHeading___Toc4441838_2320776876">
            <w:r>
              <w:rPr>
                <w:webHidden/>
                <w:rStyle w:val="IndexLink"/>
                <w:rtl w:val="true"/>
              </w:rPr>
              <w:t xml:space="preserve">دو نمونه دیگر از </w:t>
            </w:r>
            <w:r>
              <w:rPr>
                <w:rStyle w:val="IndexLink"/>
                <w:rtl w:val="true"/>
              </w:rPr>
              <w:t xml:space="preserve">: </w:t>
            </w:r>
            <w:r>
              <w:rPr>
                <w:rStyle w:val="IndexLink"/>
                <w:rtl w:val="true"/>
              </w:rPr>
              <w:t>شاهکارهاى سقراط</w:t>
            </w:r>
            <w:r>
              <w:rPr>
                <w:rStyle w:val="IndexLink"/>
                <w:rtl w:val="true"/>
              </w:rPr>
              <w:tab/>
            </w:r>
            <w:r>
              <w:rPr>
                <w:rStyle w:val="IndexLink"/>
              </w:rPr>
              <w:t>230</w:t>
            </w:r>
          </w:hyperlink>
        </w:p>
        <w:p>
          <w:pPr>
            <w:pStyle w:val="Contents2"/>
            <w:tabs>
              <w:tab w:val="clear" w:pos="8743"/>
              <w:tab w:val="right" w:pos="9026" w:leader="dot"/>
            </w:tabs>
            <w:rPr/>
          </w:pPr>
          <w:hyperlink w:anchor="__RefHeading___Toc4441840_2320776876">
            <w:r>
              <w:rPr>
                <w:webHidden/>
                <w:rStyle w:val="IndexLink"/>
                <w:rtl w:val="true"/>
              </w:rPr>
              <w:t>توضیح مترجم</w:t>
            </w:r>
            <w:r>
              <w:rPr>
                <w:rStyle w:val="IndexLink"/>
                <w:rtl w:val="true"/>
              </w:rPr>
              <w:tab/>
            </w:r>
            <w:r>
              <w:rPr>
                <w:rStyle w:val="IndexLink"/>
              </w:rPr>
              <w:t>230</w:t>
            </w:r>
          </w:hyperlink>
        </w:p>
        <w:p>
          <w:pPr>
            <w:pStyle w:val="Contents2"/>
            <w:tabs>
              <w:tab w:val="clear" w:pos="8743"/>
              <w:tab w:val="right" w:pos="9026" w:leader="dot"/>
            </w:tabs>
            <w:rPr/>
          </w:pPr>
          <w:hyperlink w:anchor="__RefHeading___Toc4441842_2320776876">
            <w:r>
              <w:rPr>
                <w:webHidden/>
                <w:rStyle w:val="IndexLink"/>
                <w:rtl w:val="true"/>
              </w:rPr>
              <w:t>سقراط در دادگاه</w:t>
            </w:r>
            <w:r>
              <w:rPr>
                <w:rStyle w:val="IndexLink"/>
                <w:rtl w:val="true"/>
              </w:rPr>
              <w:tab/>
            </w:r>
            <w:r>
              <w:rPr>
                <w:rStyle w:val="IndexLink"/>
              </w:rPr>
              <w:t>231</w:t>
            </w:r>
          </w:hyperlink>
        </w:p>
        <w:p>
          <w:pPr>
            <w:pStyle w:val="Contents2"/>
            <w:tabs>
              <w:tab w:val="clear" w:pos="8743"/>
              <w:tab w:val="right" w:pos="9026" w:leader="dot"/>
            </w:tabs>
            <w:rPr/>
          </w:pPr>
          <w:hyperlink w:anchor="__RefHeading___Toc4441844_2320776876">
            <w:r>
              <w:rPr>
                <w:webHidden/>
                <w:rStyle w:val="IndexLink"/>
                <w:rtl w:val="true"/>
              </w:rPr>
              <w:t>سقراط در زندان</w:t>
            </w:r>
            <w:r>
              <w:rPr>
                <w:rStyle w:val="IndexLink"/>
                <w:rtl w:val="true"/>
              </w:rPr>
              <w:tab/>
            </w:r>
            <w:r>
              <w:rPr>
                <w:rStyle w:val="IndexLink"/>
              </w:rPr>
              <w:t>248</w:t>
            </w:r>
          </w:hyperlink>
        </w:p>
        <w:p>
          <w:pPr>
            <w:pStyle w:val="Contents2"/>
            <w:tabs>
              <w:tab w:val="clear" w:pos="8743"/>
              <w:tab w:val="right" w:pos="9026" w:leader="dot"/>
            </w:tabs>
            <w:rPr/>
          </w:pPr>
          <w:hyperlink w:anchor="__RefHeading___Toc4441846_2320776876">
            <w:r>
              <w:rPr>
                <w:webHidden/>
                <w:rStyle w:val="IndexLink"/>
                <w:rtl w:val="true"/>
              </w:rPr>
              <w:t>مقدمه</w:t>
            </w:r>
            <w:r>
              <w:rPr>
                <w:rStyle w:val="IndexLink"/>
                <w:rtl w:val="true"/>
              </w:rPr>
              <w:tab/>
            </w:r>
            <w:r>
              <w:rPr>
                <w:rStyle w:val="IndexLink"/>
              </w:rPr>
              <w:t>248</w:t>
            </w:r>
          </w:hyperlink>
        </w:p>
        <w:p>
          <w:pPr>
            <w:pStyle w:val="Contents2"/>
            <w:tabs>
              <w:tab w:val="clear" w:pos="8743"/>
              <w:tab w:val="right" w:pos="9026" w:leader="dot"/>
            </w:tabs>
            <w:rPr/>
          </w:pPr>
          <w:hyperlink w:anchor="__RefHeading___Toc4441848_2320776876">
            <w:r>
              <w:rPr>
                <w:webHidden/>
                <w:rStyle w:val="IndexLink"/>
                <w:rtl w:val="true"/>
              </w:rPr>
              <w:t>واپسین دم سقراط</w:t>
            </w:r>
            <w:r>
              <w:rPr>
                <w:rStyle w:val="IndexLink"/>
                <w:rtl w:val="true"/>
              </w:rPr>
              <w:t>!</w:t>
              <w:tab/>
            </w:r>
            <w:r>
              <w:rPr>
                <w:rStyle w:val="IndexLink"/>
              </w:rPr>
              <w:t>264</w:t>
            </w:r>
          </w:hyperlink>
        </w:p>
        <w:p>
          <w:pPr>
            <w:pStyle w:val="Contents2"/>
            <w:tabs>
              <w:tab w:val="clear" w:pos="8743"/>
              <w:tab w:val="right" w:pos="9026" w:leader="dot"/>
            </w:tabs>
            <w:rPr/>
          </w:pPr>
          <w:hyperlink w:anchor="__RefHeading___Toc4441850_2320776876">
            <w:r>
              <w:rPr>
                <w:webHidden/>
                <w:rStyle w:val="IndexLink"/>
                <w:rtl w:val="true"/>
              </w:rPr>
              <w:t>بلاغت امام</w:t>
            </w:r>
            <w:r>
              <w:rPr>
                <w:rStyle w:val="IndexLink"/>
                <w:rtl w:val="true"/>
              </w:rPr>
              <w:tab/>
            </w:r>
            <w:r>
              <w:rPr>
                <w:rStyle w:val="IndexLink"/>
              </w:rPr>
              <w:t>269</w:t>
            </w:r>
          </w:hyperlink>
        </w:p>
        <w:p>
          <w:pPr>
            <w:pStyle w:val="Contents2"/>
            <w:tabs>
              <w:tab w:val="clear" w:pos="8743"/>
              <w:tab w:val="right" w:pos="9026" w:leader="dot"/>
            </w:tabs>
            <w:rPr/>
          </w:pPr>
          <w:hyperlink w:anchor="__RefHeading___Toc4441852_2320776876">
            <w:r>
              <w:rPr>
                <w:webHidden/>
                <w:rStyle w:val="IndexLink"/>
                <w:rtl w:val="true"/>
              </w:rPr>
              <w:t>مرزهاى اندیشه و بینش</w:t>
            </w:r>
            <w:r>
              <w:rPr>
                <w:rStyle w:val="IndexLink"/>
                <w:rtl w:val="true"/>
              </w:rPr>
              <w:tab/>
            </w:r>
            <w:r>
              <w:rPr>
                <w:rStyle w:val="IndexLink"/>
              </w:rPr>
              <w:t>270</w:t>
            </w:r>
          </w:hyperlink>
        </w:p>
        <w:p>
          <w:pPr>
            <w:pStyle w:val="Contents2"/>
            <w:tabs>
              <w:tab w:val="clear" w:pos="8743"/>
              <w:tab w:val="right" w:pos="9026" w:leader="dot"/>
            </w:tabs>
            <w:rPr/>
          </w:pPr>
          <w:hyperlink w:anchor="__RefHeading___Toc4441854_2320776876">
            <w:r>
              <w:rPr>
                <w:webHidden/>
                <w:rStyle w:val="IndexLink"/>
                <w:rtl w:val="true"/>
              </w:rPr>
              <w:t>وحدت هستى</w:t>
            </w:r>
            <w:r>
              <w:rPr>
                <w:rStyle w:val="IndexLink"/>
                <w:rtl w:val="true"/>
              </w:rPr>
              <w:tab/>
            </w:r>
            <w:r>
              <w:rPr>
                <w:rStyle w:val="IndexLink"/>
              </w:rPr>
              <w:t>284</w:t>
            </w:r>
          </w:hyperlink>
        </w:p>
        <w:p>
          <w:pPr>
            <w:pStyle w:val="Contents2"/>
            <w:tabs>
              <w:tab w:val="clear" w:pos="8743"/>
              <w:tab w:val="right" w:pos="9026" w:leader="dot"/>
            </w:tabs>
            <w:rPr/>
          </w:pPr>
          <w:hyperlink w:anchor="__RefHeading___Toc4441856_2320776876">
            <w:r>
              <w:rPr>
                <w:webHidden/>
                <w:rStyle w:val="IndexLink"/>
                <w:rtl w:val="true"/>
              </w:rPr>
              <w:t>روش سخن و عظمت بیان</w:t>
            </w:r>
            <w:r>
              <w:rPr>
                <w:rStyle w:val="IndexLink"/>
                <w:rtl w:val="true"/>
              </w:rPr>
              <w:t>!</w:t>
              <w:tab/>
            </w:r>
            <w:r>
              <w:rPr>
                <w:rStyle w:val="IndexLink"/>
              </w:rPr>
              <w:t>300</w:t>
            </w:r>
          </w:hyperlink>
        </w:p>
        <w:p>
          <w:pPr>
            <w:pStyle w:val="Contents2"/>
            <w:tabs>
              <w:tab w:val="clear" w:pos="8743"/>
              <w:tab w:val="right" w:pos="9026" w:leader="dot"/>
            </w:tabs>
            <w:rPr/>
          </w:pPr>
          <w:hyperlink w:anchor="__RefHeading___Toc4441858_2320776876">
            <w:r>
              <w:rPr>
                <w:webHidden/>
                <w:rStyle w:val="IndexLink"/>
                <w:rtl w:val="true"/>
              </w:rPr>
              <w:t xml:space="preserve">برگزیده هایى از </w:t>
            </w:r>
            <w:r>
              <w:rPr>
                <w:rStyle w:val="IndexLink"/>
                <w:rtl w:val="true"/>
              </w:rPr>
              <w:t xml:space="preserve">: </w:t>
            </w:r>
            <w:r>
              <w:rPr>
                <w:rStyle w:val="IndexLink"/>
                <w:rtl w:val="true"/>
              </w:rPr>
              <w:t>سخنان زیباى امام على</w:t>
            </w:r>
            <w:r>
              <w:rPr>
                <w:rStyle w:val="IndexLink"/>
                <w:rtl w:val="true"/>
              </w:rPr>
              <w:t>(</w:t>
            </w:r>
            <w:r>
              <w:rPr>
                <w:rStyle w:val="IndexLink"/>
                <w:rtl w:val="true"/>
              </w:rPr>
              <w:t>علیه السلام</w:t>
            </w:r>
            <w:r>
              <w:rPr>
                <w:rStyle w:val="IndexLink"/>
                <w:rtl w:val="true"/>
              </w:rPr>
              <w:t>)</w:t>
              <w:tab/>
            </w:r>
            <w:r>
              <w:rPr>
                <w:rStyle w:val="IndexLink"/>
              </w:rPr>
              <w:t>312</w:t>
            </w:r>
          </w:hyperlink>
        </w:p>
        <w:p>
          <w:pPr>
            <w:pStyle w:val="Contents2"/>
            <w:tabs>
              <w:tab w:val="clear" w:pos="8743"/>
              <w:tab w:val="right" w:pos="9026" w:leader="dot"/>
            </w:tabs>
            <w:rPr/>
          </w:pPr>
          <w:hyperlink w:anchor="__RefHeading___Toc4441860_2320776876">
            <w:r>
              <w:rPr>
                <w:webHidden/>
                <w:rStyle w:val="IndexLink"/>
                <w:rtl w:val="true"/>
              </w:rPr>
              <w:t>گفتارهاى امام</w:t>
            </w:r>
            <w:r>
              <w:rPr>
                <w:rStyle w:val="IndexLink"/>
                <w:rtl w:val="true"/>
              </w:rPr>
              <w:tab/>
            </w:r>
            <w:r>
              <w:rPr>
                <w:rStyle w:val="IndexLink"/>
              </w:rPr>
              <w:t>313</w:t>
            </w:r>
          </w:hyperlink>
        </w:p>
        <w:p>
          <w:pPr>
            <w:pStyle w:val="Contents2"/>
            <w:tabs>
              <w:tab w:val="clear" w:pos="8743"/>
              <w:tab w:val="right" w:pos="9026" w:leader="dot"/>
            </w:tabs>
            <w:rPr/>
          </w:pPr>
          <w:hyperlink w:anchor="__RefHeading___Toc4441862_2320776876">
            <w:r>
              <w:rPr>
                <w:webHidden/>
                <w:rStyle w:val="IndexLink"/>
                <w:rtl w:val="true"/>
              </w:rPr>
              <w:t>کلمات قصار</w:t>
            </w:r>
            <w:r>
              <w:rPr>
                <w:rStyle w:val="IndexLink"/>
                <w:rtl w:val="true"/>
              </w:rPr>
              <w:tab/>
            </w:r>
            <w:r>
              <w:rPr>
                <w:rStyle w:val="IndexLink"/>
              </w:rPr>
              <w:t>315</w:t>
            </w:r>
          </w:hyperlink>
        </w:p>
        <w:p>
          <w:pPr>
            <w:pStyle w:val="Contents2"/>
            <w:tabs>
              <w:tab w:val="clear" w:pos="8743"/>
              <w:tab w:val="right" w:pos="9026" w:leader="dot"/>
            </w:tabs>
            <w:rPr/>
          </w:pPr>
          <w:hyperlink w:anchor="__RefHeading___Toc4441864_2320776876">
            <w:r>
              <w:rPr>
                <w:webHidden/>
                <w:rStyle w:val="IndexLink"/>
                <w:rtl w:val="true"/>
              </w:rPr>
              <w:t xml:space="preserve">برگزیده اى از </w:t>
            </w:r>
            <w:r>
              <w:rPr>
                <w:rStyle w:val="IndexLink"/>
                <w:rtl w:val="true"/>
              </w:rPr>
              <w:t xml:space="preserve">: </w:t>
            </w:r>
            <w:r>
              <w:rPr>
                <w:rStyle w:val="IndexLink"/>
                <w:rtl w:val="true"/>
              </w:rPr>
              <w:t>نامه ها، سفارش ها، عهدنامه ها</w:t>
            </w:r>
            <w:r>
              <w:rPr>
                <w:rStyle w:val="IndexLink"/>
                <w:rtl w:val="true"/>
              </w:rPr>
              <w:tab/>
            </w:r>
            <w:r>
              <w:rPr>
                <w:rStyle w:val="IndexLink"/>
              </w:rPr>
              <w:t>339</w:t>
            </w:r>
          </w:hyperlink>
        </w:p>
        <w:p>
          <w:pPr>
            <w:pStyle w:val="Contents2"/>
            <w:tabs>
              <w:tab w:val="clear" w:pos="8743"/>
              <w:tab w:val="right" w:pos="9026" w:leader="dot"/>
            </w:tabs>
            <w:rPr/>
          </w:pPr>
          <w:hyperlink w:anchor="__RefHeading___Toc4441866_2320776876">
            <w:r>
              <w:rPr>
                <w:webHidden/>
                <w:rStyle w:val="IndexLink"/>
                <w:rtl w:val="true"/>
              </w:rPr>
              <w:t>بخشى از</w:t>
            </w:r>
            <w:r>
              <w:rPr>
                <w:rStyle w:val="IndexLink"/>
                <w:rtl w:val="true"/>
              </w:rPr>
              <w:t xml:space="preserve">: </w:t>
            </w:r>
            <w:r>
              <w:rPr>
                <w:rStyle w:val="IndexLink"/>
                <w:rtl w:val="true"/>
              </w:rPr>
              <w:t>خطبه هاى امام على</w:t>
            </w:r>
            <w:r>
              <w:rPr>
                <w:rStyle w:val="IndexLink"/>
                <w:rtl w:val="true"/>
              </w:rPr>
              <w:tab/>
            </w:r>
            <w:r>
              <w:rPr>
                <w:rStyle w:val="IndexLink"/>
              </w:rPr>
              <w:t>346</w:t>
            </w:r>
          </w:hyperlink>
        </w:p>
        <w:p>
          <w:pPr>
            <w:pStyle w:val="Contents3"/>
            <w:tabs>
              <w:tab w:val="clear" w:pos="8459"/>
              <w:tab w:val="right" w:pos="9026" w:leader="dot"/>
            </w:tabs>
            <w:rPr/>
          </w:pPr>
          <w:hyperlink w:anchor="__RefHeading___Toc4441868_2320776876">
            <w:r>
              <w:rPr>
                <w:webHidden/>
                <w:rStyle w:val="IndexLink"/>
              </w:rPr>
              <w:t>1</w:t>
            </w:r>
            <w:r>
              <w:rPr>
                <w:rStyle w:val="IndexLink"/>
                <w:rtl w:val="true"/>
              </w:rPr>
              <w:t xml:space="preserve">. </w:t>
            </w:r>
            <w:r>
              <w:rPr>
                <w:rStyle w:val="IndexLink"/>
                <w:rtl w:val="true"/>
              </w:rPr>
              <w:t>اى مردنمایان</w:t>
            </w:r>
            <w:r>
              <w:rPr>
                <w:rStyle w:val="IndexLink"/>
                <w:rtl w:val="true"/>
              </w:rPr>
              <w:t>!</w:t>
              <w:tab/>
            </w:r>
            <w:r>
              <w:rPr>
                <w:rStyle w:val="IndexLink"/>
              </w:rPr>
              <w:t>346</w:t>
            </w:r>
          </w:hyperlink>
        </w:p>
        <w:p>
          <w:pPr>
            <w:pStyle w:val="Contents3"/>
            <w:tabs>
              <w:tab w:val="clear" w:pos="8459"/>
              <w:tab w:val="right" w:pos="9026" w:leader="dot"/>
            </w:tabs>
            <w:rPr/>
          </w:pPr>
          <w:hyperlink w:anchor="__RefHeading___Toc4441870_2320776876">
            <w:r>
              <w:rPr>
                <w:webHidden/>
                <w:rStyle w:val="IndexLink"/>
              </w:rPr>
              <w:t>2</w:t>
            </w:r>
            <w:r>
              <w:rPr>
                <w:rStyle w:val="IndexLink"/>
                <w:rtl w:val="true"/>
              </w:rPr>
              <w:t xml:space="preserve">. </w:t>
            </w:r>
            <w:r>
              <w:rPr>
                <w:rStyle w:val="IndexLink"/>
                <w:rtl w:val="true"/>
              </w:rPr>
              <w:t>غیبت مردم</w:t>
            </w:r>
            <w:r>
              <w:rPr>
                <w:rStyle w:val="IndexLink"/>
                <w:rtl w:val="true"/>
              </w:rPr>
              <w:t>!</w:t>
              <w:tab/>
            </w:r>
            <w:r>
              <w:rPr>
                <w:rStyle w:val="IndexLink"/>
              </w:rPr>
              <w:t>347</w:t>
            </w:r>
          </w:hyperlink>
        </w:p>
        <w:p>
          <w:pPr>
            <w:pStyle w:val="Contents3"/>
            <w:tabs>
              <w:tab w:val="clear" w:pos="8459"/>
              <w:tab w:val="right" w:pos="9026" w:leader="dot"/>
            </w:tabs>
            <w:rPr/>
          </w:pPr>
          <w:hyperlink w:anchor="__RefHeading___Toc4441872_2320776876">
            <w:r>
              <w:rPr>
                <w:webHidden/>
                <w:rStyle w:val="IndexLink"/>
              </w:rPr>
              <w:t>3</w:t>
            </w:r>
            <w:r>
              <w:rPr>
                <w:rStyle w:val="IndexLink"/>
                <w:rtl w:val="true"/>
              </w:rPr>
              <w:t xml:space="preserve">. </w:t>
            </w:r>
            <w:r>
              <w:rPr>
                <w:rStyle w:val="IndexLink"/>
                <w:rtl w:val="true"/>
              </w:rPr>
              <w:t>سخن بدون علم و دانش</w:t>
            </w:r>
            <w:r>
              <w:rPr>
                <w:rStyle w:val="IndexLink"/>
                <w:rtl w:val="true"/>
              </w:rPr>
              <w:t>!</w:t>
              <w:tab/>
            </w:r>
            <w:r>
              <w:rPr>
                <w:rStyle w:val="IndexLink"/>
              </w:rPr>
              <w:t>347</w:t>
            </w:r>
          </w:hyperlink>
        </w:p>
        <w:p>
          <w:pPr>
            <w:pStyle w:val="Contents3"/>
            <w:tabs>
              <w:tab w:val="clear" w:pos="8459"/>
              <w:tab w:val="right" w:pos="9026" w:leader="dot"/>
            </w:tabs>
            <w:rPr/>
          </w:pPr>
          <w:hyperlink w:anchor="__RefHeading___Toc4441874_2320776876">
            <w:r>
              <w:rPr>
                <w:webHidden/>
                <w:rStyle w:val="IndexLink"/>
              </w:rPr>
              <w:t>4</w:t>
            </w:r>
            <w:r>
              <w:rPr>
                <w:rStyle w:val="IndexLink"/>
                <w:rtl w:val="true"/>
              </w:rPr>
              <w:t xml:space="preserve">. </w:t>
            </w:r>
            <w:r>
              <w:rPr>
                <w:rStyle w:val="IndexLink"/>
                <w:rtl w:val="true"/>
              </w:rPr>
              <w:t>ستمگران در بیداد خود بیفزایند</w:t>
            </w:r>
            <w:r>
              <w:rPr>
                <w:rStyle w:val="IndexLink"/>
                <w:rtl w:val="true"/>
              </w:rPr>
              <w:tab/>
            </w:r>
            <w:r>
              <w:rPr>
                <w:rStyle w:val="IndexLink"/>
              </w:rPr>
              <w:t>348</w:t>
            </w:r>
          </w:hyperlink>
        </w:p>
        <w:p>
          <w:pPr>
            <w:pStyle w:val="Contents3"/>
            <w:tabs>
              <w:tab w:val="clear" w:pos="8459"/>
              <w:tab w:val="right" w:pos="9026" w:leader="dot"/>
            </w:tabs>
            <w:rPr/>
          </w:pPr>
          <w:hyperlink w:anchor="__RefHeading___Toc4441876_2320776876">
            <w:r>
              <w:rPr>
                <w:webHidden/>
                <w:rStyle w:val="IndexLink"/>
              </w:rPr>
              <w:t>5</w:t>
            </w:r>
            <w:r>
              <w:rPr>
                <w:rStyle w:val="IndexLink"/>
                <w:rtl w:val="true"/>
              </w:rPr>
              <w:t xml:space="preserve">. </w:t>
            </w:r>
            <w:r>
              <w:rPr>
                <w:rStyle w:val="IndexLink"/>
                <w:rtl w:val="true"/>
              </w:rPr>
              <w:t>دوستى صلح</w:t>
            </w:r>
            <w:r>
              <w:rPr>
                <w:rStyle w:val="IndexLink"/>
                <w:rtl w:val="true"/>
              </w:rPr>
              <w:tab/>
            </w:r>
            <w:r>
              <w:rPr>
                <w:rStyle w:val="IndexLink"/>
              </w:rPr>
              <w:t>348</w:t>
            </w:r>
          </w:hyperlink>
        </w:p>
        <w:p>
          <w:pPr>
            <w:pStyle w:val="Contents3"/>
            <w:tabs>
              <w:tab w:val="clear" w:pos="8459"/>
              <w:tab w:val="right" w:pos="9026" w:leader="dot"/>
            </w:tabs>
            <w:rPr/>
          </w:pPr>
          <w:hyperlink w:anchor="__RefHeading___Toc4441878_2320776876">
            <w:r>
              <w:rPr>
                <w:webHidden/>
                <w:rStyle w:val="IndexLink"/>
              </w:rPr>
              <w:t>6</w:t>
            </w:r>
            <w:r>
              <w:rPr>
                <w:rStyle w:val="IndexLink"/>
                <w:rtl w:val="true"/>
              </w:rPr>
              <w:t xml:space="preserve">. </w:t>
            </w:r>
            <w:r>
              <w:rPr>
                <w:rStyle w:val="IndexLink"/>
                <w:rtl w:val="true"/>
              </w:rPr>
              <w:t>زیردستان، زبردستند</w:t>
            </w:r>
            <w:r>
              <w:rPr>
                <w:rStyle w:val="IndexLink"/>
                <w:rtl w:val="true"/>
              </w:rPr>
              <w:t>!</w:t>
              <w:tab/>
            </w:r>
            <w:r>
              <w:rPr>
                <w:rStyle w:val="IndexLink"/>
              </w:rPr>
              <w:t>349</w:t>
            </w:r>
          </w:hyperlink>
        </w:p>
        <w:p>
          <w:pPr>
            <w:pStyle w:val="Contents3"/>
            <w:tabs>
              <w:tab w:val="clear" w:pos="8459"/>
              <w:tab w:val="right" w:pos="9026" w:leader="dot"/>
            </w:tabs>
            <w:rPr/>
          </w:pPr>
          <w:hyperlink w:anchor="__RefHeading___Toc4441880_2320776876">
            <w:r>
              <w:rPr>
                <w:webHidden/>
                <w:rStyle w:val="IndexLink"/>
              </w:rPr>
              <w:t>7</w:t>
            </w:r>
            <w:r>
              <w:rPr>
                <w:rStyle w:val="IndexLink"/>
                <w:rtl w:val="true"/>
              </w:rPr>
              <w:t xml:space="preserve">. </w:t>
            </w:r>
            <w:r>
              <w:rPr>
                <w:rStyle w:val="IndexLink"/>
                <w:rtl w:val="true"/>
              </w:rPr>
              <w:t>آزار نفس</w:t>
            </w:r>
            <w:r>
              <w:rPr>
                <w:rStyle w:val="IndexLink"/>
                <w:rtl w:val="true"/>
              </w:rPr>
              <w:tab/>
            </w:r>
            <w:r>
              <w:rPr>
                <w:rStyle w:val="IndexLink"/>
              </w:rPr>
              <w:t>349</w:t>
            </w:r>
          </w:hyperlink>
        </w:p>
        <w:p>
          <w:pPr>
            <w:pStyle w:val="Contents3"/>
            <w:tabs>
              <w:tab w:val="clear" w:pos="8459"/>
              <w:tab w:val="right" w:pos="9026" w:leader="dot"/>
            </w:tabs>
            <w:rPr/>
          </w:pPr>
          <w:hyperlink w:anchor="__RefHeading___Toc4441882_2320776876">
            <w:r>
              <w:rPr>
                <w:webHidden/>
                <w:rStyle w:val="IndexLink"/>
              </w:rPr>
              <w:t>8</w:t>
            </w:r>
            <w:r>
              <w:rPr>
                <w:rStyle w:val="IndexLink"/>
                <w:rtl w:val="true"/>
              </w:rPr>
              <w:t xml:space="preserve">. </w:t>
            </w:r>
            <w:r>
              <w:rPr>
                <w:rStyle w:val="IndexLink"/>
                <w:rtl w:val="true"/>
              </w:rPr>
              <w:t>گله و عتاب</w:t>
            </w:r>
            <w:r>
              <w:rPr>
                <w:rStyle w:val="IndexLink"/>
                <w:rtl w:val="true"/>
              </w:rPr>
              <w:tab/>
            </w:r>
            <w:r>
              <w:rPr>
                <w:rStyle w:val="IndexLink"/>
              </w:rPr>
              <w:t>349</w:t>
            </w:r>
          </w:hyperlink>
        </w:p>
        <w:p>
          <w:pPr>
            <w:pStyle w:val="Contents3"/>
            <w:tabs>
              <w:tab w:val="clear" w:pos="8459"/>
              <w:tab w:val="right" w:pos="9026" w:leader="dot"/>
            </w:tabs>
            <w:rPr/>
          </w:pPr>
          <w:hyperlink w:anchor="__RefHeading___Toc4441884_2320776876">
            <w:r>
              <w:rPr>
                <w:webHidden/>
                <w:rStyle w:val="IndexLink"/>
              </w:rPr>
              <w:t>9</w:t>
            </w:r>
            <w:r>
              <w:rPr>
                <w:rStyle w:val="IndexLink"/>
                <w:rtl w:val="true"/>
              </w:rPr>
              <w:t xml:space="preserve">. </w:t>
            </w:r>
            <w:r>
              <w:rPr>
                <w:rStyle w:val="IndexLink"/>
                <w:rtl w:val="true"/>
              </w:rPr>
              <w:t>اى مردم کوفه</w:t>
            </w:r>
            <w:r>
              <w:rPr>
                <w:rStyle w:val="IndexLink"/>
                <w:rtl w:val="true"/>
              </w:rPr>
              <w:t>!</w:t>
              <w:tab/>
            </w:r>
            <w:r>
              <w:rPr>
                <w:rStyle w:val="IndexLink"/>
              </w:rPr>
              <w:t>350</w:t>
            </w:r>
          </w:hyperlink>
        </w:p>
        <w:p>
          <w:pPr>
            <w:pStyle w:val="Contents3"/>
            <w:tabs>
              <w:tab w:val="clear" w:pos="8459"/>
              <w:tab w:val="right" w:pos="9026" w:leader="dot"/>
            </w:tabs>
            <w:rPr/>
          </w:pPr>
          <w:hyperlink w:anchor="__RefHeading___Toc4441886_2320776876">
            <w:r>
              <w:rPr>
                <w:webHidden/>
                <w:rStyle w:val="IndexLink"/>
              </w:rPr>
              <w:t>10</w:t>
            </w:r>
            <w:r>
              <w:rPr>
                <w:rStyle w:val="IndexLink"/>
                <w:rtl w:val="true"/>
              </w:rPr>
              <w:t xml:space="preserve">. </w:t>
            </w:r>
            <w:r>
              <w:rPr>
                <w:rStyle w:val="IndexLink"/>
                <w:rtl w:val="true"/>
              </w:rPr>
              <w:t>عدالت در تقسیم بیت المال</w:t>
            </w:r>
            <w:r>
              <w:rPr>
                <w:rStyle w:val="IndexLink"/>
                <w:rtl w:val="true"/>
              </w:rPr>
              <w:tab/>
            </w:r>
            <w:r>
              <w:rPr>
                <w:rStyle w:val="IndexLink"/>
              </w:rPr>
              <w:t>350</w:t>
            </w:r>
          </w:hyperlink>
        </w:p>
        <w:p>
          <w:pPr>
            <w:pStyle w:val="Contents3"/>
            <w:tabs>
              <w:tab w:val="clear" w:pos="8459"/>
              <w:tab w:val="right" w:pos="9026" w:leader="dot"/>
            </w:tabs>
            <w:rPr/>
          </w:pPr>
          <w:hyperlink w:anchor="__RefHeading___Toc4441888_2320776876">
            <w:r>
              <w:rPr>
                <w:webHidden/>
                <w:rStyle w:val="IndexLink"/>
              </w:rPr>
              <w:t>11</w:t>
            </w:r>
            <w:r>
              <w:rPr>
                <w:rStyle w:val="IndexLink"/>
                <w:rtl w:val="true"/>
              </w:rPr>
              <w:t xml:space="preserve">. </w:t>
            </w:r>
            <w:r>
              <w:rPr>
                <w:rStyle w:val="IndexLink"/>
                <w:rtl w:val="true"/>
              </w:rPr>
              <w:t>ستمگر و رشوه خوار</w:t>
            </w:r>
            <w:r>
              <w:rPr>
                <w:rStyle w:val="IndexLink"/>
                <w:rtl w:val="true"/>
              </w:rPr>
              <w:t>!</w:t>
              <w:tab/>
            </w:r>
            <w:r>
              <w:rPr>
                <w:rStyle w:val="IndexLink"/>
              </w:rPr>
              <w:t>350</w:t>
            </w:r>
          </w:hyperlink>
        </w:p>
        <w:p>
          <w:pPr>
            <w:pStyle w:val="Contents3"/>
            <w:tabs>
              <w:tab w:val="clear" w:pos="8459"/>
              <w:tab w:val="right" w:pos="9026" w:leader="dot"/>
            </w:tabs>
            <w:rPr/>
          </w:pPr>
          <w:hyperlink w:anchor="__RefHeading___Toc4441890_2320776876">
            <w:r>
              <w:rPr>
                <w:webHidden/>
                <w:rStyle w:val="IndexLink"/>
              </w:rPr>
              <w:t>12</w:t>
            </w:r>
            <w:r>
              <w:rPr>
                <w:rStyle w:val="IndexLink"/>
                <w:rtl w:val="true"/>
              </w:rPr>
              <w:t xml:space="preserve">. </w:t>
            </w:r>
            <w:r>
              <w:rPr>
                <w:rStyle w:val="IndexLink"/>
                <w:rtl w:val="true"/>
              </w:rPr>
              <w:t>داد ستمدیده</w:t>
            </w:r>
            <w:r>
              <w:rPr>
                <w:rStyle w:val="IndexLink"/>
                <w:rtl w:val="true"/>
              </w:rPr>
              <w:t>!</w:t>
              <w:tab/>
            </w:r>
            <w:r>
              <w:rPr>
                <w:rStyle w:val="IndexLink"/>
              </w:rPr>
              <w:t>350</w:t>
            </w:r>
          </w:hyperlink>
        </w:p>
        <w:p>
          <w:pPr>
            <w:pStyle w:val="Contents3"/>
            <w:tabs>
              <w:tab w:val="clear" w:pos="8459"/>
              <w:tab w:val="right" w:pos="9026" w:leader="dot"/>
            </w:tabs>
            <w:rPr/>
          </w:pPr>
          <w:hyperlink w:anchor="__RefHeading___Toc4441892_2320776876">
            <w:r>
              <w:rPr>
                <w:webHidden/>
                <w:rStyle w:val="IndexLink"/>
              </w:rPr>
              <w:t>13</w:t>
            </w:r>
            <w:r>
              <w:rPr>
                <w:rStyle w:val="IndexLink"/>
                <w:rtl w:val="true"/>
              </w:rPr>
              <w:t xml:space="preserve">. </w:t>
            </w:r>
            <w:r>
              <w:rPr>
                <w:rStyle w:val="IndexLink"/>
                <w:rtl w:val="true"/>
              </w:rPr>
              <w:t>دورى از ظلم</w:t>
            </w:r>
            <w:r>
              <w:rPr>
                <w:rStyle w:val="IndexLink"/>
                <w:rtl w:val="true"/>
              </w:rPr>
              <w:tab/>
            </w:r>
            <w:r>
              <w:rPr>
                <w:rStyle w:val="IndexLink"/>
              </w:rPr>
              <w:t>351</w:t>
            </w:r>
          </w:hyperlink>
        </w:p>
        <w:p>
          <w:pPr>
            <w:pStyle w:val="Contents3"/>
            <w:tabs>
              <w:tab w:val="clear" w:pos="8459"/>
              <w:tab w:val="right" w:pos="9026" w:leader="dot"/>
            </w:tabs>
            <w:rPr/>
          </w:pPr>
          <w:hyperlink w:anchor="__RefHeading___Toc4441894_2320776876">
            <w:r>
              <w:rPr>
                <w:webHidden/>
                <w:rStyle w:val="IndexLink"/>
              </w:rPr>
              <w:t>14</w:t>
            </w:r>
            <w:r>
              <w:rPr>
                <w:rStyle w:val="IndexLink"/>
                <w:rtl w:val="true"/>
              </w:rPr>
              <w:t xml:space="preserve">. </w:t>
            </w:r>
            <w:r>
              <w:rPr>
                <w:rStyle w:val="IndexLink"/>
                <w:rtl w:val="true"/>
              </w:rPr>
              <w:t>حق و مردم</w:t>
            </w:r>
            <w:r>
              <w:rPr>
                <w:rStyle w:val="IndexLink"/>
                <w:rtl w:val="true"/>
              </w:rPr>
              <w:tab/>
            </w:r>
            <w:r>
              <w:rPr>
                <w:rStyle w:val="IndexLink"/>
              </w:rPr>
              <w:t>351</w:t>
            </w:r>
          </w:hyperlink>
        </w:p>
        <w:p>
          <w:pPr>
            <w:pStyle w:val="Contents3"/>
            <w:tabs>
              <w:tab w:val="clear" w:pos="8459"/>
              <w:tab w:val="right" w:pos="9026" w:leader="dot"/>
            </w:tabs>
            <w:rPr/>
          </w:pPr>
          <w:hyperlink w:anchor="__RefHeading___Toc4441896_2320776876">
            <w:r>
              <w:rPr>
                <w:webHidden/>
                <w:rStyle w:val="IndexLink"/>
              </w:rPr>
              <w:t>15</w:t>
            </w:r>
            <w:r>
              <w:rPr>
                <w:rStyle w:val="IndexLink"/>
                <w:rtl w:val="true"/>
              </w:rPr>
              <w:t xml:space="preserve">. </w:t>
            </w:r>
            <w:r>
              <w:rPr>
                <w:rStyle w:val="IndexLink"/>
                <w:rtl w:val="true"/>
              </w:rPr>
              <w:t>حق را چیزى باطل نکند</w:t>
            </w:r>
            <w:r>
              <w:rPr>
                <w:rStyle w:val="IndexLink"/>
                <w:rtl w:val="true"/>
              </w:rPr>
              <w:t>!</w:t>
              <w:tab/>
            </w:r>
            <w:r>
              <w:rPr>
                <w:rStyle w:val="IndexLink"/>
              </w:rPr>
              <w:t>352</w:t>
            </w:r>
          </w:hyperlink>
        </w:p>
        <w:p>
          <w:pPr>
            <w:pStyle w:val="Contents3"/>
            <w:tabs>
              <w:tab w:val="clear" w:pos="8459"/>
              <w:tab w:val="right" w:pos="9026" w:leader="dot"/>
            </w:tabs>
            <w:rPr/>
          </w:pPr>
          <w:hyperlink w:anchor="__RefHeading___Toc4441898_2320776876">
            <w:r>
              <w:rPr>
                <w:webHidden/>
                <w:rStyle w:val="IndexLink"/>
              </w:rPr>
              <w:t>16</w:t>
            </w:r>
            <w:r>
              <w:rPr>
                <w:rStyle w:val="IndexLink"/>
                <w:rtl w:val="true"/>
              </w:rPr>
              <w:t xml:space="preserve">. </w:t>
            </w:r>
            <w:r>
              <w:rPr>
                <w:rStyle w:val="IndexLink"/>
                <w:rtl w:val="true"/>
              </w:rPr>
              <w:t>خدمتگزار وى دستهایش بود</w:t>
            </w:r>
            <w:r>
              <w:rPr>
                <w:rStyle w:val="IndexLink"/>
                <w:rtl w:val="true"/>
              </w:rPr>
              <w:tab/>
            </w:r>
            <w:r>
              <w:rPr>
                <w:rStyle w:val="IndexLink"/>
              </w:rPr>
              <w:t>353</w:t>
            </w:r>
          </w:hyperlink>
        </w:p>
        <w:p>
          <w:pPr>
            <w:pStyle w:val="Contents3"/>
            <w:tabs>
              <w:tab w:val="clear" w:pos="8459"/>
              <w:tab w:val="right" w:pos="9026" w:leader="dot"/>
            </w:tabs>
            <w:rPr/>
          </w:pPr>
          <w:hyperlink w:anchor="__RefHeading___Toc4441900_2320776876">
            <w:r>
              <w:rPr>
                <w:webHidden/>
                <w:rStyle w:val="IndexLink"/>
              </w:rPr>
              <w:t>17</w:t>
            </w:r>
            <w:r>
              <w:rPr>
                <w:rStyle w:val="IndexLink"/>
                <w:rtl w:val="true"/>
              </w:rPr>
              <w:t xml:space="preserve">. </w:t>
            </w:r>
            <w:r>
              <w:rPr>
                <w:rStyle w:val="IndexLink"/>
                <w:rtl w:val="true"/>
              </w:rPr>
              <w:t>انسان نیکوکار</w:t>
            </w:r>
            <w:r>
              <w:rPr>
                <w:rStyle w:val="IndexLink"/>
                <w:rtl w:val="true"/>
              </w:rPr>
              <w:tab/>
            </w:r>
            <w:r>
              <w:rPr>
                <w:rStyle w:val="IndexLink"/>
              </w:rPr>
              <w:t>353</w:t>
            </w:r>
          </w:hyperlink>
        </w:p>
        <w:p>
          <w:pPr>
            <w:pStyle w:val="Contents3"/>
            <w:tabs>
              <w:tab w:val="clear" w:pos="8459"/>
              <w:tab w:val="right" w:pos="9026" w:leader="dot"/>
            </w:tabs>
            <w:rPr/>
          </w:pPr>
          <w:hyperlink w:anchor="__RefHeading___Toc4441902_2320776876">
            <w:r>
              <w:rPr>
                <w:webHidden/>
                <w:rStyle w:val="IndexLink"/>
              </w:rPr>
              <w:t>18</w:t>
            </w:r>
            <w:r>
              <w:rPr>
                <w:rStyle w:val="IndexLink"/>
                <w:rtl w:val="true"/>
              </w:rPr>
              <w:t xml:space="preserve">. </w:t>
            </w:r>
            <w:r>
              <w:rPr>
                <w:rStyle w:val="IndexLink"/>
                <w:rtl w:val="true"/>
              </w:rPr>
              <w:t>اوصاف دورویان</w:t>
            </w:r>
            <w:r>
              <w:rPr>
                <w:rStyle w:val="IndexLink"/>
                <w:rtl w:val="true"/>
              </w:rPr>
              <w:t>!</w:t>
              <w:tab/>
            </w:r>
            <w:r>
              <w:rPr>
                <w:rStyle w:val="IndexLink"/>
              </w:rPr>
              <w:t>354</w:t>
            </w:r>
          </w:hyperlink>
        </w:p>
        <w:p>
          <w:pPr>
            <w:pStyle w:val="Contents3"/>
            <w:tabs>
              <w:tab w:val="clear" w:pos="8459"/>
              <w:tab w:val="right" w:pos="9026" w:leader="dot"/>
            </w:tabs>
            <w:rPr/>
          </w:pPr>
          <w:hyperlink w:anchor="__RefHeading___Toc4441904_2320776876">
            <w:r>
              <w:rPr>
                <w:webHidden/>
                <w:rStyle w:val="IndexLink"/>
              </w:rPr>
              <w:t>19</w:t>
            </w:r>
            <w:r>
              <w:rPr>
                <w:rStyle w:val="IndexLink"/>
                <w:rtl w:val="true"/>
              </w:rPr>
              <w:t xml:space="preserve">. </w:t>
            </w:r>
            <w:r>
              <w:rPr>
                <w:rStyle w:val="IndexLink"/>
                <w:rtl w:val="true"/>
              </w:rPr>
              <w:t>خدایا ما را از ظلم بازدار</w:t>
            </w:r>
            <w:r>
              <w:rPr>
                <w:rStyle w:val="IndexLink"/>
                <w:rtl w:val="true"/>
              </w:rPr>
              <w:tab/>
            </w:r>
            <w:r>
              <w:rPr>
                <w:rStyle w:val="IndexLink"/>
              </w:rPr>
              <w:t>354</w:t>
            </w:r>
          </w:hyperlink>
        </w:p>
        <w:p>
          <w:pPr>
            <w:pStyle w:val="Contents3"/>
            <w:tabs>
              <w:tab w:val="clear" w:pos="8459"/>
              <w:tab w:val="right" w:pos="9026" w:leader="dot"/>
            </w:tabs>
            <w:rPr/>
          </w:pPr>
          <w:hyperlink w:anchor="__RefHeading___Toc4441906_2320776876">
            <w:r>
              <w:rPr>
                <w:webHidden/>
                <w:rStyle w:val="IndexLink"/>
              </w:rPr>
              <w:t>20</w:t>
            </w:r>
            <w:r>
              <w:rPr>
                <w:rStyle w:val="IndexLink"/>
                <w:rtl w:val="true"/>
              </w:rPr>
              <w:t xml:space="preserve">. </w:t>
            </w:r>
            <w:r>
              <w:rPr>
                <w:rStyle w:val="IndexLink"/>
                <w:rtl w:val="true"/>
              </w:rPr>
              <w:t>خدایا آشتى را در میان ما برقرار کن</w:t>
            </w:r>
            <w:r>
              <w:rPr>
                <w:rStyle w:val="IndexLink"/>
                <w:rtl w:val="true"/>
              </w:rPr>
              <w:t>!</w:t>
              <w:tab/>
            </w:r>
            <w:r>
              <w:rPr>
                <w:rStyle w:val="IndexLink"/>
              </w:rPr>
              <w:t>355</w:t>
            </w:r>
          </w:hyperlink>
        </w:p>
        <w:p>
          <w:pPr>
            <w:pStyle w:val="Contents3"/>
            <w:tabs>
              <w:tab w:val="clear" w:pos="8459"/>
              <w:tab w:val="right" w:pos="9026" w:leader="dot"/>
            </w:tabs>
            <w:rPr/>
          </w:pPr>
          <w:hyperlink w:anchor="__RefHeading___Toc4441908_2320776876">
            <w:r>
              <w:rPr>
                <w:webHidden/>
                <w:rStyle w:val="IndexLink"/>
              </w:rPr>
              <w:t>21</w:t>
            </w:r>
            <w:r>
              <w:rPr>
                <w:rStyle w:val="IndexLink"/>
                <w:rtl w:val="true"/>
              </w:rPr>
              <w:t xml:space="preserve">. </w:t>
            </w:r>
            <w:r>
              <w:rPr>
                <w:rStyle w:val="IndexLink"/>
                <w:rtl w:val="true"/>
              </w:rPr>
              <w:t>خلقت ملخ</w:t>
            </w:r>
            <w:r>
              <w:rPr>
                <w:rStyle w:val="IndexLink"/>
                <w:rtl w:val="true"/>
              </w:rPr>
              <w:t>!</w:t>
              <w:tab/>
            </w:r>
            <w:r>
              <w:rPr>
                <w:rStyle w:val="IndexLink"/>
              </w:rPr>
              <w:t>355</w:t>
            </w:r>
          </w:hyperlink>
        </w:p>
        <w:p>
          <w:pPr>
            <w:pStyle w:val="Contents3"/>
            <w:tabs>
              <w:tab w:val="clear" w:pos="8459"/>
              <w:tab w:val="right" w:pos="9026" w:leader="dot"/>
            </w:tabs>
            <w:rPr/>
          </w:pPr>
          <w:hyperlink w:anchor="__RefHeading___Toc4441910_2320776876">
            <w:r>
              <w:rPr>
                <w:webHidden/>
                <w:rStyle w:val="IndexLink"/>
              </w:rPr>
              <w:t>22</w:t>
            </w:r>
            <w:r>
              <w:rPr>
                <w:rStyle w:val="IndexLink"/>
                <w:rtl w:val="true"/>
              </w:rPr>
              <w:t xml:space="preserve">. </w:t>
            </w:r>
            <w:r>
              <w:rPr>
                <w:rStyle w:val="IndexLink"/>
                <w:rtl w:val="true"/>
              </w:rPr>
              <w:t>آفرینش مورچه</w:t>
            </w:r>
            <w:r>
              <w:rPr>
                <w:rStyle w:val="IndexLink"/>
                <w:rtl w:val="true"/>
              </w:rPr>
              <w:t>!</w:t>
              <w:tab/>
            </w:r>
            <w:r>
              <w:rPr>
                <w:rStyle w:val="IndexLink"/>
              </w:rPr>
              <w:t>355</w:t>
            </w:r>
          </w:hyperlink>
        </w:p>
        <w:p>
          <w:pPr>
            <w:pStyle w:val="Contents3"/>
            <w:tabs>
              <w:tab w:val="clear" w:pos="8459"/>
              <w:tab w:val="right" w:pos="9026" w:leader="dot"/>
            </w:tabs>
            <w:rPr/>
          </w:pPr>
          <w:hyperlink w:anchor="__RefHeading___Toc4441912_2320776876">
            <w:r>
              <w:rPr>
                <w:webHidden/>
                <w:rStyle w:val="IndexLink"/>
              </w:rPr>
              <w:t>23</w:t>
            </w:r>
            <w:r>
              <w:rPr>
                <w:rStyle w:val="IndexLink"/>
                <w:rtl w:val="true"/>
              </w:rPr>
              <w:t xml:space="preserve">. </w:t>
            </w:r>
            <w:r>
              <w:rPr>
                <w:rStyle w:val="IndexLink"/>
                <w:rtl w:val="true"/>
              </w:rPr>
              <w:t>خلقت خفاش</w:t>
            </w:r>
            <w:r>
              <w:rPr>
                <w:rStyle w:val="IndexLink"/>
                <w:rtl w:val="true"/>
              </w:rPr>
              <w:tab/>
            </w:r>
            <w:r>
              <w:rPr>
                <w:rStyle w:val="IndexLink"/>
              </w:rPr>
              <w:t>356</w:t>
            </w:r>
          </w:hyperlink>
        </w:p>
        <w:p>
          <w:pPr>
            <w:pStyle w:val="Contents3"/>
            <w:tabs>
              <w:tab w:val="clear" w:pos="8459"/>
              <w:tab w:val="right" w:pos="9026" w:leader="dot"/>
            </w:tabs>
            <w:rPr/>
          </w:pPr>
          <w:hyperlink w:anchor="__RefHeading___Toc4441914_2320776876">
            <w:r>
              <w:rPr>
                <w:webHidden/>
                <w:rStyle w:val="IndexLink"/>
              </w:rPr>
              <w:t>24</w:t>
            </w:r>
            <w:r>
              <w:rPr>
                <w:rStyle w:val="IndexLink"/>
                <w:rtl w:val="true"/>
              </w:rPr>
              <w:t xml:space="preserve">. </w:t>
            </w:r>
            <w:r>
              <w:rPr>
                <w:rStyle w:val="IndexLink"/>
                <w:rtl w:val="true"/>
              </w:rPr>
              <w:t>کوه هاى بى گیاه</w:t>
            </w:r>
            <w:r>
              <w:rPr>
                <w:rStyle w:val="IndexLink"/>
                <w:rtl w:val="true"/>
              </w:rPr>
              <w:t>...</w:t>
              <w:tab/>
            </w:r>
            <w:r>
              <w:rPr>
                <w:rStyle w:val="IndexLink"/>
              </w:rPr>
              <w:t>357</w:t>
            </w:r>
          </w:hyperlink>
        </w:p>
        <w:p>
          <w:pPr>
            <w:pStyle w:val="Contents3"/>
            <w:tabs>
              <w:tab w:val="clear" w:pos="8459"/>
              <w:tab w:val="right" w:pos="9026" w:leader="dot"/>
            </w:tabs>
            <w:rPr/>
          </w:pPr>
          <w:hyperlink w:anchor="__RefHeading___Toc4441916_2320776876">
            <w:r>
              <w:rPr>
                <w:webHidden/>
                <w:rStyle w:val="IndexLink"/>
              </w:rPr>
              <w:t>25</w:t>
            </w:r>
            <w:r>
              <w:rPr>
                <w:rStyle w:val="IndexLink"/>
                <w:rtl w:val="true"/>
              </w:rPr>
              <w:t xml:space="preserve">. </w:t>
            </w:r>
            <w:r>
              <w:rPr>
                <w:rStyle w:val="IndexLink"/>
                <w:rtl w:val="true"/>
              </w:rPr>
              <w:t>همکارى و نیرومندى</w:t>
            </w:r>
            <w:r>
              <w:rPr>
                <w:rStyle w:val="IndexLink"/>
                <w:rtl w:val="true"/>
              </w:rPr>
              <w:t>!</w:t>
              <w:tab/>
            </w:r>
            <w:r>
              <w:rPr>
                <w:rStyle w:val="IndexLink"/>
              </w:rPr>
              <w:t>358</w:t>
            </w:r>
          </w:hyperlink>
        </w:p>
        <w:p>
          <w:pPr>
            <w:pStyle w:val="Contents2"/>
            <w:tabs>
              <w:tab w:val="clear" w:pos="8743"/>
              <w:tab w:val="right" w:pos="9026" w:leader="dot"/>
            </w:tabs>
            <w:rPr/>
          </w:pPr>
          <w:hyperlink w:anchor="__RefHeading___Toc4441918_2320776876">
            <w:r>
              <w:rPr>
                <w:webHidden/>
                <w:rStyle w:val="IndexLink"/>
                <w:rtl w:val="true"/>
              </w:rPr>
              <w:t>فهرست اعلام</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70_229164"/>
      <w:bookmarkStart w:id="1" w:name="pg20170_229164"/>
      <w:bookmarkEnd w:id="1"/>
    </w:p>
    <w:p>
      <w:pPr>
        <w:pStyle w:val="Heading2"/>
        <w:numPr>
          <w:ilvl w:val="1"/>
          <w:numId w:val="1"/>
        </w:numPr>
        <w:rPr/>
      </w:pPr>
      <w:bookmarkStart w:id="2" w:name="pg20170_229164"/>
      <w:bookmarkStart w:id="3" w:name="__RefHeading___Toc4441784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جرداق، جورج،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Jurdaq, Jurj</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صوت العداله الانسانیه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صدای عدالت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ترجمه و توضیحات هادی خسرو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9789645487209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George Jordac. Imam Ali (salaam unto him), the voice of human justice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صوت العدالة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عدالت انسانى</w:t>
      </w:r>
    </w:p>
    <w:p>
      <w:pPr>
        <w:pStyle w:val="BookText"/>
        <w:rPr/>
      </w:pPr>
      <w:r>
        <w:rPr>
          <w:rFonts w:ascii="IRNazanin" w:hAnsi="IRNazanin" w:eastAsia="IRNazanin"/>
          <w:color w:val="111111"/>
          <w:sz w:val="28"/>
          <w:sz w:val="28"/>
          <w:szCs w:val="28"/>
          <w:rtl w:val="true"/>
          <w:lang w:bidi="fa-IR"/>
        </w:rPr>
        <w:t xml:space="preserve">ترجمه و توضیحات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سیدهادى خسروشاهى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41786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جرج جرداق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ترجمه و توضیحات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سیدهادى خسروشاهى</w:t>
      </w:r>
    </w:p>
    <w:p>
      <w:pPr>
        <w:pStyle w:val="BookText"/>
        <w:rPr/>
      </w:pPr>
      <w:r>
        <w:rPr>
          <w:rFonts w:ascii="IRNazanin" w:hAnsi="IRNazanin" w:eastAsia="IRNazanin"/>
          <w:color w:val="111111"/>
          <w:sz w:val="28"/>
          <w:sz w:val="28"/>
          <w:szCs w:val="28"/>
          <w:rtl w:val="true"/>
          <w:lang w:bidi="fa-IR"/>
        </w:rPr>
        <w:t>کلبه شروق</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سیدهادى خسروشاهى</w:t>
      </w:r>
    </w:p>
    <w:p>
      <w:pPr>
        <w:pStyle w:val="BookText"/>
        <w:rPr/>
      </w:pP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سوره</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 </w:t>
      </w:r>
      <w:r>
        <w:rPr>
          <w:rFonts w:eastAsia="IRNazanin" w:cs="IRNazanin"/>
          <w:color w:val="111111"/>
          <w:sz w:val="28"/>
          <w:szCs w:val="28"/>
          <w:lang w:bidi="fa-IR"/>
        </w:rPr>
        <w:t>92729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همه حقوق چاپ، براى ناشر محفوظ است</w:t>
      </w:r>
    </w:p>
    <w:p>
      <w:pPr>
        <w:pStyle w:val="BookText"/>
        <w:rPr/>
      </w:pPr>
      <w:r>
        <w:rPr>
          <w:rFonts w:ascii="IRNazanin" w:hAnsi="IRNazanin" w:eastAsia="IRNazanin"/>
          <w:color w:val="111111"/>
          <w:sz w:val="28"/>
          <w:sz w:val="28"/>
          <w:szCs w:val="28"/>
          <w:rtl w:val="true"/>
          <w:lang w:bidi="fa-IR"/>
        </w:rPr>
        <w:t>نشانى دفتر مرکزى،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دانشگاه، شماره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493/19615</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مرکز بررسیهاى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4433/37185</w:t>
      </w:r>
      <w:r>
        <w:rPr>
          <w:rFonts w:eastAsia="IRNazanin" w:cs="IRNazanin"/>
          <w:color w:val="111111"/>
          <w:sz w:val="28"/>
          <w:szCs w:val="28"/>
          <w:rtl w:val="true"/>
          <w:lang w:bidi="fa-IR"/>
        </w:rPr>
        <w:t xml:space="preserve">) </w:t>
      </w:r>
      <w:bookmarkStart w:id="7" w:name="pg20170_229166"/>
    </w:p>
    <w:p>
      <w:pPr>
        <w:pStyle w:val="Heading2"/>
        <w:numPr>
          <w:ilvl w:val="1"/>
          <w:numId w:val="1"/>
        </w:numPr>
        <w:rPr/>
      </w:pPr>
      <w:bookmarkStart w:id="8" w:name="__RefHeading___Toc4441788_2320776876"/>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و انقلاب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جهانى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برترى اصول امام على</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نمایشگر عدالت هستى</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 xml:space="preserve">برابرى و هماهنگى هستى </w:t>
      </w:r>
      <w:r>
        <w:rPr>
          <w:rFonts w:eastAsia="IRNazanin" w:cs="IRNazanin"/>
          <w:color w:val="111111"/>
          <w:sz w:val="28"/>
          <w:szCs w:val="28"/>
          <w:rtl w:val="true"/>
          <w:lang w:bidi="fa-IR"/>
        </w:rPr>
        <w:t>..........</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 xml:space="preserve">مهر عمیق </w:t>
      </w:r>
      <w:r>
        <w:rPr>
          <w:rFonts w:eastAsia="IRNazanin" w:cs="IRNazanin"/>
          <w:color w:val="111111"/>
          <w:sz w:val="28"/>
          <w:szCs w:val="28"/>
          <w:rtl w:val="true"/>
          <w:lang w:bidi="fa-IR"/>
        </w:rPr>
        <w:t>..........</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راستى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نیکى هستى </w:t>
      </w:r>
      <w:r>
        <w:rPr>
          <w:rFonts w:eastAsia="IRNazanin" w:cs="IRNazanin"/>
          <w:color w:val="111111"/>
          <w:sz w:val="28"/>
          <w:szCs w:val="28"/>
          <w:rtl w:val="true"/>
          <w:lang w:bidi="fa-IR"/>
        </w:rPr>
        <w:t>..........</w:t>
      </w:r>
      <w:r>
        <w:rPr>
          <w:rFonts w:eastAsia="IRNazanin" w:cs="IRNazanin"/>
          <w:color w:val="111111"/>
          <w:sz w:val="28"/>
          <w:szCs w:val="28"/>
          <w:lang w:bidi="fa-IR"/>
        </w:rPr>
        <w:t>1133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سقراط</w:t>
      </w:r>
    </w:p>
    <w:p>
      <w:pPr>
        <w:pStyle w:val="BookText"/>
        <w:rPr/>
      </w:pPr>
      <w:r>
        <w:rPr>
          <w:rFonts w:ascii="IRNazanin" w:hAnsi="IRNazanin" w:eastAsia="IRNazanin"/>
          <w:color w:val="111111"/>
          <w:sz w:val="28"/>
          <w:sz w:val="28"/>
          <w:szCs w:val="28"/>
          <w:rtl w:val="true"/>
          <w:lang w:bidi="fa-IR"/>
        </w:rPr>
        <w:t xml:space="preserve">بزرگ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دشمن تبهکاران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پایدارى، سرسختى و اوج؟</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خود را بشناسید</w:t>
      </w:r>
      <w:r>
        <w:rPr>
          <w:rFonts w:eastAsia="IRNazanin" w:cs="IRNazanin"/>
          <w:color w:val="111111"/>
          <w:sz w:val="28"/>
          <w:szCs w:val="28"/>
          <w:rtl w:val="true"/>
          <w:lang w:bidi="fa-IR"/>
        </w:rPr>
        <w:t>! ..........</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 xml:space="preserve">رسالت اندیشمندان </w:t>
      </w:r>
      <w:r>
        <w:rPr>
          <w:rFonts w:eastAsia="IRNazanin" w:cs="IRNazanin"/>
          <w:color w:val="111111"/>
          <w:sz w:val="28"/>
          <w:szCs w:val="28"/>
          <w:rtl w:val="true"/>
          <w:lang w:bidi="fa-IR"/>
        </w:rPr>
        <w:t>..........</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 xml:space="preserve">شاهکارهاى سقراط </w:t>
      </w:r>
      <w:r>
        <w:rPr>
          <w:rFonts w:eastAsia="IRNazanin" w:cs="IRNazanin"/>
          <w:color w:val="111111"/>
          <w:sz w:val="28"/>
          <w:szCs w:val="28"/>
          <w:rtl w:val="true"/>
          <w:lang w:bidi="fa-IR"/>
        </w:rPr>
        <w:t>..........</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 xml:space="preserve">توضیح مترجم </w:t>
      </w:r>
      <w:r>
        <w:rPr>
          <w:rFonts w:eastAsia="IRNazanin" w:cs="IRNazanin"/>
          <w:color w:val="111111"/>
          <w:sz w:val="28"/>
          <w:szCs w:val="28"/>
          <w:rtl w:val="true"/>
          <w:lang w:bidi="fa-IR"/>
        </w:rPr>
        <w:t>..........</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عدالت و تجاوز</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سعادتمند؟</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سوفسطاییان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سرچشمه زیبایى </w:t>
      </w:r>
      <w:r>
        <w:rPr>
          <w:rFonts w:eastAsia="IRNazanin" w:cs="IRNazanin"/>
          <w:color w:val="111111"/>
          <w:sz w:val="28"/>
          <w:szCs w:val="28"/>
          <w:rtl w:val="true"/>
          <w:lang w:bidi="fa-IR"/>
        </w:rPr>
        <w:t>..........</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طبیعت شیرین </w:t>
      </w:r>
      <w:r>
        <w:rPr>
          <w:rFonts w:eastAsia="IRNazanin" w:cs="IRNazanin"/>
          <w:color w:val="111111"/>
          <w:sz w:val="28"/>
          <w:szCs w:val="28"/>
          <w:rtl w:val="true"/>
          <w:lang w:bidi="fa-IR"/>
        </w:rPr>
        <w:t>..........</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خانواده عمو</w:t>
      </w:r>
      <w:r>
        <w:rPr>
          <w:rFonts w:eastAsia="IRNazanin" w:cs="IRNazanin"/>
          <w:color w:val="111111"/>
          <w:sz w:val="28"/>
          <w:szCs w:val="28"/>
          <w:rtl w:val="true"/>
          <w:lang w:bidi="fa-IR"/>
        </w:rPr>
        <w:t>!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دو نمونه دیگر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شاهکارهاى سقراط</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توضیح مترجم </w:t>
      </w:r>
      <w:r>
        <w:rPr>
          <w:rFonts w:eastAsia="IRNazanin" w:cs="IRNazanin"/>
          <w:color w:val="111111"/>
          <w:sz w:val="28"/>
          <w:szCs w:val="28"/>
          <w:rtl w:val="true"/>
          <w:lang w:bidi="fa-IR"/>
        </w:rPr>
        <w:t>..........</w:t>
      </w:r>
      <w:r>
        <w:rPr>
          <w:rFonts w:eastAsia="IRNazanin" w:cs="IRNazanin"/>
          <w:color w:val="111111"/>
          <w:sz w:val="28"/>
          <w:szCs w:val="28"/>
          <w:lang w:bidi="fa-IR"/>
        </w:rPr>
        <w:t>1332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در دادگاه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 در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واپسین دم سقراط</w:t>
      </w:r>
      <w:r>
        <w:rPr>
          <w:rFonts w:eastAsia="IRNazanin" w:cs="IRNazanin"/>
          <w:color w:val="111111"/>
          <w:sz w:val="28"/>
          <w:szCs w:val="28"/>
          <w:rtl w:val="true"/>
          <w:lang w:bidi="fa-IR"/>
        </w:rPr>
        <w:t>!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بلاغت امام </w:t>
      </w:r>
      <w:r>
        <w:rPr>
          <w:rFonts w:eastAsia="IRNazanin" w:cs="IRNazanin"/>
          <w:color w:val="111111"/>
          <w:sz w:val="28"/>
          <w:szCs w:val="28"/>
          <w:rtl w:val="true"/>
          <w:lang w:bidi="fa-IR"/>
        </w:rPr>
        <w:t>..........</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مرزهاى اندیشه و بینش</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وحدت هستى </w:t>
      </w:r>
      <w:r>
        <w:rPr>
          <w:rFonts w:eastAsia="IRNazanin" w:cs="IRNazanin"/>
          <w:color w:val="111111"/>
          <w:sz w:val="28"/>
          <w:szCs w:val="28"/>
          <w:rtl w:val="true"/>
          <w:lang w:bidi="fa-IR"/>
        </w:rPr>
        <w:t>..........</w:t>
      </w:r>
      <w:r>
        <w:rPr>
          <w:rFonts w:eastAsia="IRNazanin" w:cs="IRNazanin"/>
          <w:color w:val="111111"/>
          <w:sz w:val="28"/>
          <w:szCs w:val="28"/>
          <w:lang w:bidi="fa-IR"/>
        </w:rPr>
        <w:t>1408</w:t>
      </w:r>
    </w:p>
    <w:p>
      <w:pPr>
        <w:pStyle w:val="BookText"/>
        <w:rPr/>
      </w:pPr>
      <w:r>
        <w:rPr>
          <w:rFonts w:ascii="IRNazanin" w:hAnsi="IRNazanin" w:eastAsia="IRNazanin"/>
          <w:color w:val="111111"/>
          <w:sz w:val="28"/>
          <w:sz w:val="28"/>
          <w:szCs w:val="28"/>
          <w:rtl w:val="true"/>
          <w:lang w:bidi="fa-IR"/>
        </w:rPr>
        <w:t>روش سخن و عظمت بیان</w:t>
      </w:r>
      <w:r>
        <w:rPr>
          <w:rFonts w:eastAsia="IRNazanin" w:cs="IRNazanin"/>
          <w:color w:val="111111"/>
          <w:sz w:val="28"/>
          <w:szCs w:val="28"/>
          <w:rtl w:val="true"/>
          <w:lang w:bidi="fa-IR"/>
        </w:rPr>
        <w:t>!..........</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سخنان زیباى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p>
    <w:p>
      <w:pPr>
        <w:pStyle w:val="BookText"/>
        <w:rPr/>
      </w:pPr>
      <w:r>
        <w:rPr>
          <w:rFonts w:ascii="IRNazanin" w:hAnsi="IRNazanin" w:eastAsia="IRNazanin"/>
          <w:color w:val="111111"/>
          <w:sz w:val="28"/>
          <w:sz w:val="28"/>
          <w:szCs w:val="28"/>
          <w:rtl w:val="true"/>
          <w:lang w:bidi="fa-IR"/>
        </w:rPr>
        <w:t>گفتارهاى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p>
    <w:p>
      <w:pPr>
        <w:pStyle w:val="BookText"/>
        <w:rPr/>
      </w:pP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w:t>
      </w:r>
      <w:r>
        <w:rPr>
          <w:rFonts w:eastAsia="IRNazanin" w:cs="IRNazanin"/>
          <w:color w:val="111111"/>
          <w:sz w:val="28"/>
          <w:szCs w:val="28"/>
          <w:lang w:bidi="fa-IR"/>
        </w:rPr>
        <w:t>1449</w:t>
      </w:r>
    </w:p>
    <w:p>
      <w:pPr>
        <w:pStyle w:val="BookText"/>
        <w:rPr/>
      </w:pPr>
      <w:r>
        <w:rPr>
          <w:rFonts w:ascii="IRNazanin" w:hAnsi="IRNazanin" w:eastAsia="IRNazanin"/>
          <w:color w:val="111111"/>
          <w:sz w:val="28"/>
          <w:sz w:val="28"/>
          <w:szCs w:val="28"/>
          <w:rtl w:val="true"/>
          <w:lang w:bidi="fa-IR"/>
        </w:rPr>
        <w:t xml:space="preserve">نامه ها، سفارش ها، عهدنامه ها </w:t>
      </w:r>
      <w:r>
        <w:rPr>
          <w:rFonts w:eastAsia="IRNazanin" w:cs="IRNazanin"/>
          <w:color w:val="111111"/>
          <w:sz w:val="28"/>
          <w:szCs w:val="28"/>
          <w:rtl w:val="true"/>
          <w:lang w:bidi="fa-IR"/>
        </w:rPr>
        <w:t>..........</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 xml:space="preserve">خطبه هاى امام على </w:t>
      </w:r>
      <w:r>
        <w:rPr>
          <w:rFonts w:eastAsia="IRNazanin" w:cs="IRNazanin"/>
          <w:color w:val="111111"/>
          <w:sz w:val="28"/>
          <w:szCs w:val="28"/>
          <w:lang w:bidi="fa-IR"/>
        </w:rPr>
        <w:t>14871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مردنمایان</w:t>
      </w:r>
      <w:r>
        <w:rPr>
          <w:rFonts w:eastAsia="IRNazanin" w:cs="IRNazanin"/>
          <w:color w:val="111111"/>
          <w:sz w:val="28"/>
          <w:szCs w:val="28"/>
          <w:rtl w:val="true"/>
          <w:lang w:bidi="fa-IR"/>
        </w:rPr>
        <w:t>! ..........</w:t>
      </w:r>
      <w:r>
        <w:rPr>
          <w:rFonts w:eastAsia="IRNazanin" w:cs="IRNazanin"/>
          <w:color w:val="111111"/>
          <w:sz w:val="28"/>
          <w:szCs w:val="28"/>
          <w:lang w:bidi="fa-IR"/>
        </w:rPr>
        <w:t>1487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بدون علم و دانش</w:t>
      </w:r>
      <w:r>
        <w:rPr>
          <w:rFonts w:eastAsia="IRNazanin" w:cs="IRNazanin"/>
          <w:color w:val="111111"/>
          <w:sz w:val="28"/>
          <w:szCs w:val="28"/>
          <w:rtl w:val="true"/>
          <w:lang w:bidi="fa-IR"/>
        </w:rPr>
        <w:t>! ..........</w:t>
      </w:r>
      <w:r>
        <w:rPr>
          <w:rFonts w:eastAsia="IRNazanin" w:cs="IRNazanin"/>
          <w:color w:val="111111"/>
          <w:sz w:val="28"/>
          <w:szCs w:val="28"/>
          <w:lang w:bidi="fa-IR"/>
        </w:rPr>
        <w:t>1489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ستمگران در بیداد خود بیفزایند</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دوستى صلح </w:t>
      </w:r>
      <w:r>
        <w:rPr>
          <w:rFonts w:eastAsia="IRNazanin" w:cs="IRNazanin"/>
          <w:color w:val="111111"/>
          <w:sz w:val="28"/>
          <w:szCs w:val="28"/>
          <w:rtl w:val="true"/>
          <w:lang w:bidi="fa-IR"/>
        </w:rPr>
        <w:t>..........</w:t>
      </w:r>
      <w:r>
        <w:rPr>
          <w:rFonts w:eastAsia="IRNazanin" w:cs="IRNazanin"/>
          <w:color w:val="111111"/>
          <w:sz w:val="28"/>
          <w:szCs w:val="28"/>
          <w:lang w:bidi="fa-IR"/>
        </w:rPr>
        <w:t>1490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زیردستان، زبردستند</w:t>
      </w:r>
      <w:r>
        <w:rPr>
          <w:rFonts w:eastAsia="IRNazanin" w:cs="IRNazanin"/>
          <w:color w:val="111111"/>
          <w:sz w:val="28"/>
          <w:szCs w:val="28"/>
          <w:rtl w:val="true"/>
          <w:lang w:bidi="fa-IR"/>
        </w:rPr>
        <w:t>! ..........</w:t>
      </w:r>
      <w:r>
        <w:rPr>
          <w:rFonts w:eastAsia="IRNazanin" w:cs="IRNazanin"/>
          <w:color w:val="111111"/>
          <w:sz w:val="28"/>
          <w:szCs w:val="28"/>
          <w:lang w:bidi="fa-IR"/>
        </w:rPr>
        <w:t>1491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نفس</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گله و عتاب </w:t>
      </w:r>
      <w:r>
        <w:rPr>
          <w:rFonts w:eastAsia="IRNazanin" w:cs="IRNazanin"/>
          <w:color w:val="111111"/>
          <w:sz w:val="28"/>
          <w:szCs w:val="28"/>
          <w:rtl w:val="true"/>
          <w:lang w:bidi="fa-IR"/>
        </w:rPr>
        <w:t>..........</w:t>
      </w:r>
      <w:r>
        <w:rPr>
          <w:rFonts w:eastAsia="IRNazanin" w:cs="IRNazanin"/>
          <w:color w:val="111111"/>
          <w:sz w:val="28"/>
          <w:szCs w:val="28"/>
          <w:lang w:bidi="fa-IR"/>
        </w:rPr>
        <w:t>1492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کوفه</w:t>
      </w:r>
      <w:r>
        <w:rPr>
          <w:rFonts w:eastAsia="IRNazanin" w:cs="IRNazanin"/>
          <w:color w:val="111111"/>
          <w:sz w:val="28"/>
          <w:szCs w:val="28"/>
          <w:rtl w:val="true"/>
          <w:lang w:bidi="fa-IR"/>
        </w:rPr>
        <w:t>! ..........</w:t>
      </w:r>
      <w:r>
        <w:rPr>
          <w:rFonts w:eastAsia="IRNazanin" w:cs="IRNazanin"/>
          <w:color w:val="111111"/>
          <w:sz w:val="28"/>
          <w:szCs w:val="28"/>
          <w:lang w:bidi="fa-IR"/>
        </w:rPr>
        <w:t>1492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در تقسیم بیت المال </w:t>
      </w:r>
      <w:r>
        <w:rPr>
          <w:rFonts w:eastAsia="IRNazanin" w:cs="IRNazanin"/>
          <w:color w:val="111111"/>
          <w:sz w:val="28"/>
          <w:szCs w:val="28"/>
          <w:rtl w:val="true"/>
          <w:lang w:bidi="fa-IR"/>
        </w:rPr>
        <w:t>..........</w:t>
      </w:r>
      <w:r>
        <w:rPr>
          <w:rFonts w:eastAsia="IRNazanin" w:cs="IRNazanin"/>
          <w:color w:val="111111"/>
          <w:sz w:val="28"/>
          <w:szCs w:val="28"/>
          <w:lang w:bidi="fa-IR"/>
        </w:rPr>
        <w:t>1492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 و رشوه خوار</w:t>
      </w:r>
      <w:r>
        <w:rPr>
          <w:rFonts w:eastAsia="IRNazanin" w:cs="IRNazanin"/>
          <w:color w:val="111111"/>
          <w:sz w:val="28"/>
          <w:szCs w:val="28"/>
          <w:rtl w:val="true"/>
          <w:lang w:bidi="fa-IR"/>
        </w:rPr>
        <w:t>! ..........</w:t>
      </w:r>
      <w:r>
        <w:rPr>
          <w:rFonts w:eastAsia="IRNazanin" w:cs="IRNazanin"/>
          <w:color w:val="111111"/>
          <w:sz w:val="28"/>
          <w:szCs w:val="28"/>
          <w:lang w:bidi="fa-IR"/>
        </w:rPr>
        <w:t>1493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 ستمدیده</w:t>
      </w:r>
      <w:r>
        <w:rPr>
          <w:rFonts w:eastAsia="IRNazanin" w:cs="IRNazanin"/>
          <w:color w:val="111111"/>
          <w:sz w:val="28"/>
          <w:szCs w:val="28"/>
          <w:rtl w:val="true"/>
          <w:lang w:bidi="fa-IR"/>
        </w:rPr>
        <w:t>! ..........</w:t>
      </w:r>
      <w:r>
        <w:rPr>
          <w:rFonts w:eastAsia="IRNazanin" w:cs="IRNazanin"/>
          <w:color w:val="111111"/>
          <w:sz w:val="28"/>
          <w:szCs w:val="28"/>
          <w:lang w:bidi="fa-IR"/>
        </w:rPr>
        <w:t>1493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دورى از ظلم </w:t>
      </w:r>
      <w:r>
        <w:rPr>
          <w:rFonts w:eastAsia="IRNazanin" w:cs="IRNazanin"/>
          <w:color w:val="111111"/>
          <w:sz w:val="28"/>
          <w:szCs w:val="28"/>
          <w:rtl w:val="true"/>
          <w:lang w:bidi="fa-IR"/>
        </w:rPr>
        <w:t>..........</w:t>
      </w:r>
      <w:r>
        <w:rPr>
          <w:rFonts w:eastAsia="IRNazanin" w:cs="IRNazanin"/>
          <w:color w:val="111111"/>
          <w:sz w:val="28"/>
          <w:szCs w:val="28"/>
          <w:lang w:bidi="fa-IR"/>
        </w:rPr>
        <w:t>1494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و مردم </w:t>
      </w:r>
      <w:r>
        <w:rPr>
          <w:rFonts w:eastAsia="IRNazanin" w:cs="IRNazanin"/>
          <w:color w:val="111111"/>
          <w:sz w:val="28"/>
          <w:szCs w:val="28"/>
          <w:rtl w:val="true"/>
          <w:lang w:bidi="fa-IR"/>
        </w:rPr>
        <w:t>..........</w:t>
      </w:r>
      <w:r>
        <w:rPr>
          <w:rFonts w:eastAsia="IRNazanin" w:cs="IRNazanin"/>
          <w:color w:val="111111"/>
          <w:sz w:val="28"/>
          <w:szCs w:val="28"/>
          <w:lang w:bidi="fa-IR"/>
        </w:rPr>
        <w:t>1495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را چیزى باطل نکند</w:t>
      </w:r>
      <w:r>
        <w:rPr>
          <w:rFonts w:eastAsia="IRNazanin" w:cs="IRNazanin"/>
          <w:color w:val="111111"/>
          <w:sz w:val="28"/>
          <w:szCs w:val="28"/>
          <w:rtl w:val="true"/>
          <w:lang w:bidi="fa-IR"/>
        </w:rPr>
        <w:t>! ..........</w:t>
      </w:r>
      <w:r>
        <w:rPr>
          <w:rFonts w:eastAsia="IRNazanin" w:cs="IRNazanin"/>
          <w:color w:val="111111"/>
          <w:sz w:val="28"/>
          <w:szCs w:val="28"/>
          <w:lang w:bidi="fa-IR"/>
        </w:rPr>
        <w:t>1495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خدمتگزار وى دستهایش بود</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نیکوکار </w:t>
      </w:r>
      <w:r>
        <w:rPr>
          <w:rFonts w:eastAsia="IRNazanin" w:cs="IRNazanin"/>
          <w:color w:val="111111"/>
          <w:sz w:val="28"/>
          <w:szCs w:val="28"/>
          <w:rtl w:val="true"/>
          <w:lang w:bidi="fa-IR"/>
        </w:rPr>
        <w:t>..........</w:t>
      </w:r>
      <w:r>
        <w:rPr>
          <w:rFonts w:eastAsia="IRNazanin" w:cs="IRNazanin"/>
          <w:color w:val="111111"/>
          <w:sz w:val="28"/>
          <w:szCs w:val="28"/>
          <w:lang w:bidi="fa-IR"/>
        </w:rPr>
        <w:t>1497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دورویان</w:t>
      </w:r>
      <w:r>
        <w:rPr>
          <w:rFonts w:eastAsia="IRNazanin" w:cs="IRNazanin"/>
          <w:color w:val="111111"/>
          <w:sz w:val="28"/>
          <w:szCs w:val="28"/>
          <w:rtl w:val="true"/>
          <w:lang w:bidi="fa-IR"/>
        </w:rPr>
        <w:t>! ..........</w:t>
      </w:r>
      <w:r>
        <w:rPr>
          <w:rFonts w:eastAsia="IRNazanin" w:cs="IRNazanin"/>
          <w:color w:val="111111"/>
          <w:sz w:val="28"/>
          <w:szCs w:val="28"/>
          <w:lang w:bidi="fa-IR"/>
        </w:rPr>
        <w:t>1498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ما را از ظلم بازدار</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آشتى را در میان ما برقرار کن</w:t>
      </w:r>
      <w:r>
        <w:rPr>
          <w:rFonts w:eastAsia="IRNazanin" w:cs="IRNazanin"/>
          <w:color w:val="111111"/>
          <w:sz w:val="28"/>
          <w:szCs w:val="28"/>
          <w:rtl w:val="true"/>
          <w:lang w:bidi="fa-IR"/>
        </w:rPr>
        <w:t>! ..........</w:t>
      </w:r>
      <w:r>
        <w:rPr>
          <w:rFonts w:eastAsia="IRNazanin" w:cs="IRNazanin"/>
          <w:color w:val="111111"/>
          <w:sz w:val="28"/>
          <w:szCs w:val="28"/>
          <w:lang w:bidi="fa-IR"/>
        </w:rPr>
        <w:t>1499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ملخ</w:t>
      </w:r>
      <w:r>
        <w:rPr>
          <w:rFonts w:eastAsia="IRNazanin" w:cs="IRNazanin"/>
          <w:color w:val="111111"/>
          <w:sz w:val="28"/>
          <w:szCs w:val="28"/>
          <w:rtl w:val="true"/>
          <w:lang w:bidi="fa-IR"/>
        </w:rPr>
        <w:t>!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مورچه</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خفاش </w:t>
      </w:r>
      <w:r>
        <w:rPr>
          <w:rFonts w:eastAsia="IRNazanin" w:cs="IRNazanin"/>
          <w:color w:val="111111"/>
          <w:sz w:val="28"/>
          <w:szCs w:val="28"/>
          <w:rtl w:val="true"/>
          <w:lang w:bidi="fa-IR"/>
        </w:rPr>
        <w:t>..........</w:t>
      </w:r>
      <w:r>
        <w:rPr>
          <w:rFonts w:eastAsia="IRNazanin" w:cs="IRNazanin"/>
          <w:color w:val="111111"/>
          <w:sz w:val="28"/>
          <w:szCs w:val="28"/>
          <w:lang w:bidi="fa-IR"/>
        </w:rPr>
        <w:t>1501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هاى بى گیاه</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همکارى و نیرومندى</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bookmarkStart w:id="10" w:name="pg20170_22916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441790_2320776876"/>
      <w:bookmarkStart w:id="12" w:name="_Toc4"/>
      <w:bookmarkEnd w:id="10"/>
      <w:bookmarkEnd w:id="11"/>
      <w:r>
        <w:rPr>
          <w:rtl w:val="true"/>
        </w:rPr>
        <w:t>دنباله مباحث جلد دوم</w:t>
      </w:r>
      <w:bookmarkStart w:id="13" w:name="pg20170_229170"/>
      <w:bookmarkEnd w:id="12"/>
    </w:p>
    <w:p>
      <w:pPr>
        <w:pStyle w:val="Heading2"/>
        <w:numPr>
          <w:ilvl w:val="1"/>
          <w:numId w:val="1"/>
        </w:numPr>
        <w:rPr/>
      </w:pPr>
      <w:bookmarkStart w:id="14" w:name="__RefHeading___Toc4441792_2320776876"/>
      <w:bookmarkStart w:id="15" w:name="_Toc5"/>
      <w:bookmarkEnd w:id="13"/>
      <w:bookmarkEnd w:id="14"/>
      <w:r>
        <w:rPr>
          <w:rtl w:val="true"/>
        </w:rPr>
        <w:t>اعلامیه جهانى حقوق بشر</w:t>
      </w:r>
      <w:bookmarkEnd w:id="15"/>
    </w:p>
    <w:p>
      <w:pPr>
        <w:pStyle w:val="BookText"/>
        <w:rPr/>
      </w:pPr>
      <w:r>
        <w:rPr>
          <w:rFonts w:ascii="IRNazanin" w:hAnsi="IRNazanin" w:eastAsia="IRNazanin"/>
          <w:color w:val="111111"/>
          <w:sz w:val="28"/>
          <w:sz w:val="28"/>
          <w:szCs w:val="28"/>
          <w:rtl w:val="true"/>
          <w:lang w:bidi="fa-IR"/>
        </w:rPr>
        <w:t>در برنامه و دستور على چیزهایى خواهید یافت که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هرجا که قدم نهاد و در هر مقامى که سخن گفت و هردم که برق شمشیرش همراه پرتو خورشید درخشیدن گرفت، پرده هاى استبداد را دریده، شکل هاى گوناگون استثمار و خودپرستى را از بین برد، اساس ظلم و ستم را برافکند و زمین را هموار ساخت تا بتوان آسان بر آن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مطالبى که ما بیان کردیم، بى شک در نزد خواننده محترم تصویر روشن و آشکارى از حقوقى که على بن ابیطالب براى انسان قائل بود و آن را بدون هیچ گونه ابهام و پرده پوشى و پیچیدگى بیان مى داشت،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تلخیص آن مطالب در این فصل، خواننده را از بررسى و توضیح مجدد بى نیاز مى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براى آنکه ارزش والایى را که نظریات على بن ابیطالب در زمینه این حقوق دارد بیان کنیم و براى آنکه عظمت و یگانگى على را در اصول و قانونش، به شکل روشن تر و کامل ترى نشان دهیم، به نظرما چنین آمد که مهم ترین مواردى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جهانى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این کتاب نقل کنیم تا اگر فرق اساسى بین مکتب امام على و این اعلامیه جهانى، درباره این حقوق همگانى وجود دارد، خود خوانندگان آن را ببینند و علت و چگونگى آن را دریابند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صحیح باشد که در این زمینه سخن کوتاهى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اشاره کنیم که واقعآ بسیار مشکل و دشوار است که از نظر حقیقت و روح مسئله، انسان، اختلافى بین مکتب و اصول امام على و اعلامیه جهانى حقوق بشر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وجود اختلاف در عبارات و جزئیات، با درنظرداشتن اختلاف زمان ها، اجتناب ناپذیر است، ولى از نظر پایه و اساس، به نظر ما هیچ اصل اساسى در اعلامیه حقوق بشر که مجمع عمومى سازمان ملل متحد منتشر ساخته، وجود ندارد که نظیر وهمانند آن را در دستور و اصول على بن ابیطالب نیابیم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براین، در دستور و برنامه على، چیزهایى خواهیم یافت که بى شک برتر و بالاتر از مواد اعلامیه جهانى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فرق اساسى در میان این دو قانون جهانى باشد، در مورد پایه گذاران این دو اعلامیه جهانى است که به نظر ما در چهار نقطه خلاصه مى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فرق آن است که اعلامیه جهانى حقوق بشر را هزاران نفر از متفکران منسوب به اکثریت یا همه دولت هاى جهان، تهیّه کرده و به وجود آورده اند، در صورتى که مواد و اصول قانون اساسى علوى را، بزرگمرد واحدى به نام على بن ابیطالب پدید آورده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دوم در آن است که على بن ابیطالب بیشتر از ده قرن، بر بنیادگذاران اعلامیه حقوق بشر پیشى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سوم در آن است که پدیدآورندگان اعلامیه حقوق بشر، یا به عبارت صحیح تر گردآورندگان مواد و اصول آن، سراسر دنیا را درباره کارى که کردند یا مى خواستند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لاف و گزاف و خودستایى پر ساختند و تا آنجا در خودستایى و زیاده گویى پیش رفتند که وجدان و ذوق سلیم انسانى از آن نفرت مى یابد، زیرا آنان با مظاهر غرور و خودپسندى هایشان، مردم را خسته نموده و به ستوه آوردند و هزار و یک منت و هزار و یک بار گران بر دوش مردم و ملت ها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که على بن ابیطالب بر توده ها و خداى جهانیان تواضع و فروتنى کرد و هرگز فزونى و برترى نخواست و بزرگى نجست، بلکه از خداوند و از توده مردم امید داشت که از کرده و ناکرده اش درگذرند و او را ببخشند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و مهم ترین فرق ها در آن است که دولت هایى که بیشترین و بزرگترین سهم را در پیدایش اعلامیه حقوق بشر داشتند و یا آن را به رسمیت شناختند، همان هایى هستند که حقوق انسان را از او سلب مى کنند و در هر گوشه </w:t>
      </w:r>
      <w:bookmarkStart w:id="16" w:name="pg20170_229172"/>
    </w:p>
    <w:p>
      <w:pPr>
        <w:pStyle w:val="BookText"/>
        <w:rPr/>
      </w:pPr>
      <w:bookmarkEnd w:id="16"/>
      <w:r>
        <w:rPr>
          <w:rFonts w:ascii="IRNazanin" w:hAnsi="IRNazanin" w:eastAsia="IRNazanin"/>
          <w:color w:val="111111"/>
          <w:sz w:val="28"/>
          <w:sz w:val="28"/>
          <w:szCs w:val="28"/>
          <w:rtl w:val="true"/>
          <w:lang w:bidi="fa-IR"/>
        </w:rPr>
        <w:t>و کنارى، سربازان خود را براى نابودى این اعلامیه و از بین بردن این حقوق گسیل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على بن ابیطالب هرجا که قدم نهاد و در هر مقامى که سخن گفت و هردم که برق شمشیرش همراه پرتو خورشید درخشیدن گرفت، پرده هاى استبداد را پاره کرد و شکل ها و رنگ هاى گوناگون استثمار و خودپرستى را از بین برد و اساس ظلم و ستم را برافکند و زمین را هموار ساخت تا بتوان به آسانى در آن گام نهاد و سپس در راه دفاع ازحقوق افراد و توده ها، در راه نگهبانى حقوق و آزادى هاى انسان، شهید از دنیا رفت و مى دانیم که پیش از شهادت نیز بارها در راه اهداف خویش جانبازى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مهم ترین مواد اعلامیه حقوق بشر را براى شما نقل مى کنیم </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7" w:name="__RefHeading___Toc4441794_2320776876"/>
      <w:bookmarkStart w:id="18" w:name="_Toc6"/>
      <w:bookmarkEnd w:id="17"/>
      <w:r>
        <w:rPr>
          <w:rtl w:val="true"/>
        </w:rPr>
        <w:t>مقدمه</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شناسایى حیثیت ذاتى کلیه اعضاى خانواده بشرى و حقوق یکسان و انتقال ناپذیر آنان، اساس آزادى و عدالت و صلح را در جهان تشکیل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عدم شناسایى و تحقیق حقوق بشرى منتهى به اعمال وحشیانه اى گردیده است که روح بشریت را به عصیان واداشته و ظهور دنیایى که در آن افراد بشر در بیان و عقیده آزاد و از ترس و فقر فارغ باشند، به عنوان بالاترین آمال بشر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اساسآ حقوق انسانى را باید با اجراى قانون حمایت کرد، تا بشر به عنوان آخرین علاج به قیام بر ضد ظلم و فشار مجبور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اساسآ لازم است توسعه روابط دوستانه بین ملل را مورد تشویق قرار داد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مردم ملل متحد ایمان خود را به حقوق اساسى بشر و مقام و ارزش فرد انسانى و تساوى حقوق مجددآ در منشور اعلام کرده اند و تصمیم </w:t>
      </w:r>
    </w:p>
    <w:p>
      <w:pPr>
        <w:pStyle w:val="BookText"/>
        <w:rPr/>
      </w:pPr>
      <w:r>
        <w:rPr>
          <w:rFonts w:ascii="IRNazanin" w:hAnsi="IRNazanin" w:eastAsia="IRNazanin"/>
          <w:color w:val="111111"/>
          <w:sz w:val="28"/>
          <w:sz w:val="28"/>
          <w:szCs w:val="28"/>
          <w:rtl w:val="true"/>
          <w:lang w:bidi="fa-IR"/>
        </w:rPr>
        <w:t>راسخ گرفته اند که به پیشرفت اجتماعى کمک کنند و در محیطى آزادتر وضع و زندگى بهترى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دول عضو متعهد شده اند که احترام جهانى و رعایت واقعى حقوق بشر و آزادى هاى اساسى را با همکارى سازمان ملل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حسن تفاهم مشترکى نسبت به این حقوق و آزادى ها براى اجراى کامل این تعهد، کمال اهمیت را دارد، مجمع عمومى این اعلامیه جهانى حقوق بشر را آرمان مشترکى براى تمام مردم و کلیه ملل اعلام مى کند تا جمیع افراد و همه ارکان اجتماع این اعلامیه را دائمآ مدنظر داشته باشند و مجاهدت کنند که به وسیله تعلیم و تربیت، احترام این حقوق و آزادى ها توسعه یابد و با تدابیر تدریجى ملى و بین المللى، شناسایى و اجراى واقعى وحیاتى آنها، چه در میان خود ملل عضو، و چه در بین مردم کشورهایى که در قلمرو آنها مى باشند،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بشر آزاد به دنیا مى آیند و از لحاظ حیثیت و حقوق با هم برابرند، همه داراى عقل و وجدان هستند و باید نسبت به یکدیگر با روح برادرى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مى تواند بدون هیچ گونه تمایز بویژه از حیثنژاد، رنگ، جنس، زبان، مذهب، عقیده سیاسى، یا هر عقیده دیگر و همچنین ملیت، وضع اجتماعى، فقر و ثروت</w:t>
      </w:r>
      <w:r>
        <w:rPr>
          <w:rStyle w:val="FootnoteAnchor"/>
          <w:rtl w:val="true"/>
        </w:rPr>
        <w:footnoteReference w:id="3"/>
      </w:r>
      <w:r>
        <w:rPr>
          <w:rFonts w:ascii="IRNazanin" w:hAnsi="IRNazanin" w:eastAsia="IRNazanin"/>
          <w:color w:val="111111"/>
          <w:sz w:val="28"/>
          <w:sz w:val="28"/>
          <w:szCs w:val="28"/>
          <w:rtl w:val="true"/>
          <w:lang w:bidi="fa-IR"/>
        </w:rPr>
        <w:t>، ولادت یا هر موقعیت دیگر، از تمام حقوق و کلیه آزادى هایى که در اعلامیه حاضر ذکر شده است، بهره مند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هیچ تبعیضى مبنى بر وضع سیاسى، ادارى و قضایى یا بین المللى کشور یا سرزمینى که شخص به آن تعلق دارد خواه این کشور مستقل، تحت قیومیت یا غیر خودمختار بوده یا حاکمیت آن به شکلى محدود شده باشد،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زندگى، آزادى و امنیت شخصى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نمى توان در بردگى نگه داشت و دادوستد بردگان، به هرشکلى که باشد ممنوع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نمى توان تحت شکنجه یا مجازات یا رفتارى قرار داد که موهن، ظالمانه و یا برخلاف انسانیت و شئون بشرى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که شخصیت حقوقى او، در همه جا، به عنوان یک انسان در مقابل قانون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مساوى هستند و حق دارند بدون تبعیض و بالسویه از حمایت قانون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حق دارند در مقابل هر تبعیضى که ناقض اعلامیه حاضر باشد و بر ضد هر تحریکى که براى چنین تبعیضى به عمل آید، به طور تساوى از حمایت قانون بهره 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اعمالى که حقوق اساسى فرد را مورد تجاوز قرار بدهد و آن حقوق به وسیله قانون اساسى یا قانون دیگرى براى او شناخته شده باشد، هرکس حق رجوع مؤثر به محاکم و دادگاه هاى ملى صالحه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نمى توان خودسرانه توقیف، حبس یا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مساوات کامل حق دارد که دعوایش به وسیله دادگاه مستقل و بى طرفى، منصفانه و علنآ رسیدگى بشود و چنین دادگاهى درباره حقوق و الزامات او یا هر اتهام جزیى که به او نسبت داده شده باشد اتخاذ تصمیم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بزهکارى متهم شده باشد، بى گناه محسوب خواهد شد تا وقتى که در جریان یک دعواى عمومى که در آن کلیه تضمین هاى لازم براى دفاع او تأمین شده باشد، تقصیر او قانونآ محرز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براى انجام یا عدم انجام عملى که در موقع ارتکاب آن عمل، به موجب حقوق ملى یا بین المللى جرم شناخته نمى شده است محکوم نخواهد شد، به همین طریق هیچ مجازاتى شدیدتر از آنچه که در موقع ارتکاب جرم بدان تعلق مى گرفت، درباره احدى اعمال نخواهد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در زندگى خصوصى، امور خانوادگى، اقامتگاه یا مکاتبات خود، نباید مورد مداخله هاى خودسرانه واقع شود و شرافت و اسم و رسمش نباید مورد تعدى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که در مقابل این گونه مداخلات و حملات، مورد حمایت قانون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سیزدهم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که در داخل هر کشورى آزادانه عبور و مرور کند و محل اقامت خود را انتخاب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حق دارد هر کشورى و از جمله کشور خود را ترک کند، یا به کشور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در برابر تعقیب، شکنجه و آزار، پناهگاهى جستجو کند و در کشورهاى دیگر پناه اختیار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موردى که تعقیب واقعآ مبتنى به جرم عمومى و غیرسیاسى یا رفتارهاى مخالف با اصول و مقاصد ملل متحد باشد، نمى توان از این حق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پانزدهم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که داراى تابعیت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احدى را نمى توان خودسرانه از تابعیت خود یا از حق تغییر تابعیت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شانزدهم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 بالغى حق دارند بدون هیچ گونه محدودیت از نظر نژاد، ملیت و تابعیت با همدیگر زناشویى کنند و تشکیل خانواده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باید با رضایت کامل و آزادانه زن و مرد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رکن طبیعى و اساسى اجتماع است و حق دارد از حمایت جامعه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منفردآ یا به طور اجتماع، حق مالکیت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احدى را نمى توان خودسرانه از حق مالکیت محروم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که از آزادى فکر، وجدان و مذهب بهره مند شود، این حق متضمن اظهار عقیده و ایمان است و نیز شامل تعلیمات مذهبى و اجراى مراسم دینى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مى تواند از این حقوق منفردآ یا مجتمعآ، به طور خصوصى یا به طور عمومى،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آزادى عقیده و بیان دارد و حق مزبور شامل آن است که از داشتن عقاید خود بیم و اضطرابى نداشته باشد و در کسب اطلاعات و افکار و در اخذ و انتشار آن به تمام وسایل ممکن و بدون ملاحظات مرزى، آزاد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آزادانه مجامع و جمعیت هاى مسالمت آمیز تشکیل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را نمى توان مجبور به شرکت در اجتماعى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یکم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در اداره امور عمومى کشور خود، خواه مستقیمآ و خواه به وساطت نمایندگانى که آزادانه انتخاب شده باشند، شرکت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حق دارد با تساوى شرایط، به مشاغل عمومى کشور خود نایل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و منشأ قدرت حکومت، اراده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باید به وسیله انتخاباتى ابراز گردد که از روى صداقت و به طور ادوارى صورت پذیرد؛ انتخابات باید عمومى و با رعایت مساوات باشد و با رأى مخفى یا به طریقه اى نظیر آن انجام گیرد که آزادى رأى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عنوان عضو اجتماع، حق امنیت اجتماعى دارد و مجاز است به وسیله مساعى ملى و همکارى بین المللى حقوق اقتصادى و اجتماعى و فرهنگى خود را که لازمهمقام و نمونه آزادانه شخصیت اوست، با رعایت تشکیلات و منابع هر کشور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کار کند، کار خود را آزادانه انتخاب نماید، شرایط منصفانه و رضایت بخشى براى کار خواستار باشد و درمقابل بیکارى مورد حمایت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حق دارند که بدون هیچ تبعیضى، در مقابل کار مساوى، اجرت مساوى دریافت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هرکسى که کار مى کند باید مزد منصفانه و رضایت بخشى دریافت نماید که زندگى او و خانواده اش را موافق شئون انسانى تأمین کند و آن را در صورت لزوم با هر نوع وسایل دیگر اجتماعى تکمیل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حق دارد براى دفاع از منافع خود، با دیگران اتحادیه تشکیل دهد و در اتحادیه ها نیز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استراحت و فراغت و تفریح دارد و به خصوص به محدودیت معقول ساعات کار و مرخصى هاى ادوارى با اخذ حقوق ذیحق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بیست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حق دارد که سطح زندگانى و سلامتى و رفاه خود و خانواده اش را از حیث خوراک و مسکن و مراقبت هاى طبى و خدمات </w:t>
      </w:r>
    </w:p>
    <w:p>
      <w:pPr>
        <w:pStyle w:val="BookText"/>
        <w:rPr/>
      </w:pPr>
      <w:r>
        <w:rPr>
          <w:rFonts w:ascii="IRNazanin" w:hAnsi="IRNazanin" w:eastAsia="IRNazanin"/>
          <w:color w:val="111111"/>
          <w:sz w:val="28"/>
          <w:sz w:val="28"/>
          <w:szCs w:val="28"/>
          <w:rtl w:val="true"/>
          <w:lang w:bidi="fa-IR"/>
        </w:rPr>
        <w:t>لازم اجتماعى تأمین کند و همچنین حق دارد که در مواقع بیکارى، بیمارى، نقص اعضاء، بیوگى، پیرى یا در تمام موارد دیگرى که به علل خارج از اراده انسان وسایل امرار معاش وى از دست رفته باشد، از شرایط آبرومندانه زندگى برخوردار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مادران و کودکان حق دارند که از کمک و مراقبت مخصوصىبهره مند شوند، کودکان چه درنتیجه ازدواج و چه بدون ازدواج به دنیا آمده باشند، باید از حمایت اجتماعى مساوى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ششم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که از آموزش و پرورش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لااقل تا حدودى که مربوط به تعلیمات ابتدایى است، باید مجانى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ابتدایى اجبارى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عالى باید با شرایط تساوى کامل به روى همه باز باشد، تا همه بنا به استعداد خود بتوانند از آن بهره مند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 باید به نحوى طورى هدایت شود که شخصیت انسانى هرکس را به حد اکمل رشد آن برساند و احترام حقوق و آزادى هاى بشر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باید حسن تفاهم، گذشت و احترام به عقاید مخالف و دوستى بین تمام ملل و جمعیت هاى نژادى یا مذهبى و همچنین توسعه فعالیت هاى ملل متحد را در راه حفظ صلح تسهیل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در انتخاب نوع آموزش و پرورش فرزندان خود نسبت به دیگران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بیست و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آزادانه در زندگى فرهنگى اجتماع شرکت کند، از فنون و هنرها متمتع گردد و در پیشرفت علمى و فواید آن سهیم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حق دارد از حمایت منافع معنوى و مادى آثار علمى، فرهنگى یا هنرى خود برخوردار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برقرارى نظمى را بخواهد که از لحاظ اجتماعى و بین المللى، حقوق و آزادى هایى را که در این اعلامیه ذکر گردیده است، تأمین کند و آنها را به مورد عمل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بیست و نهم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مقابل آن جامعه اى وظیفه دارد که رشد آزاد و کامل شخصیت او را میسر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در اجراى حقوق و استفاده از آزادى هاى خود فقط تابع محدودیت هایى است که به وسیله قانون، منحصرآ به منظور تأمین شناسایى و مراعات حقوق و آزادى هاى دیگران و براى رعایت مقتضیات صحیح اخلاقى دمکراتیک، وضع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حقوق و آزادى ها در هیچ موردى نمى تواند برخلاف مقاصد و اصول ملل متحد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سى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مقررات اعلامیه حاضر نباید طورى تفسیر شود که متضمن حقى براى دولتى یا جمعیتى یا فردى باشد که به موجب آن بتوانند هریک از حقوق و آزادى هاى مندرج در این اعلامیه را از بین ببرند و یا در آن راه فعالیتى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مجموعه کامل مواد اعلامیه مجمع عمومى سازمان ملل متحد، که درباره حقوق و آزادى هاى انسان اعلان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آزادى هایى که دولت هاى بزرگ و عضو سازمان ملل متحد، به بهانه نگهدارى آنها و کوشش در راه آنها، همچنان آنها را لگدمال مى سازند و مواد آن را، در زیر پرده حمایت و اجراى آن، پیوسته نقض مى نمایند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نمونه اى از اقدامات آزادیخواهانه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هایى که براى دفاع ازاعلامیه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ملاحظه وضع مردم آفریقا، آسیا و آمریکاىلاتین، باید با مؤلف همصدا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سربازان خود را براى نابودى حقوق وآزادى هاى انسانى، به گوشه و کنار جهان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ژاندارم هاى بین المللى هستند کههدفى جز حفظ منافع اردوگاه سرمایه دارى ندارند و آنچه در منطق اینها مفهومى ندارد،حقوق انسان و آزادى هاى قانونى افراد بشرى است و ترور شخصیت هاى ملى و اسلامىدر جهان سوم خود گواه گویایى بر جنایات این ژاندارم هاى آدمکش و وحشى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 فکر مى کنم که خوانندگان محترم متوجه شده باشند که بیناصول این اعلامیه و مبادى اعلامیه حقوق بشر فرانسه، تا چه حدودى پیوند و نزدیکى وجود دارد و باز معتقدم که خوانندگان محترم متوجه شده اند که بین اصول این اعلامیه و اعلامیه حقوق بشر فرانسه، تا چه حدودى پیوند و نزدیکى وجود دارد و همچنین در این اعلامیه و مبادى اعلامیه حقوق بشر فرانسه، تا چه حدودى پیوند و نزدیکى وجود دارد و همچنین دریافته باشند که میان این اصول و اصول قانون اساسى على بن ابیطالب، چه پیوند و ارتباط اساسى دیده مى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باید توجه داشت که اصول و دستور امام على درباره جامعه انسانى در چهارچوبى از مهر و عاطفه انسانى ژرف قرار دارد که اعلامیه جهانى حقوق بشر مجمع عمومى سازمان ملل متحد، فاقد آن است</w:t>
      </w:r>
      <w:r>
        <w:rPr>
          <w:rFonts w:eastAsia="IRNazanin" w:cs="IRNazanin"/>
          <w:color w:val="111111"/>
          <w:sz w:val="28"/>
          <w:szCs w:val="28"/>
          <w:rtl w:val="true"/>
          <w:lang w:bidi="fa-IR"/>
        </w:rPr>
        <w:t xml:space="preserve">. </w:t>
      </w:r>
      <w:bookmarkStart w:id="19" w:name="pg20170_229180"/>
    </w:p>
    <w:p>
      <w:pPr>
        <w:pStyle w:val="Heading2"/>
        <w:numPr>
          <w:ilvl w:val="1"/>
          <w:numId w:val="1"/>
        </w:numPr>
        <w:rPr/>
      </w:pPr>
      <w:bookmarkStart w:id="20" w:name="__RefHeading___Toc4441796_2320776876"/>
      <w:bookmarkStart w:id="21" w:name="_Toc7"/>
      <w:bookmarkEnd w:id="19"/>
      <w:bookmarkEnd w:id="20"/>
      <w:r>
        <w:rPr>
          <w:rtl w:val="true"/>
        </w:rPr>
        <w:t>برترى اصول امام على</w:t>
      </w:r>
      <w:bookmarkEnd w:id="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که على بن ابیطالب داستان همه قرون و اعصار و انسانیت قدیم را ضبط کرده و همچنان به ضبط داستان قرون جدید مى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که سرمایه دار، سر خود را به دست و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او درنده آدمى است و فقط انسانى نیست که زیبایى هاى چهره اش را پول مسخ کرده و از بین برده یا خصلت هاى زندگان در او مرده باشد؛ نه حرارتى و نه پرتوى، نه شورى و نه شوقى، نه هدفى و نه حیاتى؟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بررسى اجمالى، که در ضمن آن همه مبادى و اصول اعلامیه انقلاب فرانسه و اعلامیه جهانى حقوق بشر را ارزیابى کرده و در معرض مقایسه با اصول انسانى على بن ابیطالب قرار دادیم، به این نتیجه رسیدیم که افکار امام على یا از نظر نصوص و مفاهیم، و یا از هردو جنبه، و یا فقط از نظر مفاهیم و مضامین، همگام با مواد آن دو اعلامیه است، اکنون باید به خوانندگان یادآور شویم که اصالت شخصیت بى نظیر و یگانه تاریخ ما، در بینش و اندیشه، در چهارچوبى که ما آن را نشان دادیم، متوقف نماند، بلکه در تقریر و بیان یک سلسله حقایق اجتماعى، که متفکران و اندیشمندان تا اواسط قرن نوزدهم و یا حتى اوایل قرن بیستم، از درک آن عاجز و دور 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امروز نیز بسیارى از مردم هنوز نتوانسته اند به آنها به مثابه حقایق صحیح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اى بالاتر و والاتر از این دو اعلامیه جهانى رسید و در آن گام نهاد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حقایقى که ما به آنها اشاره مى کنیم و مى گوییم على بن ابیطالب در بیان آنها از مواد موجود در اعلامیه انقلاب فرانسه و اعلامیه جهانى حقوق بشر گام را فراتر نهاده است، حقایق و اصولى درباره مفهوم بنیاد اجتماعى است و متأسفانه هیچ یک از کسانى که درباره امام على مطلبى نوشته اند، بر آن ها اشاره نکرده اند، چنانکه به مبادى و اصول عمیق و ریشه دار دیگر موجود در روش و </w:t>
      </w:r>
    </w:p>
    <w:p>
      <w:pPr>
        <w:pStyle w:val="BookText"/>
        <w:rPr/>
      </w:pPr>
      <w:r>
        <w:rPr>
          <w:rFonts w:ascii="IRNazanin" w:hAnsi="IRNazanin" w:eastAsia="IRNazanin"/>
          <w:color w:val="111111"/>
          <w:sz w:val="28"/>
          <w:sz w:val="28"/>
          <w:szCs w:val="28"/>
          <w:rtl w:val="true"/>
          <w:lang w:bidi="fa-IR"/>
        </w:rPr>
        <w:t xml:space="preserve">مکتب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مثابه اینکه امام یک اندیشمند و یک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حقایق و اصول داراى فروع و اشکال گوناگونى است، ولى همه آنها بر سه اصل اساسى استوارند و درواقع از این اصول سه گانه سرچشمه گرفته و بر پایه هاى آنها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 طبیعت و ثروت است که داراى شکل و ماهیت اخطبوطى</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اختاپوس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اختاپوسى که همیشه دست هاى پرشمار خود را به سوى هر چیزى دراز مى کند و آنگاه آن را به سوى خود مى کشد و مى بلعد و سپس نفخ مى کند و درعین حال فزونى مى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دوم، طبیعت و خصلت ثروتمند و سرمایه دار است که مانند به هم آمیختگى یک شىء با خود، با خصلت این اختاپوس درهم مى آویزد و در آن مستحیل مى گردد که گویى با آن یکى شده و هدف او را، در دست ها و پاهاى خود پیوند زده و روش او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مى بینید که او یک درنده وحشى در شکل آدمى است و فقط انسانى نیست که عواطف و آرمان ها و افکار و زیبایى هاى چهره اش را پول پرستى به زشت ترى شکل ها درآورده باشد و یا فقط کار و کوشش او بر محور مقدار درهم و دینارش استوار باشد و هستى و وجود او با آن ارزیابى گردد و یا هرگونه اندیشه و فکرى در او بمیرد و هرگونه عاطفه و احساس انسانى در او خاموش شود و طبیعت انسانیت به پست ترین و ننگین ترین وضع در او مسخ گردد و یا خصائص زنده انسانى در او دگرگون شود و در آن شور و شوق، حرارت و گرمى، پرتو و نور، هدف و زندگى،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سوم، همان طبیعت و وضع همگان و توده مردم استکه شدیدآ تحت تأثیر چگونگى نوع حکومت و نظام موجود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آنکه اگر سیستم اجتماعى موجود بخواهد که همگام با مردم به پیش برود، مردم به </w:t>
      </w:r>
    </w:p>
    <w:p>
      <w:pPr>
        <w:pStyle w:val="BookText"/>
        <w:rPr/>
      </w:pPr>
      <w:r>
        <w:rPr>
          <w:rFonts w:ascii="IRNazanin" w:hAnsi="IRNazanin" w:eastAsia="IRNazanin"/>
          <w:color w:val="111111"/>
          <w:sz w:val="28"/>
          <w:sz w:val="28"/>
          <w:szCs w:val="28"/>
          <w:rtl w:val="true"/>
          <w:lang w:bidi="fa-IR"/>
        </w:rPr>
        <w:t>پیشرفت و ترقى نایل مى شوند و اگر توجه خود را به گروه خاصى از مردم معطوف بدارد و فقط به بهبود وضع آنان بپردازد، استعداد و شوق توده مردم، سرکوب و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سوم، بین اصول امام على و مواد انقلاب کبیر فرانسه به طور مشترک وجود دارد، ولى على بن ابیطالب در بعضى از مسائل اساسى مربوط به این اصل، از مبادى و اصول انقلاب کبیر فرانسه گام را فراتر نهاده و به نکته هاى عمیقى توجه نموده که مبادى انقلاب کبیر به آنها توجه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زودى این دقت عمیق و نکته سنجى هاى امام را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نگرش على بن ابیطالب درباره طبیعت مال و ثروت و خصلت ثروتمند و سرمایه دار مى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و آزمایش پى درپى و دقت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ابیطالب نشان داد که مال و ثروت، خود شخصیت ویژه اى دارد، از جمله اینکه باید گسترش و وسعت و تورم یابد و هیچ وقت به گسترش خود در اطراف و جهات ششگانه، قانع نگردد و با آنچه بلعیده و در شکم خود جاى داده است، سیر نشود، بلکه با ولع بیشتر به دنبال مقدار بیشتر و افزایش دائمى باشد، به طورى که اگر آماس وسعتش بیشتر گردید، نیازش به خوراک جدید هم افزون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طبیعت مال و خصلت ثروتمند، در واقع وحدت و هماهنگى متعاونى دارند و به هم آمیخته به حساب مى آیند، على بن ابیطالب در بسیارى اوقات، درباره شخصیت و طبیعت مال و شخصیت و خصلت ثروتمند یکسان سخن مى گوید، و صاحب مال و ثروتمند را به مثابه آلتى مى داند که انگشت هاى مال و ثروت، در آن هنگام که مى خواهد افزون شود و گسترش یابد، او را مى چرخاند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درباره معنى طبیعت مال که آمیخته و ممزوج با طبیعت صاحب مال است،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سرگرمى و بازداشتن وى از چیزهاى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دنیاپرست، چیزى از دنیا بهره نمى برد مگر آنکه آز و حرص و شیفتگى وى بر آن، بیشتر و افزون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او با </w:t>
      </w:r>
    </w:p>
    <w:p>
      <w:pPr>
        <w:pStyle w:val="BookText"/>
        <w:rPr/>
      </w:pPr>
      <w:r>
        <w:rPr>
          <w:rFonts w:ascii="IRNazanin" w:hAnsi="IRNazanin" w:eastAsia="IRNazanin"/>
          <w:color w:val="111111"/>
          <w:sz w:val="28"/>
          <w:sz w:val="28"/>
          <w:szCs w:val="28"/>
          <w:rtl w:val="true"/>
          <w:lang w:bidi="fa-IR"/>
        </w:rPr>
        <w:t>آنچه به دست آورده، از آنچه به دست نیاورده، بى نیاز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پس از گردآوردن مال، جدایى، و پس از استوارى آن، شکست و از هم پاشیدگى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گذشته پند بگیرى، در آینده از آن بهره مند خواهى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 گمان مى کنم که خوانندگان محترم به خوبى دریافته اند که این اصل اساسى علوى، در توصیف چگونگى مال و ثروت، که حاضرنیست در حدود ویژه اى باقى بماند و یا شرط و قیدى را بپذیرد، در هیچ نکته و گوشه اش، کوچک ترین اختلافى با قواعد و اصول علمى جدید ندارد که در ارزیابى روش ثروت،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کوشش سرکشى براى گسترش دایره و افزایش مقدار و میزان و تکثیر میوه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افزایش بى حساب ثروت، چیزى نبود که على بن ابیطالب با اندیشه خود آن را درک نکند و با چشم خود آن را نبیند، و به همینجهت است که در نص گویایى، به طور آشکار از آن سخن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گروهى از مردم افزایش ثروت و زیادى مال را دوست دارند و از کم شدن آن مى رنجند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و خصلت این افزایش، یعنى ازدیاد ثروت به وسیله سود و بهره، آن است که ثروت در بازارهاى گوناگون نفوذ کند و آن طور که خود مى خواهد، بکوشد تا سود خالص را به تنهایى ببرد و کوشش هاى افراد زنده را بى ارزش و ناچیز بشمارد و آنها را به مثابه آلتى در خدمت خود به کار وادارد و سپس با سودهایى که تازه به چنگ آورده، از نو حمله را شروع کند و مجددآ پیشروى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نفوذ و پیشروى، به صورت تنها اربابى درآید که بدون چون و چرا مورد اطاعت واقع گردد و براى کوشش و کار مردم، ارزشى قائل نشود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 همواره این نقش را ایفا مى کند و مردم هم همچنان به کوشش و کار خود ادامه مى دهند و ناگهان ما با حاکم پست و جامدى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مى شویم که قدرت و نفوذ خود را بسط و توسعه مى دهد تا بر جان و خون مردم مسلط گردد و در طرف دیگر، مردم زنده اى را مى بینیم که داراى جسم و جان، قلب و عقل هستند و چشم بینا و گوش شنوا دارند، ولى عمرشان محدود و </w:t>
      </w:r>
    </w:p>
    <w:p>
      <w:pPr>
        <w:pStyle w:val="BookText"/>
        <w:rPr/>
      </w:pPr>
      <w:r>
        <w:rPr>
          <w:rFonts w:ascii="IRNazanin" w:hAnsi="IRNazanin" w:eastAsia="IRNazanin"/>
          <w:color w:val="111111"/>
          <w:sz w:val="28"/>
          <w:sz w:val="28"/>
          <w:szCs w:val="28"/>
          <w:rtl w:val="true"/>
          <w:lang w:bidi="fa-IR"/>
        </w:rPr>
        <w:t>کوتاه است و طورى به هم مى پیچند و درهم مى لولند و نابود مى شوند که از فرصت وجود و هستى، سودى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عنصر جامد و بى روحى، زندگان را مى بلعد و از بین مى برد و مرگ بر زندگى غلبه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جمله اى است که در آن امام على، مال پرستان وافراد کوتاه فکر و پست را معرفى مى کند و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ثروتى بر ثروت بیافزاید، در اندیشه تکثیر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على بن ابیطالب، ثروتمندان و فئودال ها و مال پرستان، ثروت را به آن جهت بیشتر و افزون تر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تعبیر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آن، بدون هیچ گونه کوشش و شایستگى و لیاقت، حکومت و قدرت را در دست بگیرند و البته در این واقعیت ناگوار، ضرر و زیان فراوانى به جامعه مى رسد و اکثریت توده را آزار مى دهد و زندگى را جامد مى سازد و عوامل پیشرفت و ترقى را در بین همگان، از بین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همکارى آن تبهکار نیرنگ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اموال مردم، جلب و خریدارى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اینکه در مکتب امام على چگونه این مال و دارایى،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بخش ها و فصول گذشته، به تفصیل سخن گفته ایم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على بن ابیطالب ثروتمندان، فئودال ها و مال پرستان، ثروت را به آن جهت به گردش درمى آورند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رسانند که املاک و مزارع مردم را به چنگ آورند و از نو بر مقدار ثروت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پناه آن، روش هایى را پیش بگیرند که سود آن ویژه خودشان باشد و در قبال اکثریت کامل مردم، تنها خودشان بهره مند شوند و آنگاه به وسیله آن ثروت و مال، مردم را به شکل برده و کنیز بخرند و بفروشند و ساختمان ها و کاخ ها و قصرهایى را، ولو اینکه به آن احتیاج هم نداشته باشند،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آگاه بود که این قصرهاى رنگارنگ و آراسته که حاصلکار و کوشش مردم بیچاره اند و صاحبانش هم حقوق دیگران را غصب کرده اند و ستون هاى محکم و سربه فلک کشیده آن ها در برابر کوخ هاى شکست خورده و ویران، خودنمایى مى کنند، درواقع مظهر و نمونه اى از مظاهر و جلوه هاى این ثروت افزون است </w:t>
      </w:r>
    </w:p>
    <w:p>
      <w:pPr>
        <w:pStyle w:val="BookText"/>
        <w:rPr/>
      </w:pPr>
      <w:r>
        <w:rPr>
          <w:rFonts w:ascii="IRNazanin" w:hAnsi="IRNazanin" w:eastAsia="IRNazanin"/>
          <w:color w:val="111111"/>
          <w:sz w:val="28"/>
          <w:sz w:val="28"/>
          <w:szCs w:val="28"/>
          <w:rtl w:val="true"/>
          <w:lang w:bidi="fa-IR"/>
        </w:rPr>
        <w:t xml:space="preserve">که به قول امام على،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نامشروع</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از راه استثمار و غصب و 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اینجاست که وقتى على بن ابیطالب به ساختمان بزرگى نگریست که یکى از کارمندان و عمال وى آن را بنا کرده بود، سر خود را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ها و نقره ها، سرهاى خود را بیرون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ثروت و توانگرى تو را نشان مى دهد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ذاتى ثروت بر امام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دانست که ثروت، خواه به طور نقد و خالص باشد، یا املاک و مزارع، یا خانه ها و کاخ ها، هدفى جز تکثیر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خوبى درک کرد که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شکلى که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 را وادار مى سازد که با حرص و آز بیشترى براى گردآورى آن بکوشد و به خاطر همین ثروتى که گرد آورده، خودبین و خودخواه شود، چرا که از نظر مکتب امام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بر چیزى دست یافت، خودبین و مغرور مى شود و آنکه خودخواه گردد تباه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 مال و ثروت، چنانکه على بن ابیطالب مى فرماید، گرسنه اى است که سیر نمى شود و به همین جهت، درواقع آلت بى اراده و کورى است که در دست خصلت ذاتى ثروت، اسیر مى شود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ثروتى به دست آورد، توانگرى او را به طغیان و تجاوز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آنچه در دست دارد، دل مى بندد و هواخواه آن مى 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ما اکنون نیازمند آن نیستیم که مطالبى را که در گذشته به تفصیل درباره ادراک عمیق امام على در این زمینه ذکر کردیم، از نو نقل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نقل نمودیم، على بن ابیطالب به خوبى آن حقیقت اساسى و نتیجه محتوم را دریافت که ثروت و ثروتمند در چرخه اى از خودبینى و احتکار اسیر مى شود، حقیقت و نتیجه اى که امام على در درک آن، بر همه اندیشمندان </w:t>
      </w:r>
    </w:p>
    <w:p>
      <w:pPr>
        <w:pStyle w:val="BookText"/>
        <w:rPr/>
      </w:pPr>
      <w:r>
        <w:rPr>
          <w:rFonts w:ascii="IRNazanin" w:hAnsi="IRNazanin" w:eastAsia="IRNazanin"/>
          <w:color w:val="111111"/>
          <w:sz w:val="28"/>
          <w:sz w:val="28"/>
          <w:szCs w:val="28"/>
          <w:rtl w:val="true"/>
          <w:lang w:bidi="fa-IR"/>
        </w:rPr>
        <w:t>و متفکران جهان، حتى تا اواسط قرن نوزدهم، سبقت و پیشى داشت،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وخودبینى به خاطر ثروت و افزایش بى حساب آن، جامعه اى را به وجود مى آورند که در آن جامعه، بین توده مردم از نظر حقوق و وظایف و مناصب، مساواتى وجود نخواهد داشت و درواقع، ثروتمند و توانگر آن جامعه، به آن جهت بهره مند مى شود که بینوا و تنگدستى گرسنه مى ماند و هیچ نعمت فراوانى در گوشه اى گرد نمى آید، مگر آنکه در کنار آن حقى ضایع و پایمال مى گردد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ابیطالب براى آنکه این ضرر ناشى از راه احتکار و استثمار و خودبینى و افزایش ثروت را از جامعه دور سازد، چنین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لحاظ حقوق،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تفصیل درباره آن سخن گفتیم و چگونگى آن را روشن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امام على، فقط کار و کوشش، اساس و عامل برترى انسانى بر انسان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گونه پاداش و مزدى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پاداش نیکوکار، ضایع و پایمال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با دست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با دست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جامعه، درباره فرزندان کارگر و تولیدکننده و سودبخش خود، نیکوکار و خوش رفتار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مکتب امام على کسى که با دست کوتاه خود، اموال مردم را غصب مى کند، آنچه را که غصب کرده است، دست نیرومند و آهنینى از او بازپس مى گیرد و با اتکا به همین مکتب بشردوستانه، على بن ابیطالب هرگونه مال و ثروت و ملکى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هاى نامشروع به دست آورده بودند، از آنان بازپسمى گیرد و آن را از نو در بیت المال عمومى قرار مى دهد یا آنکه همه آن را در میان تولیدکنندگان و کارگران و نیازمندانى که به علت ناتوانى و درماندگى یا هر عامل دیگرى، قدرت کار را ندارند، توزیع و تقسیم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با اتکا به همین مکتب بشردوستانه است که على بن ابیطالب به </w:t>
      </w:r>
    </w:p>
    <w:p>
      <w:pPr>
        <w:pStyle w:val="BookText"/>
        <w:rPr/>
      </w:pPr>
      <w:r>
        <w:rPr>
          <w:rFonts w:ascii="IRNazanin" w:hAnsi="IRNazanin" w:eastAsia="IRNazanin"/>
          <w:color w:val="111111"/>
          <w:sz w:val="28"/>
          <w:sz w:val="28"/>
          <w:szCs w:val="28"/>
          <w:rtl w:val="true"/>
          <w:lang w:bidi="fa-IR"/>
        </w:rPr>
        <w:t xml:space="preserve">صاحبان خانه ها و منازل دستور مى دهد که در بعضى اوقات، از آن گروه مستأجرینى که هیچ گونه پناهگاه و مسکن و خانه اى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صاحب خانه اى که اجاره مى گیرد، به همین دلیل که آن خانه را اجاره داده است، نیازمند آن خانه براى سکونت نیست، و از طرفى هم مستأجر او، که برادر او است، جایى براى زندگى ندارد و ثروت و ملک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همه مردم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على بن ابیطالب از هرگونه استثمارى، به هرشکل و رنگى که باشد، بیزار است و بنابراین، چرا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ثروتشان مال باشد یا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که این ثروت خود را از راه مردمى که حتى نیازمند خانه و مسکنى هستند،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به قثم بن عباس که فرماندار او در مکه بود، چنین پیغام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اهل مکه فرمان ده که از هیچ ساکنى مزد و کرایه نستانند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طبیعت و خصلت انعطاف پذیرى مردم و تحت تأثیر شدید قرارگرفتن آنان درقبال شکل و نوع حکومت و دولت است، على بن ابیطالب رهنمودهایى دارد که مراعات آن را تأکید و تأیید مى کند و آن را امرى قابل توجه و یکهدف اساسى براى بنیادگذاران جامعه هاى استوار و رستگار و سالم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قانون گذاران پیشین در قرون قدیم، و اکثریت فلاسفه و حکماى انسانیت در قرون وسطى، درضمن قانون هایى، مسئولیت هایى بر توده ها و گروه ها تحمیل کرده بودند که درواقع از قدرت تحمل و توان آنان فزونتر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چیزهایى که چگونگى آن را به گروه ها و مردم نسبت داده اند، مسئله عمران و آبادى شهرها و اختلاف سطح آنها در پیشرفت و عقب ماندگى است که با مقیاس کوشش و فعالیت گروه ها یا انفعال و سستى آنان و مقدار استقبال و یا </w:t>
      </w:r>
    </w:p>
    <w:p>
      <w:pPr>
        <w:pStyle w:val="BookText"/>
        <w:rPr/>
      </w:pPr>
      <w:r>
        <w:rPr>
          <w:rFonts w:ascii="IRNazanin" w:hAnsi="IRNazanin" w:eastAsia="IRNazanin"/>
          <w:color w:val="111111"/>
          <w:sz w:val="28"/>
          <w:sz w:val="28"/>
          <w:szCs w:val="28"/>
          <w:rtl w:val="true"/>
          <w:lang w:bidi="fa-IR"/>
        </w:rPr>
        <w:t>عدم استقبال آنان از کارهاى تولیدى و ثمربخش، آن را مورد ارزیابى و سنجش قرار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درنظرداشتن رغبت و تمایل مردم یک شهر و سرزمین به کارهاى ابتکارى و سودبخش و یا با مشاهده خوش رفتارى و حسن معاشرت آنان، یا تمایلشان به آرامش و رغبتشان به امنیت و صلح، مى گفتند که مردم این سرزمین یا شهر، داراى قدرت اندیشه و ابتکار بوده و در کار و تولید، کوشش هایى دارند و مردمى نیکوکار و مهربان و اهل دوستى و معاشرت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اگر در سرزمینى آثار سستى و رکود و بى کفایتى مى دیدند و یا احساس مى کردند که در بین فرزندان آن سرزمین، تمایلى به زشتى و دشمنى و آشفتگى وجود دارد، چنین داورى مى کردند که اصولا مردم آن سرزمین، سست عنصر و بى عرضه اند و نمى توانند از خود فکر و ابتکارى داشته باشند، یا آنان مردمى بیکار و بى ثمر بوده و افراد شرور و نادرستى هستند که از هم زیستى و مهر و عاطفه آگاهى ندارند و هیچ گونه رغبتى به رستگارى و آشتى و آرامش در آنها پیدا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برپایه همین بینش و نظریه، بسیارى از متفکران گذشته، هرگونه زشتى و تباهى در جوامع قرون قدیم، وسطى و حتى جدید را هم فقط ناشى از عملکرد و نوع زندگى جماعت و توده مى دانستند، بدون آنکه به شکل و نوع حکومتى که در این جوامع بر روى کار هستند و یا به طبیعت و خواست نظام موجود و شخصیت خود زمامدار، کوچک ترین توجهى بنمایند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کسانى که نظریه مسئول دانستن مردم به جاى دولت و نظام اجتماعى موجود را محکوم دانسته و این بینش غلط مربوط به چگونگى اوضاع عمومى را به خوبى براى ما ترسیم کرده و نشان داده اند، لافونتن شاعر بزرگ فرانسوى است که هواداران این نظریه را به سختى مورد انتقاد و تمسخر قرار داده و مسئولیت مستقیم یا غیرمستقیم هرکسى را به طور آشکار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لافونتن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منظومه اى که درباره کنگره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این حقیقت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که آنها براى بررسى عوامل و علل اساسى بدبختى هاى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کنگره را تشکیل داده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کسانى که امثال و اشعار لافونتن</w:t>
      </w:r>
      <w:r>
        <w:rPr>
          <w:rStyle w:val="FootnoteAnchor"/>
          <w:rtl w:val="true"/>
        </w:rPr>
        <w:footnoteReference w:id="13"/>
      </w:r>
      <w:r>
        <w:rPr>
          <w:rFonts w:ascii="IRNazanin" w:hAnsi="IRNazanin" w:eastAsia="IRNazanin"/>
          <w:color w:val="111111"/>
          <w:sz w:val="28"/>
          <w:sz w:val="28"/>
          <w:szCs w:val="28"/>
          <w:rtl w:val="true"/>
          <w:lang w:bidi="fa-IR"/>
        </w:rPr>
        <w:t>را مى خوانند و هدف ها و مقاصد اجتماعى و سیاسى وى را درک نمى کنند و سپس کتاب هیپولیت تن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را درباره لافونتن مى خوانند پرده ها بالا مى رود و خوانندگان از جهان حیوانات که شاعر در آن جولان مى داد، به جهانانسان، یا جامعه فرانسه در دوران حیات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همراه نویسنده، در یک تالار مملو از عکس ها و نقاشى ها، قدم مى زنند که هیپولیت تن نام آن را موزه یا نمایشگاه لافونتن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تابلوهایى از جامعه فرانسوى و وضع سیاسى و اجتماعى آن را مى بینند که در نقش هایى از جهان حیوانات و حوادث شگفت آورى از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درندگان،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عجیب و جالب کنگره حیوانات، که در آن همه حیوانات براى بحث درباره علت پیدایش وبا و عامل اصلى این بدبختى گرد آمده اند، جز انتقاد تند و انقلابى و نیش دار، از وضع اجتماعى موجود در آن روز فرانسه، چیز دیگرى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کنگره نشان مى دهد که هیچ یک از گناهان و تباهى هایى که در جرگه حیوانات زبان بسته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شیر و همراهانش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لویى چهاردهم و وابستگان و اطرافیانش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عامل پیدایش این بدبختى و نکبت نبوده، بلکه علت اصلى آن، این بوده که یکى از الاغها، مختصر علفى را که در مقابل یکى از کلیساها سبز شده بود، چریده 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همین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این بدبختى بزرگ دامنگیر مملکت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این همه بلا و مصیبت به آن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روشن است که مراد شاعر از الاغ ساده و زحمتکش همان گروه هاى اصیل مردم هستند که همیشه باید غرامت را بپردازند و سود و بهره را دیگران ببرند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این نظریه صحیح را، درباره بعضى از وقایع، و عوامل حقیقى پیدایش آنها، نویسنده بزرگ دوران عباسى، عبدالله بن مقفع به خوبى درک نموده که در </w:t>
      </w:r>
    </w:p>
    <w:p>
      <w:pPr>
        <w:pStyle w:val="BookText"/>
        <w:rPr/>
      </w:pPr>
      <w:r>
        <w:rPr>
          <w:rFonts w:ascii="IRNazanin" w:hAnsi="IRNazanin" w:eastAsia="IRNazanin"/>
          <w:color w:val="111111"/>
          <w:sz w:val="28"/>
          <w:sz w:val="28"/>
          <w:szCs w:val="28"/>
          <w:rtl w:val="true"/>
          <w:lang w:bidi="fa-IR"/>
        </w:rPr>
        <w:t>کتاب مشهور خود، کلیله و دمنه</w:t>
      </w:r>
      <w:r>
        <w:rPr>
          <w:rStyle w:val="FootnoteAnchor"/>
          <w:rtl w:val="true"/>
        </w:rPr>
        <w:footnoteReference w:id="15"/>
      </w:r>
      <w:r>
        <w:rPr>
          <w:rFonts w:ascii="IRNazanin" w:hAnsi="IRNazanin" w:eastAsia="IRNazanin"/>
          <w:color w:val="111111"/>
          <w:sz w:val="28"/>
          <w:sz w:val="28"/>
          <w:szCs w:val="28"/>
          <w:rtl w:val="true"/>
          <w:lang w:bidi="fa-IR"/>
        </w:rPr>
        <w:t>با تازیانه ها و نیش هاى انتقاد، بر چهره هاى زمامداران گردنکش و تبهکار نواخته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امثال این کتاب، انتقادهاى سیاسى و اجتماعى صادقى وجود دارد که نویسنده به وسیله آنها، بار سنگین بسیارى از انواع و اشکال فساد و تباهى را از دوش توده مردم برمى دارد و عامل پیدایش آنها را، دولت فاسد و زمامدار ستمگر و خوشگذران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انتقادها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و 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 و شیر</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غیر اینها،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که قسمت بزرگى از مسئولیت در قبال هرچیز نیک یا بدى، برعهده جماعت و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اگر توده مردم ساده و جاهل باشند، به نظامهاى جبار تن درمى دهند؛ همچنین اگر نادان و کوتاه فکر باشند، حکومت زمامداران فاسد و نادان را مى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رضایت و پذیرش، طبیعت ذاتى جماعت و توده مردم نیست، بلکه ادامه آن حالت جهل و نادانى و کوتاه فکرى است که گاهى مردم را از درک مصلحت حقیقى خود بازمى دارد و آنان ازفهم خیر و شر، و نیک و بدى که از این راه به ایشان مى رسد، عاجز مى مانند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همینجا است که مسئولیت نظام اجتماعى موجود و مسئولیت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اجراکننده وبه وجودآورنده شرایط نظام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است که باید نظام اجتماعى، زمامدار و جماعت توده را به مثابه دارو و طبیب و بیمار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جماعتى که به علت نادانى و عدم درک راه درمان امراض خود، بیمار است، باید طبیب و پزشک دانشمند و شرافتمند و بزرگوارى داشته باشد که داروى ثمربخشى را که در ترکیب آن تقلبى به کار نرفته و در کیفیت استعمال آن هم حقه بازى نشده است،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مسئولیتى که در بهبودبخشیدن به وضع عمومى و سوق آن در مسیر صحیح، به عهده نظام اجتماعى و دولت گذاشته شده است، به طور مستقیم مورد توجه </w:t>
      </w:r>
    </w:p>
    <w:p>
      <w:pPr>
        <w:pStyle w:val="BookText"/>
        <w:rPr/>
      </w:pPr>
      <w:r>
        <w:rPr>
          <w:rFonts w:ascii="IRNazanin" w:hAnsi="IRNazanin" w:eastAsia="IRNazanin"/>
          <w:color w:val="111111"/>
          <w:sz w:val="28"/>
          <w:sz w:val="28"/>
          <w:szCs w:val="28"/>
          <w:rtl w:val="true"/>
          <w:lang w:bidi="fa-IR"/>
        </w:rPr>
        <w:t>على بن ابیطالب نیز بوده و امام به طور صریح، ادراک صحیح خود را در این زمینه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مطالبى که در فصل هاى گذشته از امام على نقل کردیم و آرا و نظریات وى را در زمینه به هم پیوستگى مصلحت زمامدار و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چهارچوب شرایط و حدود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باید اضافه کنیم که امام على گفتارهاى زیادى نیز درباره همین موضوع دارد که ما اکنون درصدد بررسى و بحث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در گفتارهاى زیادى، قدرت دولت و نیروى حکومت و نظام موجود را در سوق دادن مردم به سوى بنیاد اجتماعى و اخلاقى و عمران و آبادانى،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ابیطالب همه اعمال و کردار فرد را مربوط به اخلاق فردى ویژه وى و چگونگى تصورات و حدود اراده اش نمى داند، بلکه به طور دقیق، آنچه را که مربوط به فرد است، به عهده او مى گذارد و آنچه را که مسئولیت آن در واقع به عهده نظام اجتماعى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عوامل ناشى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آنها مربوط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على بن ابیطالب در مورد عدم اجراى حد قانونى درباره زن زناکار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اضطرار به آن وادارش کرده بود</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اعتراف آشکار از طرف امام على بر صحت این حقیقت است که اعمال فرد را همیشه نباید ناشى از اراده و یا اخلاق او فرض کرد و براساس آن داورى نمود، بلکه اعمال افراد، نوعآ ناشى از اراده آمیخته به شرایط اجتماعى است، که چگونگى آن اوضاع و شرایط را، سیستم به خصوصى به وجود مى آورد و نظام ویژه اى آن را مى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فصل هاى گذشته دیدیم که چگونه على بن ابیطالب بین درستى و راستى حکومت و اصلاح توده مردم، رابطه ناگسستنى و محکمى را قائل است و دیدیم که چگونه بسیارى از جهات مادى و معنوى زندگى عمومى و بسیارى از شرایط زندگى خصوصى را مربوط به عدالت حکومت و نیکى و صحت قوانین و اصولى مى داند که سرمشق روش زمامدار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پس از همه اینها، على بن ابیطالب به طور آشکار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زمامدار بهتر از بهبود اوضاع روزگار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آنجا که در مکتب امام على، براى وجود زمامدار و هیئتحاکمه، مفهومى جز در اجراى عادلانه و صحیح قوانین وجود ندارد، و از آنجا که باز در مکتب امام على، براى قوانین، مفهومى نیست مگر در آن صورتى که قوانین در راه زنده ساختن حق و از بین بردن باطل و ایجاد مساوات و برابرى در بین مردم در همه حقوق و وظایف، و همچنین در کوشش به خاطر استفاده همگان از همه راه هاى مشروع و صحیح، به کار برده شوند، این عبارت علوى همان اصل و حقیقتى را بر شما روشن مى سازد که این مفاهیم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نظام اجتماعى و راه عملى آن در سوق دادن جامعه به سوى نیکى یا بدى، تأکید بر مسئولیت بزرگ زمامدار و سیستم اجتماعى، در برخورد جامعه با هرگونه عوامل شکست و سقوط یا علل پیشرفت و 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تقویت و تحکیم این اصل و قاعده اساسى، که به نظر ما در عمق خود یک اصل انقلابى است و با دیگر اصول و مبادى علوى ناشى از اندیشه نیرومند و خطاناپذیر و بینش صحیح و محکم همگام است، على بن ابیطالب گوش و دل مردم را با این توضیح دیگر آشنا مى سازد تا به وسیله آن، سخن قبلى خود را از نظر قاطعیت و دلالت، تثبیت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زمامدار تغییر یابد، زمان و اوضاع نیز دگرگون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زمینه آن اصول اساسى که بتوانند سیستم اجتماعى و قدرت اجرایى را در راه صحیحى به کار وادارند، چیزى را که از چهارچوب این دو گفتار امام على خارج باشد، سراغ ندارم 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در این دو سخن ارجدار، آن چنان صراحت و اختصار منطقى و محکمى وجود دارد که به هردو، شکل یک اصل علمى را مى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شخصیت یگانه على بن ابیطالب، از اصول و پایه هاى دیگرى نیز پرده برمى دارد که در زمینه مسائل مربوط به سیستم هاى اجتماعى دوران خود و همه دوران هاى پس از آن، از همه آنچه گفتیم و نقل کردیم، برتر و والاتر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مبادى و اصولى است که امام على به وسیله آنها، از روح دو اعلامیه انقلاب فرانسه و مجمع عمومى، در بسیارى از مسائل و نکات پراهمیت گام فراتر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طلیعه حقایقى که على بن ابیطالب آنها را درک کرده و بى شک بیان و تقریر آنها، جز از جانب یک اندیشمند بزرگ و خردمند یگانه و یک فرد ژرف نگر و دوراندیش امکان پذیر نیست، این اصل اساسى است که على بن ابیطالب با بیان آن، تجربه همه قرون واعصار انسانیت قدیم را به طور کامل جمع نموده و شرح داده و همچنان به انتقال تجارب قرون جدید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بینوا و تنگدستى گرسنه نماده، مگر در سایه آنکه ثروتمندى از حق او بهره مند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باز براى تحکیم این حقیقت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نعمت فراوانى را ندیدم مگر آنکه در کنار آن حقى پایمال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معتقدم که على بن ابیطالب با بیان و شرح این حقیقت، از هردو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انقلاب کبیر فرانسه و اعلامیه جهانى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فراتر نهاده و جلوتر رفته است، زیرا نه در نصوص و مواد اصلى آن دو اعلامیه، و نه در فروع مربوط به آن اصول و مواد، حتى اشاره اى هم به این حقیقت اساسى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آشکارا خاطرنشان سازم که هیچ یک از اندیشمندان و متفکران قرون گذشته، این حقیقت اصلى اجتماعى را نتوانسته اند درک کنند و به همین علت هم نه به طور صریح و نه به طور اشاره، آن را یادآور نشده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 وضع جوامع بشرى و حقایق اجتماعى، به این شکل بى نظیر، فقط در سایه پیدایش و رشد نظریات علمى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تفسیر وقایع تاریخى و حقایق اجتماعى و خصلت هاى جوامع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اواسط قرن نوزدهم، براى اندیشمندان امکان پذیر گردید</w:t>
      </w:r>
      <w:r>
        <w:rPr>
          <w:rFonts w:eastAsia="IRNazanin" w:cs="IRNazanin"/>
          <w:color w:val="111111"/>
          <w:sz w:val="28"/>
          <w:szCs w:val="28"/>
          <w:rtl w:val="true"/>
          <w:lang w:bidi="fa-IR"/>
        </w:rPr>
        <w:t xml:space="preserve">! </w:t>
      </w:r>
      <w:bookmarkStart w:id="22" w:name="pg20170_22919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4441798_2320776876"/>
      <w:bookmarkStart w:id="24" w:name="_Toc8"/>
      <w:bookmarkEnd w:id="22"/>
      <w:bookmarkEnd w:id="23"/>
      <w:r>
        <w:rPr>
          <w:rtl w:val="true"/>
        </w:rPr>
        <w:t>امام على نمایشگر عدالت هستى</w:t>
      </w:r>
      <w:bookmarkStart w:id="25" w:name="pg20170_229195"/>
      <w:bookmarkEnd w:id="24"/>
    </w:p>
    <w:p>
      <w:pPr>
        <w:pStyle w:val="Heading2"/>
        <w:numPr>
          <w:ilvl w:val="1"/>
          <w:numId w:val="1"/>
        </w:numPr>
        <w:rPr/>
      </w:pPr>
      <w:bookmarkStart w:id="26" w:name="__RefHeading___Toc4441800_2320776876"/>
      <w:bookmarkStart w:id="27" w:name="_Toc9"/>
      <w:bookmarkEnd w:id="25"/>
      <w:bookmarkEnd w:id="26"/>
      <w:r>
        <w:rPr>
          <w:rtl w:val="true"/>
        </w:rPr>
        <w:t>برابرى و هماهنگى هستى</w:t>
      </w:r>
      <w:bookmarkEnd w:id="27"/>
    </w:p>
    <w:p>
      <w:pPr>
        <w:pStyle w:val="BookText"/>
        <w:rPr/>
      </w:pPr>
      <w:r>
        <w:rPr>
          <w:rFonts w:ascii="IRNazanin" w:hAnsi="IRNazanin" w:eastAsia="IRNazanin"/>
          <w:color w:val="111111"/>
          <w:sz w:val="28"/>
          <w:sz w:val="28"/>
          <w:szCs w:val="28"/>
          <w:rtl w:val="true"/>
          <w:lang w:bidi="fa-IR"/>
        </w:rPr>
        <w:t>على بن ابیطالب احساس نمود که همه اجزاى جهان بزرگ هستى به هم پیوسته اند و با هم هماهنگ هستند و از همین جا است که اگر باد تندى بوزد، شاخه هاى درختان را تکان مى دهد و اگر با شدت بیشترى همراه باشد، طوفان به پا مى کند و درخت ها را از بیخ وبن برمى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شکل نسیم ملایمى درآید و با آرامى و آهسته در روى زمین بگردد، آب ها حالت مستى به 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در جاى خود به آرامش مى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همچنین دریافت که نیروى عام هستى، گیاه هاى خشک را با همان قانونى تحت نظر دارد که از برگهاى سبز و از گیاهى که بر روى ساقه اش به پا ایستاده و از وزش باد مى لرزد، مراقبت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نظریه سوداگران را با سختى محکوم ساخت که ناشى از روح هستى و 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که جهان هستى در بیان راز درونش، با وى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نگاه، که انسان به جهان هستى و اوضاع قابل مشاهده و موجود در آن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نگاه به ستارگان پراکنده در سینه کهکشان و اختران شناور در دل کرانه هاى جاودان، به خورشید تابان و ابرهاى گذران و بادهاى تند و کوه هاى سربه فلک کشیده و دریاهایى که امواج خروشان آنها را مى شکند و یا در دل شب، پوششى بر روى خود کشیده و آرام مى گیرد، آرى تنها یک نگاه به اینها، براى او کافى خواهد بود که اطمینان یابد جهان هستى و اوضاع آن، ناموس و قانون ویژه اى دارد که در هیچ صورتى، تخلف از آن امکان پذیر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یک نگاه انسان به اوضاع طبیعت و جهان اطراف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نگاه به تابستان که گرماى سوزانى دارد و باد و نسیم در آن آرام مى گیرد، و به پاییز که جنگلش پژمرده گشته و هوایش گرفته و عبوس مى شود و چشمه هاى آسمانش خشک مى گردد، و به زمستان که رعد و برق آن تشویش مى آفریند و </w:t>
      </w:r>
    </w:p>
    <w:p>
      <w:pPr>
        <w:pStyle w:val="BookText"/>
        <w:rPr/>
      </w:pPr>
      <w:r>
        <w:rPr>
          <w:rFonts w:ascii="IRNazanin" w:hAnsi="IRNazanin" w:eastAsia="IRNazanin"/>
          <w:color w:val="111111"/>
          <w:sz w:val="28"/>
          <w:sz w:val="28"/>
          <w:szCs w:val="28"/>
          <w:rtl w:val="true"/>
          <w:lang w:bidi="fa-IR"/>
        </w:rPr>
        <w:t>بارانهایش سیل آسا سرازیر مى گردد و تراکم ابرهایش، نشانى هاى راه زمین و آسمان را از تو پنهان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بهار که دنیاى تازه و نوینى را در پیش پاى تو مى آفریند و چشمه هاى پرآب و سرزمین هاى سرسبز و گل ها و گیاهان دلنشین و باغ هاى رنگارنگ براى تو مى گسترد، آرى تنها یک نگاه به اینها، کافى است انسان را مطمئن سازد که جهان هستى و طبیعت و اوضاع آن، قانون و ناموس خاصى دارند که در هیچ صورتى تخلف از آن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نگاه کنجکاوانه اى که انسان بر این و آن بیفکند، کافى است که بر او ثابت کند، این قوانین و نوامیس جهان هستى، پابرجا و استوار، راستین و دادگر هستند و منطق قاطع آن برپایه اینصفات و خصلت ها استوار است و فقط در این شرایط هم هست که مى توان منطقى براى این آفرینش و این هستى بزرگ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چنین نظرى را به جهان هستى افکند و آشکارا، صدق و ثبات و عدالت نوامیس آن را دید و دریافت و از آنچه دیده بود، تکان خورد و این تحیّر در خون او جریان یافت و در تاروپود وجودش رسوخ نمود و در او فکر و احساسى را به هیجان آورد که لبهایش را براى بیان این حقیقت به حرکت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آسمان ها و زمین ها، برپایه حق استوار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کوشش بکنید که راستى و پایدارى و عدالت را در یک کلمه بیان کنید، بى شک کلمه اى را جامع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نخواهید یافت، زیرا که جوهر هرسه کلمه بالا، در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نمودار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در اعماق درون خود دریافت که مقایسه بین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برپایه حق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مفاهیم سه گانه راستى، پایدارى و عدالت متلازم از و دولت و حکومت باید شکل کوچکى از این هستى استوار بر ارکان خلل 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وجود وى چنان سیر طبیعى و منسجمى دارد که افراد کوتاه نظر از درک آن عاجزند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علت مى بینیم على بن ابیطالب بى درنگ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بزرگ ترین حقى که خداوند واجب نموده، حق والى و زمامدار نسبت به توده مردم، و حق مردم نسبت به 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واجبى است که خداوند بر هریک از زمامدار و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داشته و آن را وجه مشترک </w:t>
      </w:r>
    </w:p>
    <w:p>
      <w:pPr>
        <w:pStyle w:val="BookText"/>
        <w:rPr/>
      </w:pPr>
      <w:r>
        <w:rPr>
          <w:rFonts w:ascii="IRNazanin" w:hAnsi="IRNazanin" w:eastAsia="IRNazanin"/>
          <w:color w:val="111111"/>
          <w:sz w:val="28"/>
          <w:sz w:val="28"/>
          <w:szCs w:val="28"/>
          <w:rtl w:val="true"/>
          <w:lang w:bidi="fa-IR"/>
        </w:rPr>
        <w:t>همدمى و دوستى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مردم جز با خوش رفتارى زمامداران، نیکو نشود و وضع حکمرانان جز با پابرجایى و استقامت مردم اصلاح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که مردم حق زمامدار را ادا کردند و زمامدار هم حق توده مردم را به جاى آورد، حق در بین آنان مقام ارجمند و والا یابد و پایه هاى دینشان استوار گردد و نشانه هاى عدل و داد پابرجا شود و سنت ها، در راه صحیح خود جارى شود و در اثر آن، روزگار اصلاح یابد و به بقا و پایندگى دولت امید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مردم بر زمامدار غلبه یابند و یا زمامدار بر توده ستم روا دارد، اختلاف کلمه به وجود آید و نشانه هاى ستم آشکار گردد و عمل به سنت ها متروک شود و هوى و هوس انگیزه اعمال شود و احکام و قوانین بلااجرا ماند و دردهاى افراد، فزون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دیگر از عدم اجراى حق بزرگ و یا به خاطر اعمال روش هاى بزرگ غیرصحیح، کسى اندوهگین و نگران نشود</w:t>
      </w:r>
      <w:r>
        <w:rPr>
          <w:rStyle w:val="FootnoteAnchor"/>
          <w:rtl w:val="true"/>
        </w:rPr>
        <w:footnoteReference w:id="18"/>
      </w:r>
      <w:r>
        <w:rPr>
          <w:rFonts w:ascii="IRNazanin" w:hAnsi="IRNazanin" w:eastAsia="IRNazanin"/>
          <w:color w:val="111111"/>
          <w:sz w:val="28"/>
          <w:sz w:val="28"/>
          <w:szCs w:val="28"/>
          <w:rtl w:val="true"/>
          <w:lang w:bidi="fa-IR"/>
        </w:rPr>
        <w:t>و در آن زمان، نیکوکاران، خوار و زبون و تبهکاران و اشرار، ارجمند و توانا شوند و مسئولیت هاى بندگان در قبال خداوند بسیار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صادقانه به شما توصیه مى کنم که در منطق على بن ابیطالب دقت کنید تا پیوندهاى عمومى و بزرگ موجود در میان عناصر دولت و حکومت و بین کارهاى نیک و سودبخش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این عناصر بر پایه هایى از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حقى که جامع سه شکل صدق و ثبات و عدل به شمار مى آید و آسمان ها و زمین براساس آن برقرار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احساس نمود که همه اجزاى جهان بزرگ هستى، به هم پیوسته اند و با هم هماهنگ هستند و از همینجاست که اگر باد تندى بوزد، شاخه هاى درختان را تکان مى دهد و اگر با شدت بیشترى همراه باشد طوفان به پا مى کند و درخت ها را از بیخ و بن مى کند، ولى اگر به شکل نسیم ملایمى درآید و به آرامى و آهسته بر روى زمین بگردد، آب ها حالت مستى به خود گیرند و همه چیز در جاى خود به آرامش مى گراید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ابیطالب همچنین احساس کرد که اگر خورشید پرتو و نور خود را بر زمین ارزانى دارد، نشانى هاى روى زمین بر همه روشن و آشکار گردد و اگر از پرتوافکنى بازایستد، پوشش و پرده اى از تاریکى بر همه جا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 با اینکه رشد مى کند و گل و برگ مى دهد و گاهى میوه نیز به بار مى آورد و در این شکل و هدف خود، با اشعه روز و ماهیت هوا و قطره آب و خاک زمین، کاملا جدایى دارد، ولى همین گیاه، بدون تابش خورشید و بى وجود هوا و آب و خاک، هرگز رشد ونمو نمى یابد و گل وبرگ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همچنین احساس نمود، آبى که بنا به گفتار 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موجهایش در تلاطم و آشوب بوده و از کثرت و فراوانى روى هم مى 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بادى تند و نیرومند و پرصدا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بادى سخت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تندتر مى وزد و جایگاه پیدایش آن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جمع شده را به حرکت وادارد و آن را برهم زند و موج دریاها را به جنبش درآورد و آن چنان که در فضاى وسیع مى وزید، بر آن نیز بوزد، به طورى که اول آن را به آخرش برگرداند و قسمت آرام آن را به بخش پرآشوبش برساند، تا انبوهى از آن بالا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زیبایى ها و زیورهاى زمین، همین درخشش ستارگان و اختران و همین پرتو خورشید و نور مهتاب است که موجب شادى دلها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از بررسى و سنجش همه اینها، احساس کرد که عناصر این جهان هستى استوار شده بر پایه هاى حق، ارتباط تنگاتنگى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نیروهاى آن، بر یکدیگر حقوقى دارند و همه آنها، در هر صورت و شکلى که باشند، با هم هماهنگ بوده و به خاطر وجود و بقاى خود، با یکدیگر پیوند ناگسستنى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بینش عمیق خود دریافت که مقایسه بین این عناصر به هم پیوسته و یگانه و برابر بین افراد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وجود و بقاى خود باید با یکدیگر یگانه و برابر و همکار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صحیح و منطقى است، زیرا که افراد بشر نیز درواقع از اجزاى این هستى بزرگ هستند وهمان حکمى را دارند که همه عناصر دیگر هستى دارند و بى شک در نخستین مرحله آن، همین تکافل و تعاونى قرار دارد که از نظر على بن ابیطالب، ضرورت حیاتى تخلف ناپذیرى </w:t>
      </w:r>
    </w:p>
    <w:p>
      <w:pPr>
        <w:pStyle w:val="BookText"/>
        <w:rPr/>
      </w:pPr>
      <w:r>
        <w:rPr>
          <w:rFonts w:ascii="IRNazanin" w:hAnsi="IRNazanin" w:eastAsia="IRNazanin"/>
          <w:color w:val="111111"/>
          <w:sz w:val="28"/>
          <w:sz w:val="28"/>
          <w:szCs w:val="28"/>
          <w:rtl w:val="true"/>
          <w:lang w:bidi="fa-IR"/>
        </w:rPr>
        <w:t>است و بدون آن، زندگى و پایندگى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همین اصل است که مى بینیم که على بن ابیطالب جهان طبیعت و دنیاى انسان را، با تابش نور یک عقل و خرد، و با جوشش یک احساس و درک، در یک ردیف قرار مى دهد، تا عدالت هستى استوارشده برپایه صدق و ثبات و عدل، گسترش همه جانبه اى داشته باشد و همه آن را بتوانند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منظور، رهنمودى را بیان مى کند که با جهان هستى در بیان راز درونش همراه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براى بعضى مردم، بر بعض دیگر حقوقى قرار داده و آن حقوق را در حالات گوناگونش،برابر و یکسان گردانیده، و بخشى از آنها را در برابر بخش دیگر واجب نموده و بعضى از آن حقوق، جز در قبال بعض دیگر، تحقق نیافته و عملى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بزرگ دیگر امام از همین سرچشمه مى جوشد که مى گوید پایدارى هرگونه نعمتى وابسته و مرهون انجام آن وظیفه طبیعى است که صاحب آن نعمت، انجام آن را در قبال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 و اگر به آن عمل نکند، همین علت کافى است که نعمت او را از دستش بگیرد و نابود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نعمت هاى خدا بر او بسیار شود، درخواست ها و نیازهاى مردم نیز به او بیشتر گردد، پس آن کس که در این میان به وظیفه خود عمل نماید، آنها را همیشگى و پاینده سازد و آنکه وظیفه خود را انجام ندهد، نعمت هایش را به نابودى و نیستى مى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گفتار پرارج، آن چنان تعبیرى از عدالت جهان هستى درباره افراد بشرى به میان آمده که نیازمند توضیح و تفسیر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وابسته و آمیخته با یکدیگر است، همچنان که آب بر باد، و گیاه بر آب و آب بر خورشید و خورشید بر جهان هستى حقى داشته و با آنها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قانون، که على بن ابیطالب آن را اعلام مى دارد و مى گوید که حقوق انسانى وقتى به او مى رسد که به وظایف خود عمل نماید و حقوق دیگران را به جاى آورد، جز یک قانون و سنت عادلانه جهان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پایه هاى همین عدل و داد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دیگرى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خوانندگان محترم، در این موضوع دقت کنید و آنگاه نظر خود را اعلام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اگر با دقت توجه نمایید، به خوبى درک خواهید کرد که قانونى </w:t>
      </w:r>
    </w:p>
    <w:p>
      <w:pPr>
        <w:pStyle w:val="BookText"/>
        <w:rPr/>
      </w:pPr>
      <w:r>
        <w:rPr>
          <w:rFonts w:ascii="IRNazanin" w:hAnsi="IRNazanin" w:eastAsia="IRNazanin"/>
          <w:color w:val="111111"/>
          <w:sz w:val="28"/>
          <w:sz w:val="28"/>
          <w:szCs w:val="28"/>
          <w:rtl w:val="true"/>
          <w:lang w:bidi="fa-IR"/>
        </w:rPr>
        <w:t>راکه على بن ابیطالب به وسیله آن به ریشه هاى عدالت جهان هستى دست یافته است، آن چنان محکم و ثابت است که هیچ چیزى نمى تواند آن را دگرگون ساخته و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عناصر این جهان هستى، به همان مقدارى بازده دارند که خود بهره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آنها چیزى را به دست نمى آورد مگر آنکه دیگرى آن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کره زمین از خورشید نور و حرارت را بگیرد، به همان مقدار، عمر بیشتر به جهان هستى مى بخشد و همچنین است اگر از شب تاریکى را بگیرد و آن را به همه جا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گل و گیاه، از عناصر و مواد جهان هستى چیزهایى را دریافت کنند که باعث زنده شدن و رشد ونمو و عطر و بوى خوش آنها مى گردد، در آینده نزدیک، نور و هوا از رنگ وبوى خوش آنها، همان مقدارى را دریافت خواهند کرد که خود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رشد و تکامل آنها به مرحله نهایى رسید و آنها به اوج زندگى خود رسیدند و عمرشان به مرحله نهایى رسید، ناگهان زندگى و مرگ، بر سر آن به نبرد برمى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برگها، شاخه ها، ساقه هایش را از نو به جهان هستى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خاک و زمین، هرچه را که قبلا در اختیار آنها گذاشته بود، بازپس مى گیرد و مى بلعد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همان آب هایى را در شکم خود جاى مى دهد که در پناه ابرهایى، به آسمان ها بخشیده بود و آسمان ها هم همان آب ها را به زمین فرو فرستاده بودند؛ انسان نیز در زندگى خصوصى و ویژه خود،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هیچ خوشى و لذتى بهره مند نمى شود،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نخواهى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و لذت دیگرى را، در قبال آنکه ازآن استفاده مى کند،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دنیا مى آید، در پشت سر، مرگ را نیز به انتظار دارد، على بن ابیطالب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زندگى را در اختیار دارد، مرگ را نیز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تعادل وتوازن موجود در جهان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فراخى و وسعت و افلاکش و با آن زمین و آسمان و جمادات و موجودات زنده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با بیانى سخن مى گوید که نیرومندى اندیشه، دقت بینش و عظمت و سادگى، جملگى در آن هویداست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نعمتى را، جز با جدایى از نعمت دیگرى، نمى توان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در این سخن تأمل کند، اطمینان خواهد یافت که این، یک حقیقت انکارناپذیر است که در قالب کلماتى ریخته شده، و همانند قوانین ریاضى هرگز نمى توان آن را مردود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زندگى عمومى و در جامعه، حتى یک مسئله از مسائل مربوط به انسان را نمى توان یافت که خارج از چهارچوب این قانون باشد که على بن ابیطالب آن را از اعماق جهان بزرگ هستى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در جامعه خودتان آن است که این جامعه، آنچه را که شما در راه آن ارزانى مى دارید، از لحاظ مقدار و کیفیت، ارزیابى کند و سپس شما را به همان میزان از آن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شما کمتر از آن مقدارى به دست آورید که در قبال کارتان مى بایست به شما داده شود، بى شک در این صورت، حق شما عاید دیگرى شده است و او از چیزى بهره مند گشته که بى شک حق قانونى شما بوده و درنتیجه شما مورد ستم قرار گرفته اید و حقتان را غصب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شما بیشتر از آن مقدارى به دست آورید که در قبال کارتان سزاوار آن بودید، درواقع سهم دیگرى را به چنگ آورده اید واو در سایه این پرخورى شما، گرسنه مانده و شما بدین ترتیب، غاصب و ستمگر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وجود ستمدیده و ستمکار در جامعه، موجب فساد و تباهى آن شده و حاکى از نقص موازین عدالت اجتماعى است که فقط در چهارچوب فراگیرنده عدالت جهان هستى پایدار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و تباهى هرگز نمى تواند اساس و قانون زندگى شود، بلکه حق و حقیقت تنها پایه و اساس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قانون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هیچ چیزى نمى تواند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مکتب على بن ابیطالب نیز چنین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مظاهر بزرگ و جلوه هاى نمایان عدالت جهان هستى، هرگز على بن ابیطالب را از توجه به کارهاى کوچک و دقیق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وضع امام على در این زمینه، مانند وضع شعراى یگانه و برجسته اى است که چیزهاى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ریزه کارى هاى زندگى، همانند اتفاقات بزرگ در نزد آنان، گرد مى آید، به طورى که آنان بین مسائل بزرگ زندگى و </w:t>
      </w:r>
    </w:p>
    <w:p>
      <w:pPr>
        <w:pStyle w:val="BookText"/>
        <w:rPr/>
      </w:pPr>
      <w:r>
        <w:rPr>
          <w:rFonts w:ascii="IRNazanin" w:hAnsi="IRNazanin" w:eastAsia="IRNazanin"/>
          <w:color w:val="111111"/>
          <w:sz w:val="28"/>
          <w:sz w:val="28"/>
          <w:szCs w:val="28"/>
          <w:rtl w:val="true"/>
          <w:lang w:bidi="fa-IR"/>
        </w:rPr>
        <w:t>ریزه کارى هاى باریک آن، فرقى نمى گذارند، زیرا منشأ پیدایش و مفهوم همه آنها در واقع یکى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و قلب آنان، چیزى که باعث شگفتى مى گردد و چشم ها را خیره مى سازد، بر کارهاى کوچک و پنهان از دیدگاه مردم، برترى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ناحیه درک و احساس در تار و پود آنان به جوش و خروش مى آید، از سرچشمه هاى سخن و گفتار به وجود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آن مطالبى را درکمى کنند که با هزار و یک تصریح و اعلان، متوجه آنها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تنها از دیدن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گرفته در دامن صخره اى، چنان به عظمت جهان هستى پى مى برند که از یک گلستان و جنگل بزرگ، به آن دست نمى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بسا چیز به ظاهر کوچک و بى اهمیتى، در نظر آنان، از هر بزرگى، بالاتر و والاتر است و یا چیز کم و اندکى، بیشتر از چیز بسیار و فراوان،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مى کنم که بسیار مناسب باشد در اینجا چکیده اى از گفتار مفصلى را نقل کنم که آن را در موقع بحث از چگونگى دارنده احساس بزرگ و اندیشه وسیع درباره جهان هستى آورده ام، اندیشه وسیعى که به جهان هستى احاطه دارد و آشکار و پنهانش در گواه بودن بر عظمت وجود یکسان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این طبیعت، براى شاعر، زیبایى آزادى مورد علاقه وى را مجسم مى سازد، زیرا مثلا باد را به هرجا که بخواهد و هروقت که اراده نماید و به هرنحوى که مورد پسندش باشد، مى فرستد، بى آنکه توجهى به خشنودى یا خشم مردم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بخواهد، آب را از دل سنگ هاى سخت و سیاه و یا از دل خاک نرم بیرون مى دهد و آن را با آرامى تمام، در سینه بیابان رها مى سازد و یا از قله کوه ها، به شکل آبشار پایین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دل آن، درخت ها، سنگ ها، قله ها و وادى هایى را، آن طور که خود مى خواهد، به وجود مى آورد و نشان مى دهد و هیچ اهمیت نمى دهد که زنبق هاى لطیف در کنار خارها برویند و یا علف هاى زهرآگین در نزد گل و گیاه سرسبز و خوشبو، سربلند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مقید به شناخت اصلى نیست که گیاه خشک را کوچک بشمارد و درخت سرسبز و زیبا را بزرگ بدارد وهمچنین، هیچ لازم نمى داند که حشرات کوچک را که از سوراخ هاى در و دیوار و لابه لاى </w:t>
      </w:r>
    </w:p>
    <w:p>
      <w:pPr>
        <w:pStyle w:val="BookText"/>
        <w:rPr/>
      </w:pPr>
      <w:r>
        <w:rPr>
          <w:rFonts w:ascii="IRNazanin" w:hAnsi="IRNazanin" w:eastAsia="IRNazanin"/>
          <w:color w:val="111111"/>
          <w:sz w:val="28"/>
          <w:sz w:val="28"/>
          <w:szCs w:val="28"/>
          <w:rtl w:val="true"/>
          <w:lang w:bidi="fa-IR"/>
        </w:rPr>
        <w:t>سنگ ها فرو مى ریزند، براى بزرگداشت آز و ولع حیوانات نیرومند، که موجودات ضعیف را مى درند و مى خورند، مورد استهزا و ریشخند قرار دهد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 همین بینش و با همین احساس، على بن ابیطالب با مظاهر و جلوه هاى واحد جهان هستى که در طبیعت آرام و زنده وجود دارند،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آشکار ولى ژرف دریافت که نیروى عمومى هستى، گیاه هاى خشک را با همان قانونى تحت نظر دارد که برگ هاى سبز و گیاهى را که بر روى ساقه اش به پا ایستاده و از وزش باد مى لرزد، زیرنظر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مراقبتى را که نسبت به درختان تناور دارد، براى نهال کوچک نیز نثار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چهارپایان، بره ها، حشرات، ملخ هاى ریز و پرندگان کوچک؛ طبیعت در نگهدارى آنها، بهره اى کمتر از آنچه که براى رعایت درندگان وحشى و عقاب و باز آسمان ها مبذول داشته،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و آفریده اى در فراخناى هستى، مقام خود را دارد و هر کدام در این جهان، از حق خود بهره مند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قله بلند و کوه بزرگ، على بن ابیطالب را از دیدن سنگ ریزه ها و ذره هاى خاک بازنداشت و همچنین او در آن هنگام که به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رنگ هاى نیکو، زیبا، با پوششى پرنقش و نگار که از زیبایى پیراهن و رنگ هاى جامه اش مى خندد و دلشاد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نگرد، از توجه به مورچه فروتن، که در کنار سنگ ریزه ها و شکاف هاى زمین مى جنبد،بازنمى ماند، زیرا که مورچه نیز به نوبه خود، در جهان هستى موجود ارزنده اى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ابیطالب در طاووس و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با آمدن روز پراکنده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 وجودى، چیزى بیشتر و پرارزش تر از آنچه در خفاش ها</w:t>
      </w:r>
      <w:r>
        <w:rPr>
          <w:rStyle w:val="FootnoteAnchor"/>
          <w:rtl w:val="true"/>
        </w:rPr>
        <w:footnoteReference w:id="20"/>
      </w:r>
      <w:r>
        <w:rPr>
          <w:rFonts w:ascii="IRNazanin" w:hAnsi="IRNazanin" w:eastAsia="IRNazanin"/>
          <w:color w:val="111111"/>
          <w:sz w:val="28"/>
          <w:sz w:val="28"/>
          <w:szCs w:val="28"/>
          <w:rtl w:val="true"/>
          <w:lang w:bidi="fa-IR"/>
        </w:rPr>
        <w:t>وجود دارد، نمى بیند؛ خفاش هایى که شب، براى آنها روز قرار داده شده و از نورى که بر هر چیزى مى تابد،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على بن ابیطالب همان حکمت هاى پیچیده اى را که در مخلوقات بزرگ مى بیند، در خفاش نیز مى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مکتب امام على، اگر آفریده اى داراى روح بوده و زنده باشد، همین کافى است که نیروى عمومى جهان هستى براى نگهدارى آن از خطر مرگ هاى زودرس، وسایل لازم و اساسى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عدالت جهان هستى، هیچ موجود زنده اى را به وجود نیاورده مگر آنکه براى حفاظت از وى، شرایط مساعدى را نیز به 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نکته اى است که على بن ابیطالب، یگانه بى نظیر در ژرف نگرى و نکته سنجى، با این سخن خود آن را بیان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جاندارى قوتى هست و هر دانه اى، خورنده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روزیش، و بین دانه و خورنده اش، مانعى ایجاد شود، این منع و بازدارى تجاوزى است که بر موازین عدالت جهان هستى روا داشته مى شود و افترایى است که از ارزش زندگى و مفهوم وجود مى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هرچه که در زیر آسمان هاى آنها هست، به من بدهند که خدا را در مورد مورچه اى عصیان ورزم و پوست جوى را از او بگیرم، هرگز نخواهم کرد، و به راستى که دنیاى شما، در نزد من کوچک تر و پست تر از برگى است که در دهان ملخى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تجاوز بر موازین عدالت جهان هستى، البته که کیفرى دارد و این کیفر، در طبیعت خود همین عدالت همه جانبه هستى وجود دارد که درباره هرکسى، بدون کوچک ترین نرمش یا خشونتى، عمل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عدالت و کیفر، اساس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آینده باز درباره عظمت هستى، که على بن ابیطالب هزار پرده آن را بالا زد و حقایق آن را روشن ساخت و مفاهیم راستینش را نشان داد، به تفصیل سخن خواهیم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بینش ارجمند علوى درباره مفهوم زندگى واحد، با همه محتویاتش، اعم از کم یا زیاد، بزرگ یا کوچک، یکسان بود، براى آنکه عدالت جهان هستى که میان همه موجودات توازن و برابرى اعلام نمود و همه آنان را، در تمامى موقعیت هاى گوناگونشان، مورد توجه قرار داد و در میانشان کارهاى مشترک، حقوق متقابل، و وظائف متعادلى را برپا کرد، بین هیچ یک از مظاهر و جلوه هاى زندگى فرقى نگذاشت و به نیرومند، به خاطر داشتن امکانات تجاوز و </w:t>
      </w:r>
    </w:p>
    <w:p>
      <w:pPr>
        <w:pStyle w:val="BookText"/>
        <w:rPr/>
      </w:pPr>
      <w:r>
        <w:rPr>
          <w:rFonts w:ascii="IRNazanin" w:hAnsi="IRNazanin" w:eastAsia="IRNazanin"/>
          <w:color w:val="111111"/>
          <w:sz w:val="28"/>
          <w:sz w:val="28"/>
          <w:szCs w:val="28"/>
          <w:rtl w:val="true"/>
          <w:lang w:bidi="fa-IR"/>
        </w:rPr>
        <w:t>زورگویى، اجازه نداد که بر ناتوان تعدى کند، و به گروه بسیار، اجازه نداد که به خاطر اکثریت بودن، حق قانونى گروه اندک و اقلیت را پایمال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امام على هرگز ستم به اقلیت را به خاطر مصلحت اکثریت و سود زیاد، نمى بخشد، براى آنکه در مکتب على بن ابیطالب، آن کسکه موجود زنده اى را مغبون سازد و حقش را از بین ببرد، مانند آن است که همه موجودات زنده را مورد تعدى و تجاوز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بدون دلیل و علت قانونى، انسانى را به قتل برساند، مانند آن است که همه مردم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کس که جاندارى را بر روى زمین آزار بدهد، درست مثل این است که همه جانداران روى زمین را شکنجه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على و در مکتب امام، زندگى، همان زندگى است و احترام به آن، اصلى اساسى است که بقیه شاخه ها و فروع، بر روى آن به وجود مى آیند و رشد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بسیارى از متفکران و قانونگذاران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کثیرى از کسانى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نامیده اند، تجاوز بر گروه قلیلى از مردم، در راه گروه بسیار،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این عده، خیر و نیکى فقط با مقیاس راحتى و سلامتى گروه بسیار و خوشگذرانى و رفاه حال آنان ارزیابى مى شود؛ و بنابراین، اگر در تجاوزى، هزار نفر از مردم کشته شوند، کار زشت و قابل تقبیح است و اگر در فاجعه اى، دو هزار نفر به قتل برسند، زشتى و قبح عمل بیشتر خواهد بود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حمله و تجاوزى، فقط یک انسان کشته شود، مسئله مهمى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سادگى آن را تلقى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دفتر سوداگران جان مردم، گروه بسیار از قلم نمى افتد، ولى جدول ضرب و عمل جمع و تقسیم را مى توان با یک حساب ساده، روبه راه ساخت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على بن ابیطالب نظریه این سوداگران را به شدت محکوم مى سازد و در گفتارى که برآمده از روح هستى است، و در نزد آن در ارزیابى مفهوم زندگى ارقام و آمار ارزشى ندارند، بلکه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ارجدار است،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فقط به یک نفر از مردم دست بیابند و او را بدون آنکه جرم و گناهى داشته باشد، عمدآ به قتل برسانند، بر من جایز خواهد بود که همه افراد </w:t>
      </w:r>
    </w:p>
    <w:p>
      <w:pPr>
        <w:pStyle w:val="BookText"/>
        <w:rPr/>
      </w:pPr>
      <w:r>
        <w:rPr>
          <w:rFonts w:ascii="IRNazanin" w:hAnsi="IRNazanin" w:eastAsia="IRNazanin"/>
          <w:color w:val="111111"/>
          <w:sz w:val="28"/>
          <w:sz w:val="28"/>
          <w:szCs w:val="28"/>
          <w:rtl w:val="true"/>
          <w:lang w:bidi="fa-IR"/>
        </w:rPr>
        <w:t>آن لشکر را نابود سازم، زیرا که آنان در آن جا حاضر بوده اند و از این ظلم جلوگیرى ننموده و با دست و زبان خود، از آن مانع نشده 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البته روشن است که مراد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همه افراد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على بن ابیطالب مى خواهد بدین وسیله اندیشه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قدرتمندان تحکیم بخشد و آنان را متوجه این نکته بنماید که تنها قتل یک نفر، از روى قصد و عمد، مساوى با قتل همه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نظریه و بینش امام على را در این زمینه، با نظریات بسیارى از متفکران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بودند موازین عدالت فقط با مقیاس قدرت و کثرت به حرکت درمى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خواهیم دید که چگونه در آنجا که اینان سقوط مى کنند، امام على اوج مى گیرد و چگونه در جایى که اینان در گرداب جمود و خشونت مى افتند، او انسان را گرامى مى دارد و بر او مهر مى ورزد و ارزش هاى زندگى را با دست هاى خود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این گروه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 و نظریاتى که گویا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سخن مى گویند و درضمن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 دهند که فقط به خاطر نیرو و قدرتشان بر خود ببالند و خودنمایى کنند و یا اکثریت فقط به علت کثرتشان، آمال و آرزوهاىخود را گسترش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همه اینها تجاوز بر قانون عادلانه زندگى و اراده نیرومند و در حال تحول و نیکوى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را مى بینیم موضوعى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کند که با مقیاس خود زندگى، ارزشمند و والا است، چون حق و حقیقت است؛ و در مقیاس اراده انسانى نیز ارجمند و مهم است چون نیکو و زیباست، آنجا که با سادگى ویژه بزرگمردان،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که اندک، برتر و ارجمندتر از بسیار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در جاى دیگر با سخنى جالب تر و عالى تر، چنین توضیح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فردى، اگرچه مقام و مرتبه اش بزرگ باشد، بالاتر از آن نیست که در حقى که خداوند بر او لازم دانسته، یارى نشود و هیچ فردى، هرچند مردم او را کوچک بشمارند و در دیده ها حقیر به نظر آید، ناتوان تر از آن نیست که بر دیگرى کمک نماید یا دیگران او را یارى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دقت کنید، خواهید دید که على بن ابیطالب در این دو سخن، جلوه اى از جلوه هاى عدالت آشکار جهان هستى را نقل مى کند و حقیقتى را بیان مى دارد که از دیرزمانى بر اندیشه هایى که خود را در چهارچوب تنگى محدود مى نمودند،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ثابت مى کند که مظاهر و جلوه هاى پرزرق و برق، از نظر ارزش وجودى، جز عناصر بى ارزش و بى فایده، چیز دیگرى نیست و فقط افراد عادى و گروه بى خرد و نادان و آنهایى را که براى هر بى لیاقت و ظاهرسازى کف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هورا مى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با آنها گول زد و به وسیله آنها، بر آنان غلبه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این وضع قابل دوام نیست و در آن هنگام که خورشیدحقیقت پرتو افکنده و نور و حرارت بزرگ آن گسترش یابد و یا در آن هنگام که تندباد عدالت جهان هستى، همچون بادى که بر پر کاهى مى وزد، بر آن بوزد، ناگهان مى بینید که همه آن ظواهر فریبنده متلاشى مى شود و از میان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گذشته و وضع جهان امروز، دلایل بى شمارى وجود دارد که این تشویش و اضطراب حاکم بر مقیاس هاى افراد و گروه ها را نشان مى دهد، و البته این نوسان و تزلزل، تمدن و زندگى وانسان را، به خاطر انحراف هایى که از اصول و موازین عدالت جهان هستى پیدا کرده اند، آزار و رنج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 دورانى از قرون وسطى، در اروپا زندگى مى کردید، بعضى روزها مى دیدید که مردم دسته دسته و گروه گروه، در این شهر یا آن شهر، به سوى یکى از میدان هاى عمومى مى روند تا به فرد دیگرى که لباس هاى زربافت به تن کرده و کلاه ویژه اى بر سر دارد و با زمرد و زبرجد و سنگ هاى قیمتى دیگر آرایش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بزنند و هورا بکشند و او را بزرگ بخوانند درحالى که هرگز بزرگ نبوده است و درمقابل مرد واقعه بزرگى را مى دیدید که آرام از کنار همین مردم مى گذرد و آنها به او توجهى نمى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زمان کوتاهى، خورشید حقیقت تابید و بساط ظلمت و تاریکى را برچید و همه چیز را، آن طور که هست نشان داد و در آن هنگام شما چه دیدید؟ دیدید که همین گروهى که کف مى زدند و بیهوده فریاد مى کشیدند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وضع خود البته در حکم عدم و به منزله هیچ و پوچ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نالایق و پست و حقیرى که مثلالوئى چهاردهم، شارل اول یا شارل پنجم نامیده مى شدند، کف مى زده اند و یا براى کسانى سر تعظیم فرود مى آورده اند که نامشان یک سلسله القاب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و ارقامى که خود دلیل بر کوچکى صاحب 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وضع، چه چیزى بر شما روشن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این حقیقت پى مى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که در کوچه و خیابان تنها عبور مى کرد و مردم براى سلامتى او هورا نمى کشیدند و با دیدن او کف نمى زدند یک بزرگمرد واقعى به نام مولیر یا میلتون و یا گالیله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به گردش خود ادامه مى دهد، و ناگهان ما مى بینیم که صاحبان القاب پرطمطراق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جملگى افراد بى عرضه اى بوده اند، و از طرف دیگر مى بینیم کسانى که با پاى پیاده در کوچه و بازار راه مى رفتند و نامشان دنباله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کسى براى آنان فریاد و هورا نمى کشید، همگى سرتا پا عظمت و بزرگى بوده اند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نالایقان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عده از افرادى که کف مى زدند و هورا مى کشیدند و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طاق نسیان و فراموشى سپرده مى شوند و گروه بزرگان واقعى، در قله هستى، جلوه گر گشته و نمودار مى شوند و انسانیت نیز آنان را به مثابه خورشید در قبال تاریکى، تلقى مى کنند و مى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همراه آنان، گروه قلیلى از مردم نیز پاى به میدان مى گذارند که آنان را درک کرده و به مقام و موقعیت بزرگشان ارج نهاده و همانند کره زمین، که از گرمى و نور خورشید بهره مند مى شود، از حرارت و پرتو آنان بهره مند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آنان نیز تازه آن حقیقتى را یافته اند کهعلى بن ابیطالب آن را درک کرده و بیان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اندک، که ارجمند و برتر از بسیار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رشد و تکامل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شکلى درمى آید که اندیشه على بن ابیطالب آن را ترسیم نموده و مجسم مى سازد، به طورى که شما حقیقت آن را، همچنان که حواس پنجگانه درک مى کند، با عقل و خرد خود نیز درمى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روزنامه فروشى که به قول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حقیر شمرده و در چشم ها کوچک جلوه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برق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w:t>
      </w:r>
    </w:p>
    <w:p>
      <w:pPr>
        <w:pStyle w:val="BookText"/>
        <w:rPr/>
      </w:pPr>
      <w:r>
        <w:rPr>
          <w:rFonts w:ascii="IRNazanin" w:hAnsi="IRNazanin" w:eastAsia="IRNazanin"/>
          <w:color w:val="111111"/>
          <w:sz w:val="28"/>
          <w:sz w:val="28"/>
          <w:szCs w:val="28"/>
          <w:rtl w:val="true"/>
          <w:lang w:bidi="fa-IR"/>
        </w:rPr>
        <w:t>کارمند عادى تماشاخانه اى، نویسنده آثارى چون مکبث، هملت و اوتللو مى گردد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 گاهى هم کوچکى و بى ارزشى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جایى مى رسد که در آن واحد موجب تأسف و خنده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در اینجا تصویرى را که در ذهنم نقش بسته، براى خوانندگان نقل و ترسیم کنم و کوچکى و بى ارزشى این به اصطلاح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دهم، تا روشن گردد که چگونه على بن ابیطالب گروه اندک و کوچک را، برتر و ارجمندتر از آنها مى داند و همچنین آشکار شود که موازین عدالت جهان هستى به آن نحوى که بزرگ مرد جهان عرب و اخلاق انسانى، آن را ترسیم مى نماید، چگونه پابرجا مى گردد؟</w:t>
      </w:r>
    </w:p>
    <w:p>
      <w:pPr>
        <w:pStyle w:val="BookText"/>
        <w:rPr/>
      </w:pPr>
      <w:r>
        <w:rPr>
          <w:rFonts w:ascii="IRNazanin" w:hAnsi="IRNazanin" w:eastAsia="IRNazanin"/>
          <w:color w:val="111111"/>
          <w:sz w:val="28"/>
          <w:sz w:val="28"/>
          <w:szCs w:val="28"/>
          <w:rtl w:val="true"/>
          <w:lang w:bidi="fa-IR"/>
        </w:rPr>
        <w:t xml:space="preserve">فرض کنیم لویى چهاردهم در عصر ما از نو زنده شده و بالباس هاى فاخر و خیره کننده خود، براى گردش به خیابان هاى پاریس آمده و یا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تفقد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زنده شد و به این کار پرداخت، چه چیزى خواهد دید و چه عکس العملى نشان خواهد داد؟</w:t>
      </w:r>
    </w:p>
    <w:p>
      <w:pPr>
        <w:pStyle w:val="BookText"/>
        <w:rPr/>
      </w:pPr>
      <w:r>
        <w:rPr>
          <w:rFonts w:ascii="IRNazanin" w:hAnsi="IRNazanin" w:eastAsia="IRNazanin"/>
          <w:color w:val="111111"/>
          <w:sz w:val="28"/>
          <w:sz w:val="28"/>
          <w:szCs w:val="28"/>
          <w:rtl w:val="true"/>
          <w:lang w:bidi="fa-IR"/>
        </w:rPr>
        <w:t>لویى چهاردهم هنگام گردش در یک خیابان بزرگ، مجسمه یکى از مردم را از دور مشاهده مى کند و به علت بزرگى و عظمت و قرارگرفتن آن در معرض تماشاى عمومى، به آن نزدیک مى شود و به کنجکاوى مى پردازد ولى او را نمى شناسد، زیرا که صاحب این مجسمه، بعد از دوران لویى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لویى از مردى که از کنارش عبور مى کند، چنین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کیست؟ و آن مرد وقتى که به او مى نگرد بلافاصله از لباس هاى زربافت و عصاى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زلف هاى ویژه وى، او را مى شناسد و با شتاب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ولتر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لویى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کیست؟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یکى از پدران بزرگ انسانیت است که آثار تباهى ها و جنایات و فساد شما را اصلاح کرده اند، و خورشید عقل خود را بر </w:t>
      </w:r>
    </w:p>
    <w:p>
      <w:pPr>
        <w:pStyle w:val="BookText"/>
        <w:rPr/>
      </w:pPr>
      <w:r>
        <w:rPr>
          <w:rFonts w:ascii="IRNazanin" w:hAnsi="IRNazanin" w:eastAsia="IRNazanin"/>
          <w:color w:val="111111"/>
          <w:sz w:val="28"/>
          <w:sz w:val="28"/>
          <w:szCs w:val="28"/>
          <w:rtl w:val="true"/>
          <w:lang w:bidi="fa-IR"/>
        </w:rPr>
        <w:t>زوایاى تاریک این دنیا پرتوافکن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تبعیدگاه ها و زندان هایى را که شما ساخته بودید، ویران کرده اند تا در آنها گل و گیاه بروید و باران آسمان بر آنها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لویى، سر خود را تکان مى دهد و آهسته قدم برمى دارد و از مردى که با او سخن مى گفت مى خواهد که همراه وى قدم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با مجسمه دیگرى روبرو مى شوند، از او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روسو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کیست؟ من او را نمى 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نمى شناسید، او بزرگمردى است که زندگى خود را فدا کرد و در این مملکت و در خارج از آن، آواره شد تا افکار و ایده هایش به ثمر برسد و آنگاه با زندگى وداع گفت ولى هنگامى که صداى او در قاره اروپا و در سراسر جهان طنین افکند، صداى فرزندان و جانشینان شما، در میان موج پرخروش فریادها و طوفان هاى او، خاموش گشت و از بین رفت و آنگاه چیزى نگذشت که سراسر فرانسه و اروپا را موج عصیان انگیز افکار و نظریات او فرا گرفت و ناگهان فرانسه در پرتو آثار و افکار این بزرگمرد، بر ضد نواده شما لویى شانزدهم به پا خاست و عصاى سلطنت را در حد چوبدستى یکى از رعایاى کوه هاى آلپ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همه ملت هاى اروپایى، در راه و روش این انقلاب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این بزرگمرد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لویى چهاردهم، از نو به گردش خود ادامه مى دهد و سردوشى هاى زرین وى، از خشم و غضب نسبت به مردم و از شگفتى نسبت به اوضاع دنیاى بى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و لرزه درمى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با مجسمه دیگرى روبرو مى شود که گویا خروش رعد و موج دریا و طوفان هوا و فریاد هستى است، و بر خود مى لرزد و چون چشم هاى او عادت کرده بود که همیشه صورت افراد بى عرضه و کوته فکر و شکلک هاى خالى از هرگونه ارزش و مفهوم انسانى را ببیند، با فریاد از راهنماى خود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یکى دیگر مجسمه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ولتر و روسو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لودویک بتهوون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یک آلمانى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به جایى رسیده که در خاک میهن، مجسمه آلمانى ها را که دشمنان رسمى فرانسه هستند، برپا مى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عقل و خرد بى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لویى نمى تواند دنیاى امروز را آن طور که هست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نمى توانست در گذشته اندیشه برادرى عمیق انسانى را بفهمد و هضم کند؛ اندیشه اى که آن گروه از اندیشمندانى که شما و مزدوران بى عرضه و جانشینان تبهکار و نادانتان آنها را تحت فشار قرار داده بودند، به آن دعوت مى کردند و در میان آنان ولتر و روسو و بتهوون هم به چشم مى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چه جرئتى با من چنین سخن مى گویى؟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راستین و آزادانه و توأم با تمدن، به من آموزش داده است که با این لحن سخن بگویم و من نمى توانم آن را به خاطر شما تغییر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آیا در میان اینها براى من هم مجسمه اى ساخته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کار ارزشمندى انجام داده اى که در کنار بزرگمردان مجسمه ات را بگذارند؟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نظر فرانسوى ها من سزاوار آن نیستم که در کنار بتهوون آلمانى مجسمه اى هم از من برپا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زشتى ها و تباهى ها به خدا پناه مى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آلمانى ها هم با شما این چنین رفتار مى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روسو، ولتر، ویکتور هوگو، و دیگر بزرگان واقعى فرانسه در خیابان هاى بزرگ برلن و میدان هاى عمومى آن به چشم مى خورد، و من به تو گفتم که تو ناتوان تر از آن هستى که اساس و پایه هاى جدید روابط و پیوندهاى موجود در بین ملت هاى گوناگون جهان را دریابى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توضیح بیشترى هم مى خواهى؟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فقط مى خواهم که مرا تنها بگذارى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لویى را به حال خود مى گذارد و به راه خود ادامه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لویى چهاردهم به سوى کلیساى ژوزئیت ها مى رود که در قتل عام مسیحیان غیرکاتولیک، همکار و دست راست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وقار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کلیسا مى شود و به رئیس 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روح من دعایى بخوان، تا من به همان جایى برگردم که از آنجا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دگرگون گشته و مردم نیز تغییر یافته اند و دیگر در روى زمین جایى براى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ژوزئیت، براى روح او دعایى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لویى خود نیمه بیت شعرى از گذشتگان را زیر لب زمزمه مى کند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که زندگى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آن گروه اندکى که على بن ابیطالب از آن سخن مى گفت، رشد و تکامل مى یابد و گروه بسیار و بزرگ،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نظر شما براى گروه اندک، رشد و تکاملى بالاتر و براى گروه کثیر و بزرگ، حقارت و نابودى بیشتر از این مى توان تصور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پشت پرده رشد و تکامل گروه اندک و تقلیل و فناى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بود، چه چیزى مى تواند وجود داشته باشد؟ چه چیزى باعث مى شود که امپراطورى چون لویى چهاردهم که به گمان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فرانسه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پنداشت، در آن سرزمین، آرزوى مرگ مى نماید؟ سرزمینى که دیگر جاى قدم زدن او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گروه اندک و مردم دیگر، بزرگانى را پرورده که اکنون با افتخار که براى تجلیل از آنها مجسمه برپا مى دارد و البته آیندگان هم افتخار پیروى از گذشتگان را به میراث مى برند و با آنکه آنها هم در نظر نسل هاى پیشین از گروه اندک و کوچک بودند، ولى اکنون افتخار بزرگداشت و جاودانى ساختن واقعى را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عدالت جهان هستى است که براى هر موجود زنده اى، مقام و موقعیت عظیم خود را قائل است و در این امر، کوچک ترین نیرنگ و فریب و سازشکارى بیجا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پیشگاه عدالت جهان هستى، ارزش هاى واقعى پایین نمى آید و هیچ گونه فرومایگى و بى عرضگى، بیجا اوج نمى گیرد و مقام والا نمى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على بن ابیطالب این گروه را فقط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که در نزد مردم دوران وى و در نظر آنان، چنین نامیده مى شدند، چنانکه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همین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على به خوبى مى دانست که مردم دورانش، اشتباه مى کنند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پندارند، ممکن است که این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آنچه را که بسیار مى دانند، ممکن است که در مقیاس حق و میزان حقیقت، آن طور به شمار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على بن ابیطالب، به وضوح تمام ارزش زندگى را درک مى کردو امکانات فراوان آن را به خوبى مى دانست و ازطرف دیگر، به طور کامل مى دید که جهان هستى، در ارزیابى زندگى و احترام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هرنحوى که بوده و در هر 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هدف عادلانه اى دارد و از همین جا بود که عبارات و جملات حکیمانه و نغزى را که به آنها اشاره کردیم، بیان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علاوه بر آنها، شاهکارهاى بى شمار دیگرى نیز در این زمینه ها دارد که باعث شد گزاف گویان آن را نپذیرند و بگویند از کجا مى توان براى گروه اندک این ارج و این مقام و این امکانات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رشد و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 و در اینجا بود که امام متوجه آنان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نمى دانید نگویید، زیرا که حق، بیشتر در چیزهایى است که شما انکار 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دیگرى را که على بن ابیطالب با سخن دیگر خود مى خواهد تثبیت کند،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فردى، هرچند مردم او را کوچک بشمارند و در دیده ها حقیر به نظر آید، ناتوان تر از آن نیست که بر دیگرى کمک کند، یا دیگران او را یارى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داراى هرگونه امکان و استعداد کم یا زیادى که باشد، مى تواند به جامعه خود سود برساند و از آن بهره مند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بینش، درباره انسانى که بهره کمى از مواهب و استعداد دارد، درواقع توضیح و تفسیر آن ایمان عمیقى است که در ذهن على بن ابیطالب، نسبت به عدالت جهان هستى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عدالتى که از قطره هاى باران، دریاى بیکرانى را به وجود مى آورد و از دانه هاى ریز ریگ ها، فلات ها و بیابان هایى را مى سازد، چنان که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دهد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گفتار توضیحى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نیک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فرزندان خود عشق مى ورزد و هرکدام از آنان را، در چهارچوبى از نیکى هایش قرار مى دهد، بدون آنکه احدى از آنان را مغبون سازد و یا بر کسى فشار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گواه روشنى بر مهر عمیقى وجود دارد که على بن ابیطالب آن را نسبت به همه موجودات زنده روا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افراد را شایسته آن مى داند که به طور کامل زندگى کنند و از نیکى ها و مواهب آن بهره مند شوند و همکارى و تعاون داشته باشند و خود نیز مورد کمک و یارى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شکل دیگرى از همین اعتماد را که نظریه علوى، به عدالت هستى و نیکى زندگى داشت و نمونه دیگرى از همین ایمانى را که امام به امکانات هر فرد بشرى، براى پیشرفت و ترقى شرافتمندانه ابراز مى نمود، در آثار ژان ژاک روسو نیز، که به دور همین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به عدالت هستى و نیکى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چرخد، مى یابید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گویا که على بن ابیطالب آن گروهى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کوچکشان مى شمارند و یا در انظار حقیر جلوه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مورد عنایت و توجه قرار مى دهد، آنجا که مردم را مورد خطاب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بیهوده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آنجا که در توصیف اعتقاد خود به طبیعت نیک بشرى سخن مى گوید و این نظر ارجمند را به مردم بیان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از دور حق پراکنده نشوید، قابل سرزنش و توبیخ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همه شما، از هر جهت نیکو ومفید هستید، مگر آنکه به طور عمد و از روى قصد، از راه حق دور شوید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على بن ابیطالب براى تحکیم پایه هاى این قسمت از عدالت جهان هستى، یعنى تساوى کامل در هر حق و وظیفه اى، بین گروه اندک و زیاد و بین کوچک و بزرگ، به نکته مهمى اشاره شده و آن این که در پیشگاه منشأ این عدالت و هسته مرکزى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یکسان و برابر هستند و هرگز در نزد او، فرقى بین انسان و انسان دیگرى وجود ندارد، زیرا که خصلت انسانیت آنان یکى است و داستان آنان نیز در مقیاس و میزان وجود و هستى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با کارهایى که انجام مى دهند و با سودهایى که به مردم مى رسانند، تمایزى از همدیگر نمى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آن کس که کار نیکى انجام دهد، قانون وجود و هستى، خود بر او پاداش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کسى که به تنبلى، خوشگذرانى، غصب و احتکار بپردازد، همین قانون او را آن طور که سزاوار است، کیفر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او را از دیگرى بازنمى دارد و صدایى او را از صداى دیگر غافل نمى سازد و خشمى او را از بخشش دور نمى کند و مهربانى، او را از کیفر لازم بازنمى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دوباره برمى گردیم و در این زمینه توضیح بیشترى به میان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گفتیم که على بن ابیطالب پرده از رخسار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حکمران والایى از درون و طبیعت اشیاء تعیین مى کند که خود مى بخشد و یابازمى دارد، کیفر مى دهد و یا پاداش مى بخشد و بدین ترتیب همه موجودات جهان هستى، با خصلت ذاتى و به مقتضاى طبیعت وجودى خود، مى توانند به منظور امتثال اراده عادلانه جهانى هستى، خود در مورد خویشتن، به مرافعه پردازند و داورى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وجود و هستى را به طور هم آهنگ و متوازن، در تمام اشیاء مى بیند، که اگر در گوشه اى چیزى از آن کم شود، در گوشه دیگرى، بر آن افزوده خواهد شد و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زیادى و کمى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مساوى و برابرند که در هر موردى، زیادى به میزان نقص آن و نقص به میزان زیادى آن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بسیار بجاست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و بینش، درباره این توازن و هم آهنگى در عناصر جهان هستى، یکى از تازه ترین نتایج مهمى است که امروز کوشش اندیشه بشرى، در میدان مبارزه بزرگ خود در راه کشف اسرار هستى، بدان رسیده و در واقع آن را نقطه عطفى در این زمینه قرار داده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ضرورى است بگوییم که گروهى از اندیشمندان پیشین، توانستند به این حقیقت توجه پیدا کنند و گروه دیگرى، اصولا آن را انکار کرده و نپذیرفتند؛ ولى گروه بسیار اندکى از این متفکران، این حقیقت را دیدند و دریافتند و چگونگى آن را به خوبى درک نموده و به آن ایمان آوردند و مردم را هم براى فهم و ارزیابى آن،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همین گروه هم در چگونگى بررسى و تمثیل و </w:t>
      </w:r>
    </w:p>
    <w:p>
      <w:pPr>
        <w:pStyle w:val="BookText"/>
        <w:rPr/>
      </w:pPr>
      <w:r>
        <w:rPr>
          <w:rFonts w:ascii="IRNazanin" w:hAnsi="IRNazanin" w:eastAsia="IRNazanin"/>
          <w:color w:val="111111"/>
          <w:sz w:val="28"/>
          <w:sz w:val="28"/>
          <w:szCs w:val="28"/>
          <w:rtl w:val="true"/>
          <w:lang w:bidi="fa-IR"/>
        </w:rPr>
        <w:t>قدرت بیان و تشریح آنچه که در این زمینه دیده و به آن ایمان آورده اند، با یکدیگر اختلاف نظرهایى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 از آنان، این تساوى و توازن را فقط در پاره اى از مظاهر کائنات دیده و در این باره طورى سخنگفته اند که فقط گوشه اى از حقیقت را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دیگر از آنان، تساوى مزبور را فقط در مظاهر خاموش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بى روح و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 و چون موجودات جامد را از موجودات زنده جدا دانسته اند، طبعآ به نتایج محسوس آن در مجراى هستى پى نبرده اند و نقش اصیلى براى آن در مظاهر زنده هستى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دیگر این تساوى را در همه مظاهر طبیعت خاموش دیده و سپس در مسیر زندگى و در مجراى وجود، به نتایج محسوس آن پى برده و آن را با موجودات زنده، در یک ردیف تلقى کرده و با روشن ترین بیان و استوارترین سخن، در این باره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از این گروه آگاه و ژرف نگر است و بلکه باید گفت که او، پیشرو و پرچمدار این گروه از اندیشمندان پیشین است که این نظریه را با روشى محکم و صحیح، بدون هیچ گونه تعارض و تناقض، یا برخورد بعضى با بعضى دیگر، بیان داشته و بالاتر از این، در این زمینه ابتکار و سبقت هم با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روش و موقعیت على بن ابیطالب درباره آن مظاهر هماهنگى که در جهان هستى مشاهده نموده، از نظر جنبه عملى بالاتر و مهم تر از روش ها و موقعیت هاى اندیشمندانى است که بدان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براى وصول به نتایجى که از آن در زندگى افراد و جماعات به دست مى آمد، بر بیان و تحقق خارجى آن، اصرار و پافشارى شگفتى داشت، و البته این امر، با محور و نقطه مرکزى فلسفه و اندیشه علوى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طور کامل، یگانگى و به هم آمیختگى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على بن ابیطالب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عالم وجود و هستى، آن چنان با یکدیگر توازن و هماهنگى دارند که اگر در گوشه اى، چیزى از آن کم شود، در گوشه دیگرى بر آن افزوده خواهد شد و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زیادى و کمى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مساوى و یکسانند که جز به مقدار نقص، در جایى ازدیاد به وجود نخواهد آمد و جز به اندازه ازدیاد، در جاى دیگر، نقص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براى آنکه </w:t>
      </w:r>
    </w:p>
    <w:p>
      <w:pPr>
        <w:pStyle w:val="BookText"/>
        <w:rPr/>
      </w:pPr>
      <w:r>
        <w:rPr>
          <w:rFonts w:ascii="IRNazanin" w:hAnsi="IRNazanin" w:eastAsia="IRNazanin"/>
          <w:color w:val="111111"/>
          <w:sz w:val="28"/>
          <w:sz w:val="28"/>
          <w:szCs w:val="28"/>
          <w:rtl w:val="true"/>
          <w:lang w:bidi="fa-IR"/>
        </w:rPr>
        <w:t xml:space="preserve">انسان را به این حقیقت متوجه سازد، از نزدیک ترین راه ها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و حیات خود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شود و نخستین جمله اى را که در این زمینه بیان مى دارد، چنین آغاز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روزى از دوران زندگیش روى نمى آورد مگر آنکه روز دیگرى را به خاطر آن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توجه و دقتى در ذهن و اندیشه انسانى ممکن است به وجود آید که در بیان این حقیقت، ساده تر و روشن تر از بینش انسان در وضع خویشتن، تعادل و توازن هستى را نشان دهد؟ و علاوه بر این، آیا هیچ قاعده و اصل ریاضى از اصول و قواعد هندسه و جبر، براى نزدیک نمودن حقایق بر اذهان و نشان دادن واقعیت مطلق و خلاصه کردن چگونگى یک اصل ثابت و مطلق، روشن تر و آشکارتر از این بیان علوى مى توانید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که على بن ابیطالب به وسیله آن، تعادل و توازن جهان هستى را، در زندگى و گردش ایام یک موجود زنده، جلوه گر ساخته و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کسى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همه مردم مى دانند و شما از کدام حقیقت تازه اى سخن مى گویید که به گمانتان على بن ابیطالب آن را کشف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کشف حقایقنهانى، آن نیست که درباره حقایق آشکار سکوت به عمل آید، به ویژه، اگر یکى از این دو، اصل و اساس دیگرى هم باشد و یا آنکه روش و برنامه کلى انسانى، ضبط و ثبت حقایق پنهانى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درواقع على بن ابیطالب که افکار و نظریات وى درباره هر موضوعى، انسجام دارد و همه افکار و آرایش، در چهارچوب وحدت فکرى شگفتى هماهنگى دارند، این موضوع را که به قول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همه مردم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بیان و یا با سخن دیگر و جالب ترى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نفسى که انسان مى کشد، گامى به سوى پایان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بیان داشته که در اثبات نظریه توازن و تعادل جهان هستى، یک اصل اساسى و کلى را پى ریزى بنماید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کسى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روزى از دوران زندگیش روى نمى آورد مگر آنکه روز دیگرى از عمر خود را به خاطر آن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نفسى که انسان مى کشد، گامى به سوى پایان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براى آن بیان داشته که از حقیقت اساسى دیگرى پرده بردارد که از </w:t>
      </w:r>
    </w:p>
    <w:p>
      <w:pPr>
        <w:pStyle w:val="BookText"/>
        <w:rPr/>
      </w:pPr>
      <w:r>
        <w:rPr>
          <w:rFonts w:ascii="IRNazanin" w:hAnsi="IRNazanin" w:eastAsia="IRNazanin"/>
          <w:color w:val="111111"/>
          <w:sz w:val="28"/>
          <w:sz w:val="28"/>
          <w:szCs w:val="28"/>
          <w:rtl w:val="true"/>
          <w:lang w:bidi="fa-IR"/>
        </w:rPr>
        <w:t>افکار و اذهان مردم دور بوده ولى از مفهوم دو گفتار بالا آشکار و ناشى مى گردد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به نعمتى نمى رسد مگر آنکه نعمت دیگرى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مى کنم که با ملاحظه این سخن ارزشمند امام، نیرومندى دقت و توجه، قدرت کشف، روشن بینى ودوراندیشى و صراحت بیان آن بر شما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تثبیت همین حقیقت نهایى، على بن ابیطالب گفتارهاى دیگرى بیان مى دارد که در عبارات و اشکال گوناگون و مختلف به نظر مى رسند، ولى از نظر ریشه و مفهوم یکى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که یک خوراک، ازخوراک هاى دیگر جلوگیرى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را که خویشان نزدیکش رها کنند، افراد بسیار دور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افراد دور و بیگانه اى، براى انسان نزدیک تر از نزدیکان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مودت و دوستى خویشاوندى سودبخشى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کار طاقت فرسا را بپذیرد، درنمى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پاداش نیکوکار، از بین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بیش از قوت و روزى خود به دست آورى، براى دیگران گرد آورده اى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پرمایه و ده ها نمونه دیگر، چکیده روشنى از مشروح نظریه تعادل و توازن جهان هستى است که على بن ابیطالب به اصالت آن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گفتارها، گرچه به صورت ظاهر درباره موضوعات گوناگونى بیان شده اند، ولى در مرحله نهایى و در منشأ اساسى، به دور محور واحدى از تعادل و توازن جهان هستى مى چرخد و هرگونه کاستى و فزونى در اینجا، با کاستى و فزونى مشابهى، در جاى دیگر، متقابل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این حقیقت اصیل جهان هستى را با نیرومندى ژرفى درک نمود و با آن به سر برد و در کنار آن زندگى کرد و به طور مستقیم یا غیرمستقیم در هر فصلى از دوران زندگانیش و در هر گفتارى از سخنانش، آن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نکته اساسى از نکات عدالت جهان هستى به این جهت توجه دارد که به آن طرف قضیه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درواقع ناشى از همین نکته مورد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بنماید و آن اینکه خود طبیعت و هستى، مقیاسى دارد که به وسیله آن، کیفر یا پاداش عمل هرکسى را مى دهد و در میان مظاهر عدالت جهان هستى، هیچ نکته اى روشن تر و آشکارتر از این نکته، براى اثبات اصالت آن،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ابیطالب به خوبى دریافت که در این جهان پهناور، هیچ چیزى بیهوده به وجود نیامده و بلکه از وجود هر چیزى، هدف و غایتى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امام على دید که همه موجودات، وظیفه ویژه اى دارند که باید آن را انجام دهند و حتى هریک از اعضاء و جوارح انسان، کار و وظیفه اى به عهده دارد که عدالت جهان هستى، روى آن حساب مى کند و از آن بازخواست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حقیقت انکارناپذیر، همه عوامل و اشیاء جهان هستى، به حکم وجود و هستى خودشان، متساوى و یکسانند و کوچک و بزرگ هم بى شک با همین مقیاس ارزیابى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على بن ابیطالب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کارهاى کوچک، جلوتر از کارهاى بزرگ مورد بازخواست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امام این سخن را به این جهت بیان مى دارد که اکثریت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کارهاى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اهمیتى نمى دهند و به همین علت است که امام آن را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دارد، تا توجه مردم را به آن جلب نماید و همه بدانند که کارهاى کوچک نیز پاداش یا کیفر دارند و باز بدین ترتیب على بن ابیطالب مى خواهد اطمینان یابد که مسئله برابرى و یکسان بودن بازخواست و داورى در مورد چیزهاى کوچک و بزرگ، در ذهن و دل مردم جاى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جهان هستى در قبال وظایف اعضاء و جوارح انسان، او را مورد بازخواست قرار دهد و هر چیز کوچک و بزرگى را در حساب خود منظور بدارد و برطبق آن، کیفر یا پاداش بدهد، این از نظر على بن ابیطالب، به آن معنى نیست که این بازخواست، حتمآ در چهارچوبى خارج از دائره وجود خود انسان 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بازرسى و محاسبه دقیق و واحد، با همه فروع و عناصرى که دارد، در بینش امامعلى همیشه در محیط و دائره وجود خود او خواهد بود، چنانکه وضع هر موجود زنده دیگرى نیز چنین است و اصولا انسان هم به مثابه یکى از موجودات زنده جهان هستى، از این قانون کلى مستثنى نتواند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نگهبانانى از خودتان و بازرسانى از اعضاء و جوارحتان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مراقب و بازرس، هیچ وقت از کوشش خود، در بررسى اوضاع و ثبت و ضبط آنها و کیفر و پاداش، بازنمى ماند و در آن کوتاهى نمى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لحظات بى نظیر غلیان افکار صائب در برابر چشمان على بن ابیطالب رنگ هاى تابناکى از جلوه هاى عدالت جهان هستى، قرار گرفته و آشکار مى گردد که شما در قبال درک آنها، راهى جز این ندارید که از این اندیشه و این فکر به شگفتى درآیید و در برابر آن سر تعظیم فرود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على بن ابیطالب به زبان دانشمندان عصر جدید و به زبان همین عدالت جهان هستى سخن نمى گوید که این حقیقت را بیان 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اخلاق بدى داشته باشد، خود را رنج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مشکوک، گویا که خود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خویشتن را از هرگونه پستى و زبونى دور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تن دردادن به آن، براى تو سودها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برابر آنچه از شخصیت خود از دست مى دهى، دیگر عوضى نخواهى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على، از این گونه آیات و نشانه ها بسیار زیاد دارد که از آن جمله، سخنان جالب و زیباى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انسان ها در سایه گناهان، بیشتر از مرگ هاى طبیعى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مردانگى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رشک و حسد راحتى و آسایش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انتقام برترى و بزرگى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مشاوره، پایدارى و درستى در کارها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کسى خوى وخصلت خوبى دیدید، باید در انتظار همانندهاى آن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على بن ابیطالب دریافت که جهان هستى، وحدت و عدالت، هماهنگى و دادگرى دارد و در این دو حال خود ثابت و استوار است و در طبیعت خود موجودات هم، نیروى محاسبه و بازرسى و قدرت کیفر و پاداش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این حقیقت را دریافت و با زیباترین و جالب ترین عبارات، آنچه را که درک کرده بود،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علاوه بر اینها، على بن ابیطالب جلوه هاى عدالت جهان هستى را دریافت و رنگ ها و شکل هاى آنان را نیز ثبت و ضبط نمود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باید دید که این جلوه هاى دیگر چگونه است؟ </w:t>
      </w:r>
      <w:bookmarkStart w:id="28" w:name="pg20170_229221"/>
    </w:p>
    <w:p>
      <w:pPr>
        <w:pStyle w:val="Heading2"/>
        <w:numPr>
          <w:ilvl w:val="1"/>
          <w:numId w:val="1"/>
        </w:numPr>
        <w:rPr/>
      </w:pPr>
      <w:bookmarkStart w:id="29" w:name="__RefHeading___Toc4441802_2320776876"/>
      <w:bookmarkStart w:id="30" w:name="_Toc10"/>
      <w:bookmarkEnd w:id="28"/>
      <w:bookmarkEnd w:id="29"/>
      <w:r>
        <w:rPr>
          <w:rtl w:val="true"/>
        </w:rPr>
        <w:t>مهر عمیق</w:t>
      </w:r>
      <w:bookmarkEnd w:id="30"/>
    </w:p>
    <w:p>
      <w:pPr>
        <w:pStyle w:val="BookText"/>
        <w:rPr/>
      </w:pPr>
      <w:r>
        <w:rPr>
          <w:rFonts w:ascii="IRNazanin" w:hAnsi="IRNazanin" w:eastAsia="IRNazanin"/>
          <w:color w:val="111111"/>
          <w:sz w:val="28"/>
          <w:sz w:val="28"/>
          <w:szCs w:val="28"/>
          <w:rtl w:val="true"/>
          <w:lang w:bidi="fa-IR"/>
        </w:rPr>
        <w:t>احساسى که پس از پیروزى در جنگ بر على بن ابیطالب روى مى آورد، دردناک تر و سخت تر از احساس دشمنانش بر شکستشان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دریافت که منطق مهر و عاطفه انسانى والاتر از منطق قانون است و توجه و مهر انسانى بر انسان، یا موجودات دیگر، در واقع دلیل و برهان اصالت زندگى در برابر مرگ، و هستى، در برابر نیستى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شک روش على بن ابیطالب درباره زنان، غیر از آن تصویرى است که ترسیم کرده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جلوه هاى عدالت جهان هستى و توازن و تعادل عالم وجود این باشد که ابرهاى زیباى تابستان و ابرهاى سیاه و برف ریز زمستان را در سطح واحد و افق واحدى به گردش درآورد و یا بادهاى تند و طوفان ها و نسیم هاى روح بخش و لطیف را در چهارچوب حقیقت واحدى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را آن چنان قرار دهد که در داخل خود، و در هر جلوه اى از جلوه هایش، قانون پاداش و کیفر را همراه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ها از عدالت جهان هستى سرچشمه بگیرند، از همین عدالت و از همین تعادل و توازن هستى خواهد بود که نیروهاى طبیعت، اعم از عناصر جامد و بى روح و عناصر زنده، با همدیگر پیوند داشته باشند و در همدیگر تأثیرات متقابلى بگذارند، بدون آنکه در این امر، فرقى هم بین عناصر جامد و عناصر زنده و عوامل ناشى از آن دو،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صفات و اخلاقیات آرزوها و احساسات انسان، ناشى از عوامل و عناصر زندگى است که از تجمع آنها در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آید، بدیهى است که باید هم با همدیگر پیوند داشته باشند و در یکدیگر تأثیرات متقابلى بگذارند و البته این حقیقت را، ارزیابى دقیق و دقت کافى ثابت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اصول و قواعد علم </w:t>
      </w:r>
    </w:p>
    <w:p>
      <w:pPr>
        <w:pStyle w:val="BookText"/>
        <w:rPr/>
      </w:pPr>
      <w:r>
        <w:rPr>
          <w:rFonts w:ascii="IRNazanin" w:hAnsi="IRNazanin" w:eastAsia="IRNazanin"/>
          <w:color w:val="111111"/>
          <w:sz w:val="28"/>
          <w:sz w:val="28"/>
          <w:szCs w:val="28"/>
          <w:rtl w:val="true"/>
          <w:lang w:bidi="fa-IR"/>
        </w:rPr>
        <w:t>جدید و دانش امروز نیز پس از بررسى ها و کاوش ها و تحکیم اساس اکتشافات خود بر روى پایه ها و ارکان صحیح، آن را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دیدیم که در مکتب امام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شکل عالى و نمونه کامل جلوه هاى ارزنده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چیزهایى که به این حقیقت اشاره مى کند، این سخن او است که انسان را مورد خطاب قرار داده و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تحسب انک جرم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فیک انطوى العالم الاکبر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مى برى که تو موجود کوچکى هستى؟ تو جهان بزرگ تر را در خود جاى داده اى؟</w:t>
      </w:r>
    </w:p>
    <w:p>
      <w:pPr>
        <w:pStyle w:val="BookText"/>
        <w:rPr/>
      </w:pPr>
      <w:r>
        <w:rPr>
          <w:rFonts w:ascii="IRNazanin" w:hAnsi="IRNazanin" w:eastAsia="IRNazanin"/>
          <w:color w:val="111111"/>
          <w:sz w:val="28"/>
          <w:sz w:val="28"/>
          <w:szCs w:val="28"/>
          <w:rtl w:val="true"/>
          <w:lang w:bidi="fa-IR"/>
        </w:rPr>
        <w:t>و در این صورت، بسیار طبیعى خواهد بود که على بن ابیطالب در مطالبه هر چیزى که طبق اقتضاى زمان و مکان و امکانات عصر، مربوط به انسان است، اصرار و پافشارى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کاملاطبیعى است که در کشف اسرار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به ظاهر کوچکى که جهان بزرگ تر را در خود جاى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عدالت جهان هستى و نمونه کامل توازن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افکار و نظریات خود، بکوشد و بر آن اصرار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با ژرف اندیشى بى نظیرى احساس کرد که در بین موجودات و کائنات، پیوندهایى وجود دارد که جز با نابودى خود آنها، امکان از بین رفتن آن پیوندها نیست و هر چیزى که این روابط و پیوندها را منقطع سازد درواقع مفهوم خود هستى و وجود را بى ارزش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یکى از این موجودات باشد، پیوند او با آنها، همان پیوند هستى است، و اگر او به مثابه یک موجود به حساب آید، پیوند و ارتباط وى با موجودى همانند خود، بهتر و سزاوارتر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اگر این موجود، از موجودات زنده باشد، آنچه او را با زندگان همنوع خود، پیوند مى دهد، بى شک استوارتر و نیرومندتر خواهد شد و بدین ترتیب ارتباط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رأس موجودات زنده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انسان خود، نخستین ضرورت اجتناب ناپذیر هستى و وجود، از نظر فردى و اجتماعى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هنگام که على بن ابیطالب مى گوید جامعه صالح همان جامعه اى است که عدالت اجتماعى، با وسیع ترین مفاهیم و عالى ترین شکل هایش در آن </w:t>
      </w:r>
    </w:p>
    <w:p>
      <w:pPr>
        <w:pStyle w:val="BookText"/>
        <w:rPr/>
      </w:pPr>
      <w:r>
        <w:rPr>
          <w:rFonts w:ascii="IRNazanin" w:hAnsi="IRNazanin" w:eastAsia="IRNazanin"/>
          <w:color w:val="111111"/>
          <w:sz w:val="28"/>
          <w:sz w:val="28"/>
          <w:szCs w:val="28"/>
          <w:rtl w:val="true"/>
          <w:lang w:bidi="fa-IR"/>
        </w:rPr>
        <w:t>حکمفرما باشد، درواقع قانون را وضع و پایه گذارى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قانون در ذهن و اندیشه او پرتو نمى افکند و به شکل یک ضرورت اجتماعى درنمى آید، مگر به خاطر آنکه درواقع یک پدیده طبیعى، ناشى از همان چیزى 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عدالت همه جانبه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 که وجود این قانون راضرورى و لازم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است که ما مى بینیم على بن ابیطالب به طور شگفت آورى اصرار دارد که دید خود را در ماوراى قوانین به کار ببرد و قوانین را با مقیاسى نگهبانى و اجرا نماید که زیباتر و والاتر از خواست خود قوانین است و آن، مهر وعاطفه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عاطفه انسانى، همین انگیزه روحى و مادى ریشه دار، براى تکامل و برترى و والایى انسان است و این مهر و عاطفه، بدین ترتیب یک ضرورت اخلاقى است، چون درواقع یک ضرورت وجودى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صفحه از صفحات کتاب مهر و عاطفه انسانى، که به وسیله امام على انتشار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آغاز مى شود که خاطرنشان سازد توده مردم همه با هم برادرند و به همین جهت، او در آن هنگامى که زمامدار مردم بود، به طور صریح و آشکار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همین نکته را با توجه دادن فرمانداران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هستند، توأم مى ساخت و گوشزد مى نمود که این برادرى، به طور حتم مهر و عاطفه لازم دارد و روى همین اصل به سران لشگریان خود چنین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فرماندار و والى حق است که در اثر فزونى و نعمتى که به آن رسیده است، تغییر روش ندهد، بلکه باید نعمت هایى که خداوند بهره او گردانیده، او را وادار سازد که به مردم نزدیک تر شده و نسبت به برادرانش، مهربان تر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آنچه را که در مورد لزوم جلب برادرى و دوستى و مهربانى همه مردم باور دارد، براى خود و فرمانداران خاطرنشانمى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فلسفه جامع تر و همه جانبه ترى، در مورد همه افراد بشر بدون کوچک ترین جدایى و امتیازى،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همه با هم برادرید و فقط ناپاکى درون و فساد باطن، بین شما جدایى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امام على ناپاکى درون و فساد باطن را در یک سو، و مهر و شوق قلب و دوستى و محبت نفس را در سوى دیگر قرار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آنجا که حق وجودى هر انسانى، آن است که از مهر و عاطفه دیگران بهره مند شود، باید همان طبیعتى که ارزش ها و مقیاس ها را همراه خود دارد، در قبال نیک مرد پاکى که همسایگان و نزدیکان و خویشان حق او را تباه ساخته اند، و پوشاک مهر و عاطفه به او نداده اند، انجام وظیفه بنماید و مهر و عاطفه فراوانى از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على بن ابیطالب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را که خویشان نزدیکش رها کنند، افراد دورتر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در راه حفظ و نگهبانى این برادرى مبتنى بر پایه هاى مهر و عاطفه انسانى، حتى از لغزش ها و گناه هاى کوچک، چشم پوشى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همین لغزش هاى کوچک، نشان دهنده انحراف اساسى از مقام بزرگوارانه مهر و عاطفه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 هاى کوچک تو نبود، بى شک در این موضوع، حق تقدم با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قوانین رسمى به على بن ابیطالب اجازه مى داد که با کسانى که بر ضد وى توطئه مى چیدند بجنگد، ولى او فقط هنگامى از این قانون رسمى استفاده مى کند که همه جوانب مهر و عاطفه انسانىرا در دل و جان خود درنظر بگیرد و فقط وقتى آماده جنگ با دشمنان توطئه گرش مى گردد که از چگونگى همه پیوندهاى برادرى بشرى، در دل و جان دشمنانش آگاه شود و حتى او در آن هنگام هم که راهى جز جنگ درپیش ندارد، آن را با کمال اکراه و بى میلى نه از روى رضایت خاطر و تمایل قلبى، آغاز مى کند و تازه به جاى آنکه خوشحال و خندان باشد، اندوهناک و ناراحت است و حتى از این پیش آمد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کند</w:t>
      </w:r>
      <w:r>
        <w:rPr>
          <w:rStyle w:val="FootnoteAnchor"/>
          <w:rtl w:val="true"/>
        </w:rPr>
        <w:footnoteReference w:id="24"/>
      </w:r>
      <w:r>
        <w:rPr>
          <w:rFonts w:ascii="IRNazanin" w:hAnsi="IRNazanin" w:eastAsia="IRNazanin"/>
          <w:color w:val="111111"/>
          <w:sz w:val="28"/>
          <w:sz w:val="28"/>
          <w:szCs w:val="28"/>
          <w:rtl w:val="true"/>
          <w:lang w:bidi="fa-IR"/>
        </w:rPr>
        <w:t>و از اینجاست که مى بینیم، احساسى که پس از پیروزى بر على بن ابیطالب روى مى آورد، دردناک تر و ناگوارتر از احساسى است که از شکست، بر دشمنانش عارض مى 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مى بینیم که قوانین رسمى و موجود به على بن ابیطالب اجازه مى داد که حداقل در حق کسانى که بر ضد وى توطئه چیدند و حق او را پایمال ساختند، به </w:t>
      </w:r>
    </w:p>
    <w:p>
      <w:pPr>
        <w:pStyle w:val="BookText"/>
        <w:rPr/>
      </w:pPr>
      <w:r>
        <w:rPr>
          <w:rFonts w:ascii="IRNazanin" w:hAnsi="IRNazanin" w:eastAsia="IRNazanin"/>
          <w:color w:val="111111"/>
          <w:sz w:val="28"/>
          <w:sz w:val="28"/>
          <w:szCs w:val="28"/>
          <w:rtl w:val="true"/>
          <w:lang w:bidi="fa-IR"/>
        </w:rPr>
        <w:t>یاران و فرزندانش سفارش به مهر نکند و بگذارد که پس از شهادت، خود پیروان و فرزندانش بر ضد آنان بجنگند و به خاطر گمراهى ها و تجاوزهایشان، از آنان انتقام بگیرند و آنها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مهربانى و بزرگوارى او نسبت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مکتب وى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قانونى برتر و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مى سازد که یاران و فرزندان خود را مورد خطاب قرار داده و این سخن بزرگ و گوهربار را به آنان گوشزد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با خوارج نجنگید، زیرا کسى که مى خواسته حق را به دست آورد و خطا و اشتباهکرده است، مانند کسى نیست که در راه باطل گام نهاده و آن را دریافته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على بن ابیطالب به وسیله همین عامل، یعنى مهر عمیق و عاطفه بشردوستى، سعادت انسان را با خوشبختى همسایه اش، ارتباط و پیوند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بدین وسیله، نیک بختى همه انسانیت و همه افراد بشرى را، چون حلقه هاى زنجیر به هم پیوسته مى داند، براى آنکه هر همسایه اى، همسایه دیگرى دارد و بدین ترتیب باید این حق در مورد او نیز مراعات شود، یعنى درواقع این رشته، سر درازى دارد که باید سراسر جهان بشریت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از جلوه هاى سعادت و نیک بختى انسان، یکى هم این است که این مهر و عاطفه بشردوستى، از دایره محدود خویشان و خانواده خارج بشود و شامل حال فرزندان دیگران نیز گردد و با آنان نیز همان رفتارى بشود که انسان با فرزندان خود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یتیم را، آن چنان تربیت کنید که فرزندان خود را تربیت مى نمایید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مى خواهد که همه مردم، روح و حقیقت عدالت اساسى جهان هستى را احساس و درک کنند که از نظر ارزش و زیبایى، برتر و بالاتر از قوانین رسمى است، چون ناشى از گرمى و حرارت درونى و انگیزه بشردوستى است و انسان ها را به وسیله منطق دل و قلب، نه با منطق خضوع در قبال قانون، به همدیگر پیوند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نونهالان و کودکان از بزرگترها و پدران سرمشق بگیرند و بزرگان بر کوچکان مهربانى و عاطفه نشان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ناتوانى از انجام کارهاى نیک عیب و نقصى محسوب شود، منطق مهر و عاطفه در زبان و منطق على بن ابیطالب، کسانى را ناتوان تر و کمتر مى شمارد که از به دست آوردن برادرى مردم، عاجز و ناتوان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 ترین مردمان کسى است که از به دست آوردن مهر برادران،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بر این عجز و ناتوانى، عجز و ناتوانى دیگرى را مى افزاید که همان تمایل به جدال و دشمنى و کینه توزى است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دشمنى و ستیزه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اساسى در زندگى اجتماعى، همان نرمش و خوش خلقى و به آرامى سخن گفتن است، براى آنکه دراین امر، عامل نیرومندى براى تحکیم پیوندهاى دل ها و قلب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مهر و 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نرمش و آرامى در سخن، از کرامت و بزرگوارى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در میان خواسته هاى دل، هیچ چیزى مانند احساس دوست یابى براى انسان موجب آرامش نیست و انسان وقتى در خود آرامش مى یابد که ببیند در بین همه مردم، دوستان و برادرانى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که على بن ابیطالب از ناگوارى ها و ناراحتى هاى روزگار خود، آزرده خاطر مى گردد، نان را که وسیله بقاى زندگى است و راستى را که سرمایه و اساس حیات است با برادرى با مردم، در مقام و مرتبه واحدى قرار مى دهد و در مورد مردمان دوران خود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مردم سه چیز را از دست بدهند، پول حلال، زبان راستگو، و برادرى که موجب آرامش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غربت و دورى از وطن، بزرگ ترین فشار و سختى زندگى است، چون موجب تنهایى مى گردد، مرحله بالاتر و سخت تر از آن،هنگامى است که انسان دوستان و برادران خود را از دست بدهد؛ براى آنکه به دنبال آن دل هایى را از دست مى دهد که از مهر و عاطفه آنها خرسند مى شد و بهره مند مى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و دور از میهن، کسى است که دوست و آشنا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دادن دوستان، غربت و تنهایى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تکمیل حس نوعدوستى و عاطفه على بن ابیطالب بهتر است که به روش و موقف على بن ابیطالب نسبت به بانوان نیز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شک زنان نیز از نظر امام على، در همین سطح انسانى قرار دارند زیرا که زن، نیمى از مرد است و در این صورت آیا قابل تصور است که این نیمه، نسبت با آن نیمه دیگر، بى مهر و </w:t>
      </w:r>
    </w:p>
    <w:p>
      <w:pPr>
        <w:pStyle w:val="BookText"/>
        <w:rPr/>
      </w:pPr>
      <w:r>
        <w:rPr>
          <w:rFonts w:ascii="IRNazanin" w:hAnsi="IRNazanin" w:eastAsia="IRNazanin"/>
          <w:color w:val="111111"/>
          <w:sz w:val="28"/>
          <w:sz w:val="28"/>
          <w:szCs w:val="28"/>
          <w:rtl w:val="true"/>
          <w:lang w:bidi="fa-IR"/>
        </w:rPr>
        <w:t xml:space="preserve">عاطفه باشد؟ و آیا صحیح است که کسى از نیمه دیگر دعوت به عمل آورد که برخلاف مقیاس هاى عدالت جهان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را بر مهرورزى و بشردوستى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بردارد؟ و برضد سنت مهر انسان بر انسان، بپا خیزد؟</w:t>
      </w:r>
    </w:p>
    <w:p>
      <w:pPr>
        <w:pStyle w:val="BookText"/>
        <w:rPr/>
      </w:pPr>
      <w:r>
        <w:rPr>
          <w:rFonts w:ascii="IRNazanin" w:hAnsi="IRNazanin" w:eastAsia="IRNazanin"/>
          <w:color w:val="111111"/>
          <w:sz w:val="28"/>
          <w:sz w:val="28"/>
          <w:szCs w:val="28"/>
          <w:rtl w:val="true"/>
          <w:lang w:bidi="fa-IR"/>
        </w:rPr>
        <w:t xml:space="preserve">گروه بسیارى، پاره اى از سخنان على بن ابیطالب درباره زن را، آن طور که خود خواسته اند، تأویل و تفسیر کرده و به جاى آنکه حقیقت روش و برنامه على بن ابیطالب را در این زمینه نشان دهند، بیشتر کوشیده اند که در تفسیرهایشان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تازگى هایى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همین اصل، بیشتر تکیه به گفتارهایى کرده اند که على بن ابیطالب آنها را درباره دشمنى و ستیزه جویى زن معینى بیان داشته که على بن ابیطالب بر او بدى روا ندیده و جز نیکى و خیر او را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آنان فراموش کرده اند که این گونه سخنان امام که مربوط به شرایط و اوضاع ویژه اى بوده و هدف از آنها، روشن ساختن علل و عوامل برخورد بین دو نوع اندیشه متضاد است، فقط مربوط به زناننبوده، بلکه على بن ابیطالب، در پاره اى اوقات درباره برخى از مردان، سخنان تندتر و سخت ترى را بیان داشته است، و بى شک مراد امام على از این بیان ویژه، درباره گروهى از مردان، آن نبوده که همه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شرایط و کیفیات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بداند و همگان را به یک چوب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مقصود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که سخنانى درباره زنانى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نبوده که عموم زنان را، به طور کلى و در همه شرایط و اوضاع، به شکل خاصى معرفى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باید دانست که عوامل و عناصرى که برضد امام توطئه چیدند و باعث شدند که خیر و نیکى از راه صحیح و اصیل خود منحرف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پیدایش بدبختى ها در جامعه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مورد اعتراض امام على بودند و على بن ابیطالب آنان را همواره مورد انتقاد شدید قرار مى داد و در این موضوع، فرقى بین مردان یا زنانى که نفوذ و قدرت مردان را داشتند، نمى گذاشت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على بن ابیطالب این یا آن گروه از زنان یا مردان را مورد حمله و انتقاد تند و انعطاف ناپذیر خود قرار مى داد، به خاطر روش ها و موقعیت هاى خاصى بود که آنان در قبال حق و عدالت و هواداران آن، درپیش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بدین ترتیب روشن مى گردد که ادعاى بدرفتارى امام نسبت به زنان، کاملا بى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کسانى که به این مسئله اهمیت مى دهند مى پرسم که حتى به عنوان نمونه، یک گفتار یا جمله اى را که على بن ابیطالب در ضمن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تقبیح مى کند، براى من بیاورند و نشان بدهند که آن جمله و گفتار، مربوط به شخص معین و در شرایط خاصى نبوده و یا ناشى از کردار و رفتار آن شخص، در وضعیت مخصوصى نباشد؟آرى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زن را، هنگامى که عامل فساد و تباهى، آشوب و اغتشاش بوده، مورد تقبیح و سرزنش قرار داده است، چنانکه در این گونه موارد از مردان نیز نمى گذشت و بنابراین، على بن ابیطالب در هر دو صورت، فقط فتنه و آشوب، فساد و تباهى را مورد حمله و تقبیح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على بن ابیطالب در قبال زن، به مثابه انسان، همان روشى است که در قبال مرد، به عنوان انسان، داشته است و در این امر، هیچ گونه تبعیض و تضادى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اندوه عمیق و غیرقابل توصیف امام على در سوگ همسرش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آشکارى بر احساس وى به ارزش زن، به عنوان یک انسان کامل، که حق دارد از هرگونه حق انسانى بهره مند شود، وجود ندارد؟ و آیا این امر به خوبى نشان نمى دهد که براساس همین حقوق و وظایف انسانى زن، او نیز باید از مهر و عاطفه انسانى بهره مند گردد و دیگران را هم از مهرورزى خود بهره مند سازد؟</w:t>
      </w:r>
    </w:p>
    <w:p>
      <w:pPr>
        <w:pStyle w:val="BookText"/>
        <w:rPr/>
      </w:pPr>
      <w:r>
        <w:rPr>
          <w:rFonts w:ascii="IRNazanin" w:hAnsi="IRNazanin" w:eastAsia="IRNazanin"/>
          <w:color w:val="111111"/>
          <w:sz w:val="28"/>
          <w:sz w:val="28"/>
          <w:szCs w:val="28"/>
          <w:rtl w:val="true"/>
          <w:lang w:bidi="fa-IR"/>
        </w:rPr>
        <w:t>مگر فراموش کرده اید که مردم، در دوران جاهلیت و پس از آن، هنگامى که نوزادشان پسر بود، اظهار خرسندى مى کردند و آن را به فال نیک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مولود جدیدشان دختر بود، اندوهناک گشته و آن را علامت بدى مى شمردند؟</w:t>
      </w:r>
    </w:p>
    <w:p>
      <w:pPr>
        <w:pStyle w:val="BookText"/>
        <w:rPr/>
      </w:pPr>
      <w:r>
        <w:rPr>
          <w:rFonts w:ascii="IRNazanin" w:hAnsi="IRNazanin" w:eastAsia="IRNazanin"/>
          <w:color w:val="111111"/>
          <w:sz w:val="28"/>
          <w:sz w:val="28"/>
          <w:szCs w:val="28"/>
          <w:rtl w:val="true"/>
          <w:lang w:bidi="fa-IR"/>
        </w:rPr>
        <w:t xml:space="preserve">آیا گفتار شگفت انگیز فرزدق، پس از مرگ همسرش، که گویا او را خیلى دوست مى داشت، نشان دهنده بینش عصر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متصل به عصر امام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فرزدق مى گوید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أهون مفقود اذا الموت ناله على المرء من اصحابه، من تقنعا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ارزش ترین فردى که با مرگ خود، از جرگه یاران انسان بیرونمى رود، کسى است که پوشش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موجودى که از میان یاران و آشنایان انسان، مى رود موجودى است که نقاب به چهره دارد و البته مرادش همان زن بینوا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درواقع زن در قلب و اندیشه وى، حتى سزاوار آن نیست که به خاطر مرگش، انسان اندوهگین شود یا بگرید؟ و تازه فرزدق این نظر را بر زبان نیز مى آورد و درباره آن شعر هم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باید پرسید که این نوع داورى درباره زن براى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شک دلیلى جز این وجود ندارد که گناه آن موجود از دست رفته فقط زن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نظریه ها و این اندیشه ها، این پرسش مطرح مى گردد که مگر على بن ابیطالب از مردم آن دوران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از مردم همان عصر بود ولى از نظراندیشه و تفکر، از همه پیشروتر و از جهت بینش از همه بزرگوارتر و به لحاظ احساس و محبت از همه عمیق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یکى از سخنان خود، در حالى که مى خواهد دارندگان آن چنان اندیشه هاى احمقانه اى را سرزنش کند، چنین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آنان فقط پسر را دوست دارند و دختر را نمى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پسر و دختر، در نظر على بن ابیطالب، هردو یکى هستند و تنها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آنان را یکسان مى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نکته اى را هم باید افزود و آن اینکه،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کسى که به همه مردم مهر مى ورزد و بیچارگان و ناتوانان را بیشتر مورد مهر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بزرگوار و شرافتمند لازم مى داند که نسبت به زنان مهر و عاطفه بیشترى نشان دهند، چراکه، آنان اگر هم ناتوان نباشند، ناتوان شمرده شده اند، و به همین مناسبتمى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ستمدیدگان را یارى و کمک کنید، جلو تجاوز ستمکار حیله گر را بگیرید و بر زنان خود نیکى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فرمان مى دهم که از زشتى ها جلوگیرى کنید و بر زنان خود نیکى بنمایید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على بن ابیطالب حلقه هاى زنجیر این مکتب به هم پیوسته و یگانه را، در دعوت خود به هم پیوند داده وهمچنان راه خود را ادامه مى دهد تا نخست همه مردم و به دنبال آن همه موجودات، به دور حرارت و گرمى مهر و عاطفه، حلقه زنند و گردهم آیند و براى همین منظور درباره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ارزش آن را در مکتب امام شناختیم</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رفتارى و مدارا، آغاز علم و طلیعه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وحشتناک مى داند که این امر موجب اعتیاد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سنگدلى مى شود و به همین دلیل گناه، احساس سرد نفرت را به جاى گرمى مهر و بزرگوارى، در دل ها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خشکیدن اشک ها فقط به علت سخت شدن دل ها است و سنگدلى ها هم نتیجه زیادى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شما اهل گناه نباشید، باید از اهل مهر و عاطفه باشید و در این صورت سزاوار است که با استفاده از این روح و احساس عالى، تا آنجا که قدرت دارید، در کمک و یارى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بکوشید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برادر خود اعتماد و اطمینان دارید، آنچه را که دارید در اختیار او قرار دهید، او را یارى کنید و نیکى را بر او آشکار سازید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مرحله تکاملى، على بن ابیطالب مجموعه اى از سخنان و گفتارها عرضه مى دارد که همگى بر مدار و محور دعوت مردم به فداکارى و جانبازى در راه یکدیگر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گرانمایه، درواقع از بزرگ ترین یادگارهاى </w:t>
      </w:r>
    </w:p>
    <w:p>
      <w:pPr>
        <w:pStyle w:val="BookText"/>
        <w:rPr/>
      </w:pPr>
      <w:r>
        <w:rPr>
          <w:rFonts w:ascii="IRNazanin" w:hAnsi="IRNazanin" w:eastAsia="IRNazanin"/>
          <w:color w:val="111111"/>
          <w:sz w:val="28"/>
          <w:sz w:val="28"/>
          <w:szCs w:val="28"/>
          <w:rtl w:val="true"/>
          <w:lang w:bidi="fa-IR"/>
        </w:rPr>
        <w:t>اخلاقى موجود در دست انسان به شمار مى رود و از همین نمونه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کسى که از تو بریده و قطع رابطه کرده آشتى کن، و به کسى که تو را محروم ساخته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مردم نیکى بکن آن چنان که دوست دارى نسبت به تو نیکى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 که در حق تو بدى کرد، احسان کن و کسى را که بر تو ستم رواداشته مورد عفو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کسى را که تو را دشمن مى دارد، دشمن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تحقق بخشیدن به این راه و دعوت بزرگوارانه، على بن ابیطالب چهارپایان، ساختمان ها، زمین ها و انسان ها، همه را با هم، در لزوم ابراز مهر و عاطفه بر آنها، همچون یک حق مشترک، سهیم و شریک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بندگان خدا و سرزمین هایشان،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حتى در مورد زمین ها و ساختمان ها، حیوانات و چهارپایان هم در پیشگاه خداوند مسئول هستید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مهرورزى انسان بر انسان و بر سایر موجودات، درواقع نه تنها دلیل و برهان اصالت زندگى در برابر مرگ، بلکه یکى از دلایل وجودى عدالت جهان هستى است</w:t>
      </w:r>
      <w:r>
        <w:rPr>
          <w:rFonts w:eastAsia="IRNazanin" w:cs="IRNazanin"/>
          <w:color w:val="111111"/>
          <w:sz w:val="28"/>
          <w:szCs w:val="28"/>
          <w:rtl w:val="true"/>
          <w:lang w:bidi="fa-IR"/>
        </w:rPr>
        <w:t xml:space="preserve">. </w:t>
      </w:r>
      <w:bookmarkStart w:id="31" w:name="pg20170_229232"/>
    </w:p>
    <w:p>
      <w:pPr>
        <w:pStyle w:val="Heading2"/>
        <w:numPr>
          <w:ilvl w:val="1"/>
          <w:numId w:val="1"/>
        </w:numPr>
        <w:rPr/>
      </w:pPr>
      <w:bookmarkStart w:id="32" w:name="__RefHeading___Toc4441804_2320776876"/>
      <w:bookmarkStart w:id="33" w:name="_Toc11"/>
      <w:bookmarkEnd w:id="31"/>
      <w:bookmarkEnd w:id="32"/>
      <w:r>
        <w:rPr>
          <w:rtl w:val="true"/>
        </w:rPr>
        <w:t>راستى زندگى</w:t>
      </w:r>
      <w:bookmarkEnd w:id="33"/>
    </w:p>
    <w:p>
      <w:pPr>
        <w:pStyle w:val="BookText"/>
        <w:rPr/>
      </w:pPr>
      <w:r>
        <w:rPr>
          <w:rFonts w:ascii="IRNazanin" w:hAnsi="IRNazanin" w:eastAsia="IRNazanin"/>
          <w:color w:val="111111"/>
          <w:sz w:val="28"/>
          <w:sz w:val="28"/>
          <w:szCs w:val="28"/>
          <w:rtl w:val="true"/>
          <w:lang w:bidi="fa-IR"/>
        </w:rPr>
        <w:t>دروغگو و مرده یکسانند، براى آنکه برترى انسان زنده بر مرده، در امکان اعتماد بر اوست و اگر به سخن کسى نتوان اعتماد و اطمینان یافت، زندگى او بى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 xml:space="preserve">این راستى، پیمانى از تو و براى تو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زیبایى و حقیقت، و خواست زندگى توانا و پیروزمند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بارزترین و آشکارترین جلوه هاى عدالت جهان هستى، در عالم جمادات و دنیاى زندگان، و در هر چیزى که مربوط به طبیعت هستى و خصلت هاى موجودات مى شود، همان صدق و راستى خالص و دور از شائبه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درواقع صدق و راستى، مدار گردش زمین و فلک و محور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 صدق و راستى است که فصول چهارگانه، پشت سرهم مى آیند و مى روند و یا باران مى بارد و خورشید نورافشانى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تنها به وسیله صدق و راستى است که زمین به وعده خود وفا مى کند و هر چیزى را در زمان خود، بدونکوچک ترین تقدم یا تأخیرى، مى رویاند و تحویل مى دهد و باز به خاطر همین صدق و راستى است که سنت هاى طبیعت و قوانین زندگى پابرجا و استوار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جریان خون در رگ ها، تولید نسل موجودات زنده، همه و همه، به حکم قانون راستى حیات و سنت صدق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راستى خالص و مطلق، که محور گردش قانون و اساس زندگى است، همان نخستین و بزرگترین سرچشمه اى است که عدالت جهان هستى از آن ناشى مى شود و به سوى آن نیز بازمى 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على بن ابیطالب دقت و توجه کافى نسبت به صدق و راستى هستى داشت و با آن به سر مى برد و در کنار آن زندگى مى کرد، اصلاح و </w:t>
      </w:r>
    </w:p>
    <w:p>
      <w:pPr>
        <w:pStyle w:val="BookText"/>
        <w:rPr/>
      </w:pPr>
      <w:r>
        <w:rPr>
          <w:rFonts w:ascii="IRNazanin" w:hAnsi="IRNazanin" w:eastAsia="IRNazanin"/>
          <w:color w:val="111111"/>
          <w:sz w:val="28"/>
          <w:sz w:val="28"/>
          <w:szCs w:val="28"/>
          <w:rtl w:val="true"/>
          <w:lang w:bidi="fa-IR"/>
        </w:rPr>
        <w:t>تربیت مردم را برپایه بینش، خرد و احساس و درک خود، نخستین هدف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صحیح و مدلول اساسى اصلاح و تربیت هم جز احساس و درک عمیق ارزش زندگى و شخصیت وجود، چیز دیگرى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مفهوم، تنها مفهوم بزرگ اصلاح و تربیت است، صدق و راستى با ذات هستى و با هر موجود مادى یا معنوى، همان محورى خواهد بود که اصلاح و تربیت به دور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محور عدالت جهان هستى نیز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اساس بسیارى از قواعدى که بشر بدون توجه به نوامیس و قوانین بزرگ هستى، بر آنها توافق کرده و چنین پنداشته که فقط به خاطر اتفاق نظر، آنها یک سلسله اصول و مبانى اصلاحى و تربیتى هستند، درهم فرو مى ریزد و منتفى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چیزى که با روح حق و روح نیکى و روح زیبایى مخالف باشد، ازدائره اصلاح و تربیت صحیح خارج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کلى اصلاح و تربیت اگر بر پایه هاى اصلى و خلل ناپذیر خود قرار نگیرد، جز توافق سطحى و بى ربط بر تکامل دروغ زشت، نخواهد بود، ولى اگر براساس مبانى اصیل خود استوار گردد، یک ادراک و احساس عمیق نسبت به راستى زیبا، خواهد بود و آن را با تحول و تکامل پیروزمند و همیشگى زندگى همگام و متحد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همین اصل است که مدار و ملاک اصلاح و تربیت، در نزد على بن ابیطالب، دورنگه داشتن انسان از دروغ و یا به تعبیر دیگر، طلب حرارت زندگى براى انسان در مقابل سردى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پشتیبانى از انسان در برابر دروغ، در نخستین مرحله نیاز به بزرگداشت دائمى راستى و صدق، به طور مستقیم و با سخنان صریح و آشکار دارد، و همچنین نشان دادن آن به مثابه یک ضرورت حیاتى و لزوم هماهنگى هر موجود زنده اى با آن و همچنین سوق دادن مردم به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حالى که به طور انفرادى به سر مى برند و چه در حالى که به طور اجتماعى زندگى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زمینه است که على بن ابیطالب، این بزرگمرد بى نظیر، چیزهایى را مى بیند که دیگران نمى بینند و به چیزهایى اشاره مى کند که دیگران از آنها </w:t>
      </w:r>
    </w:p>
    <w:p>
      <w:pPr>
        <w:pStyle w:val="BookText"/>
        <w:rPr/>
      </w:pPr>
      <w:r>
        <w:rPr>
          <w:rFonts w:ascii="IRNazanin" w:hAnsi="IRNazanin" w:eastAsia="IRNazanin"/>
          <w:color w:val="111111"/>
          <w:sz w:val="28"/>
          <w:sz w:val="28"/>
          <w:szCs w:val="28"/>
          <w:rtl w:val="true"/>
          <w:lang w:bidi="fa-IR"/>
        </w:rPr>
        <w:t>آگاهى ندارند و کارهایى را انجام مى دهد که دیگران هم اکنون هم از انجام آنها عاجز و ناتوانند، ولى امام مى خواهد که همه بتوانند آنها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تغییر و تلوّن اخلاق بپرهیزید و زبان خود را یکى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دوگونه گویى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امام على بدین وسیله مى خواهد فرد راستگو را از خطرى آگاهسازد که اگر یک بار هم در زندگى دروغ بگوید، آن خطر متوجه 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فرد راستگو، ولو یک بار، دروغ بگوید، مرز راستى و صدق او مورد تجاوز قرار مى گیرد و این خصلت نیک او، مانند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بار زمین خوردن مى شکند، خُرد و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دورویى و دورنگى نیز در حقیقت دو نمونه دیگر از نمونه هاى دروغ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راستگو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ظاهرسازى و ریا،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راستگوى به حق را عزت بخشد و دروغگوى تباه را، زبون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سخن راست بگویید، امانت را ادا کنید و به عهد و پیمان وفادار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راه کج در جستجوى عزت و افتخار باشد، خداوند خوار و زبونش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راستگو باشى ما تو را کفایت مى کنیم و اگر دروغگو باشى، تو را کیفر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راستگویى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فضائل اخلاقى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 برنده اى در دست یک فرد شجاع، براى او ارجدارتر از راستى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آیات و سخنان امام على درباره صدق و راستى، تنها نمونه هایى است از صدها آیه و سخن دیگر وى که پایه قانون اساسى و دستور بزرگ اخلاقى على بن ابیطالب را تشکیل مى 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این گفتار جالب توجه کنید که در پیدایش آن، اندیشه و خرد بیدار و آگاه، سهم به سزایى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انسان را به سوى تباهى و فساد سوق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البته نیازى نداریم که در زمینه این سخن تفسیرى بنویسیم و حقیقتى را که در پشت این گفتارنهفته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درواقع حقایق بى شمار دیگرى را نیز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شرح دهیم، چنان که نیازمند آن هم نیستیم که در تصویر و بیان آن حقیقت آشکارى که این سخن به آن اشاره مى کند، به </w:t>
      </w:r>
    </w:p>
    <w:p>
      <w:pPr>
        <w:pStyle w:val="BookText"/>
        <w:rPr/>
      </w:pPr>
      <w:r>
        <w:rPr>
          <w:rFonts w:ascii="IRNazanin" w:hAnsi="IRNazanin" w:eastAsia="IRNazanin"/>
          <w:color w:val="111111"/>
          <w:sz w:val="28"/>
          <w:sz w:val="28"/>
          <w:szCs w:val="28"/>
          <w:rtl w:val="true"/>
          <w:lang w:bidi="fa-IR"/>
        </w:rPr>
        <w:t>تفصیل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حقیقتى که گذشت روزگار پایدارى و اصالت آن را بیشتر تثبیت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نمونه هاى عالى است این سخن امام که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چه در شکل جدى و چه در رنگ شوخى، کار شایسته اى نیست و هرگز روا نیست که کسى از شما، به کودک خود وعده اى بدهد، و سپس به وعده خود وفا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که بخش نخستین این بیان علوى، به آن اشاره مى کند، مفهومى است که مدت ها در میان فلاسفه اخلاق، به ویژه فلاسفه اروپا موضوع مورد بحث و گفتگوى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همه آنان در این نکته اتفاق نظر دارند که صدق و راستى، زندگى، و کذب و دروغ، مرگ است، ولى در مورد تجویز دروغ در حالت اضطرار و به خاطر ضرورت، اختلاف نظرها دارند که گروهى موافق و گروهى مخالف هستند و البته هرکدام هم براى خود دلیلى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مشرق زمین هم گروهى در این باره به اظهارنظر پرداخته اند که نه در جرگه فلاسفه هستند و نه از اندیشمندان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مسئله به قدرى کوچک جلوه شده که هر فرد عادى هم قلم به دست گرفته و در این باره به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است که ناگهان مى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ناصیف یازجى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اظهارنظر نموده ودر مجمع البحرین از زبان قهرمان داستانش چنین نقل مى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والصدق أن القاک تحت العطب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فیه، فاعتصم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بمثل هذا کان یوصینى ابى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راستگویى تو را در ناراحتى و هلاکت قرار دهد، در آن راستگویى سودى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 به دروغ پناه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سفارشى است که من از پدرم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پدر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وصیت و سفارش زشتى به فرزندش کرده است؟ و به راستى که تحمل این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و دل، بسیار سنگین و ناگوار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على بن ابیطالب درباره این موضوع، همان روشى را پیش مى گیرد که با اصول مکتب بزرگ اخلاقى او به هم 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مکتبى که چگونگى </w:t>
      </w:r>
    </w:p>
    <w:p>
      <w:pPr>
        <w:pStyle w:val="BookText"/>
        <w:rPr/>
      </w:pPr>
      <w:r>
        <w:rPr>
          <w:rFonts w:ascii="IRNazanin" w:hAnsi="IRNazanin" w:eastAsia="IRNazanin"/>
          <w:color w:val="111111"/>
          <w:sz w:val="28"/>
          <w:sz w:val="28"/>
          <w:szCs w:val="28"/>
          <w:rtl w:val="true"/>
          <w:lang w:bidi="fa-IR"/>
        </w:rPr>
        <w:t>آن را خاطرنشان ساختیم که اساس آن ناشى از احساس و بینش امام على نسبت به جلوه هاى عمومى عدالت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بدون هیچ گونه شک و تردیدى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ایمان آن است که راستى را، هرچند به ضرر تو باشد، بر دروغ ترجیح دهى، اگرچه تو را سود بخشد و اینکه سخن تو زیادتر و بیشتر از کردار و عمل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کاملا روشن است که على بن ابیطالب هرگز در دروغ چیز مفید، و در راستى چیز زیان بخشى نمى بیند، بلکه مسئله را درست به طور معکوس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آن گروهى که با دید سطحى و نظر غیرعمیق خود، چنین مى پندارند که شاید گاهى دروغ سودبخش بوده و راستى زیان بخش باشد، در چهارچوب تصورات خودشان، سخن مى گوید تا گفتارشدر دل آنان به خوبى جاى گیرد و ثمربخش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تأکید و تأیید همین نکته است که امام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کارها، راستى و صدق را پیشه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دروغ بپرهیزید، زیرا که فرد راستگو همیشه در وادى نجات و عزت است و دروغگو پیوسته در پرتگاه سقوط و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مفهومى که در بخش دوم گفتار امام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روا نیست که کسى از شما به کودک خود وعده اى بدهد و سپس به وعده خود وفا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توجه عمیق و بزرگ بر یک حقیقت اساسى تربیتى است که خود زندگى اصالت آن را تأیید مى کند، چنانکه اصول روان شناسى و تربیتى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انسان بر پایه هاى آن پرورش و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را تثبیت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عنوان شاهد، ذکر این نکته کافى باشد که کودک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 و الگوهاى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پرورش مى یابد نه براساس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نظریه محور اصلى فلسفه تربیتى ژان ژاک روسو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در مکتب امام على، نعمتى از نعمت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با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و شاهکارهاى امام على که در آن به پیوند خلل ناپذیر بین زندگى و راستى، و دروغ و مرگ اشاره کرده و نشان مى دهد که صدق و راستى همان ناموس پایدار طبیعت است و جز به وسیله آن حقیقتى مفهوم ندارد، این گفتار بى نظیر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و مرده یکسانند، براى آنکه برترى انسان زنده بر مرده، در امکان اعتماد بر اوست و اگر به سخن کسى نتوان اعتماد و اطمینان یافت، زندگى او بى فایده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راستى و صدق بازندگى، به طور طبیعى، سادگى و بى آلایشى راهمراه دارد و از پیچیدگى بیزار است، زیرا هر حقیقتى، به همان اندازه که خورشید فروزان و شب تاریک است ساده و بى آلایش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اثبات همین سادگى گرم که ناشى از صدق و راستى است، مى گوییم که على بن ابیطالب از تکبر و خودبزرگ بینى نفرت داشت، زیرا تکبر یک خصلت طبیعى و راستین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خوى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متکبر و شخصى که خود را بزرگ مى شمارد، در نزد امام على، کسى است که در واقع بر خویشتن نیز تکبر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کسى نباشید که بر فرزند مادرش تکبر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همان قدر که خودبزرگ بینى را تقبیح مى کند از فروتنى و تواضع بى مورد نیز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این فروتنى نیز یک خصلت راستین نیست، بلکه به طور کلى، فقط احساس اینکه هر انسانى در عزت و احترامش، با هر انسان دیگرى یکسان است، صدق و راستى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امام على آن کسى را که فروتنى او را به خوارى مى کشاند، مورد خطاب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برابر مردم اظهار پستى و زبونى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سخن جالب ترى همراه مى سازد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مسافرت ها، با کسى همراه نباشید که آن برترى را که در خود مى بیند، در شما نمى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بالاتر و برتر از شما فرض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اصول و مبانى کسانى که نگهبان عزت و احترام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یک انسان هستند و مى خواهند که هیچ انسانى بیجا خود را بزرگ ندارد و یا بى جهت فروتن نسازد و فقط آن طور که هست، صادقانه جلوه کند، سخنى را که از نظر ارزش، برتر از این گفتار امام یاحتى برابر و مساوى با آن باشد، ندیده ام، مگر این سخن خود امام که در 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آینه انسان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دیگر امام که آشکارا ضرورت زندگى ساده و صادقانه را مى رساند، این سخنان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زشت است فروتنى و خضوع در وقت نیازمندى و درشت خویى و ستم در موقع بى نیازى؛ ستودن بیش از اندازه شایستگى، تملق و چاپلوسى است و کمتر از مقدار سزاوارى، ناتوانى یا رشک و حسد است؛ </w:t>
      </w:r>
    </w:p>
    <w:p>
      <w:pPr>
        <w:pStyle w:val="BookText"/>
        <w:rPr/>
      </w:pPr>
      <w:r>
        <w:rPr>
          <w:rFonts w:ascii="IRNazanin" w:hAnsi="IRNazanin" w:eastAsia="IRNazanin"/>
          <w:color w:val="111111"/>
          <w:sz w:val="28"/>
          <w:sz w:val="28"/>
          <w:szCs w:val="28"/>
          <w:rtl w:val="true"/>
          <w:lang w:bidi="fa-IR"/>
        </w:rPr>
        <w:t>آن کس که در عیب و نقص مردم بنگرد و آن را زشت بشمارد و سپس همان عیب و نقص را براى خود بپسندد، فرد احمق و بى خردى است؛ چیزى را که خود انجام نمى دهید، بر زبان نیاورید؛ نیکى وخیر را براى ریا و ظاهرسازى انجام ندهید و به خاطر شرم و حیاء هم از انجام آن سرباز نزنید؛ تو، 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بیش از روزى و خوراک خود به دست مى آورى، براى دیگران گردآورى مى کنى؛ نباید براى فخرفروشى، در موارد لازم سکوت کنید و یا براى بزرگ داشتن خود و برترى طلبى بر دیگران، سخن بگویید؛ آن کس که بیش از توانایى خود به انجام کارى بپردازد، درمانده و ناتوان گردد؛ در پشتیبانى و کمک یاور پست و کوچک، سودى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سخنان زیباى امام على، گفتارى است که آن را درباره مردى فرمود که او را بیجا ستایش کرد و به چاپلوسى پرداخت و ما این سخن را در جاى دیگر از این کتاب، آورده ایم</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گویا على بن ابیطالب هیچ نکته اى از نکات مربوط به امور زندگى و انسان را، که با احساس و اندیشه اش آن را درک کرده است، از نظر دور نمى دارد و درباره هرکدام از آنها، گفتار جالب و مختصرى را بیان مى کند که به شکل یک قانون کامل درمى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در تشویق مردم به زندگى ساده و صادقانه بیانگر گذشت و آسان گیرى وى در زندگى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شما شدند، آنچه را که در منزل دارید، براى آنان بیاورید و خود را به تکلف و زحمت نیاندازید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هنگام على بن ابیطالب سخنان بى شمار خود را که به طور مستقیم درباره ضرورت و لزوم صدق و راستى بازندگى و سپس درباره سادگى و بى آلایشى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و آن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بخشد، راه خود را در همه افق ها و میدان هاى تهذیب و تربیت اخلاقى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مکتب امام على، همه این امور و مسائل لازم و ملزوم یکدیگر بوده و آن چنان با همدیگر پیوند دارند که گویا جملگى، </w:t>
      </w:r>
    </w:p>
    <w:p>
      <w:pPr>
        <w:pStyle w:val="BookText"/>
        <w:rPr/>
      </w:pPr>
      <w:r>
        <w:rPr>
          <w:rFonts w:ascii="IRNazanin" w:hAnsi="IRNazanin" w:eastAsia="IRNazanin"/>
          <w:color w:val="111111"/>
          <w:sz w:val="28"/>
          <w:sz w:val="28"/>
          <w:szCs w:val="28"/>
          <w:rtl w:val="true"/>
          <w:lang w:bidi="fa-IR"/>
        </w:rPr>
        <w:t>شکل واحدى از مجموعه موجودات جهان هستى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مکتب امام، صدق و راستى نخستین مدار و محور همه امور است، ولو آنکه شکل هاى دیگر از مسائل اخلاقى نیز ضرورى به نظر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سفارش مى کند که انسان از لغزش هاى دیگران چشم پوشى کند و ضعف آنها را به رخ افراد نکشد، زیرا که این امر، در مرحله نخستین نشان دهنده بزرگوارى او بوده و سپس عامل عملى تهذیب و بیدارى آن فرد لغزش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روش، در مراحلنخستین براى اصلاح او، مفیدتر و مؤثرتر از پندگویى و یا خشم و ناراحتى است امام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بهترین کارهاى یک فرد بزرگوار، چشم پوشى او از چیزهایى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درباره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همچنین به بردبارى و شتاب نکردن توصیه مى نماید، زیرا که این دو خصلت ناشى از بزرگى همت و نردبان بزرگوارى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شکیبایى و شتاب نکردن، برابر و همزادند که از بلندى همت و پایدارى اراده ناشى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غیبت و سخن گفتن در پشت سر مردم را تقبیح مى نماید، زیرا این خوى، درواقع شعبه اى از دورویى و زشتى و تباهى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غیبت بپرهیزید که خوراک سگ هاى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نیرنگ و حیله نیز همانند غیبت است و هردو از پلیدى و ناپاکى درون، سرچشمه مى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نیرنگ و خدعه بپرهیزید که اخلاق مردم پست و زبون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چنانکه على بن ابیطالب اجازه نمى دهد که حتى یک دروغ برزبان آید و آن را عامل شکست راستى مى شمارد، هرگونه گناهى را که از نظر گناهکار، کوچک و بى اهمیت است، بزرگ و سخت مى داند، براى آنکه بالاخره هرچه باشد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اگر فرد گناهکار آن را کوچک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گناه بزرگ که مرتکب آن همیشه در فکر توبه و بازگشت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و بزرگى انسان تأثیر بد و منفى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و سخت ترین گناهان، گناهى است که انسان آن را کوچک و ناچیز بشمارد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ابیطالب شما را از شتاب زدگى در سخن گفتن و انجام کار، نهى مى فرماید زیرا شتاب زدگى موجب آلودگى و سقوط مى گردد وانسان تهذیب شده را سزاوار نیست که خود را در پرتگاه کوچک ترین تباهى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شتاب در کار و سخن نهى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مى خواهد که شما براى اصلاح اخلاق خودتان، از هر گناهى که مرتکب شده اید، در پیش وجدان خود، پوزش بطلبید و عذرخواهى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به عنوان یک بزرگ مرد باریک بین و نکته سنج، به شما گوشزد مى کند که انسان هرگز از کار نیک پوزش نمى طلبد، بنابراین نباید کارى بکند که به عذرخواهى ناچار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کارى که باید از انجام آن پوزش بخواهید، بپرهیزید، زیرا به خاطر انجام هیچ کار نیکى عذرخواهى نمى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براى آنکه شما را از توجه به عیوب و نواقص دیگران و غفلت از عیوب خویشتن،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جنبه مثبت و منفى آن، موجب بدى اخلاق و تغییر روش زندگى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عیب ها آن است که از چیزى بد بگویید که خود نیز همانند آن عیب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عیب خویشتن بنگرد، از نقص و عیب دیگران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دیدید که در جایى کار زشتى صورت مى گیرد، باید در مرحله اول آن را تقبیح کنید و اگر نتوانستید، باید آن را نیکو جلوه ندهید که در این صورت سهیم و شریک در آن به شمار مى آیید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کار زشتى را نیکو جلوه دهد، در ارتکاب آن شرکت جسته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مهرورزى و بشردوستى، یک ضرورت اخلاقى در بین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چنانکه گفتیم یک ضرورت وجودى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منطق عقل و قلب دستور مى دهد که مهر و عاطفه شما نسبت به کسى که بیشتر به شما نیکى کرده است، افزونتر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است که امام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تندى و نیش زبان را درباره کسى که تو را گویا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چیزى به تو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یاوه گویى خود را نسبت به کسى که تو را به راه راست هدایت نموده است، به کار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کسى که شما را مورد احترام قرار داده آن نیست که او را کوچک بدانى و کیفر آن کس که تو را خشنود ساخته، آن نیست که او را آزرده خاطر بسازى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ابیطالب به آز و حرص و خودخواهى و حسدورزى، حمله مى کند، زیرا هریک از اینها، در حقیقت راهى به سوى انحطاط اخلاقى به شمار مى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و خودپسندى و رشک، عامل سقوط در پرتگاه گناهکاران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هواداران پیشین اخلاق، بخل را به این علت تقبیح مى نمودند که در نظرشان بخل خودبه خود یک صفت زشت و ناپسند است، از نظر على بن ابیطالب که اخلاق را به مقیاس جامع تر و اندیشه اى عمیق تر ارزیابى مى کند، بخل فقط به خاطر زشتى ذاتى خود، ناپسند نیست، بلکه بیشتر به آن جهت قابل تقبیح است که همه عیوب و زشتى ها را در خود گرد مى آورد و انسان خسیس و بخیل را وادار مى سازد که در اخلاق و روش خود، به هرگونه پستى تن دردهد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حقیقتى است که در قرن هفدهم میلادى، شاعر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مولیر آن را در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و پس از آن، دانشمندان روان شناس، آن را ثابت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بخیل و خسیس، منافق، دورو، تجاوزکار، حسود، پست، حیله گر، وقیح و خودخواه مى شود و اهل غیبت، سخن چینى، آز وطمع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جامع زشتى ها و هر خصلت ناپسندى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طور مشروح درباره مکتب امام على در موضوع اخلاق و تهذیب نفس و تربیت مردم سخن بگوییم، بحث به درازا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اخلاقى امام على به اندازه اى بسیط و جامع است که حتى کوچک ترین حرکت و عمل انسان را نیز از نظر دور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 کنم که این کار بسیار پرزحمت است سخن به گزاف نگفته 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خوانندگان محترم با مراجعه به آخرین بخش از کتاب، چکیده هایى از ادبیات على بن ابیطالب، که ما آنها را انتخاب کرده و در کتاب خود آورده ایم خواهند دید، و اطمینان خواهند یافت که بررسى اصول مکتب امام درباره اخلاق و تهذیب نفس و شرح و توضیح آن اصول و گفتارها، در چندین مجلد هم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کافى باشد که به طور اشاره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و </w:t>
      </w:r>
    </w:p>
    <w:p>
      <w:pPr>
        <w:pStyle w:val="BookText"/>
        <w:rPr/>
      </w:pPr>
      <w:r>
        <w:rPr>
          <w:rFonts w:ascii="IRNazanin" w:hAnsi="IRNazanin" w:eastAsia="IRNazanin"/>
          <w:color w:val="111111"/>
          <w:sz w:val="28"/>
          <w:sz w:val="28"/>
          <w:szCs w:val="28"/>
          <w:rtl w:val="true"/>
          <w:lang w:bidi="fa-IR"/>
        </w:rPr>
        <w:t>شاهکارهاى علوى، از پرارزش ترین، عالى ترین، بزرگ ترین و عمیق ترین یادگارها و میراث هاى انسانیت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باید در اینجا به بزرگ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 که در مسئله بزرگ تهذیب اخلاق، به این جهت که یک احساس عمیق نسبت به ارزش زندگى و بزرگوارى انسان و کمال هستى است،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گروه بسیار اندکى از بزرگان چون بودا و مسیح و محمد هستند که فهمیده اند نشانه این تهذیب و پاکى، در مرحله نخست، در خود انسان و رفتار وى با خویشتن آشکار مى گردد وسپس در بین انسان و چیزهاى دیگر، به مثابه یک جوشش طبیعى از سرچشمه اصلى، ظهور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این حقیقت را به طور نیرومند و آشکار، بدون کوچک ترین پیچیدگى و ابهامى دریافت و به شکل جامعى از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در مورد لزوم احترام به خود، و مراقبت نفس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خلوت و نهان، از گناهان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همین زمینه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ارتکاب هر کارى که از انجام آن در آشکار شرمنده مى شوید، در پنهانى نیز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انجام هر عملى که اگر آن را به شما نسبت دهند انکار خواهید کرد،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سخنى توجه کنید که امام على آن را در مورد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است و ما آن را در تعبیر و بیان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از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درون خود را اصلاح کند، خداوند آشکارش را نیز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جملات جالب فیلسوف چینى، کنفوسیوس، درباره تهذیب نفس این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 سفره خود آنچنان غذا بخور که گویا در سر سفره پادشاه غذا مى خورى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آشکار است که مراد کنفوسیوس این است که شما احترام خود را تا آن پایه اى برسانید که بالاتر از آن قابل تصور نیست، به طورى که در آن هنگام هم که فقط با خویشتن هستید، آن چنان باشید که گویا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ابیطالب، نظیر همین مفهوم را در شکل دیگرى بیانمى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شماها، آن چنان براى برادر خود آرایش کند که براى فرد بیگانه آرایش مى کند و میل دارد که او را در جالب ترین وضع و بهترین شکل ببیند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على بن ابیطالب در هر صورت مى خواهد شما به برادر خود پند و اندرز دهید تا تغییر روش دهد و اخلاق خود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روح و حقیقت تهذیب اصیل اجازه نمى دهد که شما او را با نصیحت علنى و آشکار، آزرده خاطر و رنجور سازید، بلکه این روح، شما را وادار مى کند که همیشه با نرمش و مهربانى همگام باشید و در نهان و به طور مخفى، کسى را پند و اندرز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برادر خود را در نهان پند گوید و نصیحت نماید، او را زینت و آرایش داده و هرکس که برادرش را به طور علنى اندرز گوید، درواقع او را سرزنش و تقبیح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شما باید با خویشتن، با زندگى و با مردم، صادق و راستگو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فقط در سایه همین صدق و راستى است کهزنده مى شوید و بدون آن نابود مى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راستى و صفا، سلامت و آرامش روح و دل و جان و بدن خود را نگه دارى مى کنید و بدون آن، همه را از دست مى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و راستى است که مردم را مى توانید دوست بدارید و آنان هم شما را دوست بدارند و به شما اعتماد و اطمینان کنند؛ و بدون آن، بدبختى و تباهى و محرومیت را براى خود مهیّا مى سازید و مردم هم شما را با چشم حقارت خواهند نگریست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صدق و راستى، پیمانى از شما و براى شماست، زیرا که راستى، روح زیبایى و حقیقت، و هدف خواست زندگى توانا و پیروزمند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واقع </w:t>
      </w:r>
    </w:p>
    <w:p>
      <w:pPr>
        <w:pStyle w:val="BookText"/>
        <w:rPr/>
      </w:pPr>
      <w:r>
        <w:rPr>
          <w:rFonts w:ascii="IRNazanin" w:hAnsi="IRNazanin" w:eastAsia="IRNazanin"/>
          <w:color w:val="111111"/>
          <w:sz w:val="28"/>
          <w:sz w:val="28"/>
          <w:szCs w:val="28"/>
          <w:rtl w:val="true"/>
          <w:lang w:bidi="fa-IR"/>
        </w:rPr>
        <w:t>درخواستى است که بر شما لازم مى دارد هر روز پیمان خود را با خویش یادآورى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ابیطالب هم مى فرماید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باید هر روز به عهد و پیمان خود بنگرد و آن را درنظر بیاورد</w:t>
      </w:r>
      <w:r>
        <w:rPr>
          <w:rFonts w:eastAsia="IRNazanin" w:cs="IRNazanin"/>
          <w:color w:val="111111"/>
          <w:sz w:val="28"/>
          <w:szCs w:val="28"/>
          <w:rtl w:val="true"/>
          <w:lang w:bidi="fa-IR"/>
        </w:rPr>
        <w:t xml:space="preserve">»! </w:t>
      </w:r>
      <w:bookmarkStart w:id="34" w:name="pg20170_229245"/>
    </w:p>
    <w:p>
      <w:pPr>
        <w:pStyle w:val="Heading2"/>
        <w:numPr>
          <w:ilvl w:val="1"/>
          <w:numId w:val="1"/>
        </w:numPr>
        <w:rPr/>
      </w:pPr>
      <w:bookmarkStart w:id="35" w:name="__RefHeading___Toc4441806_2320776876"/>
      <w:bookmarkStart w:id="36" w:name="_Toc12"/>
      <w:bookmarkEnd w:id="34"/>
      <w:bookmarkEnd w:id="35"/>
      <w:r>
        <w:rPr>
          <w:rtl w:val="true"/>
        </w:rPr>
        <w:t>نیکى هستى و انقلاب زندگى</w:t>
      </w:r>
      <w:bookmarkEnd w:id="36"/>
    </w:p>
    <w:p>
      <w:pPr>
        <w:pStyle w:val="BookText"/>
        <w:rPr/>
      </w:pPr>
      <w:r>
        <w:rPr>
          <w:rFonts w:ascii="IRNazanin" w:hAnsi="IRNazanin" w:eastAsia="IRNazanin"/>
          <w:color w:val="111111"/>
          <w:sz w:val="28"/>
          <w:sz w:val="28"/>
          <w:szCs w:val="28"/>
          <w:rtl w:val="true"/>
          <w:lang w:bidi="fa-IR"/>
        </w:rPr>
        <w:t>هیچ روزى بر انسان نمى گذرد مگر آنکه بر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نو بوده و بر تو گواه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لحظاتى که من هستم، نیک بگو و نیکى انجام بده، زیرا که تو دیگر مرا هرگز نخواهى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تنها قوانین و نظامات اجتماعى، بدون وجدان پاک، ایمان سالم، مهر و عاطفه انسانى، قادر به گردانیدن چرخ زندگى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مارکونى، پاستور، گالیله، گاندى، بودا، افلاطون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آدولف هیتلر، چنگیزخان، حجاج بن یوسف، سزار بورژیا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بینیم که انقلاب زندگى، به تمام معنى نمایشگر نیکى هستى، و نیکى هستى، نمایانگر انقلاب زندگى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ویران کننده و در عین حال سازنده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جهان هستى دادگر، به این دلیل به وجود آمده است که بخشنده و نیکوکار باشد و خصلت طبیعى دنیاى وجود عادل، آن است که نیکى را همگانى سازد و اگر آنچه را که بخشیده است بازپس بگیرد، براى آن است که از نو، به بخشش بهترى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نیکى در جهان هستى، درواقع رکن اساسى و جوهر و عامل اصیل پایدارى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على بن ابیطالب با آن نیز همین پیمان است و احساس و درک نیکى آن نیز جز احساس کامل عدل و داد آن، چیز دیگرى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همین اصل است که امام على درباره این نیکى سخن گفته و ما شمه اى از آنچه را که درباره نیکى جهان هستى گفته بود، براى شما نقل کردیم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شاید اکنون بتوان خلاصه آن گفتارهاى جالب و راستین را در سخن کوتاهى آورد که خود امام على آن را بیان داشته و گویا بدین وسیله، عقیده و ایمان خود را نسبت به نیکى جهان هستى، به طور اختصار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و بخشش خداوند در چیزى که از او درخواست شده، بیشتر از بخشش وى در چیزى نیست که درخواست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ما توجه داشته باشیم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هواداران پیشین اصالت مسائل ذهنى و معنوى، در نهایى ترین مفهوم آن، جز مرکز جهان هستى و مبدأ پیوندهاى عالم وجود، چیز دیگرى نیست، به خوبى خواهیم فهمید که کدام نیکى جامع و همگانى، همان نیکى جهان هستى است که در ضمن شرایط ویژه اى، درخواست هاى شما را مورد پذیرش قرار مى دهد و سپس بیشتر از آنچه را که خواسته اید، به شما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انسان مى پنداشت که موجود کوچکى است، ولى آن چنان که على بن ابیطالب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و سمبل این جهان بزرگ است، پس باید با نیکى و عدل خود، نمونه و شکلى از جهان هستى را هم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جهان هستى بیش از آنچه شما مى خواستید، از نیکى هاى خود، شما را بهره مند ساخته است، در واقع براى این بوده است که در نیازمندى هاى طبیعى، او را یارى کنید و فرد نیکوکارى بشوید و اگر شما نمونه و شکلى از خود آن باشید، بیشتر از مردم نیازمند، به نیکى و بخشش نمودن احتیاج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حقیقتى است که على بن ابیطالب با این سخن خود آن را تثبیت کرده و تأیید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نیکوکار و بزرگوار، براى نیکوکارى نیازمندتر از نیازمندان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همین زمینه جمله اى مى فرماید که همه گفتارهاى وى درباره نیکوکارى در بین مردم، به آن 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فزونى و برترى در این باره، با آغازکننده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درباره نیکى و مفهوم آن، در سطح روابط و پیوندهاى موجود در بین مردم بنگریم، مى توانیم که نظریات على بن ابیطالب را در موارد زیر بیان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نیکى در بین مردم، در همکارى و تعاون آنان، تحقق مى یابد، به طورى که هرکدام از آنان، هم براى خود و هم براى دیگران، به طور مساوى کار و کوشش بنماید و باید در این کار، ظاهرسازى و ریاکارى از این طرف، و زور و اجبار از</w:t>
      </w:r>
    </w:p>
    <w:p>
      <w:pPr>
        <w:pStyle w:val="BookText"/>
        <w:rPr/>
      </w:pPr>
      <w:r>
        <w:rPr>
          <w:rFonts w:ascii="IRNazanin" w:hAnsi="IRNazanin" w:eastAsia="IRNazanin"/>
          <w:color w:val="111111"/>
          <w:sz w:val="28"/>
          <w:sz w:val="28"/>
          <w:szCs w:val="28"/>
          <w:rtl w:val="true"/>
          <w:lang w:bidi="fa-IR"/>
        </w:rPr>
        <w:t>آن طرف، وجود نداشته باشد، تا همه، چنان که على بن ابیطالب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شوق و رغبت، نه با ترس و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باید فداکارى و گذشت نشان دهند، و به خاطر رفاه و آسایش دیگران و اعتماد مردم به همدیگر، از بعضى مسائل چشم پوشى بنمایند و البته این فداکارى و گذشت، باید به طور مستقیم و ارادى، نه پس از درخواست و یا با زور و فشار، عملى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شک هر چیزى که مى تواند سودمند و مفید باشد، چه در سطح مادى و چه در افق معنوى، همان، نیکى موردنظر،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ابیطالب عقیده دارد که نیکى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انسان باید مانند وجود و هستى واحد، یگانه باشد و براى نگهبانى از این قانون کلى، هرکدام دیگرى را کمک و یارى کند، و هرگاه سخنى گفت، آن را عملى سازد و اگر کار نیکى را انجام داد، آن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گفتارهاى جالب على بن ابیطالب در این زمینه، سخنى است که آن را درباره مردى مى فرماید که به جهت امید به خداوند مى پنداشت نباید کار و کوشش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پندار خود، مدعى است که به خداوند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بزرگ سوگند که او دروغ مى گوید، چرا امیدوارى وى به خداوند، در کار و کردارش نمودار نیست؟ هرکس امیدوار باشد، امید او از کردارش پیدا و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اگر کار نیکى انجام دادید، در این صورت مانعى ندارد که سخن نیک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نیک بگو و کار نیک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ابیطالب میدان را در برابر نیروهاى نیکى و نیکوکارى باز مى گذارد تا به آخرین مرحله تکاملى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بدین وسیله است که توبه و بازگشت از فساد و زشتى را، به مثابه یک قاعده اساسى مورد توجه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انسانى بر دیگران بدى وزشتى روا داشت، او مى تواند از در توبه و پشیمانى وارد شود و از نو در جهان نیکى گام بگذارد، امام على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پوزش و عذرخواهى آن کس را که از تو معذرت مى طلبد، بپذیر و بدى و زشتى را، تا مى توانى به تأخیر بیانداز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چگونگى ستمى که ابوموسى اشعرى در حق على بن ابیطالب روا داشت، به خوبى حکایت مى کند و همچنین بر این نکته گواه است که على بن </w:t>
      </w:r>
    </w:p>
    <w:p>
      <w:pPr>
        <w:pStyle w:val="BookText"/>
        <w:rPr/>
      </w:pPr>
      <w:r>
        <w:rPr>
          <w:rFonts w:ascii="IRNazanin" w:hAnsi="IRNazanin" w:eastAsia="IRNazanin"/>
          <w:color w:val="111111"/>
          <w:sz w:val="28"/>
          <w:sz w:val="28"/>
          <w:szCs w:val="28"/>
          <w:rtl w:val="true"/>
          <w:lang w:bidi="fa-IR"/>
        </w:rPr>
        <w:t xml:space="preserve">ابیطالب هیچ وقت از چهارچوب مکتب خود خارج نشد و شرایط و مشکلات نتوانست او را وادار به عمل خلافى نمى کند و به همین جهت است که مى بینیم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پیغام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فردى هستى که هواپرستى و خودخواهى تو را گمراه و تباه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عفو بکن تا از گناهت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که در پیشگاه خداوند توبه کند، خداوند او را مى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ابیطالب ایمان دارد که نیروهاى نیکى در انسان، با همدیگر پیوند و همکارى دارند و یکدیگر را تقویت مى کنند؛ و اگر در انسانى، نمونه اى از نیکى، آشکار و پیدا شد، بى شک با گوشه ها و نمونه هاى دیگر نیکى نیز ارتباط خواهد یافت که آنها هم در موقع مناسب به مرحله ظهور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اشاره آشکارى به این حقیقت وجود دارد که جهان هستى، خواه در شکل بزرگ و همگانى خود و خواه در شکل ویژه و کوچکش که انسان است، یگانه و به هم پیوسته و دادگر و نیکوکار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کسى خصلت ویژه و خوبى باشد، باید در انتظار همانندهاى آن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همین ارتباط و پیوندى که بین خصلت هاى ویژه و خوب وجود دارد، در انتقال خصلت ها از فردى به فرد دیگر و درگرایش از نیکى به بدى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نیکوکار معاشرت کنید تا از آنان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نیکى بجویید و مردم نیکو را بخواهید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عمیقآ ایمان دارد که هر انسانى، هرگونه که باشد، مى تواند در راه خیر و نیکى گام بگذارد و در این زمینه، هیچ انسانى بر دیگرى برترى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هیچ یک از شما نگوید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براى انجام کار نیک از من بهتر و شایسته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نباید کارهاى نیک خود را بزرگ بشمارد، بلکه هر کار نیکى که او انجام مى دهد، همچنان کوچک خواهد بود، زیرا، اکتفانمودن به مقدارى از نیکى، در واقع انکار نیکى جهان هستى بزرگ و انکار نیروى انسان است که جهان بزرگ را در خود جاى داده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درباره نیکوکاران و مردم با ایمان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از کارهاى کوچکشان راضى نمى شوند و کارهاى بزرگشان را بزرگ نمى شمارند آنان </w:t>
      </w:r>
    </w:p>
    <w:p>
      <w:pPr>
        <w:pStyle w:val="BookText"/>
        <w:rPr/>
      </w:pPr>
      <w:r>
        <w:rPr>
          <w:rFonts w:ascii="IRNazanin" w:hAnsi="IRNazanin" w:eastAsia="IRNazanin"/>
          <w:color w:val="111111"/>
          <w:sz w:val="28"/>
          <w:sz w:val="28"/>
          <w:szCs w:val="28"/>
          <w:rtl w:val="true"/>
          <w:lang w:bidi="fa-IR"/>
        </w:rPr>
        <w:t>همیشه مراقب خود هستند و بیم دارند که در انجام وظیفه خود کوتاهى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لازم است اشاره اى هم به آن بینش عمیقى بکنیم که على بن ابیطالب با مقیاس آن، مفاهیم انگیزه هاى انسانى را ارزیابى مى کند و به واسطه آن، همه مردم را در رفاه و آسایش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به آثار بیشتر اندیشمندان بزرگ که مسائل مربوط به مردم را مورد توجه خود قرار داده اند، نظر کنیم، خواهیم دید که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زیاد به چشم مى خورد و مفهوم و مدلول همین کلمه، مدار بحث ها و هدف نهایى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على بن ابیطالب، به جاى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از کلمه اى استفاده مى کند که در تعریف طبیعت انسانى از نظر هدف، عالى تر و از جهت مفهوم، عمیق تر و از نظر مقام و افق، بزرگ تر و وسیع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مى برد و دل هاى مردم را متوجه آن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افق فرد، محصور است ولى خیر و نیکى، در همچو چهارچوبى محدود نیست، و بنابراین خیر و نیکى بزرگ تر و برتر از سعادت است و از طرف دیگر، خیر و نیکى سعادت را هم دربردارد ولى کلمه سعادت چنین شمولى ندارد و روى این اصل خیر و نیکى، جامع تر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اینها باید افزود که بعضى از مردم گاه با چیزهایى سعادتمند مى شوند که دور از شرافت و مقام والاى انسانى است و یا با کارهایى به سعادت مى رسند که دیگران را آزار و رنج مى دهد، و یا آنکه آنان گاهى به نادانى و خوشگذرانى خود، نام سعادت مى نهند و چنین مى پندارند که سعادتمند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خیر و نیکى غیر از سعادت است، زیرا سرچشمه آن از سرچشمه خیر و نیکى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و نیکى سعادتى است که وابسته و پیوسته با سعادت همه مردم بوده و با آسودگى وجدانى و درونى، بدنى و جسمى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على بن ابیطالب این کلمه را، در دعوت گرم خود، که در آن مردم را به سوى بالابردن مقام انسان مى خواند، بسیار به کار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آثار على بن ابیطالب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در یک مورددیده ام</w:t>
      </w:r>
      <w:r>
        <w:rPr>
          <w:rStyle w:val="FootnoteAnchor"/>
          <w:rtl w:val="true"/>
        </w:rPr>
        <w:footnoteReference w:id="31"/>
      </w:r>
      <w:r>
        <w:rPr>
          <w:rFonts w:ascii="IRNazanin" w:hAnsi="IRNazanin" w:eastAsia="IRNazanin"/>
          <w:color w:val="111111"/>
          <w:sz w:val="28"/>
          <w:sz w:val="28"/>
          <w:szCs w:val="28"/>
          <w:rtl w:val="true"/>
          <w:lang w:bidi="fa-IR"/>
        </w:rPr>
        <w:t>ولى امام در آن مورد هم همان مفهومى را درنظر دارد که از</w:t>
      </w:r>
    </w:p>
    <w:p>
      <w:pPr>
        <w:pStyle w:val="BookText"/>
        <w:rPr/>
      </w:pPr>
      <w:r>
        <w:rPr>
          <w:rFonts w:ascii="IRNazanin" w:hAnsi="IRNazanin" w:eastAsia="IRNazanin"/>
          <w:color w:val="111111"/>
          <w:sz w:val="28"/>
          <w:sz w:val="28"/>
          <w:szCs w:val="28"/>
          <w:rtl w:val="true"/>
          <w:lang w:bidi="fa-IR"/>
        </w:rPr>
        <w:t xml:space="preserve">خیر و نیکى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افق عالى و گسترش دامنه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اراده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اى که در آن امام على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و خوشبختى مرد در آن است که همسر او صالح باشد، فرزندانش نیک و پاک و برادرانش شریف و بزرگوار و همسایگانش شایسته و نیکوکار باشند و روزى او در سرزمین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که چگونه على بن ابیطالب سعادت انسان را با خوشبختى افرادى که در اطراف او هستند پیوند مى دهد؟ نخست سعادت افراد خانواده و سپس خوشبختى همه برادران و همه همسایگانش را درنظر مى گیرد و پس از آن، سعادت او را بسته به خوشبختى سرزمین او مى داند که بى شک آن سرزمین، مربوط به همه مردم آن است و روزى همه افراد خود را باید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نیکى هستى و صلاح و خیر انسان، ما را هدایت مى کند که به وجدان انسانى، به مثابه آخرین داور در تشخیص کارهاى سودمند یا زیان بخش، اعتماد و اطمینان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زمینه نظریه اى داریم که درباره آن کمى مشروح تر سخن مى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على بن ابیطالب جملاتى وجود دارد که فقط عقل و خرد را مورد خطاب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دیگرى نیز هست که در آنها وجدان و درون انسان را مخاطب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بیشتر سخنان امام، متوجه عقل و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هردو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گفتارهایى که فقط عقل و خرد را مورد خطاب قرار مى دهند، نهایت واقع بینى و نتیجه محتوم کوشش عقلى است که نکته سنج و دقیق بوده و نیکى </w:t>
      </w:r>
    </w:p>
    <w:p>
      <w:pPr>
        <w:pStyle w:val="BookText"/>
        <w:rPr/>
      </w:pPr>
      <w:r>
        <w:rPr>
          <w:rFonts w:ascii="IRNazanin" w:hAnsi="IRNazanin" w:eastAsia="IRNazanin"/>
          <w:color w:val="111111"/>
          <w:sz w:val="28"/>
          <w:sz w:val="28"/>
          <w:szCs w:val="28"/>
          <w:rtl w:val="true"/>
          <w:lang w:bidi="fa-IR"/>
        </w:rPr>
        <w:t>و بدى، خوبى و زشتى زمان را مورد تمرین قرار داده و در سایه آزمایش ها، همه مقدمات کشف حقایق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اینجاست که مى بینیم آن سخنان، در اثر شدت ارتباطى که با حقایق دارند، به شکل قواعد هندسى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داراى حدود و ابعاد خاصى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اند و همچنین در سایه پیوند محکمى که با زیبایى بیان و تعبیر دارند، در جالب ترین چهارچوب هاى هنرى و فنى مى گنجند، به طورى که از نظر موضوع و مفهوم، ماده و شکل آنها در سطح عالى اصول ادبیات کلاسیک عربى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سخنان حکمت بار که متوجه به عقل و خرد است، مى بینیم که على بن ابیطالب فقط طرح و نقشه مى دهد و مردم را به حال خود مى گذارد که آنچه را که مى بینند، ارزیابى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پسندیدند، بپذیرند و اگر نخواستند،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است که در این گونه گفتارهاى حکمت بار، شکل و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یابیم، بلکه فقط سخنان حکمت بارى را مى بینیم که در قالب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ریخته شده و دور از هرگونه رنگ 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سخنان شکل و طبیعت دوست و دشمن، نیکوکار و بدکار، خردمند و احمق، خسیس و بخشنده، راستگو و منافق، ستمگر و ستمدیده، نیازمند و ثروتمند، هوادار حق و هواخواه باطل، مفهوم اخلاق پاک و اخلاق زشت، شئون نادان و عالم، گوینده و سکوت کننده، بردبار و خشمناک، طمعکار و قانع، چگونگى آسانى و سختى، دگرگونى ها، زمان و نقش آن در اخلاق مردم، و امور و مسائلى که در یک بخش یا یک فصل نمى توان آن را شمرد، تبلور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درباره آن گونه سخنانى که امام على با آنها وجدان، و یا عقل و وجدان هردو را مورد خطاب قرار داده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ثابت شده است که افرادى که گمان مى کنند فقط در سایه نظامات و قوانین مى توان آرامش انسان و امنیت و آسایش جامعه را فراهم ساخت، بسیار اشتباه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سازمان ها و قوانینى که چگونگى حقوق بشر را اعلام مى کنند و به مردم دستور مى دهند که آن حقوق را مراعات نموده و نگهدارى بکنند، در سرآغاز و پیدایش و در سرانجام و نتیجه، جز با عقل استوار و ایمان </w:t>
      </w:r>
    </w:p>
    <w:p>
      <w:pPr>
        <w:pStyle w:val="BookText"/>
        <w:rPr/>
      </w:pPr>
      <w:r>
        <w:rPr>
          <w:rFonts w:ascii="IRNazanin" w:hAnsi="IRNazanin" w:eastAsia="IRNazanin"/>
          <w:color w:val="111111"/>
          <w:sz w:val="28"/>
          <w:sz w:val="28"/>
          <w:szCs w:val="28"/>
          <w:rtl w:val="true"/>
          <w:lang w:bidi="fa-IR"/>
        </w:rPr>
        <w:t>سالم و نفس پاک و تهذیب شده و وجدان پیشرو و بى آلایش قابل نگهبانى و انضباط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دنیاى مردم و هرچه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حدود معینى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و روش تنظیم کنندگان قوانین و نظامات و به میزان وسعت یا تنگى نظر آنان در خیرخواهى و نیکوکارى، بستگى دارد و همچنین با وجدان توده مردمى پیوند دارد که میدان کوشش این نظامات و قوانین را تشکیل مى دهند و وجود و پیدایش آنها را تجویز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اعتراف مى کنیم که سازمان ها و نظامات اجتماعى جدید، به حکم طبیعتشان و به نسبت اصولى که در زمینه امکانات اجرایى دارند، با قوانین و نظامات قدیم تفاوت کلى دارند و به اداره کنندگان تشکیلات خود اجازه مى دهند که آن را تغییر دهند و یا برضد آن اظهارنظر کنند، ولى قوانین و تشکیلات پیشین، بیشتر از امروز تحت تأثیر اخلاق حکامى بودند که طبق دلخواه خود رفتار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وضع، علل و عواملى داشته و دارد که اکنون موضوع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سازمان ها و قوانین نیک و صالح وظیفه دارند که مردم را متوجه وظایف خود نموده و به انجام کارهایى وادار سازند که به سودشان تمام مى شود، ولى این توجه دادن و وادارساختن، اگر همراه با عمل ناشى از خود درون و وجدان نباشد، دو موضوع خارج از حدود قیمت و ارزش انسانیت، خواهند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هر عملى را که انسان انجام مى دهد، اگر همراه با شور و شوق درون و وجدان و بدون فشار و اجبار نباشد، بى شک فاقد شور و حرارت انسانى است؛ در صورتى که این شور و حرارت، پرارزش ترین و بزرگ ترین محصولى است که با عمل و ساخته هاى انسانى باید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و قوانین در ایجاد روابط و پیوندهاى انسانى، فقط به این مقدار مى توانند پیروزى به دست آورند که متوجه عقل و وجدان گردند و خیر و نیکى را به آن دو نشان دهند و سپس در چهارچوب یگانگى و وحدتى که ضامن پیشروى براى فرد وجامعه در راه تمدن باشد، بین امکانات مساعد براى کار سودمند و اراده کارگر، تفاهم و توافق زیبایى به وجود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این زمینه، درباره افراد و جماعات صدق مى کند، درباره تاریخ اندیشمندان و قانونگذاران و دانشمندان و مکتشفین و نظایرشان هم صدق و تطبیق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مى دهد که کسانى که به انسان و تمدن خدمت کرده اند، خرد و اندیشه اى که آنان را در هر میدان و زمینه اى به راه صحیح راهبرى کرده است، تنها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تنها، سرد وخشک است و جز ارقام و آمار، انواع و شکل هاى مشخص، چیز دیگرى را نمى شناسد و به همین علت است که عقل شما را به راه هدایت مى کند ولى در چگونگى عبور از پستى ها و بلندى هاى آن، دیگر کارى با شما ندارد، بلکه این وجدان سالم و عاطفه غنى است که شما را در آنها راهبرى مى کند و به پیش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چیزى مارکونى را به آن گوشه نشینى ناگوار و جانکاه و تنهایى وحشتناک و ناراحت کننده وادار کرد؟ اگر وجدانى نبود که چشم پوشى از خوشى هاى زندگى و سازش با مشکلات و ناراحتى هاى تنهایى را در راه خدمت به انسان وتمدن، به او نیکو جلوه دهد، و اگر عاطفه اى نبود که این وجدان سالم را با گرمى و حرارت خود احاطه کرده باشد، چه چیزى مى توانست مارکونى را به ادامه آن وضع راضى سازد؟</w:t>
      </w:r>
    </w:p>
    <w:p>
      <w:pPr>
        <w:pStyle w:val="BookText"/>
        <w:rPr/>
      </w:pPr>
      <w:r>
        <w:rPr>
          <w:rFonts w:ascii="IRNazanin" w:hAnsi="IRNazanin" w:eastAsia="IRNazanin"/>
          <w:color w:val="111111"/>
          <w:sz w:val="28"/>
          <w:sz w:val="28"/>
          <w:szCs w:val="28"/>
          <w:rtl w:val="true"/>
          <w:lang w:bidi="fa-IR"/>
        </w:rPr>
        <w:t xml:space="preserve">البته آنچه درباره مارکونى گفته شد، درباره پاستور، گالیله، گاندى، بتهوون، بودا، افلاطون، گوته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مردانى که به مرحله کمال انسانى نزدیک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مثبت ما بر این حقیقت براى روشن شدن بیشتر، با یک دلیل منفى دنبال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آدولف هیتلر، چنگیزخان، حجاج بن یوسف ثقفى، و جناب سزار بورژیا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شوم و نامبارک کتاب شهریار ماکیاول</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w:t>
      </w:r>
    </w:p>
    <w:p>
      <w:pPr>
        <w:pStyle w:val="BookText"/>
        <w:rPr/>
      </w:pPr>
      <w:r>
        <w:rPr>
          <w:rFonts w:ascii="IRNazanin" w:hAnsi="IRNazanin" w:eastAsia="IRNazanin"/>
          <w:color w:val="111111"/>
          <w:sz w:val="28"/>
          <w:sz w:val="28"/>
          <w:szCs w:val="28"/>
          <w:rtl w:val="true"/>
          <w:lang w:bidi="fa-IR"/>
        </w:rPr>
        <w:t xml:space="preserve">دانشمندان اتم شناسى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موافقت نموده اند آزمایش هاى آنان روى افراد بشر 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اندیشه هاى بیشتر و ادراک بهترى نبودند که ادراک دیگران در برابر آنان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شک چنین بود، ولى با این حال کار آنان، جز آدمکشى، نابودى، ویرانى و تجاوز به مقدسات تمدن و یادگارهاى کوشش هاى انسانیت و تجاوز بر مقام پرارزش زندگى و زندگان و نیکى و خیر جهان هستى، چیز دیگرى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علت این امر آن است که عقل و اندیشه آنان توأم با وجدان هاى سالم و عواطف بزرگوارانه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که وجدان و عاطفه نباشد، سودى از عقلو خرد عاید نخواهد شد، بلکه باید گفت که همچو عقل و خردى، به زیان بخشى نزدیک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نمى خواهم نیروهاى گوناگون انسان، از قبیل عاطفه، وجدان، اندیشه و خرد و نظایر اینها را از همدیگر تفکیک کنم و هرکدام از آنها را جداگانه به حساب بیاورم، زیرا نیروهاى انسانى بدون شک در یکدیگر تأثیر مى گذارند و با همدیگر همکارى و تعاون دارند، ولى مراد من از عقل و خرد در اینجا، همان نیرویى است که مسائل و امور را در سطحى ارزیابى مى کند که بین سبب و نتیجه پیوند مى دهد و رابطه علت و معلول را تحکیم مى بخشد و بدین ترتیب، در چهارچوب آن ارقام و آمار و حدودى گردش مى کند که خود تحت تأثیر محیط ویژه یا همگانى انسانیت قرار نمى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پرتو این نکته، به خود اجازه دادم که این جدایى را بین عقل و وجدان، قائل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صاحب یک عقل و خرد مکتشف، باید داراى وجدان و عاطفه اى باشد که او را در راه خیر و نیکى به پیش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باید آنچه را که در این زمینه، درباره قانونگذار مى گوییم، درباره افرادى هم بگوییم که قانون براى آنها وضع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افرادى که از آنها خواسته مى شود که در یک مسیر صحیح و نیکوکارانه گام بگذارند، باید در کنار قانع شدن عقلى محض، از نظر وجدانى هم قانع شوند </w:t>
      </w:r>
    </w:p>
    <w:p>
      <w:pPr>
        <w:pStyle w:val="BookText"/>
        <w:rPr/>
      </w:pPr>
      <w:r>
        <w:rPr>
          <w:rFonts w:ascii="IRNazanin" w:hAnsi="IRNazanin" w:eastAsia="IRNazanin"/>
          <w:color w:val="111111"/>
          <w:sz w:val="28"/>
          <w:sz w:val="28"/>
          <w:szCs w:val="28"/>
          <w:rtl w:val="true"/>
          <w:lang w:bidi="fa-IR"/>
        </w:rPr>
        <w:t>تا این امر به خاطر ساختمان یک جامعه صالح، آنان را در راه تهذیب و تربیت بزرگ پایه انسانى،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آنان با آن سلسله از فضائل اخلاقى که نظامات و قوانین را با دژهاى بلندپایه و غیرقابل نفوذ خود احاطه کرده اند، آشنایى داشتهو همگام شوند و سرانجام باید افرادى خیرخواه و نیکوکار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دیدیم و باز در آینده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کوشید که انگیزه ها و عواطف خیر و نیکى را در افراد به جنبش درآورد و آن وجدان هاى پاکى را که به خاطر آلودگى هاى روزگار، خواب آلود بودند، بیدار سازد و آنها را به رشد و تکامل وادارد و در حفظ و نگهبانى آنها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با همه سفارش ها، خطبه ها، عهدنامه ها و گفتارهایش، متوجه وجدان ها و درون افراد بود؛ براى آنکه او به خوبى آگاه بود که تهذیب اخلاق در حفظ سیستم هاى عادلانه و نظام هاى صحیح و در ایجاد شور و حرارت در رفتار مردم، چه نقش مهمى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او آگاه بود که این تهذیب و تربیت اخلاقى با آن ارزش هاى انسانى که دارد، خود مطلوب بالذات است، چنانکه به علت ایجاد تعادل و توازن در بین انگیزه هاى بشرى، براى حمایت و پشتیبانى از عدالت اجتماعى و سنت هاى آن، مورد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قدرت خارق العاده امام، در این زمینه به وى کمک و یارى کرد و امام توانست به وسیله آن، در اعماق وجود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افراد و 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کند و هوس ها و خواست هاى آنان را دریابد و با اخلاق و طبیعت آنان آشنا گردد و سپس نیک و بد آن را ارزیابى نماید و آنگاه، در پرتو اعتماد کامل به وجدان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توجه خود را به آن معطوف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نقشه بدهد و امر و نهى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و اطمینان على بن ابیطالب به وجدان انسانى، همان اعتمادبزرگمردانى بود که عقل روشن و قلب آکنده از مهر و حرارت انسانى و دل لرزان از عشق عمیقى که حد و مرزى را نمى شناسد، شخصیت آنان را تشکیل داده و این صفات در آنان گرد هم آمده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امام على به این وجدان، همان اعتماد بودا، روسو، گاندى و دیگر بزرگانى بود که قلب و دلشان آن چنان پرتویى داشت که نور و پرتو چیزهاى </w:t>
      </w:r>
    </w:p>
    <w:p>
      <w:pPr>
        <w:pStyle w:val="BookText"/>
        <w:rPr/>
      </w:pPr>
      <w:r>
        <w:rPr>
          <w:rFonts w:ascii="IRNazanin" w:hAnsi="IRNazanin" w:eastAsia="IRNazanin"/>
          <w:color w:val="111111"/>
          <w:sz w:val="28"/>
          <w:sz w:val="28"/>
          <w:szCs w:val="28"/>
          <w:rtl w:val="true"/>
          <w:lang w:bidi="fa-IR"/>
        </w:rPr>
        <w:t>دیگر در قبال آن،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همین اعتماد بود که على بن ابیطالب امثال و حکم خود را پایه گذارى کرد و تحکیم بخشید و براساس همان اعتماد بود که افکار و اندیشه ها و خطابه هایى که با آنها وجدان مردم را مورد خطاب قرار مى داد، به همدیگر پیوند مى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با اینکه با بدبختى ها و فجایع ناشى از اعمال مردم آشنایى داشت، باز هم به جنبه هاى مثبت و گوشه هاى نیک کارهاى مردم این چنین اعتماد و اطمینان را ابراز مى نمود و به همین علت هم مى کوشید که بذرهاى این اعتماد و اطمینان را در دل هاى همه آنان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خوبى مى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راست و دروغ، در اختیار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است که انسان چشم و دل خود را فقط با جنبه هاى خیر و نیک آن آشنا سازد، زیرا که همین جنبه هاست که قابل رشد و تکامل است و شاید که آموزش و پرورش، با نشان دادن سیره و روش نیکو، و امثال و حکم زیبا، جالب تر و مفیدتر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به طور مکرر در سفارش ها و پیمان هاى خود، ضرورت و لزوم این اعتماد به وجدان انسانى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جمله سخنان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بر تو گمان نیک ببرد، گمان او 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هیچ کس، اگر احتمال نیک بتوانى براى آن پیدا کنى، گمان بد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عدالت نیست که انسان با ظن و گمان، اعتماد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و نیکى بر زمان و مردم آن چیره شود و سپس کسى بدون هیچ دلیلى بر دیگرى گمان بد ببرد، درواقع ستم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ترین مردم کسى است که به علت گمان بد، بر کسى اعتماد نکند و به علت کارهاى بد، کسى به او اطمینان نیابد</w:t>
      </w:r>
      <w:r>
        <w:rPr>
          <w:rFonts w:eastAsia="IRNazanin" w:cs="IRNazanin"/>
          <w:color w:val="111111"/>
          <w:sz w:val="28"/>
          <w:szCs w:val="28"/>
          <w:rtl w:val="true"/>
          <w:lang w:bidi="fa-IR"/>
        </w:rPr>
        <w:t xml:space="preserve">»! </w:t>
      </w:r>
      <w:bookmarkStart w:id="37" w:name="pg20170_229257"/>
    </w:p>
    <w:p>
      <w:pPr>
        <w:pStyle w:val="Heading2"/>
        <w:numPr>
          <w:ilvl w:val="1"/>
          <w:numId w:val="1"/>
        </w:numPr>
        <w:rPr/>
      </w:pPr>
      <w:bookmarkStart w:id="38" w:name="__RefHeading___Toc4441808_2320776876"/>
      <w:bookmarkStart w:id="39" w:name="_Toc13"/>
      <w:bookmarkEnd w:id="37"/>
      <w:bookmarkEnd w:id="38"/>
      <w:r>
        <w:rPr>
          <w:rtl w:val="true"/>
        </w:rPr>
        <w:t xml:space="preserve">امام على صداى عدالت انسانى </w:t>
      </w:r>
      <w:r>
        <w:rPr/>
        <w:t>3</w:t>
      </w:r>
      <w:bookmarkEnd w:id="3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اى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سقراط</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دانشى بدون فضیلت و هیچ فضیلتى بدون دانش نیست، چنانکه هیچ جهلى بدون فرومایگى و هیچ زشتى اى، بدون جهل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اگر خداوند فردى را پست و فرومایه گرداند، دانش و فضل را از او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دینى است که به وسیله آن پاداش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یکى از دو زندگى است و کم ارزش ترین مردم، کم دانش ترین آنان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 w:name="pg20170_229259"/>
    </w:p>
    <w:p>
      <w:pPr>
        <w:pStyle w:val="Heading2"/>
        <w:numPr>
          <w:ilvl w:val="1"/>
          <w:numId w:val="1"/>
        </w:numPr>
        <w:rPr/>
      </w:pPr>
      <w:bookmarkStart w:id="41" w:name="__RefHeading___Toc4441810_2320776876"/>
      <w:bookmarkStart w:id="42" w:name="_Toc14"/>
      <w:bookmarkEnd w:id="40"/>
      <w:bookmarkEnd w:id="41"/>
      <w:r>
        <w:rPr>
          <w:rtl w:val="true"/>
        </w:rPr>
        <w:t xml:space="preserve">بزرگ مردان </w:t>
      </w:r>
      <w:r>
        <w:rPr>
          <w:rtl w:val="true"/>
        </w:rPr>
        <w:t>«</w:t>
      </w:r>
      <w:r>
        <w:rPr>
          <w:rtl w:val="true"/>
        </w:rPr>
        <w:t>آتن</w:t>
      </w:r>
      <w:r>
        <w:rPr>
          <w:rtl w:val="true"/>
        </w:rPr>
        <w:t xml:space="preserve">» </w:t>
      </w:r>
      <w:r>
        <w:rPr>
          <w:rtl w:val="true"/>
        </w:rPr>
        <w:t xml:space="preserve">و </w:t>
      </w:r>
      <w:r>
        <w:rPr>
          <w:rtl w:val="true"/>
        </w:rPr>
        <w:t>«</w:t>
      </w:r>
      <w:r>
        <w:rPr>
          <w:rtl w:val="true"/>
        </w:rPr>
        <w:t>کوفه</w:t>
      </w:r>
      <w:r>
        <w:rPr>
          <w:rtl w:val="true"/>
        </w:rPr>
        <w:t>»</w:t>
      </w:r>
      <w:bookmarkEnd w:id="42"/>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هرکدام در دوران خود، نماینده جامعه نو و نیازهاى جدیدى بودند، و براى همین، سنت هاى کهنه را درهم کوبیدند و بنیاد نوى را پى ریزى کردند، ولى دشمنان به مقاومت و بدخواهى برخاستند و آنان، همچون کوهى استوار، در برابرشان ایستادند و ایمانشان نسبت به اصالت حق، افزون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هردو با فطرت پاک و سلیم انسانى، نیروى عقل و شور و اشتیاق قلب، آتش درون و شعله ایمان، اعتقاد به نیکى و نیکویى زندگى، با اشراف، طغیانگران و ثروت اندوزان، قدرتمندان و کسانى که سرباز و سرنیزه داشتند، روبرو شدند و در برابر آنان ایستادند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هردو مرد، یادگار بزرگ انسانیت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عده اى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ما در بحثى که مربوط به على بن ابیطالب است از سقراط سخن مى گوییم، درصورتى که سقراط نه معاصر امام على بود و نه یک فرد عرب مسلمان، یا عرب مسیحى به شمار مى رفت؟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عصرى بسیار پیش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زیست و یک یونانى بت پرست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پرسش چنین است که ما تعمدآ، سخن را به اینجا کشانیده ایم، زیرا با اینکه سقراط نه در عصر امام على مى زیست و نه یک فرد عرب مسلمان یا مسیحى بود، ولى باید توجه داشت که در اینجا نکته اى وجود دارد که ما هنوز عادت نکرده ایم درباره آن کمى بیشتر فکر کنیم و آن را مورد ارزیابى قرار دهیم و آن نکته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زمانى یکى است و با مقیاس و سنجش قرون و اعصار، نژادها و ادیان نه به ما نزدیک مى شود و نه از ما دور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بدین ترتیب سقراط بزرگ، برادر على بزرگ به شمار مى رود و رابطه این دو با هم، همان رابطه اى است که همه قرون و اعصار، نژادها و ادیان را به هم پیوند مى دهد و آن، انسانیتى است که به انسان نیکوکار و ارجمند، ارزش هاى ثابت زندگى و نیکى همه جانبه هستى، ایمان دارد و همین ایمان است که باعث مى شود انسانى در راه آن، مرگ را با شکیبایى، با تبسم و عزم راسخ، استقبال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مرگ و شما به سوى زندگى</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دیروز دوست</w:t>
      </w:r>
    </w:p>
    <w:p>
      <w:pPr>
        <w:pStyle w:val="BookText"/>
        <w:rPr/>
      </w:pPr>
      <w:r>
        <w:rPr>
          <w:rFonts w:ascii="IRNazanin" w:hAnsi="IRNazanin" w:eastAsia="IRNazanin"/>
          <w:color w:val="111111"/>
          <w:sz w:val="28"/>
          <w:sz w:val="28"/>
          <w:szCs w:val="28"/>
          <w:rtl w:val="true"/>
          <w:lang w:bidi="fa-IR"/>
        </w:rPr>
        <w:t>شما بودم و امروز عبرت و پندى براى شما هستم و فردا از شما جدا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و مرا بیامرزد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با اینکه شرایط و امکانات، زمان و اوضاع بین على و سقراط جدایى و دورى ایجاد کرده، ولى افق هاى روشن فرزندان بزرگ و کامل بشریت، آنان را در یک جا دور هم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بزرگ انسانیت، هیچ کارى را انجام نداده اند مگر آنکه ما، در آن کار، شکل و صورت انسان بزرگ و پیشرفته در هر سرزمینى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هیچ سخنى را بر زبان نیاورده اند مگر آنکه از آن، نداى وجدان بیدار انسانى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سایه عدالت هستى و ارزش هاى زندگى یگانه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تاریخ و در بین بزرگان، گروهى باشند که با هم پیوند و برادرى دارند و در زندگى و گفتار و کردار خود، به اصل و حقیقت واحدى خدمت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مناسبت اختلاف زمان ها و مکان ها، حوادث و شرایط، فقط در جزئیات و مواد با یکدیگر همانندى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شک باید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در اصل آنچه گفتند و به آن عمل کردند، به حقیقت واحدى خدمت نمودند وحتى در همه جزئیات و موادى که بیان داشتند، و یا حداقل در بیشتر آنها، همانندى نیز بین آنها وجود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آنچه ما آن را مجوز این ادعا مى دانیم توجه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کوشش کوتاهى در بررسى وضع این دو مرد بزرگ، به ما این اجازه را مى دهد که وجوه و عوامل همانندى بین این دو بزرگمرد را به دو قسم اساسى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وجه همانندى عمومى و سپس عامل همانندى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اول به طور خلاصه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مرد،مظهر بى نظیر و گرانمایه اى از اراده یگانه و شکست ناپذیر و ایمان عمیق به نیکى مطلق هستى و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راز و رمز مهر بلندپایه اى به شمار مى روند که افراد بشرى، هنگامى که اندک میل و توجهى به یگانگى هستى بنمایند، آن را احساس کرده و خواهند دید که یگانگى هستى، ارزش واحد و همه جانبه اى دارد که هرگونه حقیقتى، ناشى از آن است و از آن سرچشمه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هریک از این دو مرد، شکل زنده و جاودانى از تجمع نمونه هاى عالى انسانیت در یک انسان هستندو همچنین ترسیم کاملى از یگانگى همه جانبه عقل و اندیشه، قلب و وجدان را جلوه گر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آیینه آن رشته از اصول اساسى و همگانى است که زندگى فرد پاک، وابسته به آن بوده و بنیاد دولت و حکومت صحیح و پاک و همچنین ارکان بقاى انسانیت واحد و پاک نیز بر آن ها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 و حوادث مربوط به زندگى سقراط و امام على و دشمنانشان، هرکدام جالبترین داستان هاى مربوط به جنگ بین نور و ظلمت، تاریکى و روشنایى در تاریخ بشرى هستند و بهترین نمایشنامه مربوط به نبرد بین حق و باطل، عدالت و ظلم، زندگى تحول پذیر و پیشرو، جمود و کهنگى را نشان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قسمت دوم، یعنى وجه همانندى ویژه، به نمونه هاى زیر توجه نمایید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زندگى عمومى واجتماعى خود را در سرزمینهایى آغاز کردند که در آنها اشراف، استثمارگران، سودپرستان، حکومت طلبان و یارانشان بیشمار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در دورانى، حیات اجتماعى خود را شروع کردند که هرج و مرج در روابط دولت و ملت، حاکم و محکوم، </w:t>
      </w:r>
    </w:p>
    <w:p>
      <w:pPr>
        <w:pStyle w:val="BookText"/>
        <w:rPr/>
      </w:pPr>
      <w:r>
        <w:rPr>
          <w:rFonts w:ascii="IRNazanin" w:hAnsi="IRNazanin" w:eastAsia="IRNazanin"/>
          <w:color w:val="111111"/>
          <w:sz w:val="28"/>
          <w:sz w:val="28"/>
          <w:szCs w:val="28"/>
          <w:rtl w:val="true"/>
          <w:lang w:bidi="fa-IR"/>
        </w:rPr>
        <w:t>همگانى شده و مقیاس کارها و اخلاق عمومى وارونه گشته و فردپرستى و خودخواهى به مرحله اى رسیده بود که هر فردى فقط در فکر سود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و على هردو پیش از آغاز زندگى اجتماعى، به علت پیوند مستقیم با یک یا چند بزرگمرد، از نظر پرورش مقدماتى، وضع مناسبى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گویى که قضا و قدر چنین خواسته بود که تولد و پرورش هرکدام از این دو مرد بزرگ، در عصرى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جنگ هاى بى پایان و پى درپى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جنگجوى سرسختى به شمار مى رفت که دشمن از او مى ترسید و از ترس او، به دیگرى پناه مى برد، چنانکه على بن ابیطالب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آنچنان شجاع و دلیر بود که تاریخ نویسان از کمتر کسى نام برده اند که در دلیرى و شجاعت، مساوى یا همردیف او به شمار آید، چنانکه على بن ابیطالب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زندگى، آنچه را که سخت و خشن بود بر خود ترجیح مى داد و امام على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پارسایى و بى اعتنایى آنان به دنیا، مطالب آن چنان روشن و معروف است که اصولا نیازى به بازگوکردن مجدد،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مرد بزرگ، مسئولیت عقل و وجدان را، درباره بیچارگان، گمراهان، رنجبران و طردشدگان جامعه آن روز احساس کرده و زندگى خود را وقف راهنمایى آنان و برطرف ساختن سایه ظلم و ستم از زندگى آنان نمودند، تا آنکه در این راه،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که هرکدام، به خوبى مى توانستند این روش را در زندگى خود پیش نگیرند و به شهادت نیز نرسند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هردو با طغیانگران و ستمگران و صاحبان مقامات و سودپرستانى که از بیچارگى و نادانى مردم سوءاستفاده مى کردند، به طور آشتى ناپذیرى جنگیدند و آنان نیز بر ضد آن دو، توطئه چیدند، نیرنگ به کار بردند، فشار آوردند و هر روز با مرگ جدیدى تهدیدشان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وعده صلح و آشتى، امنیت و آرامش را موکول به هنگامى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کنند و از زشتى ها و تباهى هاى آنان چشم بپوشند، ولى آن دو، هرگز حاضر نشدند راهى جز استقامت، و راهبرى جز وجدان و راهنمایى جز عقل و خرد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بود که براى سقراط یارى جز کسانى که راهشان را الهام زندگى </w:t>
      </w:r>
    </w:p>
    <w:p>
      <w:pPr>
        <w:pStyle w:val="BookText"/>
        <w:rPr/>
      </w:pPr>
      <w:r>
        <w:rPr>
          <w:rFonts w:ascii="IRNazanin" w:hAnsi="IRNazanin" w:eastAsia="IRNazanin"/>
          <w:color w:val="111111"/>
          <w:sz w:val="28"/>
          <w:sz w:val="28"/>
          <w:szCs w:val="28"/>
          <w:rtl w:val="true"/>
          <w:lang w:bidi="fa-IR"/>
        </w:rPr>
        <w:t>روشن ساخته و فضیلت و برترى هدایتشان نموده بود،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براى على بن ابیطالب نیز یاورى جز گروه انگشت شمارى که انسان دوستى در آنان اوج گرفت و مردانگى و جوانمردى در دلشان به جنبش درآمد،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به آن ظواهر عمومى توجه داشتند که حیات روحى و معنوى عصرشان و همچنین مفهوم زندگى مردم، در آنها خلاصه شده بود، و به همین علت آنها را مورد بررسى و ارزیابى قرار داده و تا آنجا که امکان داشت، در طول حیات خود، در راه بهبود آن ظواهر مى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هریک از آنها، در دوران خود، نماینده و مظهر جامعه نوین و نیازهاى جدیدى بودند و به همین جهت به دگرگونى وضع عمومى مردم همت گماشتند و رسوم و سنت هایى را که اشراف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ازپیشینیان خود به ارث برده بودند و یا تازه به دوران رسیده ها و نورچشمى ها، آنها را به وجود آورده بودند، هرچه بود از بین مى بردند، تا در جاى آنها، چیزهایى را که لازم و ضرورى است بسازند و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سقراط یک فرد انقلابى شمرده شد و على بن ابیطالب نیز یک فرد انقلابى به شمار آمد، گرچه در طول تاریخ بزرگان 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نخواسته اند به آنها لقب بزرگمرد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هردو، در واقع خطرى بودند بر ضد طبقاتى معین که از اوضاع موجود سوءاستفاده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گروهى که در آتن بودند، ظالمانه و ناجوانمردانه تهمت ها و افتراهایى را بر ضد سقراط گرد آورده و بر او بستند و آن گروه متجاوز و گناهکارى هم که در حجاز و شام به سر مى بردند، بر ضد على بن ابیطالب به شایعه سازى و جعل تهمت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شگفتى ها و تصادفهاى تاریخ است که سقراط را به گمراه ساختن مردم آتن و تحریک آنان بر قیام علیه حکومت و قوانین آن زمان، متهم کردند، و على بن ابیطالب را هم متهم ساختند که مردم کوفه و فرزندان عرب را گمراه نموده و آنان را قیام علیه 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و مشورت 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نیز از شگفتى هاى تاریخ است که سقراط از طرف طبقه حاکم بى شرم یونان و هوادارانشان و همچنین از طرف گروه هاى سوفسطایى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با همدیگر دشمنى داشتند و فقط به خاطر مصالح مشترک پست و مسخره 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تکفیر واقع شود و على بن ابیطالب هم از جانب طبقه حاکمه </w:t>
      </w:r>
    </w:p>
    <w:p>
      <w:pPr>
        <w:pStyle w:val="BookText"/>
        <w:rPr/>
      </w:pPr>
      <w:r>
        <w:rPr>
          <w:rFonts w:ascii="IRNazanin" w:hAnsi="IRNazanin" w:eastAsia="IRNazanin"/>
          <w:color w:val="111111"/>
          <w:sz w:val="28"/>
          <w:sz w:val="28"/>
          <w:szCs w:val="28"/>
          <w:rtl w:val="true"/>
          <w:lang w:bidi="fa-IR"/>
        </w:rPr>
        <w:t xml:space="preserve">بى شرم عرب واشراف و یارانشان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به خاطر مصالح و هوس هایى دور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بخواهید بدانید چرا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چگونگى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سوفسطاییان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اگر بخواهید از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آگاه شوید، باید چگونگى آن را از معاویه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هوادارانشان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 مرد بزرگ، در هر میدان و فرصت و شرایطى، در برابر تبهکاران ایستادند و نفاق و دورویى سیاست پیشگان عصر خود را بر باد داده و نیت هاى پلید آنان را افشا ساختند و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طلبى و سودپرستى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ساخته و در مسیر صحیح و درست آن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کوشش آگاهانه ناشى از فضیلت، در راه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مرد بزرگ، بر اداى وظیفه و انجام آن رسالت اجتماعى که برعهده اندیشمندان و حکما و فلاسفه قرار داده شده، اصرار ورزیدند و بدین ترتیب تنها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مکتب آنان، هر قانون و حکمى که از طرف فرد صاحب نظر، اندیشمند، حکیم و فیلسوفى صادر نشود، قابل قبول نیست و هر حکومتى که راهبر آن متفکر و دانشمند نباشد، یک غصب احمقانه و یک کار پست و یک حکومت بى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هردو، با فطرت پاک و سلیم انسانى، نیروى عقل و اشتیاق قلب، شعله وجدان و آتش ایمان، اعتقاد به نیکى و نیکویى زندگى، با اشراف، خوشگذران هاى مسخره، ثروت اندوزان، طغیانگران، نیرنگ بازان و کسانى که سرباز و سرنیزه داشتند، روبه رو شدند و در برابر آنان ایستادند و به مبارزه برخاستند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مرد بزرگ، با دشمنان و مخالفان خود به بدرفتارى نپرداختند و بدین وسیله، میدان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بازگذاشتند و اندیشه اى را </w:t>
      </w:r>
    </w:p>
    <w:p>
      <w:pPr>
        <w:pStyle w:val="BookText"/>
        <w:rPr/>
      </w:pPr>
      <w:r>
        <w:rPr>
          <w:rFonts w:ascii="IRNazanin" w:hAnsi="IRNazanin" w:eastAsia="IRNazanin"/>
          <w:color w:val="111111"/>
          <w:sz w:val="28"/>
          <w:sz w:val="28"/>
          <w:szCs w:val="28"/>
          <w:rtl w:val="true"/>
          <w:lang w:bidi="fa-IR"/>
        </w:rPr>
        <w:t>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ستم یک عادت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زمامداران تاریخ و اکثریت 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در سایه آن به سر مى بردند، به طور عملى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هریک از آن دو، در تاریخ فکر و روح ملت یا ملت هایى، نقش زعامت و استادى را به عهده گرفتند و در دوران زندگى خود یاران و شاگردانى داشتند که تاریکى و گمراهى زمانشان، آنان را به کشتن داد و شاگردان و یاران دیگرى نیز داشتند که پس از مرگ رهبرشان، پرچم آنان را به دوش گرفته و در سایه آن، زندگى کردند و یا جان دادند، بدون آن که مرگ و زندگى در نزد آنان فرقى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هردو در افکار و عقاید، مکتب جدیدى تأسیس نمودند که پیش از خودشان، و یا بعد از آنها، کمتر بشرى توانسته است همانند آن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هردو مرد، خدا را به شکل واحدى شناختند و درک کردند، که در آینده نظریه خود را در این زمینه بیان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شیرین و جالب است که سخن خود را کوتاه کرده وبگوییم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دو بزرگمرد آتن و کوفه، راستى و درستى را حتى در جایى که به ضرر خودشان بود، بر کج روى و نادرستى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دیدگاه مردم عادى به نفع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هرگونه جوانمردى، مروت و مردانگى، نمونه اى بودند که مى بایست از آنان پیروى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نمونه عالى و برگزیده شجاعت و شهامت ادبى و اخلاقى بودند که میراث انسانیت به آن افتخار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پیامبرى بودند که به هیچ چیز، جز حق و حقیقت، اهمیت ندادند و از مرگ در راه آن نهراسیدند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بزرگمرد هردو، گفتار و کردار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و هرگز بین آن دو جدایى نیانداختند، و نخستین هدف زندگى خود را، خدمت به انسان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هر دو مرد بسیار، برهانشان نیرومند، اخلاقشان نیکو، طبعشان بردبار، اراده شان خلل ناپذیر و شهامت و دلیرى شان بى همتا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ما پس از آشنایى با آن قسمت از صفات و خصائل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شناختیم، کافى خواهد بود که در پایان این مقدمه، گوشه اى هم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کنیم و بدین وسیله شاید وجوه همانندى بین این دو مرد، به شکل عمومى تر و دامنه دارترى روشن 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چیزهایى که درباره سقراط، به وسیله معاصران و شاگردان و نویسندگان گفته شده، به مطالب مختصر زیر مى توان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مرشد فلاسفه و بزرگ ترین حکیم عصر و عالى مقام ترین آنان در یونان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تاریخ کسى را پیش از او نشناخته است که ازنظر علم و عمق، بحث و دقت فکر، منطق سلیم و بزرگ منشى، از او برتر باشد و یا حکمتش بهتر و فروتنى و تواضعش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پیشواى اندیشمندان و چراغ راه پژوهندگان و پدر فلسفه نخستین و یاور والامقام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همان کسى است که امواج متلاطم فلسفه را از بحث در مباحث و نظریات جدلى، به سوى معرفت و شناخت انسانیت، روشن ساختن اصول برترى اخلاقى، تغییر داد و شاخه هاى درخت بزرگ فلسفه را آن چنان پرورش داد که علم اخلاق هم جزئى از آن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کسى بود که زندگى خود را در راه ایمان به مکتب و اصول خود فدا نمود و بدرودگفتن زندگى را، بر جدایى و دورى از عقیده اى که همانند خون در رگ هاى انسان، در سراسر وجودش جریان داشت، ترجیح داد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بزرگمردان آتن و کوفه، ابرمردان عقل و خرد، بزرگان دل و قلب، رهبران درون و وجدان، بیشتر سخن بگوییم</w:t>
      </w:r>
      <w:r>
        <w:rPr>
          <w:rFonts w:eastAsia="IRNazanin" w:cs="IRNazanin"/>
          <w:color w:val="111111"/>
          <w:sz w:val="28"/>
          <w:szCs w:val="28"/>
          <w:rtl w:val="true"/>
          <w:lang w:bidi="fa-IR"/>
        </w:rPr>
        <w:t xml:space="preserve">! </w:t>
      </w:r>
      <w:bookmarkStart w:id="43" w:name="pg20170_229267"/>
    </w:p>
    <w:p>
      <w:pPr>
        <w:pStyle w:val="Heading2"/>
        <w:numPr>
          <w:ilvl w:val="1"/>
          <w:numId w:val="1"/>
        </w:numPr>
        <w:rPr/>
      </w:pPr>
      <w:bookmarkStart w:id="44" w:name="__RefHeading___Toc4441812_2320776876"/>
      <w:bookmarkStart w:id="45" w:name="_Toc15"/>
      <w:bookmarkEnd w:id="43"/>
      <w:bookmarkEnd w:id="44"/>
      <w:r>
        <w:rPr>
          <w:rtl w:val="true"/>
        </w:rPr>
        <w:t>دشمن تبهکاران</w:t>
      </w:r>
      <w:r>
        <w:rPr>
          <w:rtl w:val="true"/>
        </w:rPr>
        <w:t>!</w:t>
      </w:r>
      <w:bookmarkEnd w:id="45"/>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فرومایگان نالایق، به بزرگ ترین تهمت و دروغ تاریخ پناه آوردند تا مصالح شخصى خود را از خطر این طوفان بنیان کن و بزرگ، نگهدارند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هوایى بود که به هنگام تنفس فرو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توده خود، همچنان بود که به زودى على بن ابیطالب در میان قوم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 غریب و تنهایى که مردم را دوست مى داشت و آنان او را نپذیرفتند و به آنها دانش مى آموخت، ولى آنان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مسائل بسیار روشن و آشکار آن است که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واقعآ سزاوار این صفت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 که مطلبى را بگویند و به آن عمل نکنند و یا خود با آن به سر نبرند و یا نظریه اى را داشته باشند و خود از آتش آن گرم نشوند و یا یک اثرجاودانى هنرى را از خود به یادگار بگذارند، در صورتى که اندیشه، فکر، قلب، جان و وجود خود را در راه آن گداخته و ذوب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هم آمیختگى مطلق، بین یک اثر هنرى و سراسر وجود خالق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ظاهر، شرط اساسى بین فیلسوف و کار و ثمره کوشش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تاریخ فلاسفه بیشتر از یک دلیل براى اثبات این مدعا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فلاسفه را به طور کلى مى توان بر دو گروه تقسیم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که زندگى آنان با افکار و عقایدشان پیوند ناگسستنى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دیگرى که مى توان کمابیش بین زندگى و آثار فکرى آنان، جدایى دانست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نخست باز از نظر قدرت یا ضعف پیوند بین زندگى و افکار و مکتبشان، یکسان نیستند، یعنى پیوند بعضى از آنها کامل و همه جانبه بوده و بعضى کم و ناچیز است و عده اى هم بین این دو وضع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آنجا که سقراط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یعنى از کسانى بود که گفتارها و نظریات و اعمالشان جزیى از وجودشان است و مى توان مکاتب و افکار آنان را از چگونگى زندگیشان به دست آورد، بدون آنکه آنان خود جمله اى هم بر زبان برانند یا روى کاغذ بیاورند، ضرورى است که ما مسائل مربوط به او را به طور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خواست</w:t>
      </w:r>
    </w:p>
    <w:p>
      <w:pPr>
        <w:pStyle w:val="BookText"/>
        <w:rPr/>
      </w:pPr>
      <w:r>
        <w:rPr>
          <w:rFonts w:ascii="IRNazanin" w:hAnsi="IRNazanin" w:eastAsia="IRNazanin"/>
          <w:color w:val="111111"/>
          <w:sz w:val="28"/>
          <w:sz w:val="28"/>
          <w:szCs w:val="28"/>
          <w:rtl w:val="true"/>
          <w:lang w:bidi="fa-IR"/>
        </w:rPr>
        <w:t xml:space="preserve">بحث اجمالى در باره افکار او، به ویژه درباره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ابهام و پیچیدگى در شرح و تفصیل تولد و پرورش و جزئیات زندگى سقراط وجود دارد و درواقع چگونگى زندگى او را پرده اى از ابهام و تاریکى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علل و عوامل گوناگونى دارد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یاران و بى شمارى دشمنان او، در بین تاریخ نویسان و معاصران او و یا در بین کسانى است که پس از زمان وى آمده اند و درباره او به گفتگو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این فصل، خلاصه کوتاهى از مطالبى را مى آوریم که در تاریخ زندگى او به ثبوت رسیده و از چیزهایى که گروهى درباره آنها اختلاف کرده اند، به کلى صرف نظر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بزرگ، 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مسیح، از پدرى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پیکرتراش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یونان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که او در آن به دنیا آمد، از شکوفاترین دوران هاى آتن، مادر تمدن بشرى و مهد بزرگ انسانیت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عصرى بود که به دنبال جنگ هاى یونان و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دقایق قاطع و تعیین کننده اى از تاریخ</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انسانیت، مردم آتن را با راز هستى و زندگى که همان زیبایى بود،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زیبایى؟ همان چیزى که میراث و هدف گرانقدر آن سرزمین و نشان دهنده عظمت یونان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امر، از مردم یونان هنرمندانى ساخت که با جان و دل، با گوشت و خون خود، به هنر خود ایمان و علاقه داشتند و آن چنان جان خود را در این راه گداختند که مانند ابداعاتشان در هر 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ترتیب،شاعران آنان شبیه فلاسفه شان و فلاسفه شان همچون نقاشانشان بودند، و آنچه غذاى دل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ویدیاس</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بود، غذاى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پریکلس</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سوفکل</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فرزندان نابغه آتن هم بود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نخستین دوران زندگى خود، مانند دیگر مردم آتن آن روز، به بررسى مذهب یونانیان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تحصیل علم نجوم، فلسفه، موسیقى و ادبیات روى آورد که تمام وقت و فرصت او را به خود مشغول داشت و در این زمینه، هرچه به دستش مى رسید، مورد مطالعه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فلاسفه، بیشتر با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پارمندوس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آناگزاگوراس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امپیدوکلس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فلاسفه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لایتجزا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زنون ایلیایى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 داشت و از آنها بهره مند مى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زنون ایلیایى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بود که به خاطر روش ویژه و جالب جدلى خود در قانع ساختن طرف مقابل خود بیشتر از همه در روحیه سقراط تأثیر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وسایل و مراکز فرهنگ و تربیت در آتن، به دو نوع تقسیم شده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مدارسى که به سبک مدرسه اى و معمولى، به موضوع تعلیم و تربیت مى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دیگرى، ارتباط مستقیم و آزاد با متفکران و فلاسفه و دارندگان فرهنگ هاى وسیع و اطلاعات جامع بود که آنان حوزه هاى علمى و فرهنگى ویژه اى در اماکن عمومى یا خصوصى تشکیل مى دادند، تا درباره مسائل اندیشه و امور جهان هستى، به بحث و بررسى بپردازند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به علت وضع مادى نامناسب خود نتوانست درس و بحث خود را به طور منظم در مدارس یونان ادامه دهد، ولى براى وى از آنجا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وطن آتنى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امکان وجود داشت که به طور مستقیم با بزرگان اندیشه و فلسفه یونان در تماس و ارتباط باشد و از همین راه بود که او از آخرین نظریات آنان آگاه گردید و بر فرهنگ و معلومات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کسانى که او در این مرحله از دانش طلبى خود با آنها ارتباط داشت پروتاگوراس، گورگیاس، </w:t>
      </w:r>
    </w:p>
    <w:p>
      <w:pPr>
        <w:pStyle w:val="BookText"/>
        <w:rPr/>
      </w:pPr>
      <w:r>
        <w:rPr>
          <w:rFonts w:ascii="IRNazanin" w:hAnsi="IRNazanin" w:eastAsia="IRNazanin"/>
          <w:color w:val="111111"/>
          <w:sz w:val="28"/>
          <w:sz w:val="28"/>
          <w:szCs w:val="28"/>
          <w:rtl w:val="true"/>
          <w:lang w:bidi="fa-IR"/>
        </w:rPr>
        <w:t>پرومیکوس و دیگر رهبران سوفسطاییان بودند که بعدها سقراط از آنان روى برتافت و به تکذیب ایشان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مجبور شد که به خاطر زندگى و امرار معاش به کار بپردازد و به همین جهت در دکان پدر خود به فراگیرى پیکرتراشى مشغول شد و به فروش پیکره هایى که پدر و پسر، هردو مى ساختند، پرداخت ولى چیزى نگذشت که او از این کار و کسب دست کشید و به کلى آن را ترک کرد و فراموش نمود، زیرا احساس کرده بود که براى هدفى برتر و بالاتر،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بود که ناگهان آتش جنگ هایى که در تاریخ یونان به جنگ هاى پلوپونز</w:t>
      </w:r>
      <w:r>
        <w:rPr>
          <w:rStyle w:val="FootnoteAnchor"/>
          <w:rtl w:val="true"/>
        </w:rPr>
        <w:footnoteReference w:id="42"/>
      </w:r>
      <w:r>
        <w:rPr>
          <w:rFonts w:ascii="IRNazanin" w:hAnsi="IRNazanin" w:eastAsia="IRNazanin"/>
          <w:color w:val="111111"/>
          <w:sz w:val="28"/>
          <w:sz w:val="28"/>
          <w:szCs w:val="28"/>
          <w:rtl w:val="true"/>
          <w:lang w:bidi="fa-IR"/>
        </w:rPr>
        <w:t xml:space="preserve">معروف شده، شعله ور گردید و سقراط بههمراهى دیگر هموطنان آتنى خود در این جنگ ها شرکت جست و در میدان جنگ، آن چنان شجاعت هایى از خود نشان داد که به زودى همانند آنها را، از نظر ادبى و فلسفى، در میدان جنگ و با فلاسفه سوفسطایى و یارانشان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زمامداران و قضات وقت هوادارانشان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جنگ ها نشان مى دهد که هرگز هیچ گونه ترسى بر روحیه او خللى وارد نساخت و هیچ گونه هراسى از اراده او نکاست، چنانکه باز به گواهى تاریخ سقراط نمونه بارزى از مناعت طبع، عزت نفس و جوانمردى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مجروحى را آزار نمى کرد و هیچ فرد بى طرفى را مورد تعرض قرار نمى داد، بلکه کار او در جنگ و میدان معرکه، کار قهرمانانه اى بود که وظیفه میهن دوستى و علاقه او به پیروى از قانون و نظام موجود، آن را ایجاب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اى از مردانگى هاى او در این جنگ ها آن بود که او با همه نیازمندى و فقرى که داشت، حاضر نشد کوچک ترین بهره و سهمى از غنائم جنگى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این موضوع، از نظر قانون آن زمان، یک حق قانونى و مشروع بود، چنانکه ظاهرآ منطق جنگ در هر دوره و زمانى چنین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او دوست نداشت که پیروزمندان، به اموال و اراضى شکست خوردگان جنگ، دست درازى کنند، زیرا مى خواست که مفهوم جنگ و نبرد، در چهارچوبى از مردانگى خالص باشد تا دفاع از عقیده و هدفى به شمار آید و یا </w:t>
      </w:r>
    </w:p>
    <w:p>
      <w:pPr>
        <w:pStyle w:val="BookText"/>
        <w:rPr/>
      </w:pPr>
      <w:r>
        <w:rPr>
          <w:rFonts w:ascii="IRNazanin" w:hAnsi="IRNazanin" w:eastAsia="IRNazanin"/>
          <w:color w:val="111111"/>
          <w:sz w:val="28"/>
          <w:sz w:val="28"/>
          <w:szCs w:val="28"/>
          <w:rtl w:val="true"/>
          <w:lang w:bidi="fa-IR"/>
        </w:rPr>
        <w:t>بدون کوچک ترین توجهى به منافع پست مادى، به مثابه دفاع میهنى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کمى پیشتر از پایان این جنگ ها که به علت یک درگیرى سخت ودردناک، همه گونه بدبختى و ویرانى را بر آتن وارد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کوتاهى که به دست آورده بود، سرى به شهر آتن زد که ناگهان مردم به دور او جمع شده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جنگ و مرگ نجات یافتى؟ و او با شور و هیجان، به عنوان پاسخ از آنها سؤال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که آتن در زمینه زیبایى چه اثر تازه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هاى پلوپونز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سقراط خود را به دست حوادث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محیط فلسفه هاى متضاد و گوناگون که به علت شکست عجیب، محیط پرسروصدا و پرهیجان و طوفانى پدیدار شده بود، خود را غرق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زمامداران و فلاسفه به خاطر بنیاد یک آتن نیرومند و جدید، با یکدیگر به تبادل افکار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سوءشکست آن بود که مردم نسبت به زندگى و آینده بدبین شده بودند و فلاسفه سوفسطایى هم از واقعیت موجود، سوءاستفاده کرده و به بزرگان فلسفه یونان قدیم و اساس و پایه هاى افکار آنان حمله مى کردند و در ذهن مردم چنین تلقین مى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جز یک هوس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روشى است که انسان، با درنظرداشتن شرایط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انتخاب مى کند و براى عملى ساختن این هوس، آن روش را پیش مى گیرد و اجرا مى سازد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افکار و نظریات، در آن عصر شوم و دوره بدبینى، در دل مردم آتن جایى براى خود بازمى کرد، و البته سوفسطاییان هم از فصاحت و بلاغت و قدرت کلام تا آن حدودى بهره مند بودند که عقل ها را فریفته سازند و دل ها را به سوى خود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گروهى از زمامداران را حامى خود نموده بودند که شاگرد و یایاورشان بودند، و به همین جهت شعبده بازى هاى آنان در همه مردم تأثیر بخشید و ناگهان آن حقیقتى که سقراط درباره آن سخن مى گفت، در </w:t>
      </w:r>
    </w:p>
    <w:p>
      <w:pPr>
        <w:pStyle w:val="BookText"/>
        <w:rPr/>
      </w:pPr>
      <w:r>
        <w:rPr>
          <w:rFonts w:ascii="IRNazanin" w:hAnsi="IRNazanin" w:eastAsia="IRNazanin"/>
          <w:color w:val="111111"/>
          <w:sz w:val="28"/>
          <w:sz w:val="28"/>
          <w:szCs w:val="28"/>
          <w:rtl w:val="true"/>
          <w:lang w:bidi="fa-IR"/>
        </w:rPr>
        <w:t xml:space="preserve">پشت پرده تاریک و سیاهى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فلاسفه سوفسطایى آن را در جلو دیدگاه و اندیشه مردم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نظرها ناپدید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وظیفه و همت سقراط مقابله با این گروه و نابودساختن افکار آنان گردید، تا بدین وسیله بتواند افکار درست و صحیح و نوینى را جایگزین آنها سازد و فلسفه اى را در دلها تحکیم بخشد که براساس و پایه ثابتى از حقیقت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 شعله ور شده، درواقع بین سقراط و آن گروه فاصله گردید تا او توانست تحریکات بى مایه آنان را خنثى سازد و طوفان هاى بى فایده دریاى بى کران آنان را رام کند و مردم آتن را از سقوط ابدى در این گرداب خطرناکى که سوفسطاییان به وجود آورده بودند،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پیروزى سقراط به طور روزافزون ادامه مى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دلیلى شکست ناپذیر، منطقى استوار و اراده اى که کوه ها را تکان مى داد، سادگى و صفایى که جز صفاى خورشید به هنگام تابش، چیزى را یاراى مقابله با آن نبود، به میدان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هر گوشه و کنارى، در هر مرکز و مجمعى، در برابر دیدگان ده ها هزار نفر از مردم آتن، به تعقیب آنان پرداخت و با مردم، در هر خیابان، کوچه، میدان و گوشه اى که با او روبه رو شده و از او پرسش هایى مى نمودند، به سخن گفتن پرداخت، تا حقیقت آشکار و گرامى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عمیق ولى پاک و بى آزار او، یکى از سلاح هاى پیروزى بخشى بود که درصحبت هاى خود با مردم آتن برضد سوفسطایى ها، از آن استفاده مى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سرتاسر آتن حس احترام و بزرگداشت این بزرگمردى که با سادگى و صفاى مطلق خود، ارتشى از فلاسفه را شکست داده و افکار و مکاتب آنان را نابوده ساخته و هرگونه رسوم و عادات کهنه و غلط موروثى را از بین برده بود،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سوى سقراط روى آورده و او را در مدار بحث ها و سخنان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به آن مفهوم نبود که مردم آتن از نظر فکرى به آن سطح و مرحله اى رسیده بودند که قابلیت درک حقیقت سقراط را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اکثریت مردم آتن، نتوانستند فرق اساسى بین فلاسفه گذشته و تشویش و اضطرابى که دچار آن شده بودند، و فلاسفه سوفسطایى و تحریکاتشان، و سقراط و صفا و پاکى فکر، استوارى برنامه و ارزش هدف او را </w:t>
      </w:r>
    </w:p>
    <w:p>
      <w:pPr>
        <w:pStyle w:val="BookText"/>
        <w:rPr/>
      </w:pPr>
      <w:r>
        <w:rPr>
          <w:rFonts w:ascii="IRNazanin" w:hAnsi="IRNazanin" w:eastAsia="IRNazanin"/>
          <w:color w:val="111111"/>
          <w:sz w:val="28"/>
          <w:sz w:val="28"/>
          <w:szCs w:val="28"/>
          <w:rtl w:val="true"/>
          <w:lang w:bidi="fa-IR"/>
        </w:rPr>
        <w:t>دریابند، بلکه شگفتى و احترام آنان بیشتر ناشى از آن بود که مردم عادى و معمولى، نوعآ در مقابل هر چیز تازه اى، دهان خود را از تعجب باز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 تماشا مى شوند، بدون آنکه از حقیقت امر، آگاهى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کسانى که او را به طور واقعى شناخته و درک کردند، از طرفى رفقا و یاران فیلسوفش بودند که پیشاپیش آنان، شاگرد بزرگ، امین و درستکارش، افلاطون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دشمنانش بودند که از طبقه حاکمه و فلاسفه سوفسطایى تشکیل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یارانش، در احترام و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ناشى از درک صحیح و شناخت حقیقى او بود، تا آنجا پیش رفتند که حاضر بودند در راه او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بعضى از آنان، به خاطر همین علاقه و احترام، در راه او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دشمنانشان؟ فهم کامل واقعیت سقراط، در تحکیم و بسط اتهاماتى که بر او بستند، آنان را یارى و کمک کرد و سرانجام صفحه سیاهى بر صفحات سیاه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سیاه تر از آن متصور و مقدور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توهین به شرافت و عزت انسانیت زشت تر و تندتر از هرگونه اهانتى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سقراط آریستوکراسى خشک و اشرافیت جامد آتن که تا آن وقت بر تشکیلات حکومت یونان پنجه افکنده و مستولى گشته بود،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اشرافیتى که هرگونه نظام و قانون فاسدى را که موافق با جمود و منافع آن شکل از حکومت بود، انتخاب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 آریستوکراسى غلط و فاسد که قوانین آن اجازه نمى داد فرزند پیکرتراش ساده اى از افراد ملت، همچون سقراط کرسى مجلس نمایندگان را که حاکم بر چگونگى سیاست دولت و تعیین کننده سرنوشت کشور بود، اشغال کند، فرو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آن نظام اجتماعى فاسد، یک نوع دموکراسى و حکومتى به وجود آمد که از سقراط خواهش نمود مجلس نمایندگان را با قدم هاى خود مزین سازد و یکى از اعضاى رسمى آن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امید دمکراسى آتن که فصل بهار آن با جلوس سقراط در کرسى حکومت آغاز مى گشت، به ناامیدى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دمکرات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افق فکرى، کوتاه بین تر از آن بودند که به سخنان سقراط گوش فرا دهند، زیرا سقراط از روزى که قدم به مجلس نمایندگان گذاشته بود، به شدت رسوم، عادات، قوانین، </w:t>
      </w:r>
    </w:p>
    <w:p>
      <w:pPr>
        <w:pStyle w:val="BookText"/>
        <w:rPr/>
      </w:pPr>
      <w:r>
        <w:rPr>
          <w:rFonts w:ascii="IRNazanin" w:hAnsi="IRNazanin" w:eastAsia="IRNazanin"/>
          <w:color w:val="111111"/>
          <w:sz w:val="28"/>
          <w:sz w:val="28"/>
          <w:szCs w:val="28"/>
          <w:rtl w:val="true"/>
          <w:lang w:bidi="fa-IR"/>
        </w:rPr>
        <w:t xml:space="preserve">سیستم ها و برنامه هایى را که نخست به سود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مى کرد، موردحمله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بود که گروهى از آنان، نزد سقراط آمده و به عنوان پند و اندرز به او گوشزد کردند که در شرایط کنونى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که به قوانین دولتى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نتیجه آن شد که او در جلسات آینده، با سادگى و صفاى ویژه خود، بر شدت انتقاد و حمله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داستانى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نفر از تبهکاران طغیانگر، که به اصطلاح زمامدار آتن بودند، خواستند که آراى خود را بر مردم یونان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داستان چنین بود که این گروه تبهکار، بنا به صلاحدید خودشان، به اتفاق آرا، رأى دادند که گروهى از رهبران نظامى اعدام شوند و مردم آتن را هم به لزوم اجراى این حکم، قانع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سقراط از شرکت و موافقت با حکم اعدام این عده از رهبران نظامى مخالفت کرد و به تنهایى در این موضوع، با سى نفر از طغیانگران یونانى، که تاریخ کمتر حکومت سیاه و فاسدى نظیر حکومت آنان را به خاطر دارد، روبه رو شد و به مبارزه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کمى بعد از این ماجرا، سقراط به طور رسمى در مجلس نمایندگان، بر مردم آتن اعلام داشت که همه قدرت هاى دولتى، به ویژه قدرت هاى عمده و اساسى حکومت، باید در دست فلاسفه و اندیشمندان و حکما باشد، نه در اختیار مشتى از نادانان فرومایه و تبهکار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خطر سقراط نسبت به ادامه حکومت زورمندان و اشراف، شدت یافت و آنان از افکار و شهامت وى در بن بستى قرار گرفتند که با راه خروج از آن بن بست، آشنایى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حاکمه و اشراف، که کینه نفرت بارى را از سقراط به دل داشتند، در ناراحتى وتشویش بى نظیرى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خوبى احساس کرده بودند که مذاکره با دلیل و منطق، هرگز براى آنان پیروزى به 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آنان فقط به آن مقدار قدرت مقاومت در برابر منطق سقراط را داشتند که باد ملایم در مقابل طوفان شدید مى تواند ایستادگى و مقاومت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سرزمین یونان کسى پیدا نمى شد که درباره موضوعى با سقراط به بحث و مذاکره بپردازد و قانع نشود و یا در مقابل قاطعیت و عظمت منطق وى سر خود را فرود نیاورد و تسلیم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مصالح و منافع شخصى </w:t>
      </w:r>
    </w:p>
    <w:p>
      <w:pPr>
        <w:pStyle w:val="BookText"/>
        <w:rPr/>
      </w:pPr>
      <w:r>
        <w:rPr>
          <w:rFonts w:ascii="IRNazanin" w:hAnsi="IRNazanin" w:eastAsia="IRNazanin"/>
          <w:color w:val="111111"/>
          <w:sz w:val="28"/>
          <w:sz w:val="28"/>
          <w:szCs w:val="28"/>
          <w:rtl w:val="true"/>
          <w:lang w:bidi="fa-IR"/>
        </w:rPr>
        <w:t>و حقارت درونى، در صورت ظاهر او را نپذیرد ولى در پیش وجدان خود، و در سطح اندیشه و اخلاق و شرف، خود را شکست خورده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حکام و زمامداران آتن از آن گروهى بودند که در برابر دلیل و منطق سقراط و درقبال وجدان و قلب بزرگ او، خود را شکست خورده مى دانستند، یقین داشتند که از راه درست و راست هیچ وقت امکان ندارد که بر او پیروز شوند، و از طرف دیگر، زنده ماندن او هم، بزرگ ترین خطرى بود که حکومت آنان را تهدید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کرد؟</w:t>
      </w:r>
    </w:p>
    <w:p>
      <w:pPr>
        <w:pStyle w:val="BookText"/>
        <w:rPr/>
      </w:pPr>
      <w:r>
        <w:rPr>
          <w:rFonts w:ascii="IRNazanin" w:hAnsi="IRNazanin" w:eastAsia="IRNazanin"/>
          <w:color w:val="111111"/>
          <w:sz w:val="28"/>
          <w:sz w:val="28"/>
          <w:szCs w:val="28"/>
          <w:rtl w:val="true"/>
          <w:lang w:bidi="fa-IR"/>
        </w:rPr>
        <w:t>هرگز آنان نیرنگ را فراموش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تهمت ها و دروغ هاى شاخدار و بزرگى وجود دارد که مى توان از آن 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حاکمه و زورمندان، هرکجا که به کوچکى جهل ونادانى خودشان،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ببرند و هروقت که از خطر بزرگ مردى، نسبت به تباهى ها و فسادشان، بر خود بترسند و هر زمان که خودپرستى هاى بى ارج و پستشان، با کوهى از کوه هاىاستوار و بزرگ معرفت انسانیت روبه رو گردد و در هنگامى که منافع و مصالح خود را در خطر ببینند، و هروقت که یقین کنند آنان مانند ذره ناچیزى در برابر خورشید عقل و قلب و روح، از بین خواهند رفت و هرجا که آنان، با خود خلوت کنند و احساس نیرومندى آنان را فرا گیرد و درک کنند که بزرگى آنان قلابى و پوشالى بوده و سقراط و امثال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وحتى دریابند که فقط و فقط آنها بزرگان بشریت به شمار مى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در این مواقع است که به دروغ ها و تهمت هاى پست و بى ارج، در طول تاریخ، در هر زمان و مکانى، پناه برده و از آنها استمداد جسته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گویم که این گروه بى ارج هم، نیرنگ و حیله را فراموش نکردند و به تهمت ها و دروغ هاى پست ولى بزرگ،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 که طبقه حاکمه و کسانى که زمام امور را در دست گرفته اند، درباره افرادى که از خطر آنان بر منافع ویژه خودشان بیم دارند، تهمت هایى را جعل مى کنند که بدان وسیله حس نفرت و انتقام گروه هاى احمق و نادان را تحریک کنند و از آنها سوءاستفاده نمایند و البته به این نکته نیز توجه کامل دارند که این تهمت ها، از نوعى انتخاب شوند که بتوانند با شرایط، اوضاع، امکانات و عقاید موجود، </w:t>
      </w:r>
    </w:p>
    <w:p>
      <w:pPr>
        <w:pStyle w:val="BookText"/>
        <w:rPr/>
      </w:pPr>
      <w:r>
        <w:rPr>
          <w:rFonts w:ascii="IRNazanin" w:hAnsi="IRNazanin" w:eastAsia="IRNazanin"/>
          <w:color w:val="111111"/>
          <w:sz w:val="28"/>
          <w:sz w:val="28"/>
          <w:szCs w:val="28"/>
          <w:rtl w:val="true"/>
          <w:lang w:bidi="fa-IR"/>
        </w:rPr>
        <w:t>متناسب باشند و این، به آن جهت است که خود طبقه حاکمه و زمامداران در جنایت ناجوانمردانه اى که مى خواهند مرتکب شوند، بتوانند به طور رسمى و آشکار، شرکت کنند و کسى نتواند بگوید که آنان در این کار، متجاوز و جنایتکار هستند، بلکه درست برعکس این وضع، طورى جنایت خود را جلوه دهند که گویا در راه دفاع از مصلحت توده و سود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جنایت انجام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همین حیله ها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را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گمراه ساختن مردم و اخلالگرى متهم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 دوانیقى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زندیق و بى دین نامید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بورژیا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پست و خونخوارش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سزار بورژیا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همکارى یکدیگر پیامبر عصر نهضت</w:t>
      </w:r>
      <w:r>
        <w:rPr>
          <w:rStyle w:val="FootnoteAnchor"/>
          <w:rtl w:val="true"/>
        </w:rPr>
        <w:footnoteReference w:id="43"/>
      </w:r>
      <w:r>
        <w:rPr>
          <w:rFonts w:ascii="IRNazanin" w:hAnsi="IRNazanin" w:eastAsia="IRNazanin"/>
          <w:color w:val="111111"/>
          <w:sz w:val="28"/>
          <w:sz w:val="28"/>
          <w:szCs w:val="28"/>
          <w:rtl w:val="true"/>
          <w:lang w:bidi="fa-IR"/>
        </w:rPr>
        <w:t xml:space="preserve">ساوونارولا را به کفر و بى دینى و قیام برضد مسیحیت متهم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ژوزئیت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مدعى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سمپاشى کرده اند و ماجراجو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افسانه هاى مسخره و زشت و موهوم ضدانسانى دیگرى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هریک از این بزرگان، با آن گونه تهمت و ناروایى روبه رو شده اند که بتواند دسته نادان و گروه مردم احمق را برضد آنان تحریک نماید و سپس سازنده این تهمت ناجوانمردانه، بتواند از آن بر ضد بزرگمرد اصلاح طلبى که متهم شده است، سود جوید و آنگاه آن را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بگذارد بعد از آن،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یا مذهب، قانون یا اندیشه، ویا هر چیزى که اصولا در ذهن و حساب او، وجود خارجى ندارد، خودنمایى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نقشه بود که پیامبر اخلاق، نخستین پرچمدار بشریت و راهبر توده ها به سوى حقیقت عقل و قلب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بزرگ، به چیزهایى متهم گردید که توانست احساسات آتن را برضد او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آتنى که سقراط مى خواست آن را از زشتى و فساد، هرج و مرج، افسارگسیختگى و شکست، نجات دهد و آن را براى یکحقیقت بزرگ، براى راز هستى و زندگى زیبا، سرزمین ابدى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زمامداران و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فلاسفه سوفسطایى و تمامى کسانى که سقراط آنان را محکوم ساخته بود و آنان همچون سگان، بر روى دم هاى خود نشسته و عوعو مى کردند، متحد شدند که به طور دسته جمعى، تهمتى را بر ضد بزرگمرد تنها و بى یاور، جعل و شایع سازند که خلاصه آن را مى توان به شکل زیر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دشمن همه مردم است، زیرا او دشمن قوانین و برنامه هاى اصلاحى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مراسم و تشریفات موجود در آتن و روش زندگى مردم آن را مورد حمله و انتقاد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یاغى اخلال گرى است که هدفى جز دشمنى و مبارزه با وضع موجود و نظام اجتماعى حاکم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اندیشه آتنى را تباه مى سازد، بلکه مى توان گفت او هم اکنون آن را تباه ساخته است و این امر در وضع فعلى و آینده مملکت، اثر بسیار سویى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به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مى گوید و دین رسمى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کوچک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به طور کلى خدایان متعدد و گوناگون مردم را انکار مى کند و فقط به خداى واحدى از آهن عقیده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اى که براى سقراط قابل تأسف و باعث ناراحتى بود، این بود که در بین سازندگان این تهمت ها، گروهى از شاعران هم بودند که به باند سیاستمداران و سوفسطاییان پیوسته بودند، زیرا آنان درگذشته نتوانسته بودند که انتقاد سقراط از خود و اشعارشان را تحمل 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عامل عمده و پنهانى حمله شدیدى که افلاطون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شاعران به عمل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که خود به راستى یکى از بزرگان شعراى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بپذیرد که گروهى از شاعران، استاد وى را مورد نکوهش قرار داده و سرکوبش کنند و با دیگر کوشندگان، براى نابودى وى بکوشند و همراه فلاسفه </w:t>
      </w:r>
    </w:p>
    <w:p>
      <w:pPr>
        <w:pStyle w:val="BookText"/>
        <w:rPr/>
      </w:pPr>
      <w:r>
        <w:rPr>
          <w:rFonts w:ascii="IRNazanin" w:hAnsi="IRNazanin" w:eastAsia="IRNazanin"/>
          <w:color w:val="111111"/>
          <w:sz w:val="28"/>
          <w:sz w:val="28"/>
          <w:szCs w:val="28"/>
          <w:rtl w:val="true"/>
          <w:lang w:bidi="fa-IR"/>
        </w:rPr>
        <w:t>سوفسطایى و سخنرانان و سیاستمداران و باند سى نفرى تبهکاران حاکم، بر ضد وى توطئه بچینند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تهمت را ساخته و پرداخته، مهیا و آماده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تقدیم داشتند تا آنان آن را امضا کرده و به طور رسمى به مقام دادگسترى تقدیم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حکومت تبهکاران، براى محاکمه وى، قاضیانى را خود انتخاب و به دادگاه معرفى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اعلان شد که دادگاه به زودى آغاز به کار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شاگردان سقراط به سوى وى دویده و در حالى که بشدّت ترسیده بودند و از علل تشکیل دادگاه و عوامل پیدایش این محاکمه و مقاصد پایه گذاران آن آگاهى داشتند، از او خواستند که پیش از آغاز کار، با قضات تماس بگیرد و آنان را از حقیقت ماجرا آگاه سازد و وضع خود را درقبال مسائل عمومى و جارى مملکتى تشریح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سقراط این نظریه را نپذیرفت و طبق معمول آن را مورد نکوهش قرار داد و اعلام کرد که حق بالاتر و برتر از باطل است و اوخود را بزرگ و محترم مى شمارد و هرگز حاضر نیست با قضاتى تماس بگیرد که لیاقت آن را ندارند که در مقام قضاوت بنشینند و او در برابر آنها بایستد و حتى درنظر او، آنها آنقدر بى ارج و بى اهمیت هستند که سزاوار نیست نگاهشان به صورت او بیفتد، زیرا آنان، همگى از دشمنان معرفت و دشمنان فضیلت و دشمنان زیبایى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سقراط لابه کنان تقاضاى خود را تکرار نمودند، و سقراط نیز گفته هاى خود را با کمال بزرگ منشى،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از وادارساختن سقراط به تماس با قضات ناامید شدند، از او خواستند که منطق نیرومند و برهان خلل ناپذیر خود را در دفاع از خویشتن به کار ببرد، ولى او با سادگى تمام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من و کارهاى نیکى که انجام داده ام، بهترین دفاعیه اى است که من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 تنها، در برابر گروهى از مردمى که حتى لیاقت بازکردن بند کفش او را هم نداشتند، محاکمه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درباره او رأیى صادر کردند که قبل از تشکیل دادگاه، آن را آماده ساخته بودند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مرگ محکوم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به زندان رفت تا زمان اعدام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وفادارش از این امر به سختى رنج مى بردند تا اینکه پس از زحمت و کوشش فراوان، توانستند براى نجات او راهى را پیدا کنند و به همین منظور، به او اصرار نمودند که بلکه حاضر شود در تحت حمایت آنان، شبانه از زندان فرار نماید و به محل امنى برود و از این سرنوشت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سقراط نقشه فرار را نپذیرفت و حاضر نشد آن را عملى سازد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عمل پستى است و من معلم فضیلتم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یک کار غیرقانونى است و من نگهبان قانون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بزرگمرد تنها، کاسه شوکران را سرکشید، در حالى که تبسمى بر لبهایش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ناراحتى و رنج و طغیان در دل شاگردان باوفایش زبانه کشید و افلاطون را آن چنان غم واندوهى فراگرفت که در خود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چیزى نگذشت که از ناراحتى شدید، بر روى زمین افتاد و از خود بیخود شد و از آن به بعد، او به هر چیزى که در آسمان و زمین مى نگریست، در همه آنها شبه سقراط را مى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گویى که هیچ وقت از جلو دیدگان او دور نمى شد و همیشه با چهره اى خندان یا گرفته، جدى یا خشمناک در مقابل او مجسم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تاریخ به بعد، افلاطون نسیم باد را حس نمى کرد مگر آنکه در خلال آن نغمه و نواى سقراط به سوى او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بعضى از شاگردان افلاطون چنین پنداشته اند که استادشان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سقراط را همراه هوایى که تنفس مى کرد، فرو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 را ترک گفت و جهانگردى را پیش گرفت و از گوشه اى به گوشه دیگر و از سرزمینى به سرزمین دیگر مى رفت، و پس از آن، زندگى و عمر خود را براى دفاع از سقراط و فضیلت او وقف کرد و این دفاع، بى شک شرف و افتخار اندیشه و قلب و وجدان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خشم و تحقیر و نفرت خود را با صراحت بر سر قضاتى که سقراط را محاکمه کردند، فرو مى ریخت و از مطالبى که او از زبان سقراط بر مردم آتن و قضات دادگاه گفته است، این سخن اوست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اى مردم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 از این مرحله دور شده ام که آن گونه که بعضى از شماها مى پندارند، از خود </w:t>
      </w:r>
    </w:p>
    <w:p>
      <w:pPr>
        <w:pStyle w:val="BookText"/>
        <w:rPr/>
      </w:pPr>
      <w:r>
        <w:rPr>
          <w:rFonts w:ascii="IRNazanin" w:hAnsi="IRNazanin" w:eastAsia="IRNazanin"/>
          <w:color w:val="111111"/>
          <w:sz w:val="28"/>
          <w:sz w:val="28"/>
          <w:szCs w:val="28"/>
          <w:rtl w:val="true"/>
          <w:lang w:bidi="fa-IR"/>
        </w:rPr>
        <w:t>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خارىدر گوشه اى از این شهر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فرستاده بود که شما را از خواب سنگینى که در آن فرو رفته اید، بیدار کنم، و از حقایق آگاه سازم و همه شما را سرزنش نمایم و در هر کجا که شما را دیدم از انجام این وظیفه خوددارى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طبیعت بشرى نیست که مردى از مال و زندگى خود در تمام عمر خود بگذرد، و یک روز هم از سعادت و خوشبختى شما غافل نگردد و با هریک از شما مردم، آن چنان رفتار کند که پدرى با فرزند و برادرى با برادرش آن طور رفتار مى کند و شما را همیشه براى کسب فضیلت و علم ترغیب و تشویق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پاداش این کارها را انجام داده بودم، و یا پندى را که به شما دادم اگر به انتظار مزدى بود، این کار در نظر شما درست و صحیح جلوه مى کرد و شما اکنون مى بینید کسانى مرا در کرسى اتهام نشانده اند که از هرگونه شرف و شرمى برکنارند و مرا با هرگونه گناهى متهم ساخته اند، ولى آنان از اینکه بتوانند حتى یک نفر را به عنوان گواه و شاهد پیدا کنند که او شهادت دهد من براى نمونه هم که شده، از شما پاداش و مزدى خواسته ام، عاجز ماندند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که چگونه زندگى سقراط و على بن ابیطالب با یکدیگر تشابه و همانندى دارد؟ آیا دیدید که تا چه حد، حوادثى که در تاریخ حیات این دو مرد بزرگ به وقوع پیوسته، از نظر مضمون و دلالت، ظاهر و باطن، با هم همانندى داشته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مى بینید که شاگردان و یاران سقراط تا کجا با یاران و شاگردان على بن ابیطالب تشابه دارند؟ البته یک رشته اختلافاتى در بین شاگردان معلم آتن و آموزگار بزرگ دنیاى عرب از نظر عمل و نتیجه وجود دارد، ولى درنهایت مى بینیم که داستان آن دو، در برابر طغیان و تباهى یکسان بوده و حقیقت انسانى آنان نیز، از یک سرچشمه سیراب شده است</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دیدید که على و سقراط تا چه پایه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درصورتى که نه على بن ابیطالب یک یونانى بت پرست بود و نه سقراط یک عرب مسلمان رستگار به شمار مى رفت</w:t>
      </w:r>
      <w:r>
        <w:rPr>
          <w:rFonts w:eastAsia="IRNazanin" w:cs="IRNazanin"/>
          <w:color w:val="111111"/>
          <w:sz w:val="28"/>
          <w:szCs w:val="28"/>
          <w:rtl w:val="true"/>
          <w:lang w:bidi="fa-IR"/>
        </w:rPr>
        <w:t xml:space="preserve">. </w:t>
      </w:r>
      <w:bookmarkStart w:id="46" w:name="pg20170_229282"/>
    </w:p>
    <w:p>
      <w:pPr>
        <w:pStyle w:val="Heading2"/>
        <w:numPr>
          <w:ilvl w:val="1"/>
          <w:numId w:val="1"/>
        </w:numPr>
        <w:rPr/>
      </w:pPr>
      <w:bookmarkStart w:id="47" w:name="__RefHeading___Toc4441814_2320776876"/>
      <w:bookmarkStart w:id="48" w:name="_Toc16"/>
      <w:bookmarkEnd w:id="46"/>
      <w:bookmarkEnd w:id="47"/>
      <w:r>
        <w:rPr>
          <w:rtl w:val="true"/>
        </w:rPr>
        <w:t>پایدارى، سرسختى و اوج؟</w:t>
      </w:r>
      <w:bookmarkEnd w:id="48"/>
    </w:p>
    <w:p>
      <w:pPr>
        <w:pStyle w:val="BookText"/>
        <w:rPr/>
      </w:pPr>
      <w:r>
        <w:rPr>
          <w:rFonts w:ascii="IRNazanin" w:hAnsi="IRNazanin" w:eastAsia="IRNazanin"/>
          <w:color w:val="111111"/>
          <w:sz w:val="28"/>
          <w:sz w:val="28"/>
          <w:szCs w:val="28"/>
          <w:rtl w:val="true"/>
          <w:lang w:bidi="fa-IR"/>
        </w:rPr>
        <w:t>زندگى من و کارهاى نیکى که انجام داده ام، بهترین دفاعیه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به خدا سوگند، این دروغ است، چرا در کارهاى او، نشانه امید وجود ندارد و چرا اعمالش مطابق آرزویش نیست؟</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همه طرف تو را فرا مى گیرد و تو از او پرسش ها مى کنى و او پاسخ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على بن ابیطالب و سقراط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مفهوم واقعى و زیباى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یعنى گفتارها و عقاید و افکارشان، به طور کلى، گوشه اى از زندگى و وجودشان بود که هیچ گونه جدایى و تجزیه اى در آنها راه نداشت، لازم و ضرورى است که به اجمال ولى جامع، از صفات و خصائل آنان آگاه گردیم و همچنین با موارد و چگونگى تشابه و برخورد این صفات و خصائل آشنا شویم تا بدین وسیله حقیقت و ماهیت عقاید هردو را، که در مسائل فکرى و اخلاقى داشتند، آشکار نموده باشیم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اگر شما با صفات و اخلاق شخصى و خصوصى این دو بزرگمرد تاریخ آشنا شوید، به مکتب فکرى و اخلاقى آن دو پى خواهید برد، بدون آنکه به گفتارهایشان در این زمینه ها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فصل پیش دیدیم که سقراط چگونه حقیقت وجودى خود را در جمله اى خلاصه کرده و بیان نموده، آنجا که شاگردانش از او طلب مى کردند که براى دفاع از خویشتن، با قضات دادگاه تماس بگیرد و سقراط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من و کارهاى نیکى که انجام داده ام، بهترین دفاعیه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این تشابه شخصیت بسیار عجیب و در عین حال نادر است و این همانندى، درواقع به شکلى است که راستى شما را به شگفتى درآورده و تکان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چیزى که در صفات و اخلاق شخصىسقراط جلوه مى کند و به نظر شما مى رسد،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بود و در کارها صبر بسیارى داشت و بر روى مشکلات و سختى ها، به هراندازه که بودند، لبخند مى زد و از دردها و ناراحتى ها، به هر مقدارى که زیاد و متراکم مى گردیدند، شکوه نمى کرد، این مشکلات و ناراحتى ها، موج مى زدند و پیش مى آمدند، ولى هنگامى که به صبر و بردبارى وسیع او برمى خوردند، درواقع با صخره سخت و محکمى برمى خوردند که نه نرمشى داشت و نه انعطافى مى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مردم دوران سقراط و معاصران او، مطالبى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سقراطى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کنند که در تاریخ بشریت، نظیر آن کمتر دیده مى شود و یا در افراد بسیار قلیلى مشاهده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هاى این داستان ها، آن است که سقراط نیز مانند بسیارى از بزرگمردان تاریخ،گرفتار همسر کوتاه فکر و بى شخصیت و بداخلاق و تندخویى گردید که اخلاق و وضع قابل توصیف نیست، تا آنجا که این زن، سطلى پر از آب سرد را به نزد وى مى آورد و ناگهان بر سر و روى او مى ریخت و سپس، بلافاصله، آبى داغ و سوزان را مى آورد و آن را هم بر سر و روى او مى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اصلى او از این اقدام احمقانه، آن بود که سقراط از راه بزرگ و فلسفه عمیق خود دست بردارد و مانند مردم فرومایه اى از قماش خود آن زن، به دنبال به دست آوردن ثروت و جمع مال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این، بیشتر به او بپردازد تا او بتواند سقراط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شمارش نجات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داستان هاى این زن نالایق آن بود که روزى به یک اجتماعى آمد که سقراط در آنجا براى مردم آتن آرا و افکار خود را تشریح مى کرد و افسانه هاى فلاسفه سوفسطاییان را مورد انتقاد قرار مى داد و مردم آتن را از خطر وضعى که در آن به سر مى بردند، آگاه مى ساخت و شنوندگان کاملا تحت تأثیر سخنان او قرار گرفته بودند، تا آنجا که حتى نگاه خود را هم به این طرف و آن طرف </w:t>
      </w:r>
    </w:p>
    <w:p>
      <w:pPr>
        <w:pStyle w:val="BookText"/>
        <w:rPr/>
      </w:pPr>
      <w:r>
        <w:rPr>
          <w:rFonts w:ascii="IRNazanin" w:hAnsi="IRNazanin" w:eastAsia="IRNazanin"/>
          <w:color w:val="111111"/>
          <w:sz w:val="28"/>
          <w:sz w:val="28"/>
          <w:szCs w:val="28"/>
          <w:rtl w:val="true"/>
          <w:lang w:bidi="fa-IR"/>
        </w:rPr>
        <w:t xml:space="preserve">نمى انداختند، گویى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اى که از این بازدید به عمل آمد، این بود که همسر سقراط در منزلشان به استقبال شوهر بزرگش شتافت و او را مورد حمله توبیخ و سرزنش و سپس فحش و ناسزا قرار داده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وضع را خود با دو چشمانم دیده ام و راه انکار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هزاران نفر از مردم آتن نشسته اند و کوچک ترین حرکت و اشاره اى هم از خود ندارند و حتى یک کلمه هم بر زبان نمى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این تو بودى که در میان آنان مانند دیوانه اى تکان مى خوردى و دست هاى خود را حرکت مى دادى و سخن مى راندى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در مقابل این همه بدگویى، فقط تبسم مى کرد و این تندخویى را با سینه اى گشاده و مهرى دلسوزانه و صورتى خندان و سکوتى عمیق، پاسخ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بدانید که سقراط درباره این وضع چه مى گفت، لابد بیشتر تعجب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همیشه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مدیون همسر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بداخلاقى و تندخویى او براى من فضیلت صبر و بردبارى را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 شک تعجب شما وقتى افزایش خواهد یافت که بدانید سقراط از نخستین دوران کودکى فرزندش تا آخرین مرحله اى که با او بود، همیشه به او یاد مى داد که این مادر بداخلاق را احترام کند، بزرگ بشمارد و مورد تجلیل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همه تاریخ نویسان، به اتفاق نوشته اند که این چنین زنى اصولا سزاوار احترام و تجلیل نبود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فضیلت صبر و بردبارى، نخستین چیزى است که شما در صفات و اخلاق على بن ابیطالب نیز به آن برمى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عالى على بن ابیطالب در این فضیلت، به اندازه اى فراوان است که مى توان گفت به شماره نمى آید و تا آنجا معروف و مشهور است که دیگر نقل و ذکر آن در این کتاب بى مورد به نظر مى آید، ولى در عین حال، در فصل هاى گذشته و همچنین بخش هاى آینده این کتاب، صفحات درخشانى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على بن ابیطالب حتى در میدان جنگ، در برابر کسانى که تشنه خون او بودند، بردبارى و صبر نداشت؟ و آنان را با سینه اى فراخ و صورتى باز به سوى فضیلت نمى خواند؟ آنان را با مهر و عاطفه درآغوش نمى گرفت؟ و سپس مانند برادرى، آنان را مورد بازخواست و گله قرار نمى داد؟ و همچون درختى استوار، درقبال دیوانگى بادهاى تند، در برابر آزار آنان صبر و حوصله به کار نمى برد؟</w:t>
      </w:r>
    </w:p>
    <w:p>
      <w:pPr>
        <w:pStyle w:val="BookText"/>
        <w:rPr/>
      </w:pPr>
      <w:r>
        <w:rPr>
          <w:rFonts w:ascii="IRNazanin" w:hAnsi="IRNazanin" w:eastAsia="IRNazanin"/>
          <w:color w:val="111111"/>
          <w:sz w:val="28"/>
          <w:sz w:val="28"/>
          <w:szCs w:val="28"/>
          <w:rtl w:val="true"/>
          <w:lang w:bidi="fa-IR"/>
        </w:rPr>
        <w:t>آیا سرتاسر زندگى او، یک سلسله پایدارى و استوارى در برابر طوفان هایى نبود که از هر گوشه اى به سوى او روى آورده بودند؟</w:t>
      </w:r>
    </w:p>
    <w:p>
      <w:pPr>
        <w:pStyle w:val="BookText"/>
        <w:rPr/>
      </w:pPr>
      <w:r>
        <w:rPr>
          <w:rFonts w:ascii="IRNazanin" w:hAnsi="IRNazanin" w:eastAsia="IRNazanin"/>
          <w:color w:val="111111"/>
          <w:sz w:val="28"/>
          <w:sz w:val="28"/>
          <w:szCs w:val="28"/>
          <w:rtl w:val="true"/>
          <w:lang w:bidi="fa-IR"/>
        </w:rPr>
        <w:t xml:space="preserve">آیا زندگى وى یک رشته بردبارى و نستوهى در قبال مصیبت ها و دردهایى نبود که از هر طرف به او یورش مى آوردند؟ و آیا این هوس هاى اشراف و سودپرستان نبود که همراه دنیا، بر او پشت کرده بودند و مى خواستند که نیکى ها و فضائل انسانى را از او سلب کنند و او در پرتو صبر و شکیبایى در ایمان خود، همچون کوهى پایدار در برابر طوفان ها، محکم و استوار بود؟ آیا او همیشه این سخن را تکرار نمى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ایمان ندارد، صبر و شکیبایى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على بن ابیطالب، فضیلت صبر، مفهوم دیگرى هم داشت و آن اینکه انسان از مصیبتى که بر او وارد شده، ناله و فریاد برپا نکند و درواقع، درد خود را افزایش ندهد، بلکه تنها به وسیله صبر و بردبارى است که مى توان زشتى و ناراحتى را، از هر طرفى که آمده است، دفع نمود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با این افکار و نظریات به سر برد و درباره آنها مطالب بسیارى بیان داشت که از جمله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و اندوهى که وارد مى شود، یکى است و اگر به خاطر آن بى تابى و ناشکیبایى به خرج دهید، آن مصیبت دوتا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سختى ها و رنج ها پایانى است و بى شک درد و رنج هرکسى سرانجام خاتمه خواهد یافت، وانسان عاقل کسى است که اگر دچار یک ناراحتى و گرفتارىشد، آن را به دست فراموشى بسپارد تا مدت آن سر آید، زیرا کوشش براى از بین بردن آن، پیش از سرآمدن مدت طبیعى آن، بر ناراحتى ها و گرفتارى ها مى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اهل خرد آگاهند که على بن ابیطالب نه تنها در برابر مسائلى که دوست نمى داشت شکیبا و بردبار بود، بلکه او در قبال چیزهایى هم که دوست مى داشت خویشتن دار و شکیبا بود و وضع او در این زمینه، همچون وضع فیلسوف یونان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است که فلسفه حقیقى صبر و شکیبایى و مفهوم کامل و ارزش بزرگ آن، روشن و آشکار مى گردد و على بن ابیطالب</w:t>
      </w:r>
    </w:p>
    <w:p>
      <w:pPr>
        <w:pStyle w:val="BookText"/>
        <w:rPr/>
      </w:pPr>
      <w:r>
        <w:rPr>
          <w:rFonts w:ascii="IRNazanin" w:hAnsi="IRNazanin" w:eastAsia="IRNazanin"/>
          <w:color w:val="111111"/>
          <w:sz w:val="28"/>
          <w:sz w:val="28"/>
          <w:szCs w:val="28"/>
          <w:rtl w:val="true"/>
          <w:lang w:bidi="fa-IR"/>
        </w:rPr>
        <w:t xml:space="preserve">این عقیده خود را با سخنى کامل و جامع چنین بیان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شکیبایى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چیزى که نمى پسندید و شکیبایى در قبال آنچه دوست مى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در میدان جنگ شجاع و باشهامت بود تا آنجا که اگر جنگى را ضرورى و یا مطابق با حق مى دانست، از مرگ در راه آن باکى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گرفتارى ها و مصائبى که در نتیجه جنگ براى او پیش مى آمد، نمى هراسید، و در واقع اگر وظیفه اى ایجاب مى کرد که او کشته شود، در حساب او براى زندگى ارزشى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جنگ هاى یونان براى او پیروزى هاى بى شمارى را ثبت کرده است که مهم ترین آنها دو پیروزى در دو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این دو نبرد جوانمردى هاى گوناگون و قهرمانى هاى مردانه اى از خود نشان داده است که نظیر آنها را کمتر مى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دیده شده که او زندگى خود را در معرضنابودى قرار داده و به تنهایى در قلب صفوف دشمنان فرو رفته تا یک زخمى و مجروح را، از این طرف یا آن طرف،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گذشته هم، سخنى از این شجاعت و جوانمردى سقراط به میان آمد، به آنجا رجوع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على بن ابیطالب در جایى برده نمى شود مگر آنکه در ذهن گوینده و شنونده، شهامت قهرمانانه و بى نظیر او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بى انصافى است که ما در این زمینه، قهرمانى از قهرمان هاى بزرگ تاریخ را با على بن ابیطالب مورد مقایسه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دور از انصاف است که ما درباره شجاعت و جوانمردى هاى على بن ابیطالب در میدان هاى جنگ، در این فصل سخن بگوییم، در صورتى که ما بخش هاى مفصلى را به کارهاى </w:t>
      </w:r>
    </w:p>
    <w:p>
      <w:pPr>
        <w:pStyle w:val="BookText"/>
        <w:rPr/>
      </w:pPr>
      <w:r>
        <w:rPr>
          <w:rFonts w:ascii="IRNazanin" w:hAnsi="IRNazanin" w:eastAsia="IRNazanin"/>
          <w:color w:val="111111"/>
          <w:sz w:val="28"/>
          <w:sz w:val="28"/>
          <w:szCs w:val="28"/>
          <w:rtl w:val="true"/>
          <w:lang w:bidi="fa-IR"/>
        </w:rPr>
        <w:t>معجزه آساى وى در شجاعت و شهامت، جوانمردى و قهرمانى، اختصاص داده ایم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شاید صفات و خصال قهرمانانه موجود در على بن ابیطالب و سقراط فقط به این جهت تا این پایه همانندى دارند که سرچشمه آنها در هر دو مرد، یکى بوده است؛ چنان که هدف نهایى آنها نیز یکى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درواقع، این چنین شجاعت و این چنین جوانمردى ها، با این شکل یگانه و بى مانند، در کسى گرد نمى آیند مگر آنکه افق اندیشه وى خیلى بلند و متعالى باشد و اوج روحى او به مرتبه اى برسد که در راه حق و نیکى، از استقبال خطر یا مرگ نهراسد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برترى نفس، صفت و خویى از صفات و اخلاق سقراط است، زیرا که پدر فلاسفه هوادار اخلاق، از طرف گروه بیکاران خوشگذران و فرومایه، هرگونه توهین و تجاوزى را نسبت به خود، مى دید ولى نمى ترسید و اگر هم تعداد آنان کوه ها و دشت هاى یونان را پر مى ساخت، بر خود هراسى راه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معرض فشار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گمراهان، اشراف و سودپرستان و همه کسانى قرار داشت که خود را به خیال خام خود، بزرگ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 در راه و روشى که داشت تغییرى نمى داد و تزلزلى در او ایجاد نمى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سقراط در طول مدت عمر او، تجاوزهایى بر حق او روا داشته و توطئه هایى بر ضد وى ترتیب دادند، ولى او همیشه پاسخ آنان را با همان تبسم تمسخرآمیزى مى داد که پاسخ همسر نادانش را در هنگام ریختن آب سرد و گرم بر سر و رویش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دشمنانسقراط همچنان به این گونه توطئه هاى ناجوانمردانه ادامه دادند، تا آنکه تهمت ناروایى را بر ضد وى جعل کردند که سخن از آن در فصل پیش گذشت، و همین توطئه هم سرانجام به مرگ او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که او مى توانست از پاره اى مطالبى که آنها را حق و حقیقت مى دانست، صرفنظر کند و از این سرنوشت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زندگى را در آن هنگام که مشروط به اعراض از حق و گرایش به دورویى و نفاق و فشارآوردن بر آزادى فکر و سپس پیروزى از باطل باشد، مردود و غلط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را، در آن وقت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واحدى قرار گیرند، ترجیح داد و انتخاب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بدین ترتیب بود که پدر فلاسفه، جالب ترین نمونه در زمینه فداساختن زندگى در راه حق را، در تاریخ بشرى از خود به یادگارگذاشت و در راه بزرگداشت شرافت و عزت انسانى و در بالا بردن آن، به سطحى که هرگز به مرتبه اى برتر و بالاتر از آن نرسیده بود، عالى ترین نمونه را به بشریت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بزرگمرد کوفه در این زمینه هم از داستان بزرگمرد آتن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نیز از روزى که قلبش به طپش افتاد و زبانش به سخن گفتن باز شد، جان و دل خود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بخواهید مثال ها و نمونه هایى از این موضوع را بیابید که چگونه على بن ابیطالب زندگى را مانند هسته اى بى ارزش، در صورتى که همراه با باطل باشد دور مى اندازد و به پیشباز مرگ، هنگامى که در صف حق قرار مى گیرد، مى رود، چاره اى ندارید جز آنکه سیره و تاریخ حیات على بن ابیطالب را از گهواره تا گور بررسى کرده و مورد مطالعه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هنوز به ده سالگى نرسیده بود که حق و حقیقت را در روح محمد و بر زبان او جارى دید و باطل را در روح و زبان خویشاوندان خود جارى یافت و بلافاصله شمشیر خود را از غلافش بیرون کشید و در برابر نزدیکان و خویشان، که بیشتر و نیرومندتر بودند، ایستاد و به یارى محمد و هوادارانش که در آن روز خیلى معدود و ضعیف بودند، شتافت و در یک اجتماع عمومى و در مقابل مردم، خطاب به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یاور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کسى که برضد تو باشد،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این سخن را در آن روز به صراحت گفت، بدون آنکه کوچک ترین توجهى به نتیجه ناشى از این سخن، درباره زندگى خود، در آن موقعیت، بنماید و یا به آن بیاندیشد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جنگ هاى مسلمانان و مردم قریش، صدها نمونه از اینموقعیت ها ارائه داده است و کافى است که وضع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جزیره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عبدود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شویم که بى شک آن وضع، بیشتر به یکى از معجزه هاى روح شباهت دارد که نه تنها بر مرگ مى خندد، بلکه با فریاد بلند مرگ را مى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و حق در یک صف قرار گرفته اید، جلو 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لزومى ندارد که نمونه ها و شواهدى از روح بزرگ على بن ابیطالب را بیاوریم که در زندگى خود، از مرگ در راه حق و براى حق نمى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زندگى او، شواهد آشکار و نمونه هاى درخشان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بزرگان، اشراف، متنفذان، سرمایه داران، سودپرستان، حکام، زمامداران، مزدوران و یاران و سربازانشان، فقط به این علت بر ضد وى متحد نشدند که او حاضر نمى شد از موقف حقى که در برابر آنها داشت، صرف نظر کند و یا حتى یک کلمه از سخنان حقى را که در میان آنها گفته بود، پس بگیرد؟</w:t>
      </w:r>
    </w:p>
    <w:p>
      <w:pPr>
        <w:pStyle w:val="BookText"/>
        <w:rPr/>
      </w:pPr>
      <w:r>
        <w:rPr>
          <w:rFonts w:ascii="IRNazanin" w:hAnsi="IRNazanin" w:eastAsia="IRNazanin"/>
          <w:color w:val="111111"/>
          <w:sz w:val="28"/>
          <w:sz w:val="28"/>
          <w:szCs w:val="28"/>
          <w:rtl w:val="true"/>
          <w:lang w:bidi="fa-IR"/>
        </w:rPr>
        <w:t>آیا بزرگان و اشراف از او نخواستند که اجازه دهد آنان قسمتى از مال توده مردم را به خود اختصاص دهند تا در صفوف یاران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گیرند و او در پاسخ کوتاهى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اندرزگویان، به او نصیحت نکردند که بگذارد فرمانداران فاسد همچنان در مقام خود باقى بمانند و او به طور موقت از خطر آنان درامان باشد و پس از استحکام پایه هاى قدرت و حکومت خود، آن هم پس از زمان کوتاهى، آنان را یکى پس از دیگرى برکنار سازد</w:t>
      </w:r>
      <w:r>
        <w:rPr>
          <w:rStyle w:val="FootnoteAnchor"/>
          <w:rtl w:val="true"/>
        </w:rPr>
        <w:footnoteReference w:id="46"/>
      </w:r>
      <w:r>
        <w:rPr>
          <w:rFonts w:ascii="IRNazanin" w:hAnsi="IRNazanin" w:eastAsia="IRNazanin"/>
          <w:color w:val="111111"/>
          <w:sz w:val="28"/>
          <w:sz w:val="28"/>
          <w:szCs w:val="28"/>
          <w:rtl w:val="true"/>
          <w:lang w:bidi="fa-IR"/>
        </w:rPr>
        <w:t>و او در پاسخ کوتاهى به پندگویان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به همه آن گروهى که به خاطر دشمنى با وى، متحد گشته بودند، و کسانى که مى توانست با یک سخن کوتاه همه آنان را در ردیف طرفداران خود قرار دهد، این جمله را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دانم که چه چیزى شما را اصلاح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به قیمت تباهى خودم، شما را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آن چیزى که آنان را اصلاح مى کرد، پاسخ مثبت دادن به پاره اى از خواست هاى آنان و درواقع اجراى قسمتى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فداساختن قسمتى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که این گروه ها ناامید گشته و به طور کلى از اطراف على بن ابیطالب پراکنده شدند و او در بین مردم خود، تنها و بدون یار و یاور ماند، آیا او خود را مورد خطاب قرار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براى تو همدمى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آنچه تو را به وحشت مى اندازد و مى 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وقتى که آن گروه ها به او اطلاع دادند که نتیجه این رفتار، جنگ با وى خواهد بود، آیا او در پاسخ آنان این سخن بزرگ را بیان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زیادى جمعیت در اطراف </w:t>
      </w:r>
    </w:p>
    <w:p>
      <w:pPr>
        <w:pStyle w:val="BookText"/>
        <w:rPr/>
      </w:pPr>
      <w:r>
        <w:rPr>
          <w:rFonts w:ascii="IRNazanin" w:hAnsi="IRNazanin" w:eastAsia="IRNazanin"/>
          <w:color w:val="111111"/>
          <w:sz w:val="28"/>
          <w:sz w:val="28"/>
          <w:szCs w:val="28"/>
          <w:rtl w:val="true"/>
          <w:lang w:bidi="fa-IR"/>
        </w:rPr>
        <w:t>من، موجب عزت و افتخار من نیست و پراکندگى و دوررفتن آنان از کنار من هم، باعث ترس و وحشت نخواهد شد و من از مرگ در راه حق باکى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آن هنگام که آنان در یک جنگ طولانى و سخت و تلخ، از چهارطرف بر وى یورش آوردند و بسیارى از یارانش هم به خاطر وعده هاى زیادى که دشمنان مى دادند، به وى خیانت کرده و به دشمنانش پیوستند، آیا این او نبود که در حالیکه به آنها مى نگریست،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من به تنهایى با آنها روبه رو شوم و آنان سراسر دشت ها و بیابان ها را پر کرده باشند، هرگز نه باکى خواهم داشت و نه وحشتى مرا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آنان را مورد خطاب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گویى این فضائل انسانى است که برترى و بلندى و بزرگى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باکى ندارم که من به سوى مرگ بروم یا مرگ به سراغ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شرایط و اوضاع به سقراط این امکان را نداد که بیش از یکبار در زندگى خود به طور عملى مرگ را در راه حق اختیار کرده و آن را بر زندگى توأم با باطل، ترجیح دهد، اوضاع و حوادث على بن ابیطالب بارها او را در برابر این وضع قرار داد و هربار او مرگ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رهایى او از مرگ، در راهى که آن را حق تشخیص داده بود، کوچک ترین تأثیرى در مفهوم فداکارى و جانبازى او، که آزادانه و با اختیار خود در آن راه قدم گذاشته بود، ندارد و از ارزش روش او و لازمه آن که یک نوع شجاعت ادبى بى نظیر بود، کم نمى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جالب ترین مفهوم و نمونه فداکارى و جانبازى در راه حق، در زندگى على بن ابیطالب این حادثه تاریخى و عجیب باشد که همه تاریخ نویسان آن را نقل مى کنند و البته اگر یک داستان عادى و معمولى بود، توجهى بیش از یک خبر معمولى به آن نمى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همان جانبازى در شب هجرت محمد بود 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نوجوانى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میل و آزادى به آن دست زد و در بستر پیامبر خوابید تا پیامبر بتواند براى رهایى از فتنه و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داستان نشان دهنده یک اراده واقعى براى جانبازى در راه حق است که نظیر آن را کمتر در تاریخ پیدا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اراده ها، فقط در شرایط و افراد نادر و ویژه اى به وجود مى آید که روح بیدار انسانیت، در سایه ادراک ویژه اى از مفهوم وجود، در موقعى که بین زندگى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هستى و نیستى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گیرد، آن را انتخاب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چنین شرایطى، انسان بیدار و آگاه یا باید در فکر چیزى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نگهدارى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آن ارزش هاى عالى و حیات بخش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آن ارزش ها را فراموش مى کند و وجودى را بر آنها ترجیح مى دهد که به علت فقدان ارزش واقعى زندگى، بیشتر به نابودى و نیستى شباهت دارد تا به چیزى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خود را در راه اصول انسانى و ارزش هاى عالى زندگى فنا سازد و کوچک ترین توجهى به یک وجود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فاقد روح وجود شرافتمندانه، نداشته باشد و در این صورت است که این ارزش هاى انسانى، راه نابودى را بر بقاى بى ارج، ترجیح مى دهد و بى شک نابودى شما در آن هنگام، دلیل آشکارى است بر اینکه هستى و زندگى در نظر شما، فقط زندگى شرافتمندانه و انسانى است،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و نفس کشیدن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جانبازى است که نمونه آن را کمتر مى توانید بیابید، مگر در داستان زندگى سقراط که مرگ را بدون هیچگونه تردیدى انتخاب کرد، ولى از نظر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گذشتگى على بن ابیطالب به مراتب بالاتر و ارزشمندتر است که حاضر شد جان خود را، به آزادى و اختیار و رضایت کامل، در راه پیامبر فدا کند، آن هم به شکلى که با میدان جنگ، تفاوت بسیار دارد، زیرا که آمادگى براى مرگ در گرماگرم معرکه، بسى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راستى چقدر بر انسان مشکل است که فداکارى کند و خود را در جاى کسى قرار دهد که حکم نهایى تبهکاران درباره او، مرگ قطعى است و او حاضر شود با کمال میل، در بستر او بخوابد در حالى که در چندقدمى وى آماده ایستاده اند و چشم به او دوخته اند و او سخنان آنان را مى شنود و آن چنان نقش خود را ایفا مى کند که آنان سوءظنى به چگونگى امر نبرند و هرلحظه در انتظار رسیدن وقت، براى اجراى نقشه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مشکل است که انسان هر دقیقه، </w:t>
      </w:r>
    </w:p>
    <w:p>
      <w:pPr>
        <w:pStyle w:val="BookText"/>
        <w:rPr/>
      </w:pPr>
      <w:r>
        <w:rPr>
          <w:rFonts w:ascii="IRNazanin" w:hAnsi="IRNazanin" w:eastAsia="IRNazanin"/>
          <w:color w:val="111111"/>
          <w:sz w:val="28"/>
          <w:sz w:val="28"/>
          <w:szCs w:val="28"/>
          <w:rtl w:val="true"/>
          <w:lang w:bidi="fa-IR"/>
        </w:rPr>
        <w:t>چشم هاى شرربار دشمنانى را بنگرد که از شمشیرشان برق مرگ مى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طول یک شب کامل، مرگ را بر بالاى سر خود ببیند و مردانه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و اخلاق سقراط که باید در اخلاق و خصال هر بزرگمردى وجود داشته باشد، همان صفتى است که نویسندگان شرح حال سقراط و دیگر بزرگمردان تاریخ، آن را تواضع و فروتنى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مى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 آن را تواضع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که ما با این موضوع موافق نیستیم که روش زندگى پاک و بى آلایش، صادقانه و صمیمانه بزرگمردان را، تواضع و فروتنى نام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فروتنى یک نوع کوشش وجود دارد که شخص متواضع و فروتن آن را به کار مى برد تا در یک وضع معینى جلوه کند، در صورتى که این امر، از طبیعت بزرگمرد نیست،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تواضع و فروتنى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به این 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سردى و خشکى، درشتى و ناهموارى وجود دارد و اینها مطالبىهستند که در دنیاى بزرگمرد و وجود هستى وى، مفهومى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ترجیح مى دهیم به آنچه که نویسندگان تاریخ حیات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 یک نام دیگر بدهیم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سادگى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نام را از مفهوم آن صفتى به دست مى آوریم که دیگران از ما خواسته اند با کلمه فروتنى و تواضع به آن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گذشته معنى صفا و سادگى را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آن است که در زندگى و امور آن روشى پیش گرفته شود که آکنده از صمیمیت و صداقت و صفا بوده و دور از هرگونه آلودگى، ظاهرسازى، خودآرایى و ریاکارى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یکى از صفات و اخلاقسقراط سادگى و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خصلت در هر بخشى از بخش هاى زندگى و در هر سخنى از سخنان او، روشن و آشکار است و از آیات و نشانه هاى مشهور او در این زمینه آن است که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بزرگ شمرد و به طور آشکار و صادقانه، اعلام داشت که سزاوار آن لقب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باز از همین نمونه ها است که او از اینکه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شدت به او علاقمند بوده و خود را پیرو راه او دانسته و از روشنایى او بهره مند مى شدند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بود و بسیار شده بود که به آنها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دوست آنان است نه استادشان، و آنان برادران و رفقاى وى هستند نه شاگردانش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نمونه ها جالب تر، در معنى سادگى و صفا، سبک و اسلوب وى در تبلیغ و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مردم عادى و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مى کرد که وى را همانند فردى نظیر خودشان بشناسند و با نگاه یک انسان به انسان دیگر، بر وى بنگرند و در این باره آنها با او به بحث مى پرداختند و او هم پاسخ آنها را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ازکسانى که از راه تفاهم و همکارى وارد مى شدند، حق را مى پذیرفت و بنابراین هر فردى، به هراندازه که پست و نادان بود، مى توانست با سقراط روبه رو شود و با وى به گفتگو بپردازد و از او چیزى یاد بگیرد، و یا اگر بتواند، چیزى به او یاد 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هم آن چنان روشى از زندگى را به ما نشان مى دهد که مالامال و آکنده از جالب ترین و زیباترین نمونه هاى صفا و سادگى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هاى زنده على بن ابیطالب با مردى که مى خواست او را بیشتر از آنچه هست، جلوه دهد و یا کمتر از آن نشان دهد که در حقیقت در او وجود دارد</w:t>
      </w:r>
      <w:r>
        <w:rPr>
          <w:rStyle w:val="FootnoteAnchor"/>
          <w:rtl w:val="true"/>
        </w:rPr>
        <w:footnoteReference w:id="48"/>
      </w:r>
      <w:r>
        <w:rPr>
          <w:rFonts w:ascii="IRNazanin" w:hAnsi="IRNazanin" w:eastAsia="IRNazanin"/>
          <w:color w:val="111111"/>
          <w:sz w:val="28"/>
          <w:sz w:val="28"/>
          <w:szCs w:val="28"/>
          <w:rtl w:val="true"/>
          <w:lang w:bidi="fa-IR"/>
        </w:rPr>
        <w:t xml:space="preserve">و با مردى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دزدید و کارش به دادگاه کشید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یکى از مردم شکایتى از على به نزد وى برده بود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یارانش در آن هنگام که از کمک و یارى وى سرباز زدند و با دشمنانش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روى آنان بازگذاشته بود تا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با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گروه دیگرى که کمى پیش از </w:t>
      </w:r>
    </w:p>
    <w:p>
      <w:pPr>
        <w:pStyle w:val="BookText"/>
        <w:rPr/>
      </w:pPr>
      <w:r>
        <w:rPr>
          <w:rFonts w:ascii="IRNazanin" w:hAnsi="IRNazanin" w:eastAsia="IRNazanin"/>
          <w:color w:val="111111"/>
          <w:sz w:val="28"/>
          <w:sz w:val="28"/>
          <w:szCs w:val="28"/>
          <w:rtl w:val="true"/>
          <w:lang w:bidi="fa-IR"/>
        </w:rPr>
        <w:t>آغاز جنگ، بارویى گشاده و سربرهنه به سوى آنان رفت و با خوارج</w:t>
      </w:r>
      <w:r>
        <w:rPr>
          <w:rStyle w:val="FootnoteAnchor"/>
          <w:rtl w:val="true"/>
        </w:rPr>
        <w:footnoteReference w:id="49"/>
      </w:r>
      <w:r>
        <w:rPr>
          <w:rFonts w:ascii="IRNazanin" w:hAnsi="IRNazanin" w:eastAsia="IRNazanin"/>
          <w:color w:val="111111"/>
          <w:sz w:val="28"/>
          <w:sz w:val="28"/>
          <w:szCs w:val="28"/>
          <w:rtl w:val="true"/>
          <w:lang w:bidi="fa-IR"/>
        </w:rPr>
        <w:t xml:space="preserve">و با قاتلش ابن ملجم و با زنى که به سویش آمده بود و از فرماندار وى شکایت داشت و با همه مردم که آنان را همیشه برادران من خطاب مى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سقراط نیز مردم را برادر خود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همیشه به آنان گوشزد مى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فردى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شما، سود من، و ضرر شما، ضرر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آنطورفرض نمى کنم که هیچ اشتباه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این حقیقت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همه این داستان ها، و بسیارى مانند آنها، جز نمونه هاى عالى و زنده اى از سادگى عظمت در اخلاق على بن ابیطالب، چیز دیگرى نیست و شاید ما بتوانیم همه آنها را در حادثه اى که در یکى از فصل هاى پیشین آن را نقل کرده ایم، خلاصه 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على بن ابیطالب را دیدند که بسته خرمایى را که خریده بود، خود حمل مى کند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مى دهید ما آن را برداریم؟ و على با سادگى ویژه بزرگمرد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 وار خود سزاوارتر است که بار خود را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آن در مکتب على بن ابیطالب،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بزرگ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تفصیل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صفت</w:t>
      </w:r>
    </w:p>
    <w:p>
      <w:pPr>
        <w:pStyle w:val="BookText"/>
        <w:rPr/>
      </w:pPr>
      <w:r>
        <w:rPr>
          <w:rFonts w:ascii="IRNazanin" w:hAnsi="IRNazanin" w:eastAsia="IRNazanin"/>
          <w:color w:val="111111"/>
          <w:sz w:val="28"/>
          <w:sz w:val="28"/>
          <w:szCs w:val="28"/>
          <w:rtl w:val="true"/>
          <w:lang w:bidi="fa-IR"/>
        </w:rPr>
        <w:t xml:space="preserve">علوى را از نظر مدلول فلسفى آن، به طور کافى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ارزیابى قرار داده ایم، اگر مایل باشید به آنجا رجوع کنید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مشهورشدن سقراط در زهد و سختگیرى بر خویشتن، با اشتهار وى در دیگر صفات و اخلاقش،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آنجا بر خود سخت مى گرفت که غیرقابل باور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کوچک زهد و دورى وى از دنیا، آن است که او در میان شاگردانش و هزاران نفر از مردم آتن که مسحور بیان و فلسفه او شده بودند، پابرهنه راه مى رفت و بدن وى را فقط یک پیراهن و یک عباىوصله دار مى پوشانید، در </w:t>
      </w:r>
    </w:p>
    <w:p>
      <w:pPr>
        <w:pStyle w:val="BookText"/>
        <w:rPr/>
      </w:pPr>
      <w:r>
        <w:rPr>
          <w:rFonts w:ascii="IRNazanin" w:hAnsi="IRNazanin" w:eastAsia="IRNazanin"/>
          <w:color w:val="111111"/>
          <w:sz w:val="28"/>
          <w:sz w:val="28"/>
          <w:szCs w:val="28"/>
          <w:rtl w:val="true"/>
          <w:lang w:bidi="fa-IR"/>
        </w:rPr>
        <w:t>صورتى که او مى توانست از لباس هاى زربفت و گرانبها، که اعضاى مجلس نمایندگان مى پوشیدند و او هم یکى از آنان بود،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 هاى او در این زمینه آن است که سقراط روزها و شب هاى سختى را در سرما و گرما، گرسنگى و تشنگى به سر مى برد و این فشار و سختگیرى بر خویشتن را در زندگى بر همه چیزهایى که مى توانست به دست بیاورد و همه وسایل آسایش و راحتى، ترجیح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برابر سختى هاى طبیعت، با سرسختى ویژه اى توأم با رضایت دل و رویى گشاده، مقاومت مى ورزید و هدفى جز دعوت مردم یونان به علم و فضیلت و زیبایى نداشت، و همیشه در خیابان هاى آتن گردش مى کرد و مانند صاحبان رسالت هاى آسمانى، با مردم به گفتگو مى پرداخت و از آنها پرسش هایى مى نمود و به آنها پاسخ هایى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گمان نمى کنیم که اخبار و داستان هاى مربوط به زهد و سختگیرى بر نفس، در نزد على بن ابیطالب بیشتر از اخبار و داستان هاى سقراط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على بن ابیطالب هم مانند سقراط زاهدى بود که بر خود سخت مى گرفت و اعراض او از متاع دنیوى، بیشتر شباهت به وضع سقراط در این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على در برابر گرسنگى و تشنگى، سرما و گرما، همچون صبر و تحمل سقراط است و شاید این یکى از تصادف هاى عجیب تاریخ باشد که سقراط و على، حتى در تمایلشان بر انتخاب زندگى سخت و خشن و در رد متاع دنیوى که موجب آسایش و راحتى است، به یکدیگر شباهت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به داستان زیر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طعام تازه و شیرینى را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نامیدند، به نزد على بن ابیطالب آورد، ولى على آن را نخورد و در حالى که به آن مى نگریست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تو خوش و رنگ تو جالب و طعم تو نیکو است، ولى من دوست ندارم نفس خود را به چیزى عادت دهم که به آن عادت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على بن ابیطالب است که سرما و یخبندان بر او فشار مى آورد، ولى او لباس بیشترى براى خود برنمى داشت که از آزار سرما نگهبانش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شده که راویان در داستان زندگى على بن ابیطالب، نقل کرده اند که او از غذا و طعام به نان خشک جوینى قناعت مى ورزید که آن را با زانوى خود </w:t>
      </w:r>
    </w:p>
    <w:p>
      <w:pPr>
        <w:pStyle w:val="BookText"/>
        <w:rPr/>
      </w:pPr>
      <w:r>
        <w:rPr>
          <w:rFonts w:ascii="IRNazanin" w:hAnsi="IRNazanin" w:eastAsia="IRNazanin"/>
          <w:color w:val="111111"/>
          <w:sz w:val="28"/>
          <w:sz w:val="28"/>
          <w:szCs w:val="28"/>
          <w:rtl w:val="true"/>
          <w:lang w:bidi="fa-IR"/>
        </w:rPr>
        <w:t>مى شکست و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لباس، به چیزى اکتفا مى نمود که از سرما و گرما نگهدارش نبود و از منزل و مسکن هم، خانه اى داشت که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هاى زندگى على و سقراط آن قدر به یکدیگر شباهت دارند که گویى در اینجا و آنجا، داستان هاى مرد واحدى بازگو مى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البته زهد على بن ابیطالب و خوددارى وى از خواست هاى زندگى، به خاطر آن نبود که امکاناتى در اختیار او نبود، چنانکه زهد سقراط نیز ناشى از فقر و درماندگى نبود، بلکه این برنامه اى بود که به نظر ما، او به دو علت آن را براى خود انتخاب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به آن جهت که صاحبان رسالت ها، در مسئله دنیاى خود، به بیشتر از آنچه آنان را زنده نگاه دارد، توجه و اعتنایى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ببینید چگونه سقراط به طور ویژه اى بر خود سخت مى گیرد، درحالى که مردم را به علم و فضیلت و زیبایى، دعوت مى کند و سپس در راه آنچه مردم را به آن مى خواند، کشته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ببینید که چگونه على بن ابیطالب به طور ویژه اى زندگى را بر خود سخت مى گیرد، در حالى که مردم را به فضیلت و علم و حق</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دعوت مى نماید و سپس در راه دعوت و هدف خود، به شهادت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اگر در این موضوع دقت کنید، خواهید دید که در شخصیت صاحبان رسالت ها، نیروى فوق العاده اى وجود دارد که آنان را از همه چیزهایى که مردم را به خود جلب مى کنند و مردم در راه آنها جان مى دهند، برتر و والاتر نگاه مى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على بن ابیطالب هرگز نمى توانست بپذیرد درحالى که خود از نظر خوراک و پوشاک در آسایش و خوشى به سر مى برد، بر روى زمین، گروهى نیازمند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بار فرماندار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دنیاى شما طلایى را اندوخته ندارم و هیچ چیزى از غنائم آن را ذخیره نکرده ام و براى خود لباس کهنه اى هم آماده نساخته ام، در صورتى که اگر مى خواستم، مى توانستم عسل</w:t>
      </w:r>
    </w:p>
    <w:p>
      <w:pPr>
        <w:pStyle w:val="BookText"/>
        <w:rPr/>
      </w:pPr>
      <w:r>
        <w:rPr>
          <w:rFonts w:ascii="IRNazanin" w:hAnsi="IRNazanin" w:eastAsia="IRNazanin"/>
          <w:color w:val="111111"/>
          <w:sz w:val="28"/>
          <w:sz w:val="28"/>
          <w:szCs w:val="28"/>
          <w:rtl w:val="true"/>
          <w:lang w:bidi="fa-IR"/>
        </w:rPr>
        <w:t>صاف شده و مغز گندم و لباس هاى ابریشمى براى خود مهیّا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 گذارم که هواى نفس بر من غلبه یابد و حرص و آز من، مرا براى انتخاب غذاهاى تازه راهبرى کند، در صورتى که ممکن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وجود داشته باشد که نیازمند یکگرده نان است و شکم سیر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مى توانم شب را سیر به سر برم و در اطراف من شکم هاى گرسنه و جگرهاى تشنه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فقط به این اکتفا کنم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کنند، ولى در سختى هاى روزگار با آنان شریک و سهیم نباشم؟</w:t>
      </w:r>
    </w:p>
    <w:p>
      <w:pPr>
        <w:pStyle w:val="BookText"/>
        <w:rPr/>
      </w:pPr>
      <w:r>
        <w:rPr>
          <w:rFonts w:ascii="IRNazanin" w:hAnsi="IRNazanin" w:eastAsia="IRNazanin"/>
          <w:color w:val="111111"/>
          <w:sz w:val="28"/>
          <w:sz w:val="28"/>
          <w:szCs w:val="28"/>
          <w:rtl w:val="true"/>
          <w:lang w:bidi="fa-IR"/>
        </w:rPr>
        <w:t>و بسیار بجاست در اینجا توضیح دهیم که موضوع دوم، درواقع ناشى از موضوع نخستین است، براى آنکه اگر على بن ابیطالب داراى رسالتى نباشد، خود را از خوشى هاى زندگى، در سرزمینى که گروهى ستمکار و تبهکار در آن به سر مى برند، محروم نمى ساخت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زهد اخلاقى، مستلزم عفت و پاکدامنى در هر چیزى است که حواس انسانى از آنها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بود که سقراط فردى پاکدامن بود و اعمال لذت بخش، او را فریب نمى داد و چیزهاى هوس انگیز جهان، اگر در یک لحظه در مکان واحدى هم گرد مى آمد، او را به خود جلب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دید که تسلیم در برابر شهوات حواس ظاهرى، انسان را تا آنجا به سقوط و پستى مى کشاند که در صف حیوانات و چهارپایان قرار مى گیرد، و مى دانست که در زندگى، بهتر آن است که انسان در این گونه تمایلات، جنبه میانه روى و اعتدال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آشکار ثابت شده است که سقراط در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اکثریت مردم آن زمان نگردید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آلت بى ارزش هوسرانى مى دانستند، بلکه سقراط زن را محترم مى شمارد و براى او در جامعه ارزشى قائل بود و درواقع جامعه را مرکب از دو رکن اساسى مى دانست که یکى مرد و دیگرى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بسیارشده که سقراط، با آن فلسفه ها و افکارى که مردم را به خوشگذرانى و عیاشى و هوسرانى دعوت مى کنند، مبارزه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با روش زندگى خود، زیباترین و بهترین </w:t>
      </w:r>
    </w:p>
    <w:p>
      <w:pPr>
        <w:pStyle w:val="BookText"/>
        <w:rPr/>
      </w:pPr>
      <w:r>
        <w:rPr>
          <w:rFonts w:ascii="IRNazanin" w:hAnsi="IRNazanin" w:eastAsia="IRNazanin"/>
          <w:color w:val="111111"/>
          <w:sz w:val="28"/>
          <w:sz w:val="28"/>
          <w:szCs w:val="28"/>
          <w:rtl w:val="true"/>
          <w:lang w:bidi="fa-IR"/>
        </w:rPr>
        <w:t xml:space="preserve">نمونه هاى عفت و پاکدامنى، میانه روى و اعتدال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بشریت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عفت و پاکدامنى و پرهیز از چیزى که موجب لذت حواس پنجگانه بشرى مى گردد، از جمله اخلاق على بن ابیطالب و یکى از صفات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چیزهایى که به راستى موجب جلب توجه مى شود، آن است که على بن ابیطالب حتّى در یک موضوع نیز با مردم دوران خود همگام نبود و آن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بهره بردارى بیشتر از لذت هاى حسى،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وضع و موقعیت او در این زمینه، با وضع و رفتار سقراط اختلافى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روش على بن ابیطالب در زندگى، چنین آمده است که او همیشه با عفت و پاکدامنى همگام بود و به مردان سفارش مى کرد که خود را با تسلیم نشدن در برابر شهوات و لذات، بزرگ و گرامى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مى خواست که هرگز به زنانى که در کوچه و خیابان راه مى روند،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بسیارى از اوقات، هواداران عفت و پاکدامنى و هواخواهان مکتب میانه روى در لذاید و خوشى هاى حسى را، تعریف و تمجید مى نمود و حتى در توصیف مسیح، او را به این عنوان تعریف مى کند که در مقابل زن خود را نباخت، چنانکه در مقابل موضوعات حسى دیگر نیز گول نخورد و تسلیم نشد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اخلاق سقراطى، که همراه با یک اراده نیرومند و بى نظیر است، در کمتر افرادى پیدا شده و تنها در فرزندان ممتاز و برجسته تاریخ انسانیت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اراده، یک نیروى اساسى از نیروهاى فیلسوف یونانى بود و او در اثر همین نیروى اراده آن چنان بر خود سخت مى گرفت که نظیر آن کمتر دیده شده است و یا در افکار و عقاید خود آن چنان استوار و پابرجا بود که خواهى نخواهى دل هاى مردم را به سوى او متوجه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اراده نیرومند و قوى، در اخلاق سقراط، چیزى تجزیه شده و جدا از دیگر فضائل اخلاقى او نبود، بلکه این اراده، همه صفات و اخلاق او را در خود گرد آورده </w:t>
      </w:r>
    </w:p>
    <w:p>
      <w:pPr>
        <w:pStyle w:val="BookText"/>
        <w:rPr/>
      </w:pPr>
      <w:r>
        <w:rPr>
          <w:rFonts w:ascii="IRNazanin" w:hAnsi="IRNazanin" w:eastAsia="IRNazanin"/>
          <w:color w:val="111111"/>
          <w:sz w:val="28"/>
          <w:sz w:val="28"/>
          <w:szCs w:val="28"/>
          <w:rtl w:val="true"/>
          <w:lang w:bidi="fa-IR"/>
        </w:rPr>
        <w:t>بود، زیرا که در او نیرویى راستین و به هم پیوسته بود که همیشه زنده و پیشرو بود و هرگز شکست و عقب نشینى در آن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 کسى که مى خواهد فضائل اساسى انسانى را در مردم آتن تلقین نماید، این سخت گیرى و خشونت ارادى را در قالب عبارات نرم، زیبا و لطیفى مى ریزد که بتواند مردم را جلب کند و دل ها را به سوى خود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همین اصل بود که سقراط توانست عیاشان خوشگذران و تبهکار را از هوس هاى بى ارج و پستشان دور سازد، و آنان را به جهانى بزرگ تر و پهناورتر و افق هایى زیباتر و جالب تر و عالى تر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نمونه ها است، آنچه درباره تحت تأثیرقرارگرفتن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آلسیبیاد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حمله سقراط بر عیاشى و تباهى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به این نمونه اى توجه کنید که افلاطون آن را از زبان آلسیبیاد نقل مى کند و در آن، موقعیت و وضع این مرد را در برابرتوبیخ و تقبیح فیلسوف بزرگ،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داستان آلسیبیاد، مطالبى دارد که خلاصه آن چنین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در درون خود، برترى عجیبى داشت، به طورى که امکان نداشت با یکى از افراد انسانى روبه رو شود و او را تحت تأثیر قرار ندهد و یا به آنچه مى گوید، معتقدش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تأثیر بیانات او در من توجه کنید تا ببینید که چگونه مرا وادار مى ساخت که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در برابر من سخن مى گویى، ضربان قلب من شدت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کلماتى که از دهان تو خارج مى شود، اشک از چشمانم سرازیر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در این وضع تنها نیستم، بلکه من بسیارى از مردم را مى بینم که همان حالتى را در خود احساس مى کنند که من در خود حس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پریکلس و دیگر سخنوران بزرگ ما، بى شک در نزد ما افراد فصیح و سخنرانى بودند، ولى آنان هیچ وقت نتوانستند در من این چنین دگرگونى و حالتى به وجود آورند، زیرا که روح من در هنگام شنیدن سخنانشان، اضطراب نمى یافت و خود را به خاطر عبودیت و پرستشى که در آن سقوط کرده و غوطه ور بود، سرزنش نمى کرد و بر آن خشم نمى ورزید، در صورتى که من، هنگامى که به سخنان سقراط گوش فرا مى دادم، همیشه احساس آمادگى </w:t>
      </w:r>
    </w:p>
    <w:p>
      <w:pPr>
        <w:pStyle w:val="BookText"/>
        <w:rPr/>
      </w:pPr>
      <w:r>
        <w:rPr>
          <w:rFonts w:ascii="IRNazanin" w:hAnsi="IRNazanin" w:eastAsia="IRNazanin"/>
          <w:color w:val="111111"/>
          <w:sz w:val="28"/>
          <w:sz w:val="28"/>
          <w:szCs w:val="28"/>
          <w:rtl w:val="true"/>
          <w:lang w:bidi="fa-IR"/>
        </w:rPr>
        <w:t xml:space="preserve">براى تفکر مى کردم تا درباره این موضوع بیاندیشم که این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طور که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ارزش دوام و بقاء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 این تنها سقراط بود که مرا در نزد وجدانم شرمنده ساخت و من به خوبى درک کردم که هرگز نمى توانم با پندها و اندرزهاى او به نبرد برخیزم و در عین حال، هنگامى که از او جدامى شدم، آن نیرویى را در خود نمى یافتم که بتوانم مردم را قانع سازم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سقراط با داشتن این چنین اراده نیرومندى که نماینده و نشان دهنده همه اخلاق و صفات وى بود، با فلاسفه سوفسطایى،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فرومایگان، زمامداران، تبهکاران، عیاشان، و صاحبان قدرت و زور، روبه رو مى شد و آنان را در گرداب اشتباهات و خطاهایشان بیدار مى کرد و آنان، در پیش وجدان خود شرمنده مى شدند و درنتیجه، یا بر ضد وى مى شوریدند و خشم مى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او خرسند گشته و از کارهاى ناشایست خود دست مى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این اراده، سمبل و نشان دهنده صفات و اخلاق سقراط بود، در نزد على بن ابیطالب نیز،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سقراط بر خود سخت گرفت و در عقیده خود استوار ماند، على نیز بر خود سخت گرفت و در عقیده اش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اراده از نظر على بن ابیطالب، نیرویى بود که مى توان آن را تربیت نمود و همراه خواست هاى متعالى، رشد داد و در راه هدف هاى بزرگى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مکتب على بن ابیطالب، پشتیبان عقل آگاه و نماینده کامل اخلاق پاک و نشان دهنده پایدارى در قله کوه ها، در برابر هرگونه سراشیبى و پستى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همین اراده یگانه و بى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گفتیم گردآورنده همه صفات و اخلاق در نیروى راستینى است که همیشه زنده بوده و هرگز شکست و عقب نشینى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 در برابر دشمنان خود ایستاد و در حالى که آنان کوه و دشت را از سرباز و نیرو پر ساخته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افراد عرب براى جنگ و کشتن من همکارى کنند، هرگز از آنها روگردان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سایه همین اراده است که او خویشتن را اندرز مى دهد و به مردم نیز پند مى آموزد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حق و راستى، از کمى افراد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به خاطر همین اراده محکم و نیرومند و ارجمند است که على بن ابیطالب با عصر و دوران خود به مقابله برمى خیزد و به همه زمامداران، اشراف و صاحبان ارتش و سرباز و متنفذان، در آن هنگام که راه غلط مى پیمایند و به اشتباهات خود ادامه مى دهند، پاسخ منفى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و به بیچارگان و درماندگان و زجردیدگان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پناه دادن به آنها موجب ضعف و ناتوانى ظاهرى گشته و بر نیروى دشمن قوت مى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همین اراده سرسخت و نیرومند و بلندپایه است که على بن ابیطالب زندگى ساده و سخت و بى آلایشى را براى خود مى پسندد و نفس خود را از چیزى که به آن عادت نداشت، دور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با این اراده آگاه و نیکوکار زنده بود و آن را زنده نگه داشت و مردم را دعوت نمود که با به کاربردن این اراده، آگاه شوند و نیکوکار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همیشه این اراده را پشتیبان خرد و یا شکل عملى واقعیت عقل قرار داد، چنانکه وضع و رفتار حکیم بزرگ یونان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به عمل و کار اراده همان ایمان و عقیده را داشت که به امکانات انسان عقیده و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بود کهاین گفتار اساسى را در معنى اراده و مفهوم امکانات انسانى بیان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هیچ یک از شماها نگوید که فرد دیگرى براى انجام کار نیک، از من لایق تر و سزاوارتر است که در این صورت، به خدا سوگند،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امیال و هوس ها، در مکتب على بن ابیطالب وسیله شر و زشتى و یا راهنماى آن باشد، اراده نیک هم وسیله عقل و یا راهبر آن خواهد بود و به همین جهت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هواى نفس خود را با عقل و خرد،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عقل هنگامى با هواى نفس مى جنگد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یا اراده را وسیله این نبرد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على به نیروى اراده و ضرورت پناه بردن به آن را، در این سخن اساسى مى 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بردبار و شکیبا نیستید، خود را شکیبا و بردبار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بازدارنده و نگهبان نفس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تن خود، سختى اطاعت را بچشانى، چنانکه خوشى گناه را به آن چشانده اى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على بن ابیطالب در تربیت اراده تا آنجا پیش مى رود که ما، مانند آن را در مکتب سقراط نمى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اینجاست که او در بعضى اوقات، انجام یک کار </w:t>
      </w:r>
    </w:p>
    <w:p>
      <w:pPr>
        <w:pStyle w:val="BookText"/>
        <w:rPr/>
      </w:pPr>
      <w:r>
        <w:rPr>
          <w:rFonts w:ascii="IRNazanin" w:hAnsi="IRNazanin" w:eastAsia="IRNazanin"/>
          <w:color w:val="111111"/>
          <w:sz w:val="28"/>
          <w:sz w:val="28"/>
          <w:szCs w:val="28"/>
          <w:rtl w:val="true"/>
          <w:lang w:bidi="fa-IR"/>
        </w:rPr>
        <w:t>ارادى را فقط براى تقویت اراده و سرکوبى هواى نفس، لازم مى شمارد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آن است که نفس خود را بر انجام آن وادار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شک چیزى که خود را براى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سازید، چیزى است که با شهوت و هواى نفس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مشکلات و سختى هایى که مردم در پرورش و تقویت اراده با آن روبه رو هستند، بر على بن ابیطالب، که در درک طبایع و هوس ها و انگیزه هاى مردم یگانه بود، پنهان و پوشیده نبود، ولى ایمان وى بر ارزش عقل و خرد، همیشه او را وامى داشت که به قدرت مردم، درپرورش اراده و نیکوساختن آن، اعتقاد داشته باشد و ازجمله چیزهایى که نشان مى دهد على بن ابیطالب با این مشکلات و سختى ها آشنا بود، این سخنان جالب و گرانقدر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خالص ساختن کار و عمل، سخت تر از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دورنگه داشتن قصد و نیت از فساد و تباهى، مشکل تر از کار رزمندگان در میدان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امام على خود بردبار و شکیباست و مردم را نیز به آن مى خواند، چون که معتقد است صبر و شکیبایى، یک عمل ارادى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لزوم به کارگرفتن اراده انسانى، پافشارى مى کند، همچنان که از خویشتن و مردم، با اصرار تمام مى خواهد که در برابر آنچه نمى پسندد و آنچه دوست مى دارند، شکیبایى و صبر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گفتار شکسپیر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اراده ندارد، عقل و خرد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دوم این سخن علوى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شکیبایى ندارد،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سخن خود را در این باره پایان دهم، ضرورى است که به نکته دیگرى نیز اشاره کنم و آن، همانندى بى نظیرى است که بین على و سقراط، در مسائل مربوط به اراده نیکو و ثمربخش و آثار و نتایج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پیش دیدیم که آلسیبیاد، سقراط را مورد خطاب قرار داده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تو اشک از چشمانم جارى مى سازد و این تنها من نیستم که چنین هستم، بلکه من بسیارى از مردم را مى بینم که همان حالتى را دارند که من در خود احساس مى کنم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واقعه اى عجیب و جالب است که تاریخ نویسان به مابگویند، همانند این تأثیر و نفوذ کلام در مردم، در على بن ابیطالب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 بن ابیطالب به پرسش هاى من پاسخ مى داد، ولى بلافاصله اشک از چشمان من جارى شد، که پیراهن مرا خیس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نقل شده که یکى از یاران امام على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پیشواى مردم باایمان، براى من، پرهیزکاران را آن سان معرفى کن که گویى من آنها را 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ابیطالب نخست از پاسخ دادن خوددارى نمود و سپس که سخن سحرانگیز خود را آغاز کرد، حرارت راستى و درستى، گرمى بلاغت و فصاحت، آن چنان در آن سخنان موج زد که گویى آن حرارت و گرمى در دل آن مرد قرار مى گیرد و نتیجه آن شد که هنوز سخنان امام على پایان نیافته بود که همام فریاد بلندى کشید و بر روى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گفته شده است که بسیارى از شنوندگان خطبه هاى امام على، این چنین حالتى را پیدا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خوانندگان از این گونه داستان هاى نقل شده از على و سقراط تعجب کنند و از تأثیر و نفوذ بى نظیر سخنان آن دو، در دل هاى مردم، به شگفتى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آنکه یک بزرگمرد واقعى باید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بى شک هرکسى که به این مرحله از بزرگى و عظمت رسیده باشد، افکار و عواطف، گفتار و کردار وى به هم پیوسته مى گردد و از همین جاست که سراسر زندگى او، یک وحدت راستین و گرمى بخش مى گردد که در افراد و مردم تأثیر به سزایى مى بخشد و در آنها، انگیزه هاى پنهان شده انسانى را به غلیان درمى آورد و آن گونه افراد را، به پشیمانى از کارهاى گذشته وادار مى سازد و گاهى پشیمانى آن چنان اوج مى گیرد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هوش مى شود و یا جابه جا مى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وراى سخن على بن ابیطالب همین حقیقت نهفته است، آنجا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هیچ کس ملاقات نکردم مگر آنکه از من، براى پیروزى بر نفس خود، یارى گرفت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چیزهایى که خصلت طبیعى فیلسوف یونان به شمار مى رفت، تمایل شدید او به انصراف کلى و توجه مطلق، در بسیارى از اوضاع و احوال، به زندگى داخلى خود بود، به طورى که در اعماق آن فرو مى رفت و در بیشه هاى آن سرگردان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بررسى آن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غور و تفکر عمیق او در </w:t>
      </w:r>
    </w:p>
    <w:p>
      <w:pPr>
        <w:pStyle w:val="BookText"/>
        <w:rPr/>
      </w:pPr>
      <w:r>
        <w:rPr>
          <w:rFonts w:ascii="IRNazanin" w:hAnsi="IRNazanin" w:eastAsia="IRNazanin"/>
          <w:color w:val="111111"/>
          <w:sz w:val="28"/>
          <w:sz w:val="28"/>
          <w:szCs w:val="28"/>
          <w:rtl w:val="true"/>
          <w:lang w:bidi="fa-IR"/>
        </w:rPr>
        <w:t>جهان هستى و زیبایى هاى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بسیار دیده شد که او در این بحر تفکر، در حالتى شبیه مستى و یا حالت بیخودى،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بتوان گفت که این خصلت، در همه صاحبان رسالت، به طور یکسان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گروهى از نزدیکان و دوستان على بن ابیطالب هستند که هرکدام از آنها، در مکانى با او همراه بوده اند و نقل مى کنند که بسیار دیده اند على بن ابیطالب بر خود مشغول بوده و یا فکر مى کند و در حال گریه است و یا شب ها در این گوشه و آن گوشه، به شب زنده دارى پرداخته و در خود فرو رفته و یا آهسته در این طرف و آن طرف گام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او بدین وسیله با دل و جان، با تمام حواس و قواى خود، در جهان هستى به طور عمیقى به تفکر و اندیشه مى پرداخت، تا آن چنان شاهکارهایى را براى ما ارزانى بدارد که از نظر دقت و نازک بینى و از جهت میوه هاى بى شمار غور در تفکر و اندیشه، همگان را به هیجان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براى نمونه، تابلویى را که على بن ابیطالب در سخنان خود از وضع مورچه، خفاش، طاووس و زیبایى هاى زمین و آسمان، ترسیم نموده است</w:t>
      </w:r>
      <w:r>
        <w:rPr>
          <w:rStyle w:val="FootnoteAnchor"/>
          <w:rtl w:val="true"/>
        </w:rPr>
        <w:footnoteReference w:id="57"/>
      </w:r>
      <w:r>
        <w:rPr>
          <w:rFonts w:ascii="IRNazanin" w:hAnsi="IRNazanin" w:eastAsia="IRNazanin"/>
          <w:color w:val="111111"/>
          <w:sz w:val="28"/>
          <w:sz w:val="28"/>
          <w:szCs w:val="28"/>
          <w:rtl w:val="true"/>
          <w:lang w:bidi="fa-IR"/>
        </w:rPr>
        <w:t>براى شما کافى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چیزهایى که در تاریخ زندگى على و سقراط، درباره آن سخن به میان آمده است، این ناراحتى و رنجى است که هریک از آن دو، درباره ملت خودشان و سرنوشت آنان بعد از خودشان،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همانندى آنان در احساس این ناراحتى و رنج درونى، بیش از آنکه موجب شگفتى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باید باعث شگفتى از وحدت و یگانگى خصلت ذاتى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در تاریخ زندگى آن دو، به آن مقدار از داستان هاى مشابه برنمى خوریم که به اخلاق و رفتار مشابه برمى خوریم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ناراحتى سقراط از وضع و آینده مردم و توده یونان پس از مرگ او، دلیل روشنى وجود دارد بر اینکه سقراط، بر خود و اخلاق و رسالت خود، اعتقاد و اطمینان دارد و به طور یقین مى داند که آن راه، راه صحیح و روش نیکى بوده که به یونانیان رسید و آنان، آن را نپذیرفتند و به همین علت هم بسیار بجا است که اندوهگین شود و از آینده آنان بیمناک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آن شاهد واضحى </w:t>
      </w:r>
    </w:p>
    <w:p>
      <w:pPr>
        <w:pStyle w:val="BookText"/>
        <w:rPr/>
      </w:pPr>
      <w:r>
        <w:rPr>
          <w:rFonts w:ascii="IRNazanin" w:hAnsi="IRNazanin" w:eastAsia="IRNazanin"/>
          <w:color w:val="111111"/>
          <w:sz w:val="28"/>
          <w:sz w:val="28"/>
          <w:szCs w:val="28"/>
          <w:rtl w:val="true"/>
          <w:lang w:bidi="fa-IR"/>
        </w:rPr>
        <w:t>وجود دارد بر اینکه نیروهاى خیرخواهى و نیکى در اخلاق سقراط، حتى در وقت مرگ مظلومانه اش هم، نه ناتوان مى گردند و نه نابود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همین اصل است که از آینده و وضع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فضیلت ومعرفت را با طرد سقراط که نمودار هردو بود،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مى برد، بدون آنکه از سرنوشت خود اظهار ناراحتى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شک اگر سقراط تنها به فکر وضع و زندگى خود بود، نه به دادگاه مى رفت و محاکمه مى گشت و نه به آن زودى کشته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على بن ابیطالب هم در این باره، بدون هیچگونه تفاوتى، عین داستان سقراط است و هرکسى که کوچک ترین آشنایى با تاریخ زندگى امام على داشته باشد، صحت گفتار ما را به خوبى درک خواهد نمود، و در یکى از فصل هاى آینده، خوانندگان محترم خواهند دید که على بن ابیطالب تا چه حدى نگران وضع مردم، پس از مرگ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اطمینان کامل داشت که حق و فضیلت با اوست و مردم، پس از وى، در دست گروهى از فرومایگان، تبهکاران، گناهکاران، زمامداران و سوداگران، که بر ضد وى به پا خاسته بودند،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على بن ابیطالب، در شرح و بیان این ناراحتى درونى، با سقراط اختلاف دارد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او را با گناهان خودشان سرزنش کردند و جنایاتى را که خود مرتکب شده بودند، به او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ناراحتى بى حساب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طرف تو را فرا مى گیرد و تو از او پرسش ها مى کنى و او پاسخ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ابراز ناراحتى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فرد اندوهبارى است که ارزشى براى سخن نمى یابد و از زحمات و سختى هاى زندگى خسته شده است و کشتى زندگى او در گردابى فرو رفته و او همچنان برترى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هر معنى و مفهومى از معانى و مفاهیم که باشد، سکوت زیبایى است که از هرگونه سخن گفتنى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دیده اید که پدر پیرى، پس از آنکه عقل و جان و زندگى خود را در راه خوشبختى و سعادت </w:t>
      </w:r>
    </w:p>
    <w:p>
      <w:pPr>
        <w:pStyle w:val="BookText"/>
        <w:rPr/>
      </w:pPr>
      <w:r>
        <w:rPr>
          <w:rFonts w:ascii="IRNazanin" w:hAnsi="IRNazanin" w:eastAsia="IRNazanin"/>
          <w:color w:val="111111"/>
          <w:sz w:val="28"/>
          <w:sz w:val="28"/>
          <w:szCs w:val="28"/>
          <w:rtl w:val="true"/>
          <w:lang w:bidi="fa-IR"/>
        </w:rPr>
        <w:t>فرزندان خود به کار برده، مورد بى مهرى فرزندان قرار گیرد و یا به دست آنان نابود شود، چه حالى 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نیز مردم با گناهانى که خود کرده بودند، سرزنش نمودند و با جنایاتى که خود مرتکب شده بودند،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بى حساب خود را با سکوت اندوهناکى اظهار مى کرد و گاهى با سخن سودمندى، آن را بیان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چیزهایى که در زمینه تأسف خود از سرنوشت مردم به علت فریفتگیشان به راه باطل بیان داشته،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مردمى که شما را فریب داده اند و شما گول خورده اید و نیرنگ نیرنگبازان را شناخته اید ولى به روش خود پافشارى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زمینه است سخنانى که از هر جمله آن، تأسف و اندوه نسبت به آینده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بازى هاى مردم فرومایه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بارد و در سرآغاز 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زودى براى شما زمانى فرا مى 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زندگى على و سقراط، نکته جالبى نیز وجود دارد که شما را به هیجان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همان اندازه که مربوط به شخصیت على و سقراط است، به همان مقدار هم وابسته به موقعیتو واکنش بشر در قبال اخلاق متعالى بزرگمردان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در میدان هاى قرون و اعصار، افراد بشرى با خود خلوت مى کنند و درباره شخصیت ها و مردم، کارها و رویدادها، به قضاوت و داورى مى پردازند و به طور عادلانه یا مبالغه آمیزى، برله یا علیه آنان نظر مى دهند، اهمیت این نکته پدیدار مى 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شما را این نکته به هیجان مى آورد که بدانید شهرت سقراط به داشتن این صفات و اخلاق، گروه کثیرى از مردم دوران او و کسانى را که پس از وى آمدند، واداشت که سقراط را به مقامى بالاتر از مقام بشرى ببرند و هرچه بیشتر، او را از همه بزرگان، برتر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حتى خود افلاطون، همیشه از خود مى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سقراط یک انسان بود یا بالاتر از آن؟ و از سخنانى که او پس از مرگ سقراط بر زبان آورد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استاد بزرگم از طبیعت و خصلت بشرى ساخته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درباره اخلاق و صفات سقراط گفته شده، در بلاغت و افسون بیان او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بیانات او درباره مردم و قضاوت و حکومت آنان، چیزى جز نمونه اى از آثار و نتایج اخلاق و صفات او نیست و درواقع، این صفات و اخلاق، مظهر و پدیده اى از مظاهر و نمونه هاى شخصیت منسجم او به شمار مى رود و با اینکه به صورت ظاهر اختلاف ها و دوگانگى هایى در آن مظاهر وجودى دیده مى شود، ولى با توجه و دقت کامل، روشن مى گردد که همه آنها از یک سرچشمه و براى یک هدف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داستان زندگى على بن ابیطالب نیز، همین موضوع به شدت شما را تکان خواهد داد که ببینید این گونه صفات و اخلاق، بسیارى از مردم دوران حیات وى را واداشته که امام را به مرتبه اى برتر از مقامهمه افراد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هرکسى و در هر مقامى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صفات و اخلاق باعث شده که دوستان و هواخواهان امام، پس از وى نیز، همچنان مقام على بن ابیطالب را برتر و بالاتر از هر بشرى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یاران وى، در زمان حیات خود امام، به این اکتفا نکردند که على را بالاتر از همه بدانند، بلکه معتقد شدند که على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امام، آنان را از این اعتقاد منع نمود و حتى تهدید کرد که در صورت ادامه این اعتقاد، آنان را به شدیدترین وضعى کیفر خواهد داد، ولى آنان همچنان در عقیده خود پافشارى نمودند تا آنکه امام دستور قتل آنان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امام، اعتقاد مردم درباره وى به دو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سقراط این وضع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گفتند که دارنده این خصال و صفات، بشر یگانه و ممتازى است و گروه دیگرى هم معتقد شدند که او در مرحله اى بین بشریت و خدایى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غلات را عقیده بر این شد که على بن ابیطالب، خدا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اخلاق و صفات امام على گفته شده درباره بلاغت و افسون بیان او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بیانات او درباره مردم و قضاوت و حکومت آنان، چیزى جز نمونه اى از آثار و نتایج اخلاق و صفات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درواقع اینها مظهر و پدیده اى از مظاهر و پدیده هاى وجود به هم پیوسته او به شمار مى رود و با اینکه به صورت ظاهر اختلاف ها و دوگانگى هایى در آن مظاهر وجودى </w:t>
      </w:r>
    </w:p>
    <w:p>
      <w:pPr>
        <w:pStyle w:val="BookText"/>
        <w:rPr/>
      </w:pPr>
      <w:r>
        <w:rPr>
          <w:rFonts w:ascii="IRNazanin" w:hAnsi="IRNazanin" w:eastAsia="IRNazanin"/>
          <w:color w:val="111111"/>
          <w:sz w:val="28"/>
          <w:sz w:val="28"/>
          <w:szCs w:val="28"/>
          <w:rtl w:val="true"/>
          <w:lang w:bidi="fa-IR"/>
        </w:rPr>
        <w:t>دیده مى شود، ولى با توجه و دقت کامل روشن مى گردد که همه آنها از یک منبع سرچشمه گرفته و براى یک هدف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سخنان امام على را آنچنان شگفت انگیز و بى نظیردانسته اند که گفته اند کسى نمى تواند همانند آنها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شگفتى هاى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یگانه بوده و هرگز شریکى پیدا نخواهد کرد، این بوده که سخنان وى، درباره زهد و تقوى، پند و اندرز، یادآورى و اخطار، آنچنان جالب و عجیب است که اگر کسى در آنها دقت نماید و اندیشه به کار ببرد، در این مسئله شکى بر او باقى نخواهد ماند که این سخنان، از گفتارهاى کسى است که جز در زهد و تقوى، از چیز دیگرى بهره و سهم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گوشه منزل سر به گریبان تفکر فرو برده و یا در قله کوهى، با خود خلوت کرده و جز احساس خود، چیز دیگرى نشنیده و ندیده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یا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ترتیب، او پیش رانده و دیگران کوتاه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رفته و دیگران عقب مانده اند، براى اینکه گفتار او، آمیخته با علم الهى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بعضى دیگر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گفتارهاى على بن ابیطالب فروتر از سخن خداوند و فراتر از گفتار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آگاهى اجمالى درباره اخلاق على و سقراط، خوانندگان محترم متوجه مى شوند که تا چه پایه اى و چگونه، امکان دارد که عقل هاى روشن و دل هاى خیرخواه و افراد پاک، در مراحل عالى طبیعت انسانیت، صعود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مراحلى که در امکان پیشرفت و برترى در آنها، حد و اندازه ویژه اى وجود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مى بینند که تا چه مرحله اى این دل ها وقلب ها، عقل ها و خردها، جان ها و روان ها در خدمت انسانیت واحد، به همدیگر مى رسند و با هم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واحدى که به سقراط، و به على بن ابیطالب، به مثابه یک میراث بزرگ انسانى افتخار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هردو، در مقیاس هاى مهم و پرارج، اخلاق و صفاتى دارند که تنها نیروى حقیقى انسان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شمار مى رود و آن صفات و اخلاق در برابر سست عنصرى و اخلاق زشت، نستوهى و پایدارى بى نظیرى را به نمایش مى گذارند که درواقع، برترى و اوج، در قبال هرگونه پستى، انحطاط، سقوط و صفات بى ارج و غیرانسانى، به حساب مى آیند</w:t>
      </w:r>
      <w:r>
        <w:rPr>
          <w:rFonts w:eastAsia="IRNazanin" w:cs="IRNazanin"/>
          <w:color w:val="111111"/>
          <w:sz w:val="28"/>
          <w:szCs w:val="28"/>
          <w:rtl w:val="true"/>
          <w:lang w:bidi="fa-IR"/>
        </w:rPr>
        <w:t xml:space="preserve">! </w:t>
      </w:r>
      <w:bookmarkStart w:id="49" w:name="pg20170_229310"/>
    </w:p>
    <w:p>
      <w:pPr>
        <w:pStyle w:val="Heading2"/>
        <w:numPr>
          <w:ilvl w:val="1"/>
          <w:numId w:val="1"/>
        </w:numPr>
        <w:rPr/>
      </w:pPr>
      <w:bookmarkStart w:id="50" w:name="__RefHeading___Toc4441816_2320776876"/>
      <w:bookmarkStart w:id="51" w:name="_Toc17"/>
      <w:bookmarkEnd w:id="49"/>
      <w:bookmarkEnd w:id="50"/>
      <w:r>
        <w:rPr>
          <w:rtl w:val="true"/>
        </w:rPr>
        <w:t xml:space="preserve">خود را با </w:t>
      </w:r>
      <w:r>
        <w:rPr>
          <w:rtl w:val="true"/>
        </w:rPr>
        <w:t>«</w:t>
      </w:r>
      <w:r>
        <w:rPr>
          <w:rtl w:val="true"/>
        </w:rPr>
        <w:t>حق</w:t>
      </w:r>
      <w:r>
        <w:rPr>
          <w:rtl w:val="true"/>
        </w:rPr>
        <w:t xml:space="preserve">» </w:t>
      </w:r>
      <w:r>
        <w:rPr>
          <w:rtl w:val="true"/>
        </w:rPr>
        <w:t xml:space="preserve">بسنجید </w:t>
      </w:r>
      <w:r>
        <w:rPr>
          <w:rtl w:val="true"/>
        </w:rPr>
        <w:t>:</w:t>
      </w:r>
      <w:bookmarkEnd w:id="51"/>
    </w:p>
    <w:p>
      <w:pPr>
        <w:pStyle w:val="BookText"/>
        <w:rPr/>
      </w:pPr>
      <w:r>
        <w:rPr>
          <w:rFonts w:ascii="IRNazanin" w:hAnsi="IRNazanin" w:eastAsia="IRNazanin"/>
          <w:color w:val="111111"/>
          <w:sz w:val="28"/>
          <w:sz w:val="28"/>
          <w:szCs w:val="28"/>
          <w:rtl w:val="true"/>
          <w:lang w:bidi="fa-IR"/>
        </w:rPr>
        <w:t>خود را بشناسید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خود را با خویشتن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آن کس که خود را شناخت، خدا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شناخت و معرفت، در مکتب على و سقراط، محبت، زندگى، صداقت و راستى در برابر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برطبق تعلیمات مکتب آن دو حکیم دوست بدارید و زنده بمانید و با هستى راستگو باشید، پس خود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ها و نسل ها، در برابر کوه بزرگ پارناس</w:t>
      </w:r>
      <w:r>
        <w:rPr>
          <w:rStyle w:val="FootnoteAnchor"/>
          <w:rtl w:val="true"/>
        </w:rPr>
        <w:footnoteReference w:id="61"/>
      </w:r>
      <w:r>
        <w:rPr>
          <w:rFonts w:ascii="IRNazanin" w:hAnsi="IRNazanin" w:eastAsia="IRNazanin"/>
          <w:color w:val="111111"/>
          <w:sz w:val="28"/>
          <w:sz w:val="28"/>
          <w:szCs w:val="28"/>
          <w:rtl w:val="true"/>
          <w:lang w:bidi="fa-IR"/>
        </w:rPr>
        <w:t>، با فروتنى تمام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نشئه هاى گرانقدرى فرو مى برد و جهان، در برابر زیبایى هاى آن در مستى هاى بى پایانى شناور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پارناس؟ آنجا که ورود و سکونت در آن، جز براى شعرا وخدایانى که منبع وحى و الهامند،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خدایانى که در دل و جان خود، زیبایى هاى زمین و آسمان را گرد آورده اند و آن را در قلب شعرا مى دمند و بر آنها الهام مى بخشند، تا بدین وسیله با جهان هستى روبه رو شوند و از همین جاست که ناگهان مى بینیم هستى، آکنده از زیبایى و افسون و نشانه هاى جالب و شگفت 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زیر پاى پارناس بزرگ، معبد دِلفى</w:t>
      </w:r>
      <w:r>
        <w:rPr>
          <w:rStyle w:val="FootnoteAnchor"/>
          <w:rtl w:val="true"/>
        </w:rPr>
        <w:footnoteReference w:id="62"/>
      </w:r>
      <w:r>
        <w:rPr>
          <w:rFonts w:ascii="IRNazanin" w:hAnsi="IRNazanin" w:eastAsia="IRNazanin"/>
          <w:color w:val="111111"/>
          <w:sz w:val="28"/>
          <w:sz w:val="28"/>
          <w:szCs w:val="28"/>
          <w:rtl w:val="true"/>
          <w:lang w:bidi="fa-IR"/>
        </w:rPr>
        <w:t>سر به فلک کشیده است و در آن، معجزه هاى یونانیان در هنر نقاشى، پیکرتراشى، اساطیر و افسانه هایى که در وراى آنها هزار و یک حقیقت وجود دارد، گرد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آثار و نتایج معنوى یونان که در آن معبد گرد آمده، سه کلمه زیبا نیز به چشم مى خورد که در پیشانى مدخل شکوهمند آن، به طور جاودانه اى </w:t>
      </w:r>
    </w:p>
    <w:p>
      <w:pPr>
        <w:pStyle w:val="BookText"/>
        <w:rPr/>
      </w:pP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سخنانى که فیلسوف آتن با آنها زندگى کرد و فلسفه خود را بر آنها استوار ساخت و مکتب جدیدى را بر روى آنها پایه گذارى کرد و بدین وسیله، خواست انسان جدیدى را بسازد که براى رسیدن به حقایق بى شمار و شناخت حقیقت نهایى و بزرگ زندگى، یعنى زیبایى، باید از آن راه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خویشتن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براى آنکه به خوبى و به درستى سقراط را بشناسیم و بفهمیم، باید نخست مفهوم این حکمت را دریابیم، زیرا که بنیاد آن، بر ایناستوار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مفهومى که به نظر ما فیلسوف یونان از این جمله اراده کرده بود، به طور خلاصه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سقراط، انسان داراى کامل ترین شکل از قدرت کامل و نیروى همه جانبه اى است که بر جهان هستى حکومت دارد و سرنوشت آن را تعیین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چیزى که موجب امتیاز انسان گشته و او را سزاوار نمایندگى نیروى همگانى وجود و هستى ساخته، همان هوشیارى و پاکى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گزنفون براى ما مطالبى را نقل مى کند که بین سقراط و اریستودیم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نعمت هایى که نیروى هستى براى انسان ارمغان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مذاکره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مى کند که سقراط به اریستودیم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هوشیارى و نهاد پاک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چیزى است که نیروى کامل هستى، به انسان بخشیده است و توجه آن به خلقت انسان، در این شکل پاک و با این هوشیارى، بدون شک یک توجه و عنایت کامل و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فلاسفه یونان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بدین جهت هوشیار و ذکى است که داراى دو دست و دوپا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این گروه، آناگزاگوراس فیلسوف نیز قرار داشت که سقراط به او چنین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برترى انسان را نمى توان فقط در کیفیت خلقت مادى وى دانست، بلکه علت حقیقى برترى انسان، در درون او قرار دارد، زیرا که او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سپس کوشید که او را از راه مقایسه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پاکى کامل و هوشیارى نیروى عمومى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پاکى و هوشیارى نفس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عظمت هوشیارى عمومى هستى آشنا سازد، و از جمله چیزهایى که در این زمینه 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پاکى نفس و نهاد بشرى، جزیى ازپاکى و هوشیارى عمومى هستى است؛ درست به همان اندازه که جسم و تن، جزیى از آن عناصر مادى است که جهان هستى از </w:t>
      </w:r>
    </w:p>
    <w:p>
      <w:pPr>
        <w:pStyle w:val="BookText"/>
        <w:rPr/>
      </w:pPr>
      <w:r>
        <w:rPr>
          <w:rFonts w:ascii="IRNazanin" w:hAnsi="IRNazanin" w:eastAsia="IRNazanin"/>
          <w:color w:val="111111"/>
          <w:sz w:val="28"/>
          <w:sz w:val="28"/>
          <w:szCs w:val="28"/>
          <w:rtl w:val="true"/>
          <w:lang w:bidi="fa-IR"/>
        </w:rPr>
        <w:t>آنها تشکیل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کاملا امکان دارد که نیرو و قدرت کامل وجود و هستى را با آن چیزى که در درون خود حس مى کنیم،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و افکار سقراط در این زمینه ادامه یافت و از آن فلسفه توحیدى ویژه اى به وجود آمد که معتقد به خداى واحدى گردید؛ همان خدایى که پیامبران مشرق زمین به آن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فلسفه تا آنجا پیش رفت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افراد بشرى، به علت آنکه اجزاى یک نفس واحد کلى هستند، که همان روح جهان هستى یا خدا باشد، در اداره این جهان نیز سهمى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است که مفهوم عمیق جمله سقراط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خویشتن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براى آنکه انسان خود را بشناسد، باید نفس خود را، نفس پاکى بداند و یا درک کند که درواقع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از آنجا که پاکى و هوشیارى وجود مقتدر و مسلط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جهان هستى را به طور کلى، با عدالت قاطع و تجزیه ناپذیرى اداره مى کند، پس این نفس انسانى نیز باید خود را بشناسد تا در برابر تندبادهایى که مى کوشند او را از راه نیکى و فضیلت دور سازند، استقامت به خرج داده و مقاومت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چنین پنداشته اند که در این اصل اساسى سقراط، درباره فلسفه وجود انسانى،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ما آن را در بسیارى از ادیان و فلسفه هاى قدیمى مى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واقعیت به طور کامل، برخلاف این پندار است، چراکه این اصل فلسفى سقراط، درواقع یک انقلاب پى گیر بر ضد فلسفه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او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هرگونه اصل و مبدئى از اصول و مبادى اندیشه و فلسفه را ناشى از تحول و تکامل تاریخى و ناشى از مراحل این تکامل بدانیم، که خواهى نخواهى مولد اندیشه هایى است، به خوبى بر ما روشن خواهد شد که سقراط، بدین وسیله خواسته است اضطراب و تشویشى که فرزندان آتن را در آن دوران در خود غرق ساخته بود، درهم شکند و از بین ببرد؛ که منشأ اصلى آن تشویش و ناراحتى، </w:t>
      </w:r>
    </w:p>
    <w:p>
      <w:pPr>
        <w:pStyle w:val="BookText"/>
        <w:rPr/>
      </w:pPr>
      <w:r>
        <w:rPr>
          <w:rFonts w:ascii="IRNazanin" w:hAnsi="IRNazanin" w:eastAsia="IRNazanin"/>
          <w:color w:val="111111"/>
          <w:sz w:val="28"/>
          <w:sz w:val="28"/>
          <w:szCs w:val="28"/>
          <w:rtl w:val="true"/>
          <w:lang w:bidi="fa-IR"/>
        </w:rPr>
        <w:t>اعتماد مردم آتن به گروه بسیارى از خدایانى بود که به علت داشتن هوس ها و شهوات گوناگون، همیشه در حال جنگ و نزاع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در نخستین گامى که در مقابل این وضع برداشت، سخن از خداى واحدى به میان آورد که عبارت بود از همان نیروى حکیم و عادل و همه جانبه اى که برپایه حق استوار است و نظامات هستى را براساس حق نگهدارى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شک این چنین اعتقادى، بیشتر از هر چیز دیگرى مى تواند آرامش و اطمینان به وجود آورد و مردم را به سوى استقامت و کردار نیک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توجه داشت که مردم آتن اعتقاد یافته بودند که خدایان گوناگون و بى شمار آنان، براساس هوس ها و خودخواهى ها، بر آنها حکومت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سقراط خواست براىآنها از خداى واحدى سخن بگوید که همیشه از روى حق و عدالت حکومت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یونانیان براى خود، در قبال اراده و هوس خدایان، اختیارى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خود را بازیچه بى اراده این گروه خدایان متعدد مى دانستند که باید هرگونه که آنها بخواهند،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نیکى یا بدى، خیر یا شر، در حال صلح یا جنگ، بر آنان برسد، ناشى از اراده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نه آنکه خود بتوانند در این باره اراده و اختیارى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عامل عمده و سبب اساسى این امر، آن بود که آنان معتقد بودند که ذات و وجود خدایان متعدد، اصولا از جوهر وجود بشرى جدا بوده و علاوه بر آن، در هدف وجود و هستى نیز، با آنان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وجود آنان هم، کوچک ترین ربطى به آن عقیده اى ندارد که اصل و ریشه آن خود انسان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مکتب سقراط، خداوند، افراد بشرى را با هوى و هوس اداره نمى کند، بلکه آنها براساس سلسله اصولى ازلى و ابدى که برپایه عدل و حق استوار و برقرارند، اداره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وجود خود انسان، دلیل روشنى بر وجود این نیرو و قدرت همگانى و کامل است و اگر این انسان، به این شکل و وضع نبود، اصولا علتى باقى نمى ماند که ما را وادار سازد که درباره وجود آن نیرو و قدرت کامل، به اندیشه و تفکر بپردازیم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علت است که سیسرون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فلسفه را از آسمان به زمین آورد و بلکه آن را به شهرها و خانه ها راه داد و وارد نمود و محور گردش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در صورتى که پیش از آن،مدار گردش آن، بر روى مفاهیم پنهانى دور از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فلسفه سقراط به طور عملى درباره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جامعه، حکومت، نظام هاى اجتماعى و اصول اخلاقى، دور زد و به گردش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بود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که سقراط آن را اساس عمیق فلسفه خود در بین مردم قرار داد، ایجاد یک انقلاب و دگرگونى در دوران خود بود، تا آنجا که باعث شد وى مورد خشم زمامداران، فلاسفه و توده مردم یونان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نظر ما درباره اساس این فلسفه سقراط هرچه باشد، نمى توانیم چیزى جز این بگوییم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از والاترین و مهم ترین انقلابیون تاریخ بشرى بوده و از سرسخت ترین و بزرگ 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ما نمى توانیم زمان، شرایط، امکانات و آن مرحله تاریخى را که سقراط در آن سخن خود را گفت و نظریه خود را ابراز داشت، ندیده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درک مفهوم انقلاب سقراط بر ضد عقاید و رسوم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آنها انسان از دایره عالى هستى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است فقط به این نکته توجه کنیم که او، دلیل و برهان بر وجود خداوند را وجود خود انسان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پاسخ و رد آناگزاگوراس که حکمت و دانایى خداوند را دلیل وجود او مى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آناگزاگوراس اعتراض دارم که چرا حکمت و علم خداوند را دلیل بر وجود او قرار داده ولى نیکوکارى و خیرخواهى خدا را دلیل بر وجود او اعلام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با ابراز این نظریه نیکى عمومى هستى و بهره اى را که انسان از این راه مى برد، مجوز و دلیل وجود خداوند و نقطه مرکزى هدف نهایى آن قرار مى دهد، چنانکه وجود خود انسان را نیز دلیل بر وجود خداوند مى شمارد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از نظر چگونگى مبدأ و اساس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جنبه نتیجه عملى،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خویشتن بشناس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باعث شد سیسرون و دیگر پیشینیان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فلسفه را از آسمان، به زمین فرود آورد و آن را در </w:t>
      </w:r>
    </w:p>
    <w:p>
      <w:pPr>
        <w:pStyle w:val="BookText"/>
        <w:rPr/>
      </w:pPr>
      <w:r>
        <w:rPr>
          <w:rFonts w:ascii="IRNazanin" w:hAnsi="IRNazanin" w:eastAsia="IRNazanin"/>
          <w:color w:val="111111"/>
          <w:sz w:val="28"/>
          <w:sz w:val="28"/>
          <w:szCs w:val="28"/>
          <w:rtl w:val="true"/>
          <w:lang w:bidi="fa-IR"/>
        </w:rPr>
        <w:t>شهرها و خانه ها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نیکى و صلح، خوشبختى و آرامش براى مردم بود، زیرا که با این جمله، مکتب جدیدى در فلسفه اخلاق به وجود آمد و ارزش هاى بزرگ و عالى انسانیت، به طور انحصار در وجود خود انسان نشان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 آن نتایج و آثار عملى را بشناسیم که براساس این اصل سقراطى، در آینده، در راه و روش انسان پدیدار گردید، ارزش و مقدار کار و کوششى را که این فیلسوف بزرگ در راه خیر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در مهم ترین مراحل تاریخ و در مسئله مربوط به فلسفه اخلاق و فلسفه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درمى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سقراط با پایه گذارى این فلسفه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بغرنج ترین و مهم ترین مشکلات فلسفى، از قبیل مسئله حقیقت مطلق، مسئله روابط عمومى ذهنى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اجزاء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تجزیه و تحلیل نمود و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مسئله دقیق و عمیق، چهارچوب تشکیل دهنده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عنصر 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ارسطاطالیسى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 و در طول تقریبآ بیست قرن تمام، معیار و مقیاس تعقلات و تفکرات بشرى باقى ماند و در طول آن مدت، تا زمان دکارت که مکتب جدیدى را در فلسفه پایه گذارى کرد، کسى مطلب قابل تأملى مطرح ننمود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سقراط این فلسفه عملى خود را این طور آغاز کرد که به انسان هشدار داد نخست خود را بشناسد و از درون خود، صور و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شکل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صور و ارزش هاى عالى انسانى است،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آموخت که علم، همان فلسفه است و فلسفه درواقع چیزى جز این نیست که انسان خود را به وسیله خود بشناسد، و این به آن جهت بود که عظمت و مقام و موقعیت انسان، به مثابه یک فرد و سپس به عنوان گروه و توده، روشن گشته و شناخته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است که آتش عشق به زیبایى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جامع همه ارزش هاى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هاى مردم زبانه مى کشد و آنان، به وسیله </w:t>
      </w:r>
    </w:p>
    <w:p>
      <w:pPr>
        <w:pStyle w:val="BookText"/>
        <w:rPr/>
      </w:pPr>
      <w:r>
        <w:rPr>
          <w:rFonts w:ascii="IRNazanin" w:hAnsi="IRNazanin" w:eastAsia="IRNazanin"/>
          <w:color w:val="111111"/>
          <w:sz w:val="28"/>
          <w:sz w:val="28"/>
          <w:szCs w:val="28"/>
          <w:rtl w:val="true"/>
          <w:lang w:bidi="fa-IR"/>
        </w:rPr>
        <w:t>شعر و موسیقى</w:t>
      </w:r>
      <w:r>
        <w:rPr>
          <w:rStyle w:val="FootnoteAnchor"/>
          <w:rtl w:val="true"/>
        </w:rPr>
        <w:footnoteReference w:id="65"/>
      </w:r>
      <w:r>
        <w:rPr>
          <w:rFonts w:ascii="IRNazanin" w:hAnsi="IRNazanin" w:eastAsia="IRNazanin"/>
          <w:color w:val="111111"/>
          <w:sz w:val="28"/>
          <w:sz w:val="28"/>
          <w:szCs w:val="28"/>
          <w:rtl w:val="true"/>
          <w:lang w:bidi="fa-IR"/>
        </w:rPr>
        <w:t>که هردو از مرکز زیبایى که همان نفس است، سرچشمه مى گیرند، به مقام و منزلت عالى ترى مى رسند و آماده براى بنیاد یک حکومت نیکو و سعادت بخش مى گردند که در سایه آن حکومت، همه افراد، دوستى و عشق را در همه چیز مى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سقراط شکل گرفت و اساس معارفى گردید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مسئله، اصل اساسى هرگونه خیر و فضیلتى به شمار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وسیله همین معرفت و شناخت بود که سقراط ایمان به خداى واحدى یافت که جهان هستى را برپایه عدالت و حق، نگهدارى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ایمان باعث گردید که بعضى از اساتید جدید فلسفه اعتراف کنند که سقراط انقلاب ثمربخشى بر ضد اوضاع و عقاید دوران خود بود، آنها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 الهام بخش الوهیت روشن و آشکار در غرب بود که پیش از آن خدایان اساطیر و افسانه ها، خیانت و جنایت، تباهى و استبداد را مى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آن تاریخ به بعد، همان خداى اخلاق و فضیلتى را شناخت که سقراط معرفى کرده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براساس همین شناخت و معرفت بود که سقراط علم اخلاق را بنیان گذاشت، علم اخلاقى که به دست شاگردانش، پس از وى، به اوج اعلاء رسید، تا آنجا که باعث گردید بروتو سقراط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پایه گذار 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یا دیگران را واداشت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اخلاقى سقراط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واقعى و خیر 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حقیقى و واقعى آن است که همه در اصالت آن اتفاق نظر دارند و درباره آن، حتى دو نفر هم با یکدیگر اختلاف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آنکه خیر حقیقى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نظر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از آن بهره مند مى شوند و این چنین خیرى، دیگر نیازى به خیر دیگرى ندارد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ولى خیر قلابى و غیرواقعى، آن است که فردى از افراد، آن را به سود خود بداند، بدون اینکه به میزان ارتباط آن با حقیقت مطلق، توجهى بنماید و یا خیر و صلاح توده و گروه مردم را درنظر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این چنین </w:t>
      </w:r>
    </w:p>
    <w:p>
      <w:pPr>
        <w:pStyle w:val="BookText"/>
        <w:rPr/>
      </w:pPr>
      <w:r>
        <w:rPr>
          <w:rFonts w:ascii="IRNazanin" w:hAnsi="IRNazanin" w:eastAsia="IRNazanin"/>
          <w:color w:val="111111"/>
          <w:sz w:val="28"/>
          <w:sz w:val="28"/>
          <w:szCs w:val="28"/>
          <w:rtl w:val="true"/>
          <w:lang w:bidi="fa-IR"/>
        </w:rPr>
        <w:t xml:space="preserve">خیرى ناقص، بى ارزش و ناپایدار است و به تنهایى نمى تواند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و مثال خیر واقعى، حکمت و فلسفه و سایر فضائل اخلاقى وانسانى است و نمونه و سمبل خیر قلابى و ناقص، ثروت و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مقیاسى که براى سنجش فضیلت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خیر 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عقل و خرد است که به وسیله آن، مى توان اصالت آن را درک کرد و هیچ وقت بدون مقیاس عقل نمى توان فضیلت را به طور صحیح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اگر فضیلت را درک کند، به آن پاسخ مثبت مى دهد و مطابق الهام آن عمل مى کند و در راه آن استقامت مى ورزد و به دارنده آن اجازه نمى دهد که از سر راهش دور شده و از آن روگردان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مفهومى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داشت، همین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درواقع، اراده از نظر بینش سقراط، استقامت و پایدارى انسان در راه هاى نیکى و فضیلت بود، تا کارهاى او برخلاف درک عقل و خردش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همین اصل است که سقراط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رذل و فرومایه، صاحبان اخلاق پست و بى ارج، اراده ندارند، زیرا که مفهوم فضیلت را درک نمى کنند و اگر حقیقت فضیلت را مى فهمیدند، اعمال و کارهایشان مطابق با موازین عقلى انجام مى یافت و آنان، افرادى پاک و صاحب اراده 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و اصل اساسى، به ما اجازه مى دهد که مکتب سقراط را درک کنیم و کاملا بفهمیم که مراد او از اینکه یک فرد دانشمند باید بافضیلت باشد و هر فرد بافضیلتى هم دانشمند است چیست؟ زیرا که درنظر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را به فهم و درک فضائل نفس راهبرىمى کند، براى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نیست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اصول اساسى و قواعد عام فلسفه سقراط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آنها برپایه نخستین اصل فلسفى مکتب سقراط استوارند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خویشتن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باید دید که آیا نظیر این اصل اساسى در اعماق حکمت و فلسفه علوى و در روح تعالیمى که على بن ابیطالب آن را تبلیغ نمود، مى توان یافت؟ و علاوه </w:t>
      </w:r>
    </w:p>
    <w:p>
      <w:pPr>
        <w:pStyle w:val="BookText"/>
        <w:rPr/>
      </w:pPr>
      <w:r>
        <w:rPr>
          <w:rFonts w:ascii="IRNazanin" w:hAnsi="IRNazanin" w:eastAsia="IRNazanin"/>
          <w:color w:val="111111"/>
          <w:sz w:val="28"/>
          <w:sz w:val="28"/>
          <w:szCs w:val="28"/>
          <w:rtl w:val="true"/>
          <w:lang w:bidi="fa-IR"/>
        </w:rPr>
        <w:t>براین، آیا این دو حکیم بزرگ در کلیات وجزئیات مسائل اخلاقى، با همدیگر اختلافى دارند یا هردو هم عقیده اند؟</w:t>
      </w:r>
    </w:p>
    <w:p>
      <w:pPr>
        <w:pStyle w:val="BookText"/>
        <w:rPr/>
      </w:pPr>
      <w:r>
        <w:rPr>
          <w:rFonts w:ascii="IRNazanin" w:hAnsi="IRNazanin" w:eastAsia="IRNazanin"/>
          <w:color w:val="111111"/>
          <w:sz w:val="28"/>
          <w:sz w:val="28"/>
          <w:szCs w:val="28"/>
          <w:rtl w:val="true"/>
          <w:lang w:bidi="fa-IR"/>
        </w:rPr>
        <w:t>شاید بعضى از خوانندگان چنین پندارند که ما راه مبالغه را مى پیماییم که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اساسى فلسفه سقراط و مکتب وى را على بن ابیطالب آن چنان مى شناخت و آن چنان به نتایج مهم آن اهمیت مى داد که فیلسوف بزرگ یونان براى آن و نتایج مهمش، به همان مقدار اهمیت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شاید بعضى از خوانندگان گمان کنند که ما راه گزاف گویى را پیموده و مطالب را درست ارزیابى نمى کنیم که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و آثار، در مفهوم مسئله اخلاق، در نزد هردو حکیم، یکسان بود، و آنان فقط در یک موضوع با یکدیگر اختلاف داشتند و آن چگونگى روش و شکل برنامه اى بود که هرکدام براى خود انتخاب کرده بودند، نه در جوهر اصلى و هدف نهایى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آن هنگام که این سخن على بن ابیطالب را به یاد مى آوریم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وسیله خویشتن مؤاخذه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معرض مقایسه با اصل اساسى فلسفه سقراط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خویشتن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قرارمى دهیم، شاید گروهى ما را چنین متهم سازند که گفتار على بن ابیطالب را، به زعم خود تأویل و تفسیر مى کنیم و البته ما نمى خواهیم منکر این نکته بشویم که این گونه تهمتى، وقتى صحیح و قابل قبول است که على بن ابیطالب از گفتار مشهور خود از نظر جوهر و اساس، چیزى را اراده کرده باشد که سقراط از سخن خود، آن را درنظر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دلیل ما بر اینکه على بن ابیطالب، با همین سخن خود، همان مطلبى را درنظر داشته که سقراط از گفتار خود اراده کرده بود، سخنان بسیارى است که امام على آنها را درباره همین مفهوم و همین اساس، بیان داشته و سپس اشاره هاى آشکارى است که امام به نتایج عملى ناشى از مفهوم آن سخن،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این گفتارها و اشاره هاى صریح، بنا به عللى به آن شکلى که فیلسوف بزرگ یونانیان بیان داشته، بیان نشده اند، باید توجه داشت که در همین سخنان، همان مفاهیم، همان روح و همان هدف ها، به طور کلى وجود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ابیطالب به جاى استفاده از روش تدریج و تنظیم، در این موضوع، از روش تقریر و سپس از اعاده و تکرار، به تناسب و اقتضاى شرایط و امکانات استفاده نموده تا مفهوم موردنظر را تثبیت کرده، و افکار را به این نکته متوجه </w:t>
      </w:r>
    </w:p>
    <w:p>
      <w:pPr>
        <w:pStyle w:val="BookText"/>
        <w:rPr/>
      </w:pPr>
      <w:r>
        <w:rPr>
          <w:rFonts w:ascii="IRNazanin" w:hAnsi="IRNazanin" w:eastAsia="IRNazanin"/>
          <w:color w:val="111111"/>
          <w:sz w:val="28"/>
          <w:sz w:val="28"/>
          <w:szCs w:val="28"/>
          <w:rtl w:val="true"/>
          <w:lang w:bidi="fa-IR"/>
        </w:rPr>
        <w:t>سازد که همه آن اصول درواقع، حقیقت واحدى به شمار مى روند و از همین جاست که على بن ابیطالب اصرار مى ورزد که انسان خود را از هرگونه آلودگى دور سازد تا بتواند امکانات نیکى در درون خود را کشف کند و به الهامات این امکانات انسانى عمل نماید و در عمل خود، با اراده نیرومند، به طور قاطعانه و بدون هیچ گونه تردید و دودلى پیش برود، و علاوه بر آن، جنبه هاىزشتى و بدى را نیز بشناسد تا با تمرین و ممارست با فضائل اخلاقى، آنها را از بین ببرد و در این راه، از عقل و خرد نیز کمک و یارى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مکتب على بن ابیطالب، عقل تنها مقیاسى است که مى تواند مسائل را درست و صحیح ارزیابى کند و فریب نخورد و نیرنگ به 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خود را با این چنین معرفت آشکارى بشناسد، به آن امکاناتى که در درون خود دارد، اطمینان و اعتماد مى کند، زیرا که این امکانات، از نظر امام على، امکانات ارزشمند و مفیدى است و به وسیله همین شناخت و معرفت، انسان مى تواند خود را بالاتر از مدح و ثناى مداحان و ثناگویان و یا سرزنش و انتقاد بدبینان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کامل ذات و نفس، براى انسان این چنین اعتماد و اطمینانى را به ارمغان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خود را آن چنان بشناسى که در نزد خود، از مدح و ثناى هر مدح گو و ثناخوانى، برتر و بالاتر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مطلبى که مطرح ساخته ایم و براى تأکید سخن قبلى، گفتارى را نقل مى کنیم که على بن ابیطالب آن را در همین زمینه بیان داشته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و خردمند نیست کسى که با تهمت و سخن پوچ، ناراحت و آزرده شود و حکیم و دانشمند نیست کسى که حاضر شود جاهل و نادانى، او را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چرا على بن ابیطالب این چنین نظریه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آن کس که خود را بشناسد، به خود اعتماد دارد، هیچ ثناخوانى نمى تواند او را گول بزند و مغرور سازد و هیچ منتقد و سرزنش کننده اى، او را سرکوب نمى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صورت است که از نظر بینش على بن ابیطالب، انسانمى تواند خود را با خویشتن بسنجد، زیرا که او درواقع ذخیره ها و سرچشمه هاى قدرت و نیکى را در درون خود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 مى تواند، در این صورت، خود را با منطق عقل و خرد مورد مؤاخذه و بازپرسى شدید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در ارزیابى مکتب سقراط دیدیم،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ابیطالب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پیش از آنکه مورد سنجش و مؤاخذه قرار گیرید، بسنجید و مؤاخذه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آن را رهبرى مى کند</w:t>
      </w:r>
      <w:r>
        <w:rPr>
          <w:rStyle w:val="FootnoteAnchor"/>
          <w:rtl w:val="true"/>
        </w:rPr>
        <w:footnoteReference w:id="67"/>
      </w:r>
      <w:r>
        <w:rPr>
          <w:rFonts w:ascii="IRNazanin" w:hAnsi="IRNazanin" w:eastAsia="IRNazanin"/>
          <w:color w:val="111111"/>
          <w:sz w:val="28"/>
          <w:sz w:val="28"/>
          <w:szCs w:val="28"/>
          <w:rtl w:val="true"/>
          <w:lang w:bidi="fa-IR"/>
        </w:rPr>
        <w:t>انسان مى تواند عمل و کار ارادى خود را</w:t>
      </w:r>
    </w:p>
    <w:p>
      <w:pPr>
        <w:pStyle w:val="BookText"/>
        <w:rPr/>
      </w:pPr>
      <w:r>
        <w:rPr>
          <w:rFonts w:ascii="IRNazanin" w:hAnsi="IRNazanin" w:eastAsia="IRNazanin"/>
          <w:color w:val="111111"/>
          <w:sz w:val="28"/>
          <w:sz w:val="28"/>
          <w:szCs w:val="28"/>
          <w:rtl w:val="true"/>
          <w:lang w:bidi="fa-IR"/>
        </w:rPr>
        <w:t>انجام دهد، یعنى خود را از زشتى ها و بدى ها بازدارد و به نیکى ها و خوبى ها روى آورد و همراه على بن ابیطالب، در مورد امر به نیکى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بگو و نیکى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زمینه نهى از بدى، همراه امام على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بازدارنده و نگهبان نفس خویشتن باش</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همه این امور، از راه عمل اراده به وجود مى آید، چنان که در مکتب سقراط نیز از راه اصل معرفت نفس، ناشى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اراده در مکتب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مکتب سقراط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بینشى است که درست مى بیند و به طور قاطع و محکم، به آنچه دیده است اعتماد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روزى که حق را دیده و شناخته ام، هرگز در آن شک و تردیدى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به آنچه دیده است عمل مى کند و این اراده تا زمان مرگ او پابرجاست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اراده در مکتب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 نظر فیلسوف یونانى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استقامت و پایدارى انسان در راه هاى نیکى و فضیلت، چیز دیگرى نیست، تا بدین وسیله عمل انسان برخلاف تشخیص عقل و خردش نباشد و بى شک شما را به شگفتى وامى دارد که بین فیلسوف آتن و حکیم کوفه، در مسئله مربوط به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عقل با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یگانگى و پیوندى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همچنان که سقراط معتقد بود معرفت نفس و ارزش واقعى و صحیح آن، همان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على بن ابیطالب نیز عقیده داشت که پایه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شناخت نفس استوار است و جهل و نادانى، هنگامى شکل مى گیرد که انسان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 دانشمند کسى است که خود را بشناسد و براى نادانى فردى، همین کافى است که ارج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که سقراط علم را به فضیلت پیوند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فضیلت همان تهذیب نفس از طریق عدالت و نرمش و محبت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ابیطالب نیز عقیده دارد که علم بدون فضیلت و معرفت بدون اخلاق، وجود ندارد، و حتى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علم، نرمش و مدارا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در بینش على بن ابیطالب، محبت، زندگى، صداقت و راستى نسبت به وجود و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مکتب امام، اگر بخواهید دوست بدارید و زنده بمانید و با هستى راستگو باشید، باید خود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بخواهید با چیزى به دشمنى بپردازید، بى شک نسبت به آن جاهل و نادان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مسئله از این قرار باشد، آیا براى انسان بهتر نیست که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اثرظلمت جهل و تاریکى نادانى، از حقیقت جدا نشود؟ و به نظر شما، چه تفسیر بهترى، غیر از آنچه ما گفتیم، براى این سخن بزرگ على بن ابیطالب وجود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دشمن چیزى هستند که آن را نمى دانند و درک نمى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در ضرورت مسئله معرفت نفس به وسیله انسان، حتى گام را فراتر مى نهد زیرا که او معتقد است عدم شناخت نفس، پیوند قطعى با نابودى و هلاکت دارد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که خود را نشناسد،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گزافه نیست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فکر اساسى که در ذهن و اندیشه سقراط خطور کرد و او اعلام داشت که معرفت خداوند، نخست وابسته به معرفت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و اندیشه على بن ابیطالب نیز خطور کرده که او، طبق روش و سیره خود، آن را به شکل جامع و کامل، صریح و آشکارى، که هرگز راه تأویل و تفسیر بى جا ندارد، خلاصه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خود را شناخت، خدا را شناخت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ابیطالب در مسئله معرفت، به مردم به شدت ولى دلسوزانه اصرار مى ورزد که خود را بشناسند، ولى از آنجا که خیر و شر، نیکى و بدى، دو قطب عمده اصول اخلاقى هستند،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حکیم کوفه پیوند مستقیم با فضائل اخلاقى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به همان شکل که در مکتب حکیم آتن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بینیم که على بن ابیطالب، در اصرار خیرخواهانه خود به اینکه مردم خود را بشناسند، هردو طرف قضیه را موردنظر قرار مى دهد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نیکى را از بدى تشخیص ندهد، او به منزله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على بن ابیطالب، در گذشته مطالب زیادى نوشته ایم که موضوع و مفهوم آن را، از نظر بینش امام، مورد بحث و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مى کنم که خوانندگان محترم اکنون یقین کرده باشند که موضوع و مفهوم نیکى از نظر على، اختلافى با بینش سقراط در این زمینه ندارد، بلکه مفهوم خیر و نیکى در نزد على بن ابیطالب، در بعضى حالات و شرایط، از آن مفهومى که در نظر سقراط بوده، از وجه نظر انسانى مسئله، عالى 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نزد سقراط، از جنبه حدود و شرایط ناشى از یکدیگر، گاهى التزام شدیدترى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هردو بزرگمرد، نیکى و خیر را فقط هنگامى واقعى و حقیقى مى دانند که بر پایه هاى ثابتى از نیکى و خیر وجود و هستى کامل و همگانى استوار باشد و هردو، آن را وقتى قلابى و غیرواقعى مى دانند که در چهارچوب لذت شخصى و رضایت فردى منحصر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فضائل اساسى در اخلاقیات سقراط، که متکى بر معرفت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چنانکه گذشت این معرفت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در این خصوص تشابه عجیبى میان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نخستین فضیلت اساسى و بزرگ، که همان حکمت یا معرفت عمومى کاملى است که انسان را با تمام آنچه در جهان هستى وجود دارد پیوند و ارتباط مى دهد، ما در این کتاب، در بیشتر از یک فصل، بحث کرده و سخن گفته ایم، ولى درباره فضائل اخلاقى دیگر، که در رأس آنها بردبارى، میانه روى، شجاعت، و عدالت قرار دارد، باید گفت که نظریه على بن ابیطالب یک نظریهبه هم پیوسته و یگانه است که شاید نزدیک ترین تفکر فلسفى، به فلسفه سقراط و هماهنگ ترین آنها، نسبت به روش و برنامه اخلاقى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صبر و بردبارى و مفهوم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یک فضیلت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بینش هر دوى آنها، سخن رفت، اگر مایل باشید به آن رجوع کنید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شجاعت ادبى وى، چه در تعلیمات و چه در اعمالش مطلب آن چنان است که از مجموع آنها، برنامه و روش یگانه و ارزنده اى به وجود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 نقطه از مکتب وى را که بنگرید و هرگوشه از شخصیت وى را که در فصول این کتاب مرور کنید، جلوه آن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عدالت، به عنوان قانونى از قوانین اخلاق خصوصى و شخصى و به مثابه راه و روشى که اگر جامعه و مردم بخواهند سعادتمند شوند، باید آن را در پیش گیرند، مى توان ادعا کرد که اصولا موضوع اصلى و اساسى کتاب ما درباره على بن ابیطالب، همین مسئله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این، ما در فصل آینده، در موقع سخن گفتن از مفهوم حاکم و زمامدار، و چگونگى آن در مکتب هردوى این بزرگان،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درباره فضیلت اعتدال و میانه روى، هم اکنون سخن کوتاهى را مطرح مى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کلى، افراط در مورد یک خواست از خواست هاى قانونى و مورد پسند نفس، در مکتب سقراط یک نقصان و عیب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با برنامه تعلیم و تربیتى خود و با روش کلى خویش در زندگى و سپس با رفتار شخصى در زندگى خصوصى خود، زیباترین وبهترین نمونه ها را براى لزوم و ضرورت اعتدال و میانه روى، در هر گونه خواست و آرزو و میل قانونى،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به وسیله تعلیماتى که درباره اعتدال، به عنوان یک فضیلت اخلاقى شرافتمندانه، ارائه کرد عیاش ترین و تبهکارترین افراد آتن را تحت تأثیر قرار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اعتدال و میانه روى در کارها و خواست هاى مشروع و قانونى، فضیلت باشد، بى شک در برخورد با افکار و عقاید مردم و همچنین در برخورد با نیکى ها و بدى هاى روزگار نیز، فضیلتى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اعترافى خواهد بود به اینکه در نزد مردم، آرا و افکارى وجود دارد که همه آنها اشتباه آمیز نیست و یا در نزد خود ما، عقاید و آرایى وجود دارد که ممکن است صحیح و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امر، تثبیت این نکته خواهد شد که صبر و بردبارى درقبال آنچه دوست نمى داریم و یا دوست مى داریم، فضیلتى است که باید در آن ممارست کرد و ادامه داد تا کلمه حق، که در هر میدانى سخن آخر خواهد بود، فرا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اعتدال و میانه روى، به مثابه یک فضیلت اخلاقى، به این شکل که سقراط معتقد بود، در نزد على بن ابیطالب هم شرطى از شروط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چیزى که از على بن ابیطالب در این زمینه به چشم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دانستیم او نیز مانند فیلسوف یونانى فضائل را ناشى از معرفت و رذائل را ناشى از جهل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است که مى گوید عاقل و خردمند باید معتدل و میانه رو باشد و جاهل و نادان افراطى و تندرو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و نادان را نمى بینید مگر در حال</w:t>
      </w:r>
    </w:p>
    <w:p>
      <w:pPr>
        <w:pStyle w:val="BookText"/>
        <w:rPr/>
      </w:pPr>
      <w:r>
        <w:rPr>
          <w:rFonts w:ascii="IRNazanin" w:hAnsi="IRNazanin" w:eastAsia="IRNazanin"/>
          <w:color w:val="111111"/>
          <w:sz w:val="28"/>
          <w:sz w:val="28"/>
          <w:szCs w:val="28"/>
          <w:rtl w:val="true"/>
          <w:lang w:bidi="fa-IR"/>
        </w:rPr>
        <w:t>افراط یا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سخن را از امام خواهیم شنید که مى گویداعتدال حق است و افراط ظلم و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اعتدال و میانه روى را ترک گوید، ستم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مبالغه و زیاده روى درخواست هاى نفس، در دو حالت خوشى و ناکامى، در مکتب امام على نوعى نقیصه و زشت خویى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نعمت و خوشى، زیاده روى مکن و در هنگام بدبختى و بدى، شکست خورده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امام على به میانه روى عمومیت پیدا مى کند و حتى شامل کلمات و جملاتى مى گردد که در بین مردم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این کلمات و جملات، آن چنان گفته شوند که نسبت به همه طبقات مردم جالب توجه و قابل فهم و ادراک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سخنان، سخنى است که نیکویى بیان و روابط جملات، زینت بخش آن باشد و همه مردم، آن را بفهمند و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گذشته، امور اقتصادى نیز به علت ارتباط مستقیم یا غیرمستقیم با اخلاق و نفس انسانى، باید به طور اعتدال اداره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گذشت باش و ببخش، ولى اسراف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نگهدار، ولى سختگیر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میانه روى پیشه کند، نابود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آن چنان با این فضیلت، که اصلى از اصول مکتب اخلاقى وى را تشکیل مى دهد، به سر برد و آن چنان آن را زنده نگه داشت که نظیر آن را در اخلاق رجال و بزرگان کمتر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امام على نیست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درباره من به هلاکت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که زیاده روى کنند و دشمنانى که افراط ورزند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شما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بین مردم کسى را پیدا کنید که راضى </w:t>
      </w:r>
    </w:p>
    <w:p>
      <w:pPr>
        <w:pStyle w:val="BookText"/>
        <w:rPr/>
      </w:pPr>
      <w:r>
        <w:rPr>
          <w:rFonts w:ascii="IRNazanin" w:hAnsi="IRNazanin" w:eastAsia="IRNazanin"/>
          <w:color w:val="111111"/>
          <w:sz w:val="28"/>
          <w:sz w:val="28"/>
          <w:szCs w:val="28"/>
          <w:rtl w:val="true"/>
          <w:lang w:bidi="fa-IR"/>
        </w:rPr>
        <w:t>نیست گروهى به خاطر دشمنى با وى به نابودى و بدبختى کشانیده شوند، بى شک کمتر فردى را خواهید یافت که راضى نشود کسانى به خاطر افراط در دوستى وى سرانجام شومى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یکى از معجزه هاى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هایى که امام على با آنها به سر برد و مردم را به سوى آنها دعوت کرد و مکتب وى در اخلاق، آنها را شامل گشته و تضمین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بن ابیطالب ترجیح مى دهد که مردم درباره دوستى و دشمنى با وى، راه اعتدال و میانه روى را پیش بگیرند؟</w:t>
      </w:r>
    </w:p>
    <w:p>
      <w:pPr>
        <w:pStyle w:val="BookText"/>
        <w:rPr/>
      </w:pPr>
      <w:r>
        <w:rPr>
          <w:rFonts w:ascii="IRNazanin" w:hAnsi="IRNazanin" w:eastAsia="IRNazanin"/>
          <w:color w:val="111111"/>
          <w:sz w:val="28"/>
          <w:sz w:val="28"/>
          <w:szCs w:val="28"/>
          <w:rtl w:val="true"/>
          <w:lang w:bidi="fa-IR"/>
        </w:rPr>
        <w:t>على بن ابیطالب خود به این پرسش پاسخ مى دهد و این جواب، با هر مقیاسى که آن را بسنجیم، بى شک جواب تأمل انگیز و گرانقدرى است و شما باید آن را ارزیابى کنید تا صحت ادعاى ما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نزدیک دو گروه درباره من به هلاکت و نابودى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دوستدارى که در محبت خود افراط مى ورزد و همین دوستى او را از حق دور مى سازد و دشمنى که در عداوت خود افراط مى کند و همین امر او را از راه حق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مردم در رابطه با من کسى است که میانه رو و معتدل باشد، پس شما همراه و همگام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مسائل دیگرى نیز وجود دارد که در مفهوم فضائل اخلاقى و هدف هاى علمى آن، على را به سقراط پیوند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فضائل در مکتب هریک از این دو حکیم، هدف عملى و اساسى واحدى دارند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 نمودن فرد و سعادتمندساختن جامعه و تحکیم نفس انسانى بر روى پایه هاى ثابتى از معرفت حق، که اصل و اساس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و راهنماى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آنکه فضائل، همه حقایق زنده اى باشند، ضرورى است آن کسى که مردم را به آنها دعوت مى کند و کسانى که به سوى آنها دعوت شده اند، هردو با هم، آنها را مانند خون در شریانشان و دم زدن در جانشان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و کردار، یک وحدت تجزیه ناپذیر را تشکیل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همین اصل، آن سخنى که شکل صوتى یک عمل انجام یافته نباشد،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از همین جا است که تعلیمات هردو حکیم، آن نیرو و تأثیر عظیم و شگرف </w:t>
      </w:r>
    </w:p>
    <w:p>
      <w:pPr>
        <w:pStyle w:val="BookText"/>
        <w:rPr/>
      </w:pPr>
      <w:r>
        <w:rPr>
          <w:rFonts w:ascii="IRNazanin" w:hAnsi="IRNazanin" w:eastAsia="IRNazanin"/>
          <w:color w:val="111111"/>
          <w:sz w:val="28"/>
          <w:sz w:val="28"/>
          <w:szCs w:val="28"/>
          <w:rtl w:val="true"/>
          <w:lang w:bidi="fa-IR"/>
        </w:rPr>
        <w:t>را به دست آورد، زیرا که این تعالیم، از وجود آنها جدایى نداشت و اصولا وجود آنها، چیزى غیر از آن تعلیمات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واحدى را مى یابید که مکتب هر دو حکیم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نشان دهنده و بیان کننده حدود و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پیوند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فضائل اخلاقى در هدف نهایى خود به موضوعى مى رسند که مى توانید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زیبایى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اخلاقى نیز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خیر یا زیبایى نیز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سقراط ندا در داد که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توجه به شعر و هنر و دیگر فنون زیبا ادامه بده، تا هرگونه حقیقتى را گرد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سقراط شاعر، موسیقى دان، پیکرتراش و نقاش نبود و به همین جهت رشته خود را فلسفه قرار داد و این رشته، در نزد وى شکلى از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على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و فضیلت ادامه بده، تا هرگونه حقیقتى را گرد آورى، و او در این دو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گویى که معرفت و فضیلت، حکمت و فنون زیبا، در ریشه هاى عمیق و هدف هاى نهایى خود، حقیقت واحدى هستند که فقط نام هاى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بخواهیم مکتب و عقیده هردو حکیم را در فریادى متجلّى کنیم، که انعکاس آن را در همه آثار و تعلیمات آن دو بیابید، باید بگوییم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بى شک در تاریخ بشریت، کسى که بهتر و بیشتر از على و سقراط خود را با مقیاس حق بسنجد وجود ندارد</w:t>
      </w:r>
      <w:r>
        <w:rPr>
          <w:rFonts w:eastAsia="IRNazanin" w:cs="IRNazanin"/>
          <w:color w:val="111111"/>
          <w:sz w:val="28"/>
          <w:szCs w:val="28"/>
          <w:rtl w:val="true"/>
          <w:lang w:bidi="fa-IR"/>
        </w:rPr>
        <w:t>!</w:t>
      </w:r>
      <w:r>
        <w:rPr>
          <w:rStyle w:val="FootnoteAnchor"/>
          <w:rtl w:val="true"/>
        </w:rPr>
        <w:footnoteReference w:id="69"/>
      </w:r>
      <w:bookmarkStart w:id="52" w:name="pg20170_229327"/>
    </w:p>
    <w:p>
      <w:pPr>
        <w:pStyle w:val="Heading2"/>
        <w:numPr>
          <w:ilvl w:val="1"/>
          <w:numId w:val="1"/>
        </w:numPr>
        <w:rPr/>
      </w:pPr>
      <w:bookmarkStart w:id="53" w:name="__RefHeading___Toc4441818_2320776876"/>
      <w:bookmarkStart w:id="54" w:name="_Toc18"/>
      <w:bookmarkEnd w:id="52"/>
      <w:bookmarkEnd w:id="53"/>
      <w:r>
        <w:rPr>
          <w:rtl w:val="true"/>
        </w:rPr>
        <w:t>امانت حکما و رسالت اندیشمندان</w:t>
      </w:r>
      <w:bookmarkEnd w:id="54"/>
    </w:p>
    <w:p>
      <w:pPr>
        <w:pStyle w:val="BookText"/>
        <w:rPr/>
      </w:pPr>
      <w:r>
        <w:rPr>
          <w:rFonts w:ascii="IRNazanin" w:hAnsi="IRNazanin" w:eastAsia="IRNazanin"/>
          <w:color w:val="111111"/>
          <w:sz w:val="28"/>
          <w:sz w:val="28"/>
          <w:szCs w:val="28"/>
          <w:rtl w:val="true"/>
          <w:lang w:bidi="fa-IR"/>
        </w:rPr>
        <w:t xml:space="preserve">على و سقراط، گروه سرمایه داران فرومایه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کمال پستى از دسترنج زحمتکشان بهره مند گشته و مانند چهارپایان پرخور در چراگاه هاى سرسبز و خرم، در روى زمین مى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طرد کردند، مگر آنکه مانند دیگر مردم، انسان باشند و آزمندانه به جمع ثروت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هستى براى اندیشمندان و فلاسفه، امانت و رسالتى را همراه آورده و آن اینکه، عدل و داد برپا کنند و خود بر مردم حکومت نمایند، تا آنان را به سوى خیر و زیبایى سوق داده و راهنمایى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دولت و حکومت، در مکتب على بن ابیطالب، ضرورت اجتناب ناپذیرى بوده و یکى از لوازم طبیعى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سه بخش مقایسه بین اصول و مبادى امام على با مبادى اصول انقلاب کبیر فرانسه و افکار و نظریات اندیشمندان آن، و همچنین در بخش هاى دیگر این کتاب،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على بن ابیطالب در بیاناین اصل، برآمده از شور عاطفه و احساس یک ادیب و اندیشمند است؛ چنانکه عادت و روش او در هر یک از موضوعاتى که مورد توجه قرار داده،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او معتقد است که انسان به تنهایى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هنگامى بزرگ و نیرومند خواهد بود که با توده مردم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که دست خداوند همراه گروه مردم است و ناراحتى خواص، به خاطر رضایت همگان، قابل چشم پوشى است، چنانکه عقیده سقراط و شاگردان بزرگش نیز، پیش از امام، این چنین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و سقراط، هردو در عهد و دورانى به سر مى بردند که در آن، حکومت، دولت، زمامداران، نظامات و قوانینى وجود داشته است، ولى دولت و حکومت </w:t>
      </w:r>
    </w:p>
    <w:p>
      <w:pPr>
        <w:pStyle w:val="BookText"/>
        <w:rPr/>
      </w:pPr>
      <w:r>
        <w:rPr>
          <w:rFonts w:ascii="IRNazanin" w:hAnsi="IRNazanin" w:eastAsia="IRNazanin"/>
          <w:color w:val="111111"/>
          <w:sz w:val="28"/>
          <w:sz w:val="28"/>
          <w:szCs w:val="28"/>
          <w:rtl w:val="true"/>
          <w:lang w:bidi="fa-IR"/>
        </w:rPr>
        <w:t>در عصر هر دو بزرگمرد، تنها نگهبان آن مفهومى بود که در تمام مراحل تاریخ پیشین وجود داشت و با انقلاب کبیر فرانسه، آن مفهوم پایان یافت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عصر سقراط، دولت یک سازمان اجتماعى بود که منافع و مصالح طبقه یا طبقات خاصى از مردم را حفظ و تأمین مى کرد و در آن، حقوق اکثریت افراد ملت پایمال مى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عدالت مفهومى جز مراعات مصلحت قوى تر و زورمندتر و منفعت زمامدار نداشت و این امر همچنان ادامه داشت، اگرچه اسامى حکومت ها گاهى تغییر مى یافت و حکومت دمکراسى، حکومت آریستوکراسى، یا حکومت دیکتاتورها نام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عصر امام على، دولت و حکومت در ایام زمامدارى عثمان و مروان، از نظر عملکرد، اختلافى با وضع حکومت در دوران سقراط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بود که در آن مصالح اشراف و منافع متنفذین، همچنان که قبل از اسلام به آن عادت کرده بودند، مراعات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عدالت؟ مفهومى جز مصلحت شخصى مروان و بنى امیه و یاران و هوادارانشان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حالت و وضع کاملا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شکل عملى و نتیجه وجود دولت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سقراط، درباره وضع توده مردم و آن طور که باید باشند، به اندیشه پرداخته و به آنچه براى اصلاح وضع صحیح تشخیص داده بودند، عمل کردند و در عمل خود، قاطعانه و بدون کوچک ترین نرمشى،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براى ما قابل توجه است، نظریه این دو حکیم درباره این مفهوم و پایه ها و اصولى است که به عزت و شرافت انسانى توجه کامل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که وظایفى به عهده دارد و حقوقى در قبال آن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بررسى، ما توجهى به جزئیات مربوط به زمان و مکان و سیر تاریخ نخواهیم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عقیده داشت که دولت اگر توده مردم را به طور یکسان مورد توجه و مراعات قرار ندهد و آنان را در حقوق و وظایف برابر نشمارد و در قبال نظامات و قوانین، مساوى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سرنوشتى جز ضعف و شکست و سپس سقوط و نابودى قطعى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باز عقیده داشت که این نظامات و </w:t>
      </w:r>
    </w:p>
    <w:p>
      <w:pPr>
        <w:pStyle w:val="BookText"/>
        <w:rPr/>
      </w:pPr>
      <w:r>
        <w:rPr>
          <w:rFonts w:ascii="IRNazanin" w:hAnsi="IRNazanin" w:eastAsia="IRNazanin"/>
          <w:color w:val="111111"/>
          <w:sz w:val="28"/>
          <w:sz w:val="28"/>
          <w:szCs w:val="28"/>
          <w:rtl w:val="true"/>
          <w:lang w:bidi="fa-IR"/>
        </w:rPr>
        <w:t>قوانین، اگر به خاطر سود و مصلحت طبقه و گروه ویژه اى، بدون درنظرداشتن دیگران، وضع شده باشد، به طور قطع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اگر به خاطر همگان و به سود توده مردم وضع شود، ولى در عمل، توسط طبقه حاکمه، از مسیر صحیح خود خارج گردد، باز شکست قطعى نصیب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عدالت پاک و آشکار، سالم و روشن، تنها ضامن بقاء و پایدارى دولت است، و بدون چنین عدالتى، ظلم و ستم حکومت خواهد کرد؛ اخلاق فاسد گشته و رشوه خوارى رواج مى یابد؛ مقیاس ها و پیوندهاى اجتماعى متزلزل خواهد شد و آنگاه وضع جامعه طورى خواهد گشت که گویى مردم در جنگلى زندگى مى کنند که به صورت ظاهر، شهر و کشور است، ولى قانون جنگل بر آن حکومت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اگر در جایى رواج یابد، بزرگ ترین زشتى ها و بدبختى ها به آنجا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درنتیجه نهایى خود، پایان تأسف آورى است که معرفت، شرافت، عزت انسانى و فضائل اخلاقى بشرى را نابود مى سازد و سپس خیر و نیکى جهان هستى را، که شکل زیباى زندگى است، از بین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مى کنم که به خوبى دریافته باشید که چه چیزى على بن ابیطالب را در این زمینه به سقراط پیوند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روش و مکتب على بن ابیطالب درباره دولت، عدالت، ظلم، حکومت عدالت پیشگان و ستمکاران، به خوبى به این نکته پى خواهید برد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عقیده و نظریه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پایه گذارى دولت بر ارکان و پایه هاى صالح و محکم، قبلا 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نظریه سقراط، به اجمال سخن گفته ایم و اکنون نمى توانیم در کتابى که موضوع بحث اساسى آن سقراط نیست، به تفصیل درباره آن به بحث بپردازیم، ولى در همان اشاره، آن مقدار از مطلبى که براى فهم و درک اصول بزرگ ومبادى عمومى موضوع لازم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ما در همین فصل، بحث ویژه اى درباره تعریف زمامدار، از نظر سقراط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ضرورتى است براى آنکه سقراط به طور فوق العاده اى درباره زمامداران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این بحث سقراط، شامل روح و حقیقت جزئیاتى است که ما به آنها اشاره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نظریه سقراط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عقیده وى درباره پایه گذارى دولت و </w:t>
      </w:r>
    </w:p>
    <w:p>
      <w:pPr>
        <w:pStyle w:val="BookText"/>
        <w:rPr/>
      </w:pPr>
      <w:r>
        <w:rPr>
          <w:rFonts w:ascii="IRNazanin" w:hAnsi="IRNazanin" w:eastAsia="IRNazanin"/>
          <w:color w:val="111111"/>
          <w:sz w:val="28"/>
          <w:sz w:val="28"/>
          <w:szCs w:val="28"/>
          <w:rtl w:val="true"/>
          <w:lang w:bidi="fa-IR"/>
        </w:rPr>
        <w:t>حکومت، و مفهوم وجود آن و درباره حقوق و وظایف توده مردم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ایمان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دل على و روسو نیز پس از او چنین ایمانى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طبیعت بشرى، اصولا مایل به زشتى و بدى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امکانات انسان براى شناخت و معرفت، ایمان داشت و معتقد بود که این معرفت، به انسان فضایى را مى بخشد که به او امکان مى دهد به طور عادلانه اى زندگى کند و دولت صالح و دادگرى روى کار بیاورد که گروهى از مردم عدالت خواه آن را اداره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حاکم و زمامدار، یک فرد متجاوز و تبهکار، یک فرد غاصب و پست نیست، چنان که متأسفانه در طول تاریخ، در بسیارى از زمان ها، اکثریت دولت ها چنین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همین اصل، سیاست به معنى آشوبگرى، جنجال و دورویى پست و بى ارج نیست بلکه یک عمل شرافتمندانه خالى از هرگونه ادعا، تهمت و افترایى در راه عدالت اجتماعى انحراف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اداره کننده آن فردى باشد که دل خود را از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ساخته باشد تا فضائل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براى هر فردىکه خود را آماده اداره حکومت مى کند لازم و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جایگزین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مى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سقراط، اوصاف حاکم و زمامدار چیست؟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واقعى، از نظر وى کیست؟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و زمامدار در دولت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است که مردم را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عنایت قرار مى دهد و آنان را آن چنان بار مى آورد و تربیت مى کند که فضیلت را دوست بدارند و به قوانین احترام بگذارند و در راه بسط عدل و داد،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هیچ وظیفه اى نیست که انجام داده نشود و هیچ حقى هم وجود ندارد که به صاحبش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سقراط، این نیست که پاداشى بیش از این طلب کند جز این که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افراد صالح و نیکوکارى هستند که در راه هاى فضیلت و نیکى مى کوشند و دل هاى آنان را نور ایمان به خیر انسان و ارزش هاى زندگى روشن مى سازد و اطمینان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عالم و </w:t>
      </w:r>
    </w:p>
    <w:p>
      <w:pPr>
        <w:pStyle w:val="BookText"/>
        <w:rPr/>
      </w:pPr>
      <w:r>
        <w:rPr>
          <w:rFonts w:ascii="IRNazanin" w:hAnsi="IRNazanin" w:eastAsia="IRNazanin"/>
          <w:color w:val="111111"/>
          <w:sz w:val="28"/>
          <w:sz w:val="28"/>
          <w:szCs w:val="28"/>
          <w:rtl w:val="true"/>
          <w:lang w:bidi="fa-IR"/>
        </w:rPr>
        <w:t xml:space="preserve">عاقلى است که هدفى جز نگهدارى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ناشى از معرفت در هر چیزى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و نگهدارى عدالت در دولت و حکومت فیلسوف یونانى، تنها محورى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دور آن مى گردد و تنها مقیاس و معیار علمى اى است که صلاح و فساد او، به وسیله آن مورد ارزیابى و سنجش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آنکه این عدالت مراعات گردد، او باید نخست خود را با چیزهایى عادت دهد و با چیزهایى خود را مورد بازخواست قرار دهد که براى اکثریت مردم، امکان ندارد که خود را با آنها مورد مؤاخذه قرار دهند و آن، اطاعت مطلق در برابر حق است، بدون آنکهکوچک ترین گناهى نفس او را آلوده سازد و راه خیر و زیبایى را بر روى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حاکم و زمامدار در دولت و حکومت سقراط، معلم و آموزگار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آموزگار نباید علم و دانش خود را از مردم بازدارد وگرنه،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گناهکارى به شمار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همین جهت، در مکتب فیلسوف یونان، هیچ کس حق ندارد که فاضل واقعى شناخته شود، مگر آنکه فضیلت و کمال خود را در راه مصلحت ملت و جامعه خود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همین اصل بود که سقراط به سوى مردان روشن بین علمى مى رفت و آنان را تحریک و ترغیب مى نمود که امانت سیاست را بر دوش بگیرند، چنانکه شاگرد او گزنفون، براى ما نقل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شارمیدس فرزند گلاوکن را مى دید که با وجود داشتن علم و فضل و آشنایى با سیاست، خود را براى راهبرى مردم آماده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سقراط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را ببینى که لیاقت دارد تاج قهرمانى را در المپیاد به دست آورد و سزاوار هرگونه ستایش و افتخارى باشد و بتواند نام ملت خود را در دیگر سرزمین هاى یونان بلندآوازه سازد، ولى او از مقابله با قهرمانان دورى جوید، تو او را چگونه آدمى خواهى شمرد؟</w:t>
      </w:r>
    </w:p>
    <w:p>
      <w:pPr>
        <w:pStyle w:val="BookText"/>
        <w:rPr/>
      </w:pPr>
      <w:r>
        <w:rPr>
          <w:rFonts w:ascii="IRNazanin" w:hAnsi="IRNazanin" w:eastAsia="IRNazanin"/>
          <w:color w:val="111111"/>
          <w:sz w:val="28"/>
          <w:sz w:val="28"/>
          <w:szCs w:val="28"/>
          <w:rtl w:val="true"/>
          <w:lang w:bidi="fa-IR"/>
        </w:rPr>
        <w:t>شارمیدس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مرد ترسو و بى ارزشى به شمار مى آورم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تکلیف ما در برابر مردى که لیاقت اداره مملکت خود را دارد و مى تواند خیر و نیکى را در آن گسترش دهد،ولى این کار را انجام نمى دهد، چیست؟ آیا باید او را یک فرد ناتوان، ترسو و بى ارزش بدانیم؟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شارمیدس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چرا این سؤال را با من درمیان مى 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سزاوار آن مى یابم که ملت خود را به طور صحیحى اداره کنى، ولى متأسفانه مى بینم که تو از سیاست کناره جویى مى کنى، در صورتى که سیاست براى تو وظیفه و امر محتومى است و تو یکى از فرزندان آن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شارمیدس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مرا صالح براى این کار تشخیص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در مجامعى دیدم که تو با سیاستمداران آتن هم مجلس شدى و آنان در آن هنگام که در مسئله اى با تو به مشورت پرداختند، تو راه صواب و صحیح را به آنان نشان دادى و در آن هنگام که آنان مرتکب اشتباهى شدند، تو اشتباه آنان را یادآور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شارمیدس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آراء و مطالبى را که ما در محافل خصوصى مطرح مى سازیم، با آمادگى براى مبارزه با دشمنان در مجالس سیاسى فرق زیادى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فرد دانشمندى که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آشنایى دارد، یکسان است که به تنهایى به محاسبه امور بپردازد، یا در بین مردم به آن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کسى که به تنهایى مى تواند خوب ساز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محافل نیز ساز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سقراط همچنان با او به مذاکره پرداخت، تا او را وادار سازد که در میدان سیاست وارد گردد، و با فضل و علم خود، ملتخود را سعادتمند و خوشبخت سازد، و البته اگر ملت او سعادتمند شود، سعادت و خوشبختى آنها شامل خود او و دوستانش نیز خواهد شد</w:t>
      </w:r>
      <w:r>
        <w:rPr>
          <w:rFonts w:eastAsia="IRNazanin" w:cs="IRNazanin"/>
          <w:color w:val="111111"/>
          <w:sz w:val="28"/>
          <w:szCs w:val="28"/>
          <w:rtl w:val="true"/>
          <w:lang w:bidi="fa-IR"/>
        </w:rPr>
        <w:t>...»</w:t>
      </w:r>
      <w:r>
        <w:rPr>
          <w:rStyle w:val="FootnoteAnchor"/>
          <w:rtl w:val="true"/>
        </w:rPr>
        <w:footnoteReference w:id="7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 دلالت آشکارى وجود دارد بر اینکه دانشمند توانا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قدرت دارد، به مردم و دیگران کمک و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بدیهى است که این عقیده در نزد همه فرزندان فضیلت به طور یکسان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که سقراط بر آموزگار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لازم دانست </w:t>
      </w:r>
    </w:p>
    <w:p>
      <w:pPr>
        <w:pStyle w:val="BookText"/>
        <w:rPr/>
      </w:pPr>
      <w:r>
        <w:rPr>
          <w:rFonts w:ascii="IRNazanin" w:hAnsi="IRNazanin" w:eastAsia="IRNazanin"/>
          <w:color w:val="111111"/>
          <w:sz w:val="28"/>
          <w:sz w:val="28"/>
          <w:szCs w:val="28"/>
          <w:rtl w:val="true"/>
          <w:lang w:bidi="fa-IR"/>
        </w:rPr>
        <w:t>که ملت خود را با علم خود بهره مند سازد، على بن ابیطالب هم بر دانشمندان واجب دانست از علم خود به مردم سود برسانند و این الزام و وجوب را یک ضرورت قطعى اعلام داشت که طبیعت اشیاء به طور محتوم آن را طلب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 نادان را براى یادگرفتن مورد بازخواست قرار نمى دهد مگر آنکه دانشمندان را براى تعلیم دادن، مورد بازخواست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سخن علوى، چکیده جالبى از مذاکره اى به چشم مى خورد که بین سقراط و شارمیدس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بن ابیطالب بین علم و عمل یک پیوند حیاتى و اساسى قائل مى شود، تا آنجا که علم را، اگر همراه با عمل نباشد، لغو و بیهوده مى شمارد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مقرون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عالم شد، عمل هم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را به سوى عمل مى خواند، اگرپاسخ مثبت دریافت نکند،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 علم را به خوبى بر دوش دارید؟ البته علم براى کسى است که آن را به دست آورد و سپس مطابق آن عمل نماید و علم و عمل وى با هم توافق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سپس این اندیشه خود را، با سخن جامع و کامل دیگرى تأکید و تأیید مى کند، آنجا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 دانشمندى که به مقتضاى علم خود عمل نمى کند، مانند جاهل و نادانى است که از نادانى و جهل خود بیدار نمى شود، و بلکه برهان و دلیل برضد آن عالم، بیشتر و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گفتار پرمعنى دیگرى مى فرماید 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داشتن علم و حکمت، در سکوت سودى نیست، چنان که در سخن گفتن توأم با نادانى، فایده اى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ملاحظه کردید که تا چه پایه اى على و سقراط در وادارساختن عالم و دانشمند، به تطبیق عمل خود با علم خویش، به توافق مى رسند؟ و چگونه هردو، دانشمندى را که این چنین نباشد، ترسو و یا گناهکار مى شمارند؟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سقراط را دیدید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قدرت دارد بر ملت خود خیر و نیکى برساند ولى از انجام آن سرباز زند، یک فرد ترسو و ناتوان و بى ارج است؟ و سپس على بن ابیطالب را هم دیدید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بر ضد دانشمندى که برخلاف علم خود رفتار مى کند، بیشتر و بزرگ تر است؟</w:t>
      </w:r>
    </w:p>
    <w:p>
      <w:pPr>
        <w:pStyle w:val="BookText"/>
        <w:rPr/>
      </w:pPr>
      <w:r>
        <w:rPr>
          <w:rFonts w:ascii="IRNazanin" w:hAnsi="IRNazanin" w:eastAsia="IRNazanin"/>
          <w:color w:val="111111"/>
          <w:sz w:val="28"/>
          <w:sz w:val="28"/>
          <w:szCs w:val="28"/>
          <w:rtl w:val="true"/>
          <w:lang w:bidi="fa-IR"/>
        </w:rPr>
        <w:t xml:space="preserve">هیچ آموزگارى در دولت و حکومت سقراط، اجازه ندارد که براى آموزش و پرورش مردم، پاداشى بیش از همان نشر علم و خدمت بهمردم به وسیله همان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راهنماى فضیلت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خود نمونه بارز این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مردم درس مى داد، ولى این تدریس را با هیچ قیمتى، بزرگ تر و بالاتر از هدایت مردم به سوى نیکى و زیبایى مبادله نمى کرد و مورد سنجش و ارزیابى قرار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چیزهایى که سقراط یک بار به فیلسوف سوفسطایى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انتیفون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کسى را حکیم مى شماریم که دوستى افرادى را که عاشق نیکى و زیبایى هستند، به دست آورد و جلب کند و به آن کسانى سوفسطایى لقب مى دهیم که با علم و دانش، همچون کالایى، تجارت مى کنند و آن را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کسى انسانى را ببیند و نیکى ها را به او بیاموزد، درواقع کارى را انجام مى دهد که سزاوار است نیکان و پاکان همان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اى انتیفون، دوست دارم که رفقاى سالم و صالحى پیدا کنم و هرگونه مطلب نیکى را که مى دانم، به آنها بیاموزم و ارزش حکمت پیشینیان را، بر آنها روشن سازم و در این امر، اگر ما با کار نیکى برخورد کردیم، درواقع معامله بزرگى انجام داده ایم و به همدیگر سودى رسانیده ایم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از جمله دلایلى که سقراط بر ضد سوفسطاییان داشت این بود که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خود را همچون کالایى، در برابر پاداش و مزدى معین، به کسى که مى خواهد آن را فرا گیرد، مى فروشند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چنانکه على و سقراط، هردو در این عقیده اتفاق نظر دارند کهعالم و دانشمند وظیفه دارد به دیگران تعلیم دهد، مى بینیم که هردو در این نکته نیز به طور کامل با یکدیگر هم عقیده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دانش و بذل کننده علم، پاداشى بزرگ تر از همان بذل و نشر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درواقع نوعى رئالیسم و واقع بینى جالب و ارزنده و ایمان بزرگى نسبت به ارزش هاى ثابت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 جانبازى و فداکارى در راه خیر و نیکى است که در مقیاس فضائل، چیزى برتر و بالاتر و ارزنده 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در این زمینه سخنى دارد که گویا سقراط آن را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مى 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سپاسگزارى عالم و دانشمند، درقبال علم و دانش خود، آن است که آن را به افراد نیازمند بذل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ملاحظه کردید که على بن ابیطالب چگونه نظریه سقراط را در جمله کوتاهى بیان مى دارد؟</w:t>
      </w:r>
    </w:p>
    <w:p>
      <w:pPr>
        <w:pStyle w:val="BookText"/>
        <w:rPr/>
      </w:pPr>
      <w:r>
        <w:rPr>
          <w:rFonts w:ascii="IRNazanin" w:hAnsi="IRNazanin" w:eastAsia="IRNazanin"/>
          <w:color w:val="111111"/>
          <w:sz w:val="28"/>
          <w:sz w:val="28"/>
          <w:szCs w:val="28"/>
          <w:rtl w:val="true"/>
          <w:lang w:bidi="fa-IR"/>
        </w:rPr>
        <w:t>زمامدار و حاکم نیز از نظر بینش سقراط، فقط باید دانشمند و حکیمى باشد که علم و دانشش، او را به طرف فضائل راهنمایى کند و او به سوى آنها برود و در نتیجه، او با علم و اخلاقى که دارد، خدمتگزار ملت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که سقراط در دوران حکومت ستمگران طغیانگر اعلام داشت این بود که نیروهاى سه گانه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قانونگذارى، اجرایى و قضایى، باید در دست دانشمندان و علما و یا فلاسفه و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آموزگاران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دست آن گروه از افراد فرومایه و نادان، که شرایط و اوضاع اجتماعى نامساعد و احمقانه، آنها را در مراکز قدرت و حکومت قرار داده است، از شئون اساسى دولتى و قواى سه گانه، کوتاه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همین اصرار و پافشارى فیلسوف یونان، بر اینکه باید تنهاعلما و دانشمندان زمامدارى کشور را به عهده بگیرند و شهامت قاطع او در ابراز این نظریه، عامل مستقیم مرگ و اعدام او بود، چنانکه پیش از این چگونگى آن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چکیده هایى از شاهکارها و ادبیات سقراط، که به زودى آنها را در این کتاب نقل خواهیم کرد، بیان مشروح و مفصلى از مکتب و عقیده او، در ماهیت حکومت و معنى زمامدار و چگونگى مسائل مربوط به این دو، خواهد آمد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تاریکى هایى که زیر سرپوش هایى به نام سوفسطائى گرى، اشرافیت، استبداد، فردپرستى، خودخواهى، سودجویى و حکومت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سقراط، بزرگمرد یونان، در بررسى حقیقت علم و مفهوم حقیقى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عالم و دانشمند است، با آنها جنگیده بود، درست همانند تاریکى هایى است که على بن ابیطالب در کوشش سخت و بى باکانه خود، در توضیح و تثبیت حق و در بررسى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 دانشمندى که حق را برپا مى دارد و عدالت را مراعات مى کند، با آنها جنگیده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سوفسطاییان ى که ارزش هاى عالى انسانى را به مسخره گرفته و با بیان و گفتار خود، بیشتر به کاستى ها و عیوب دامن مى زدند و به خاطر دوست داشتن مغالطه و جنجال و یا به علت بیهودگى و گمراهى از حقایق، یکى از رهبرانشان در مدح و تعریف چیزى سخن آغاز مى کرد و پس از دقایقى چند، همان چیز را مورد ذم و تقبیح قرار مى داد، و سقراط اساس و بنیاد آنان را درهم کوبید و ویران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گویم آیا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همانندى با آن افراد بیهوده و بى ارجى که درپى اشغال مقام حکومت و بزرگى بودند، ندارند که على بن ابیطالببه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فردى بیهوده خلق نشده که در زندگى بازى کند و به بطالت بگذراند و به حال خود نیز گذاشته نشده که به مسخرگى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دوران امام على و در میان اعراب زمان او، سوفسطاییان ى با آن وضع و برنامه اى که در دوران سقراط و در میان ملت او بودند وجود نداشت، ولى آیا کسى که على بن ابیطالب او را مورد خطاب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فراگرفتن و فهمیدن سؤال بکن، نه براى آزار و فریب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یک سوفسطائى نبود؟ و علاوه بر این، بین سوفسطاییان یونان که اهل مجادله و نیرنگ بوده و همیشه به دنبال مال و ثروت مى گشتند، و نظایرشان در میان اعراب که على بن ابیطالب در دوران خود، آنان را درضمن توصیف وضع علم و دانش طلبان، مورد توجه قرار داده است، چه فرق اساسى وجود دارد؟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ابیطالب در معرفى طلاب علم چنین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طلبان بر سه گروه تقسیم شده اند و بایست شما آنان را، آن طور که هستند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علم را به خاطر ستیزه جویى و مجادله و عده اى براى خودنمایى و نیرنگ و گروهى هم براى فهم و عمل، فرا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افرادى که اهل ستیزه و جدال باشند، آنان در محافل رجال، با پوششى از کوچکى و خوارى و دورى از تقوى و پرهیزکارى، خود را به رجال نزدیک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گروهى که براى نیرنگ و نمایش، علم آموخته اند، براى همقطاران خود، خودنمایى مى کنند و براى ثروتمندان کمتر از خود، فروتنى و خضوع نشان مى دهند و درواقع، براى خوردن شیرینى 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گونه افراد، با سوفسطاییان دوره سقراط، تفاوتى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پیکار و جنگ على بن ابیطالب بر ضد آن طبقه از افراد بشر، که عامل هرگونه تباهى و بدبختى مردم بودند و در پشت هر تجاوز و طغیان، هر حقیقت و فضیلت نابودشده، و هر حاکم و زمامدارى که نمى خواست از حق پیروى نموده و معرفت را راهنماى خود قرار دهد به چشم مى خوردند، آرى داستان نبرد و جنگ پى گیر امام على برضد طبقه اشراف و خودخواهانى که ثمره کوشش دیگران را، با کمال نادانى و پستى مورد بهره بردارى قرار مى دادند، داستان معروفى است و شرح چگونگى آن در این کتاب، هم تأسف آور و هم طولانى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سقراط با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در هر زمان و در زیر هر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وضع و کیفیت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همانند داستان على بن ابیطالب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نیز مانند امام على، آنان را از جامعه مطلوب خود طرد کرد، مگر آنکه دانش فرا گیرند و مطابق آن رفتار کنند و مانند دیگر مردم انسان باشند و آزمندانه، به جمع ثروت و نادانى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بسیار طبیعى بود که این گروه، بر ضد آن دو مرد بزرگ، موضعگیرى کنند، مقاومت به خرج دهند و به اردوى دشمنانشان بپیوندند، ولى آن دو، همچنان نادانى و کودنى آنان را، با هر وسیله اى از هم مى دریدند و خون آلود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مسخره مى گرفتند و در این امر، کوچک ترین ترحمى به خود راه نمى دادند، تا آنجا که دشمنان به یکدیگر پناه برده و به همدیگر تسلیت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با گروهى که بیشتر از دیگر یاوه گویان جنگید ومبارزه کرد، طبقه حاکمه اى بود که از روى دانش و علم حکومت نمى راندند و با هیچ گونه فضیلتى سروکارى نداشتند و با عدالت آشنا نبودند و در راه هیچ گونه هدف شرافتمندانه اى گام نمى نهادند، و سپس جان و مال مردم را مورد تجاوز و تعدى قرار مى دادند، در صورتى که هیچ گونه مجوز قانونى براى این کار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على بن ابیطالب با این گروه، معروف است و شرح چگونگى آن در مجال این کتاب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سقراط؟ سقراط با این گونه طبقه حاکمه، آن چنان جنگى را آغاز کرد که سرانجام آن، یا مرگ بود و یا به دست گرفتن ریاست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آنکه سقراط بتواند زمامدار و حاکم عدالت خواه را، در تئورى و در عمل، به طور یکسان، در </w:t>
      </w:r>
    </w:p>
    <w:p>
      <w:pPr>
        <w:pStyle w:val="BookText"/>
        <w:rPr/>
      </w:pPr>
      <w:r>
        <w:rPr>
          <w:rFonts w:ascii="IRNazanin" w:hAnsi="IRNazanin" w:eastAsia="IRNazanin"/>
          <w:color w:val="111111"/>
          <w:sz w:val="28"/>
          <w:sz w:val="28"/>
          <w:szCs w:val="28"/>
          <w:rtl w:val="true"/>
          <w:lang w:bidi="fa-IR"/>
        </w:rPr>
        <w:t>مقام لایق خود قرار دهد، از جمله کارهایى که انجام داد، روى آوردن به افشاساختن زشتى ها و تباهى هاى استبداد و بى عرضگى و بى لیاقتى فرد خودکامه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مستبد و خودکامه را یک فرد نادان، آزارگر، بى عرضه، و کم عقل تصویر مى کرد و معرفى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سقراط فلسفه هایى وجود داشت که استبداد را براى هر کسى که توانایى آن را داشت، جایز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را از آنِ کسى مى دانست که بتواند، به هرنحوى که شده، آن را به دست آورد، بدون آنکه کوچک ترین توجهى به مسئله عدالت، نرمش، فضیلت، خیر و نیکى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این گونه مکتب هاى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عقاید، هدف دور و درازى را ترسیم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ظلم و ستم، براى نفس انسانى، گواراتر از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ستم پیشه خوشبخت بودهو عدالت پیشگان مردم بدبختى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یک فرد ستمگر لازم است که در بیدادگرى زبردست و ماهر شود و در ارتکاب فجایع و جنایات، به بالاترین مراحل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او پوشش زیباى عدالت را بدزدد و در برابر مردم، و به صورت ظاهر، خود را با آن بپوشاند، تا مردم ساده و نادان را فریب دهد و زمام امور آنان را در دست گیرد و سپس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نماید که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فریب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توجهى ننمایید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هرگونه جرم و گناهى را که میل دارد، مرتکب شود تا به مقاصد شخصى خود برسد و بدین ترتیب، او صاحب هرگونه اختیار و نیرویى مى شود و مى تواند دوستانى براى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دلهایى را به سوى خود جلب نماید و به مردم وعده دهد و در انتظارشان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کند تا آنان، هرگونه گناه گذشته و آینده وى را ببخشند و بیامرزند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هواداران و دوستان او، روزافزون گردند و در همه جا سخن از او به میان آید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عدالت؟ عدالت در پندار آن گروه، صاحبان خود را به فلاکت و نابودى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فرد عدالت پیشه و راستگو، وضع خود را براى مردم وارونه جلوه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درواقع فقط براى اصل و اساس عدل، نه به ظاهر و جلوه آن، اهمیت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بین مردم به طور ساده و طبیعى زندگى مى کند و از ظاهر او چیزى به دست نمى آید و وضع او در نظر مردم ناآگاه، مبهم به نظر </w:t>
      </w:r>
    </w:p>
    <w:p>
      <w:pPr>
        <w:pStyle w:val="BookText"/>
        <w:rPr/>
      </w:pPr>
      <w:r>
        <w:rPr>
          <w:rFonts w:ascii="IRNazanin" w:hAnsi="IRNazanin" w:eastAsia="IRNazanin"/>
          <w:color w:val="111111"/>
          <w:sz w:val="28"/>
          <w:sz w:val="28"/>
          <w:szCs w:val="28"/>
          <w:rtl w:val="true"/>
          <w:lang w:bidi="fa-IR"/>
        </w:rPr>
        <w:t>مى رسد و آنان نمى فهمند که او عدالت پیشه یا ستمگر است؟ زیرا او لباس ریا و خودنمایى را از خود دور نموده و مانند افراد طبیعى، به طور ساده زندگى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تأثیر ریا و خودنمایى ستمگران، با روشاخلاقى و فضیلت او، از بین مى رود، زیرا که آنان، قبلا به صورت ظاهر لباس عدل و داد مى 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از عدالت بویى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مردم، همچون عدالت پیشگان جلوه گر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عادل و دادگر واقعى، به دروغ و نیرنگ توسل نمى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مالیاتى، به طور یکسان بر یک فرد ظالم و یک فرد عادل تعلق گیرد، ستمگر و ظالم فقط قسمتى از ثروت خود را نشان مى دهد تا کمتر مالیات بپردازد، ولى فرد عادل، همه دارایى را به حساب مى آورد تا چیزى از حق پایمال نگردد و بدین ترتیب است که او، بار سنگین ترى را بر دوش دارد، اما ستمگر و ظالم، محبوبیتى بین مردم پیدا مى کند و در قبال آن، فرد دادگر، مورد سرزنش ملامت گران قرار مى گیرد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شما براى درک کامل دامنه و گسترش این گونه افکار در بین هوادارانشان در دوران سقراط، چاره اى جز این ندارید که کتاب اول جمهوریت افلاطون را بخوانید، زیرا در این کتاب، افلاطون از قول سقراط، عدالت و مفهوم آن را به طور کامل مورد گفت وگو قرار داده است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در یونان افرادى بودند که این گونه فلسفه ها را مى پذیرفتند و به محتوى آن، ایمان مى آوردند و با اینکه این مکتب ها آلوده به هرگونه بى شرمى، فساد، تباهى و اهانت به شرافت انسانى بودند، از آنها راهنمایى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بود که سقراط در دو جبهه مى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منفى، که در آن مستبد و خودکامه رامى کوبید و فجایع استبداد را افشا مى ساخت و سپس در پناه آن، ستمگرى و ستمگران را رسوا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جبهه مثبت،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ناشى از علم و بردبارى بوده و موجب خوشبختى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مى بخشید و استوار مى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زودى در فصل آینده، خوانندگان محترم با نمونه هایى از این گونه افکار عجیب و غریب آشنا خواهند شد که ستم و تجاوز را تجویز مى کنند و مردم را </w:t>
      </w:r>
    </w:p>
    <w:p>
      <w:pPr>
        <w:pStyle w:val="BookText"/>
        <w:rPr/>
      </w:pPr>
      <w:r>
        <w:rPr>
          <w:rFonts w:ascii="IRNazanin" w:hAnsi="IRNazanin" w:eastAsia="IRNazanin"/>
          <w:color w:val="111111"/>
          <w:sz w:val="28"/>
          <w:sz w:val="28"/>
          <w:szCs w:val="28"/>
          <w:rtl w:val="true"/>
          <w:lang w:bidi="fa-IR"/>
        </w:rPr>
        <w:t>به سوى آن مى خوانند، تا آنجا که یکى از هواداران این گونه افکار، به سقراط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تجاوزکاران و ستمگران افراد برجسته و حکیمى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ترین آنان هم کسانى هستند که مى توانند تا مرحله نهایى، به ظلم و تجاوز ادامه دهند و شهرهایى را ویران سازند و ملت هایى را به طور کلى به بردگى بکشانند و نابود سازند و هرگونه بدبختى و ستمى را بر مردم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زودى خوانندگان محترم، با یک سبک ریشخند و استهزا آشنا خواهند شد که سقراط به وسیله آن، به هواداران این گونه افکار و عقاید، پاسخ هاى دندان شکن مى داد و با این روش جالب و زیبا، آنان را دچار تناقض گویى رسواکننده اى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با مطالعه این قسمت ها، منطق نیرومند سقراط را که بى شک کم نظیر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درک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کوتاه کرده و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زمامدار مردم، در عقیده على و سقراط، واحد است و هیچ گونه جدایى در عقیده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امتیاز زمامدار در آن است که عالم و دانشمند، حکیم و داناباشد، زیرا علم باعث مى شود که دارنده آن، به سوى فضیلت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او در حکومت، باید حفظ عدالت و حق بوده و رعایت قانون در خدمت عدالت و حق باشد، و البته این یک راه طبیعى است که یک فرد حکیم و دارنده اخلاق بلند و پاک، باید آن را با گذشت و سادگى و اصالت و پاکى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نهایى از این حکومت، خوشبخت و سعادتمندنمودن همه افراد مردم و همگامى با آنان، در راه خیر و نیکى، جمال و زیبایى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بدبختى دولت ها و گرفتارى نوع بشر، تنها با حکومت فلاسفه از میان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ابیطالب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بدون علم و دانش فتوى دهد، زمین و آسمان بر او لعنت و نفرین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امام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 مردم نباید جاهل و نادان باشد که به وسیله جهل و نادانى، مردم را گمراه سازد</w:t>
      </w:r>
      <w:r>
        <w:rPr>
          <w:rFonts w:eastAsia="IRNazanin" w:cs="IRNazanin"/>
          <w:color w:val="111111"/>
          <w:sz w:val="28"/>
          <w:szCs w:val="28"/>
          <w:rtl w:val="true"/>
          <w:lang w:bidi="fa-IR"/>
        </w:rPr>
        <w:t xml:space="preserve">»! </w:t>
      </w:r>
      <w:bookmarkStart w:id="55" w:name="pg20170_22934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4441820_2320776876"/>
      <w:bookmarkStart w:id="57" w:name="_Toc19"/>
      <w:bookmarkEnd w:id="55"/>
      <w:bookmarkEnd w:id="56"/>
      <w:r>
        <w:rPr>
          <w:rtl w:val="true"/>
        </w:rPr>
        <w:t>از شاهکارهاى سقراط</w:t>
      </w:r>
      <w:bookmarkStart w:id="58" w:name="pg20170_229342"/>
      <w:bookmarkEnd w:id="57"/>
    </w:p>
    <w:p>
      <w:pPr>
        <w:pStyle w:val="Heading2"/>
        <w:numPr>
          <w:ilvl w:val="1"/>
          <w:numId w:val="1"/>
        </w:numPr>
        <w:rPr/>
      </w:pPr>
      <w:bookmarkStart w:id="59" w:name="__RefHeading___Toc4441822_2320776876"/>
      <w:bookmarkStart w:id="60" w:name="_Toc20"/>
      <w:bookmarkEnd w:id="58"/>
      <w:bookmarkEnd w:id="59"/>
      <w:r>
        <w:rPr>
          <w:rtl w:val="true"/>
        </w:rPr>
        <w:t>توضیح مترجم</w:t>
      </w:r>
      <w:bookmarkEnd w:id="60"/>
    </w:p>
    <w:p>
      <w:pPr>
        <w:pStyle w:val="BookText"/>
        <w:rPr/>
      </w:pPr>
      <w:r>
        <w:rPr>
          <w:rFonts w:ascii="IRNazanin" w:hAnsi="IRNazanin" w:eastAsia="IRNazanin"/>
          <w:color w:val="111111"/>
          <w:sz w:val="28"/>
          <w:sz w:val="28"/>
          <w:szCs w:val="28"/>
          <w:rtl w:val="true"/>
          <w:lang w:bidi="fa-IR"/>
        </w:rPr>
        <w:t>توضیح مترجم</w:t>
      </w:r>
    </w:p>
    <w:p>
      <w:pPr>
        <w:pStyle w:val="BookText"/>
        <w:rPr/>
      </w:pPr>
      <w:r>
        <w:rPr>
          <w:rFonts w:ascii="IRNazanin" w:hAnsi="IRNazanin" w:eastAsia="IRNazanin"/>
          <w:color w:val="111111"/>
          <w:sz w:val="28"/>
          <w:sz w:val="28"/>
          <w:szCs w:val="28"/>
          <w:rtl w:val="true"/>
          <w:lang w:bidi="fa-IR"/>
        </w:rPr>
        <w:t xml:space="preserve">در این بخش، مؤلف محترم قسمت هایى از مطالب کتاب هاى افلاطون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مکالمات سقراطى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نقل کرده است و ما براى مزید استفاده خوانندگان محترم، با مراجعه به متون عربى آن کتاب ها و استفاده از ترجمه هاى فارسى آنها، مطالب بیشتر و جالب ترى را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جمهوریت افلاطون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فیلسوف معروف یونانى که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در یونان به دنیا آمد،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محضر سقراط به شاگردى پرداخت و تا آن هنگام که سقراط جام شوکران برگرفت، از وى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پس از سقراط، به مسافرت هایى رفت و در چهل سالگى به آتن بازگشت و مدرسه حکمت الهى و عملى را تأسیس نمود، تا مطابق برنامه استاد خود، جوانان را براى اداره امور کشور آماده و مجهز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 شاگردانى از قبیل ارسطو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افلاطون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به دست ما رسیده است که همه آنها به شکل گفت وشنود یا محاوره بین سقراط و دیگران است و به همین علت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مکالمات سقراطى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 هاى معروف افلاطون جمهوریت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کتاب در زبان یونانى پولى تیا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است که آن را بهکلماتى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کسى که این کتاب را به زبان لاتینى ترجمه کرد،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پوبلیکا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نهاد که همان مفهوم کلمه یونانى را دارد، ولى مترجمین اروپایى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رپوبلیک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جمهورى یا جمهوریت را بر آن گذاشتند و این کتاب، به همین نام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قسمت هاى کوتاهى از این کتاب را از ترجمه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عربى، نقل کرده بود و ما در موقع ترجمه فارسى، علاوه بر مراجعه به متن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 افلاطون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 ترجمه استاد خباز، 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 در تهران تجدید چاپ شده است، استفاده نمودیم، زیرا مترجم فارسى کتاب، در ترجمه آن، سه ترجمه انگلیسى و دو ترجمه فرانسوى را مورد مقابله قرار داده و به ترجمه اقدام نموده است و قهرآ داراى مزایایى بود که ترجمه عربى فاقد آن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سقراط مى خواهد تعریف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این عقیده را که عدالت عبارت از کارى است که به نفع طبقه </w:t>
      </w:r>
    </w:p>
    <w:p>
      <w:pPr>
        <w:pStyle w:val="BookText"/>
        <w:rPr/>
      </w:pPr>
      <w:r>
        <w:rPr>
          <w:rFonts w:ascii="IRNazanin" w:hAnsi="IRNazanin" w:eastAsia="IRNazanin"/>
          <w:color w:val="111111"/>
          <w:sz w:val="28"/>
          <w:sz w:val="28"/>
          <w:szCs w:val="28"/>
          <w:rtl w:val="true"/>
          <w:lang w:bidi="fa-IR"/>
        </w:rPr>
        <w:t>حاکمه و ضرر شخص عادل تمام شود، رد مى کند و مى گوید که طبقه حاکمه ملى، از مردمانى تشکیل مى شود که به نفع اتباع و مردم خود کوشش کنند، نه آنکه سود خود را درنظر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فوائد ظلم صحبت مى کند و مى گوید قدرت با ظلم ملازمه دارد و اصولا ظلم عامل سعادتمندى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سقراط ثابت مى کند که هیچ جامعه اى، حتى در دسته دزدان اگر بین افراد آن ظلم حکمفرما باشد، پایدار نمى تواند بود، بلکه عدالت شرط هرنوع آمیزش و شرکت و همکارى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درباره مفهوم سعادت بحث مى شود و سقراط مى گوید که ظلم را با سعادتنفس انسانى هیچ گونه مشابهت و تجانسى نیست و آنگاه بقیه سخن در کتاب دوم جمهوریت ادامه مى یابد، البته کسانى که بخواهند از مطالب سقراط در این زمینه کاملا استفاده کنند، باید به متن کتاب افلاطون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ترجمه مطالب مى پردازیم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سیدهادى خسروشاهى </w:t>
      </w:r>
      <w:bookmarkStart w:id="61" w:name="pg20170_229344"/>
    </w:p>
    <w:p>
      <w:pPr>
        <w:pStyle w:val="Heading2"/>
        <w:numPr>
          <w:ilvl w:val="1"/>
          <w:numId w:val="1"/>
        </w:numPr>
        <w:rPr/>
      </w:pPr>
      <w:bookmarkStart w:id="62" w:name="__RefHeading___Toc4441824_2320776876"/>
      <w:bookmarkStart w:id="63" w:name="_Toc21"/>
      <w:bookmarkEnd w:id="61"/>
      <w:bookmarkEnd w:id="62"/>
      <w:r>
        <w:rPr>
          <w:rtl w:val="true"/>
        </w:rPr>
        <w:t>مقدمه</w:t>
      </w:r>
      <w:bookmarkEnd w:id="63"/>
    </w:p>
    <w:p>
      <w:pPr>
        <w:pStyle w:val="BookText"/>
        <w:rPr/>
      </w:pPr>
      <w:r>
        <w:rPr>
          <w:rFonts w:ascii="IRNazanin" w:hAnsi="IRNazanin" w:eastAsia="IRNazanin"/>
          <w:color w:val="111111"/>
          <w:sz w:val="28"/>
          <w:sz w:val="28"/>
          <w:szCs w:val="28"/>
          <w:rtl w:val="true"/>
          <w:lang w:bidi="fa-IR"/>
        </w:rPr>
        <w:t>مقدمه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تاریخ انسانیت، آثار سقراط را در تارک همه یادگارهاى فکرى و ذوقى اصیل انسانى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این امر، بین آن آثارى که به طور مستقیم از خود سقراط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آثارى که به واسطه شاگردان بزرگش در اختیار ما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وجود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اکنون بخش هایى از آن آثارى را نقل مى کنیم که به سقراط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بدین وسیله، در واقع آنچه را که در فصول گذشته این کتاب، در زمینه مکتب و عقیده وى در مورد معرفت، فضائل، استبداد، عدالت و مسائلى از این قبیل گفته ایم، توضیح داده و آشکار مى سازیم و سپس سبک و روش یگانه وى را در محاوره نشان مى دهیم که سقراط آن را در توضیح، تقریر، بیان و قانع ساختن افراد، به کار مى برد و آن را یک برنامه اصولى براى برهان و دلیل قرار مى داد که در میان دلایل و براهین اندیشمندان، کمتر نظیرى براى آندیده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بدین وسیله، آن ریشخند کوبنده و استهزاى نابودکننده اى را نشان مى دهیم که سقراط به وسیله آن، بر آتش درونى و حرارت قلب خود تسکین مى بخشید و برندگى ذوق و ادراک خود را علنى مى ساخت و منطق محکم و خلل ناپذیر فکرى خود را آشکار مى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و تجاوز</w:t>
      </w:r>
    </w:p>
    <w:p>
      <w:pPr>
        <w:pStyle w:val="BookText"/>
        <w:rPr/>
      </w:pPr>
      <w:r>
        <w:rPr>
          <w:rFonts w:ascii="IRNazanin" w:hAnsi="IRNazanin" w:eastAsia="IRNazanin"/>
          <w:color w:val="111111"/>
          <w:sz w:val="28"/>
          <w:sz w:val="28"/>
          <w:szCs w:val="28"/>
          <w:rtl w:val="true"/>
          <w:lang w:bidi="fa-IR"/>
        </w:rPr>
        <w:t>در اینجا قسمتى از یک محاوره طولانى را نقل مى کنیم که میان سقراط و گلاوکن و تراسیماکوس سوفسطایى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محاوره، بى ارزشى و نادانى سوفسطاییان و ناتوانى منطقشان در دفاع از ظلم و تجاوز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محاوره و مکالمه، در حضور گروهى از مردم آتن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محاوره، پس ازآنکه سقراط و تراسیماکوس سوفسطایى، بسیارى از موضوعاتى را که دور محور مفهوم عدالت و تجاوز دور مى زند، مورد بحث قرار مى دهند، ناتوانى و عجز سوفسطایى آشکار مى گردد، خصوصآ پس از آنکه مرد سوفسطایى، شادمانى و خوشحالى خود را از داشتن وضع و موقعیت یک تجاوزکار اعلام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تجاوزکار؟ یعنى کسى که اگر به جاى دارایى مردم، به خود آنان تجاوز و تعدى کند، نه فقط در بین ملت خود لقب جلالت مآب مى گیرد، بلکه در بین بسیارى از مردم دیگر نیز که از فجایع او آگاه شده اند، این لقب را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 این شادمانى و این آرزو، سقراط او را به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تراسیماکوس کوشید که پاسخى پیدا کند، و بدین ترتیب مذاکره ادامه یافت و سرانجام در برابر هزاران نفر از فرزندان آتن، سوفسطایى به تناقض گویى دچار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محاوره بدین شکل انجام یافت </w:t>
      </w:r>
      <w:r>
        <w:rPr>
          <w:rFonts w:eastAsia="IRNazanin" w:cs="IRNazanin"/>
          <w:color w:val="111111"/>
          <w:sz w:val="28"/>
          <w:szCs w:val="28"/>
          <w:rtl w:val="true"/>
          <w:lang w:bidi="fa-IR"/>
        </w:rPr>
        <w:t>:</w:t>
      </w:r>
      <w:r>
        <w:rPr>
          <w:rStyle w:val="FootnoteAnchor"/>
          <w:rtl w:val="true"/>
        </w:rPr>
        <w:footnoteReference w:id="7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تراسیماکوس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گویم عدالت جز عمل به نفع و مصلحت اقویا، چیز دیگرى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که در بعضى ایالات حکومت </w:t>
      </w:r>
    </w:p>
    <w:p>
      <w:pPr>
        <w:pStyle w:val="BookText"/>
        <w:rPr/>
      </w:pPr>
      <w:r>
        <w:rPr>
          <w:rFonts w:ascii="IRNazanin" w:hAnsi="IRNazanin" w:eastAsia="IRNazanin"/>
          <w:color w:val="111111"/>
          <w:sz w:val="28"/>
          <w:sz w:val="28"/>
          <w:szCs w:val="28"/>
          <w:rtl w:val="true"/>
          <w:lang w:bidi="fa-IR"/>
        </w:rPr>
        <w:t>استبدادى برقرار است و در بعضى، حکومت در دست عوام و در بعضى دیگر حکومت در دست اشراف است؟</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ایالتى هم، قدرت در دست حکومت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حکومتى قوانینى وضع مى کند که به نفع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حکومت عوام، قوانینى عوام پسند وضع مى کند و حکومت استبدادى، قوانینى مستبدانه و حکومت هاى دیگر هم بر همین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این قوانین، حکومت ها هرچه را که به نفع خود آنها باشد عادلانه و مجاز مى دانند و هرکس را که از آن سرپیچى کند، به اتهام قانون شکنى و ستمکارى مجازات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من این است که در همه شهرها، عدالت عبارت از یک چیز است؛ یعنى آنچه به حال حکومت متبوعه آن شهر نافع باشد و چون قدرت در دست حکومت است، از راه استدلال صحیح به این نتیجه مى رسیم که عدالت همیشه یک مفهوم دارد و آن چیزى است که براى اقویا سودمند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را دریافتم و حالا باید فکر کنم که این مطلب درست است یا نه اما 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بود که عدالت چیزى است که نافع باشد و حال آنکه تو خود مرا از دادن این جواب منع کردى هرچند قیدى هم بر این جمله بیفزودى و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به حال اقویا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بگویى این قید که من اضافه کردم، خالى از اهمیت است؟</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اهمیت یا عدم اهمیت آن معلوم نیست و اکنون باید تحقیق کنیم در اینکه بیان تو صحیح است یا نه؟ من تصدیق مى کنم که به یک معنى خاصیت عدالت در نافع بودن آن است، اما تو پا را فراتر مى نهى و نفع آن را به حال اقویا تخصیص مى دهى و من یقین ندارم که چنین باشد، باید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آیا تو فرمانبردارى از حکام را شرط عدالت مى دانى؟</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حکام شهرها هرگز به خطا نمى روند یا ممکن است گاهى خطا کنند؟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اشتباه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نمى توانیم بگوییم که قوانین موضوعه آنان نیز گاه بر وفق صواب و گاه بر طریق خطا است؟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کنم همین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قوانین صواب، آنهایى است که به نفع ایشان و قوانین خطا آنهایى است که به ضرر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تو این نیست؟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فرمانبرداران هم باید هرآنچه حکام امر مى کنند اجرا نمایند و این عدالت است؟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بیان تو، عدالت نه تنها عبارت است از عمل به آنچه به حال اقویا نافع باشد، بلکه شامل عکس آن، یعنى آنچه به حال ایشان نافع نباشد نیز مى شود؟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گویى؟</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کنم، این همان است که تو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قدرى بیشتر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تصدیق نکردیم که حکام هنگامى که براى اتباع خود قوانینى وضع مى کنند گاهى در این امر که چیزى به نفع خودشان است، به خطا مى روند و معذلک ما این را شرط عدالت دانستیم که اتباع، فرمان آنها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تصدیق نشد؟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کنم تصدیق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تصدیق از طرفى متضمن این هم هست که عمل به آنچه براى حکام و اقویا ضرر داشته باشد، شرط عدالت شمرده شود، زیرا حکام گاه اوامرى صادر مى نمایند، بى آنکه متوجه شوند که اجراى آن اوامر به زیان خود آنان تمام خواهد شد و تو گفتى عدالت عبارت از این است که فرمان حکام از طرف فرمانبرداران مورد اطاعت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تراسیماکوس بسیار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ناچار به این نتیجه نمى رسیم که تعریف عدالت شامل اعمالى مخالف آنچه مى گویى نیز مى شود، زیرا چنانکه دیدیم گاه ضعفا موظف به انجام اعمالى مى گردند که به ضرر اقویا تمام مى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پولمارکوس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سقراط به خدا بیان تو مثل روز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کلایتوفون رو به پولمارکوس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تو به نفع سقراط گواهى دهى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جواب داد، حاجت به گواهى من نیست، تراسیماکوس خود معترف است که حکام گاهى اوامرى صادر مى کنند که به ضرر آنهاست و از طرفى هم اطاعت این حکام را، بر اتباع آنان، فرض و شرط عدالت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اى پولمارکوس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تراسیماکوس گفت این بود که فرمانبردارى از حکام شرط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این را هم گفت که عدالت آن چیزى است که به نفع اقویا باشد و درضمن بیان این دو نکته، اعتراف نمودکه گاهى اقویا به زیردستان خود حکم به اعمالى مى کنند که به ضرر خود آمرین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منطقى این اعترافات این است که همان طور که عمل به آنچه به نفع اقویاست، عدالت است، عمل به آنچه هم که بر ضرر ایشان است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کلایتوفون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او از نفع اقویا چیزى است که به قضاوت خود اقویا، به نفع آنان باشد و این است آنچه ضعفا باید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تعریفى هم که تراسیماکوس در باب عدالت کرد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پولمارکوس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او چنین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پولمارکوس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اى نیست، اگر تراسیماکوس حالا چنین مى گوید ما هم حرفى نداریم که مقصود او را همین طور تلقى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تراسیماکوس بگو ببینم، آیا همین طور مى خواستى عدالت را تعریف کنى؟ یعنى مى خواستى بگویى عدالت آن چیزى است کهاقویا به حال خود سودمند مى پندارند خواه حقیقتآ این طور باشد، خواه نه؟ آیا مى خواهى بگوییم مقصود تو این بود؟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مى کنى من شخص خطاکار را در حین ارتکاب خطا از اقویا مى شمارم؟</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منظور تو این است، زیرا تصدیق کردى که حکام جایزالخطا هستند و گاهى اشتباه مى کنند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سقراط تو در بحث مغالطه مى کنى اگر پزشکى درباره بیمارانش خطایى کند، آیا تو او را در آن وقت و نسبت به همان مورد اشتباه، پزشک مى خوانى؟ آیا کسى را که در محاسبه خطا کند در همان موقع نسبت به </w:t>
      </w:r>
    </w:p>
    <w:p>
      <w:pPr>
        <w:pStyle w:val="BookText"/>
        <w:rPr/>
      </w:pPr>
      <w:r>
        <w:rPr>
          <w:rFonts w:ascii="IRNazanin" w:hAnsi="IRNazanin" w:eastAsia="IRNazanin"/>
          <w:color w:val="111111"/>
          <w:sz w:val="28"/>
          <w:sz w:val="28"/>
          <w:szCs w:val="28"/>
          <w:rtl w:val="true"/>
          <w:lang w:bidi="fa-IR"/>
        </w:rPr>
        <w:t>همان مورد اشتباه، محاسب مى نامى؟ نه، چنین نیست و به نظر من این فقط اصطلاحى است که مى گوییم پزشک یا محاسب یا استاد دستور زبان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هیچ یک از اینها، تا آنجا که به راستى داراى این صفات باشند، هرگز خطا نمى کنند و چون تو طالب دقت در بیان هستى، براى اینکه گفتار ما دقیق و صریح باشد باید بگوییم که صاحبان هنر را هرگز خطا روى نمى دهد، بلکه اگر از این گونه اشخاص خطایى سرزند، در موردى است که علم نداشته، یعنى درواقع صاحب هنر نبوده اند و همین که در خصوص صاحبان هنر و دانایان گفتیم، درباره حکام نیز صدق مى کند، یعنى حاکم تا آنجا که حقیقتآ لایق این نام است از خطا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در اصطلاح متداول مى گوییم پزشک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هم که من لحظه اى پیش به تو دادم به همین زبان متداول بود، ولى صورت دقیق بیان من این است که حاکم، تا حدى که حاکم است هرگز خطا نمى کند و چون جائزالخطا نیست، آن چیز را تجویز مى کندکه براى خود او نافع است و این فرمان او را اتباعش باید اجرا کنند، پس همان طور که در آغاز گفتم، عدالت عبارت است از عمل کردن به آنچه به حال اقویا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بیان کردى، پس معلوم مى شود تو مرا اهل مغالطه مى دانى؟ ولى آیا خیال مى کنى این سؤال ها که من از تو مى کنم عمدآ براى این است که آبروى تو را در مباحثه بریزم؟</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مى دانم که منظور تو این است، اما کوشش تو بیهوده است زیرا من با حیله هاى تو فریب نمى خورم و نخواهى توانست به هیچ وسیله مرا در مباحثه مغلوب سازى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چنین قصدى ندارم و براى اینکه در آینده دچار این گونه سوءتفاهم نشویم، خواهش مى کنم دقیقآ بگویى که وقتى از اقویا سخن مى رانى و مى گویى عدالت این است که ضعفا خود را وقف منافع اقویا کنند، آیا تو عبارت حکام و اقویا را به معنى متداول به کار مى برى، یا به آن معنى دقیق تر، که حالا براى ما شرح دادى؟ </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حاکم به دقیق ترین معنى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 تا اگر بتوانى حیله و مغالطه خود را در اینجا به کار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خواهش ارفاق از تو ندارم، زیرا تو در هرحال عاجز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مى کنى من آن قدر دیوانه ام که بخواهم شیرى را سر بتراشم، یا تراسیماکوس را فریب دهم؟ بسیار خوب دیگر از این موضوع چیزى نگوییم حالا جواب این نکته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پزشک به آن معنى دقیق که بیان کردى، گردآورنده پول است یا شفادهنده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منظور من پزشک حقیقى است؟تراسیماکوس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شفادهنده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بیماران منافع مخصوصى دارند که باید تأمین شود، آیا چنین نیست؟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هرفن این نیست که منافع موضوع خود را تأمین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نفع خود فن جز در این است که حتى الامکان کامل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از این پرسش چیست؟</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است که اگر از من بپرسى که آیا براى بدن همین کافى است که بدن باشد، یا به چیزى دیگر هم حاجت دارد؟ جواب مى دهم البته به چیز دیگر حاجت دارد و در حقیقت به همین سبب است که فن طبابت به وجود آمده است، زیرا بدن به خودى خود نمى تواند درد خویش را دوا کند و فن طبابت براى این منظور تأسیس شده که آنچه به جهت بدن سودمند است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این جواب صحیح است؟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آیا فن طبابت خود ناقص است؟ به عبارت دیگر مى دانیم که چشم محتاج است به قوه باصره و گوش محتاج به قوه سامعه و آنچه براى این قوا سودمند است باید به وسیله فنى که بر چشم و گوش حاکم است کشف و فراهم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باید بر همین قیاس بگوییم هر فنى هم به یک نوع قوه اى خارج از خود محتاج است؟ آیا فن فى نفسه ناقص است، بدین معنى که هر فنى براى رفع </w:t>
      </w:r>
    </w:p>
    <w:p>
      <w:pPr>
        <w:pStyle w:val="BookText"/>
        <w:rPr/>
      </w:pPr>
      <w:r>
        <w:rPr>
          <w:rFonts w:ascii="IRNazanin" w:hAnsi="IRNazanin" w:eastAsia="IRNazanin"/>
          <w:color w:val="111111"/>
          <w:sz w:val="28"/>
          <w:sz w:val="28"/>
          <w:szCs w:val="28"/>
          <w:rtl w:val="true"/>
          <w:lang w:bidi="fa-IR"/>
        </w:rPr>
        <w:t>نواقص خود محتاج به فن دیگرى بوده و این یک نیز بهنوبت خود محتاج به فن دیگرى باشد و همچنین الى غیرالنهایه؟ آیا هریک از فنون نفع خود را مى جوید یا اساسآ فنون مستغنى از آن اند که مستقیمآ یا به وسیله دیگرى، رفع نقیصه اى از خود کنند، زیرا درواقع هیچ فنى در معرض نقص و خطا نیست و عمل هیچ فن هم این نیست که نفع چیزى را جز نفع موضوع و منظور خود، بجوید بلکه مادام که یک فن به معنى واقعى تمامیت خود را از دست ندهد، خطا در آن راه ندارد و بنابراین، بى نقص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ما کلمات را به معنى واقعى آنها به کار مى بریم، ببینیم آن شق اول که گفتیم درست تر است یا این شق آخر؟</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شق آخر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فن طبابت جویاى نفع خود نیست، بلکه جویاى آن چیزى است که براى بدن سودمند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دامپزشکى هم جویاى نفع خود نیست، بلکه جویاى چیزى است که به حال اسب نافع باشد و هیچ فنى جویاى بهبود خود نیست، زیرا به چیزى حاجت ندارد بلکه نفع موضوع و منظور خود را مى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بر موضوع خود حاکم و مسلط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تراسیماکوس این نکته را با کمال اکراه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فنى نفع شىء قوى تر را تجویز نمى کند و طالب آن هم نیست، بلکه نفع آنچه را که ضعیف تر و در تحت سلطه آناست مى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تراسیماکوس اول کوشش نمود که به مجادله بپردازد اما بالاخره این نکته را هم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اعتراف او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مى توان گفت که طبیب در عمل به فن پزشکى جویا و طالب نفع طبیب است نه نفع بیمار؟ این مسئله تصدیق شد که پزشک به معنى واقعى، کسى است که حاکم بر بدن باشد نه مزدور، آیا این را تصدیق نکردیم؟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حاکم در هیچ نوع حکومت نفع خود را جایز ندانسته و طالب نیست، بلکه جویاى نفع کسانى است که بر آنها حکومت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کند و مى گوید ناظر به کسانى است که در ظل حکومت وى هستند و نفع و خیر آنها را مى اندیشد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گفت وگوى ما به اینجا رسید همه متوجه شدند که ما در تحقیق چگونگى عدالت به تعریفى رسیدیم که درست عکس مدعاى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تراسیماکوس به جاى اینکه جوابى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سقراط بگو ببینم پرستار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سؤالى است، آیا نباید در عوض این گونه پرسش ها جواب مرا بدهى؟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از این سبب است که وقتى آب دهان و بینى تو جارى مى شود، پرستارى نمى بینم که تو را تمیز کند و به حال خود مى مانى، فى الواقع هنوز احتیاج به پرستار دارى زیرا تاکنون به تو نیاموخته اند که بین گوسفند و چوپان فرق بگذارى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را توضیح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تو بر این است که چوپان که خیر گله خود را مى اندیشد و گاو و گوسفند را حفظ کرده فربه مى سازد، منظورى غیر از خیر خود و خیر ارباب خود دارد و نیز خیال مى کنى که حکام شهرها، یعنى حکام واقعى به اتباع خود با نظرى غیر از همان نظر که چوپان نسبت به گوسفند دارد، مى نگرند، ولى غافلى از اینکه شب و روز در تلاش هستند تا فقط نفع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تو درباره عدالت و ظلم تا این درجه محدود نبود، مى دانستى که عدالت درحقیقت عبارت است از عمل به نفع غیر یا تأمین منافع اقویا، یعنى حکام؛ و مردمان مطیع و خدمتگزار بهره اى جز زیان ندارند و ظلم ضد آن است، یعنى کیفیتى است که بر آن مردم ساده و عادل حقیقى حکومت مى نمایند و اتباع، به نفع اقویا کار مى کنند و به وسیله اطاعت خود به سعادت آنها کمک مى نمایند نه به سعادت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سقراط ساده لوح، براى درک این مطلب، همین قدر متوجه شو به اینکه مرد عادل همواره روزگارش بدتر از مرد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دادوستد بازرگانى را در نظر بگیریم و فرض کنیم یک عادل </w:t>
      </w:r>
    </w:p>
    <w:p>
      <w:pPr>
        <w:pStyle w:val="BookText"/>
        <w:rPr/>
      </w:pPr>
      <w:r>
        <w:rPr>
          <w:rFonts w:ascii="IRNazanin" w:hAnsi="IRNazanin" w:eastAsia="IRNazanin"/>
          <w:color w:val="111111"/>
          <w:sz w:val="28"/>
          <w:sz w:val="28"/>
          <w:szCs w:val="28"/>
          <w:rtl w:val="true"/>
          <w:lang w:bidi="fa-IR"/>
        </w:rPr>
        <w:t>و یک ظالم با هم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انحلال این شرکت، هرگز نخواهى دید که شریک عادل بیش از شریک ظالم مال داشته باشد، بلکه کمتر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مسائل مملکتى؛ مثلا هرگاه حکم به پرداخت مالیات شود، خواهى دید که با درآمد مساوى، شخص عادل بیشتر مى پردازد و ظالم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هنگامى که مسئله تحصیل مال در بین باشد، شخص عادل تهى دست مى ماند، ولى ظالم بهره فراوان مى برد و همین طور وقتى هردو داراى مقام دولتى باشند، آن یک کهعادل است گذشته از تحمل زیان هاى دیگر، کارهاى شخصى خود را درنتیجه عدم توجه مختل مى سازد و علاقه وى به عدالت مانع مى شود از اینکه امور عمومى را وسیله استفاده خصوصى قرار دهد، به علاوه خویشان و آشنایانش هم از او روبرمى گردانند، زیرا شخص عادل حاضر نمى شود که به نفع اقرباى خود از عدالت منحرف گردد؛ اما وضع آن یک که ظالم است از هرحیث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گفتم، مقصودم شخصى است که بتواند براى خود مزایایى به ضرر دیگران فراهم سازد، حال اگر بخواهى بدانى که ظلم براى یک فرد چقدر مفیدتر از عدالت است، چنین کسى را در نظر خود مجسم کن و براى اینکه مطلب را خوب دریابى، تصور ظلم را به حد افراط برسان، زیرا همین افراط در ظلم است که ستمکاران را به منتها درجه سعادت رسانیده ستمدیدگان را که نمى خواهند ظلم را به ظلم مقابله نمایند، دچار بدبختى مى سازد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ظلم است که به ستمگران اجازه مى دهد که به دستبردهاى کوچک اکتفا نکرده و با توسل به جبر و تزویر، تعدى فاحش به مال غیر کنند، بى آنکه میان اشیاء مقدس و اموال خصوصى و عمومى فرق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ستمگرى ها از یک فرد عادى مشاهده شود، او را محکوم به مجازات کرده و رسوا مى سازند و به تناسب نوع تعرضى که از او سرزده باشد، عناوینى از قبیل هتک حرمت مقدسات یا برده فروشى یا تجاوز به ملک غیر، یا کلاه بردارى و یا دزدى براى عمل او قائل مى شوند، اما این عناوین ننگین به ستمکارانى که اموال زیردستان را یکباره چپاول کرده، خود آنان را هم به اسارت درمى آورند اطلاق نمى شود، بالعکس هم میهنان آنها بلکه همه کسانىکه از مظالم بى باکانه آنها آگاهند، آنان را خوشبخت و سعادتمند مى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مردم ظلم و ستم را تقبیح مى کنند از این رو نیست که از ارتکاب آن بیزارند، بلکه از این سبب است که مى ترسند دیگران به آنها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سقراط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وقتى به منتها درجه برسد، نوعى یک قدرت و آزادى و توانایى به انسان مى دهد که در عدالت نیست و همچنان که در ابتداى مباحثه گفتم، عدالت عمل به نفع اقویا، و ظلم وسیله تأمین نفع و مصلحت خود ظالم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سخنان تراسیماکوس عزم رفتن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تراسیماکوس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بیانى که براى ما کردى، سزاوار نیست به این زودى بگذارى و بروى، بلکه باید هم بر ما، هم بر خود تو ثابت گردد که آنچه گفتى حقیقت دارد یا نه؟ ما در مقام تحقیق برآمده ایم، تا بدانیم که اگر خواسته باشیم حتى المقدور از زندگى خود بهره مند شویم، چه روشى را باید در تمام عمر درپیش گیریم، آیا به نظر تو مطلب کوچک است؟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گمان مى کنى من پى به اهمیت موضوع نبرده 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بگوییم تو اهمیتى به حال ما نمى دهى و ما را از معلوماتى که مدعى آن هستى بى بهره مى گذارى و چون ما را از این فیض محروم مى دارى، معلوم مى شود که خوبى و بدى روزگار ما براى تو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و این رنج را به خود هموار کن که ما را هم مانند خویش متقاعد سازى و بدان که اگر اینمنت را بر ما بگذارى، زحمت تو به هدر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من به سهم خود باید بگویم که آنچه گفتى مرا متقاعد نساخت و به عقیده من، ظلم سودمندتر از عدل نیست ولو آنکه توأم با آزادى کامل و فقدان موانع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شخص ظالم وجود داشته باشد و نیز ممکن است که وى در رویه ستمکارانه خود کامیاب گردد و آن یا از این طریق است که دیگران پى به ظلم او نبرند، یا به این نحو که به زور، بر مقاومت دیگران فائق آید؛ ولى در عین حال، وجود چنین کسى مرا متقاعد نخواهد ساخت که ظلم در حقیقت سودمندتر از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غیر از من در میان حاضرین، دیگران هم داراى همین عقیده باشند، پس اى دوست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خطا رفته ایم، دلیل قانع کننده اى بیاور بر اینکه ما نباید عدالت را بر ظلم ترجیح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به همه آنچه گفته ام قانع نشده باشید، من دیگر چه توانم کرد؟ آیا مى خواهید مطلب را به زور به مغز شما فرو کنم؟</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چنین کنى، اما توقعى که از تو دارم این است که بر سر حرف خود بایستى و چنانچه مى خواهى عقیده خود را تغییر دهى، آشکارا بگویى و ما را فریب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نظرى به جریان محاوره بکنیم، خواهیم دید که تو در آغاز گفتار، اصرار داشتى که پزشک را به معنى واقعى تعریف کنى، با این حال، وقتى که بعدآ به تعریف چوپان پرداختى، آن دقت را لازم ندانستى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اظهار عقیده کردى که کار چوپان در عمل به فن خود، این است که خیر صاحب گله را تأمین کند و اندیشه بهبود فن، مورد ندارد، زیراآن فن مادام که تابع مقتضیات طبیعى خود، یعنى اصول چوپانى واقعى باشد، آنچه شرط کمال است، ذاتآ دارد و محتاج به تکمیل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من اندکى پیش از این گفتم ما باید ناچار تصدیق کنیم که صاحب اقتدار، خواه حاکم بر عموم باشد خواه حاکم بر فرد، جز خیر اتباع خود که بر آنها گماشته شده، اندیشه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آیا به گمان تو کسانى که در شهرها حکومت مى کنند و به معنى حقیقى کلمه حاکمند، به طیب خاطر حکومت مى کنند؟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اینجا مورد ندارد، زیرا یقین دارم که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 مشاغل عمومى دیگر مشاهده نکرده اى که هیچ کس تصدى آنها را فقط به خاطر خود آن مشاغل قبول نمى کند، بلکه در ازاى خدمات خود، مزد مى خواهد زیرا تصدى براى نفع متصدى نیست، بلکه براى نفع 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پرسش مرا بده، آیا تفاوت بین یک فن و فنى دیگر مربوط به خواص مختلفى نیست که هریک از آنها دارد؟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تفاوت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نیست که این فنون هریک نفع جداگانه اى به ما مى رسانند، نه نفع مشترک؟ مثلا طب صحت مى بخشد و دریانوردى ایمنى از خطرهاى سفر دریا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فنى از فنون به نسبت خاصیتى که داراست، به موضوع خود فایده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پیشه ور مزد به دست نیاورد، آیا از هنر خود نفعى برده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حرفه خود بدون مزد عمل کرد، آیا باید گفت که دیگر فن او به کسى فایده نمى رساند؟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گمان مى کنم فایده کار او به جاى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فن و هیچ حکومتى ناظر به نفع خود نیست، بلکه چنانکه پیش گفتیم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تأمین مى نماید و بدین طریق طالب نفع ضعفاء است نه اقویا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تراسیماکوس عزیز، به همین دلیل بود که من لحظه اى پیش گفتم هیچ کس بى مزد، شغل عمومى نمى پذیرد، زیرا کسى که بخواهد فن خود را آن طور که باید و شاید به کار بندد و به مقتضیات آن فن عمل کند، درپى تحصیل نفع خود نیست، بلکه خیر زیردستان را مى جوید؛ با این براهین، البته سزاوار چنین است آنانى که راضى مى شوند حکومت کنند پاداشى نیز دریافت نمایند و آن پاداش عبارت خواهد بود از پول یا افتخارات و یا مجازاتى که در صورت استنکاف، به آنها تعلق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آن دو نوع مزد اول را که گفتى فهمیدم، اما موضوع مجازات را که گفتى نوعى از مزد است، نفهمیدم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نمى دانى مزد درستکاران چیست و چه چیز است که اشخاص صالح را به قبول مشاغل حکومتى ترغیب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که حب جاه و مال از جمله معایب به شمار رفته و درواقع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حب مال و افتخارات، هیچ کدام نیک مردان را ترغیب به قبول مشاغل حکومتىنمى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اشخاص، اخذ مزد را دوست نمى دارند، زیرا نمى خواهند مردم آنها را به مناسبت گرفتن پول در ازاى خدمت، مزدور بخوانند و از طرفى هم نمى خواهند با استفاده نامشروع از شغلى که پذیرفته اند، کیسه خود را انباشته و خود را در معرض تهمت دزدى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جاه طلب هم نیستند، حس شهرت جویى و افتخارطلبى نیز آنها را ترغیب نخواهد کرد، پس اگر صلاح در این باشد که حکومت به دست چنین کسانى </w:t>
      </w:r>
    </w:p>
    <w:p>
      <w:pPr>
        <w:pStyle w:val="BookText"/>
        <w:rPr/>
      </w:pPr>
      <w:r>
        <w:rPr>
          <w:rFonts w:ascii="IRNazanin" w:hAnsi="IRNazanin" w:eastAsia="IRNazanin"/>
          <w:color w:val="111111"/>
          <w:sz w:val="28"/>
          <w:sz w:val="28"/>
          <w:szCs w:val="28"/>
          <w:rtl w:val="true"/>
          <w:lang w:bidi="fa-IR"/>
        </w:rPr>
        <w:t>سپرده شود، باید آنان را با تهدید به مجازات، به قبول این کار مجبور ساخت و شاید به همین دلیل باشد که قبول این مشاغل در غیر صورت اجبار، در انظار مردم ننگین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بدین ترتیب، بزرگ ترین کیفر براى شخصى که راضى به قبول شغل حکومت نباشد این خواهد بود که محکوم شخصى فرومایه تر از خود گردد و به عقیده من، اینکه مردم نیکوکار رنج تصدى امور را به خود هموار مى کنند از ترس همین کیفر است، و بنابراین تصدى مقامات حکومتى در نظر صالحان، سعادت یا وسیله کسب ثروت نیست، بلکه وظیفه اى است که به طور اجبار به قبول آن تن درمى دهند، زیرا کسى را از خود بالاتر سراغ ندارند که این کار را به او واگذار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شهرى اهالى آن همه نیکوکار بودند شکى نیست که همین کوششى که امروز مردم براى به دست آوردن مقامات به خرج مى دهند، در آن شهر مصروف گریختن از تصدى مشاغل مى گردید، زیرا در چنان شهرى به خوبى نمودار بود که حاکم واقعى در حقیقت کسى است که هرگز طالب نفع خود نباشد و در همه احوال نفع زیردستان را بخواهد و به همین جهات، هر خردمندى از این دو شقکه یکى منتفع شدن از دیگران و دیگرى زحمت منتفع ساختن دیگران باشد، شق اول را ترجیح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هیچ وجه با این نظر تراسیماکوس که مى گوید عدالت عبارت از عمل به نفع اقویاست، موافق نیستم اما در این باب باز هم دقت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اینکه تراسیماکوس مى گوید زندگانى شخص ظالم سعادتمندتر از زندگانى شخص عادل است، مسئله اى است بسیار مهم، اما اى گلاوکن تو طرفدار چه نظر هستى و کدام رأى را صائب مى دانى؟</w:t>
      </w:r>
    </w:p>
    <w:p>
      <w:pPr>
        <w:pStyle w:val="BookText"/>
        <w:rPr/>
      </w:pPr>
      <w:r>
        <w:rPr>
          <w:rFonts w:ascii="IRNazanin" w:hAnsi="IRNazanin" w:eastAsia="IRNazanin"/>
          <w:color w:val="111111"/>
          <w:sz w:val="28"/>
          <w:sz w:val="28"/>
          <w:szCs w:val="28"/>
          <w:rtl w:val="true"/>
          <w:lang w:bidi="fa-IR"/>
        </w:rPr>
        <w:t>گلاوکن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زندگانى شخص عادل سودمندتر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است بکوشیم تا راهى براى اثبات اینکه او به خطا رفته است پیدا کنیم؟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اگر بنا باشد ما در مباحثه معاوضه به مثل کنیم، یعنى در مقابل سخنان تراسیماکوس، شرحى به همان تفصیل در فواید عدالت بگوییم و او بار دوم اظهارنظر کند و ما باز جواب بدهیم، در این صورت باید فوایدى را که هریک از طرفین ذکر مى کند، بشماریم و لازم </w:t>
      </w:r>
    </w:p>
    <w:p>
      <w:pPr>
        <w:pStyle w:val="BookText"/>
        <w:rPr/>
      </w:pPr>
      <w:r>
        <w:rPr>
          <w:rFonts w:ascii="IRNazanin" w:hAnsi="IRNazanin" w:eastAsia="IRNazanin"/>
          <w:color w:val="111111"/>
          <w:sz w:val="28"/>
          <w:sz w:val="28"/>
          <w:szCs w:val="28"/>
          <w:rtl w:val="true"/>
          <w:lang w:bidi="fa-IR"/>
        </w:rPr>
        <w:t>خواهد شد کسانى میان ما داورى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همان روش پیشین خود را دنبال کنیم، تا آنجا که در تشخیص صحیح از سقیم، هم رأى شویم در این صورت هم تحقیق مطلب و هم داورى درباره آن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کدام یک از این دو طریق را انتخاب مى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تراسیماکوس بیا تا سخن از سر گیریم و به ما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تو این بود که ظلم تمام، سودمندتر از عدل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مى گویم و دلایل دعوى خود را هم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دو صفت چه مى گویى، آیا عقیده دارى که یکى از این دو، حسن و دیگرى قبح است؟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عدالت را حسن و ظلم را قبیح مى شمارى؟</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حسابى من مى گویم ظلم سودمند است و عدل سودمند نیست این است نتیجه اى که تو از سخن من مى گیرى؟</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گفت؟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را قبیح مى شمارى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نیست، ولى منتهاى ساده لوحى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چطور؟ آیا شرارت است؟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حسن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تراسیماکوس عقیده دارى که ستمکاران مردمى هستند دانا و خردمند؟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من از ستمکاران آن کسانى است که قادر به منتهاى ظلم بوده و بتوانند شهرها و ملل را زیر فرمان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مى کردى مقصود من جیب برها هستند؟ البته جیب برى هم به شرط اینکه کشف نشود، براى خود کارى است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کارهایى که همین حالا گفتم قابل ذکر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مقصود تو این است، اما شگفت دارم که تو ستمکارى را نوعى از نیکى و خردمندى مى پندارى و عدل را ضد این صفات مى دانى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عقیده من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خود را نوعى بیان کردى که رد آن بسیار دشوار گردید، اگر مى گفتى ظلم سودمند است ولى در عین حال مانند بعضى مردم دیگر، آن را در زمره قبایح و اعمال ننگین به شمار مى آوردى ما مى توانستیم در جواب تو رجوع به معتقدات عمومى کنیم، اما اکنون معلوم مى شود که تو ظلم را حسن پنداشته، وسیله کسب اقتدار مى دانى و خلاصه همه آن خصائص را که ما براى عدالت ذکر مى کردیم، تو مى خواهى براى ظلم قائل شوى و با کمال جرئت ظلم را در زمره محسنات و شرایط خردمندى دانستى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شایسته نیست من از مباحثه بگریزم بلکه باید به تحقیق ادامه دهم، به شرط اینکه بدانم عقیده واقعى تو همین است که بیان کردى، زیرا 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منظور تو استهزاء نیست بلکه حقیقت افکار خود را به ما عرضه نموده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چکار به اینکه عقیده واقعى من همین باشد یا نه، اگر مى توانى دعوى مرا 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گویى اما خواهش مى کنم جواب این یک پرسش را هم بدهى، آیا به عقیده تو شخص عادل هیچ گاه درصدد آن برمى آید که بر عادلى دیگر فایق آید؟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که اگر چنین بود، دیگر آدم خوشخو و ساده لوحى نمى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حتى در اجراى عدالت هم نمى خواهد بر دیگرى فایق آید؟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کار هم بر دیگرى تفوق نمى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درصدد آن برمى آید که بر ستمکار فایق آید و آیا این عمل را عادلانه خواهد دانست یا 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عمل را عادلانه خواهد دانست و اقدام به آن خواهد کرد اما کامیاب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نبود خواستم بدانم آیا عقیده تو این نیست که شخص عادل درصدد تفوق بر عادل دیگر برنیامده بلکه فقط مى خواهد بر اشخاص ظالم فایق آید؟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که مى گویى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ظالم چه مى گویى، آیا درصدد آن برمى آید که بر شخص عادل و بر اجراى عدالت فایق آید؟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چه انتظار دارى؟ زیرا مراد او این است که بر همه جهان تفوق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درصدد خواهد بود که حتى بر اشخاص ظالم و اعمال ظالمانه و نیز تفوق خویش را بر اطباء و حتى بر علم طبابت ثابت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گوییم شخص عادل طالب تفوق بر اضداد خود است، اما نه بر امثال خود و حال آنکه ظالم، هم بر امثال و هم بر اضداد خود تفوق مى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بسیار خوب بیان کردى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تو ظالم خردمند و نیکو است و عادل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مى گویى ظالم در عداد خردمندان و نیکان است برخلاف عادل که در زمره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هرکس از لحاظ صفاتى که دارد طبعآ در عداد کسانى است که داراى همان صفات باشند و کسى که طبیعتش نوع دیگر است با آنها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خصلت هریک از این دو، همان خصلت کسانى است که در عداد آنها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چگونه مى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بزرگوار، آیا به عقیده تو یک بربط نواز که ساز خود را کوک مى کند، همین عمل سخت و سست کردن سیم ها را مایه برترى خود نسبت به نوازندگان دیگر مى داند؟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این عمل بر کسانى که از فن نوازندگى بى بهره اند برترى مى جوید؟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طبیب چه مى گویى؟ آیا وى با تجویز غذا و آشامیدنى مى خواهد تفوق خویش را بر اطباء و حتى بر علم طبابت ثابت کند؟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بر آنانى که طبیب نیستند برترى مى جوید؟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علم و جهل نسبت به هر موضوعى دقت کن و بگو ببینم که به عقیده تو شخص عالم چه روشى نسبت به همگنان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کردار یا گفتار خویش جویاى تفوق بر همگنان است یا بالعکس قصدش آن است که در موارد مشابه تأسى به کردار و گفتار آنان نماید؟تراسیماکوس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آنها تأسى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جاهل چه مى گویى؟ آیا روش او این نیست که هم بر عالم و هم بر جاهل تفوق جوید؟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عالم خردمند است؟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خردمند نیکو است؟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خردمند و نیکمرد این است که بر اضداد تفوق جوید اما نه بر نظایر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خصلت شخص جاهل و بدکار این است که بر نظایر و بر اضداد خویش یکسان تفوق جوید؟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تراسیماکوس آیا ما تصدیق نکردیم که شخص ظالم هم بر نظایر و هم بر اضداد خود تفوق مى جوید، آیا چنین نگفتى؟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عادل بر اضداد خود تفوق مى جوید ولى نه بر نظایر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عادل شباهت به مرد نیک و خردمند دارد و ظالم به مرد بدکار و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رأى شدیم به اینکه کسانى که به یکدیگر شباهت دارند، خصلتشان نیز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عادل نیکو و خردمند است و ظالم بدکار و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تراسیماکوس همه این فقرات را تصدیق کرد اما نه به این آسانى که بازگو مى کنم بلکه با اکراه و زحمت بسیار و مخصوصآ چون هوا بسیار گرم بود، عرق فراوانى ریخت و نیز چیزى مشاهده کردم که هرگز ندیده بودم و آن اینکه رنگش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رأى شده بودیم به اینکه عدل نیکوکارى و خردمندى است و ظلم عیب و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که ثابت شد بگذریم اما ما این را هم گفتیم که قدرت در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تراسیماکوس آیا این را به خاطر ندارى؟</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سهم خود از آنچه تو گفتى متقاعد نشدم و در جواب تو مطالبى دارم که بگویم منتها مى دانم که اگر لب بگشایم مرا به پرگویى متهم خواهى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بگذار من مطلبم را به میل خود بگویم، یا اگر مى خواهى سؤال کنى سؤال کن و من همان معامله اى را که با پیرزنان پرچانه مى کنند با تو خواهم کرد، یعنى بلى بلى خواهم گفت و براى ابراز تصدیق یا تکذیب فقط به جنبانیدن سر، اکتفا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از تو این است که برخلاف عقیده خود چیزى نگویى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نمى گذارى من تکلم نمایم، پس مطابق میل تو جواب مى دهم، دیگر چه مى خواهى؟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حاضر شدى جواب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به سؤالات خود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تحقیق خود را از همان جا که متروک ماند تعقیب کنم من بار دیگر از تو مى پرسم که محسنات نسبى عدالت و ظلم چیست؟ قبلا گفته شد که ظلم نیرومندتر و تواناتر از عدل است، اما اکنون که معلوم شد عدالت خردمندى و نیکوکارى است، تصور مى کنم واضح شده باشد که از ظلم تواناتر است، زیرا ظلم نادانى است و احدى نمى تواند این نکته را منکر شود، با این حال 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خواهم اثبات مطلب را به همین سادگى برگزار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میل دارم از جنبه دیگر در آن وارد شوم و آن این است که شهرهایى وجود دارد که رویه آنها بر ستمگرى و کوشش آنها همواره بر این است که شهرهاى دیگر را ظالمانه زیر فرمان خود آورند، شهرهایى را هم تحت رقیت خویش قرار داده اند، آیا چنین نیست؟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این کار مخصوصآ از بهترین شهرها برمى آید، یعنى از شهرى که اهالى آن به منتها درجه ستمکار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دعوى تو این بود، اما منظور من تعقیب این مطلب است که آیا شهرى که بر شهر دیگر فایق آید، بدون کمک عدالت به منظور خود مى رسد یا از توسل به عدالت ناگزیر است؟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تو اکنون بیان کردى درست و عدالت عبارت از خردمندى باشد، آن شهر ناچار به عدالت متوسل خواهد شد، اما اگر حق با من باشد، به ظلم متشبث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خوشحالم از اینکه تصدیق وتکذیب سؤالات را با جنبانیدن سر برگزار نمى کنى، بلکه بسیار خوب جواب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ارفاق به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مهربانى تو تشکر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خواهش دارم لطف خود را تکمیل نمایى و بگویى به عقیده تو هنگامى که یک شهر یا یک سپاه یا یک دسته از راهزنان و دزدان، یا هر جماعت دیگر، منظور ظالمانه اى را مشترکآ تعقیب مى کنند، اگر افراد آن نسبت به یکدیگر برخلاف عدالت رفتار کنند، آیا مى توانند به مقصود برسند؟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نمى توانند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عدالت با یکدیگر عمل کنند، آیا بهتر به نتیجه نخواهند رسید؟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علت آن این است که ظلم بین مردم تولید اختلاف و بغض و نزاع مى کند و حال آنکه عدالت موجب دوستى و یگانگى مى شود، آیا چنین نیست؟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باشد، من نمى خواهم با تو مجادله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چقدر مهربان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مرا بده، ظاهرآ خاصیت ظلم این است که در همه جا کینه بار آورد، پس اگر در میان آزادگان و یا بندگان بروز کند، آیا بین آنها بغض و اختلاف ایجاد نخواهد کرد و توانایى همکارى را از آنها سلب نخواهد نمود؟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نفر ظالم بروز کند چه مى شود؟ آیا همانمخالفت و کینه ورزى و خصومت که اینان با مردم عادل دارند بین خودشان ظاهر نخواهد شد؟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 در یک فرد بروز کند آیا خاصیت خود را از دست مى دهد یا آن خاصیت بدون کم و کاست باقى مى ماند؟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فرض کنیم که خاصیت آن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بدیهى است که ظلم در هرجا ظاهر شود، خواه در یک شهر، خواه در یک قبیله، خواه در یک سپاه، خواه در میان جمعیتى دیگر، خاصیتش این است که ایجاد نفاق و اختلاف کرده، توانایى همکارى را از آن جمع، سلب کند و بین افراد آن جمعیت و هم فیمابین آنان و مردم عادل، خصومت تولید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کنم هنگامى هم که در یک فرد پیدا شود، خاصیتش همین خواهد بود و به مقتضاى طبیعت خود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اولا در نفس آن فرد اختلاف و جدال ایجاد کرده، توانایى عمل را از او سلب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ثانیآ او را با خود و با اشخاص عادل دشمن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اینطور نیست؟ </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مگر نباید گفت که خدایان عادلند؟</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ظالم دشمن خدایان و عادل دوست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خود دل خوش دار و بدان که من با تو مخالفت نخواهم ورزید، زیرا نمى خواهم حضار را برنجانم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شادى مرا تکمیل کن و جواب مرا هم چنان که تاکنون داده اى بده، یعنى حقایق براى ما کشف شد، دیدیم که مردم عادل خردمندتر و بهتر و تواناتر از مردم ظالم هستند و اشخاص ظالم حتى با یکدیگر نمى توانند همکارى کنند و اگر کسى بگوید که گاه شده است که ستمکاران در عین عمل به ظلم، کارى را مشترکآ از پیش برده اند، مى گوییم این اشتباه بزرگى است، زیرا اگر این اشخاص به کلى ظالم مى بودند، نمى توانستند از تعرض به یکدیگر خوددارى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قطعآ یک نوع عدالت بین آنها حکمفرما بوده که آنان را در حین ستمکارى نسبت به دیگران، از تعدى به یکدیگر بازداشته است و در سایه همین اندازه عدالت بوده که کار خود را از پیش برده اند، در واقع هنگامى که اینان به تباه کارى خویش مشغول بوده اند، ظلم مطلق بین آنها حکمفرما نبوده و به همین علت عمل آنها به کلى بى ثمر نمانده است، زیرا آنان که مطلقآ بدکار و کاملا ستمگرند، به همین سبب هرگز کارى از پیش نخواهند برد، حقیقت مطلب به طورى که من درک مى کنم این است، نه آن قسم که تو بیان کردى، اما اکنون باید به تحقیق مطلبى بپردازیم که بحث آن را به تأخیر انداختیم یعنى اینکه زندگانى شخص عادل بهتر و سعادتمندتر از زندگانى شخص ظالم است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سقراط به سخنان خود ادامه مى دهد و همچنان به گفتگو با مرد سوفسطایى مى پردازد و براى او درس جدیدى در برترى عدالت و سعادت </w:t>
      </w:r>
    </w:p>
    <w:p>
      <w:pPr>
        <w:pStyle w:val="BookText"/>
        <w:rPr/>
      </w:pPr>
      <w:r>
        <w:rPr>
          <w:rFonts w:ascii="IRNazanin" w:hAnsi="IRNazanin" w:eastAsia="IRNazanin"/>
          <w:color w:val="111111"/>
          <w:sz w:val="28"/>
          <w:sz w:val="28"/>
          <w:szCs w:val="28"/>
          <w:rtl w:val="true"/>
          <w:lang w:bidi="fa-IR"/>
        </w:rPr>
        <w:t>عدالت پیشگان،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موافقت نکردیم بر اینکه عدالت یکى از محسنات، و ظلم یکى از معایب است؟</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عادل و شخص عادل خوب خواهند زیست و غیرعادل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آنکه خوب زندگى مى کند، نیکبخت و سعادتمند است و آنکه بد زندگى مى کند، 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عادل نیکبخت است و ظالم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بدبختى براى کسى سودى ندارد، بلکه نفع در خوشبختى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تراسیماکوس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شکى نیست</w:t>
      </w:r>
      <w:r>
        <w:rPr>
          <w:rFonts w:eastAsia="IRNazanin" w:cs="IRNazanin"/>
          <w:color w:val="111111"/>
          <w:sz w:val="28"/>
          <w:szCs w:val="28"/>
          <w:rtl w:val="true"/>
          <w:lang w:bidi="fa-IR"/>
        </w:rPr>
        <w:t xml:space="preserve">...» </w:t>
      </w:r>
      <w:bookmarkStart w:id="64" w:name="pg20170_229367"/>
    </w:p>
    <w:p>
      <w:pPr>
        <w:pStyle w:val="Heading2"/>
        <w:numPr>
          <w:ilvl w:val="1"/>
          <w:numId w:val="1"/>
        </w:numPr>
        <w:rPr/>
      </w:pPr>
      <w:bookmarkStart w:id="65" w:name="__RefHeading___Toc4441826_2320776876"/>
      <w:bookmarkStart w:id="66" w:name="_Toc22"/>
      <w:bookmarkEnd w:id="64"/>
      <w:bookmarkEnd w:id="65"/>
      <w:r>
        <w:rPr>
          <w:rtl w:val="true"/>
        </w:rPr>
        <w:t>استبداد</w:t>
      </w:r>
      <w:r>
        <w:rPr>
          <w:rtl w:val="true"/>
        </w:rPr>
        <w:t>!</w:t>
      </w:r>
      <w:bookmarkEnd w:id="66"/>
    </w:p>
    <w:p>
      <w:pPr>
        <w:pStyle w:val="BookText"/>
        <w:rPr/>
      </w:pPr>
      <w:r>
        <w:rPr>
          <w:rFonts w:ascii="IRNazanin" w:hAnsi="IRNazanin" w:eastAsia="IRNazanin"/>
          <w:color w:val="111111"/>
          <w:sz w:val="28"/>
          <w:sz w:val="28"/>
          <w:szCs w:val="28"/>
          <w:rtl w:val="true"/>
          <w:lang w:bidi="fa-IR"/>
        </w:rPr>
        <w:t>افلاطون در کتاب هشتم از جمهوریت خود، انواع حکومت ها را به چهار شکل قسمت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تیموکراسى، پلوتوکراسى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الیگارشى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دمکراسى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معتقد است که حکومت استبدادى عبارت از تمرکز قدرت در دست فرد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این نوع حکومت را از همه اشکال دیگر بدتر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سیاسى یونان معتقد بودند که قدرت به هرصورت که باشد، موجب فساد است و قدرت مطلق، فساد مطلق به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هشتم، انواع حکومت ها مورد گفت وگو واقع شده و سرانجام راجع به حکومت استبدادى مطالبى مطرح شده که خلاصه آن را مؤلف محترم نقل کرده بود و ما براى مزید استفاده، علاوه بر ترجمه آن، قسمت بیشترى را از جمهوریت افلاطون، چاپ تهران 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در اینجا، قسمتى از یک محاوره طولانى را نقل مى کنیم که میان فیلسوف بزرگ یونان و ادئیمانتوس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اینبحث، حکیم یونان درباره طبیعت استبداد و کوچکى شخصیت فرد خودکامه و روش هاى مبتذل و بى ارج او، سخن مى گوید و همچنین از چگونگى عداوت دائمى فرد مستبد، نسبت به افراد برجسته و فوق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قبال آنها، احساس حقارت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پرده برمى دارد و سپس نیازمندى شدید وى را به زندگى در جامعه اى که اکثریت مردم آن بهره و سودى از زندگى ندارند، نشان مى دهد و چنین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روش معمول توده مردم این است که یک نفر را که مورد توجه آنهاست به پیشوایى خود برگزینند و سپس به تجلیل و تقویت او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نیست؟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معلوم گردید که استبداد از چه ریشه اى مى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پشتیبانى توده، تنها شاخه اى است که حاکم مستبد بر سر آن سبز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تغییر ماهیت از پیشوایى توده، به سیادت مطلق چگونه آغاز مى شود؟ این وضع آنگاه شروع مى شود که پشتیبان توده، مطابق مضمون افسانه اى که در خصوص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زئولیسه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نمایند،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افسانه چیست؟</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افسانه این است که اگر در گوشت قربانى روده آدمیزاد با روده جانوران آمیخته و قیمه شود، کسى که از آن بخورد، ناچار مبدل به گرگ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این داستان را نشنیده بودى؟</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کسى که پیشواى مردم است چون توده را مطیع فرمان خویش مى یابد نمى تواند خود را مهار کند و دست خود را به خون همنوع مى آلاید، افراد را به وسیله تهمت و افتراء که حیله متداولى است به دادگاه مى کشاند و جان آنان را برباد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و دهان ناپاک، خون خویشاوندان خود را مى آشامد، برخى را از میهن مى راند، برخى دیگر را به قتل مى رساند، راه گریز از پرداخت دیون را نشان مى دهد، زمین ها را به طرزى نوین بین مردم تقسیم مى کند، آنگاه به حکم جبر و ضرورت، چنین کسى یا به دست دشمنان خویش هلاک مى شود و یا به زمامدارىِ مطلق مى رسد و مبدل به گرگ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نیست؟</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اجبار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شخص به جنگ ثروتمندان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کشور برانند و پس از آن، علیرغم دشمنان، بازگردد، آیا نه این است که حاکم مطلق و مستبد تمام عیار خواهد شد؟</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وى؛ اگر نتوانند او را از کشور برانند، یا به وسیله تحریک مردم موجبات قتل او را فراهم سازند، آنگاه در خفا توطئه خواهند کرد تا او را به هلاک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غالبآ همینطور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کارشان به اینجا مى رسد، معمولا متوسل به تقاضاى مشهور حکام مستبد مى شوند، یعنى از مردم براى خودمستحفظ مى خواهند تا قهرمان و مدافع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من توده هم براى این قهرمان، از گماشتن مستحفظ دریغ نخواهد کرد، زیرا در عین اینکه به حال خود کمال اطمینان را دارد، بسیار نگران حال مدافع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ثروتمندى که به علت ثروت خویش مظنون به دشمنى با توده است، وقتى وضع را چنین ببیند، به یقین مطابق آنچه هاتف غیب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نمود، رفتار خواهد کرد؛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ساحل ریگزار هرموس خواهد گریخت، هیچ درنگ نخواهد کرد و از اینکه دیگران وى را بزدل خوانند، ترس نخواهد داشت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ترسى را به خود راه دهد روزگارش 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در حین فرار دستگیر شود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پیشواى توده، کسى نیست که از پا درآید و اندام سنگین خود را به خاک افکند، بلکه وى بسیارى از رقیبان خود را به زمین افکنده و سپس بر عرابه دولت سوار مى شود و از پیشوایى مردم به سیادت مطلق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چطور است از سعادت این مرد و شهرى که وى در آن پرورش یافته سخن گوییم؟ادئیمانتوس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نیکو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اول و آغاز کار، برخورد وى با همه کس با خنده و خوش رویى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او را مستبد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وعده به خواص و حتى عموم مردم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هاى مردم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 را بین عموم و طرفداران خویش تقسیم مى کند و در رفتار خود، با همه تظاهر به حسن سلوک و مهربانى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کار دشمنان خارجى را ساخت، یعنى با بعضى از آنان سازش نمود و بعضى دیگر را تباه کرد و خاطرش از جانب آنان آسوده شد، همه کوشش خود را در آن راه به کار خواهد برد که جنگى به راه بیندازد تا مردم محتاج به سرکرده و سردار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دیگر او هم این است که مردم شهر از فشار مالیات فقیر شوند و ناچار، پیوسته درصدد رفع حوائج روزانه خویش برآیند و نتوانند علیه او توطئه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وى در حق بعضى از مردم شهر بدگمان شود، یعنى چنین پندارد که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نیستند زیر بار فرمان او روند، آنگاه با اشتعال آتش جنگ، بهانه خوبى خواهد داشت که آنها را به دشمن تسلیم کرده و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همه این علل، حاکم مطلق همواره مجبور است جنگ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این رفتار وى آن است که مردم از او بیزار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نتیجه اش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میان آنان که به ترقى وى کمک کرده و صاحب نفوذ هستند، عده اى، یعنى کسانى که داراى شهامتند، صراحت لهجه خود را چه در برابر او و چه در میان خود، حفظ کرده و از وضعى که پیش آمده است، انتقاد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مطلق اگر بخواهد سیادت خود را حفظ کند، مجبور است همه اینها را نابود سازد و سرانجام در میان همه مردم چه دوست و چه دشمن، احدى باقى نخواهد ماند که کمترین ارزشى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بدیهى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باید با نگاهى نافذ و زیرک تشخیص دهد که صاحبان شجاعت و شهامت و حکمت و ثروت کیستند، تا خواه ناخواه با آنان بجنگد و </w:t>
      </w:r>
    </w:p>
    <w:p>
      <w:pPr>
        <w:pStyle w:val="BookText"/>
        <w:rPr/>
      </w:pPr>
      <w:r>
        <w:rPr>
          <w:rFonts w:ascii="IRNazanin" w:hAnsi="IRNazanin" w:eastAsia="IRNazanin"/>
          <w:color w:val="111111"/>
          <w:sz w:val="28"/>
          <w:sz w:val="28"/>
          <w:szCs w:val="28"/>
          <w:rtl w:val="true"/>
          <w:lang w:bidi="fa-IR"/>
        </w:rPr>
        <w:t>در راه آنان دام گسترده و کشور را از وجود آنان پاک کند و راه سعادت او 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تصفیه و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درست عکس تطهیرى است که پزشک ها انجام مى دهند، زیرا پزشک بد را از بدن دور مى کند و خوب را به جاى مى گذارد و حال آنکه حاکم مطلق خلاف این را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وى از این کار ناگزیر است زیرا بر آن است که قدرت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از دو شق یکى راانتخاب کند، یا با مردمى فرومایه که از او بیزارند، زیست کند و یا دست از زندگى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مردم در نتیجه رفتار وى، از وى بیزارتر شوند، احتیاج او به محافظین متعدد بیشتر خواهد شد، آیا چنین نیست؟</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محافظین وفادار کیستند و وى آنان را از کجا دعوت خواهد کرد؟</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احتیاجى به دعوت نیست، زیرا آنها خود دسته دسته فرامى رسند، به شرط آنکه وى مزد آنان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نکنم، منظور تو باز هم زنبورهاى بیکاره دیگرى است، یعنى زنبورهاى اجنبى که از هرسو فرا مى رسند؟</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فهمیدى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داخل کشور خود مى تواند کسانى را براى این کار پیدا کند، یا شاید خیال مى کنى وى از این اقدام خوددارى نماید؟</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اقدام؟</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غلام ها را از دست صاحبانشان بگیرد و آنان را آزاد کرده، در سلک محافظین خویش درآورد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ممکن است و به راستى محافظینى مطمئن تر از آنها پیدا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سرنوشت حاکم مستبد این است که اول اطرافیانش را به هلاکت رساند و بعد دوستان و معتمدین خویش را از میان این گونه مردم انتخاب کند، الحق سعادت وى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هرصورت دوستان او همین ها هستند و جز اینان کسى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کسى از اعمالش تمجید کند، همین اشخاص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 او هم اهالى تازه شهر خواهند بود، اما مردمان درستکار از او بیزار و گریزانند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نمى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جهت نیست که معمولا تراژدى و مخصوصآ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سرآمد صاحبان این هنر است، معلم حکمت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هاى پرمغز او یکى این است که حاکم مستبد بر اثر معاشرت با حکماست که حکیم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منظور وى از حکما، همان معاشرین حاکم مستبد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دیگرى هم که وى در مدح استبداد گفته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انسان را با خدایان برابر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 این شاعر، هم شعراى دیگر بسى چیزها از همین قبیل در ستایش استبداد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ما تراژدى نویسان را به علت ستایشى که از استبداد مى کنند به شهر خود راه نمى دهیم، من از جانب خود و آنان که حکومتشان نظیر حکومت ماست، از آن نویسندگان و شعرا پوزش مى خواهم و امیدوارم که آنان به حکمت خویش ما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سهم خود خیال مى کنم که آنان یا لااقل منصفین آنها، ما را خواهند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به همه شهرهاى دیگر سفر خواهند کرد و توده مردم را گرد آورده، کسانى را که داراى صداى زیبا و قوى و مؤثر باشند، اجیر خواهند کرد و حکومت ها را به طرف استبداد و دمکراسى سوق خواهند داد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البته آنان در ازاى خدمت، اول از حکام مستبد و سپس از حکومت هاى دموکراسى، مزد و افتخار کسب خواهند کرد، اما هرچه به حکومت هاى شریف نزدیک تر شوند، عظمت آنان کمتر مى شود، تا آنجا که از درماندگى، دیگر قدم فراتر نمى توانند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مطلب دور افتادیم، اکنون برگردیم به اردوى حاکم مستبد و ببینیم که وى سپاه مستحفظین خود را که از افراد زیبا و متعدد و گوناگون و متغیر تشکیل یافته چگونه نگاهدارى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در معابد شهر، موقوفات گرانبهایى یافت شود، وى اول آنها را خواهد فروخت و مادام که بتواند از این محل مصارف خود را تأمین کند، به همان میزان از مالیات مردم 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این منبع درآمد تمام شود چه خواهد کرد؟</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وى با میهمانان و ندیمان و معشوقه هایش، از میراث پدرى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این است که توده مردم که حاکم مستبد را به وجود آورده اند، از او و یارانش نگاهدارى خواهند کرد؟</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از این کار ناچارند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باب چه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توده مردم روزى خشمگین شوند و به وى چنین گویند که این شرط انصافنیست که پسر وقتى به سن رشد رسید، به خرج پدر زندگى کند، بلکه بالعکس بر او است که از پدر دستگیرى نماید و نیز ممکن است چنین گویند که اگر وى را به دنیا آورده و به پایه بلندى رسانیده اند، بدین منظور نبوده است که وقتى او بزرگ شد، آنان خود بنده بندگان خویش شوند و نان پسر و غلام و کاسه لیسان او را بدهند، بلکه به این امید بوده که تحت لواى او، از سلطه متمولین و بزرگ زادگان شهر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به وى و یارانش فرمان خواهند داد که از شهر خارج شوند، همان طور که پدر ممکن است فرزند خود و همنشینان هرزه او را از خانه بیرون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آن صورت مردم به یقین خواهند فهمید که چه فرزندى به وجود آورده و چه کسى را در ناز و نعمت پرورانده اند که اینک در برابر او عاجزند و از عهده کسانى هم که مى خواهند از شهر برانند، برنمى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گویى؟ مگر ممکن است حاکم مستبد جسارت را به جایى رساند که نسبت به پدر عنف و زور به کار برد و اگر پدر مقاومت کرد، دست به روى او بلند کند؟</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سلاح او را خواهد گرفت و بعد با او همین طور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قرار که تو مى گویى، حاکم مستبد پدرکش است و فرزندى ناخلف که نسبت به خویشاوندان سالخورده خود ظلم روا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بى شک معنى استبداد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برطبق ضرب المثل معروف، به امید آنکه از درد رهایى یابند، گرفتار آتش مى شوند، یعنى خود را از بند اسارت مردان آزاد نجاتمى دهند، اما آنگاه دچار استبداد غلامان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 آزادى بى حساب و بى قاعده اى که سابقآ داشتند، دست مى شویند و آنگاه جامه سخت ترین و تلخ ترین بردگى را، که همانا بندگى غلامان است، برتن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مدعى شویم که طرز تبدیل دموکراسى به استبداد و صفات این نوع حکومت را به خوبى بیان کرده ایم، آیا گزاف گفته ایم؟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ادئیمانتوس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توضیح به راستى کافى بود</w:t>
      </w:r>
      <w:r>
        <w:rPr>
          <w:rFonts w:eastAsia="IRNazanin" w:cs="IRNazanin"/>
          <w:color w:val="111111"/>
          <w:sz w:val="28"/>
          <w:szCs w:val="28"/>
          <w:rtl w:val="true"/>
          <w:lang w:bidi="fa-IR"/>
        </w:rPr>
        <w:t>.</w:t>
      </w:r>
      <w:r>
        <w:rPr>
          <w:rStyle w:val="FootnoteAnchor"/>
          <w:rtl w:val="true"/>
        </w:rPr>
        <w:footnoteReference w:id="79"/>
      </w:r>
      <w:bookmarkStart w:id="67" w:name="pg20170_229375"/>
    </w:p>
    <w:p>
      <w:pPr>
        <w:pStyle w:val="Heading2"/>
        <w:numPr>
          <w:ilvl w:val="1"/>
          <w:numId w:val="1"/>
        </w:numPr>
        <w:rPr/>
      </w:pPr>
      <w:bookmarkStart w:id="68" w:name="__RefHeading___Toc4441828_2320776876"/>
      <w:bookmarkStart w:id="69" w:name="_Toc23"/>
      <w:bookmarkEnd w:id="67"/>
      <w:bookmarkEnd w:id="68"/>
      <w:r>
        <w:rPr>
          <w:rtl w:val="true"/>
        </w:rPr>
        <w:t>سعادتمند؟</w:t>
      </w:r>
      <w:r>
        <w:rPr>
          <w:rtl w:val="true"/>
        </w:rPr>
        <w:t>!</w:t>
      </w:r>
      <w:bookmarkEnd w:id="69"/>
    </w:p>
    <w:p>
      <w:pPr>
        <w:pStyle w:val="BookText"/>
        <w:rPr/>
      </w:pPr>
      <w:r>
        <w:rPr>
          <w:rFonts w:ascii="IRNazanin" w:hAnsi="IRNazanin" w:eastAsia="IRNazanin"/>
          <w:color w:val="111111"/>
          <w:sz w:val="28"/>
          <w:sz w:val="28"/>
          <w:szCs w:val="28"/>
          <w:rtl w:val="true"/>
          <w:lang w:bidi="fa-IR"/>
        </w:rPr>
        <w:t>در این قسمت از محاوره، سقراط با سلاح استهزاء و ریشخند بى نظیر و منطق نیرومند و برهان محکم، به ویران ساختن عقاید حکام و زمامداران مى پردازد که بزرگ ترین و بیشترین رقم و سهم اموال را به خود اختصاص داده و تا آنجا که در قدرت دارند، به اختلاس و دزدى ثروت عمومى مردم مى پردازند و تازه چنین مى پندارند که این وضع، یک قانون طبیعى بى عیب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سقراط در طول حیات خود، جنگ بى رحمانه و آشتى ناپذیرى را برضد این گروه از طبقه حاکمه، اعلان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مدتى پیش حدس زده بودم که منظور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همه، بگذار من به پرسش هاى خود ادامه دهم، زیرا خیلى مشتاقم که نظر تو را دقیق تر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بدیهى است که مردى مانند تو، دو نفر را بهتر از یک نفر نمى شمارد و برده هاى خود را، فقط به خاطر اینکه قوه بدنى بیشترى دارند، از خودش بهتر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بار دیگر از اوّل بگو ببینم منظور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ولى خواهش مى کنم در تعلیم دادن، قدرى مهربان تر باشى تا من از درس تو فرار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استهزاء مى کنى؟</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کالیکلس، به همان زئوس که تو براى مسخره کردن من چندبار به او توسل جستى، سوگند مى خورم که من قصد دست انداختن تو را ندارم، فقط مى خواهم به من بگویى که بهتر در نظر تو چه کسانى هستند؟</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ارزش بیشترى دارند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مى بینى که خودت کلمات و عباراتى را به زبان مى آورى بدون آنکه مطلبى بگویى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تو از آنها که ارزش بیشترى دارند کسانى هستند که بصیرت و آگاهى بیشترى دارند؟ </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من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تو، یک شخص فهمیده و بصیر، نیرومندتر از ده هزار نادان است و بدین جهت باید فرمان دهد و بهره بیشترى ببرد؟ آیا همین است منظور تو؟ تو مى بینى که من به هیچ وجه قصد بازى با کلمات و الفاظ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عقیده دارم که عدالت طبیعى، چنین حکم کرده که نیرومند بر ناتوان، و عالم بر جاهل حکومت کنند و سهم و بهره بیشترى از مواهب جهان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کمى دقت و تأمل کن تا درست بفهمم که چه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ما عده بسیارى باشیم و مانند امروز، در همین جا گرد هم آییم و مقدارى هم خوراک و آشامیدنى با ما باشد، ولى از نظر نیرو و توانایى با همدیگر اختلاف داشته باشیم، یعنى عده اى قوى باشند و عده اى ضعیف و یک نفر پزشک هم در میان ما باشد که در تشخیص خوردنى ها و نوشیدنى ها، داناتر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که به احتمالبسیار، از لحاظ بدنى قوى تر از یک عده و ضعیف تر از عده دیگرى است، به علت بصیرتى که در طب دارد، بهتر و باارزش تر از دیگران نخواهد بود؟</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باارزش تر است، آیا سزاوار است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آگاهى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خوردنى ها و نوشیدنى ها سهمى بیشتر از دیگران بردارد؟ یا اینکه چون ریاست و فرمانروایى با او است، باید خوردنى ها و نوشیدنى ها را عادلانه تقسیم کند و موقع صرف غذا، باید براى حفظ سلامتى خود بزرگ ترین حصه ها را به خود اختصاص ندهد، و روى همین احتیاجى که دارد، بهره او به طور طبیعى، بیشتر از عده اى و کمتر از عده اى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این طبیب، به طور اتفاقى، از همه ما ضعیف تر باشد، با اینکه بهتر و باارزش تر از دیگران است، باید کوچک ترین حصه ها را به خود اختصاص دهد، اینطور نیست دوست عزیز؟</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رشته سخن را به خوردنى و نوشیدنى و طبیعت کشانیدى، من در این باره با تو حرف نمى زنم، منظور من که این گونه چیزها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نگفتى آنکه بصیرتر باشد، بهتر هم خواهد بود؟</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چنین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آنکه بهتر از دیگران است، سهمى بیشتر از دیگران ببرد؟</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نه از خوردنى و آشامیدنى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چیز؟ شاید منظور تو سهم بیشتر در لباس وپوشاک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بعد از این، آنکه بهتر از دیگران پارچه مى بافد، بزرگ ترین و گرانبهاترین جامه ها را بپوشد و در بازارها و خیابان ها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جامه هم نیست، تو با لباس چه کار دارى؟</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خواهى بگویى آنکه در کفش دوزى ماهرتر از دیگران است، باید عالى ترین کفش ها را داشته باشد و در شهر به گردش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چیست؟ سقراط از چه چیزهایى سخن مى گویى؟</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تو این چیزها نیست، پس شاید مى خواهى از چیزى مانند کشاورزى سخن بگویى؟ یعنى اگر زارعى در کار زمین، بصیرتش بیش از دیگران باشد، باید بیشتر از دیگران تخم و بذر داشته باشد، تا در مزرعه مخصوص خود، بکارد؟</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همان حرف ها را به میان مى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همان حرف ها و مطالب را تکرار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موضوع بحث ما اینها هستند که تو پشت سرهم از کفش دوز و آشپز و طبیب و پارچه باف سخن مى گویى؟</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گمان تو، آنها که قوى تر و بصیرتر از دیگرانند، پس نسبت به چه چیز باید بیشتر از دیگران حق داشته باشند؟ نه مى گذارى من در این خصوص به تو کمک کنم و نه خودت آن را به طور صریح بیان مى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خیلى پیش از این جواب تو را داده ام، قوى در نظر من نه کفاش است و نه آشپز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کسانى قوى هستند که چرخمملکت را مى گردانند و شجاعت و قابلیتى را که براى اداره امور لازم است 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کالیکلس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سرزنش مى کردى که من یک حرف را چندبار تکرار مى کنم و همیشه همان را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ایرادى که من به تو دارم، درست برعکس است، یعنى تو در خصوص یک مطلب، هردفعه حرف دیگرى مى زنى </w:t>
      </w:r>
    </w:p>
    <w:p>
      <w:pPr>
        <w:pStyle w:val="BookText"/>
        <w:rPr/>
      </w:pPr>
      <w:r>
        <w:rPr>
          <w:rFonts w:ascii="IRNazanin" w:hAnsi="IRNazanin" w:eastAsia="IRNazanin"/>
          <w:color w:val="111111"/>
          <w:sz w:val="28"/>
          <w:sz w:val="28"/>
          <w:szCs w:val="28"/>
          <w:rtl w:val="true"/>
          <w:lang w:bidi="fa-IR"/>
        </w:rPr>
        <w:t>و هرگز روى یک جواب ثابت نمى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بار ادعا مى کنى که بهترین و باارزش ترین مردم اقویا هستند و دفعه دیگر کسانى را که فهمیده و بصیرند از بهترین مردم مى شمارى و اکنون اشخاص شجاع و دلاور را بهترین مردم مى نامى؟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صریح به من بگو ببینم چه کسى در نظر تو بهتر و نیرومندتر از دیگران است و از چه لحاظ است که او را چنین مى دانى؟</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صریحآ گفتم کسانى را که در سیاست و کشوردارى بصیرت و جرأت دارند قوى تر و بهتر از دیگران مى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فرمانروایى بر کشور حق اینهاست و باید بیشتر از دیگران از زندگى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خود آنها چگونه است، فرمانروا هستند یا فرمانبردار؟</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آنان نسبت به خود چه وضعى دارند؟ آیا بر خود نیز فرمانروایى دارند؟</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را درست نمى فهمم، یعنى چه که بر خود نیز فرمانروایى دارند؟سقراط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مفهوم عادى و عمومى آن است، یعنى آیا دانا هستند و زمام نفس خود را در دست دارند؟</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تو این گونه آدم هاى ساده لوح را دانا مى خوانى؟</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نخوانم؟ پس چه بخوانم؟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توان کسى را سعادتمند شمرد که در خدمت دیگرى باشد؟ زیبایى و حق از نظر طبیعى در این است که من به تو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مى خواهد خوب زندگى کند، باید هوس ها و تقاضاهاى خود را به جاى محدودساختن بپروراند و تقویت کند و دانش و نیروى خود را براى ارضاى آنها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بسیارى از مردم قدرت چنین کارى را ندارند وهوسبازى و بى بندوبارى را زشت مى شمارند و مى خواهند کسانى را که از لحاظ طبیعى قوى ترند، محدود سازند و چون به تسکین هوس ها و آرزوهاى خود قادر نیستند، دانایى و حق خواهى را مى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آنها که فرزندان بزرگانند و </w:t>
      </w:r>
    </w:p>
    <w:p>
      <w:pPr>
        <w:pStyle w:val="BookText"/>
        <w:rPr/>
      </w:pPr>
      <w:r>
        <w:rPr>
          <w:rFonts w:ascii="IRNazanin" w:hAnsi="IRNazanin" w:eastAsia="IRNazanin"/>
          <w:color w:val="111111"/>
          <w:sz w:val="28"/>
          <w:sz w:val="28"/>
          <w:szCs w:val="28"/>
          <w:rtl w:val="true"/>
          <w:lang w:bidi="fa-IR"/>
        </w:rPr>
        <w:t>یا توانسته اند صاحب مقام و قدرت شوند، چه چیز زشت تر و بدتر از دانایى و تسلط بر خویشتن است؟ اینها در صورتى که مى توانند از هر نعمتى برخوردار شوند، چگونه مى توان انتظار داشت که به دست خود، آقا و فرماندهى براى خود تراشیده، خود را تحت فرمان قانون و قوه قضایى و حرف هاى واهى مردم قرار دهند؟</w:t>
      </w:r>
    </w:p>
    <w:p>
      <w:pPr>
        <w:pStyle w:val="BookText"/>
        <w:rPr/>
      </w:pPr>
      <w:r>
        <w:rPr>
          <w:rFonts w:ascii="IRNazanin" w:hAnsi="IRNazanin" w:eastAsia="IRNazanin"/>
          <w:color w:val="111111"/>
          <w:sz w:val="28"/>
          <w:sz w:val="28"/>
          <w:szCs w:val="28"/>
          <w:rtl w:val="true"/>
          <w:lang w:bidi="fa-IR"/>
        </w:rPr>
        <w:t>آیا این بدبختى نیست که چنین کسى در کشورى که تحت فرمان خود اوست، به حکم دانایى و حق خواهى، نتواند به دوستان خودبیش از دشمنانش نصیبى برساند؟ حقیقتى که تو در جستجویش هستى این است که من به تو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و سعادت عبارت از لاقیدى و کامرانى بى حد است و از این که بگذرى، همه اش رسوم و آداب غیرطبیعى و حرف هاى پوچ و بى معنى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سخنانى که گفتى، جرأت و شهامت خود را نشان دادى و بسیارى از چیزها را که دیگران در دل دارند ولى به زبان نمى آورند، بى پیرایه و صریح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خواهش مى کنم براى روشن شدن حقیقت، این صراحت را از دست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ببینم به نظر تو براى زندگى صحیح و شایسته، باید هوس هاى خود را آزاد و جلو امیال خود را باز بگذاریم؟ و از هر راه که ممکن باشد به ارضاى آنها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تقوى در نظر تو همین است؟</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مى گویند سعادت در قناعت است، صحیح نیست؟</w:t>
      </w:r>
    </w:p>
    <w:p>
      <w:pPr>
        <w:pStyle w:val="BookText"/>
        <w:rPr/>
      </w:pPr>
      <w:r>
        <w:rPr>
          <w:rFonts w:ascii="IRNazanin" w:hAnsi="IRNazanin" w:eastAsia="IRNazanin"/>
          <w:color w:val="111111"/>
          <w:sz w:val="28"/>
          <w:sz w:val="28"/>
          <w:szCs w:val="28"/>
          <w:rtl w:val="true"/>
          <w:lang w:bidi="fa-IR"/>
        </w:rPr>
        <w:t>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زندگى هم که تو مى گویى قابل تحمل نیست و شاید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باشد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معلوم که زندگى، مرگ و مرگ، زندگى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حقیقت مرده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مرد فرزانه اى شنیده ام که ما مردگانیم و بدنهاى ما قبرهاى ماست؛ ولى آن قسمت از روان ما که جایگاه هوسها و خواهشهاست، دائم در جوش وخروش و جذب و دفع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داستانسرایان اهل سیسیل یا ایتالیا، این قسمت از روان را به دلیل گنجایش آن به خُم تشبیه کرده است و مردم بى قید و بى تقوا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قسمت از روان نامحرمان، که مسکن هوسهاست، خم سوراخدارى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تشبیه، سیرى ناپذیرى آنان را شرح داده است و هم او باز کلامى دارد</w:t>
      </w:r>
    </w:p>
    <w:p>
      <w:pPr>
        <w:pStyle w:val="BookText"/>
        <w:rPr/>
      </w:pPr>
      <w:r>
        <w:rPr>
          <w:rFonts w:ascii="IRNazanin" w:hAnsi="IRNazanin" w:eastAsia="IRNazanin"/>
          <w:color w:val="111111"/>
          <w:sz w:val="28"/>
          <w:sz w:val="28"/>
          <w:szCs w:val="28"/>
          <w:rtl w:val="true"/>
          <w:lang w:bidi="fa-IR"/>
        </w:rPr>
        <w:t>که خلاف عقیده توست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معنى، نامحرمان، بدبخت تر و سیاه روزتر از دیگران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شب و روز با غربال در خم هاى سوراخ آب مى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این تشبیه را براى من تعریف کرد، مى گفت که منظور گوینده این مثل از غربال، روح بوده؛ و روح بى بندوباران را از این جهت به غربال تشبیه کرده که پر از سوراخ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علت بى بندوبارى، هیچ چیز را نمى تواند در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البته به نظر غریب مى آید، ولى در عین حال براى تفهیم مطلب بسیار خوب است و من با ذکر این مثل، مى خواهم بکوشم تا اگر از دستم برآید عقیده تو را تغییر دهم تا به جاى زندگى سیرى ناپذیر و بى بندوبار، زندگى اى که درخور یک انسان دانا است، اختیار کنى و قانع باشى و قبول نمایى که اشخاص پرهیزکار سعادتمندتر از هوسبازان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اگرآنچه تو گفتى درست باشد، در آن صورت زندگى توأم با اعمال شنیع نیز نباید به هیچ وجه زشت و قبیح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جرأت مى کنى کسانى را سعادتمند بدانى که به همه هوس هاى خود به حد کامل پاسخ مثبت مى دهند؟کالیکلس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واقعآ شرم ندارى که سخن را به این گونه چیزها مى کشانى؟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من بدینجا کشانیدم؟ یا کسى که سعادت را در هر نوع خوشى و لذت مى داند و فرقى بین لذت هاى خوب و بد نمى گذارد؟</w:t>
      </w:r>
      <w:r>
        <w:rPr>
          <w:rFonts w:eastAsia="IRNazanin" w:cs="IRNazanin"/>
          <w:color w:val="111111"/>
          <w:sz w:val="28"/>
          <w:szCs w:val="28"/>
          <w:rtl w:val="true"/>
          <w:lang w:bidi="fa-IR"/>
        </w:rPr>
        <w:t>...»</w:t>
      </w:r>
      <w:r>
        <w:rPr>
          <w:rStyle w:val="FootnoteAnchor"/>
          <w:rtl w:val="true"/>
        </w:rPr>
        <w:footnoteReference w:id="81"/>
      </w:r>
      <w:bookmarkStart w:id="70" w:name="pg20170_229381"/>
    </w:p>
    <w:p>
      <w:pPr>
        <w:pStyle w:val="Heading2"/>
        <w:numPr>
          <w:ilvl w:val="1"/>
          <w:numId w:val="1"/>
        </w:numPr>
        <w:rPr/>
      </w:pPr>
      <w:bookmarkStart w:id="71" w:name="__RefHeading___Toc4441830_2320776876"/>
      <w:bookmarkStart w:id="72" w:name="_Toc24"/>
      <w:bookmarkEnd w:id="70"/>
      <w:bookmarkEnd w:id="71"/>
      <w:r>
        <w:rPr>
          <w:rtl w:val="true"/>
        </w:rPr>
        <w:t>سوفسطاییان</w:t>
      </w:r>
      <w:r>
        <w:rPr>
          <w:rtl w:val="true"/>
        </w:rPr>
        <w:t>!</w:t>
      </w:r>
      <w:bookmarkEnd w:id="72"/>
    </w:p>
    <w:p>
      <w:pPr>
        <w:pStyle w:val="BookText"/>
        <w:rPr/>
      </w:pPr>
      <w:r>
        <w:rPr>
          <w:rFonts w:ascii="IRNazanin" w:hAnsi="IRNazanin" w:eastAsia="IRNazanin"/>
          <w:color w:val="111111"/>
          <w:sz w:val="28"/>
          <w:sz w:val="28"/>
          <w:szCs w:val="28"/>
          <w:rtl w:val="true"/>
          <w:lang w:bidi="fa-IR"/>
        </w:rPr>
        <w:t xml:space="preserve">این بحث، از محاوره سقراط و انیتوس درباره سوفسطاییان برگزیده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 تازه و غریب، از چندلحظه پیش به من مى گوید که اشتیاق فراوان براى فراگرفتن حکمت دارد و مى خواهد این فضیلت را که به مردم امکان مى دهد به سیاست سرزمین و میهنشان بهبود بخشند،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او را پیش کدام آموزگار بفرستیم، تا این فضیلت را از او فرا گیرد؟ و یا اصولا به نظر تو، ما باید او را نزد کسانى بفرستیم که ادعاى تعلیم فضیلت را دارند و علم و دانش خود را همچون کالایى، در برابر مزدى معین، به طالبان آن مى فروشند؟</w:t>
      </w:r>
    </w:p>
    <w:p>
      <w:pPr>
        <w:pStyle w:val="BookText"/>
        <w:rPr/>
      </w:pPr>
      <w:r>
        <w:rPr>
          <w:rFonts w:ascii="IRNazanin" w:hAnsi="IRNazanin" w:eastAsia="IRNazanin"/>
          <w:color w:val="111111"/>
          <w:sz w:val="28"/>
          <w:sz w:val="28"/>
          <w:szCs w:val="28"/>
          <w:rtl w:val="true"/>
          <w:lang w:bidi="fa-IR"/>
        </w:rPr>
        <w:t>انیتوس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تو از این گروه که علم خود را مى فروشند، چه کسانى هستند؟</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گروه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سوفسطایى 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هراکلس از این امر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بخواه که فساد دامنگیر هیچ یک از افراد قبیله، خانواده و دوستان دور و نزدیک من نشود و هیچ کدام از آنان، گرفتار این گروه تبهکار نگردند، زیرا که این گروه سرتاپا فساد، براى همسایگان و مجاورانشان مثل وبا هستند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انیتوس چه مى گویى؟ آیا سوفسطاییان با سایر کسانى که داعیه اصلاح امور مردم را دارند، فرقى دارند؟ مگر سوفسطاییان امورى را که به آنان واگذار شود، اصلاح نمى کنند؟ یا فساد آن امور را بیشتر از سابق مى کنند و تازه، پس از این وضع، مزدى هم براى این فساد و تباهى مى طلبند؟ من که نمى توانم این حرف را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فقط یک نفر از آنان را مى شناسم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پروتاگوراس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از راه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مال و ثروتى به هم زده و گرد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ساختن و پرداختن بهترین پیکره ها، همچو ثروتى را نیاندوخته است و بلکه مى توان گفت که نه تنها ویدیاس، بلکه ده ها پیکرتراش </w:t>
      </w:r>
    </w:p>
    <w:p>
      <w:pPr>
        <w:pStyle w:val="BookText"/>
        <w:rPr/>
      </w:pPr>
      <w:r>
        <w:rPr>
          <w:rFonts w:ascii="IRNazanin" w:hAnsi="IRNazanin" w:eastAsia="IRNazanin"/>
          <w:color w:val="111111"/>
          <w:sz w:val="28"/>
          <w:sz w:val="28"/>
          <w:szCs w:val="28"/>
          <w:rtl w:val="true"/>
          <w:lang w:bidi="fa-IR"/>
        </w:rPr>
        <w:t>دیگر را هم اگر با او به حساب آوریم، نتوانسته اند آن چنان ثروت هنگفتى را گرد آورند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انیتوس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چیزهاى عجیب و غریب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اى که یک نفر کفاش که کفش هاى پاره را تعمیر مى کند و یا یک نفر رفوگر، که لباس هاى کهنه را وصله مى زند، اگر کفش ها و لباس هاى کهنه و پاره مردم را به شکلى بدتر و خراب تر از وضع قبلى آنها به صاحبانشان برگردانند، سرانجامشان این باشد که از گرسنگى بمیرند؟ و آنان نتوانند کار غلط خود را حتى یک ماه هم از نظر مردم پوشیده نگه دارند؟ در صورتى که پروتاگوراس مدت چهل سال است که از همه مردم یونان این موضوع را مخفى نگه داشته است که او شاگردان خود را، با وضعى از پیش خود برمى گرداند که به مراتب بدتر و ننگین تر از وضعى است که خودشان قبلا داشته اند</w:t>
      </w:r>
      <w:r>
        <w:rPr>
          <w:rFonts w:eastAsia="IRNazanin" w:cs="IRNazanin"/>
          <w:color w:val="111111"/>
          <w:sz w:val="28"/>
          <w:szCs w:val="28"/>
          <w:rtl w:val="true"/>
          <w:lang w:bidi="fa-IR"/>
        </w:rPr>
        <w:t>...</w:t>
      </w:r>
      <w:r>
        <w:rPr>
          <w:rStyle w:val="FootnoteAnchor"/>
          <w:rtl w:val="true"/>
        </w:rPr>
        <w:footnoteReference w:id="82"/>
      </w:r>
      <w:bookmarkStart w:id="73" w:name="pg20170_229383"/>
    </w:p>
    <w:p>
      <w:pPr>
        <w:pStyle w:val="Heading2"/>
        <w:numPr>
          <w:ilvl w:val="1"/>
          <w:numId w:val="1"/>
        </w:numPr>
        <w:rPr/>
      </w:pPr>
      <w:bookmarkStart w:id="74" w:name="__RefHeading___Toc4441832_2320776876"/>
      <w:bookmarkStart w:id="75" w:name="_Toc25"/>
      <w:bookmarkEnd w:id="73"/>
      <w:bookmarkEnd w:id="74"/>
      <w:r>
        <w:rPr>
          <w:rtl w:val="true"/>
        </w:rPr>
        <w:t>سرچشمه زیبایى</w:t>
      </w:r>
      <w:bookmarkEnd w:id="75"/>
    </w:p>
    <w:p>
      <w:pPr>
        <w:pStyle w:val="BookText"/>
        <w:rPr/>
      </w:pPr>
      <w:r>
        <w:rPr>
          <w:rFonts w:ascii="IRNazanin" w:hAnsi="IRNazanin" w:eastAsia="IRNazanin"/>
          <w:color w:val="111111"/>
          <w:sz w:val="28"/>
          <w:sz w:val="28"/>
          <w:szCs w:val="28"/>
          <w:rtl w:val="true"/>
          <w:lang w:bidi="fa-IR"/>
        </w:rPr>
        <w:t>سقراط با شاگردان خود، شیوه مذاکره مخصوصى داشت که خالى از هرگونه استهزاء و ریشخند و روح انتقاد و مجادله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بحث با آنان، بتدریج از چیزهاى قابل حس، به مسائل ذهنى و عقلى مى پرداخت و سخن را از اشیاء کوچک به اشیاء بزرگ مى کشانید تا آنان را از راه اقناع، به شناخت خود به وسیله خودشان، هدایت کند و سپس آن معارف عمومى را به آنان تعلیم دهد که سرانجامشان فضیلت، نیکى و زیبایى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محاوره کوتاه و جالب، بین سقراط و گزنفون نمونه اى از این سبک و روش، نشان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که کجا نان مى فروشند؟</w:t>
      </w:r>
    </w:p>
    <w:p>
      <w:pPr>
        <w:pStyle w:val="BookText"/>
        <w:rPr/>
      </w:pPr>
      <w:r>
        <w:rPr>
          <w:rFonts w:ascii="IRNazanin" w:hAnsi="IRNazanin" w:eastAsia="IRNazanin"/>
          <w:color w:val="111111"/>
          <w:sz w:val="28"/>
          <w:sz w:val="28"/>
          <w:szCs w:val="28"/>
          <w:rtl w:val="true"/>
          <w:lang w:bidi="fa-IR"/>
        </w:rPr>
        <w:t>گزنفون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نان در فلان مکان به فروش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دانى که گوشت را در چه محلى مى فروشند؟</w:t>
      </w:r>
    </w:p>
    <w:p>
      <w:pPr>
        <w:pStyle w:val="BookText"/>
        <w:rPr/>
      </w:pPr>
      <w:r>
        <w:rPr>
          <w:rFonts w:ascii="IRNazanin" w:hAnsi="IRNazanin" w:eastAsia="IRNazanin"/>
          <w:color w:val="111111"/>
          <w:sz w:val="28"/>
          <w:sz w:val="28"/>
          <w:szCs w:val="28"/>
          <w:rtl w:val="true"/>
          <w:lang w:bidi="fa-IR"/>
        </w:rPr>
        <w:t>گزنفون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مى دانى که پارچه و کفش در کجا فروخته مى شود؟</w:t>
      </w:r>
    </w:p>
    <w:p>
      <w:pPr>
        <w:pStyle w:val="BookText"/>
        <w:rPr/>
      </w:pPr>
      <w:r>
        <w:rPr>
          <w:rFonts w:ascii="IRNazanin" w:hAnsi="IRNazanin" w:eastAsia="IRNazanin"/>
          <w:color w:val="111111"/>
          <w:sz w:val="28"/>
          <w:sz w:val="28"/>
          <w:szCs w:val="28"/>
          <w:rtl w:val="true"/>
          <w:lang w:bidi="fa-IR"/>
        </w:rPr>
        <w:t>گزنفون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بازار مى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آیاتو مى دانى که سرچشمه فضیلت یا خیر مطلق کجا است و چیست؟</w:t>
      </w:r>
    </w:p>
    <w:p>
      <w:pPr>
        <w:pStyle w:val="BookText"/>
        <w:rPr/>
      </w:pPr>
      <w:r>
        <w:rPr>
          <w:rFonts w:ascii="IRNazanin" w:hAnsi="IRNazanin" w:eastAsia="IRNazanin"/>
          <w:color w:val="111111"/>
          <w:sz w:val="28"/>
          <w:sz w:val="28"/>
          <w:szCs w:val="28"/>
          <w:rtl w:val="true"/>
          <w:lang w:bidi="fa-IR"/>
        </w:rPr>
        <w:t>گزنفون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شرم آور نیست که تو مرکز فروش نان و گوشت و پارچه و کفش را بشناسى، ولى از منبع و سرچشمه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تنها وجه امتیاز بین حیوان و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نداشته باشى؟</w:t>
      </w:r>
      <w:r>
        <w:rPr>
          <w:rFonts w:eastAsia="IRNazanin" w:cs="IRNazanin"/>
          <w:color w:val="111111"/>
          <w:sz w:val="28"/>
          <w:szCs w:val="28"/>
          <w:rtl w:val="true"/>
          <w:lang w:bidi="fa-IR"/>
        </w:rPr>
        <w:t>»</w:t>
      </w:r>
      <w:r>
        <w:rPr>
          <w:rStyle w:val="FootnoteAnchor"/>
          <w:rtl w:val="true"/>
        </w:rPr>
        <w:footnoteReference w:id="83"/>
      </w:r>
      <w:bookmarkStart w:id="76" w:name="pg20170_229384"/>
    </w:p>
    <w:p>
      <w:pPr>
        <w:pStyle w:val="Heading2"/>
        <w:numPr>
          <w:ilvl w:val="1"/>
          <w:numId w:val="1"/>
        </w:numPr>
        <w:rPr/>
      </w:pPr>
      <w:bookmarkStart w:id="77" w:name="__RefHeading___Toc4441834_2320776876"/>
      <w:bookmarkStart w:id="78" w:name="_Toc26"/>
      <w:bookmarkEnd w:id="76"/>
      <w:bookmarkEnd w:id="77"/>
      <w:r>
        <w:rPr>
          <w:rtl w:val="true"/>
        </w:rPr>
        <w:t>طبیعت شیرین</w:t>
      </w:r>
      <w:bookmarkEnd w:id="78"/>
    </w:p>
    <w:p>
      <w:pPr>
        <w:pStyle w:val="BookText"/>
        <w:rPr/>
      </w:pPr>
      <w:r>
        <w:rPr>
          <w:rFonts w:ascii="IRNazanin" w:hAnsi="IRNazanin" w:eastAsia="IRNazanin"/>
          <w:color w:val="111111"/>
          <w:sz w:val="28"/>
          <w:sz w:val="28"/>
          <w:szCs w:val="28"/>
          <w:rtl w:val="true"/>
          <w:lang w:bidi="fa-IR"/>
        </w:rPr>
        <w:t xml:space="preserve">در این مذاکره کوتاه و دلچسب، سقراط شاگرد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عروس جالب، راستین و خندان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خواند تا در زیر سایه شاخه هاى درختان آن، کتاب و جمال زیبایى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جلو، ببین کجا باید بنشینیم؟</w:t>
      </w:r>
    </w:p>
    <w:p>
      <w:pPr>
        <w:pStyle w:val="BookText"/>
        <w:rPr/>
      </w:pPr>
      <w:r>
        <w:rPr>
          <w:rFonts w:ascii="IRNazanin" w:hAnsi="IRNazanin" w:eastAsia="IRNazanin"/>
          <w:color w:val="111111"/>
          <w:sz w:val="28"/>
          <w:sz w:val="28"/>
          <w:szCs w:val="28"/>
          <w:rtl w:val="true"/>
          <w:lang w:bidi="fa-IR"/>
        </w:rPr>
        <w:t>فیدر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بینى در آنجا یک درخت بزرگ بلوط وجود دارد؟</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فایده آن چیست؟</w:t>
      </w:r>
    </w:p>
    <w:p>
      <w:pPr>
        <w:pStyle w:val="BookText"/>
        <w:rPr/>
      </w:pPr>
      <w:r>
        <w:rPr>
          <w:rFonts w:ascii="IRNazanin" w:hAnsi="IRNazanin" w:eastAsia="IRNazanin"/>
          <w:color w:val="111111"/>
          <w:sz w:val="28"/>
          <w:sz w:val="28"/>
          <w:szCs w:val="28"/>
          <w:rtl w:val="true"/>
          <w:lang w:bidi="fa-IR"/>
        </w:rPr>
        <w:t>فیدر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در آنجا سایه اى آرام و نسیمى دلنواز خواهیم دید وانگهى در آنجا چوب ها و تخته هایى وجود دارد که مى توانیم بر روى آنها استراحت کنیم و دراز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اکنون به درخت نزدیک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اینجا مکان زیبایى است و این درخت، جدآ بزرگ و عالى و تنومند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این درختان، درختان بلند و زیبایى هستند و سایه دل انگیزى دارند و هم اکنون در بهترین دوران شکوفایى خود هستند و هوا آکنده از بوى خوش گل هاى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زیر درخت بلوط، چشمه زیبایى جریان دارد که آب آن سرد است و هم اکنون پاهاى من، خنکى آن را حس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چشمه آب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 این نکته را از این پیکره هاى کوچک، احساس مى کنم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این سرزمین، بسیار دلنواز و روح انگیز است و از آن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مى شود که با سرود نشاط آور تابستانى هم 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نیکوتر از همه در اینجا، این كُنده چوبى باشد که به طور طبیعى خمیدگى و نشیبى دارد و براى هرکسى که روى آن دراز بکشد و استراحت کند، بالش راحتى بخشى را فراهم آورده است</w:t>
      </w:r>
      <w:r>
        <w:rPr>
          <w:rFonts w:eastAsia="IRNazanin" w:cs="IRNazanin"/>
          <w:color w:val="111111"/>
          <w:sz w:val="28"/>
          <w:szCs w:val="28"/>
          <w:rtl w:val="true"/>
          <w:lang w:bidi="fa-IR"/>
        </w:rPr>
        <w:t>...</w:t>
      </w:r>
      <w:r>
        <w:rPr>
          <w:rStyle w:val="FootnoteAnchor"/>
          <w:rtl w:val="true"/>
        </w:rPr>
        <w:footnoteReference w:id="84"/>
      </w:r>
      <w:bookmarkStart w:id="79" w:name="pg20170_229385"/>
    </w:p>
    <w:p>
      <w:pPr>
        <w:pStyle w:val="Heading2"/>
        <w:numPr>
          <w:ilvl w:val="1"/>
          <w:numId w:val="1"/>
        </w:numPr>
        <w:rPr/>
      </w:pPr>
      <w:bookmarkStart w:id="80" w:name="__RefHeading___Toc4441836_2320776876"/>
      <w:bookmarkStart w:id="81" w:name="_Toc27"/>
      <w:bookmarkEnd w:id="79"/>
      <w:bookmarkEnd w:id="80"/>
      <w:r>
        <w:rPr>
          <w:rtl w:val="true"/>
        </w:rPr>
        <w:t>خانواده عمو</w:t>
      </w:r>
      <w:r>
        <w:rPr>
          <w:rtl w:val="true"/>
        </w:rPr>
        <w:t>!</w:t>
      </w:r>
      <w:bookmarkEnd w:id="81"/>
    </w:p>
    <w:p>
      <w:pPr>
        <w:pStyle w:val="BookText"/>
        <w:rPr/>
      </w:pPr>
      <w:r>
        <w:rPr>
          <w:rFonts w:ascii="IRNazanin" w:hAnsi="IRNazanin" w:eastAsia="IRNazanin"/>
          <w:color w:val="111111"/>
          <w:sz w:val="28"/>
          <w:sz w:val="28"/>
          <w:szCs w:val="28"/>
          <w:rtl w:val="true"/>
          <w:lang w:bidi="fa-IR"/>
        </w:rPr>
        <w:t>سقراط روش استهزاء را در برابر دشمنان فکرى و عقیدتى خود به کار مى برد و آن را به دو مرحله تقسیم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مرحله منفى و در آن، دشمن را در گمراهى خود مى کشید و با نرمش مخصوصى، او را تا آنجا مى برد که در پرتگاه تناقض گویى یا اشتباه قرار گیرد، و درست پس از آنکه او در این پرتگاه سقوط کرد، براى یاوه هایى که بافته بود، اتخاذ سند مى کرد و آنگاه حمله را شروع مى نمود و اشتباه تناقض گویى وى را به مردم آشکار مى ساخت تا او را دچار 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 از دور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دلیل و برهانش، هرچه بیشتر، ناتوان شود و تناقض و آشفتگى منطقش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بود که او دیگر چاره اى جز تسلیم در مقابل گفته هاى سقراط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نهایى سقراط از ریشخند و استهزاى ناراحت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آن دشمنان خود را در آتش سوزانى قرار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موضوع بود، نه آنکه این استهزاء و ریشخند، ناشى از پلیدى و خبث درونى باشد، بلکه درواقع او مى خواست بدین وسیله گمراهان را هدایت و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به همین جهت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ریشخند و استهزاء است که ما را از اشتباه نجات مى بخشد و عقل و اندیشه ما رابراى قبول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 سازد، همین ریشخند، نیرومندترین سلاحى است که براى نابودساختن موهومات و گمراهى ها مى توان آن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آنگاه که به هدف خود از استهزاء و تمسخر مى رسید، مرحله دوم را آغاز مى کرد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گفت وگو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شدیدترین محاوره هاى سقراط، از نقطه نظر استهزاء و حمله، محاوره اى است که بین او و گلاوکن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فرومایه، مغرور و خودپسند بود که در عالم خود مى پنداشت یکى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زودى دستگاه حکومتى مملکت را در دست خواهد گرفت، ولى سقراط </w:t>
      </w:r>
    </w:p>
    <w:p>
      <w:pPr>
        <w:pStyle w:val="BookText"/>
        <w:rPr/>
      </w:pPr>
      <w:r>
        <w:rPr>
          <w:rFonts w:ascii="IRNazanin" w:hAnsi="IRNazanin" w:eastAsia="IRNazanin"/>
          <w:color w:val="111111"/>
          <w:sz w:val="28"/>
          <w:sz w:val="28"/>
          <w:szCs w:val="28"/>
          <w:rtl w:val="true"/>
          <w:lang w:bidi="fa-IR"/>
        </w:rPr>
        <w:t>مى دانست که او از افراد نادان و بى ارجى است که موقعیت و مقام واقعى خود را نمى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در یک محاوره طولانى، با او به ستیز پرداخت و به شدت او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قسمتى از آن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برتو آشکار نیست که اگر بخواهى مورد احترام توده مردم قرارگیرى، باید خدمتى به جمهورى و جامعه انجام دهى؟ براى مثال، آیا نمى خواهى آن را ثروتمند سازى؟</w:t>
      </w:r>
    </w:p>
    <w:p>
      <w:pPr>
        <w:pStyle w:val="BookText"/>
        <w:rPr/>
      </w:pPr>
      <w:r>
        <w:rPr>
          <w:rFonts w:ascii="IRNazanin" w:hAnsi="IRNazanin" w:eastAsia="IRNazanin"/>
          <w:color w:val="111111"/>
          <w:sz w:val="28"/>
          <w:sz w:val="28"/>
          <w:szCs w:val="28"/>
          <w:rtl w:val="true"/>
          <w:lang w:bidi="fa-IR"/>
        </w:rPr>
        <w:t>گلاوکن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راه پیروزى در این امر،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زیاد کنى؟</w:t>
      </w:r>
    </w:p>
    <w:p>
      <w:pPr>
        <w:pStyle w:val="BookText"/>
        <w:rPr/>
      </w:pPr>
      <w:r>
        <w:rPr>
          <w:rFonts w:ascii="IRNazanin" w:hAnsi="IRNazanin" w:eastAsia="IRNazanin"/>
          <w:color w:val="111111"/>
          <w:sz w:val="28"/>
          <w:sz w:val="28"/>
          <w:szCs w:val="28"/>
          <w:rtl w:val="true"/>
          <w:lang w:bidi="fa-IR"/>
        </w:rPr>
        <w:t>گلاوکن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شک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ما بگو که امروز منابع درآمد دولت چیست و ارقام آن چقدر است؟گلاوکن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خورم که من هرگز در این باره فکر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به ما بگو که مخارج این شهر چقدر است؟</w:t>
      </w:r>
    </w:p>
    <w:p>
      <w:pPr>
        <w:pStyle w:val="BookText"/>
        <w:rPr/>
      </w:pPr>
      <w:r>
        <w:rPr>
          <w:rFonts w:ascii="IRNazanin" w:hAnsi="IRNazanin" w:eastAsia="IRNazanin"/>
          <w:color w:val="111111"/>
          <w:sz w:val="28"/>
          <w:sz w:val="28"/>
          <w:szCs w:val="28"/>
          <w:rtl w:val="true"/>
          <w:lang w:bidi="fa-IR"/>
        </w:rPr>
        <w:t>گلاوکن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هم هیچ وقت دقت ننموده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مى توانى بگویى که تعداد و توانایى نیروهاى زمینى و دریایى دولت ما و نیروهاى دشمنان ما چقدر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من اکنون آمادگى ندارم که به این سؤالات پاسخ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سقراط نگذاشت که او از وضع ناگوارى که در آن افتاده بود بیرون آید و همچنان او را در فشار قرار داد و به طور پى گیر، پرسش هاى گوناگونى در زمینه هاى مختلف از قبیل مقدار حبوبات موجود در انبارهاى حکومتى و تعداد معادن و غیره مطرح مى ساخت، تا آنکه موقعیت را به شدت بر او تنگ ساخت، بدون آنکه او بتواند حتى یک پاسخ نیز به سؤالات سقراط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مذاکره، این حکم صادر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احدى هرگز نمى تواند حتى امور یک منزل را بدون آگاهى کامل از جمیع نیازمندى هاى آن، اداره کند و از همین جا مشکلات اداره یک مملکت و مقدار اطلاعات لازم براى </w:t>
      </w:r>
    </w:p>
    <w:p>
      <w:pPr>
        <w:pStyle w:val="BookText"/>
        <w:rPr/>
      </w:pPr>
      <w:r>
        <w:rPr>
          <w:rFonts w:ascii="IRNazanin" w:hAnsi="IRNazanin" w:eastAsia="IRNazanin"/>
          <w:color w:val="111111"/>
          <w:sz w:val="28"/>
          <w:sz w:val="28"/>
          <w:szCs w:val="28"/>
          <w:rtl w:val="true"/>
          <w:lang w:bidi="fa-IR"/>
        </w:rPr>
        <w:t>این کار، آشکار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پس از آنکه این حکم را صادر کرد، با ریشخند مخصوص خود، این موضوع را از او سؤال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گردید که بر تو بسیار سخت است که بتوانى خانواده هاى بى شمار دولت را سعادتمند سازى، ولى چرا لااقل به خوشبخت نمودن یک خانواده که همان خانواده عمویت باشد، و نیازمندى شدیدى هم به این امر دارد، نمى پردازى؟گلاوکن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عموى من پندها و اندرزهاى مرا گوش مى داد، براى سعادت خانواده اش سودمند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تو نتوانستى تنها عمویت را قانع سازى و با این حال مى خواهى همه مردم آتن را، که عمویت هم در بین آنهاست، قانع سازى؟</w:t>
      </w:r>
      <w:r>
        <w:rPr>
          <w:rFonts w:eastAsia="IRNazanin" w:cs="IRNazanin"/>
          <w:color w:val="111111"/>
          <w:sz w:val="28"/>
          <w:szCs w:val="28"/>
          <w:rtl w:val="true"/>
          <w:lang w:bidi="fa-IR"/>
        </w:rPr>
        <w:t>!</w:t>
      </w:r>
      <w:r>
        <w:rPr>
          <w:rStyle w:val="FootnoteAnchor"/>
          <w:rtl w:val="true"/>
        </w:rPr>
        <w:footnoteReference w:id="85"/>
      </w:r>
      <w:bookmarkStart w:id="82" w:name="pg20170_229388"/>
    </w:p>
    <w:p>
      <w:pPr>
        <w:pStyle w:val="Heading2"/>
        <w:numPr>
          <w:ilvl w:val="1"/>
          <w:numId w:val="1"/>
        </w:numPr>
        <w:rPr/>
      </w:pPr>
      <w:bookmarkStart w:id="83" w:name="__RefHeading___Toc4441838_2320776876"/>
      <w:bookmarkStart w:id="84" w:name="_Toc28"/>
      <w:bookmarkEnd w:id="82"/>
      <w:bookmarkEnd w:id="83"/>
      <w:r>
        <w:rPr>
          <w:rtl w:val="true"/>
        </w:rPr>
        <w:t xml:space="preserve">دو نمونه دیگر از </w:t>
      </w:r>
      <w:r>
        <w:rPr>
          <w:rtl w:val="true"/>
        </w:rPr>
        <w:t xml:space="preserve">: </w:t>
      </w:r>
      <w:r>
        <w:rPr>
          <w:rtl w:val="true"/>
        </w:rPr>
        <w:t>شاهکارهاى سقراط</w:t>
      </w:r>
      <w:bookmarkEnd w:id="84"/>
    </w:p>
    <w:p>
      <w:pPr>
        <w:pStyle w:val="Heading2"/>
        <w:numPr>
          <w:ilvl w:val="1"/>
          <w:numId w:val="1"/>
        </w:numPr>
        <w:rPr/>
      </w:pPr>
      <w:bookmarkStart w:id="85" w:name="__RefHeading___Toc4441840_2320776876"/>
      <w:bookmarkStart w:id="86" w:name="_Toc29"/>
      <w:bookmarkEnd w:id="85"/>
      <w:r>
        <w:rPr>
          <w:rtl w:val="true"/>
        </w:rPr>
        <w:t>توضیح مترجم</w:t>
      </w:r>
      <w:bookmarkEnd w:id="86"/>
    </w:p>
    <w:p>
      <w:pPr>
        <w:pStyle w:val="BookText"/>
        <w:rPr/>
      </w:pPr>
      <w:r>
        <w:rPr>
          <w:rFonts w:ascii="IRNazanin" w:hAnsi="IRNazanin" w:eastAsia="IRNazanin"/>
          <w:color w:val="111111"/>
          <w:sz w:val="28"/>
          <w:sz w:val="28"/>
          <w:szCs w:val="28"/>
          <w:rtl w:val="true"/>
          <w:lang w:bidi="fa-IR"/>
        </w:rPr>
        <w:t xml:space="preserve">مؤلف محترم در بخش شاهکارهاى سقراط، مطالبى از جمهوریت افلاطون و یکى دو کتاب دیگر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نقل کرد و به طور مستقیم از دیگر آثار افلاطون، مطالبى نقل ننمود، در صورتى که در آن آثار مطالب جالب تر و زنده ترى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مقدمه فصل پیش گفتیم، افلاطون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مکالمات سقراطى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از این آثار، کتاب ها و رساله هایى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ترجمه و چاپ شده که مطالعه آنها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آثار، رساله هاى زیر توسط آقاى دکتر لطفى و آقاى دکتر کاویانى به فارسى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پروتاگوراس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محاکمه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آپولوژى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 سخنورى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ها که در تهران منتشر شده و اخیرآ نیز تجدید چاپ شده اند</w:t>
      </w:r>
      <w:r>
        <w:rPr>
          <w:rStyle w:val="FootnoteAnchor"/>
          <w:rtl w:val="true"/>
        </w:rPr>
        <w:footnoteReference w:id="86"/>
      </w:r>
      <w:r>
        <w:rPr>
          <w:rFonts w:ascii="IRNazanin" w:hAnsi="IRNazanin" w:eastAsia="IRNazanin"/>
          <w:color w:val="111111"/>
          <w:sz w:val="28"/>
          <w:sz w:val="28"/>
          <w:szCs w:val="28"/>
          <w:rtl w:val="true"/>
          <w:lang w:bidi="fa-IR"/>
        </w:rPr>
        <w:t>، ازهرجهت قابل استفاده و جالب توجهند و ما در اینجا با توجه به موضوع کتاب، از دو رساله کوچک ترجمه شده مطالبى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 در دادگاه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در زندان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جنبه آموزندگى آنها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کنیم و با کمى تلخیص و اندکى تغییر در بعضى جملات یا کلمات، در اینجا مى آوریم، تا استفاده از آنها، براى خوانندگان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باشد</w:t>
      </w:r>
      <w:r>
        <w:rPr>
          <w:rFonts w:eastAsia="IRNazanin" w:cs="IRNazanin"/>
          <w:color w:val="111111"/>
          <w:sz w:val="28"/>
          <w:szCs w:val="28"/>
          <w:rtl w:val="true"/>
          <w:lang w:bidi="fa-IR"/>
        </w:rPr>
        <w:t xml:space="preserve">. </w:t>
      </w:r>
      <w:bookmarkStart w:id="87" w:name="pg20170_229389"/>
    </w:p>
    <w:p>
      <w:pPr>
        <w:pStyle w:val="Heading2"/>
        <w:numPr>
          <w:ilvl w:val="1"/>
          <w:numId w:val="1"/>
        </w:numPr>
        <w:rPr/>
      </w:pPr>
      <w:bookmarkStart w:id="88" w:name="__RefHeading___Toc4441842_2320776876"/>
      <w:bookmarkStart w:id="89" w:name="_Toc30"/>
      <w:bookmarkEnd w:id="87"/>
      <w:bookmarkEnd w:id="88"/>
      <w:r>
        <w:rPr>
          <w:rtl w:val="true"/>
        </w:rPr>
        <w:t>سقراط در دادگاه</w:t>
      </w:r>
      <w:bookmarkEnd w:id="89"/>
    </w:p>
    <w:p>
      <w:pPr>
        <w:pStyle w:val="BookText"/>
        <w:rPr/>
      </w:pPr>
      <w:r>
        <w:rPr>
          <w:rFonts w:ascii="IRNazanin" w:hAnsi="IRNazanin" w:eastAsia="IRNazanin"/>
          <w:color w:val="111111"/>
          <w:sz w:val="28"/>
          <w:sz w:val="28"/>
          <w:szCs w:val="28"/>
          <w:rtl w:val="true"/>
          <w:lang w:bidi="fa-IR"/>
        </w:rPr>
        <w:t>اپولوژى یا دفاعنامه سقراط، یکى از شاهکارهاى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این کتاب، با بیانى رسا، مطالب سقراط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کاملا معلوم نیست که این مطالب، متن عبارات سقراط در دادگاه آتن باشد، ولى چون بلافاصله پس از صدور حکم دادگاه نوشته شده، طبعآ افلاطون در موقع نوشتن آن، متن گفته هاى سقراط را درنظر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سقراط نخست این اتهامات را که در ادعانامه مدعیان آمده بود، رد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 سخنران ماهرى است و مردم را فریب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چیزهاى زمینى و آسمانى را کاوش مى کند و ناحق را حق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دفاعیه خود را چنین آغاز مى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سخنان مدعیان من</w:t>
      </w:r>
      <w:r>
        <w:rPr>
          <w:rStyle w:val="FootnoteAnchor"/>
          <w:rtl w:val="true"/>
        </w:rPr>
        <w:footnoteReference w:id="88"/>
      </w:r>
      <w:r>
        <w:rPr>
          <w:rFonts w:ascii="IRNazanin" w:hAnsi="IRNazanin" w:eastAsia="IRNazanin"/>
          <w:color w:val="111111"/>
          <w:sz w:val="28"/>
          <w:sz w:val="28"/>
          <w:szCs w:val="28"/>
          <w:rtl w:val="true"/>
          <w:lang w:bidi="fa-IR"/>
        </w:rPr>
        <w:t>چه تأثیرى بر شما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آنان چنان فریبنده و گیرا بود که نزدیک بود من خود تحت تأثیر قرار گیرم و فراموش کنم که کیستم؟ ولى اگربخواهم راست و بى پیرایه سخن بگویم، کوچک ترین نشانه حقیقت در گفته هاى آنها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پس از آنکه به اتهامات بى اساس آنى توس پاسخ مى دهد و مقصود خود را از تحقیقات و بررسى هاى فلسفى بیان مى دارد، به رد اتهامات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و چنین مى گوید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مقابل ملتوس که خود را مرد پاکدامن و وطن پرستى مى شمارد و سایر مدعیان نوخاسته، از خود دفاع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ادعاهاى تازه اى کردند، از این رو اجازه مى خواهم ادعانامه شان را که به قید قسم ایراد نموده اند، یک بار دیگر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ادعانامه تقریبآ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 سقراط </w:t>
      </w:r>
    </w:p>
    <w:p>
      <w:pPr>
        <w:pStyle w:val="BookText"/>
        <w:rPr/>
      </w:pPr>
      <w:r>
        <w:rPr>
          <w:rFonts w:ascii="IRNazanin" w:hAnsi="IRNazanin" w:eastAsia="IRNazanin"/>
          <w:color w:val="111111"/>
          <w:sz w:val="28"/>
          <w:sz w:val="28"/>
          <w:szCs w:val="28"/>
          <w:rtl w:val="true"/>
          <w:lang w:bidi="fa-IR"/>
        </w:rPr>
        <w:t>این است که جوانان را فاسد مى سازد و خدایان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و خدایان دیگرى را مى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تهمتى که بر من مى زنند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نکات این اتهام این است که گفته مى شود من جوانان را فاسد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مى گویم که کسى که مرتکب جنایت مى شود ملتوس است، زیرا اوست که چیزهاى جدى را به بازى مى گیرد و از روى هوا و هوس اشخاص را به محاکمه جلب مى کند و به ظاهر به چیزهایى علاقه نشان مى دهد که تاکنون کوچک ترین اعتنایى به آنها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صحت این ادعا را براى شما ثابت مى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و به پرسش هاى من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تربیت جوانان، در نظر تو مهم تر از هر چیز دیگر است؟ملتوس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که آنکه مى تواند از عهده تربیت جوانان برآید کیست؟ ظاهرآ تو باید این مطلب را خوب بدانى، زیرا به آن بسیار علاقه نشان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مى کنى که گمراه کننده جوانان را پیدا کرده اى و آن من هستم و به همین مناسبت مرا پیش این قضات آورده و متهم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بیا و اسم کسى را هم که از عهده تربیت جوانان برمى آید بگو و او را نیز معرفى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بینى چگونه خاموش مانده اى و چیزى نمى توانى بگویى؟ این کار در نظر تو شرم آور نیست و بهترین دلیل بر صحت حرف من نیست که تو هرگز به این موضوع کوچک ترین توجهى نداشته اى؟ دوست من، چرا جواب مرا نمى دهى و نمى گویى که کیست آن کس که مى تواند از عهده تربیت جوانان برآید؟</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گویم کدام شخص، که البته باید به قوانین نیز آشنا باشد، از عهده تربیت جوانان برمى آید؟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این قضات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ملتوس؟ اینان که در اینجا نشسته اند مى توانند جوانان را تربیت کنند؟</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قضات یا فقط یک عده از اینها؟</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چه خوب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ما از حیث مردانى که به پیشرفت ما کمک مى کنند، چقدر غنى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دربارهتماشاچیان چه عقیده دارى، اینها هم مى توانند از عهده تربیت جوانان برآیند؟</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اینان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انجمن شهر چه مى گویى؟</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عهده این کار برمى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مجمع ملى چطور، آنها جوانان را به راه نیک هدایت مى کنند یا فاسد مى سازند؟</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تربیت جوانان مى پردازند؟</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معلوم مى شود که همه آتنى ها، به استثناى من، جوانان را خوب و شریف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من هستم که در فساد آنان مى 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این نیست؟</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مقصود من همین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این علت مرا بدبخت و گناهکار مى شمارى؟ خوب پس بگو ببینم، درباره اسب ها نیز نظر تو همین طور نیست که همه مردم آنها را خوب به بار مى آورند و فقط یک نفر هست که آنها را فاسد مى سازد؟ یا حقیقت برخلاف این است، به این معنى که فقط یک نفر یا عده قلیلى، یعنى مهتران، آنها را خوب تربیت مى کنند و بقیه مردم، که با اسب ها سروکار دارند و یا از آنها استفاده مى کنند، آنها را فاسد و بیکاره بار مى آورند؟ اگر این مطلب صحت داشت که فقط یک فرد به فساد جوانان مى کوشید و بقیه مردم به تربیت آنان، این موضوع براى جوانان سعادت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ملتوس، تو با جوابهایت ثابت کردى که تاکنون هرگز به موضوع جوانان علاقه نداشته اى و مرا براى موضوعى به اینجا آورده اى که خود از آن بى اطلاعى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بگو، آیا کسى هست که از نزدیکان و اطرافیان خود به جاى نفع، انتظار ضرر داشته باشد؟ جواب بده عزیزم، زیرا قانون به تو امر مى کند که پاسخ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هست که زیان را بر نفع ترجیح دهد؟ البته نه، بسیار خوب، تو مرا به اینجا به این عنوان جلب کرده اى که عمدآ به فساد جوانان مى کوشم، یا بدون عمد این کار را انجام مى دهم؟</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عمدآ چنین مى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آیا من آنقدر نادانم که حتى نمى دانم که اگر یکى از نزدیکان خود را فاسد سازم، خود در معرض خطر بدى هاى او واقع خواهم شد؟ پس آیا ممکن است که به قصد و عمد این خطر را براى خود ایجاد کنم؟ ملتوس، این سخن را نه من از تو مى پذیرم و نه کس دیگر باور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اعتراف کنى که یا من اصلا به فساد جوانان نمى کوشم و یا اگر بکوشم این کار را از روى عمد انجام نمى دهم و درهرحال، در دروغگویى تو تردیدى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چنین است که من بدون عمد جوانان را فاسد مى سازم، در این صورت معمول نیست که کسى را به خاطر این گونه خطاهاى غیرعمدى، به اینجا جلب کنند، بلکه باید به طور خصوصى با او مواجه شوند و او را به خطاى خود واقف سازند و به راه راست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کسى مرا به خطاى خودم واقف سازد، بى شک از عملى که بدون عمد مرتکب مى شوم دست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هرگز نخواسته اى که به دیدن من بیایى و مرا به اشتباهم واقف سازى، بلکه ترجیح دادى که مرا به محکمه اى جلب کنى که به موجب قانون، کسانى در آنجا محاکمه مى شوند که مستوجب مجازاتند، نه در خور پند و 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آشکار گردید که ملتوس تاکنون به این قبیل مسائل کمترین توجهى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من از چه راه و به چه وسیله جوانان را فاسد ساخته ام؟ از ادعانامه تو ظاهرآ چنین برمى آید که من به جوانان یاد داده ام که خدایان شهر را نپذیرند و خدایان جدیدى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آیا از این راه نیست که من به فساد جوانان کوشیده 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درست 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ملتوس، ترا به همین خدایانى که موضوع صحبت ماست، سوگند مى دهم، با من قدرى روشن تر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فهمم که آیا تو از من براى این شکایت کرده اى که من به جوانان یاد مى دهم که خدایان مخصوصى را پرستش کنند؟ یعنى من به خدایان اصولا ایمان دارم و از این حیث ایرادى به من نیست و گناهم فقط این است که به جاى خدایان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خدایان دیگرى بپرستند؟ یا مقصود تو این است که من اصلا وجود خدایان را منکرم و این عقیده را به دیگران نیز تلقین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من این است که تو اصلا خدایان را قبول ندارى و وجود آنان را منکرى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عجیبى هستى، قصد تو از بیان این ادعا چیست؟ آیا من آفتاب و ماه را هم مانند مردم دیگر به خدایى قبول ندارم؟</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به خدا سوگند، او ادعا مى کند که آفتاب سنگى است و ماه زمین دیگرى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ملتوس عزیزم، تو گمان مى کنى که آناگزاگوراس</w:t>
      </w:r>
      <w:r>
        <w:rPr>
          <w:rStyle w:val="FootnoteAnchor"/>
          <w:rtl w:val="true"/>
        </w:rPr>
        <w:footnoteReference w:id="89"/>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متهم در پیش تو ایستاده است؟ و این مردان را که در اینجا نشسته اند، به قدرى حقیر مى شمارى و چنان نادان و بى خبر مى پندارى که خیال مى کنى نمى دانند که نوشته هاى آناگزاگوراس از این گونه جمله ها پر است؟ تو ادعا مى کنى که جوانان این جمله ها را از من یاد مى گیرند، در حالى که به آسانى مى توانند با پرداختن یک درهم آنها را در تئاتر بخرند و در صورتى که من این سخنان را به خود نسبت داده باشم، به ریش من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در نظر تو، من چنان منکر خدایان هستم که حتى براى اثبات این امر، به خداى بزرگ سوگند مى خورى؟</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خداى بزرگ سوگند، تو وجود خدایان را به هیچ وجه قبول ندارى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هیچ کس از تو نمى پذیرد و حتى من معتقدم که تو خود نیز به آن ایمان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مرد بیش از حد جسور است و این دعوى را نیز از روى لاقیدى و جوانى در اینجا طرح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است که گویى معمایى ساخته و اکنون مى خواهد ببیند آیا سقراط دانا، متوجه شوخى و سخنان ضدونقیض وى خواهد گردید و آیا او خواهد توانست من و سایر شنوندگان را غافل ساخته و به بازى بگیرد یا خیر؟ او در ادعانامه اى که تنظیم کرده کاملا ضدونقیض مى گوید و عینآ مثل این است که گفته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سقراط این است که او خدایان رانمى پرستد، ولى در عین حال مى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شوخى، چیز دیگرى نمى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مردان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ببینیم چگونه گفته هاى وى به نظر شوخى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ملتوس، تو به پرسش هاى من پاسخ بده و شما هم فراموش نکنید که من از شما تقاضا کرده ام هنگامى که به شیوه معتاد خود سخن مى گویم، هیاهو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کسى پیدا شود که وجود آثار انسانى را قبول داشته باشد ولى خود انسان را منکر شود؟ مردان آتن، این مرد باید جواب مرا بدهد نه اینکه پشت سرهم با هیاهوى خود حرف مرا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کسى پیدا شود که وجود اسب را انکار کند ولى خصوصیات و صفات اسب را بپذیرد؟ آیا کسى هست که وجود نى زن را منکر شود ولى وجود نواى نى را قبول داشته باشد؟ نه عزیزم، چنین کسى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نمى خواهى جواب بدهى، من خود آن را به تو و کسانى که در اینجا حاضرند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لااقل جواب این سؤال را بده که آیا کسى پیدا مى شود که مظاهر و تجلیات داى مون را قبول داشته باشد ولى وجود خود داى مون را منکر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کسى پیدا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چقدر از تو متشکرم که ولو از روى بى میلى در زیر فشار این قضات، جواب مرا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مى کنى که من به قدرت داى مون اعتقاد دارم و چنانکه در ادعانامه خود متذکر شده اى، این را به دیگران نیز یاد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وقتى که به تجلیات داى مون معتقد مى باشم، در این صورت بالضروره آیا نبایدوجود داى مون را نیز بپذیرم؟ چون تو جواب صریح نمى دهى من فرض مى کنم که این مطلب را قبول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داى مون ها را به عنوان خدایان و یا فرزندان خدایان نمى شناسیم؟ چنین است یا نه؟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چنانکه تو مى گویى، وجود داى مون ها را قبول دارم و داى مون ها نیز یک نوع از خدایان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گفته هاى تو را جز شوخى چه مى توان تلقى نمود؟ زیرا تو از یک طرف مدعى هستى که من وجود خدایان را انکار مى کنم و از طرف دیگر اعتقاد مرا به وجود داى مون ها یعنى خدایان تصدیق مى 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هم اطفال خدایان باشند چه کسى ممکن است وجود اطفال خدایان را تصدیق کند ولى وجود خود خدایان را منکر شود؟ بنابراین، ملتوس، چاره اى نمى ماند جز اینکه بگوییم یا تو این دعوى را به منظور آزمایش من طرح نموده اى، یا اینکه چون نتوانستى مرا به جنایتى متهم کنى از این رو براى اینکه مرا به محکمه جلب نمایى، از این وسیله استفاده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هرحال تو بدان که هرگز نخواهى توانست حتى کودن ترین اشخاص را قانع کنى به اینکه یک شخص درعین حال به چیزهاى داى مونى و خدایى ایمان دارد ولى وجود داى مون ها و خدایان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کنم آنچه گفته شد براى اثبات بى گناهى من در برابر ادعانامه ملتوس کافى باشد و بیش از این احتیاج به دفاع نمى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را باید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در مقدمه دفاع خود متذکر شدم که من مورد کینه و نفرت عده زیادى مى باشم، حقیقت محض است بنابراین اگر من روزى به دام بیفتم باعث این کار ملتوس یاآنیتوس نبوده اند بلکه افتراى مردم بوده که تاکنون بسیارى از مردان را از پاى درآورده و در آینده باز از پاى درخواهد آورد و من آخرین قربانى آن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بین شما کسى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آیا این حماقت نیست که انسان کارى کند که خطر مرگ دربر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سؤال پاسخ من چنین خواهد بود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من تو اشتباه مى کنى، زیرا وقتى انسان دست به کارى زد و مسئولیت کارى را قبول کرد، اگر آن کار خدمتى دربر داشت، باید ببیند آنچه مى کند حق است یا ناحق، نه اینکه متوجه این باشد که خطر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گفته تو درست بود در این صورت باید وجود همه پهلوانانى را که در مقابل دروازه ترویا جان فدا کردند بى ارزش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آشیل پسر تتیس به مرگ توجهى داشت </w:t>
      </w:r>
    </w:p>
    <w:p>
      <w:pPr>
        <w:pStyle w:val="BookText"/>
        <w:rPr/>
      </w:pPr>
      <w:r>
        <w:rPr>
          <w:rFonts w:ascii="IRNazanin" w:hAnsi="IRNazanin" w:eastAsia="IRNazanin"/>
          <w:color w:val="111111"/>
          <w:sz w:val="28"/>
          <w:sz w:val="28"/>
          <w:szCs w:val="28"/>
          <w:rtl w:val="true"/>
          <w:lang w:bidi="fa-IR"/>
        </w:rPr>
        <w:t>که به جاى تحمل توهین، خطر را حقیر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مادرش به او نگفته بود که تو اگر هکتور را به انتقام خون پاتروکلوس بکشى، تقدیر چنین است که خود بعد از او حتمآ به هلاکت خواهى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آیا مگر آشیل به این امر توجهى کرد؟ آیا او در جواب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ترجیح مى دهم مردانه هلاک شوم به جاى اینکه مانند آدمک مسخره اى باقى بمانم و بیهوده بار زمین را سنگین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مردان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خود راهى را درست تشخیص داد و پیش گرفت یا فرماندهش وى را به رفتن آن مأمور نمود، به نظر من باید هر خطرى را به جان بخرد و در برابر ننگ نباید به مرگ یا چیز دیگرى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پوتاى دایا، آمفى پولیس، دلیون و هرجا که فرماندهانبرگزیده شما مرا مأمور مى کردند، مى ماندم و مرگ را کوچک مى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خداوند مرا مأمور جستجوى حقیقت و تحقیق در نفس بشر ساخته، اگر از ترس مرگ یا خطر دیگر پست خود را رها کنم، آیا زشت و ناپسند نخواهد بود؟</w:t>
      </w:r>
    </w:p>
    <w:p>
      <w:pPr>
        <w:pStyle w:val="BookText"/>
        <w:rPr/>
      </w:pPr>
      <w:r>
        <w:rPr>
          <w:rFonts w:ascii="IRNazanin" w:hAnsi="IRNazanin" w:eastAsia="IRNazanin"/>
          <w:color w:val="111111"/>
          <w:sz w:val="28"/>
          <w:sz w:val="28"/>
          <w:szCs w:val="28"/>
          <w:rtl w:val="true"/>
          <w:lang w:bidi="fa-IR"/>
        </w:rPr>
        <w:t>آرى اگر چنین کارى از من سر مى زد مى بایستى مرا به محکمه جلب مى کردند و متهم مى نمودند که به خدا اعتقاد ندارم، زیرا در این صورت بود که از اطاعت خدا سرپیچى کرده و خود را داراى معرفتى پنداشته بودم که در حقیقت از آن بى بهره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ترسیدن هیچ چیز نیست جز اینکه انسان خود را دانا پندارد، بى آنکه دانا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چیزى را که نمى داند خیال کند که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هیچکس نمى داند که مرگ چیست و کسى نمى تواند ادعا کند که مرگ براى انسان بهترین چیزها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از آن چنان مى ترسد که گویى به یقین مى داند که آن بزرگ ترین بدبختى هاست و این آیا جز این است که خیال مى کند مى داند، چیزى را که به هیچ وجه نمى داند؟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هم اکنون مرا برخلاف میل آنى توس تبرئه کنید از راهى که پیش گرفته ام برنخواهم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شما به من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 اکنون ما نمى خواهیم مطابق گفته آنى توس رفتار کنیم بلکه ترا آزاد مى کنیم به این شرط که از تجسس خود دست بردارى و گرد معرفت نگردى ولى اگر یک بار دیگر این راه را در پیش گیرى به مرگ محکوم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دوست دارم و به دیده احترام به شما مى نگرم، ولى </w:t>
      </w:r>
    </w:p>
    <w:p>
      <w:pPr>
        <w:pStyle w:val="BookText"/>
        <w:rPr/>
      </w:pPr>
      <w:r>
        <w:rPr>
          <w:rFonts w:ascii="IRNazanin" w:hAnsi="IRNazanin" w:eastAsia="IRNazanin"/>
          <w:color w:val="111111"/>
          <w:sz w:val="28"/>
          <w:sz w:val="28"/>
          <w:szCs w:val="28"/>
          <w:rtl w:val="true"/>
          <w:lang w:bidi="fa-IR"/>
        </w:rPr>
        <w:t>فرمان خدا را محترم تر از فرمان شما مى دانم و بنابراین تا جان در بدن دارم از جستجوى معرفت و آگاه ساختن شما به آنچه باید بدانید، دستنمى کشم و هریک از شما را که ببینم به همان عادت سابق پیش کشیده و به صحبت خواهم پرداخت و خواهم گفت مرد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اهل شهر آتن هستى که بزرگ ترین شهرها و از حیث قدرت و دانش مشهورترین آنهاست، چگونه شرم نمى دارى از اینکه شب و روز در فکر پول و به دست آوردن شهرت و حیثیت و مقام باشى، ولى در راه حقیقت کوچک ترین قدمى برندارى و اگر کسى از شما این سخن را نپذیرد و ادعا کند که در این راه نیز قدم برمى دارد، او را رها نخواهم کرد بلکه از او سؤال خواهم نمود و به آزمایشش خواهم پرداخت و اگر ببیند که عارى از تقوى است، در حالى که ادعاى داشتن آن را مى کند، به او نشان خواهم داد که به گرانبهاترین چیزها اعتنایى ندارد، درحالى که چیزهاى بى ارزش را گرانبها مى شمارد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همه مردم، اعم از پیر و جوان و همشهرى و بیگانه به همین گونه رفتار خواهم کرد، ولى به شما همشهریان که به سبب قرابت قومى به من نزدیک تر از دیگران هستید، بیشتر خواهم پرداخت، کوشش من همین است و بس که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نیست که اعتلاى شخصیت ایجاد مى کند، بلکه شخصیت متعالى است که ثروت را باعث مى گردد و همه نعمت ها چه شخصى و چه اجتماعى، زاییده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 من جوانان را فاسد سازد، در این صورت البته باید آنها را زیان آور شمرد ولى اگر کسى ادعا کند که من سخنى جز این گفته ام حرفش دروغ و خلاف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روى مردان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 گویم خواه گفته هاى آنى توس را باور کنید یا نه و خواه حکم به برائت من بدهید یا نه، در هیچ حال رفتارى جز این نخواهم کرد ولو به دفعات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این امر کاملا محقق است که ملتوس و آنى توس اصلا نمى توانند به من بد کنند زیرا با نظم جهان درست درنمى آید که بدى به کسى که خوب است برسد، نه به آنکه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توانند مرا بکشند یا تبعید کنند و یا از حقوق اجتماعى محروم سازند و شاید این چیزها در نظر دیگران زیان بزرگى به شمار رود، ولى در نظر من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در نظر من کارى است که اینها مى کنند یعنى مى کوشند کسى را برخلاف حق و عدالت از بین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اگر به گفته هاى من توجه کرده باشید بایستى مرا آزاد سازید، ولى شما مانند کسانى که از خواب بیدارشان کرده باشند، برآشفته اید و بنابراین بر وفق آرزوى آنى توس بى خیال مرا به مرگ محکوم خواهید ساخت و دوباره به خواب سنگین فرو خواهید رفت، مگر اینکه خدا از راه ترحم، دیگرى را به سراغ شما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من به اراده خداوندى عهده دار این مأموریت شده ام، از همین جا مى توانید بفهمید، زیرا این کار، کار بشر نیست که کسى سال هاى دراز فکر خانه و زندگى شخصى را رها کرده دائمآ در فکر نجات همشهرى هاى خود باشد و براى این منظور به دنبال یک یک شما بیفتد و مانند پدر یا برادر بزرگ ترى، با شما سخن بگوید و اندرزتان دهد که راه تقوى را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این کار لذتى مى بردم یا مزدى به دست مى آوردم، در این صورت عمل من قابل توجیه بود، ولى شما خود دیدید که مدعیان من با همه بى شرمى اى که در متهم ساختن من نشان دادند، بالاخره نتوانستند دلیل یا شاهدى بیاورند به اینکه من در مقابل کار خود، مزدى خواسته یا سودى به دست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راستین صدق گفتار من، فقر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رنجیده خاطر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براى جلوگیرى از کارهاى مخالف حق و قانون در مقابل شما یا دیگران شرافتمندانه ایستادگى کند، زنده نمى ماند و کارش پیشرفت نمى کند و آنکه حقیقتآ در راه حق و عدالت نبرد مى کند اگر بخواهد مدت کوتاهى هم که شده، پایدارى نماید، ناگزیر است دور از انظار به سر برد و در مجامع عمومى شرکت نکند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شغل و مقام دولتى نداشته و فقط مدتى در انجمن شهر عضویت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تصادفآ در همان هنگام اداره امور در دست ناحیه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ناحیه انتاکى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موقع شما تصمیم بر این گرفتید که هر ده نفر از فرماندهان را که در نبرد دریایى در جمع آورى اجساد و کشتگان غفلت کرده بودند، یک جا محکوم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چنان که بعدها براى خود شما نیز روشن شد، برخلاف قانون بود و در آنجا من در هیأت رئیسه انجمن یگانه شخصى بودم که با این تصمیم خلاف قانون مخالفت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ناطقین همه آماده بودند که </w:t>
      </w:r>
    </w:p>
    <w:p>
      <w:pPr>
        <w:pStyle w:val="BookText"/>
        <w:rPr/>
      </w:pPr>
      <w:r>
        <w:rPr>
          <w:rFonts w:ascii="IRNazanin" w:hAnsi="IRNazanin" w:eastAsia="IRNazanin"/>
          <w:color w:val="111111"/>
          <w:sz w:val="28"/>
          <w:sz w:val="28"/>
          <w:szCs w:val="28"/>
          <w:rtl w:val="true"/>
          <w:lang w:bidi="fa-IR"/>
        </w:rPr>
        <w:t>علیه من اقامه دعوى کنند و مرا به زندان اندازند، با وجود این، من تحمل خطر را در راه حق و قانون ترجیح دادم و از ترس زندان یا مرگ از این عمل خلاف حق طرفدارى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هنگامى روى داد که هنوز حکومت در دست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بعدها که حکومت به دست افراد افتاد، روزى حکام سى گانه مرا با چهارنفر دیگر به تولوس خواندند و ما را مأمور کردند که لئون سالامى را از سالامیس بیاوریم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اولیاى امور از این گونه فرمان ها به اشخاص مختلف مى دادند تا عده زیادى را در کارهاىخود دخیل و شریک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وقت من با عمل خود نشان دادم که از خطر مرگ کوچک ترین هراسى ندارم و فقط انجام ندادن یک کار خلاف حق است که در نظر من بیشتر از هرچیز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حکومت آن روز با تمام قدرت خود نتوانست مرا وادار به انجام یک عمل خلاف حق کند بلکه وقتى که ما از تولوس خارج شدیم آن چهار نفر براى آوردن لئون به سالامیس رفتند ولى من از آنان جدا شده راه خانه خود را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حکومت کمى بعد از آن سقوط نکرده بود شاید من به مجازات این سرپیچى از بین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که ذکر کردم حقایق بزرگى را براى شما روشن مى سازد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آنچه گفتم بسیار سهل است چه اگر من جوانان را فاسد مى ساختم در این صورت عده اى از آنان که به سن بلوغ رسیده اند متوجه مى شدند که من آنها را در جوانى گمراه نموده ام و اکنون همان ها برعلیه من اقامه دعوى مى کردند و اگر خود آنان هم نمى خواستند این کار را بکنند لااقل پدر، برادر یا کس دیگرى از خویشانشان به فکر این اقدام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بسیارى از آنها مانند کریتون پدر کریتوبولوس، لیزانیاس پدر آاى شینس، آنتیفون پدر اپى گنس در اینجا حاضرندو علاوه بر آنها عده اى نیز در اینجا حضور دارند که برادرانشان با من معاشر بوده اند مانند نیکوستراتوس برادر تئودوتوس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خود تئودوتوس از دنیا رفته است این تصور نیز مورد پیدا نمى کند که وى برادر خود را با خواهش و تمنا از شکایت برعلیه من بازداشته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برادر افلاطون، آئیانتا دوروس برادر آپولودوروس، از اینها گذشته عده دیگرى را نیز مى توانم نام ببرم که ملتوس اگر مى توانست حتى نامیکى از آنها را در نطق خود به عنوان شاهد ذکر کند غرق در شادى مى شد؛ و </w:t>
      </w:r>
    </w:p>
    <w:p>
      <w:pPr>
        <w:pStyle w:val="BookText"/>
        <w:rPr/>
      </w:pPr>
      <w:r>
        <w:rPr>
          <w:rFonts w:ascii="IRNazanin" w:hAnsi="IRNazanin" w:eastAsia="IRNazanin"/>
          <w:color w:val="111111"/>
          <w:sz w:val="28"/>
          <w:sz w:val="28"/>
          <w:szCs w:val="28"/>
          <w:rtl w:val="true"/>
          <w:lang w:bidi="fa-IR"/>
        </w:rPr>
        <w:t>اگر وى در حین بیان ادعاى خود این نکته را فراموش کرده باشد، اکنون من به او اجازه مى دهم که اسم یکى از اینان را بیاورد و از او بخواهد که اگر حرفى دارد بزند زیرا اگر او چنین کارى کند، همه این اشخاص برخلاف میل او حرف خواهند زد و همه به طرفدارى از من، که به گفته ملتوس و آنى توس برادران و خویشان آنها را گمراه ساخته ام سخن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 شود که خود گمراه شدگان به علت گمراهى به طرفدارى من برخواهند خاست، ولى خویشان آنان که مردان بالغ و رشیدى هستند چه علتى به طرفدارى از من دارند جز اینکه به یقین مى دانند که ملتوس دروغ مى گوید ولى من جز حقیقت چیزى به زبان نمى آورم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گمان مى کنم کافى باشد زیرا آنچه به منظور دفاع از خود مى توانم بگویم همه از این قبیل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شاید بین شما کسانى باشند که وقتى که به یاد مى آورند چگونه در اثناى محاکمات کوچک تر از این محاکمه، متهمین به قضات التماس و استرحام نموده و اشک ها ریخته و حتى اطفال و خویشان خود را براى جلب ترحم قضات به محکمه آورده اند و درعین حال مى بینند که من با اینکه در معرض بزرگ ترین خطر قرار گرفته ام چنین کارى نمى کنم بر من خشم گرفته و عمل مرا بر خورنده حس کنند و از روى کینه بر علیه من رأى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خیال نمى کنم چنین باشد ولى اگر چنین کسى در بین شما باشد، در این صورت مناسب مى دانم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خویشانى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نیز به قول هومر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بلوط نروییده و از صخره بیرون نجسته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ازمیان انسانها برخاسته ام و درنتیجه خویشاوندان و حتى سه پسر دارم که یکى بزرگ شده و دو دیگر هنوز بچه اند با این همه هرگز آنان را به محکمه نخواهم آورد تا شفقت شما را جلب کرده و تبرئه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دانید چرا چنین نخواهم کرد؟ نه از روى غرور یا تحقیر شما، بلکه صرفنظر از اینکه من از مرگ بترسم یا حتى از آن واهمه اى نداشته باشم، با درنظرگرفتن شهرت و شرف خودم و شما، و اصولا شهرتى که شهرمان دارد بهتر مى دانم که از چنین کارى خوددارى کنم مخصوصآ در این سن که من هستم و معروفیتى که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این معروفیت به حق یا بناحق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هر صورت این مورد قبول قرار گرفته که سقراط را چیزى از دیگران ممتاز </w:t>
      </w:r>
    </w:p>
    <w:p>
      <w:pPr>
        <w:pStyle w:val="BookText"/>
        <w:rPr/>
      </w:pPr>
      <w:r>
        <w:rPr>
          <w:rFonts w:ascii="IRNazanin" w:hAnsi="IRNazanin" w:eastAsia="IRNazanin"/>
          <w:color w:val="111111"/>
          <w:sz w:val="28"/>
          <w:sz w:val="28"/>
          <w:szCs w:val="28"/>
          <w:rtl w:val="true"/>
          <w:lang w:bidi="fa-IR"/>
        </w:rPr>
        <w:t>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کسانى هم در بین شما که درنظر مردم به علت دانایى یا شجاعت یا هر تقواى دیگرى ممتاز باشند چنین رفتارى کنند، همین طور مایه ننگ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کسانى را دیده ام که در نظر خود کسى بودند، ولى وقتى که در مقابل محکمه اى مى ایستادند، چنان کارهاى شگفت آورى از آنان سر مى زد که گویى خیال مى کردند اگر بمیرند به رنج و درد عظیمى گرفتار خواهند آمد و اگر کشته نشوند زندگى جاودان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این قبیل اشخاص مایه ننگ کشورند، زیرا بیگانگانى که آنان را مى بینند به خود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ممتاز آتنى که خود مردم آتن آنها را براى کارهاى دولتى و هرکار پرافتخار دیگرى بر دیگران ترجیح مى دهند، اینها که جز زن چیز 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که در نظر مردم ارزشى داریم، مجاز به چنین عملى هستیم و نه شما حق دارید چنین حرکاتى را از ما تحمل کنید، بلکه به دلایلى که گفتم شما باید کسانى را که چنینصحنه هاى رقت آورى را ایجاد مى کنند و شهر شما را مضحکه مى کنند، زودتر از کسانى مجازات نمایید که از این قبیل حرکات دورى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صرفنظر از موضوع حیثیت ملى، از لحاظ حق و عدالت نیز مناسب نیست که متهم التماس کند و با استدعا و تمنى خود را آزاد سازد بلکه باید کوشش کند که از راه روشن ساختن حقیقت شما را قانع کند که بى گناه است و وظیفه قاضى هم این نیست که حق را ببخشد، بلکه این است که مطابق حق حکم دهد، زیرا وى قسم خورده است که خوش آمد مردم را درنظر نگیرد و فقط مطابق قانون و به حق حکم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نه ما حق داریم شما را به شکستن قسم تحریک کنیم و نه شما حق دارید که این رویه را بپذیرید، زیرا در غیر این صورت عمل هیچ کدام ما مطابق 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من انتظار نداشته باشید که عملى بکنم که نه شرافتمندانه است نه مطابق حق و نه موافق تدین، چه که همین ملتوس مرا به اتهام بى اعتقادى به خدا به محکمه آورده است من اگر به وسیله التماس و استغاثه شما را به شکستن سوگندى که خورده اید مجبور مى ساختم، در این صورت واضح بود که من به خدایان نیز اعتقادى ندارم، اما به طورى که مى بینید چنین نیست و اعتقادى که من به وجود خدایان دارم هیچ یک از مدعیان </w:t>
      </w:r>
    </w:p>
    <w:p>
      <w:pPr>
        <w:pStyle w:val="BookText"/>
        <w:rPr/>
      </w:pPr>
      <w:r>
        <w:rPr>
          <w:rFonts w:ascii="IRNazanin" w:hAnsi="IRNazanin" w:eastAsia="IRNazanin"/>
          <w:color w:val="111111"/>
          <w:sz w:val="28"/>
          <w:sz w:val="28"/>
          <w:szCs w:val="28"/>
          <w:rtl w:val="true"/>
          <w:lang w:bidi="fa-IR"/>
        </w:rPr>
        <w:t>من ندارند، به همین علت هم من سرنوشت خود را به دست خداوند و شما مى سپارم تا درباره من تصمیم بگیرید، زیرا صلاح من و شما هردو 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پایان یافت، 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مجموع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آتن که عنوان قضات دادگاه را داشتند، مخالفین فقط سه رأى بیشتر آوردند و قرار مجرمیت سقراط صادر شد، و در این هنگام و پس از صدور حکم اعدام، باز سقراط به سخن پرداخت و از آن جمله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بینید من از رأى شما درباره مجرمیت خود خشمگین یا ناراحت نیستم، باید بگویم که این امر عللى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این پیش آمد براى من غیرمنتظره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شما انتظار دارید که من براى خود مجازات تبعید را پیشنهاد کنم و گمان مى کنم که شما نیز به قبول چنین پیشنهادى بى میل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دیوانه زندگى نیستم و این قدر عقل دارم که فکر کنم در حالى که شما همشهریان من نتوانستید سخنان مرا تحمل کنید، بیگانگان به طریق اولى نخواهند توانست گفته هاى مرا تحمل 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یکى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سکوت کن و دست از اظهار عقیده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فهمانیدن این نکته که تن دادن به این امر براى من مقدور نیست، از هر چیز دیگرى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من بگویم تن به چنین کارى دادن خلاف اراده و فرمان پروردگار است، شما آن را باور نخواهید کرد و اگر به جاى آن بگویم بزرگ ترین نعمت در زندگى این است که انسان بتواند هر روز قدمى در راه حقیقت بردارد و خود و دیگران را بیدار سازد، این را نیز کمتر از سخن اولى باور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بى صبرى که از خود نشان دادید، شهرت زشتى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کوتاهى صبر مى کردید، آرزوى شما خود به خود برآورده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شما گمان مى کنید که سبب محکوم شدن من این است که از بیان چیزهایى که با گفتن آنها، شما را به تبرئه خودم وادار سازم ناتوان بودم، ولى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گفتن عاجز نبودم، بلکه از بى شرمى و گفتن آنچه شما میل به شنیدن آن داشتید عاجز بودم و نمى توانستم لابه و زارى کنم و سخنانى بگویم که شما به شنیدن آنها از دیگران خو گرفته اید، ولى من درخور شأن خودنمى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هنگام دفاع از خود حاضر بودم به منظور منع خطر به کارى پست تن دردهم و نه اکنون از دفاعى که کرده ام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مردن پس از چنان دفاعى را از زندگى با عجز و التماس برتر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هیچ کس سزاوار نیست که در دادگاه یا در میدان جنگ، به هر قیمت شده از مرگ جان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بنا باشد که کسى براى رهایى از خطر، از اقدام به هر عمل و گفتن هر سخنى رویگردان نباشد، در میدان جنگ نیز بسى پیش مى آید که با انداختن سلاح و تسلیم دشمن شدن، به آسانى مى توان از مرگ نجات یافت و در خطرهاى دیگر نیز وسیله رهایى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مرگ کار دشوارى نیست، بلکه فرار از بدى دشوار است، زیرا بدى تندتر از مرگ مى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پیر شده ام حال به چنگال مرگ گرفتار مى شوم ولى مدعیان من، با همه زرنگى، در چنگال بدى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محاکمه من با رأى شما محکوم به مرگ شدم، ولى حق وحقیقت فرومایگى و بیدادگرى آنان را برملا ساخت و ما هردو، یعنى هم آنان و هم من، به این پیش آمد تن دردادیم، شاید هم مى بایستى که همین طور پیش آمده باشد و خیلى خوب هم هست که چنین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خیال خود این عمل را کردید تا دیگر کسى نباشد که به حساب زندگى شما رسیدگى کند و شما را مسئول قرار دهد و حال آنکه قضیه کاملا برعکس منظور شما خواهد شد، زیرا کسان بسیارى برخواهند خاست و شما را به پاى حساب خواهند کشید که من تا امروز، بى آنکه شما متوجه شوید، از این کار ایشان را بازداشته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هرچه جوان تر باشند شما را بیشتر به زحمت خواهند افکند و تحملشان براى شما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گمانید که با کشتن آنها مانع از این شوید که دیگر کسى بتواند زندگى زشت شما را به رختان کشیده، شما را شرمنده سازد، سخت در اشتباهید، زیرا اگر خیال </w:t>
      </w:r>
    </w:p>
    <w:p>
      <w:pPr>
        <w:pStyle w:val="BookText"/>
        <w:rPr/>
      </w:pPr>
      <w:r>
        <w:rPr>
          <w:rFonts w:ascii="IRNazanin" w:hAnsi="IRNazanin" w:eastAsia="IRNazanin"/>
          <w:color w:val="111111"/>
          <w:sz w:val="28"/>
          <w:sz w:val="28"/>
          <w:szCs w:val="28"/>
          <w:rtl w:val="true"/>
          <w:lang w:bidi="fa-IR"/>
        </w:rPr>
        <w:t>مى کنید به وسیله کشت و کشتار از این امر جلوگیرى کنید که وقتى بد مى کنید، متعرض شما شوند، این طرز فکر به کلى بى پایه است، براى اینکه این خفه کردن، نه عملى است و نه شرافتمندانه، بلکه عملى و شرافتمندانه آن است که از دیگرى سلب آزادى نشود و انسان باید سعى کند که خودش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ما که مرگ را مصیبت و بدبختى مى شماریم در اشتباهیم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اینکه ما حق داریم مرگ را چیز خوبى بشماریم، مى توان به این شکل استدلال نمود که مرگ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شدن و از بین رفتن است، به طورى که کسى که مى میرد دیگر هیچ گونه احساسى نمى کند؛ یا اینکه مرگ براى روح جابه جاشدن و انتقال از محلى به محل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شق اول درست باشد و با آمدن مرگ همه احساس ها از بین برود و مرگ به مثابه خواب بى رؤیایى باشد، باید مرگ را سود بزرگى شمرد و من آن را نفع بزرگى مى شمارم، زیرا به این نحو، تمام ابدیت به منزله یک شب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مرگ یک نوع مهاجرت از این دنیا به دنیاى دیگرى باشد که همه درگذشتگان در آنجا جمع باشند، در این صورت چه چیزى بهتر از این مى توان تصور کرد که کسى از دست این مدعیانى که خود را قاضى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شده، به دنیاى دیگرى برسد که در آنجا با قضات حقیقى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لذتى بالاتر از اینکه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اورفویس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موزالوس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حاضرم بارها بمیرم، اگر حقیقت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من به خصوص، زندگى در آن دنیا لذت مخصوصى خواهد داشت، زیرا در آنجا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پالامدس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دیگرى که در نتیجه رأى ظالمانه دادگاه ها کشته شده اند همنشین خواهم شد و سرنوشتى مانند سرنوشت ایشان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تنها در آنجا سعادتمندتر از این دنیا زندگى مى کند، بلکه زنده جاودان نیز خواهد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قضات نیز نسبت به مرگ امیدوار و خوشبین باشید و یقین بدانید که مرد خوب، نه در زندگى بدى مى بیند و نه 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بر سر من آمد، نتیجه تصادف و اتفاق نیست، بلکه بر من روشن است که صلاح من در این است که بمیرم و از رنج و اندوه آسوده 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سخن، تقاضایى هم از شما دارم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پسرانمن</w:t>
      </w:r>
      <w:r>
        <w:rPr>
          <w:rStyle w:val="FootnoteAnchor"/>
          <w:rtl w:val="true"/>
        </w:rPr>
        <w:footnoteReference w:id="90"/>
      </w:r>
      <w:r>
        <w:rPr>
          <w:rFonts w:ascii="IRNazanin" w:hAnsi="IRNazanin" w:eastAsia="IRNazanin"/>
          <w:color w:val="111111"/>
          <w:sz w:val="28"/>
          <w:sz w:val="28"/>
          <w:szCs w:val="28"/>
          <w:rtl w:val="true"/>
          <w:lang w:bidi="fa-IR"/>
        </w:rPr>
        <w:t>بزرگ شوند و شما ببینید که آنها به پول و مقام بیش از تقوى توجه</w:t>
      </w:r>
    </w:p>
    <w:p>
      <w:pPr>
        <w:pStyle w:val="BookText"/>
        <w:rPr/>
      </w:pPr>
      <w:r>
        <w:rPr>
          <w:rFonts w:ascii="IRNazanin" w:hAnsi="IRNazanin" w:eastAsia="IRNazanin"/>
          <w:color w:val="111111"/>
          <w:sz w:val="28"/>
          <w:sz w:val="28"/>
          <w:szCs w:val="28"/>
          <w:rtl w:val="true"/>
          <w:lang w:bidi="fa-IR"/>
        </w:rPr>
        <w:t>دارند و یا خود را برتر از آنچه هستند مى دانند، انتقام خود را از آنها بگیرید و همان طور که من شما را اذیت کردم، آنها را آزار و سرزنش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عمل را بکنید، به صلاح فرزندان من رفتار نموده اید و من نیز از شما ممنون خواهم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است که من به استقبال مرگ بشتابم و شما به دنبال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کدام یک از ما راه بهترى را در پیش داریم، جز خداوند کسى نمى داند</w:t>
      </w:r>
      <w:r>
        <w:rPr>
          <w:rFonts w:eastAsia="IRNazanin" w:cs="IRNazanin"/>
          <w:color w:val="111111"/>
          <w:sz w:val="28"/>
          <w:szCs w:val="28"/>
          <w:rtl w:val="true"/>
          <w:lang w:bidi="fa-IR"/>
        </w:rPr>
        <w:t xml:space="preserve">! </w:t>
      </w:r>
      <w:bookmarkStart w:id="90" w:name="pg20170_229406"/>
    </w:p>
    <w:p>
      <w:pPr>
        <w:pStyle w:val="Heading2"/>
        <w:numPr>
          <w:ilvl w:val="1"/>
          <w:numId w:val="1"/>
        </w:numPr>
        <w:rPr/>
      </w:pPr>
      <w:bookmarkStart w:id="91" w:name="__RefHeading___Toc4441844_2320776876"/>
      <w:bookmarkStart w:id="92" w:name="_Toc31"/>
      <w:bookmarkEnd w:id="90"/>
      <w:bookmarkEnd w:id="91"/>
      <w:r>
        <w:rPr>
          <w:rtl w:val="true"/>
        </w:rPr>
        <w:t>سقراط در زندان</w:t>
      </w:r>
      <w:bookmarkEnd w:id="92"/>
    </w:p>
    <w:p>
      <w:pPr>
        <w:pStyle w:val="BookText"/>
        <w:rPr/>
      </w:pPr>
      <w:r>
        <w:rPr>
          <w:rFonts w:ascii="IRNazanin" w:hAnsi="IRNazanin" w:eastAsia="IRNazanin"/>
          <w:color w:val="111111"/>
          <w:sz w:val="28"/>
          <w:sz w:val="28"/>
          <w:szCs w:val="28"/>
          <w:rtl w:val="true"/>
          <w:lang w:bidi="fa-IR"/>
        </w:rPr>
        <w:t>سقراط در زندان</w:t>
      </w:r>
      <w:r>
        <w:rPr>
          <w:rStyle w:val="FootnoteAnchor"/>
          <w:rtl w:val="true"/>
        </w:rPr>
        <w:footnoteReference w:id="91"/>
      </w:r>
    </w:p>
    <w:p>
      <w:pPr>
        <w:pStyle w:val="Heading2"/>
        <w:numPr>
          <w:ilvl w:val="1"/>
          <w:numId w:val="1"/>
        </w:numPr>
        <w:rPr/>
      </w:pPr>
      <w:bookmarkStart w:id="93" w:name="__RefHeading___Toc4441846_2320776876"/>
      <w:bookmarkStart w:id="94" w:name="_Toc32"/>
      <w:bookmarkEnd w:id="93"/>
      <w:r>
        <w:rPr>
          <w:rtl w:val="true"/>
        </w:rPr>
        <w:t>مقدمه</w:t>
      </w:r>
      <w:bookmarkEnd w:id="94"/>
    </w:p>
    <w:p>
      <w:pPr>
        <w:pStyle w:val="BookText"/>
        <w:rPr/>
      </w:pPr>
      <w:r>
        <w:rPr>
          <w:rFonts w:ascii="IRNazanin" w:hAnsi="IRNazanin" w:eastAsia="IRNazanin"/>
          <w:color w:val="111111"/>
          <w:sz w:val="28"/>
          <w:sz w:val="28"/>
          <w:szCs w:val="28"/>
          <w:rtl w:val="true"/>
          <w:lang w:bidi="fa-IR"/>
        </w:rPr>
        <w:t xml:space="preserve">موضوعى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است این است که در موقع گرفتارى و سیه روزى که عمل با خود به همراه مى آورد، آیا باید به هر قیمت شده به خلاصى خود بکوشیم و قدمى که برداشته ایم نفى کنیم یا گوش به نداى وجدان دهیم و ترس از این نداشته باشیم که چه بلایى در پیش است؟ این موضوع البته در موارد مختلف هردفعه به وجهى عرض اندام مى کند اینجا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درونى بین فرار از زندان</w:t>
      </w:r>
      <w:r>
        <w:rPr>
          <w:rStyle w:val="FootnoteAnchor"/>
          <w:rtl w:val="true"/>
        </w:rPr>
        <w:footnoteReference w:id="92"/>
      </w:r>
      <w:r>
        <w:rPr>
          <w:rFonts w:ascii="IRNazanin" w:hAnsi="IRNazanin" w:eastAsia="IRNazanin"/>
          <w:color w:val="111111"/>
          <w:sz w:val="28"/>
          <w:sz w:val="28"/>
          <w:szCs w:val="28"/>
          <w:rtl w:val="true"/>
          <w:lang w:bidi="fa-IR"/>
        </w:rPr>
        <w:t>یا متابعت از قانون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 رفیق شفیق سقراط صبح زود به زندان رفته که او را حاضر به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 دلایلى مى آورد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کشته شوى اطفالت یتیم خواهند شد و بدتر از همه اینکه این امر باعث ننگ رفقایت خواهد گشت زیرا مردم خواهند گفت که ما به تو کمک نکردیم و از این جهت تو کشته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 و فرار کن،مخصوصآ که پیش بینى هاى لازم به عمل آمده و این کار به سهولت انجام پذیر است و نگرانى از هیچ لحاظ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سقراط راضى نمى شود و این دلایل برایش قانع کننده نیست زیرا کریتون آنچه در نظر ندارد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 مثل عامه مردم عملى فکر مى کند نه فلسفى</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دوستى او نسبت به سقراط البته قابل تمجید است، زیرا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 است و بى آلایش و او نظرى از این کار، جز نجات سقراط ندارد، ولى این دوستى بلند و عالى نیست، زیرا او همین طور مى اندیشد که همه در این حال مى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خلاصى رفیق است، حال به هرنحو مى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سقراط در جواب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مساعى تو، کریتون، قابل تمجید است اگر با قدرى حق خواهى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هرچه شدیدتر باشد موجب تألم بیشتر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که محقیم آنچه تو مى گویى انجام دهیم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جمله بحث را شروع مى کند و به تشریح ارزش گفته هاى مردم مى پردازد که کریتون آن را دلیل آورده بود براى اینکه سقراط را به وسیله آن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سقراط ثابت مى کند که نظر مردم هیچ وقت و در هیچ مورد صحیح نیست و بنابراین نباید توجهى به حرف مردم داشت و دید که مردم چه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مردم هر آن در تغییر است، زیرا قضاوتشان روى نظر و حرفهایشان براساس حب و بغض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بخواهد درست عمل کند باید حقیقت را درنظر گیرد نهآنچه را که مردم مى گویند و 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نه حقیقت را مى بیند و نه به آن توجه دارد و نه مى تواند پى به حقیقت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صاحب این قدرت است جمع نیست بلکه یکى است و او در صورتى مى تواند این قدرت را به دست آورد که براساس نظر مردم عمل نکند و گوش به نداى وجدان فرادهد و ببیند که حقیقت چه حکم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بحث سقراط به کریتون مى فهماند که تصمیم باید از روى حق و حقیقت گرفته شود نه روى گفته هاى مردم و سپس 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 باید دید که حق چه حکم مى کند و آن وقت درباره فرار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درنتیجه تحقیق ثابت شد که فرار از زندان حق است، باید فرار کرد والا باید تن به مردن داد و باکى از مرگ نداشت، زیرا مهم حیات نیست بلکه مهم خوب بودن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وضع چنین است که در بعضى موارد باید حق خواه بود و در بعضى موارد نبود یا در هر مورد باید حق را طلبید و مطابق آن عمل کرد، مثلا حتى در این مورد که با ما نیز به ناحق رفتار شود؟ اینجا، یک مرتبه موضوع به عمق برده شده، نشان داده مى شود که حق آن نیست که روى قید و شرط به آن ارزش داده شود، بلکه چیزى است که ارزش آن در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مى خواهد مطابق حق عمل کند باید به حق توجه نماید نه به اوضاع و احوال و اینکه حق او چه ایجاب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چیزى است مطلق و ثابت، نه در قید زمان و نه در قید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مى تواند آن را بشناسد و بخواهد که از نظر خود به آن ننگرد، بلکه خود و دنیا را کنار گذارده، نظرش را فقط به آن بدوزد و تحت تأثیر هیچ عامل دیگرى قرار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تئورى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سخنانى است که سقراط در زندانمى گوید، آنجا که پاى مرگ در میان است و تراژدى هم، یعنى همین که پشت حرف عمل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نظریه نیست که اظهار مى شود، حکمت نیست که آموخته مى شود، فکر نیست که بگوییم ممکن است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طرز عمل است که ما را معتقد و مؤمن مى سازد، زیرا آنچه گفته مى شود عملا نیز ثابت مى گردد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درام و تراژدى در تربیت و تعلیم مردم یک مملکت مؤثرترین عامل است، روى همین اصل است که در درام، آنچه گفته مى شود فکر دیکته نمى کند و بیان حالت نیست، بلکه مستقیمآ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مى آید و به همین واسطه هم هست که شیوه نوشتن در اینجا به کلى عوض مى شود و عبارت پردازى و جمله بندى اى که در سایر شیوه ها معمول است، به ندرت دیده مى شود و آنچه نوشته مى شود مواج، متلاطم و مملو از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نوشته هاى افلاطون کم و بیش به سبک درام است و از این جهت است که اثر مى کند و چون از ته دل بیرون مى آید، به دل مى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کریتون خود سقراط است که صحبت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انسان درست حس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فیگورى که ساختگى باشد و افلاطون افکار خود را در دهان او گذارده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صفحه اول نمایان است که اینجا هیچ چیز ساختگى نیست و آنچه مجسم گردیده، زنده و حقیقى است و گرمى حیات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سپیده دم، سقراط در زندان از خواب بیدار مى شود و کریتون را بر بالین خود مى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امروز به این زودى آمدى 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خیلى هم زود نیست؟</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خیلى زود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وقت است؟</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سپیده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 کنم، چطور مأمور زندان در را به روى تو باز کرده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آشنایى داریم، براى اینکه من زیاد به اینجا مى آیم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رسیده اى یا مدتى است که اینجایى؟</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بیدار نکردى و اینطور ساکت و آرام اینجا نشستى؟</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اتفاقآ تنها نشستن در این محیط غم انگیز بسیار هم مشکل بود، ولى ترا نگاه مى کردم و متعجب بودم که چه آرام خوابیده اى، دریغم آمد که ترا بیدار کنم و مى خواستم این وقت کوتاهى را که در پیش دارى به آسایش و آرامى بگذرانى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ترا به علت قوت قلبى که دارى، سعادتمند مى دانستم و اکنون که شکیبایى و آرامش خاطر ترا در مقابل مصیبتى که درپیش است مى بینم، در عقیده خود راسخ تر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این سن هم از مرگ مى ترسیدم و حرکات ناشایست از خود نشان مى دادم، خیلى زشت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دچار چنین مصیبتى شده اند کهسنشان حتى بیشتر از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کثرت سن هیچ وقت مانع از این نبوده که آنها حرکات ناشایست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 بگو ببینم چرا صبح به این زودى به دیدن من آمده اى؟</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خبر بدى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براى تو با وضعى که مى بینم، بلکه براى خودم و دوستان تو، خبر غم انگیز و طاقت فرسایى، مخصوصآ براى خودم، که نمى دانم چگونه آن را تحمل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خبرى؟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که پس از ورود آن باید کشته شوم، از دلوس بازگشته است؟</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ولى کسانى که از سونیوم آمده اند، خبر آورده اند که امروز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فردا روز آخر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چنین خواسته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گمان نمى کنم که کشتى امروز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مى دانى؟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قرار بر این نیست که من روز بعد از ورود کشتى کشته شوم؟ </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امر چنین 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خیال مى کنم که کشتى فردا وارد شود، نه امروز و این را از روى خوابى که همین الان دیدم،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خوب شد که مرا بیدار نکردى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خوابى؟</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زن زیبا و خوش اندامى در لباس سفید روبه من کرده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 سه روز دیگر به ساحل فتیا</w:t>
      </w:r>
      <w:r>
        <w:rPr>
          <w:rStyle w:val="FootnoteAnchor"/>
          <w:rtl w:val="true"/>
        </w:rPr>
        <w:footnoteReference w:id="94"/>
      </w:r>
      <w:r>
        <w:rPr>
          <w:rFonts w:ascii="IRNazanin" w:hAnsi="IRNazanin" w:eastAsia="IRNazanin"/>
          <w:color w:val="111111"/>
          <w:sz w:val="28"/>
          <w:sz w:val="28"/>
          <w:szCs w:val="28"/>
          <w:rtl w:val="true"/>
          <w:lang w:bidi="fa-IR"/>
        </w:rPr>
        <w:t>خواهى</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غریبى است سقراط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من، خواب کاملا روشنى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اما اى مرد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نمى خواهى حرف مرا بپذیرى و در نجات خود بکوشى؟ مرگ تو براى من تنها این مصیبت نیست که دوست بى مانندى مثل ترا از دست مى دهم، بلکه موجب خواهد شد که کسانى که من و تو را نمى شناسند، بگویند که چون کریتون خست به خرج داد، سقراط نجات نیافت و چه شهرتى بدتر از اینکه مردم چنین افترایى به انسان ببندند و بگویند کریتون پول را بر رفیق ترجیح داد، زیرا مسلم است که هیچ کس باور نخواهد کرد که تو خودت نخواستى فرار کنى و خواهند گفت به تو کمک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کارى به حرف مردم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خوبند، حقیقت امر را خواهند فهمید و همین خود کافى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تو ندیدى که نظر مردم چقدر اهمیت دارد؟ همین محاکمه تو ثابت کرد که مردم به کسى که مورد تهمت قرار گیرد، نه تنها مى توانند ضرر برسانند، بلکه قادرند که تیشه به ریشه اش بزنند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اگر توده مردم قادر بودند بدى بزرگى بکنند، زیرا در این صورت مى توانستند خوبى بزرگى نیز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متأسفانه نه بر این قادرند نه بر آن، زیرا آنها نه کسى را دانا مى توانند سازند و نه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مى کنند روى تصادف و اتفاق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طور باشد که تو مى گویى، اما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نگرانى براى ما نیست که تو را از فرار بازمى دارد؟ تو لابد مى ترسى که بعدآ چون تو را فرار داده ایم، فتنه گران مزاحم ما شوند و اموال ما را ضبط کنند و یازحمت دیگرى براى ما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خیالت به کلى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از این گونه خطرها نمى ترسیم، بلکه حاضریم براى نجات تو، حتى به خطرهاى بسیار بزرگترى تن دردهیم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معطل نشو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حیث نگرانم ولى نگرانى هاى دیگرى 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به هیچ وجه نگران نباش، زیرا اولا براى فرار تو از اینجا پول زیادى لازم نیست، و ثانیآ اگر کسانى هم درصدد تفتین برآیند، خودت مى دانى که با مبلغ ناچیزى مى شود دهانشان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فرار تو، پولى که من دارم، کاملا کافى است و اگر تو ملاحظه مرا مى کنى، بسیارى از بیگانگان اینجا هستند که این مبلغ را حاضرند بپردازند، مثلا زیمیاس که مبلغى جهت هزینه این کار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کبس و عده 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از این لحاظ جاى نگرانى هست و نه از لحاظ آن مطلب که در محکمه گفتى که اگر از این شهر بیرون بروى نخواهى دانست به کجا روى آورى و به چه کارى دست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به هر شهرى بروى مردم آنجا استقبال خوبى از تو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تسالى بروى، من در آنجا دوستان فراوان دارم که مقدم ترا گرامى خواهند داشت و تو مى توانى در آن دیار کاملا مطمئن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این حق نیست که تو با خودت چنین کنى و بااینکه مى توانى خود را نجات دهى، از رهاندن خود چشم بپوشى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عمل، فقط آرزوى دشمنانت را که نابودى تو را مى خواهند، برآورده مى کنى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عمل تو یک نوع بى وفایى نسبت به فرزندانت است که به وجود تو احتیاج دارند و تو موظفى که آنها را بزرگ کنى و تربیت 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شوى آنها بى سرپرست خواهند ماند و سرنوشت یتیمان را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اصلا نبایستى صاحب فرزند مى شدى و یا حال که شده اى، باید تربیت آنها را به عهده بگیرى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ظاهرآ آنچه را که راحت تر است مى طلبى و حال آنکه وظیفه تو این است که به آنچه مردانگى اقتضا مى کند، عمل کنى، زیرا تو مدعى هستى که در همه عمر مردى باتقوى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رفتار تو و هم از رفتار </w:t>
      </w:r>
    </w:p>
    <w:p>
      <w:pPr>
        <w:pStyle w:val="BookText"/>
        <w:rPr/>
      </w:pPr>
      <w:r>
        <w:rPr>
          <w:rFonts w:ascii="IRNazanin" w:hAnsi="IRNazanin" w:eastAsia="IRNazanin"/>
          <w:color w:val="111111"/>
          <w:sz w:val="28"/>
          <w:sz w:val="28"/>
          <w:szCs w:val="28"/>
          <w:rtl w:val="true"/>
          <w:lang w:bidi="fa-IR"/>
        </w:rPr>
        <w:t>خودمان، که دوستان تو هستیم، شرم دارم، زیرا اوضاع و احوال چنین مى نماید که در اثر نامردى ما بود که گذاشتیم اصلا محکمه اى تشکیل شود و جریان محاکمه به این صورت درآید و تو هم در آنجا حضور پیدا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مى توانستى حاضر نشوى، و این هم آخر کار، که مسخره تر از همه است زیرا با اینکه فرار تو از زندان دشوار نیست، ظاهر امر این خواهد بود که نه تو خود درصدد نجات خود برآمده اى و نه ما حاضر شده ایم در این کار به تو کمک کنیم و البته این را حمل بر ترسویى و نامردى ما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کارى کن که این مصیبت، بى آبرویى نیز براى ما به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این باره درست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 این هم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فقط یک راه باقى است، زیرا اگر بخواهیم کارى صورت دهیم باید همین شب آینده باشد و اگر مسامحه کنیم وقت خواهد گذاشت ودیگر فرصتى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حرف من گوش بده و دیگر سخنى به میان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دلسوزى و حرارت تو قابل تمجید است اگر با قدرى حق خواهى توأم باشد وگرنه هرچه شدیدتر باشد موجب تألم بیشتر خواهد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دید که آنچه را تو مى گویى حق داریم بکنیم یا نه؟ نه تنها امروز بلکه همیشه رسم من این بوده که پیروى از نظرى نمایم که درضمن تحقیق رجحان آن بر نظرهاى دیگر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هاى سابق خود را، به علت اینکه امروز با چنین سرنوشتى روبه رو شده ام، پس نخواهم گرفت، زیرا من هنوز هم به صحت آنچه پیش از این گفته ام، اعتقاد دارم و ارزش آن گفته ها در نظر من ذره اى 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اگر ما اکنون نتوانیم چیزى بهتر از آنچه پیش از این گفته ایم پیدا کنیم، بدان که من نخواهم توانست آنچه را که تو مى گویى بپذیرم، اگرچه قدرت توده مردم حتى بیش از آنچه تو شرح دادى باشد و ما را مانند بچه اى به وحشت اندازد و به حبس و مرگ و ضبط اموال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بیا ببینیم به چه نحو باید این تحقیق را شروع کنیم تا نتیجه اى از آن به دست آید؟ بگذار ابتدا درباره عقیده و نظر مردم به بحث پردازیم و ببینیم آیا این سخن همیشه و در هر مورد صحیح است که ما باید پاره اى نظرها را محترم شماریم و نسبت به پاره اى دیگر بى اعتنا باشیم؟ یا اینکه نه، آن زمان که هنوز </w:t>
      </w:r>
    </w:p>
    <w:p>
      <w:pPr>
        <w:pStyle w:val="BookText"/>
        <w:rPr/>
      </w:pPr>
      <w:r>
        <w:rPr>
          <w:rFonts w:ascii="IRNazanin" w:hAnsi="IRNazanin" w:eastAsia="IRNazanin"/>
          <w:color w:val="111111"/>
          <w:sz w:val="28"/>
          <w:sz w:val="28"/>
          <w:szCs w:val="28"/>
          <w:rtl w:val="true"/>
          <w:lang w:bidi="fa-IR"/>
        </w:rPr>
        <w:t>پاى مرگ در بین نبود، این سخن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روشن شده که فقط به خاطر ظاهرسازى و براى اینکه حرفى زده باشیم، چنین گفته ایم و جز شوخى و یاوه سرایى چیزى نبوده است؟کریتون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مایلم که درباره این مطلب با تو تحقیق کنیم و ببینیم آیا این سخن اکنون که من در این وضع قرار گرفته ام، به نظر من عجیب خواهد آمد، یا همان نظر سابق را درباره آن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برحسب اینکه نتیجه تحقیق چه باشد، یا از آن دست برخواهیم داشت و یا از آن تبعیت خواهیم نمود؟</w:t>
      </w:r>
    </w:p>
    <w:p>
      <w:pPr>
        <w:pStyle w:val="BookText"/>
        <w:rPr/>
      </w:pPr>
      <w:r>
        <w:rPr>
          <w:rFonts w:ascii="IRNazanin" w:hAnsi="IRNazanin" w:eastAsia="IRNazanin"/>
          <w:color w:val="111111"/>
          <w:sz w:val="28"/>
          <w:sz w:val="28"/>
          <w:szCs w:val="28"/>
          <w:rtl w:val="true"/>
          <w:lang w:bidi="fa-IR"/>
        </w:rPr>
        <w:t>اما کسانى که سنجیده و از روى فکر و اندیشه سخن مى گویند، همین عقیده را دارند که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معتقدند که نظر مردم همیشه و در هر مورد قابل اعتنا نیست، بلکه پاره اى نظرها قابل احترام است و پاره اى دیگر غیرقابل 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بگو ببینم این گفته به نظر تو صحیح مى آید یا نه؟ زیرا تا آنجا که مى شود پیش بینى کرد، تو فردا نخواهى مرد تا به سبب احساس نزدیکى مرگ نتوانى حقیقت را روشن ببینى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کن ببین آیا این سخن صحیح است که انسان نباید به همه عقاید و نظریات مردم اهمیت دهد بلکه باید پاره اى از نظرها را محترم بشمارد و نسبت به پاره اى دیگر بى اعتنا باشد؟ و همچنین آیا این مطلب درست است که نظر همه مردم قابل اعتنا نیست بلکه فقط نظر یک عده از مردم شایسته توجه است و نظر عده اى دیگر درخور توجه نیست؟ بگو ببینم در این خصوص تو چه عقیده دارى؟ آنچه گفته شده صحیح است یا نه؟</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نظر مردم را در صورتى که خوب باشد مورد توجه قرار دهد و اگر خوب نباشد، باید از آن بپرهیزد؟</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خوب، نظر کسانى است که فهمیده و بصیرند و نظر بد، نظر کسانى که نفهم و بى بصیرت اند؟کریتون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نمى تواند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حق و ناحق، زشت و زیبا و خوب و بد؟ آیا در این موارد هم نباید به آنچه مردم مى گویند بى اعتنا باشیم و فقط نظر و عقیده آن کس را مورد </w:t>
      </w:r>
    </w:p>
    <w:p>
      <w:pPr>
        <w:pStyle w:val="BookText"/>
        <w:rPr/>
      </w:pPr>
      <w:r>
        <w:rPr>
          <w:rFonts w:ascii="IRNazanin" w:hAnsi="IRNazanin" w:eastAsia="IRNazanin"/>
          <w:color w:val="111111"/>
          <w:sz w:val="28"/>
          <w:sz w:val="28"/>
          <w:szCs w:val="28"/>
          <w:rtl w:val="true"/>
          <w:lang w:bidi="fa-IR"/>
        </w:rPr>
        <w:t>توجه قرار دهیم که در این قبیل مسائل صاحب نظر است؟ و اگر ما از او تبعیت نکنیم، آیا چنانکه سابقآ هم گفتیم آن چیز را خراب و فاسد نخواهیم کرد که به واسطه حق خواهى، نمو و رشد مى کند و به واسطه ناحق کردن تباه مى گردد؟ یا مى گویى چنین چیزى اصلا وجود ندارد؟</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منکر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سبب بى اعتنایى به نظر و عقیده اهل فن، چیزى را که رشد و نمو آن بسته به تندرستى، و فساد و اضمحلال آن نتیجه عدم تندرستى است، فاسد و مضمحل سازیم، آیا باز مى توانیم زنده بمانیم؟ و آیا این بدن نیست؟</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مضمحل شد، آیا باز مى شود زندگى کرد؟</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چیز که نمو آن بسته به حق و اضمحلال آن نتیجه ناحق است، فاسد و مضمحل شود، در این صورت وضع از چه قرار خواهد بود؟ آیا به عقیده تو زندگى باز داراى ارزش خواهد بود؟ یا اینکه ما آن قسمت از خودمان را که به حق و ناحق مربوط است، پست تر از بدن مى شماریم؟ فعلا تو کارى نداشته باش به اینکه آن چیست و فقط جواب مرا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عالى ترش مى شماریم؟</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نباید به حرف مردم توجه کنیم و ببینیم سایرین چه مى گویند، بلکه باید توجه ما به این باشد که آن یک نفر که به حق و ناحق واقف است، و خود حقیقت، چه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درست فکر نکردى وقتى که گفتى در مورد حق و ناحق، زشت و زیبا و خوب و بد باید نظر مردم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کسى پیدا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قدرت آن را دارند که انسان را به کشتن دهند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کسى این حرف را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رفیق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که ما درباره آن تحقیق کردیم، هنوز هم مانند سابق به نظر من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ببینیم آیا صحت این جمله هم هنوز به جاى خود باقى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زنده بودن را عالى ترین چیزها بشمارد، بلکه زندگى خوب را؟</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جاى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خوب همان زندگى زیبا و مطابق حق است آیا به قوت خود باقى است؟</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درنظرداشتن آنچه گفتیم و تصدیق کردیم، باید دید که آیا این حق است که بدون اجازه آتنى ها من از اینجا فرار کنم؟ اگر حق بود، آنچه تو مى گویى خواهم کرد، ولى در غیر این صورت باید بگذاریم وضع همین طور که هست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تو درباره پول و حرف هاى مردم و تربیت اطفال گفتى، بهگمان من این حرف ها نظر و عقیده همان مردم است که بى تأمل و از روى هوس مى گویند و بعد هم اگر از دستشان برمى آمد باز بدون اندیشه و تعقل زنده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ما، چاره اى نمى ماند جز اینکه به آنچه پیش از این گفتیم گوش فرا دهیم و ببینیم آیا عمل ما حق است، وقتى که ما تصمیم به فرار مى گیریم و به کسانى که مرا از اینجا فرار مى دهند پول مى دهیم و از آنها تشکر هم مى کنیم؟ یا نه ما این کارها را به ناحق مى کنیم؟ و اگر معلوم شد که این کارها برخلاف حق و نارواست آن وقت آیا نباید به اینکه ماندن و آرام نشستن من باعث مرگ یا تحمل هرگونه درد و رنجى خواهد بود بى اعتنا باشیم و توجهمان فقط به این باشد که مرتکب ناحق نشویم؟</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گمان مى کنم حق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کن ببین چه باید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با هم باید فکر کنیم، دوست عزیز، و اگر در مقابل حرفى که من مى زنم ایرادى به نظر تو برسد، بگو تا من نیز متابعت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ایرادى به حرف من نداشتى، دست از اصرار بردار و پى درپى به من نگو که باید برخلاف میل آتنى ها از اینجا بیرون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ارزش دارد که آنچه مى کنم با </w:t>
      </w:r>
    </w:p>
    <w:p>
      <w:pPr>
        <w:pStyle w:val="BookText"/>
        <w:rPr/>
      </w:pPr>
      <w:r>
        <w:rPr>
          <w:rFonts w:ascii="IRNazanin" w:hAnsi="IRNazanin" w:eastAsia="IRNazanin"/>
          <w:color w:val="111111"/>
          <w:sz w:val="28"/>
          <w:sz w:val="28"/>
          <w:szCs w:val="28"/>
          <w:rtl w:val="true"/>
          <w:lang w:bidi="fa-IR"/>
        </w:rPr>
        <w:t>موافقت تو باشد نه برخلاف نظر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دقت کن و ببین آنچه تا به حال مورد تحقیق قرار دادیم، صحیح است یا نه؟ و سعى کن به سؤالاتى که از تو مى کنم درست جواب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 کنم که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ما این است که انسان در هیچ مورد نباید از روى عمد مرتکب خلاف حق شود، یا این در بعضى موارد رواست و دربرخى دیگر روا نیست؟ یا عمل خلاف حق اصلا خوب و زیبا نیست چنانکه پیش از این بارها گفته و تأیید کرده ایم؟ یا نه، همه ادعاهاى سابق در این چند روز از بین رفته است؟ و در طى سال هاى دراز، کریتون، ما مردان سالخورده تا امروز متوجه نشده ایم که در بحث هاى جدى مانند کودکان بوده و با آنها فرقى نداشته ایم؟ یا اینکه هنوز هم حقیقت همان است که پیش از این گفته ایم و عمل خلاف حق براى کسى که مرتکب آن مى گردد همیشه و درهرحال مضر و ننگ آور است، چه مردم آن را از ما بپذیرند و چه نپذیرند و خواه به علت گفتن این حقیقت، وضع ما بدتر از امروز شود یا بهتر گردد؟</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عقیده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هیچ حال و هیچ موردى نباید عملى برخلاف حق کند؟</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کسى هم که با او به ناحق رفتار شده، نباید خلاف حق عمل کند و ناحق را، برخلاف آنچه مردم معتقدند، با ناحق جواب دهد؟</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مطلب چه مى گویى، آیا ما حق داریم به کسى بدى کنیم یا نه؟</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عملى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کسى به ما بدى رساند، بدى کردن به او، چنانکه اغلب مردم معتقدند حق است، یا نه؟</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به کسى بدى رساندن فرقى با ناحق کردن ندارد؟ </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با دیگرى قراردادى بست باید به تعهد خود وفا کند یا اینکه حق دارد تقلب کند و از انجام تعهد سرباز زند؟</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تعهد خود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 نظر به موضوع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بدون اجازه دولت از اینجا خارج شویم آیا به کسى بدى نمى رسانیم؟ مخصوصآ به کسانى که کمتر از همه درخور چنین بدى هستند و آیا با این عمل به تعهدى که کرده ایم پشت پا نمى زنیم؟</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من نمى توانم جوابى بدهم زیرا سؤال تو را نمى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این طور درنظر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موقعى که مى خواهیم از اینجا فرار کنیم قوانین و جامعه سر راه ما را بگیرند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 چه مى خواهى بکنى؟ آیا جز این که مى خواهى با این عمل که در پیش دارى، ما، قوانین و درنتیجه تمام جامعه و دولت را به نسبت قدرت و توانایى که دارى، به دیار نیستى بفرستى؟ یا تصور مى کنى که ممکن است مملکتى باقى بماند و نابود و مضمحل نشود، اگر در آنجا احکام محاکم قدرت و ارزش نداشته باشد و هرکسى بتواند احکام محاکم را لغو و بى اثر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 در جواب این سؤال و سؤالات دیگر از این قبیل چه جوابى مى توانیم بدهیم؟ زیرا در این مورد خیلى حرف ها مى شود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ناطق خوبى به طرفدارى ازقوانین برخیزد همان قوانینى که حکم مى کنند که هر رأیى از محاکم صادر مى شود، باید به قوت خود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این طور جواب خواهیم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به ما ناحق کرده و رأى محکمه برخلاف حق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جواب دیگرى داریم؟</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 جواب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قوانین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 قرار ما چنین بود؟ یا این بود که تو به هر حکمى که از طرف دولت صادر شود تن دردهى؟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خیال مى کنى که تو هم همان حقوق را دارى که ما دارا هستیم، هرچه ما درباره تو بکنیم تو هم حق دارى که همان را در حق ما انجام دهى؟ و تصور مى کنى که تو در مقابل پدرت همان حق را دارى که او در مقابل تو دارد و مجاز هستى که هرچه او درباره تو کرد، تو هم همان را درباره او بکنى و اگر ناسزایى </w:t>
      </w:r>
    </w:p>
    <w:p>
      <w:pPr>
        <w:pStyle w:val="BookText"/>
        <w:rPr/>
      </w:pPr>
      <w:r>
        <w:rPr>
          <w:rFonts w:ascii="IRNazanin" w:hAnsi="IRNazanin" w:eastAsia="IRNazanin"/>
          <w:color w:val="111111"/>
          <w:sz w:val="28"/>
          <w:sz w:val="28"/>
          <w:szCs w:val="28"/>
          <w:rtl w:val="true"/>
          <w:lang w:bidi="fa-IR"/>
        </w:rPr>
        <w:t>به تو گفت تو هم با ناسزا جواب او را بدهى و اگر تو را زد تو هم او را بزنى؟ تصور مى کنى در مقابل وطنت و قوانین، این حق را دارا هستى که اگر ما حکم به کشتن تو دهیم و این را حق بدانیم، تو نیز در نابودى و اضمحلال ما بکوشى و این عمل را حق بشمارى؟ تو که ادعا مى کنى عمرى با تقوى به سر برده اى آیا نمى دانى که اگر وطن بر انسان خشم کند، آرام کردن ومیل او را برآوردن و محترم داشتن او به مراتب مهم تر از محترم داشتن پدر و اجراى امر اوست؟ تو یا باید سعى کنى که او را قانع سازى و یا فرمان او را اطاعت کنى و در مقابل هر رنجى که به تو تحمیل مى نماید، بردبارى به خرج دهى، اگر چه زدن یا بند و زنجیر یا رفتن به میدان جنگ و یا مرگ باشد، این وظیفه تو است که به فرمان او سر بنهى و آنچه او مى گوید حق بدانى و در میدان جنگ و در محکمه همان راانجام دهى که وطن از تو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البته مى توانى از راه استدلال به او ثابت کنى که چه حق است و چه حق نیست، ولیکن توسل به زور در مقابل پدر و مادر و مخصوصآ در مقابل وطن، کفر و ناسزاست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قوانین چنین بگویند، ما چه جواب خواهیم داد؟ گفته آنها را تصدیق خواهیم کرد یا نه؟</w:t>
      </w:r>
    </w:p>
    <w:p>
      <w:pPr>
        <w:pStyle w:val="BookText"/>
        <w:rPr/>
      </w:pP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نظر من حق دارند چنین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قوانین، بعد از آن خواهند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فکر کن و ببین، آیا حق با ما نیست وقتى مى گوییم که تو نباید با ما چنین کنى، با ما که تو را به دنیا آورده، بزرگ کرده و تربیت نموده ایم و هر نیکى اى که از دستمان برمى آمد، از تو و همشهریانت دریغ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تو مى توانستى در محکمه مجازات تبعید براى خود بخواهى و کارى را که اکنون برخلاف میل دولت مى خواهى بکنى، با اجازه دولت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آن روز لاف مى زدى و ادعا مى کردى که ترسى از مرگ ندارى و آن را بر تبعید و آوارگى ترجیح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نه از آن حرف ها شرمى دارى و نه از قوانین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مى کوشى که ما را نابود سازى و به شیوه پست ترین بندگان، مى خواهى پاى به فرار گذارى و از زیر بار تعهد خود شانه خالى کنى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پیش از هر چیز به این سؤال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ادعاى ما درست است که تو نه با حرف بلکه عملا خود را موظف ساخته اى که برطبق احکام و </w:t>
      </w:r>
    </w:p>
    <w:p>
      <w:pPr>
        <w:pStyle w:val="BookText"/>
        <w:rPr/>
      </w:pPr>
      <w:r>
        <w:rPr>
          <w:rFonts w:ascii="IRNazanin" w:hAnsi="IRNazanin" w:eastAsia="IRNazanin"/>
          <w:color w:val="111111"/>
          <w:sz w:val="28"/>
          <w:sz w:val="28"/>
          <w:szCs w:val="28"/>
          <w:rtl w:val="true"/>
          <w:lang w:bidi="fa-IR"/>
        </w:rPr>
        <w:t>دستورهاى ما زندگى کنى؟ آیا این درست است یا نه؟ 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حرف ها چه باید گفت؟ آیا نباید آنها را تصدیق کنیم؟کریتون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البته باید تصدیق کنیم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مى بینى که تو قراردادهایى را که با ماداشتى زیرپا مى گذارى و مى شکنى، در حالى که کسى تو را اغفال و یا مجبور نکرده بود که چنین تعهدى بکنى و ترا تحت فشار نگذاشته بودند که وقت کافى براى تأمل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هفتاد سال وقت داشتى و مى توانستى هر موقع مى خواستى تصمیم به رفتن بگیرى اگر با وضع اینجا موافق نبودى و میل نداشتى که در اینجا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تو، نه لاکه دمون و نه کرت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آنقدر وضعشان را مى ستایى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اینجا ترجیح دادى و نه مملکت دیگرى از ممالک هلنى یا غیرهلنى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حتى کمتر از یک کور و شل و بیمار از آتن بیرون رفتى و تو اینطور این دیار را خوش داشتى و به اینجا علاقمند بودى و حتى به ما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مى خواهى از وظایفى که در مقابل ما دارى سرباز زنى؟ نه تو این کار را نخواهى کرد بلکه به حرف ما گوش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فرار از شهر، خود را مورد مسخره عموم خواهى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کن و ببین با این فرار و با نقض تعهدى که در مقابل ما دارى، چه نفعى به خود و دوستانت مى توانى برسانى؟ در اینکه دوستانت در نتیجه فرار تو به خطر افتاده، یا خود پا به فرار خواهند گذاشت و یا تبعید خواهند شد تردیدى نیست اما خودت اگر به یکى از شهرهاى نزدیک مانند مه گارا یا تب فرار کنى که داراى قوانین و طرز اداره شایسته اى هستند، در این شهرها همه کسانى که به مملکت خود علاقمندند به تو به نظر بد نگاه خواهند کرد و ترا دشمن قانون خواهند دانست و به این ترتیب تو آبروى قضاتى را که تو را محکوم کرده اند بیشتر خواهى کرد و بر حسن شهرت آنها خواهىافزود و همه قبول خواهند کرد که تو به حق محکوم گردیده اى زیرا کسى که قانون را زیرپا گذاشت، درباره او این اتهام را نیز که او جوانان را فاسد مى سازد، همه به سهولت باور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مى خواهى که به این نقاط نروى و از ممالکى که خوب اداره مى شوند و مردمانش به نظم و انضباط خو گرفته اند، دورى جویى؟ اگر چنین کنى، آیا باز براى تو ارزش خواهد داشت که زنده بمانى؟ یا مى خواهى که در برابر مردم بایستى و باز با کمال وقاحت و </w:t>
      </w:r>
    </w:p>
    <w:p>
      <w:pPr>
        <w:pStyle w:val="BookText"/>
        <w:rPr/>
      </w:pPr>
      <w:r>
        <w:rPr>
          <w:rFonts w:ascii="IRNazanin" w:hAnsi="IRNazanin" w:eastAsia="IRNazanin"/>
          <w:color w:val="111111"/>
          <w:sz w:val="28"/>
          <w:sz w:val="28"/>
          <w:szCs w:val="28"/>
          <w:rtl w:val="true"/>
          <w:lang w:bidi="fa-IR"/>
        </w:rPr>
        <w:t>بى شرمى براى آنها نطق کنى و با آنها به بحث و گفت وگو بپردازى؟ به چه بحثى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بحث درباره اینکه مهم تر از تقوى و حق خواهى چیزى در دنیا نیست و بالاتر از هر چیز، براى بشر نظم و قانون است؟ و خیال نمى کنى که آن وقت، سقراط در نظر همه احمق وامانده اى جلوه خواهد کرد؟ ناچار باید قبول کنى که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ممالک نیز رخت سفر برخواهى بست و روى به تسالى خواهى آورد و به نزد دوستان کریتون خواهى رفت، به جایى که بى نظمى و عدم انضباط به حد اعلا وجود دارد و به احتمال قوى مردم در آنجا، با کمال میل به تو گوش خواهند داد وقتى که تو تعریف کنى که به چه طرز مضحکى از زندان فرار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در یک روپوش یا در یک قباى عادى یا در لباس دیگرى که معمولا فراریان براى پنهان ساختن خود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خیال مى کنى هیچ کس این مطلب را به رخت نخواهد کشید که تو در این سن پیرى با چنان شهوتى به زندگى چسبیده اى که حتى از پایمال کردن مقدس ترین قوانین هم باک ندارى؟ البته اگر به کسى توهین نکنى شاید چنین باشد ولى سقراط، همین که توهین کردى، مسلمآ به رخت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خواهى بود که در آنجادر مقابل هرکس و ناکسى چهره بر خاک بسایى و کارى نکنى جز اینکه بخورى و بنوشى، مثل اینکه به مهمانى به تسالى رفته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بحث ها و صحبت هاى تقوى و حق و ناحق کجا خواهد ماند، سقراط؟</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فراموش کردیم، براى فرزندانت مى خواهى زنده بمانى تا آنها را تعلیم دهى و تربیت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مى خواهى آنها را با خودت به تسالى ببرى و در آنجا بزرگشان کنى و تعلیمشان دهى که نسبت به وطن خود بیگانه شوند و از این حیث هم وظیفه خود را در مقابل آنها ادا کرده باشى؟ یا اینکه نه، خیال ندارى این کار را بکنى بلکه مى خواهى آنها را در اینجا بگذارى؟ در این صورت خیال مى کنى، چون تو در قید حیاتى، با اینکه در نزد آنها نیستى، تربیت آنها بهتر خواهد شد و چون در اینجا دوستان تو مراقب آنها خواهند بود؟ پس معتقدى که اگر به تسالى بروى مراقبت آنها را به عهده خواهند گرفت ولى اگر به دنیاى دیگر بروى از مراقبت خوددارى خواهند کرد؟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دوستان باارزشى باشند، شک نیست که چه تو باشى و چه نباشى، از مراقبت دریغ نخواهند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 بیا که تو را بزرگ کرده و تربیت نموده ایم، و براى هیچ چیز، نه براى فرزندانت و نه براى حیاتت بیشتر از حق، اهمیت و احترام قائل نشو تا به آن دنیا که رفتى، بتوانى در مقابل حکمرانان آنجا از خود دفاع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طورى که نشان داده شد، فرار از زندان نه با حق و دیانت مطابقت دارد و نه در این دنیا براى تو یا کسانت فایده اى خواهد داشت و نه وقتى که به آن دنیا رفتى نفعى از آن خواهى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اکنون به آنجا بروى، به عنوان کسىمى روى که با او به ناحق رفتار شده است، البته نه از طرف ما قوانین، بلکه از طرف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فرار کردى و ناحق را با ناحق جواب دادى، و عهدها و قرارهایى را که با ما دارى شکستى و به آنها که کمتر از همه مستوجب بدى هستند بدى کردى، یعنى به خودت، به دوستانت، به وطنت و به ما و قوانین، در این صورت نه تنها تا عمر دارى ما بر تو خشمگین خواهیم بود، بلکه چون به آن دنیا رفتى، برادران ما نیز که قوانین آن دنیا باشند، ترا با روى خوش نخواهند پذیرفت، زیرا خواهند دانست که تو در اضمحلال ما کوشیده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مگذار کریتون تو را اغفال کند که حرف هاى او را به گفته هاى ما رجحان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 عزیز، تو باید بدانى که این سخنان را دائم خیال مى کنم که مى شنوم، و طنین این سخنان چنان گوش هاى مرا پر کرده است که سخنان دیگر را نمى توانم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بدان که اگر تو برخلاف این عقیده که من دارم سخن بگویى، به کلى بى فایده خواهد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بگذار همین طور که هست باشد و ما مى خواهیم همان طور که گفتیم عمل کنیم،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راهى است که خدا پیش پاى ما گذاشته است</w:t>
      </w:r>
      <w:r>
        <w:rPr>
          <w:rFonts w:eastAsia="IRNazanin" w:cs="IRNazanin"/>
          <w:color w:val="111111"/>
          <w:sz w:val="28"/>
          <w:szCs w:val="28"/>
          <w:rtl w:val="true"/>
          <w:lang w:bidi="fa-IR"/>
        </w:rPr>
        <w:t xml:space="preserve">». </w:t>
      </w:r>
      <w:bookmarkStart w:id="95" w:name="pg20170_229422"/>
    </w:p>
    <w:p>
      <w:pPr>
        <w:pStyle w:val="Heading2"/>
        <w:numPr>
          <w:ilvl w:val="1"/>
          <w:numId w:val="1"/>
        </w:numPr>
        <w:rPr/>
      </w:pPr>
      <w:bookmarkStart w:id="96" w:name="__RefHeading___Toc4441848_2320776876"/>
      <w:bookmarkStart w:id="97" w:name="_Toc33"/>
      <w:bookmarkEnd w:id="95"/>
      <w:bookmarkEnd w:id="96"/>
      <w:r>
        <w:rPr>
          <w:rtl w:val="true"/>
        </w:rPr>
        <w:t>واپسین دم سقراط</w:t>
      </w:r>
      <w:r>
        <w:rPr>
          <w:rtl w:val="true"/>
        </w:rPr>
        <w:t>!</w:t>
      </w:r>
      <w:bookmarkEnd w:id="97"/>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براى اینکه از شجاعت سقراط در استقبال از مرگ آگاه شویم، اضافه نمودن این سخن کوتاه، در پایان این بخش ضرورى بود، زیرا مؤلف محترم در این زمینه کوچک ترین اشاره اى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سقراط پس از صدور حکم اعدام به زندان رفته بود و قرار بود که بلافاصله جام شوکران را بنوشد، ولى به علت پیش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دیرآمدن کشتى از دلوس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حکم درباره او، چند روزى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با اینکه در زندان تحت نظارت و نگهبانى یازده نفر به سر مى برد، اگر مى خواست، مى توانست توسط دوست ثروتمندش کریتون و دیگران، از زندان فرار کند و به تسالى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چنانکه خواندیم، سقراط حاضر به فرار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این مسئله را مورد بررسى قرار دهیم که آیا با دادن رشوه به کسانى که مرا از اینجا فرار خواهند داد و با عهد و پیمان بستن با آنها، بر وفق عدل عمل مى کنیم، یا اینکه هم آنها و هم ما برخلاف عدل رفتار مى کنیم؟ در چنین صورت باید در همین جا ماند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که واپسین دم سقراط چگونه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آن رسیده است که سقراط جام شوکران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رسوم، زنجیرها را از دست و پاى او مى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دوستانش اجازه یافته اند که به نزدش آمده با او وداع کنند و شاهد پایان زندگى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زهر به غروب آفتاب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متعدد و از دوستان برگزیده سقراط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فدون، کبس، آپولودور، سیمیاس، کریتون و گزانتیپ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دارند، ولى افلاطون از ناراحتى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و به زندان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واپسین دم سقراط را چنین تعریف مى کند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بندهاى آهنین از دست و پاى سقراط گشوده مى شود، پاهاى دردناک خود را مالش مى دهد و با خود مى اندیشد که مشیت الهى لذت و الم را </w:t>
      </w:r>
    </w:p>
    <w:p>
      <w:pPr>
        <w:pStyle w:val="BookText"/>
        <w:rPr/>
      </w:pPr>
      <w:r>
        <w:rPr>
          <w:rFonts w:ascii="IRNazanin" w:hAnsi="IRNazanin" w:eastAsia="IRNazanin"/>
          <w:color w:val="111111"/>
          <w:sz w:val="28"/>
          <w:sz w:val="28"/>
          <w:szCs w:val="28"/>
          <w:rtl w:val="true"/>
          <w:lang w:bidi="fa-IR"/>
        </w:rPr>
        <w:t>سخت به هم پیوند داده و احساس یکى، بدون ظهور دیگرى، قطع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غروب آفتاب دیده از جهان فرو خواهد بست، پس اگر از سرنوشتى که در انتظار اوست، صحبت نکند از چه مقوله سخن بگوید؟ آیا مرگ براى کسى که طعمه آن مى گردد، پایان همه چیز، پایان زندگى و فناى روح و زوال خاطرات است؟ یا اینکه برعکس، انتقال به زندگى دیگرى است که روح را از بندگى و اسارت تن رهانیده به مکان هاى دیگرى رهبرى مى کند؟ سقراط عقیده دوم را منطبق بر حقیقت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این عقیده را معتبر دانسته است که فناى جسم باعث فناى روح نمى گردد و به عقیده او اعتقاد به بقاى روح و به آنچه راجع به دوزخ و بهشت مى گویند، لااقل اعتقاد بى ضررى است، پس چرا آدمى خود را از چنین اعتقادى بازدارد؟ چرا باید خود را از داشتن این عقیدهمانع شود که بعد از زندگانى این جهانى، نیکوکاران پاداش مى یابند و بدکاران کیفر و مکافات مى بینند؟ آیا این چنین اعتقادى، به مردم در زندگى و مرگ کمک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مکالمه تا غروب آفتاب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ساعت شوم فرا رسیده است که در عین حال ساعت ابراز شجاعت و آرامش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زندگانى خود از لذات و علایق جسمانى چشم بپوشد و آن را مایه زیان انگارد، هرکس که جویاى لذات و خوشى هاى علم باشد و روح خود را به زینت هاى روحانى از قبیل عدالت، قوت، آزادگى و حقیقت بیاراید، چنین کسى باید همیشه به آرامى و آسودگى منتظر ساعت موعود، براى مسافرت به سراى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تقریبآ وقت آن است که من به حمام بروم، چه به گمان من بهتر آن است که جام زهر را بعد از شستشوى بدن بنوشم و زنان را از زحمت شستن جسد خود معاف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سقراط لب از سخن فرو بست، کریتون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سفارشى به من و به دیگران، راجع به فرزندانت یا هر چیز دیگرى ندارى که ما بتوانیم براى تو خدمتى انجام دهیم؟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گفت اى 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همیشه به تو سفارش کرده ام، سخن تازه 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خود باشید و بدینسان به خود و به من و کسان خود خدمت کرده اید، اما اگر از خود غافل شوید و نخواهید از راه و روشى که به </w:t>
      </w:r>
    </w:p>
    <w:p>
      <w:pPr>
        <w:pStyle w:val="BookText"/>
        <w:rPr/>
      </w:pPr>
      <w:r>
        <w:rPr>
          <w:rFonts w:ascii="IRNazanin" w:hAnsi="IRNazanin" w:eastAsia="IRNazanin"/>
          <w:color w:val="111111"/>
          <w:sz w:val="28"/>
          <w:sz w:val="28"/>
          <w:szCs w:val="28"/>
          <w:rtl w:val="true"/>
          <w:lang w:bidi="fa-IR"/>
        </w:rPr>
        <w:t>شما نشان داده ام پیروى کنید، هر وعده اى که امروز به من بدهید،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سقراط به اطاق دیگر مى رود و به شستشوى خودمى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در انتظار استاد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برمى گردد، دو فرزند خردسال همراه فرزند بزرگش به نزدش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خانواده اش نیز حضور یافتند و سقراط در نزد کریتون، با آنها صحبت کرد و دستوراتى به آنها داد و آنگاه از زن و فرزندانش خداحافظى کرد و آنان را روانه ساخت و به نزد شاگردان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آفتاب بود که نگهبان زندان وارد شد و به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لازم نباشد من همان سرزنشى را که به دیگران مى کنم به تو نیز بکنم، چه من همین که به آنها حکم قضات را اعلام مى دارم که باید جام زهر را بنوشند، بر من خشم مى گیرند و لعنت و نفرین بر من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تو را دلیرتر و ملایم تر و بهتر از کسانى که بدین زندان آمده اند، دیده ام و مطمئن هستم که تو کسانى را که باعث مرگ تو شده اند، به خوبى مى شناسى و اکنون مى دانى که با تو چه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او را نگریسته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گفتى به کار خواهم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فکر مى کنم که آفتاب هنوز بر سر کوه است و غروب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من مى دانم که بسیارى از محکومین زهر را مدت ها پس از دستور نوشیدن، مى نوشند و قبل از آن به دلخواه خود مى خورند و مى آشامند و گروهى از لذت عشقبازى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متمتع مى گردند و به همین جهت تو هم شتاب مکن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چنین کارهایى مى کنند، مى پندارند که به همین اندازه هم از زندگى سود برده اند، ولى من تصور مى کنم از کمى دیرتر نوشیدن زهر، سودى که عاید من خواهد شد این است که درپیشگاه نفس، خود را مضحک و مسخره خواهم ساخت و نشان خواهم داد به قدرى من عاشق زندگى هستم که مى خواهم هرچه بیشتر از آن بهره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کریتون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گفتم انجام بده و مرا به حال خود بگذار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نگذشت که مأمور آوردن زهر،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باید بکنم؟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وقتى زهر را نوشیدى باید قدم بزنى تا موقعى که حس کنى پاهایت سنگین مى شود که در این صورت زهر اثرش را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جام زهر را به دست سقراط داد و سقراط بى آنکه ذره اى اضطراب از خود نشان دهد و یا تغییرى در رنگ رخسار او پدید آید، جام را در دست گرفت و نیایشى براى آرامش روح بر زبان آورد وجام شوکران را به لبهایش نزدیک ساخت و زهر را با آرامش و اطمینان خاطر شگفت آورى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وقت ما جلو اشک هاى خود را گرفته بودیم، ولى تا دیدیم سقراط زهر را خورد اشک هاى من جارى شد و من به حال خود گریه مى کردم که چه دوست گرانبهایى را از دست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کریتون قبل از من از اطاق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آپولودور که پیش از من شروع به گریه نموده بود، فریاد کشید و به مویه کردن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کنید؟ آیا به همین سبب نبود که من زنان را روانه نمودم تا این قبیل صحنه هاى ناشایست را به چشم نبینم؟ آرام بگیرید و متانت و بردبارى بیشترى از خود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ما را شرمگین ساخت و اشک هاى خود را پاک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همچنان قدم مى زد که احساس سنگینى در پاهاى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طبق دستور زندانبان، بر پشت دراز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 به ساق ها و پاهایش دست مى کشید و متناوبآ آنها را آزمایش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حالى که پاى او را به شدت مى فشرد،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 مى کنى؟ سقراط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از آن، از پایین ساق ها شروع کرد و در حالى که بالا مى رفت، به ما نشان داد که دارد سرد و بى حس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 در لحظه اى که این سردى به قلب برسد، سقراط خواهد رفت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تقریبآ قسمت پایین شکم او تمامآ سرد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سقراط پوششى که صورتش را پوشیده بود، عقب زد و آخرین سخن خود را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آسکلیپیوس خروسى بدهکار هستم، بدهى مرا بپرداز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کریتون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انجام خواهد شد، ولى ببین چیز دیگرى براى گفتن ندارى؟</w:t>
      </w:r>
    </w:p>
    <w:p>
      <w:pPr>
        <w:pStyle w:val="BookText"/>
        <w:rPr/>
      </w:pPr>
      <w:r>
        <w:rPr>
          <w:rFonts w:ascii="IRNazanin" w:hAnsi="IRNazanin" w:eastAsia="IRNazanin"/>
          <w:color w:val="111111"/>
          <w:sz w:val="28"/>
          <w:sz w:val="28"/>
          <w:szCs w:val="28"/>
          <w:rtl w:val="true"/>
          <w:lang w:bidi="fa-IR"/>
        </w:rPr>
        <w:t>پرسش کریتون بدون جواب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لحظه کوتاهى، سقراط تکانى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 مرگ او را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آخرین لحظه زندگانى دوست ما، که درباره او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همزمان خود، شریف تر، داناتر و عادل تر 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مردانه از مرگ استقبال کرد و براى همیشه، در تاریخ بشرى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شرافتمندانه او چیزى نگذشته بود که مردم آتن به عظمت جنایتى که به وقوع پیوسته بود،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شاگردان سقراط که به خارج پناه برده بودند، به آتن بازگشتند و فلسفه و حکمت سقراط را با بیان و یا با نوشته هاى گوناگون، به مردم 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دیوژن لائرس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آتن به علامت سوگوارى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مکان هایى را که کشتى و بازى هاى پهلوانى در آنجا تمرین مى شد، تعطیل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آنیتوس را، به محض ورود از آن شهر بیرون رانده و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ملتوس از طرف مردم محکوم به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بزرگداشت خاطره سقراط، مجسمه او را که توسط لیزیپوس ساخته شده بود، در میدان عمومى شهر برپا داشتند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بود که سقراط مظهر خردمندى، عدالت خواهى، پرهیزکارى شناخته شد و به مثابه درخشان ترین سیماى فلاسفه در یونان و تاریخ بشریت جلوه گر گردید</w:t>
      </w:r>
      <w:r>
        <w:rPr>
          <w:rFonts w:eastAsia="IRNazanin" w:cs="IRNazanin"/>
          <w:color w:val="111111"/>
          <w:sz w:val="28"/>
          <w:szCs w:val="28"/>
          <w:rtl w:val="true"/>
          <w:lang w:bidi="fa-IR"/>
        </w:rPr>
        <w:t>.</w:t>
      </w:r>
      <w:r>
        <w:rPr>
          <w:rStyle w:val="FootnoteAnchor"/>
          <w:rtl w:val="true"/>
        </w:rPr>
        <w:footnoteReference w:id="96"/>
      </w:r>
      <w:bookmarkStart w:id="98" w:name="pg20170_229427"/>
    </w:p>
    <w:p>
      <w:pPr>
        <w:pStyle w:val="Heading2"/>
        <w:numPr>
          <w:ilvl w:val="1"/>
          <w:numId w:val="1"/>
        </w:numPr>
        <w:rPr/>
      </w:pPr>
      <w:bookmarkStart w:id="99" w:name="__RefHeading___Toc4441850_2320776876"/>
      <w:bookmarkStart w:id="100" w:name="_Toc34"/>
      <w:bookmarkEnd w:id="98"/>
      <w:bookmarkEnd w:id="99"/>
      <w:r>
        <w:rPr>
          <w:rtl w:val="true"/>
        </w:rPr>
        <w:t>بلاغت امام</w:t>
      </w:r>
      <w:bookmarkEnd w:id="10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انسان </w:t>
      </w:r>
      <w:bookmarkStart w:id="101" w:name="pg20170_229428"/>
    </w:p>
    <w:p>
      <w:pPr>
        <w:pStyle w:val="Heading2"/>
        <w:numPr>
          <w:ilvl w:val="1"/>
          <w:numId w:val="1"/>
        </w:numPr>
        <w:rPr/>
      </w:pPr>
      <w:bookmarkStart w:id="102" w:name="__RefHeading___Toc4441852_2320776876"/>
      <w:bookmarkStart w:id="103" w:name="_Toc35"/>
      <w:bookmarkEnd w:id="101"/>
      <w:bookmarkEnd w:id="102"/>
      <w:r>
        <w:rPr>
          <w:rtl w:val="true"/>
        </w:rPr>
        <w:t>مرزهاى اندیشه و بینش</w:t>
      </w:r>
      <w:bookmarkEnd w:id="103"/>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تند، شکننده، پرصدا، همچون رعد در شب هاى طوفانى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چشمه، همان چشمه است و در جریان آن، شب و روز دخالتى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روش بزرگان شرق و غرب، و شخصیت هاى گذشته و امروز تاریخ را بررسى و مطالعه کند، یک پدیده و حقیقت آشکار را درک مى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تاریخ بشریت و شخصیت هاى بزرگ تاریخ، با وجود اختلافى که در میدان هاى فکرى و تضادهاى عقیدتى و در موضوعات کوشش ذهنى دارند، ادیبان و اندیشمندانى داراى نبوغ و برجستگى هاى ویژه اند که فقط از نظر کیفیت، تفاوت هایى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بوجودآورنده و سازنده وضعى هستند و برخى دیگر، در این راه گام برمى دارند ولى به مرحله سازندگى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گویى که نیروى بلاغت و درک ادبى، با اشکال، صور و مفاهیم وسیعى که دارد، از لوازم هر روح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کوتاه به وضع انبیا و پیامبران براى روشن ساختن این حقیقت در ذهن شما کافى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درواقع داود، سلیمان،اشعیاء، ارمیا، ایوب، مسیح و محمد بزرگانى هستند که علاوه بر موهبت هاى ویژه اى که داشتند از موهبت ادبى نیز برخوردار بودند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ناپلئون فرمانده، ادوارد هریو سیاستمدار، لنین قانونگذار و رهبر، افلاطون فیلسوف، پاسکال ریاضیدان، جواهر لعل نهرو مرد اندیشه و حکومت، پاستور دانشمند طبیعى، ابن خلدون مورخ و جامعه شناس، و جمال الدین افغانى مصلح اجتماعى</w:t>
      </w:r>
      <w:r>
        <w:rPr>
          <w:rStyle w:val="FootnoteAnchor"/>
          <w:rtl w:val="true"/>
        </w:rPr>
        <w:footnoteReference w:id="97"/>
      </w:r>
      <w:r>
        <w:rPr>
          <w:rFonts w:ascii="IRNazanin" w:hAnsi="IRNazanin" w:eastAsia="IRNazanin"/>
          <w:color w:val="111111"/>
          <w:sz w:val="28"/>
          <w:sz w:val="28"/>
          <w:szCs w:val="28"/>
          <w:rtl w:val="true"/>
          <w:lang w:bidi="fa-IR"/>
        </w:rPr>
        <w:t>همه و همه،ادیبان</w:t>
      </w:r>
      <w:r>
        <w:rPr>
          <w:rStyle w:val="FootnoteAnchor"/>
          <w:rtl w:val="true"/>
        </w:rPr>
        <w:footnoteReference w:id="98"/>
      </w:r>
      <w:r>
        <w:rPr>
          <w:rFonts w:ascii="IRNazanin" w:hAnsi="IRNazanin" w:eastAsia="IRNazanin"/>
          <w:color w:val="111111"/>
          <w:sz w:val="28"/>
          <w:sz w:val="28"/>
          <w:szCs w:val="28"/>
          <w:rtl w:val="true"/>
          <w:lang w:bidi="fa-IR"/>
        </w:rPr>
        <w:t xml:space="preserve">و شخصیت هایى هستند که از بلاغت و ادب،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آن مقدارى دارا بودند که آنان را در ردیف شخصیت هاى بزرگ جهانى قرار مى دهد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هر کدام از این گروه، شکل و رنگى از اشکال و رنگ هاى کوشش فکرى را دارا بودند که البته طبیعت و موهبت مخصوصشان، آن را در هرکدام به مقدار معینى فراهم ساخته بود و سپس انگیزه زیبایى، پاره اى از آن را در چهارچوب تعبیرات لفظى خاصى، به ظهور مى رساند که نمونه اى از بلاغت محض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به طور واضح و روشن در شخصیت على بن ابیطالب نمودار مى شود و از همین جاست که او پیشواى ادبیات انسانى است که رمز آن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او پیشوا و راهبر حقوقى است که در تعلیمات و رهنمودهاى خود آنها را تثبیت نموده است و نشانه او در این امر، نهج البلاغه است که از نظر اصول بلاغت عربى، تالى قرآن است و علاوه بر آن، در طول تقریبآ سیزده قرن سبک و اسلوب ادبیات عرب به آن پیوند یافتهو اساس خود را بر آن استوار ساخته و از آن بهره مند گشته و جنبه هاى ارزنده آن را در چهارچوبى از بیان سحرانگیز، زنده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بیان، على بن ابیطالب گذشته را به آینده پیوند داده و شاهکارهاى بیان شفاف و بى آلایش وابسته به فطرت سلیم دوران جاهلى را به بیان پاک و تهذیب شده پیوسته به فطرت سلیم و منطق نیرومند دوران اسلامى پیوند داده است و البته این پیوستگى در فطرت پاک و منطق منسجم بیان اسلامى، آنچنان محکم و استوار است که هرگز نمى توان گوشه اى از آن را جدا ساخت و به جهت دارابودن بلاغت دوران قبلى و افسون بیان نبوى، بعضى درباره سخنان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او فروتر از سخن خالق و فراتر از کلام مخلوق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در این نکته هیچ جاى تعجب و شگفتى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بن ابیطالب همه امکانات و وسایلى که او را به این مرحله از بلاغت برساند،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محیطى پرورش یافت که فطرت انسانى در آن پاک تر و بى آلایش تر مى گشت، و سپس او با حکیم ترین و داناترین مردم، محمدبن عبدالله به سر برد و زندگى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رسالت او را، با همه حرارت و نیرومندى که داشت،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او داراى استعدادهاى مهم و مواهب بزرگى بود و درواقع اسباب و عوامل تفوق و برترى، از فطرت و محیط، همه و همه در وجود وى گرد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ذکاوت، هوش و ادراک بى حساب او، هر جمله اى از نهج البلاغه شاهد گویایى است و به عبارت دیگر، عبارات نهج البلاغه نشان دهنده ذکاوت و نیروى اندیشه و عمل خارق العاده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اینذکاوت و ادراک، زنده، سازنده، توانا، گسترده، عمیق، و شامل و جامع همه مفاهیم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و هوش، اگر در موضوعى به کار مى رفت، بر همه جهات و جوانب آن شامل مى گردید و کوچک ترین نکته آن را فرو نمى گذاشت و هیچ قسمت آن تاریک نمى ماند و به عمق هر چیز مى رسید و آن را از هر طرف زیر و رو مى ساخت و تکان مى داد و پنهان ترین نکات و تاریک ترین اسباب و عوامل آن را درمى یافت، چنانکه همه نتایج صحیح و درستى را که از آن علل و اسباب به وجود مى آمد، درک مى کرد و نزدیک ترین نتیجه را همانند دورترین نتیجه ها، به دست مى آورد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ممیزات ذکاوت و هوش بى نظیر علوى این تسلسل و ترتیب منطقى و اصولى است که در هر گوشه نهج البلاغه آن را مى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هماهنگى و وحدت بین یک نظریه و نظریه دیگر است، تا آنجا که هر یک از آنها، نتیجه طبیعى نظریه قبلى و مقدمه نظریه بعدى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دقت کنید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اى که در بیان موضوعى آمده است، بدون آن، معنى تمام نیست و یا مفهوم کامل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مى توان گفت که در عبارات امام على، جمله اى نمى یابید که بحث امام بدون آن تام و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به علت وسعت افق فکرى امام، او لفظى را به کار نمى برد مگر آنکه آن لفظ و کلمه، شما را به دقت و تأمل بیشتر بخواند و هیچ عبارتى را نمى بینید </w:t>
      </w:r>
    </w:p>
    <w:p>
      <w:pPr>
        <w:pStyle w:val="BookText"/>
        <w:rPr/>
      </w:pPr>
      <w:r>
        <w:rPr>
          <w:rFonts w:ascii="IRNazanin" w:hAnsi="IRNazanin" w:eastAsia="IRNazanin"/>
          <w:color w:val="111111"/>
          <w:sz w:val="28"/>
          <w:sz w:val="28"/>
          <w:szCs w:val="28"/>
          <w:rtl w:val="true"/>
          <w:lang w:bidi="fa-IR"/>
        </w:rPr>
        <w:t>مگر آنکه در برابر شما، افق هاى وسیع ترى را از نظر فکرى گشاید، که در وراى آن، افق هاى دیگرى از نظر اندیشه و فکر،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که جملات زیرین امام على، چگونه میدان وسیعى از راه هاى تفکر و دقت را در برابر شما مى 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دشمن چیزى هستند که از آن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و ارزش هر انسانى با کار نیکى است که انجام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 و تباهى، پناهگاه پستى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شما این سخن کوتاه، تا کدام مرحله از اعجاز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سبک بار شد، زودتر به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کوتاه و چهارگانه فوق، مفاهیم بزرگى وجود دارد که در الفاظ اندکى، به طور وضوح شرح داده شده، که گویى قرآنى دیگر از آسمان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بیان که در توصیف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ماهیت نفس و درون وى، حقیقتى را نمایان مى سازد، تا چه حدى از ذکاوت شدید و جامعیت موضوع و عمق ادراک را نشان مى دهد؟ آنجا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ستمگرى را چون فرد حسود، شبیه تر به یک فرد ستمدیده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مدام، ناراحتى دائمى، قلبى ناآرام، اندوهى همیشگى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بر کسى که بى گناه است و بخیل بر چیزى که مالک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پیدایش هر فکرى از افکار دیگر، ادامه مى یابد و از همین جاست که شما در برابر انبوهى از افکار و اندیشه هایى قرار مى گیرید که پایانى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افکار، در عین حال روى هم انباشته نمى شوند، بلکه در عین به هم آمیختگى از همدیگر ممتاز گشته و هرکدام بر دیگرى مترتب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زمینه، بین نوشته هاى امام و آنچه او بدون مقدمه و به طور ارتجالى بیان مى داشت، هیچگونه فرقى وجود ندارد، زیرا که چشمه، همان چشمه است و در جریان آن، شب و روز دخالتى ندارند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هاى ارتجالى امام، معجزات و شگفتى هایى از افکار وابسته و پیوسته به قانون عقل استوار و منطق محکم،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اگر بدانید که على بن ابیطالب، براى القاى خطابه اى، هیچ وقت خود را از قبل آماده نمى ساخت و حتى چند دقیقه هم وقت خود را صرف آن نمى کرد، از این قدرت و استحکام خطبه ها یکّه 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درواقع این خطبه ها از قلب او مى جوشید و از خاطر او مى گذشت و بر زبانش جارى مى گردید، بدون آنکه </w:t>
      </w:r>
    </w:p>
    <w:p>
      <w:pPr>
        <w:pStyle w:val="BookText"/>
        <w:rPr/>
      </w:pPr>
      <w:r>
        <w:rPr>
          <w:rFonts w:ascii="IRNazanin" w:hAnsi="IRNazanin" w:eastAsia="IRNazanin"/>
          <w:color w:val="111111"/>
          <w:sz w:val="28"/>
          <w:sz w:val="28"/>
          <w:szCs w:val="28"/>
          <w:rtl w:val="true"/>
          <w:lang w:bidi="fa-IR"/>
        </w:rPr>
        <w:t>زحمتى به خویشتن بدهد یا کوششى را بر خود تحمیل کند، درست مانند برق که هنگام درخشیدن، پیشاپیش خبر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صاعقه و تندر، که مى غرد، بى آنکه خود را آماده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تندباد، در آن هنگام که مى وزد و مى پیچد و مى رود و زمین را جارو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هدف نهایى خود مى رود و سپس برمى گردد و دور مى زند، بى آنکه در این رفت و برگشت،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مناسب و اقتضاى حال، انگیزه اى وجود داشته باشد و یا این امر، به سابقه و لاحقه اى نیازمند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مظاهر عقل نیرومند در نهج البلاغه، چهارچوبى است که على بن ابیطالب به وسیله آن، احساسات حزن انگیز و عمیق خود را، هنگامى که در درون وى به هیجان مى آمد، ضبط مى نمود و نگه مى داشت؛ مهر و عاطفه شدید وى، هنگامى که مى خواست او را در دریاى اندوه و غم هاى بى پایان فرو برد، با نیروى عقل مهار مى شد و عقل و خرد به وضوح و آشکار، قدرت خود را نشان مى داد و على همان فرماندهى بود که امرش مطاع و قدرتش برجاى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شگفتى هاى ذکاوت و اندیشه بى حد على بن ابیطالب در نهج البلاغهاش، آن است که او بحث و بررسى، توصیف و تعریف را متنوع و گوناگون ساخته و در هر موضوعى با قدرت کامل مطلب را بیان داشته و کوشش فکرى وى در قسمتى از موضوعات، او را از قسمت هاى دیگر بازنداشته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با منطق نیرومند یک حکیم آشنا به اوضاع روزگار و وضع مردم و طبیعت افراد و توده ها سخن مى گوید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رعد و برق، زمین و آسمان را توصیف مى کند و سپس سخن را به بیان تاریخ طبیعى مى کشاند و رازهاى خلقت را در آفرینش خفاش، مورچه، طاووس، ملخ و نظایر آنها آشکار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براى جامعه دستورهایى صادر کرده و براى اخلاق قوانینى وضع مى کند و سپس در سخن از آفریدگار هستى و شاهکارهاى عالم وجود، اعجاز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شک شما این مقدار از شاهکارهاى اندیشه تابناک و منطق استوار را، آن هم با این سبک و روش بى نظیرى که در نهج البلاغه وجود دارد، در سراسر ادبیات عرب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تصرف اندیشه و نیروى تخیل هم، در نهج البلاغه آنچنان گسترده و بى انتهاست که همچون مرغى بلندپرواز، در همه آفاق پرواز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همین قدرت نیرومند خیال، که بسیارى از حکما و فلاسفه قرون و اندیشمندان ملت ها از آن محروم بودند، على بن ابیطالب از عقل و تجربه هاى خود، مفاهیمى درک مى کند که داراى اصالت خالص است، و آنگاه آنها را در شکل زیبا و زنده اى، در چهارچوبى از کمال، آنچنان بیان مى دارد که همه رنگ آمیزى هاى زیبا،در بهترین و جالب ترین شکل ها، در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مفهوم عقلى خشک که بر ذهن على بن ابیطالب خطور مى کرد، از جمود و خشکى بیرون مى آمد و بال و پرى درمى آورد و به هرسوى پرواز مى کرد و شکل جمود را از دست مى داد و حقیقت خویش را متبلور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نیروى تصرف اندیشه على بن ابیطالب نمونه اى از نیروى بزرگ ذهن است که بر پایه اى از واقعیت عمیق و ریشه دار استوار است که هر حقیقتى را دربرمى گیرد و آن را جلوه گر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آن را گسترش مى دهد که به سرچشمه و هسته مرکزى آن برسد و سپس به رنگ هاى گوناگونى آرایشش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بود که حقیقت در بیان على بن ابیطالب روشنایى و وضوح کاملى مى یافت و آنگاه شنونده که مى خواست آن را دریابد، خودبه خود آن را در دل خود مى یافت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دیگر از امتیازات امام على، نیروى دقت و ملاحظه بى نظیر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قوه حافظه و یادآورنده وى، مخزن وسیع خاطرات و اندیشه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ها و کینه هاى گروه هاى نیرنگ باز از یک طرف و اخلاص پاکبازان و وفاى نیکمردان از سوى دیگر، در طول مراحل مختلف زندگى وى، دست به دست هم داده و براى نیروى خیال و تصرف اندیشه امام على، که خود به وجودآورنده هرگونه لطف و زیبایى بود، عوامل و عناصر تکامل دهنده اى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 بود که عواطف و احساسات امام، به همراهى و همکارى نیروى خیال، تابلوهاى زیبا و زنده و جالب و ارزنده اى را به وجود آورد که واقعیت پاک را همچون درختى پرشاخ و برگ، داراى گل ومیوه، زیبا و برازنده، </w:t>
      </w:r>
    </w:p>
    <w:p>
      <w:pPr>
        <w:pStyle w:val="BookText"/>
        <w:rPr/>
      </w:pPr>
      <w:r>
        <w:rPr>
          <w:rFonts w:ascii="IRNazanin" w:hAnsi="IRNazanin" w:eastAsia="IRNazanin"/>
          <w:color w:val="111111"/>
          <w:sz w:val="28"/>
          <w:sz w:val="28"/>
          <w:szCs w:val="28"/>
          <w:rtl w:val="true"/>
          <w:lang w:bidi="fa-IR"/>
        </w:rPr>
        <w:t>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شما اگر بخواهید مى توانید عناصر ذهن نیرومند در نهج البلاغه را به تابلوهاى زیبا تبدیل کنید، براى آنکه تشبیهات امام على، آنچنان نیرومند، واقعى، گسترده و پر از نقش و نگار است که همچون تابلویى زنده در برابر شما مجسم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چقدر زیباست تصرف اندیشه و قوه ذهن امام، در آن هنگام که مردم بصره را پس از واقعه جمل، در حالى که از آنان رنجیده خاطر است، مورد خطاب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سرزمین شما غرق و ویران مى شود، تا آنجا که گویى من به چشم خود مى بینم مسجد آن، مانند سینه مرغى در وسط موج دریا،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تشبیه دیگر امام نیز سحرآمیز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هایى، مانند لحظه هاى شب، ظلمانى و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این تشبیه زنده و جالب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همانند قطب آسیاب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چرخد و مى گردد و من در جاى خود برقرار و ثابت ایستاده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دیگرى، امام تابلوى پرشکوهى را ترسیم مى کند و در آن، بلندى و برآمدگى خانه هاى مردم بصره را به خرطوم فیل تشبیه مى نماید که کنگره هاى آن خانه ها، همچون بال هاى کرکس هویداست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کوچه هاى آباد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خانه هاى زینت یافته شما، که بال هایى همانند بال هاى کرکسان و خرطوم هایى مانند خرطوم هاى فیلان دارند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مزایا و برجستگى هاى اندیشه وسیع او، نیروى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وتمثیل در زبان و ادبیات امام على، شکل درخشانى از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این زمینه، مى توانید به زمامدار و صاحب قدرتى بنگرید که مردم وضع و زندگى او را آرزو مى کنند و مى خواهند که همانند او باشند، ولى او خود بهتر مى داند که در چه موقعیت بغرنج و ترسناکى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مرکوب خود را مى ترساند و نهیب مى زند، ولى در عین حال، همیشه در ترس و هراس است که مبادا او را سرنگون ساخته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على بن ابیطالب این معنى را چگونه ممثل ساخته و چه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 و فرد زورمند، مانند کسى است که بر پشت شیر سوار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حال و وضع او غبطه مى خورند </w:t>
      </w:r>
    </w:p>
    <w:p>
      <w:pPr>
        <w:pStyle w:val="BookText"/>
        <w:rPr/>
      </w:pPr>
      <w:r>
        <w:rPr>
          <w:rFonts w:ascii="IRNazanin" w:hAnsi="IRNazanin" w:eastAsia="IRNazanin"/>
          <w:color w:val="111111"/>
          <w:sz w:val="28"/>
          <w:sz w:val="28"/>
          <w:szCs w:val="28"/>
          <w:rtl w:val="true"/>
          <w:lang w:bidi="fa-IR"/>
        </w:rPr>
        <w:t>و مى خواهند به جاى او باشند، ولى او، موقعیت و وضع خود را بهتر درک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نمونه دیگرى مى خواهید، به گفتار دیگر امام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امام حالت مردى را که مى کوشد دشمن خود را سرکوب کند و خود در معرض خطر است، مجسم ساخته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مانند مردى هستى که بر سینه خود نیزه مى زند، تا آنکه را در پشت سر خود او سوار است،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 نمونه ها گذشته، به این سبک و روش جالب توجه نمایید که امام در ترسیم وضع دروغگو، از آن استفاده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دروغگو آشنا و رفیق مباش که او مانند سراب، دور را بر تو نزدیک جلوه مى دهد و نزدیک را از تو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معتقدند که در عالم هنر، هنرمند مى تواند هرگونه زشتى طبیعت را زیبا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اگر درست باشد، دلیل آن درسخن امام على درباره مردگان و صاحبان قبور، به خوبى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که مرگ سهمگین است و چهره اى زشت و کریه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ببینید که سخن على بن ابیطالب در این زمینه چقدر جالب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عاطفه و احساس خلاق، بهره زیادى برده و از نیروى تخیل زیبا، سهم وافرى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این سخن امام، تابلویى نفیس از مجموعه آثار هنرى است که فقط تابلوهاى بزرگان هنر در اروپا، در آن هنگام که در شعر و آهنگ و رنگ آمیزى وحشت و هراس مرگ را نشان مى دهند، مى توانند به آن شباهت داشته باشند، ولى باز به پایه آن نمى رسند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پس از آنکه چگونگى مرگ را بر زندگان یادآور مى شود و پیوندى بین آن دو ایجاد مى کند، به آنها هشدار مى دهد که آنان به این منزل وحشتناک نزدیک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آن چنان حزن انگیز و دردناک، با رنگى تیره و سیاه آمیخته است که در هیچ تابلویى، نظیر این رنگ آمیزى را نمى 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که هرکدام از شما، در روى زمین به سرمنزل تنهایى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که چه خانه بى کس و چه منزل وحشتناک و چه مکان بى همدمى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سپس افراد زنده را به سرعت سرسام آورى که به سوى مرگ مى روند، ولى خود آن را درک نمى کنند، متوجه ساخته و آنان را هشدار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موضوع را در جملات کوتاه و به هم پیوسته اى بیان مى کند که گویى از آن، صداى بیدارباش طبل و شیپور جنگ به گوش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ساعت هاى روز چه زود مى گذرند؟ راستى روزهاى ماه و ماه هاى سال و سال هاى عمر، چه سریع به پایان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جملات، امام در ذهن مردم شکل جالبى را ترسیم مى کند که عقل به آن امر مى دهد و عاطفه آن را روشن مى سازد و تخیل شکوفان، عناصر آن را مجسم مى سازد و سپس موجب حرکت هاى پى درپى و به هم پیوسته اى در وجود انسان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هایى گریان، ناله هاى حزن انگیز، اعضاى زار و خسته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روزهایى که در فاصله عمر شما افراد زنده و مردگان پیش مى آیند، بر شما گریه مى کنند و ناله سرمى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آنگاه به اصل مطلب برمى گردد و عنان عاطفه و تخیل را آزاد مى گذارد تا تابلوى جاودانه اى از شعر زنده به وجود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آنان جامى نوشیدند که دم فرو بستند و خاموش شدند و گوششان از شنیدن بازماند و جنبش و تکانشان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آنان خفته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همسایه اند، ولى آشنایى و انسى ندارند و دوستانى هستند که همدیگر را ملاقات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آشنایى بین آنان قطع شده و پیوند برادرى بین آنان گسسته است، همه دور هم هستند، ولى تنها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دوست یکدیگرند، اما از هم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شب روزى و براى روز، شبى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تاریکى و روشنایى بر آنان ابدى و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این سخن دهشتناک را در باره آنان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را که به دیدن آنها بروند، نشناسند و آنانى را که بر ایشان گریه کنند، دلدارى ندهند و افرادى را که صدایشان کنند، پاسخ ندهند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شما این ابداع را که در تصویر هراس از مرگ و وحشت قبر و وضع ساکنان آن، در کلام امام آمده، در جاى دیگر دیده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اند ولى آشنایى و انسى با یکدیگر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علاوه بر این، آیا به این شکل هراس انگیز از </w:t>
      </w:r>
    </w:p>
    <w:p>
      <w:pPr>
        <w:pStyle w:val="BookText"/>
        <w:rPr/>
      </w:pPr>
      <w:r>
        <w:rPr>
          <w:rFonts w:ascii="IRNazanin" w:hAnsi="IRNazanin" w:eastAsia="IRNazanin"/>
          <w:color w:val="111111"/>
          <w:sz w:val="28"/>
          <w:sz w:val="28"/>
          <w:szCs w:val="28"/>
          <w:rtl w:val="true"/>
          <w:lang w:bidi="fa-IR"/>
        </w:rPr>
        <w:t>ابدیت مرگ که فقط اندیشه امام على آن را ترسیم مى کند توجه نموده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تاریکى و روشنایى بر آنان ابدى و جاودانه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امثال این شاهکارها، در نهج البلاغه امام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ذکاوت و نیروى ذهن در نهج البلاغه، همچون طبیعتى به هم پیوسته، با عاطفه پرشورى متحد مى گردد که هردو را روشنایى زندگى، هیجان و نیرو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فکر و اندیشه به جنبش درمى آید و در رگ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گرم و حیات بخش جریان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القاى آن اندیشه، احساسات و عقل شما را به یک میزان مخاطب مى سازد، براى آنکه این فکر و اندیشه، در واقع از عقلى سرچشمه گرفته که با عاطفه و احساس پرشور، آن را نیرو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ادبیات و هنر، اگر اندامى از عاطفه و احساس جانمایه نیابد، اعجاب انسان را برنمى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سرشت انسانى، به طور طبیعى، چیزى را مى پسندد و مى پذیرد که محصول و تولیدشده همان سرشت باشد، و ما این تأثیر ادبى کامل را در نهج البلاغه امام على، به طور وضوح مى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هنگامى که نهج البلاغه را مورد مطالعه قرار دهید و از نقطه اى به نقطه دیگر بپردازید، خود را در دریاى مواج و پرتلاطمى از گرمى عاطفه، و همه اشکال و رنگ هاى احساس انسانى خواهید یافت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راستى شما، هنگامى که سخنان زیر را از زبان امام علىمى شنوید، در قلب خود احساس شور و عاطفه، تأثر و رقت انسانى نمى کنید؟ گوش کنید و ببینید على بن ابیطالب چه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کوهى مرا دوست بدارد از هم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را که فرمان نبرد، چه رأى و نظریه اى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سازید و به دنبال کس دیگرى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دیگرى را غیر از من بفریب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سخن کوتاه و آکنده از مهر و 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دادن دوستان موجب غربت و تنهایى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قریش را پیش تو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خویشاوندى مرا قطع کرده و ظرف مرا واژگون ساخته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باید بپذیرى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گفتند خلافت را نباید قبول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غم و اندوه شکیبا باش و یا از ناراحتى و تأسف جان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درواقع من دیدم </w:t>
      </w:r>
    </w:p>
    <w:p>
      <w:pPr>
        <w:pStyle w:val="BookText"/>
        <w:rPr/>
      </w:pPr>
      <w:r>
        <w:rPr>
          <w:rFonts w:ascii="IRNazanin" w:hAnsi="IRNazanin" w:eastAsia="IRNazanin"/>
          <w:color w:val="111111"/>
          <w:sz w:val="28"/>
          <w:sz w:val="28"/>
          <w:szCs w:val="28"/>
          <w:rtl w:val="true"/>
          <w:lang w:bidi="fa-IR"/>
        </w:rPr>
        <w:t>که جز خاندان و اهل بیت خودم، هیچ کس یار و یاور من نیست و از من دفاع و پشتیبانى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این سخنان زیبا و جالب و نیرومند، در عاطفه و احساس انسانى، از زبان امام على گوش فرا ده که در موقع دفن بانو فاطمه زهراء آن را بر پسرعمویش، محمد، پیامبر خدا، بازگو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من و دخترت را که در همسایگى تو فرود آمد و زود بر تو ملحق شد،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شکیبایى من در فراق و جدایى برگزیده و نور دیده تو، اندک شد و صبر من به نهایت رسید ولى فراق و جدایى تو آن چنان بزرگ و جانگداز است که براى سایر مصیبت ها، جاى تسلى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امام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من جاودانى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همیشه بیدارى است، تا خداوند مرا نیز به سرایى بخواند که تو در آن جاى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خبر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یکىاز خطبه هاى آن حضرت چنین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براى ما خطبه اى ایراد کرد، امام در حالى که بر روى سنگى ایستاده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هبیره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تهیه کرده بود، جلیقه اى از پشم بر تن داشت، بند شمشیرش از لیف خرما بود و نعلین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نیز از لیف خرما بود، درضمن سخنان خود چنین گفت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دنیا روى به ما داشت، پشت کرد و آنکه پشت کرده بود،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نیکمردان و بندگان پاک خداوند قصد کوچ کردند و دنیاى اندک و فانى را، بر آخرت بزرگ و جاودانى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گروه از برادران ما که خونشان در صفین ریخته شد، زیان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امروز زنده مى ماندند، غصه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لقمه هاى گلوگیر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دادند و آب فاسد و کدر مى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خداوند را ملاقات کردند و پاداش خود را از او دریافت نمودند و خداوند آنان را پس از بیم و هراس، در سراى امن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کجا رفتند آن برادران من که در راه حق گام برداشتند و کشته شدند؟ کجاست عماربن یاسر؟ کجا رفت ابن تیهان؟ و چه شد ذوالشهادتین؟ راستى آنان و دیگر برادرانشان که در راه حق و براى کار نیک پیمان بستند، کجا رفتند؟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آنگاه على بن ابیطالب دستى بر ریش خود برد و سخت بگریست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ضراربن حمزه 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که بعضى اوقات مى دیدم در پشت پرده تاریک شب امام، ایستاده و دست برریش خود داشت و مى نالید و مى خروشید و با اندوه تمام گریه مى کرد و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چرا آهنگ مرا کرده و مشتاق من شده اى؟ آن روز مباد که نوبت تو فرا رسد،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فریب تو را نمى خورم، دیگرى را گول بزن، من به تو نیازى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کرده ام و دیگر به سوى تو بازنگردم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تو کوتاه و ارزش تو اندک و آرزویت پست و بى 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کمى توشه و دورى راه و درازى سفر و بزرگى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شور و هیجان را که امام در زندگى خود شناخته است، در هر قسمت از نهج البلاغه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خشم و غضب و هم در آنجا که مهر و عاطفه را برمى انگیزد،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آنجا که او سستى و کوتاهى یارانش را در پشتیبانى از حق دید، در حالى که دیگران راه باطل خود را با جان و مال یارى مى کردند، سخت برنجید و لب به شکایت گشود و گله ها کرد و سرزنش ها نمود که تند، شکننده، پرصدا، همچون تندر و رعد در شب هاى طوفانى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کافى است که خطبه جهاد را بخوانید که با این جملات شروع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مردمانى که در ظاهر گرد هم آمده اید و دل ها و هدف هایتان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سنگ خارا را مى شکند و نابود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خطبه، به خوبى درک خواهید نمود که چه شور و غوغاى دردناکى از دل پرخون امام برخاسته و به این خطبه چه گرمى و شور و حیاتى بخشیده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درباره مهر على که همه جا به آثار او گرمى مى بخشد،پایان ناپذیر است که اگر سراسر این کتاب را هم به آن اختصاص دهیم باز گوشه اى از آن را هم نگرفته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شمه اى از آثار پرارج على بن ابیطالب را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اى از سخنان زیباى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این کتاب مى آید، بخوانید تا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انواع مهر و عاطفه على بن ابیطالب را که داراى نیروى خلاق و ریشه عمیقى است، دریابید و به دست آورید</w:t>
      </w:r>
      <w:r>
        <w:rPr>
          <w:rFonts w:eastAsia="IRNazanin" w:cs="IRNazanin"/>
          <w:color w:val="111111"/>
          <w:sz w:val="28"/>
          <w:szCs w:val="28"/>
          <w:rtl w:val="true"/>
          <w:lang w:bidi="fa-IR"/>
        </w:rPr>
        <w:t xml:space="preserve">! </w:t>
      </w:r>
      <w:bookmarkStart w:id="104" w:name="pg20170_229442"/>
    </w:p>
    <w:p>
      <w:pPr>
        <w:pStyle w:val="Heading2"/>
        <w:numPr>
          <w:ilvl w:val="1"/>
          <w:numId w:val="1"/>
        </w:numPr>
        <w:rPr/>
      </w:pPr>
      <w:bookmarkStart w:id="105" w:name="__RefHeading___Toc4441854_2320776876"/>
      <w:bookmarkStart w:id="106" w:name="_Toc36"/>
      <w:bookmarkEnd w:id="104"/>
      <w:bookmarkEnd w:id="105"/>
      <w:r>
        <w:rPr>
          <w:rtl w:val="true"/>
        </w:rPr>
        <w:t>وحدت هستى</w:t>
      </w:r>
      <w:bookmarkEnd w:id="106"/>
    </w:p>
    <w:p>
      <w:pPr>
        <w:pStyle w:val="BookText"/>
        <w:rPr/>
      </w:pPr>
      <w:r>
        <w:rPr>
          <w:rFonts w:ascii="IRNazanin" w:hAnsi="IRNazanin" w:eastAsia="IRNazanin"/>
          <w:color w:val="111111"/>
          <w:sz w:val="28"/>
          <w:sz w:val="28"/>
          <w:szCs w:val="28"/>
          <w:rtl w:val="true"/>
          <w:lang w:bidi="fa-IR"/>
        </w:rPr>
        <w:t>همه آنچه در جهان هستى از همدیگر دورند در یک رشته به هم پیوسته اند و دو طرف آنها، به ازل و ابد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و سخنان پرمایه، در اندیشه، ادراک، خیال، طبع و ذوق سخنور اصالت و ریشه اى دارد که او را در یک وحدت و به هم پیوستگى مطلق، با موجودات جهان هستى، پیوند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اصالت، وقتى بخواهد از زبان ادیب، در قالب لفظى بیرون بیاید، با سبکى زیبا و جالب، با رنگى از وحدت و پیوستگى هستى ظاهر مى شود که پیدا است با روح وحدت زنده است و این درواقع، نمودار زنده اى از تأثیر جهان هستى بر وجود ادیب و تأثیر ادیب بر جهان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وظیفه علم و دانش، تجزیه و تحلیل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نکته اى را به تنهایى مورد ارزیابى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هنر و ادبیات، ایجاد وحدت و به هم پیوستگى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علم به اشیاء جهان هستى، بدین منظور مى نگرد که آنها را از همدیگر جدا ساخته و مورد بررسى قرار دهد، هنر و ادبیات را بنابر آن شد که به اشیاء جدا از هم،آن چنان بنگرد که در اصل و حقیقت خود یکى هستند، تا آنجا که این امر باعث گردید اندیشه و نظریه پیوند و وحدت کامل بین همه مظاهر و جلوه هاى جهان هستى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درواقع، ادبیات و هنر، جز این جامعیت، مفهوم دیگرى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فلاسفه در قرون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وحدت جهان هستى شده اند، ادبا و هنرمندان، از روزى که انسان به وجود آمد و در اعماق و درون آن بذر هنر و ادراک ادبى پیدا شد، متوجه این نکته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دلیل و برهان فلاسفه، عقل و قیاس آنها است، و این دو، نسبت به عناصر تشکیل دهنده یک انسان زنده، محدودند؛ ولى رهنماى ادیب و هنرمند، عشق و ذوق، یا احساس و الهامى است </w:t>
      </w:r>
    </w:p>
    <w:p>
      <w:pPr>
        <w:pStyle w:val="BookText"/>
        <w:rPr/>
      </w:pPr>
      <w:r>
        <w:rPr>
          <w:rFonts w:ascii="IRNazanin" w:hAnsi="IRNazanin" w:eastAsia="IRNazanin"/>
          <w:color w:val="111111"/>
          <w:sz w:val="28"/>
          <w:sz w:val="28"/>
          <w:szCs w:val="28"/>
          <w:rtl w:val="true"/>
          <w:lang w:bidi="fa-IR"/>
        </w:rPr>
        <w:t>که هر دو جرقه اى روشن از درون و تمام عناصر تشکیل دهنده هستى یک انسان بوده و یک باره از روح او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نظریه فلاسفه درباره جهان هستى، به مثابه یک وحدت به هم پیوسته و متکامل، در مقام مقایسه با نظریه ادبا و هنرمندان، یک نظریه سطحى و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فلاسفه اشیاء گوناگون را جدا از هم مورد دقت و مطالعه قرار مى دهند و مى سنجند و سپس آنها را ضبط مى کنند و وسیله آنها در این امر، تنها عقل و خرد است؛ و عقل، جزیى از یک انسان زنده، یعنى گوشه اى از عناصر تشکیل دهنده آن است، ولى ادبا و هنرمندان، خود با زندگى و جهان هستى، به طور مستقیم و دائمى، پیوند دارند و در همه حالات، و با تمام نیرو با احساس، عقل، خیال، ذوق، یعنى با تمام وجود خود، با هستى و حیات پیوند دارند، و بنابراین، این گروه، در درک وفهم این وحدت و به هم پیوستگى در عالم وجود، قدیمى تر و عمیق تر از فلاسفه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ادبا، استادان فلاسفه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 راهنمایان آنان، از روزى که بوده اند، تا روزى که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موضوع از این قرار باشد، چنانکه هست، باید گفت که على بن ابیطالب از نظر بینش و اسلوب، بزرگمردى از بزرگان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جاودانه مردانى که پرده هاى حقایق را کنار زدند تا حقیقت را آن طور که هست،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که مانند دیگر مردم، همه چیز را مى بینند، ولى فقط آنان عمق و درون قضیه را مى فهمند و درک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که به ستارگان آسمان، ریگ هاى بیابان، آب هاى دریا و جامه هاى جهان هستى، مى نگرند و همه آنها را از روح و روان خود مى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روانى که در جهان هستى آن چنان نیروى زیبا و آراسته اى را احساس مى کند که یکپارچه و جامع الاطراف است و از روز ازل بوده و تا ابد نیز پایدار خواهد ماند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نعیمه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 هاى ادیب و هنرمند، در ادبیات معاصر جهان عرب را، در احساس عمیق او به وحدت جهان هستى مى داند،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کسى مى تواند ادیب و هنرمند باشد، ولى ریشه هاى آن را در ازل و ابد، به هم پیوسته نبیند؟ و پیوندى را که بین لحظه هاى زمان او با گذشته ها و آینده هاست، احساس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احساس عمیق و این درک ریشه دار نسبت به عالى ترین مرحله زیبایى که همه کائنات را با همه تضادهاى ظاهرى، با رشته اى زیوریافته، به هم پیوند مى دهد، نکته اى است که در آثار همه بزرگان ادبیات آن را مى بینید، اگرچه موضوعات آن آثار، متنوع و شرایط و امکاناتشان گوناگون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ها و زنبق ها را نظاره کنید که چگونه از خاک سربرمى آورند و رشد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مى گویم که سلیمان، با آن همه جلال و افتخار، چنان جامه زیبایى را برتن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سخنى از بزرگ ترین سخنان روزگار را شنیده اید و جالب ترین و بهترین بینشى را درک نموده اید که از اعماق زیبایى سربرآورده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حق دارید که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سنگ و باران و ابر آسمان، کجا مى توانند که این چنین زیبایى و دل آرایى را که در گل ها و زنبق هاى از خاک بیرون آمده دیده مى شود، به وجود آورند؟ آرى اگر این وحدت در جهان هستى وجود نداشت و اگر جمال زیبایى مدار به هم پیوستگى عالم وجود و پیونددهنده اجزاى آن، از ازل تا به ابد نبود، همچو زیبایى و جمالى به وجود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امر بر این اصل، مدار اندیشه و احساس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جاست سخن نغز و جالب عیسى در آن هنگام که زن فاسد و زناکارى را نزد او آوردند تا به حکم قانونشان سنگسار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از شما که گناهکار نیستید، این روسپى را سنگسار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سخن شاعر بزرگ را بشنوید که از زبان سلیمان بن داوود نقل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نسلى مى رود و نسلى دیگر مى آید و زمین تا به ابد پایدار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طلوع مى کند و سپس غروب مى نماید و به سویى که از آن جا طلوع نموده مى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به طرف جنوب مى وزد و به طرف شمال دور مى زند،چرخ زنان و چرخ زنان مى رود و سپس به مدارهاى خود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نهرها به دریا مى ریزند، اما دریا برنمى گردد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آب ها به آن جایى که نهرها از آن جارى شده، بازبرمى گردند، تا از نو جارى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چیز پر از خستگى است، که انسان آن را بیان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دیدن سیر نمى شود و گوش از شنیدن پر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بوده است، همان است که خواهد بود و آنچه شده، همان است که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زیر آفتاب هیچ چیز تازه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چیزى هست که درباره اش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روزگارهایى که قبل از ما بود، آن چیز قدیم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ذکرى از پیشینیان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آیندگان نیز که خواهند آمد، نزد آنانى که خواهند آمد، ذکرى نخواهد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باز اگر بشنوید که سلیمان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نرگس شارون و سوسن وادیها هستم</w:t>
      </w:r>
    </w:p>
    <w:p>
      <w:pPr>
        <w:pStyle w:val="BookText"/>
        <w:rPr/>
      </w:pPr>
      <w:r>
        <w:rPr>
          <w:rFonts w:ascii="IRNazanin" w:hAnsi="IRNazanin" w:eastAsia="IRNazanin"/>
          <w:color w:val="111111"/>
          <w:sz w:val="28"/>
          <w:sz w:val="28"/>
          <w:szCs w:val="28"/>
          <w:rtl w:val="true"/>
          <w:lang w:bidi="fa-IR"/>
        </w:rPr>
        <w:t>چنانکه سوسن در میان خارها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محبوبه من در میان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سیب در میان درختان جنگل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محبوب من، در میان پسران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وى به شادمانى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میوه اش به کامم شیرین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میخانه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وى بالاى سر من،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قرص هاى کشمش تقویت کنید و مرا به سیب ها تازه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من از عشق بیمار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چپش در زیر سر من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راستش مرا در آغوش مى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دختران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غزال ها و آهوهاى صحرا قسم مى دهم که محبوب مرا</w:t>
      </w:r>
    </w:p>
    <w:p>
      <w:pPr>
        <w:pStyle w:val="BookText"/>
        <w:rPr/>
      </w:pPr>
      <w:r>
        <w:rPr>
          <w:rFonts w:ascii="IRNazanin" w:hAnsi="IRNazanin" w:eastAsia="IRNazanin"/>
          <w:color w:val="111111"/>
          <w:sz w:val="28"/>
          <w:sz w:val="28"/>
          <w:szCs w:val="28"/>
          <w:rtl w:val="true"/>
          <w:lang w:bidi="fa-IR"/>
        </w:rPr>
        <w:t>تا خودش نخواهد، بیدار نکنید و برنینگیزانید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من مانند غزال یا بچه آهو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زمستان گذشته و باران تمام شده 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ها بر زمین ظاهر شده و زمان آهنگ ها فرا رسیده و آواز فاخته، از ولایت ما شنیده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کبوتر من که در صخره و در ستر سنگ هاى خارا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خود را بر من بنما و آوازت را به گوش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آواز تو دلنشین و چهره ات خوشنما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محبوبم از آن من است و من از آن وى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سوسن ها مى چراند، اى محبوب من برگرد و تا نسیم روز بوزد و سایه ها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غزال یا بچه آهو، بر کوه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تو زیبا هستى اى محبوب من، اینک تو زیبا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چشمانت از پشت روپوش تو، مانند چشمان کبوتر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موهایت مثل کله بزهاست که بر جانب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دندانهایت مثل گله گوسفند است که از شستن برآمده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لبهایت مثل رشته قرمز و دهانت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گونه هایت از پشت برقع تو، همچو پاره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تو مثل برج داود است که جهت انبارکردن سلاحها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هزار سپر یعنى همه سپرهاى شجاعان آویزان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بچه آهوست که در میان سوسن ها مى 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نسیم روز بوزد و سایه ها بگریزد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محبوبه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وجود تو زیبا است و در تو عیبى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 من از لبنان، اى عروس با من از لبنان بیا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مغاره هاى شیرها و از کوه هاى پلنگ ها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خواهر و عروس من، دل مرا به یکى از چشمانت و به یکى از گردن بندهاى گردنت ربودى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عروس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هاى تو عسل را مى چکاند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زبان تو عسل و شیر است و بوى لباست مثل بوى لبنان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باغ ها و برکه آب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نهرهایى که از لبنان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باد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اى باد جنوب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باغ من بوز، تا عطرهایش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من به باغ خود بیاید و میوه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بخورد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آرى اگر شما این اشعار را به درستى ارزیابى کنید، خواهید دید که سلیمان این شعر خود را از همان سرچشمه اى دریافته است که مسیح از آن سیراب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موضوع آن دو، با همدیگر یکسان نیست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نمونه هاست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یکى از شعراى بزرگ فرانسه پس از انقلاب کبیر،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گفتگویى میان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شاعر در آن انسان را نشان مى دهد که در روى زمین از بس کوچک و ناچیز است بر سطح زمین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زحل کره زمین را که این همه به بزرگى خود مى بالد و افتخار مى کند، مورد خطاب قرار داده و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آواز خسته و ناتوانى که به گوش مى رسد، چیست؟ </w:t>
      </w:r>
    </w:p>
    <w:p>
      <w:pPr>
        <w:pStyle w:val="BookText"/>
        <w:rPr/>
      </w:pPr>
      <w:r>
        <w:rPr>
          <w:rFonts w:ascii="IRNazanin" w:hAnsi="IRNazanin" w:eastAsia="IRNazanin"/>
          <w:color w:val="111111"/>
          <w:sz w:val="28"/>
          <w:sz w:val="28"/>
          <w:szCs w:val="28"/>
          <w:rtl w:val="true"/>
          <w:lang w:bidi="fa-IR"/>
        </w:rPr>
        <w:t>اى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گردش، در آن افق تنگ و محدودى که دارى، چه هدفى دارى؟</w:t>
      </w:r>
    </w:p>
    <w:p>
      <w:pPr>
        <w:pStyle w:val="BookText"/>
        <w:rPr/>
      </w:pPr>
      <w:r>
        <w:rPr>
          <w:rFonts w:ascii="IRNazanin" w:hAnsi="IRNazanin" w:eastAsia="IRNazanin"/>
          <w:color w:val="111111"/>
          <w:sz w:val="28"/>
          <w:sz w:val="28"/>
          <w:szCs w:val="28"/>
          <w:rtl w:val="true"/>
          <w:lang w:bidi="fa-IR"/>
        </w:rPr>
        <w:t>آیا تو، جز دانه ریگى، که ذره اى خاکستر بر آن نشسته است، چیز دیگرى هستى؟</w:t>
      </w:r>
    </w:p>
    <w:p>
      <w:pPr>
        <w:pStyle w:val="BookText"/>
        <w:rPr/>
      </w:pPr>
      <w:r>
        <w:rPr>
          <w:rFonts w:ascii="IRNazanin" w:hAnsi="IRNazanin" w:eastAsia="IRNazanin"/>
          <w:color w:val="111111"/>
          <w:sz w:val="28"/>
          <w:sz w:val="28"/>
          <w:szCs w:val="28"/>
          <w:rtl w:val="true"/>
          <w:lang w:bidi="fa-IR"/>
        </w:rPr>
        <w:t>اما من؟ من در آسمان نیل گون و وسیع، در مدار بزرگى سیر مى کنم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راه دراز، که حیرت انگیز و وحشت زاست، زیبایى مرا وارونه جلوه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هاله، که حلقه وار گرد مرا فرا گرفته، در تیرگى شب ها، مانند ارغوان سرخ فام،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گوى هاى زرین که پیوسته بالا مى روند و پایین مى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دور و گاهى نزدیک مى شوند، و هفت قمر بزرگ و شگفت انگیز را نگاه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 خورشید است که در پاسخ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ستارگان، در این گوشه از آسمان ها، زیردستان و رعایاى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و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و سردار، و شما فرمانبر و رعیت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هردو، مانند دو عرابه اید که دوشادوش یکدیگر راه مى روید، تا از در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کوچک ترین آتشفشان من، مریخ و زمین</w:t>
      </w:r>
    </w:p>
    <w:p>
      <w:pPr>
        <w:pStyle w:val="BookText"/>
        <w:rPr/>
      </w:pPr>
      <w:r>
        <w:rPr>
          <w:rFonts w:ascii="IRNazanin" w:hAnsi="IRNazanin" w:eastAsia="IRNazanin"/>
          <w:color w:val="111111"/>
          <w:sz w:val="28"/>
          <w:sz w:val="28"/>
          <w:szCs w:val="28"/>
          <w:rtl w:val="true"/>
          <w:lang w:bidi="fa-IR"/>
        </w:rPr>
        <w:t>هردو فرو مى روند، بدون آنکه به اطراف و دهانه آن بربخورند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ستاره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درخشند، مانند</w:t>
      </w:r>
    </w:p>
    <w:p>
      <w:pPr>
        <w:pStyle w:val="BookText"/>
        <w:rPr/>
      </w:pPr>
      <w:r>
        <w:rPr>
          <w:rFonts w:ascii="IRNazanin" w:hAnsi="IRNazanin" w:eastAsia="IRNazanin"/>
          <w:color w:val="111111"/>
          <w:sz w:val="28"/>
          <w:sz w:val="28"/>
          <w:szCs w:val="28"/>
          <w:rtl w:val="true"/>
          <w:lang w:bidi="fa-IR"/>
        </w:rPr>
        <w:t>هفت چشم زنده، که به جاى مردمک هریک، خورشیدى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راه کهکشان، تابلویى ترسیم مى کند مانند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جنگلى سرسبز و خرم، شاداب و زیبا، آکنده از ستارگان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ستارگان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جاى من نسبت به شما،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ستارگان درخشان و ثابت من، همانند جزایر پراکنده در روى دریاهاست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خورشیدهاى بى شمار من، در دید کوتاه و ناتوان شما،</w:t>
      </w:r>
    </w:p>
    <w:p>
      <w:pPr>
        <w:pStyle w:val="BookText"/>
        <w:rPr/>
      </w:pPr>
      <w:r>
        <w:rPr>
          <w:rFonts w:ascii="IRNazanin" w:hAnsi="IRNazanin" w:eastAsia="IRNazanin"/>
          <w:color w:val="111111"/>
          <w:sz w:val="28"/>
          <w:sz w:val="28"/>
          <w:szCs w:val="28"/>
          <w:rtl w:val="true"/>
          <w:lang w:bidi="fa-IR"/>
        </w:rPr>
        <w:t>در گوشه دورى از آسمان، همانند بیابان غم انگیزى است که صدا در آن ناپیداست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گویى که اندکى خاکستر سرخ رنگ، در میان تاریکى شب،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اینها، ستارگان کهکشان دیگر هستند که جهان هاى دیگرى را براى شما نشان مى دهند که کوچک تر از این جهان ها نیستند و در میان آسمان پراکنده اند این دریاى عظیم که ریگ و سنگ ریزه در گوشه و کنار آن دیده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هاى آن مى رود ولى هرگز به ساحل خود بازنمى گردد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سرانجام این خداست که سخن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عالم هستى، به یک دم من بسته است که چون بدمم، همه چیز در تاریکى مطلق فرو مى رود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اکنون ببینید که على بن ابیطالب در وصف طاووس چه مى گوید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شگفت انگیزترین موجودات طاووس است که خداوند اندام او را در استوارترین موازین برپا داشته و رنگ هایش را در نیکوترین شکل ها، درهم آمیخته، با بالى بلند و دمى دراز که بر زمین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به سوى </w:t>
      </w:r>
    </w:p>
    <w:p>
      <w:pPr>
        <w:pStyle w:val="BookText"/>
        <w:rPr/>
      </w:pPr>
      <w:r>
        <w:rPr>
          <w:rFonts w:ascii="IRNazanin" w:hAnsi="IRNazanin" w:eastAsia="IRNazanin"/>
          <w:color w:val="111111"/>
          <w:sz w:val="28"/>
          <w:sz w:val="28"/>
          <w:szCs w:val="28"/>
          <w:rtl w:val="true"/>
          <w:lang w:bidi="fa-IR"/>
        </w:rPr>
        <w:t>طاووس ماده برود، آن را بگشاید و مانند چتر بالاى سر خود نگه مى دارد، که گویى بادبان کشتى است و کشتیبان آن را به هرسویى که باد مى وزد،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هاى زیباى خود مى نازد و با کرشمه مى خرامد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جلوه طاووس را از نزدیک دید که وصف آن به گفتن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 طاووس قصبه سیمین را ماند که شمسه هاى زرین و تکه هاى زبرجد از آن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آن را با نباتات زمینى مورد مقایسه قرار دهى، باید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گلى است که از شکوفه هاى بهارى چیده شده و به هم پیوند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جامه ها و پوشش ها تشبیه نمایى، خواهى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دیباى نگارین است به نقش هاى گوناگون آراسته، یا جامه هاى زیباى یمانى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زیورها مانند کنى، باید بگویى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کمربندى سیمین با نگین هاى رنگارنگ که با جواهر مزین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با ناز و کرشمه مى خرامد و راه مى رود و بر دم و بال خود مى نگرد و از زیبایى پوشش و پیراهن رنگینش، مى خندد و قهقهه مى زند، ولى چون چشم به پاهاى خود مى افکند، به ناله بانگ برمى آورد که گویى براى رفع ناراحتى خود، فریادرسى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راستى اندوه خویش گواهى دهد، زیرا ساق هاى او باریک و زشت، همچون پاهاى خروس خاکى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کاکلى سبز و نگارین برسر دارد و گلوگاهش همچون صراحى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گردنش که به تن پیوسته است، سبز، به رنگ وسمه یمانى است، قطعه دیبایى که به آبگینه روشن و صیقلى یافته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را در چادرى سیاه پیچیده، ولى از غایت درخشندگى و شادابى، گمان رود که رنگ آمیزى سبز و تندى دارد، چون برگ هاى سبزرنگ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شکاف گوش اوست، خطى باریک مانند باریکى سر قلم به چشم مى خورد، که چون گل اقحوان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سفید و درخشان، در میان سیاهى،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کمتر رنگى است که در پرهاىطاووس نظیر آن نباشد و به چشم نخورد، و البته در درخشندگى و نیکویى، از همه رنگ 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گل هاى رنگارنگى است که باران بهارى و خورشید تابستانى آن را پرورش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گاهى از پر خود بیرون آمده، جامه از تن کنده و برهنه مى گردد و پرهایش همچون برگ درخت بر شاخه ها، پژمرده گردد و پى درپى بریزد ولى باز از نو بروید، تا به حال نخستین و همان رنگ آمیزى برگردد به طورى که رنگ آمیزى آن، با رنگ هاى قبلى یکسان باشد و هرکدام در جاى خود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تارها و پرهاى او به دقت بنگرى، یکى را به رنگ گل سرخ بینى و دیگرى را چون زبرجد سبز و یکى را به رنگ طلایى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هاى عمیق، کجا وصف آن توانند کرد؟ و یا خردهاى ژرف، چه سان به حقیقت آن پى ببرند؟ و یا گفتار گویندگان، اوصاف آن را چگونه به نظم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اندکى درباره آفرینش زمین و آسمان از زبان امام على بشنوید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را به قدرت خویش پدید آورد و بادها را به رحمت خود پراکنده نمود و با سنگ هاى سخت و صبور، زمین را محکم و استوار ساخت؛ آنگاه خداوند فضا را بگشود و افق هاى آن را بشکافت و راه ها به وجود آورد و در آنها آب روان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هاى آب درهم افتاده، روى هم انباشته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بر پشت بادهاى تند و سخت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طوفانى برپا کرد که سخت وزیدن گرفت و تا دورها برفت و به آن امر فرمود که آب هاى انبوه را برهم زند و موج دریاها رابرانگیزاند، پس آن باد، آب را مانند مشک، تکان داد و برهم زد، و همچنانکه فضا را درهم پیچید، آب را هم پیچید و آغاز و انجام آن را برهم زد، و آرام و آشفته را، در همدیگر آمیخت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سفارش مى کنم که در این آیات جالب و زیبا که ناشى از عظمت روحى امام على است و اندیشه و احساس شما را مورد خطاب قرار مى دهد، بیشتر دقت کنید تا ببینید که چگونه امام على، در بین همه موجودات جهان هستى، اعم از بزرگ و کوچک، خورشید و ماه، آب و سنگ، ساده و پیچیده، از نظر مفهوم وجود و هستى، برابرى و تساوى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از نظر منطق امام على، همه کائنات و موجودات عالم وجود، در صفت وجود و هستى، مشترک </w:t>
      </w:r>
    </w:p>
    <w:p>
      <w:pPr>
        <w:pStyle w:val="BookText"/>
        <w:rPr/>
      </w:pPr>
      <w:r>
        <w:rPr>
          <w:rFonts w:ascii="IRNazanin" w:hAnsi="IRNazanin" w:eastAsia="IRNazanin"/>
          <w:color w:val="111111"/>
          <w:sz w:val="28"/>
          <w:sz w:val="28"/>
          <w:szCs w:val="28"/>
          <w:rtl w:val="true"/>
          <w:lang w:bidi="fa-IR"/>
        </w:rPr>
        <w:t>هستند و از همین جاست که همه آنها را در سرود بزرگ جهان، یکسان و به هم پیوسته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بزرگ هستى واحدى که در آن، درخت تنومند را در قبال گیاه کوچک نباید بزرگ شمرد و چشمه سار کوچکى را که آبش در میان سنگ ریزه ها و خاشاک روان است، در برابر دریاى بیکران نباید کوچک قلمداد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مى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هاى اندیشه خود را تا به آخر بپیمایى، دلیل و برهان، تو را راه ننماید مگر به اینکه آفریننده مورچه همان آفریننده درخت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 خرد و کلان، سبک و سنگین، نیرومند و ناتوان، همه در آفرینش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آسمان و هوا، باد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خورشید و ماه، گیاه و درخت، آب و سنگ، گردش شب و روز، پیدایش و امواج این دریاها، بى شمارى این کوه هاو بلندى قله هاى آنها، و گوناگونى لغات و زبان ها بنگرید، تا آفریننده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گوش فرا دهید و ببینید که على بن ابیطالب چه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 و خوشى اى در دنیا نمى یابید، مگر آنکه نعمت دیگرى را از دست بدهید و هیچ کس از شما، در دنیا زندگى نمى کند، مگر آنکه روزى از روزهاى عمرش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افزونى در خوردن، براى او لذتى نو و تازه نمى آورد، مگر با از بین رفتن آنچه از روزى پیش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نشانه و اثرى به وجود نمى آید، مگر آنکه اثر و نشانه دیگرش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چیزى تازه و نو نمى گردد، مگر بعد از آنکه تازه او کهنه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خوشه اى نمى روید مگر آنکه دروشده اى از او ساقط گشته و از بین برود و درواقع ما شاخه ها هستیم و ریشه هاى ما از بین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شاخ و برگ، پس از اصل و ریشه، باقى تواند ماند؟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تشابه و همانندى عجیبى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قطعه اى از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قطعات بسیارى از ادبیات على بن ابیطالب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قطعه به طور کلى، درباره مفهوم وحدت کامل جهان هستى است که به طور بى نظیرى، به پرخاش </w:t>
      </w:r>
    </w:p>
    <w:p>
      <w:pPr>
        <w:pStyle w:val="BookText"/>
        <w:rPr/>
      </w:pPr>
      <w:r>
        <w:rPr>
          <w:rFonts w:ascii="IRNazanin" w:hAnsi="IRNazanin" w:eastAsia="IRNazanin"/>
          <w:color w:val="111111"/>
          <w:sz w:val="28"/>
          <w:sz w:val="28"/>
          <w:szCs w:val="28"/>
          <w:rtl w:val="true"/>
          <w:lang w:bidi="fa-IR"/>
        </w:rPr>
        <w:t>بر ستمگر و تجاوزکار و یارى ناتوانان روى زمین از گیاه و پرنده گرایش مى یابد تا همه عناصر هستى، نیرومند و شاداب و برابر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امرءالقیس نخست مطلبى را شرح مى دهد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نشستم و به تماشاى رعدوبرق پرداختم تا ببینم که باران از کدام سوى روى مى آورد؟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وجالب بود آنچه مندیدم؟ من دیدم که باران از هر چهار طرف، سیل آسا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از دور دیدم که طرف راست آن، در نظر من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گوشه چپش به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به جریان افتاد و آنگاه حرکتش تندتر شد که گویى انفجارى رخ مى دهد و از این سو و آن سو به میدان آمد و سیلى به راه انداخت که درخت ها را از بن برکند و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گذشت و نه تنها نخواست که بر آن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به بازى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دنباله این شرح، شاعر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تیماء لم یترک بها جذع نخله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اطما الا مشیدآ بجندل</w:t>
      </w:r>
    </w:p>
    <w:p>
      <w:pPr>
        <w:pStyle w:val="BookText"/>
        <w:rPr/>
      </w:pPr>
      <w:r>
        <w:rPr>
          <w:rFonts w:ascii="IRNazanin" w:hAnsi="IRNazanin" w:eastAsia="IRNazanin"/>
          <w:color w:val="111111"/>
          <w:sz w:val="28"/>
          <w:sz w:val="28"/>
          <w:szCs w:val="28"/>
          <w:rtl w:val="true"/>
          <w:lang w:bidi="fa-IR"/>
        </w:rPr>
        <w:t xml:space="preserve">کان ثبیرآ فى عرانین و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اناس فى بجاد مزمل</w:t>
      </w:r>
    </w:p>
    <w:p>
      <w:pPr>
        <w:pStyle w:val="BookText"/>
        <w:rPr/>
      </w:pPr>
      <w:r>
        <w:rPr>
          <w:rFonts w:ascii="IRNazanin" w:hAnsi="IRNazanin" w:eastAsia="IRNazanin"/>
          <w:color w:val="111111"/>
          <w:sz w:val="28"/>
          <w:sz w:val="28"/>
          <w:szCs w:val="28"/>
          <w:rtl w:val="true"/>
          <w:lang w:bidi="fa-IR"/>
        </w:rPr>
        <w:t xml:space="preserve">کان ذرى رأس المجیمر غدوه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السیل و الغثاء فلکه مغزل</w:t>
      </w:r>
    </w:p>
    <w:p>
      <w:pPr>
        <w:pStyle w:val="BookText"/>
        <w:rPr/>
      </w:pPr>
      <w:r>
        <w:rPr>
          <w:rFonts w:ascii="IRNazanin" w:hAnsi="IRNazanin" w:eastAsia="IRNazanin"/>
          <w:color w:val="111111"/>
          <w:sz w:val="28"/>
          <w:sz w:val="28"/>
          <w:szCs w:val="28"/>
          <w:rtl w:val="true"/>
          <w:lang w:bidi="fa-IR"/>
        </w:rPr>
        <w:t xml:space="preserve">و القى بصحراء الغبیط بعاعه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الیمانى ذى العیاب المحمل</w:t>
      </w:r>
    </w:p>
    <w:p>
      <w:pPr>
        <w:pStyle w:val="BookText"/>
        <w:rPr/>
      </w:pPr>
      <w:r>
        <w:rPr>
          <w:rFonts w:ascii="IRNazanin" w:hAnsi="IRNazanin" w:eastAsia="IRNazanin"/>
          <w:color w:val="111111"/>
          <w:sz w:val="28"/>
          <w:sz w:val="28"/>
          <w:szCs w:val="28"/>
          <w:rtl w:val="true"/>
          <w:lang w:bidi="fa-IR"/>
        </w:rPr>
        <w:t xml:space="preserve">کان مکاکى الجواء غدیه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نشاوى سلاف من رحیق مغلغل</w:t>
      </w:r>
    </w:p>
    <w:p>
      <w:pPr>
        <w:pStyle w:val="BookText"/>
        <w:rPr/>
      </w:pPr>
      <w:r>
        <w:rPr>
          <w:rFonts w:ascii="IRNazanin" w:hAnsi="IRNazanin" w:eastAsia="IRNazanin"/>
          <w:color w:val="111111"/>
          <w:sz w:val="28"/>
          <w:sz w:val="28"/>
          <w:szCs w:val="28"/>
          <w:rtl w:val="true"/>
          <w:lang w:bidi="fa-IR"/>
        </w:rPr>
        <w:t xml:space="preserve">کان السباع فیه غرقى عشیه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بارجائه القصوى انابیش عنصل</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اینجا شما ملاحظه مى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بیند که باران، همه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تیماء</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را از جا کنده و ساختمان هاى آن را ویران ساخت، مگر ساختمان هایى را که با سنگ هاى خارا و سخت و بزرگ، استوار شده بودند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بلندى و ارتفاع خود، بر زمین هاى هموار اطراف خود مى بالید و افتخار مى کرد، باران فقط قله و سر آن را پوشانید، و آن گاه آن کوه همچون پیرمردى جلوه گر شد که گویى با پوششى خود را پوشیده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باران هاى سیل آسا، به طوفان هاى خود در اطراف کوه ها ادامه مى دهند، و سپس همه سنگینى خود را بر بیابان هایى مى افکنند که مدت هاى دراز، خشک و بى آب و علف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همین بیابان هاى خشک و سوزان، در سایه باران، گل و گیاه رنگین مى رویانند که گویى لباس ها و جامه هاى زیبا و رنگینى است که بازرگان یمنى، آنها را در برابر دیدگاه مردم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باران بر این بیابان هاى تفتیده بخشش نموده، و از همین بود که آنها به باغ هاى سرسبز و خرم، پرگل و گیاه تبدیل شدند و مرغان و پرندگان به شادى و طرب مستانه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وحشیان و درندگان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خود اجازه مى دادند حیوانات و پرندگان ناتوان را بدرند و بخورند، آنان را، باران زبون ساخته و غرق نمود و جسد بى روح آنها بر روى آب، گویى ریشه هاى پیاز بیابانى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شاعر دوران جاهلى، باران این چنین جلوه 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که آغاز و انجام آن را او زیر نظر گرفته بود و گویى که این باران، نماینده قدرت آگاه و نیروى پرتدبیر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درواقع نیرومند، دادگر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 سرزمین هاى پهناور را یارى مى دهد و پرندگان کوچک را نوازش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بیابان هاى تفتیده را پر از گل و گیاه ساخته و رنگین مى سازد و در دل هاى گنجشکان و پرندگان، شادى و فرح مى آفریند و آنها را به آوازخوانى وامى دارد و ازسوى دیگر با نیرومندانى چون کوه هاى بلند، به بازى و تفریح مى پردازد و آنها را از هر طرف احاطه مى کند و مسخره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زورمندان پرمدعا را، که نمایندگان آنها درندگان وحشى هستند، مورد حمله قرار مى دهد و خشمناک آنها را غرق مى سازد و به کلى حقیر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نیز در مورد باران، همان احساسى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آن را نیروى دادگر و مهربان مى دانست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پایان یک گفتار طولانى مى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 سنگین بار که سینه بر زمین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خود و اطراف آن را بر زمین افکند و باران فراوانى را که دربردارد، فرو ریزد، خداوند به وسیله آن، از زمین هاى خشک و سوخته گیاهان تروتازه و از کوه هاى خالى از گیاه، علف هایى سرسبز و خرم مى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زمین به مرغزارهاى خود که به آنها زینت داده شده، شادى کند و به آنچه در آن روییده، از شکوفه ها و گل هاى درخشنده و تازه، خودنمایى و افتخار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شاداب و خرم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گل ها و گیاهان را براى مردم آفرید و توشه چهارپایان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بن ابیطالب، آن اندیشه دورى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تفکر بسیار درباره تأثیر باران در کوه ها و در بین درندگان زورمند دریافته بود، در یک جمله کوتاه اعجازآمیز، بیان داشته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روزگار بزرگى فروشد، زمان او را خوار و زبون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نغز و شاهکارهاى زیبا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مسیح، امرءالقیس، على بن ابیطالب و ویکتور هوگو</w:t>
      </w:r>
      <w:r>
        <w:rPr>
          <w:rStyle w:val="FootnoteAnchor"/>
          <w:rtl w:val="true"/>
        </w:rPr>
        <w:footnoteReference w:id="108"/>
      </w:r>
      <w:r>
        <w:rPr>
          <w:rFonts w:ascii="IRNazanin" w:hAnsi="IRNazanin" w:eastAsia="IRNazanin"/>
          <w:color w:val="111111"/>
          <w:sz w:val="28"/>
          <w:sz w:val="28"/>
          <w:szCs w:val="28"/>
          <w:rtl w:val="true"/>
          <w:lang w:bidi="fa-IR"/>
        </w:rPr>
        <w:t>، درواقع از یک</w:t>
      </w:r>
    </w:p>
    <w:p>
      <w:pPr>
        <w:pStyle w:val="BookText"/>
        <w:rPr/>
      </w:pPr>
      <w:r>
        <w:rPr>
          <w:rFonts w:ascii="IRNazanin" w:hAnsi="IRNazanin" w:eastAsia="IRNazanin"/>
          <w:color w:val="111111"/>
          <w:sz w:val="28"/>
          <w:sz w:val="28"/>
          <w:szCs w:val="28"/>
          <w:rtl w:val="true"/>
          <w:lang w:bidi="fa-IR"/>
        </w:rPr>
        <w:t>سرچشمه به جوشش درآمده و سرازیر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موضوعات، هدف ها، شرایط و امکانات هرکدام از آنها، گوناگون و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آنها،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اندیشه، احساس، خیال، ذهن، ذوق و طبع وجود دارد که گوینده و صاحب آن را، با همه موجودات و کائنات، در یک وحدت مطلق جهان هستى، به هم پیوند مى دهد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در ادبیات على بن ابیطالب نیک بنگرید، خواهید دید که هیچ شاعرى وجود ندارد که با این اصالت هنرى عمیق، همیشه درپى کشف پیوندهاى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مظاهر زندگى و مرگ و روابط اشکال به صورت ظاهر گوناگونى که در مورد حقیقت واحد و ثابتى به چشم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توحیدى نیرومند امام على، درواقع انگیزه هنرمند بزرگى است که مى خواهد وجود و </w:t>
      </w:r>
    </w:p>
    <w:p>
      <w:pPr>
        <w:pStyle w:val="BookText"/>
        <w:rPr/>
      </w:pPr>
      <w:r>
        <w:rPr>
          <w:rFonts w:ascii="IRNazanin" w:hAnsi="IRNazanin" w:eastAsia="IRNazanin"/>
          <w:color w:val="111111"/>
          <w:sz w:val="28"/>
          <w:sz w:val="28"/>
          <w:szCs w:val="28"/>
          <w:rtl w:val="true"/>
          <w:lang w:bidi="fa-IR"/>
        </w:rPr>
        <w:t>هستى را به طور یکسان در عقل و قلب خود، بر پایه هایى که تازه و کهنه در آن مفهومى ندارد، تثبیت نموده و تحکیم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دریافتیم که نظریات اجتماعى و اخلاقى على بنابیطالب به طور مستقیم یا غیرمستقیم، از همین بینش واحد مربوط به جهان هستى، سرچشمه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بینش، در قانون وجود، راستى که مرحله مرگ چقدر به زندگى نزدیک است؟ و راستى که دوطرف خیر و شر، نیکى و بدى تا چه اندازه به هم نزدیکند؟ و همچنین عواملى که اندوه و شادى را در قلب واحدى وارد ساخته و خستگى و نشاط را در جسم واحدى ایجاد مى کند، چقدر بى شمارند؟</w:t>
      </w:r>
    </w:p>
    <w:p>
      <w:pPr>
        <w:pStyle w:val="BookText"/>
        <w:rPr/>
      </w:pPr>
      <w:r>
        <w:rPr>
          <w:rFonts w:ascii="IRNazanin" w:hAnsi="IRNazanin" w:eastAsia="IRNazanin"/>
          <w:color w:val="111111"/>
          <w:sz w:val="28"/>
          <w:sz w:val="28"/>
          <w:szCs w:val="28"/>
          <w:rtl w:val="true"/>
          <w:lang w:bidi="fa-IR"/>
        </w:rPr>
        <w:t>در منطق على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بسا دورى، که از نزدیک، نزدیک تر است و اى بسا امیدى که تبدیل به نومیدى شود و تجارتى که موجب ضرر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جاى شگفتى نیست که درباره مردم این سخن على بن ابیطالب به مرحله اجرا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بر ضد برادر خود چاهى بکند، خود در آن افتد و آنکه پرده دیگرى را بدرد، نهفته هایش آشکار گردد و آن کس که بر مردم تکبر ورزد، خوار و زبون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دایره واحد جهان هستى، بر همه اشیاء و موجودات و مردم، ایجاب مى کند که در برابر قانون متعادل و یکنواخت آن، سر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متعادل و ارجمندى که امام على آن را با حدس و عقل و احساس خود، به طور یکسان دریافت و به خاطر وضوح آشکار آن، و همچنین به علت کثرت نیرویى که بر دارنده خود مى بخشد، به خوبى آن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بود که امام على، این ادراک خود را با کلمات و جملات کوتاهى بیان داشت که تشکیل دهنده قواعد و قوانین ریاضى خاصى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مظاهر و جلوه هاى هستى گشته و از آن، به سوى ماوراى ظواهر و جلوه ها، یعنى به سوى اصول اساسى و ژرف و ثابت هستى نفوذ نمود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است که على بن ابیطالب، در همه قله هاى هستى، در سطح واحدى از نظر بینش، درباره مسائل زندگى واحد و احساس عمیق نسبت به جهان هستى واحد، به طور برابر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جاست که ادبیات امام على، همچون سرودهایى منظم و به هم پیوسته، از دل و جان بزرگمردى بیرون مى آید که مى خواهد در کنه وجود همه موجودات رخنه نماید و نفوذ کند تا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و حقیقت آنها را ببیند و به اصالت آنچه درک نموده است، اطمینان یابد و به خوبى دریابد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صورت ظاهر متباین است، بر روى قانون واحدى استوار است و آنچه گوناگون به نظر مى رسد، از اصل واحدى سرچشمه گرفته و همه آنچه در جهان هستى از یکدیگر دور است، با یک رشته به هم پیوسته که دوطرف آنها، به ازل و ابد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دارد</w:t>
      </w:r>
      <w:r>
        <w:rPr>
          <w:rFonts w:eastAsia="IRNazanin" w:cs="IRNazanin"/>
          <w:color w:val="111111"/>
          <w:sz w:val="28"/>
          <w:szCs w:val="28"/>
          <w:rtl w:val="true"/>
          <w:lang w:bidi="fa-IR"/>
        </w:rPr>
        <w:t xml:space="preserve">. </w:t>
      </w:r>
      <w:bookmarkStart w:id="107" w:name="pg20170_229458"/>
    </w:p>
    <w:p>
      <w:pPr>
        <w:pStyle w:val="Heading2"/>
        <w:numPr>
          <w:ilvl w:val="1"/>
          <w:numId w:val="1"/>
        </w:numPr>
        <w:rPr/>
      </w:pPr>
      <w:bookmarkStart w:id="108" w:name="__RefHeading___Toc4441856_2320776876"/>
      <w:bookmarkStart w:id="109" w:name="_Toc37"/>
      <w:bookmarkEnd w:id="107"/>
      <w:bookmarkEnd w:id="108"/>
      <w:r>
        <w:rPr>
          <w:rtl w:val="true"/>
        </w:rPr>
        <w:t>روش سخن و عظمت بیان</w:t>
      </w:r>
      <w:r>
        <w:rPr>
          <w:rtl w:val="true"/>
        </w:rPr>
        <w:t>!</w:t>
      </w:r>
      <w:bookmarkEnd w:id="109"/>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بیانى است که اگر براى انتقاد لب بگشاید و سخن گوید، گویى تندباد خروشانى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فساد و مفسدین را تهدید کند، همچون آتشفشان هاى سهمناک و پرغرش، زبانه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استدلال منطقى بپردازد، احساس و مبدأ اندیشه تو را هماهنگ سازد و تو را به سوى مطلوب خویش سوق دهد و به نحوى تو را با جهان هستى، پیوند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ظاهر و باطن، شکل و مفهوم سخن، آن چنان درهم آمیخته است که حرارت با آتش، نور با خورشید و ذرات هوا با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قبال آن، جز خسى، در برابر سیلى خروشان، یا دریایى در حال طغیان، یا بادى به وقت طوفان، نیستى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اما هنگامى که با تو از زیبایى وجود و جمال آفرینش سخن مى گوید، گویى با قلمى از نور ستارگان آسمان، بر دل و قلب تو نقاشى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بعضى سخنان، گویى روشنایى برق و تبسم آسمان در شب هاى زمستانى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گفتیم از نظر ماده و معنى بود، اما از جهت روش و سبک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در بیان و اداى مطلب، افسون و اعجاز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ادبیات بدون سبک و اسلوب مفهومى ندارد، و پى ریزى و زیرسازى، با چگونگى مفهوم و معنى، تلازم دارد و شکل ظاهرى، ارزشى کمتر از مفهوم و معنى ندارد، و در هیچ هنرى، شرایط عرضه داشتن اثر و پدیده، کمتر از شرایط نفس موضوع نیست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على بن ابیطالب از ذوق هنرى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درک زیبایى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چیزهایى است که نظیر آن کمتر یافت مى گردد و این ذوق، مقیاس طبیعى و میزان طبع ادبى، در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ذوق و طبع ادبى، طبع و ذوق کسانى است که داراى موهبت و اصالت در بینش هستند، کسانى که جهان را مى بینند و درک مى کنند </w:t>
      </w:r>
    </w:p>
    <w:p>
      <w:pPr>
        <w:pStyle w:val="BookText"/>
        <w:rPr/>
      </w:pPr>
      <w:r>
        <w:rPr>
          <w:rFonts w:ascii="IRNazanin" w:hAnsi="IRNazanin" w:eastAsia="IRNazanin"/>
          <w:color w:val="111111"/>
          <w:sz w:val="28"/>
          <w:sz w:val="28"/>
          <w:szCs w:val="28"/>
          <w:rtl w:val="true"/>
          <w:lang w:bidi="fa-IR"/>
        </w:rPr>
        <w:t>و آنگاه آنچه را که از قلبشان مى جوشد بى تکلف و با نیروى درک خود، از آن پرده برمى دارند و به همین جهت بر زبانشان جارى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به راستى و راستگویى در زندگى، شناخته شد و امتیاز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صدق و راستى نخستین ملاک هنر و تنها مقیاس سبک و اسلوبى است که انسان را فریب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اساسى بلاغت که توافق و تطابق سخن با مقتضاى حال است، آن چنان که در نزد على بن ابیطالب جمع و کامل بود، در نزد هیچ ادیب و گوینده عربى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انشاء على بن ابیطالب، پس از قرآن، عالى ترین نمونه این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على در عین وضوح کامل، موجز، نیرومند، خروشان و داراى همبستگى کامل و پیوند تام و تمام، بین الفاظ و معانى وهدف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در گوش انسان، همچون نواى موسیقى دلپذیر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جایى که سختگیرى و درشتى لازم نباشد، با نرمى و آرامى سخن مى گوید و در موارد لزوم، با شدت و خشونت حرف مى زند، به ویژه هنگامى که به خاطر بینوایان و درماندگان و کسانى که حقوق آنان پایمال شده است، برضد منافقان و حیله گران و دنیاپرستان و تباهى هاى آنان سخن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مى شود که سبک و اسلوب على بن ابیطالب، همانند قلب و فکرش، صریح و روشن، و مانند نیت و قصدش، راست و درست بود، و روى همین اصل، دیگر جاى شگفتى نیست که این روش، برنامه و راهنماى بلاغت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و روش على بن ابیطالب در نتیجه صدق و راستى، به مرحله اى رسیده که سجع و وزن هم در سخن او، بدون هیچ گونه تکلف و تصنعى، به طور طبیعى جلوه یافته و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جمله هاى بى شمار موزون و مسجع امام على، از هرگونه تصنع دور بوده و از طبع سرشار او، بى تکلف مانند آب از سرچشمه، روان گشته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سخن مسجع و موزون و مقدار سلاست طبع و ذوقى که در آن به کار رفته است،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بانگ جانوران را در بیابان ها مى شنود و گناه پنهانى بندگان </w:t>
      </w:r>
    </w:p>
    <w:p>
      <w:pPr>
        <w:pStyle w:val="BookText"/>
        <w:rPr/>
      </w:pPr>
      <w:r>
        <w:rPr>
          <w:rFonts w:ascii="IRNazanin" w:hAnsi="IRNazanin" w:eastAsia="IRNazanin"/>
          <w:color w:val="111111"/>
          <w:sz w:val="28"/>
          <w:sz w:val="28"/>
          <w:szCs w:val="28"/>
          <w:rtl w:val="true"/>
          <w:lang w:bidi="fa-IR"/>
        </w:rPr>
        <w:t>را مى داند و آمد و رفت ماهیان، در زیر آب دریاها را مى بیند و برهم خوردن آب با طوفان هاى شدید را مشاهده مى کند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به این سخن او در یکى از خطبه هایش، توجه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است آسمان و هوا، باد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خورشید و ماه، گیاه و درخت، آب و سنگ، گردش شب و روز، پیدایش و امواج این دریاها، بى شمارى این کوه ها و بلندى قله هاى آنها و گوناگونى زبان ها و لغات بنگرید، تا خدا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باز سفارش مى کنم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طبع روان و سجع زیبا در آن، درهم 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آسمان را به زیور ستارگان بیاراست و به نور و روشنایى، آن را آذین بست و در آن، چراغى روشن و ماهى تابنده روان ساخت، در چرخى گردان و طاقى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بخواهید یکى از الفاظ موزون این عبارات جالب و زیبا را تغییر داده و کلمه اى غیرمسجع به جاى آن بگذارید، خواهید دید که چگونه فروغ و تابش آن به خاموشى مى گراید، زیبایى و جمالش از بین مى رود و ذوق و طبع، اصالت و عمق خود را که مقیاس و سنجش آن به شمار مى رود،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مراعات سجع در این گفتارهاى علوى، یک ضرورت هنرى است که طبع آمیخته با صنعت، خواستار آن است و این به هم آمیختگى، آنچنان است که گویى هردو از یک سرچشمه روان گشته و نثر را به صورت شعرى درآورده که داراى وزن و آهنگ بوده و معنى را آنچنان با ظواهر لفظى همگام مى سازد که جالب تر و شیرین تر و بهتر از آن مقدور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 هاى مسجع گفتارهاى امام، آیاتى است که در آنها به طور زیبایى، نغمه ها و آهنگ ها در همدیگر فرو رفته و به هم آمیخته اند، آن چنان که موزون تر و زیباتر از آن، از نظر سجع و وزن، به گوش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آن، قطعاتى است که اندکى پیش نقل کردیم و سپس این نمونه دیگر است که گوش دل و جان را نوازش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روز تازه اى هستم و بر ضد تو شهادت </w:t>
      </w:r>
    </w:p>
    <w:p>
      <w:pPr>
        <w:pStyle w:val="BookText"/>
        <w:rPr/>
      </w:pPr>
      <w:r>
        <w:rPr>
          <w:rFonts w:ascii="IRNazanin" w:hAnsi="IRNazanin" w:eastAsia="IRNazanin"/>
          <w:color w:val="111111"/>
          <w:sz w:val="28"/>
          <w:sz w:val="28"/>
          <w:szCs w:val="28"/>
          <w:rtl w:val="true"/>
          <w:lang w:bidi="fa-IR"/>
        </w:rPr>
        <w:t>مى دهم، پس در من، سخن نیکو بگو و عمل خیر انجام بده، که دیگر مرا نخواهى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گفتیم که در اسلوب و سبک على بن ابیطالب، آشکارى معنى، بلاغت بیان و سلامت ذوق هنرى، به طور شگفت آورى گرد آمده اند، سخن گزافى نگفته ایم و خوانندگان مى توانند به نهج البلاغه رجوع کنند تا ببینند که سخنان على بن ابیطالب چگونه از سرچشمه هاى دور و دراز، روان گشته و در چه کسوت زیبا و آراسته هنرى، جریان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در این تعبیرات و سخنان نیکو، دقت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 در پشت زبان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بردبارى و حلم، به مثابه قبیله و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چوبش نرم باشد، شاخه هایش انبوه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کوهى مرا دوست بدارد از هم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ظرفى که چیزى در آن نهند، تنگ تر مى شود، مگر ظرف علم و دانش که گشاده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نگهبان تو است و تو نگهبان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افرادى که چون درباره آنها نیکى بگویید، فریفته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دنیا به کسى روى آورد خوبى هاى دیگران را به او نسبت دهند و اگر پشت کند، خوبى هاى خود را نیز از او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همه مردم نزد تو، در حق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نیکرا انجام دهید و هیچ چیز از آن را کوچک مشمارید که کوچک آن بزرگ و اندک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فکر اندوختن مال و ثروت هستند، نابود شده اند در حالى که به صورت ظاهر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فقیرى گرسنه نمانده مگر در سایه آنکه ثروتمندى از حق او بهره مند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تعبیر گوش فرا دهید که در عالى ترین مرحله جمال و اوج زیبایى هنرى است و آن را در مورد قدرت خود، در تصرف شهر کوفه، به هرنحوى که بخواهد،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این همان کوفه اى است که هر وقت بخواهم، مى توانم آن را در اختیار خود بگیرم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را که بخوانید، اصالت اندیشه و تعبیر را به خوبى در آنها مى بینید، اصالتى که همیشه با ادیب و سخنور راستین، بدون هیچ گونه قید و شرطى، همراه است و فقط درصورتى از بین مى رود که شخصیت ادبى او از بین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سبک و روش على بن ابیطالب در موارد خطابه به درجه نهایى جمال و زیبایى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در موارد و مواقفى که احساس و عاطفه شورانگیز او به خروش درآمده و اندیشه و ذهن او به جولان درمى آید، و تصاویر و اشکال زنده و نمودهاى آتشینى از حوادث زندگى در برابرش، شکل مى گیرد، ناگهان بلاغت و بیان نیز در قلب او سرشار مى گردد و از زبانش موج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امواج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و روش ادبى امام على در این گونه موارد، با چند نکتهحساس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به خاطر تقریر و تأکید مطلب، استعمال الفاظ مترادف، انتخاب الفاظ و کلمات زنده و نغز، متمایز و مشخص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در یک عبارت، چند نوع تعبیر، به طور پى درپى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عبارتى به شکل خبر و حکایت، و بعد جملاتى به صورت پرسش و استفهام و آنگاه کلماتى در لحن شگفت و 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موارد، نقطه توقف، نیرومند بوده و براى شنونده آرامش بخش است و همین امر، نکته اى است که مفهوم بلاغت و روح هنر را جلوه گر مى سازد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روشن شدن این امر، خطبه مشهور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انبار در عراق حمله برد و فرماندار آن را به قتل رسانید و به غارت پرداخت، على بن ابیطالب بر مردم خطبه اى خواند و در آن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غامدى است که سوارانش به شهر انبار وارد شده و حسان بن حسان بکرى را کشته و سواران شما را از مرزها رانده و مردمان صالح و نیکوکار شما را به قتل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 که یکى از سربازان دشمن، بر یک زن مسلمان و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غیرمسلمانى که در پناه مسلمانان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خلخال و زیور آنها را به زور از آنان گرفته است و آنان جز لابه و زارى مدافعى که به آن توسل جویند،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سپس با دست هاى پر برگشته اند در حالى که به هیچ یک از آنان زخم و جراحتى نرسیده و خونى از ایشان نریخته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 مسلمانى پس از این ماجرا، از شدت تأسف و اندوه بمیرد، جا دارد و او را نه تنها نباید سرزنش کرد، بلکه او در نزد من فردى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اتفاقاین مردم بر </w:t>
      </w:r>
    </w:p>
    <w:p>
      <w:pPr>
        <w:pStyle w:val="BookText"/>
        <w:rPr/>
      </w:pPr>
      <w:r>
        <w:rPr>
          <w:rFonts w:ascii="IRNazanin" w:hAnsi="IRNazanin" w:eastAsia="IRNazanin"/>
          <w:color w:val="111111"/>
          <w:sz w:val="28"/>
          <w:sz w:val="28"/>
          <w:szCs w:val="28"/>
          <w:rtl w:val="true"/>
          <w:lang w:bidi="fa-IR"/>
        </w:rPr>
        <w:t>باطلشان و پراکندگى شما در عقیده حق خود، دل را مى میراند و بر غم و اندوه انسان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و اندوه شما را فرا گیرد که هدف تیر قرارتان مى دهند و شما را غارت مى کنند ولى شما آنان را غارت نمى کنید، به پیکار شما مى آیند ولى شما با آنها به نبرد برنمى خیزید و بر خداوند نافرمانى مى کنند و شما راضى و خشنود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قدرت و هنر امام در این کلمات کوتاه بنگرید که چگونه درک و احساس آنان را آرام آرام و به تدریج برانگیخت و مقصود خود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امر، روشى را به کار برد که آکنده از بلاغت ادا و نیروى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مردم خود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 تاخته است و این، مایه ننگ و رسوایى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آنها خاطرنشان ساخت که این فرد یاغى و تجاوزکار، فرماندار امیرالمؤمنین را هم، علاوه بر گروهى دیگر، به قتل رسانیده و به این نیز اکتفا نکرده و شمشیرهاى سربازان خود را با خون گلوى بسیارى از مردم و کسان بى گناه آنان، آغشته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خطبه، امام على غیرت و حمیت شنوندگان را تحریک کرده و آن نخوت و غرورى را که هر فرد عرب در دفاع از شرف و عصمت زنان، دارد، بیدار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به خوبى مى دانست که در میان مردم عرب، گروهى وجود دارند که جان خود را در هیچ موردى، جز براى حفظ آبروى زن یا عصمت دخترى، در معرض خطر قرار نمى دهند و از اینجاست که امام على، مردم را مورد نکوهش و سرزنش قرار داده که آن قدر سستى نموده و نشسته و سکوت کردند که جنگجویان دشمن، به هتک حرمت زنان پرداخته وسپس آزادانه، بدون آنکه خونى از آنان ریخته شود و یا حتى زخمى و مجروح شوند، از آنجا دور شده و به اردوگاه خود بازگشته 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على بن ابیطالب حیرت و ناراحتى خود را در مورد یک امر عجیب بیان مى دارد و مى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به باطل مى گروند و آن را یارى مى کنند و به شر و پستى ایمان آورده و در راه آن به شهر انبار حمله مى نمایند، و در قبال آن، یاران وى، حتى از یارى حق، سرباز زده و آن را خوار و زبون ساخته و شکست مى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بسیار طبیعى است که امام على در چنین موردى خشمگین گردد و در این هنگام است که عبارات و جملات او، حاوى همه خشم هایى است که در درونش وجود دارد، و به همین علت، جملاتش، داغ، پرحرارت، تند، و سرزنش کننده و در عین حال مسجع و پیاپى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زشتى و اندوه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تیرتان قرار مى دهند و شما را غارت مى کنند و شما آنان را غارت نمى کنید، به پیکار با شما مى آیند، ولى شما با آنان به نبرد برنمى خیزید و بر خداوند نافرمانى مى نمایند و شما راضى و خشنود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عواطف او به هیجان آمده و الفاظى به طور مسلسل، بر زبان مى راند که گویى، این الفاظ پى درپى، به جنگ یکدیگر 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ناتوان نگشتم، هراسى به خود راه ندادم، خیانتى نکردم و هیچ گونه سستى در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این عواطف با درد و اندوه فراوانى همراه مى گردد که خود به جهت وجود مردمى است که او خواستار خوشبختى و نیکى آنان است و آنها، به خاطر جهل و نادانى و سستى اراده و عدم درک، خود خواستار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با بیانى تند و آتشین، آنها را مورد خطاب قرار داده و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شما را چنین مى یابم؟ بیدارید ولى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حاضرید ولىغایب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بینایید ولى همانند کور، شنوایید ولى بسان کر و گویایید ولى همچون 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خطبا و گویندگان عرب بسیار بوده اند، و فن خطابه، یکى از هنرهاى ادبى آنان است که در دوران جاهلیت و در عصر اسلام، و به ویژه در زمان پیامبر و خلفاى راشدین به خاطر نیازى که همیشه به آن داشته اند، رونق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 بدون هیچ گونه شک و تردیدى، بزرگ ترین خطیب دوران نبوت، خود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دوره خلافت راشدین، و همه قرونى که پس از آن آمده، به طور کلى و بدون هیچ گونه استثنایى، هیچ کس در این زمینه و با این سبک و روش، به پایه و مقام على بن ابیطالب نرسیده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روان و همچنین بیان نیرومند، با همه شرایط طبیعى و هنرى که باید در آن موجود باشد، در نزد على بن ابیطالب جمع بوده و از عناصر تشکیل دهنده شخصیت او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خداوند همه عوامل و وسایل تکمیل کننده خطابه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گذشته به آنها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امام به </w:t>
      </w:r>
    </w:p>
    <w:p>
      <w:pPr>
        <w:pStyle w:val="BookText"/>
        <w:rPr/>
      </w:pPr>
      <w:r>
        <w:rPr>
          <w:rFonts w:ascii="IRNazanin" w:hAnsi="IRNazanin" w:eastAsia="IRNazanin"/>
          <w:color w:val="111111"/>
          <w:sz w:val="28"/>
          <w:sz w:val="28"/>
          <w:szCs w:val="28"/>
          <w:rtl w:val="true"/>
          <w:lang w:bidi="fa-IR"/>
        </w:rPr>
        <w:t>ودیعت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بن ابیطالب را با طبع پاک و فطرت سلیم، ذوق نیک و سلیقه بلند و بلاغت بى نقص، ممتاز ساخته و با علم و دانش بى نظیر، و استدلال قوى و نیروى قانع کننده و عظمت بى مانند در سخنان ارتجالى و بدیهه گویى، او را بر دیگران برترى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 اینها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صدقى را که در وجود او، حد و مرزى نداشت و این امر، یک ضرورت قطعى در هر خطبه پیروزمندى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تجربه هاى بى شمار و تلخ او، براى اندیشه و فکرنیرومندش، در مورد شناخت مردم و جامعه و اخلاق و عوامل و انگیزه هاى آنها، راه هایى را باز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ها گذشته، عقیده محکم و استوار، احساس درد و اندوه عمیق آمیخته با مهر، پاکدلى، سلامت وجدان و بلندى هدف، از خصایص و امتیازات ویژه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در بین شخصیتهاى بزرگ تاریخ، غیر از امام على و شمار اندکى، کسى وجود ندارد که در عین بزرگى، خطیب و سخنور بى نظیرى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باید نخست این شرایط را ارزیابى کنید و سپس تاریخ مشاهیر خطبا و سخنوران شرق و غرب را مورد بررسى قرار دهید تا به خوبى دریابید که این سخن ما کاملا صحیح بوده و هیچ گونه اغراق و گزافى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در منبر با آرامش خاطر و اعتماد کامل به خویشتن و سخن عادلانه خود، مى ایستاد و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زیرک، سریع الادراک بود و راز دل مردم و هوس ها و خواست هاى درونى آنان را به خوبى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داشت مالامال از مهر آزادى، انسانیت و فضیلت، تا آنجا که چون زبان افسونگرش به سخن گشوده مى شد و راز درونش را بیان مى داشت، مردم خفته را بیدار مى ساخت و عواطف انسانى آنان را به جنبش درمى آورد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انشاى خطابى او، چیزى جز این نتوان گفت که این سبک، اصل اساسى در بلاغت عربى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ابوالهلال عسکرى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الصناعتین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تنها در ابداع معانى نیست، بلکه نیکویى لفظ، نغز و زیبابودن کلمات، پاکى و بى آلایشى، آراستگى و شیرینى آنها، به همراه صحت ترکیب و دورى آنها از سستى و ضعف، نیز از شرایط بیان اصیل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الفاظ، کلمات پرشکوهى دیده مى شود که گویى جامهارغوانى به تن کرده و دامن کشان بر زمین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دیگرى وجود دارد که با هیاهو، همچون لشکرى با آهنگ رزم، جلوه مى کنند و پاره اى دیگر مانند تیغ دودم، بران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نقاب، اهمیت و بزرگى معنى و مفهوم را زیر پرده مى پوشانند، و گاه همچون برق درخشان و لبخند آسمان در شب هاى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میان کلمات، الفاظى وجود دارند که در مقام نکوهش، چون پتکى بر سر کوفته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بالعکس، در مقام بخشایش و خوشنودى، چون آب زلال از چشمه جارى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بزرگداشت و تعظیم، همچون پرتو شهاب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دیگر از واژگان، شکل و رنگ ویژه اى ندارند و فقط براى تقویت و تأکید جمله و تحکیم معنى به کار مى روند و درواقع با هر وضعى 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صفات، بر خطبه ها و همه مفردات و تعبیرات امام على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اینها، به نظر مؤلف کتاب الصناعتین الفاظ اگر داراى آن صفات باشند خود نیکو است، پس اگر آنها در خطبه هایى مانند خطبه هاى على بن ابیطالب زیبایى لفظ را با جمال معنى و شکوه ظاهرى را با نیروى معنوى جمع کند، چگونه خواهد بود؟ و چه مقامى را در عالم سخن و سخنورى خواهد داشت؟</w:t>
      </w:r>
    </w:p>
    <w:p>
      <w:pPr>
        <w:pStyle w:val="BookText"/>
        <w:rPr/>
      </w:pPr>
      <w:r>
        <w:rPr>
          <w:rFonts w:ascii="IRNazanin" w:hAnsi="IRNazanin" w:eastAsia="IRNazanin"/>
          <w:color w:val="111111"/>
          <w:sz w:val="28"/>
          <w:sz w:val="28"/>
          <w:szCs w:val="28"/>
          <w:rtl w:val="true"/>
          <w:lang w:bidi="fa-IR"/>
        </w:rPr>
        <w:t xml:space="preserve">و اکنون مطلبى را نقل مى کنیم که در یکى از فصل هاى گذشته 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به ویژه خطبه هاى وى، آن را گفته ایم </w:t>
      </w:r>
      <w:r>
        <w:rPr>
          <w:rFonts w:eastAsia="IRNazanin" w:cs="IRNazanin"/>
          <w:color w:val="111111"/>
          <w:sz w:val="28"/>
          <w:szCs w:val="28"/>
          <w:rtl w:val="true"/>
          <w:lang w:bidi="fa-IR"/>
        </w:rPr>
        <w:t>:</w:t>
      </w:r>
      <w:r>
        <w:rPr>
          <w:rStyle w:val="FootnoteAnchor"/>
          <w:rtl w:val="true"/>
        </w:rPr>
        <w:footnoteReference w:id="11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یا سبک و روش بلاغتى امام، از فکر و خیال و عاطفه، آیاتى به دست داده که تا انسان هست و تا خیال و عاطفه و فکر انسانىوجود دارد، با ذوق بدیع ادبى و هنرى وى پیوند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هم پیوسته و متناسب، جوشان از حسى عمیق و ادراکى ژرف، بیان شده با شور و شوق واقعیت و گرمى حقیقت، با میل به شناخت ماوراى این حقیقت و واقعیت، زیبا و نغز که زیبایى موضوع و بیان در آن به هم آمیخته، تا آن جا که تعبیر با مدلول و شکل با معنى چنان یکى مى شود و متحد مى گردد که حرارت با آتش، نور با خورشید و هوا با هوا یکى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قبال آن چیزى نیستى مگر به مثابه خسى در برابر سیل خروشان و دریاى مواج و تندباد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مردى در مقابل یک پدیده </w:t>
      </w:r>
    </w:p>
    <w:p>
      <w:pPr>
        <w:pStyle w:val="BookText"/>
        <w:rPr/>
      </w:pPr>
      <w:r>
        <w:rPr>
          <w:rFonts w:ascii="IRNazanin" w:hAnsi="IRNazanin" w:eastAsia="IRNazanin"/>
          <w:color w:val="111111"/>
          <w:sz w:val="28"/>
          <w:sz w:val="28"/>
          <w:szCs w:val="28"/>
          <w:rtl w:val="true"/>
          <w:lang w:bidi="fa-IR"/>
        </w:rPr>
        <w:t>طبیعى که باید بالضرورة و به حکم جبر جریان به آن تن دردهد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یگانگى و وحدتى که اگر در اجزاى آن تغییرى داده شود، وجود آن از بین مى رود و تغییر ماهیت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بیانى که اگر براى انتقاد سخن گوید، گویى تندباد خروشانى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فساد و مفسدین را تهدید کند، همچون آتش فشان هاى سهمناک و پرغرش زبانه مى کشد و اگر به استدلال منطقى بپردازد، عقل ها و احساسات و ادراکات بشرى را تحت تأثیر قرار مى دهد و راه هر دلیل و برهانى را مى بندد و عظمت منطق و برهان خود را ثابت مى کند و اگر به تفکر و دقت دعوت کند، حس و عقل را در تو همراه مى سازد و به سوى آنچه مى خواهد، سوق مى دهد و تو را با جهان هستى پیوند مى دهد و نیروها و قواى تو را آن چنان متحد و یگانه مى سازد که حقیقت را کشف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پند و اندرز دهد، مهر و عاطفه پدرى و راستى و وفاء انسانى و گرمى محبت بى انتهاء را در آن خواهى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براى تو، از ارزش هستى و زیبایى هاى خلقت و کمالات جهان هستى سخن گوید، آنها را با قلمى از نور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قلب تو ترسیم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بیانى که بلاغتى از بلاغت و قرآنى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بیانى که در اسباب و اصول بیان عربى، به آنچه که بوده و خواهد بود، پیوند دارد تا آنجا که درباره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فروتر از کلام خالق و فراتر از سخن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هاى امام على، به طور کلى، مظهر و نشان دهنده روح و شخصیت اوست، تا آنجا که گویى معانى و الفاظ آن، با دل و جان او آمیخته و با حوادث روزگارش، مانند کانون آتش در گذرگاه نسیم، فروزان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او بالبداهه خطبه اى را ایراد مى کند که داراى احساس مؤثر، در غایت جمال و زیبایى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و سخنان کوتاه ارتجالى على بن ابیطالب نیز این چنین بود، آنها داراى آن چنان نیرو و قدرتى بودند که امکان داشت یک کلمه ارتجالى، از نظر صدق و راستى، عمق اندیشه، هنر بیان، به گونه اى باشد که هنوز لب هاى او به سخنى گشوده نشد، دهان به دهان نقل مى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شاهکارهاى کوتاه او، سخنى است که درباره ستایشگرى گفت که در حق او راه افراط را مى پیمود و در دل خود، وى را دشمن مى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کمتر از آن هستم که به زبان مى گویى و بالاتر از آنم که در دل به آن اعتقاد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نمونه هاست، سخنى که به هنگامى آن را بر زبان آورد که خود به تنهایى مى خواست به کار مهمى دست بزند، ولى یارانش در آن شک و تردید مى داشتند و کوتاهى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نزد وى آمدند و در حالى که به دشمنان آن حضرت اشاره مى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آنها هستیم و مدافع تو مى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ابیطالب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نمى توانید شر خود را از من دور کنید، چگونه شر و دشمنى دیگران را دفع توانید کرد؟ اگر توده ها پیش از من، از ستم زمامداران شکایت داشتند، من امروز از توده خود گله 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عنان من به دست آنهاست و هرسوى که مى خواهند، باید مرا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که یاران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ابى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خبر آن به گوش امام على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ما در مرگ وى، به اندازه سرور و شادى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دشمنان آنها کاسته شد و ما دوست وفادارى را از دست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بهتر است یا بخشش؟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هر چیزى را به جاى خود نهد و بخشش کارها را از مسیر صحیح خود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نگهبان همگان است، بخشش یک امر خصوصى است و بى شک عدالت و دادگرى، بهتر و عالى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روزى در وصف یک فرد باایمان، بالبداهه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با ایمان کسى است که شادى او در چهره اش و حزن و اندوهش در درونش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گشاده دارد، فروتن و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طلبى را دوست نمى دارد و از شهرت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طولانى و هدف او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خاموش است و هیچ وقت بیکار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سپاسگزار بوده بردبار و نرم خوى و نیک نفس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نادانى براى خودنمایى، موضوعى را از امام پرسید، و امام بلافاصله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پرسشى را براى فهمیدن مطرح ساز و براى خودنمایى چیزى </w:t>
      </w:r>
    </w:p>
    <w:p>
      <w:pPr>
        <w:pStyle w:val="BookText"/>
        <w:rPr/>
      </w:pPr>
      <w:r>
        <w:rPr>
          <w:rFonts w:ascii="IRNazanin" w:hAnsi="IRNazanin" w:eastAsia="IRNazanin"/>
          <w:color w:val="111111"/>
          <w:sz w:val="28"/>
          <w:sz w:val="28"/>
          <w:szCs w:val="28"/>
          <w:rtl w:val="true"/>
          <w:lang w:bidi="fa-IR"/>
        </w:rPr>
        <w:t>مپرس، زیرا نادان و جاهلى که بخواهدچیزى بیاموزد، مانند دانشمند است و دانشمندى که از راه صحیح تعلیم ندهد، همچون جاهل خودنماست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ادیب و سخنور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برپایه آزمایش هاى زندگى پرورش یافت و سبک و اسلوب بلاغت را خودبه خود آموخت و به همین جهت داراى هر صفتى بود که هنر و ادبیات خواستار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در شخصیت، فرهنگ مترقى و پیشرو که شخصیت را مى سازد و اصالت نیز در آن تمرکز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زبان عربى، زبان عربى عزیز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مارچلوس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کتاب خود رحلة الى الشرق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سفرى به سوى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حق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 عربى بى نیازترین، فصیح ترین، جامع ترین و لطیف ترین زبان هاى روى زمین است که با ترکیبات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فکر واندیشه را به پرواز درمى آورد و آن را به دقت و تأمل وامى دارد و با نغمه هاى تلفظ و مقاطع صوتى خود، آهنگ مرغان، خروش آب جویبار و آبشار و نواى وزش نسیم در درختان و گاهى در سختى، فریاد حیوانات و بانگ رعد و برق را مجسم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اساس و اصول، فروع و شاخه هاى زبان عربى را، با آن صفاتى که مارچلوس گفته و با صفاتى که او بازگو نکرده است، همراه همه زیبایى هاى رنگ ها و افسون بیان ها، همه و همه را در بیان و ادبیات امام على، به طور وضوح خواهى یافت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بلاغت و ادبیات على بن ابیطالب، همیشه در خدمت تمدن و بشریت بوده و خواهد بود</w:t>
      </w:r>
      <w:r>
        <w:rPr>
          <w:rFonts w:eastAsia="IRNazanin" w:cs="IRNazanin"/>
          <w:color w:val="111111"/>
          <w:sz w:val="28"/>
          <w:szCs w:val="28"/>
          <w:rtl w:val="true"/>
          <w:lang w:bidi="fa-IR"/>
        </w:rPr>
        <w:t xml:space="preserve">!... </w:t>
      </w:r>
      <w:bookmarkStart w:id="110" w:name="pg20170_22947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 w:name="__RefHeading___Toc4441858_2320776876"/>
      <w:bookmarkStart w:id="112" w:name="_Toc38"/>
      <w:bookmarkEnd w:id="110"/>
      <w:bookmarkEnd w:id="111"/>
      <w:r>
        <w:rPr>
          <w:rtl w:val="true"/>
        </w:rPr>
        <w:t xml:space="preserve">برگزیده هایى از </w:t>
      </w:r>
      <w:r>
        <w:rPr>
          <w:rtl w:val="true"/>
        </w:rPr>
        <w:t xml:space="preserve">: </w:t>
      </w:r>
      <w:r>
        <w:rPr>
          <w:rtl w:val="true"/>
        </w:rPr>
        <w:t>سخنان زیباى امام على</w:t>
      </w:r>
      <w:r>
        <w:rPr>
          <w:rtl w:val="true"/>
        </w:rPr>
        <w:t>(</w:t>
      </w:r>
      <w:r>
        <w:rPr>
          <w:rtl w:val="true"/>
        </w:rPr>
        <w:t>علیه السلام</w:t>
      </w:r>
      <w:r>
        <w:rPr>
          <w:rtl w:val="true"/>
        </w:rPr>
        <w:t>)</w:t>
      </w:r>
      <w:bookmarkStart w:id="113" w:name="pg20170_229471"/>
      <w:bookmarkEnd w:id="112"/>
    </w:p>
    <w:p>
      <w:pPr>
        <w:pStyle w:val="Heading2"/>
        <w:numPr>
          <w:ilvl w:val="1"/>
          <w:numId w:val="1"/>
        </w:numPr>
        <w:rPr/>
      </w:pPr>
      <w:bookmarkStart w:id="114" w:name="__RefHeading___Toc4441860_2320776876"/>
      <w:bookmarkStart w:id="115" w:name="_Toc39"/>
      <w:bookmarkEnd w:id="113"/>
      <w:bookmarkEnd w:id="114"/>
      <w:r>
        <w:rPr>
          <w:rtl w:val="true"/>
        </w:rPr>
        <w:t>گفتارهاى امام</w:t>
      </w:r>
      <w:bookmarkEnd w:id="115"/>
    </w:p>
    <w:p>
      <w:pPr>
        <w:pStyle w:val="BookText"/>
        <w:rPr/>
      </w:pPr>
      <w:r>
        <w:rPr>
          <w:rFonts w:ascii="IRNazanin" w:hAnsi="IRNazanin" w:eastAsia="IRNazanin"/>
          <w:color w:val="111111"/>
          <w:sz w:val="28"/>
          <w:sz w:val="28"/>
          <w:szCs w:val="28"/>
          <w:rtl w:val="true"/>
          <w:lang w:bidi="fa-IR"/>
        </w:rPr>
        <w:t>در نامه ها، وصیت ها، خطبه ها، عهدنامه ها و سایر سخنان نغز امام على، شاهکارهاى جاودانه اى وجود دارد که در آنها درباره گوهر ذات انسان و هدف از خلقت وى، مفهوم و چگونگى جهان هستى، اوضاع زمان و حوادث عصر خود، سخن گفته و در بیان آنها، انگیزه اى چون عقل حکیمانه و اندیشه اى عمیق در کار بوده که بر ذهن و دل او، حقایق علمى محض را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مى بینیم بر ذهن سرشار یا عاطفه و احساس پرشور او، جرقه و خاطره اى نمى گذرد، مگر آنکه جنبش و حرکت مى بخشد و در واقع این سخنان، چیزى جز حیات واقعى ناشى از خود زندگى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و گفتارها و نامه ها، بى شک به مثابه میراث بزرگى براى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درواقع برنامه اى ارزنده براى اخلاق عمومى و خصوصى زندگى است که دستورهاى پیامبران، اندیشمندان، فلاسفه و حکماء در زمان ها و مکان هاى گوناگون بر آنها برترى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ویژه توجه خوانندگان محترم را به این نکته جلب مى کنیم که در این آثار و افکار علوى، دعوتى همگانى براى صلح، برادرى، همکارى، اخلاق نیک، همفکرى در راه پیشروى به سوى میدان هاىوسیع انسانیت و در راه بزرگداشت زندگى و احترام به افراد،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واقعآ سزاوار است که در جهان امروز، آتش افروزان جنگ، و عوامل و مسببین بدبختى هاى ملت ها و افراد، به سخنان و کلمات قهرمان اندیشه عربى، بزرگمرد وجدان انسانى، على بن ابیطالب، گوش فرا دهند و آنها را حفظ کنند و در مقابل گوینده بزرگ آن سخنان، سر تعظیم فرود آورند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فصل، شاهکارهایى را گرد آورده ایم که پاره اى از آنها را به عنوان شاهد، در گوشه و کنار فصول پیشین این کتاب، ذکر نموده ایم و علاوه بر آنها، مطالب زیادى نیز در اینجا نقل کرده ایم که فقط در همین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p>
    <w:p>
      <w:pPr>
        <w:pStyle w:val="BookText"/>
        <w:rPr/>
      </w:pP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نقل مى کنیم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البته ما شاهکارهاى بى شمارى از امام را که در بحث ها و فصل هاى گذشته و یا آینده، به طور کامل نقل کرده ایم، در اینجا نمى آوریم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شما را به مطالعه این قسمت از آثار اندیشه برآمده از دل و وجدان، دعوت مى کنیم</w:t>
      </w:r>
      <w:r>
        <w:rPr>
          <w:rFonts w:eastAsia="IRNazanin" w:cs="IRNazanin"/>
          <w:color w:val="111111"/>
          <w:sz w:val="28"/>
          <w:szCs w:val="28"/>
          <w:rtl w:val="true"/>
          <w:lang w:bidi="fa-IR"/>
        </w:rPr>
        <w:t xml:space="preserve">. </w:t>
      </w:r>
      <w:bookmarkStart w:id="116" w:name="pg20170_229473"/>
    </w:p>
    <w:p>
      <w:pPr>
        <w:pStyle w:val="Heading2"/>
        <w:numPr>
          <w:ilvl w:val="1"/>
          <w:numId w:val="1"/>
        </w:numPr>
        <w:rPr/>
      </w:pPr>
      <w:bookmarkStart w:id="117" w:name="__RefHeading___Toc4441862_2320776876"/>
      <w:bookmarkStart w:id="118" w:name="_Toc40"/>
      <w:bookmarkEnd w:id="116"/>
      <w:bookmarkEnd w:id="117"/>
      <w:r>
        <w:rPr>
          <w:rtl w:val="true"/>
        </w:rPr>
        <w:t>کلمات قصار</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به تو گمان نیک داشته باشد، گمان او را باور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گفتارى بتوانى احتمال نیک بدهى، گمان بد 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کسى است که به خاطر سوءظن و بدگمانى، به کسى اعتماد نکند و به جهت بدکرداریش، مردم به او اطمینان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عدالت نیست که انسان درباره شخص مورد اعتماد و معتبر، با گمان و ظن قضاوت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آنکه در راه خدا جهاد مى کند و به شهادت مى رسد، بیشتر از اجر آن کسى نیست که پیروز مى گردد ولى خوددار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کسى که عفوکننده و خویشتن دار است، از فرشتگان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پیروزى، عفو و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مجازات و کیفردادن قدرت دارد، بر گذشت و عفو سزاوارتر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برادرت را پنهان کن و از لغزش دوستت درگذر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کارها راستى و درستى را پیشه خود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صفتى بدتر از دروغ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ایمان آن است که راستى و درستى را، اگرچه بر ضرر تو هم باشد، بر دروغ و نادرستى، اگر هم تو را سود برساند، ترجیح دهى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دورى جویید، چون راستگو همیشه در آسایش و عزت است و دروغگو در سراشیبى سقوط و هلاکت مى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 و شخص مرده یکسانند، زیرا فضیلت فرد زنده بر شخص مرده، همانا در اعتماد و وثوق بر آن است، و هنگامى که به سخن شخص زنده اعتماد نتوان کرد، پس در حقیقت زندگى و حیاتش از بین رفته و فاقد ارزش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راستگو باشى ما تو را حمایت مى کنیم و اگر دروغگو باشى، تو را کیفر مى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حال جد و نه در موقع شوخى، هرگز دروغگویى صلاح نیست، و درست نیست که شما به فرزندتان وعده اى دهید سپس به آن عمل نکنید، زیرا دروغ انسان را به سوى گناه و پلیدى سوق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گفتارها آن است که عمل، آن را تصدیق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حرف راست در کلامش نباشد، بهترین اخلاق خود را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آخته در دست مرد شجاع، عزیزتر از سخن راست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ترین سخن راست، ستایش انسان از خویشتن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من در گرو آن چیزى است که مى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تعهدهاى خود وفادار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خویش وفادار باش و پیمانت را زیرپا مگذار و با دشمنت از در مکر و حیله وارد نشو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پیمان مى بندید، وفا کنید و موقع قضاوت عدالت نمائید و به پدرانتان مباهات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مباش که دیگران را نهى مى نمایند و خود عمل نمى کنند و به آنچه خود عامل نیستند، فرمان مى دهند، زیرا که چنین کسى، بر مردم طعنه مى زند و نسبت به خویش، خودخواه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 احمق همصحبت مباش، زیرا که او کارش را به تو نیکو جلوه دهد و دوست دارد که تو نیز مانند او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دوستى با شخص احمق پرهیز کن، زیرا که او درحالى که مى خواهد بر تو سود برساند، زیان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مصاحبت با شخص بخیل و تنگ چشم نیز بپرهیز که او مورد نیازترین چیزها را از تو دریغ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دوستى با دروغگو نیز بپرهیز که او مانند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به تو نزدیک جلوه دهد و نزدیک را از تو دور گرداند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شخص دورو، دوست، و براى دروغگو وفا و براى حسود آسایش و براى شخص پست، مردانگى 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نیرنگ پرهیز کنید که از صفات افراد پست و زبون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معاویه سیاستمدارتر از من نیست، ولى او نیرنگ به کار مى برد و فسق مى ورزد و اگر مکر و حیله، زشت و ناپسند نبود، من از همه مردم سیاستمدارتر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هاى نیک را غنیمت شمرید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کارهاى نیک را انجام دهید و چیزى از آن را ناچیز نشمرید، زیرا که کوچک آن، بزرگ و اندک آن فزون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نیک بگویید که بدان معروف شوید و کار نیک انجام دهید تا از اهل آن محسوب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نسبت به کار نیک کوشا باشد مانند کسى است که به آن عامل باشد، ولى آنکه کوشش و سعى خود را در راه کارهاى بد به کار گیرد و با نیکى در نبرد است، چنین شخصى دشمن خدا و انسانیت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از شما نگوید که دیگرى به انجام کار نیک سزاوارتر از من است که به خدا سوگند درواقع چنین نیز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زیرک کسى است که امروز او، بهتر از دیروزش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دو روز او یکسان باشد، مغبون و زیانکار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شر و بدى دیدید، از آن روگردان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خاطر عمل نیکش بر کسى منت گذارد، آن را تباه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شکرگزار، تو را نسبت به کار نیک بى رغبت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به انجام کار نیک، نیازمندتر از محتاجان به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 نیکى را که قادر به انجام آن هستى، به خاطر کار نیک بیشتر کوچک مشمار، براى آنکه کار کوچک در حال نیازمندى سودمندتر از کار بزرگ در حال بى نیازى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نیکوکار نزدیک باش تا از آنان محسوب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را به خاطر خودنمایى انجام نده و به خاطر شرم و خجلت هم ترک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نیکى را از بدى نشناسد، از چهارپایان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بخواه که تو را به انجام دادن هر کار نیکى نیرو 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پاداش کسى را که کار نیکو انجام داده، ضایع نمى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جستجوى کار نیک و اهل آن باشید و بدانید که بهتر از عمل نیک و احسان، عطاکننده آن و بدتر از کار بد، انجام دهنده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روزى به انسان نمى گذرد مگر اینکه 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تازه اى هستم و بر ضد تو شهادت مى دهم، پس در من سخن نیکو بگو و عمل خیر انجام ده که دیگر مرا نخواهى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صفات انسان شریف و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انجام کارهاى خیر و نیک بسیارى را دارد و به پاره اى از آنها جامه عمل مى پوشاند و متأسف از آن است که چرا به انجام بقیه موفق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دورکردن کینه از خود، کینه را از سینه دیگرى برکن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کار زشتى را نیک داند، در آن شریک محسوب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خیر و نیکى است که جز با شر و بدى به دست نیاید؟ و این چه آسانى و راحتى است که جز به سختى و ناراحتى به آن دست نتوان یافت؟</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معذرت خواست عذرش را بپذیر و در انجام بدى تا مى توانى درنگ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مردم در برابر حق، نزد تو مساوى و یکسان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حق تجاوز کند گمراه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حق گلاویز شود، حق او را بر زمین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حق انس مگیر و جز از باطل، وحشت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در میان بندگان، با نیروى حق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که حق را دیدم، هرگز در آن شک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 اهل آن، هرکجا باشند پیروى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مردم انبوه، پیرامون من، بر عزتم نیفزاید و پراکندگیشان از دور من، موجب وحشتم نمى شود و من از مرگ در راه حق هرگز باکى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در جستجوى حقیقت بود و به آن نرسید، مانند آن کسى نیست که درپى طلب باطل رفت و آن را دریافت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راه باطل در پى عزت رود، خداوند او را به ذلتى که سزاى اوست گرفتار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همان چه که مردم را از باطل بازمى دارد، به حق وادار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نتواند تحمل کند که سخن حق به او گفته شود یا عدالت بر او عرضه گردد، عمل به آن دو، بر او سنگین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هدایت و رستگارى به خاطر کمى رهروان آن، وحشت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عمل را بدون ریا و تظاهر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ریاکار سه علامت و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مردم عمل او را ببینند، شاد مى شود و وقتى که تنهاست کسل و بى حال مى گردد و دوست دارد در تمام احوال، مورد ستایش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نیکى بر برادر خود پیشى جوید و از ته دل بر او احسان نماید، پاداش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نزدیکى و آشنایى تو با مردم، باید با نرمى و آرامى و مهربانى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خویش را با نیکى به او، عتاب کن و با احسان او را از شر و زشتى بازگردان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تو قطع کرد با او پیوند کن و آنکه تو را محروم ساخت به او عطا نما و هرکه به تو بدى کرد، نیکیش کن و حق را بگو، هرچند که به ضرر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برادرت اطمینان دارى، مال خود را در اختیار او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بدکار را با پاداش نیکوکاران، کیفر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 تو از پاداش دادن کوتاه باشد، زبان خویش را به ستایش نیکوکار باز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 با نیکى و احسان مؤاخذه کن، چون آن، شیرین ترین پیروزى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بردبار نیستى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نماى، چون کمتر اتفاق افتد کسى خود را مانند گروهى نشان دهد و در مسیر آنان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کسى که تو را شاد کرده است، این نیست که او را غمگین 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گناه و زشتى بر او غلبه داشته باشد، پیروز نگشته است و آن کس که با بدى و شر غالب گردد، درواقع شکست خورده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کسى که اخلاق بدى داشته باشد، خود را رنج مى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چه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نعمت خواهد، خلق نیکو، وى را کافى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سفارش مى کنم که به هنگام جهل بردبار باشى و حسن جوار داشته باشى و امر به معروف و نهى از منکر کنى و از کارهاى زشت و پلید، بپرهیزى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کن تا مورد ترحم واقع شوى، سخن نیکو گو تا به نیکى یاد شوى و از غیبت اجتناب کن، که غذاى سگ هاى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بزرگان شما، به کوچکانتان ترحم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برادرش را پنهانى نصیحت و موعظه کند، او را محترم داشته و آنکه علنى او را مورد نصیحت قرار دهد، به او اهانت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سخن حق در حال خوشنودى و خشم، و عدالت بر دوست و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تو همان حقى را دارد که تو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غیبت گوش فرادهد، یکى از غیبت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 بى آلایش بر برادر خود بنما و در هرحال او را یارى کن و به خاطر شک و تردید، از او جدا مشو و بدون گله و تحقیق از او دور مشو، شاید که او عذر و دلیلى دارد و در حالى که تو او را بى جا سرزنش مى کنى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مى توانى به همنشین خود احسان و نیکى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تأدیب خودت همین کافى است که هرچه از دیگران نمى پسندى، خود مرتکب نشوى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کسى که آنچه را در دیگران بد مى شمارد، در خویشتننیک بداند و آنچه را که خود انجام مى دهد، در مردم دیگر زشت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نیست آنکه از حرف دروغ ناراحت شود و حکیم نیست کسى که از ستایش و ثناى شخص نادان، خوشحال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طور که خود را مى شناسى، به خود اعتماد کنى، نه به ستایش ستایشگران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علم و دانش، رفق و مدارا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چیزى رفق و مدارا وجود ندارد مگر آنکه آن را زینت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کسى که عیب خویشتن، او را از عیوب دیگران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عیوب مردم دقیق شود و آنها را ناپسند داند و سپس همان عیوب را در خویشتن بپسندد، چنین شخصى احمقى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لغزش خود را فراموش کند لغزش هاى دیگران را بزرگ شمارد و هرکه بر مردم تکبر ورزد، خوار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نادانى انسان همین کافى است که قدر و منزلت خویش را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چگونگى قدر و منزلت خویش آگاه نیست، از قدر و منزلت دیگران، ناآگاه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نفس خویش را شناخت، پروردگارش را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که قدر خود را نشناخت، نابود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آینه انسان است که در او مى نگرد و احتیاج او را برطرف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افراد شما سخن چین هایى هستند که میان دوستان جدایى انداخته و در جست وجوى عیوب بى گناهانند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انتقام جویى، ریاست و سرورى نخواهد بود و با ترک مشاوره، موفقیتى در کارها پیش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گواهى شخص فاسق را جز علیه خودش، قبول نمى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را درود گفتند بهتر از آن در پاسخ بگوى، و هرگاه تو را نعمتى دادند، به بیشتر از آن عوض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و فضیلت از آنِ کسى است که آغاز به نیکى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مصیبت کسى شادى منما و در باطل اصرار مکن و از حدود عقل بیرون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دورى از هر صفت پستى، خود را گرامى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نیکى و احسان را جز آدم نادان، رد نمى 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خود را به آنچه طاقت ندارد وادار سازد، ناتوان خواهد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از کفاره هاى گناهان بزرگ آن است که به درد بیچارگان برسى و غم مستمندان را زائل گردانى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مصیبت زده را تسلیت گوید، خداوند در سایه عرش خود، او را پناه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را با آنچه فرزندانت را تأدیب مى کنى، ادب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خوراکتان، با ضعیفان برابرى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نزدیکانت در ظلم و ستم کردن تو طمع نداشته باشند و دشمنت از عدالت تو مأیوس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که شما ناسزاگو و فحاش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سفرى، با کسى همراه نشو که در تو، آن برترى را نمى بیند که در خود مى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شخص پیاده با فرد سواره، موجب فساد سواره و خوارى پیاده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خود، احدى را بى جهت مسرور مساز و اگر خشمناک شدى برخیز و هرگز در حال خشم و غضب، قضاوت منما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دوستانتان شب به شما وارد مى شوند، از آنچه در خانه است مضایقه نکنید و از بیرون، به تکلف چیزى تهیه ننمائید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برادران و دوستان کسى است که براى او باید به تکلف و زحمت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انجام هرگونه کار و عملى که اگر آن را به کسى نسبت دهند، منکر آن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پنهانى کارى را انجام دهد که در آشکار از آن خجلت و شرم دارد، براى چنین کسى، قدر و منزلتى در پیش خود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 بر برادر خود آن چنان خود را آراسته سازد که براى فرد بیگانه اى مى کند و دوست دارد که او را در بهترین شکل و وضع ببیند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تو کسى است که تو را از زشتى بازدارد و دشمن تو آن کسى باشد که تو را اغفال و گمراه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تو را بیم دهد، مانند کسى است که تو را مژده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رشک دوست، از نادرستى دوستى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ستمگرى را چون فرد حسود شبیه تر به مظلوم و ستمدیده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مدام، ناراحتى دائمى، قلبى در حال تشویش، اندوهى همیشگى، خشمناک بر کسى که بى گناه است و بخیل بر چیزى که مالک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چنان آمیزش کنید که اگر مردید بر شما بگریند و اگر زنده ماندید، به دیدارتان مشتاق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آن است که در هرحال برادر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بدبختى، فقر، در غیبت و پس از مرگ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دانا از دوست نادان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مردان شریف، چشم پوشى از چیزهایى است که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دشمن انسان کسى است که مکر و خدعه را بیشتر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جامه شرم دربرکند، مردم عیب او را نبینند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چشم جز به علت قساوت قلب خشک نشد و دل ها سخت نگردید مگر به خاطر زیادى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ببین رفیق راهت کیست، سپس از دشوارى راه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چندوچون منزل را دریابى بدان که همسایه ات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بزرگوارى، بهتر از خویشى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خویشى به محبت نیازمند است، اما دوستى احتیاج به خویشى ندارد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بسا خویشى که از هر بیگانه اى بیگانه تر است و چه بسابیگانه اى که از خویش نزدیک تر است و غریب آن کسى است که دوست و رفیق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خویشاوندى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و جدایى دوستان، غربت و تنهایى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 و طمع، بندگى ابدى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شکست عقل، در میدان نبرد با حرص و طمع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عقل و خردى که تحت فرمان هوى و هوس، اسیر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آنچه از دست داده اى ناراحت باشى، پس بر هر چیزى که به دست نیاورده اى، ناراحت و متأسف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و هوس، مرکب فتنه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دگرگونى ها، گوهر مردان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ثروتمند باشى، همه مردم پیرو تو هستند، ولى موقعى که فقیر و بینوایى، خویشان تو هم بیگانگى 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دنیا به کسى رو کند محاسن و نیکى هاى دیگران را به او نسبت دهد و اگر روزگار پشت کند، خوبى هاى خود را هم از او بستاند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از دست دادن بهتر که از نااهل خواستن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مرد کریم و بزرگوار حاجت خواستى بگذار لختى بیاندیشد که اندیشه او در غیر نیکى نباشد و اگر از لئیم و پست نیازى خواستى، شتاب کن که اگر به حال خودش بگذارى، به سرشت خویش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آرزوهایتان را به کسانى متوجه سازید که دلهایتان آنان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همه عیب ها را دربردارد و مهارى است که انسان را به سوى هر نوع بدى مى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تنگ چشمى، فقر و مسکنت به سوى انسان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از قوت و روزى خود تحصیل کردى، براى دیگران ذخیره نموده اى</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وصى خویش باش، مال خود را در راهى خرج کن که مى خواهى بعد از تو در آن راه خرج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داراى مال و ثروت باشد، باید با آن اسیر و خسته را رها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کردن مالى که به واسطه آن تو پندگیرى، در حقیقت از دست تو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براى خویش ارزشى قائل شود، مال و ثروت پیش او بى ارزش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تکبر و حسد، عوامل آلودگى به گناهند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شکیبایى به اندازه مصیبت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و مصیبت یکى است، اگر ناراحتى اظهار کنى دوتا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 را بر تحمل ناملایمات، عادت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شکیبا بود پیروز گردد، هرچند به طول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گرفتارى و ناراحتى روزگار، اظهار عجز و ناتوانى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سختى به اوج رسد، هنگام فرج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شکیبایى مرکبى است که خسته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و صبر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قبال آنچه دوست ندارى و صبر در برابر آنچه مى خواهى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نفع توست و یک روز بر ضد تو، اگر براى تو باشد مناز و اگر به ضرر تو باشد، شکیبایى پیش 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نعمت به تو روى کند، بر خود مبال و چون سختى پیش آید، سست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طالب چیزى باشد به آن مى رسد، اگر به همه آن نرسد به پاره اى از آن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مرد، در زیر زبان او پنهان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زبان خود را زیر فرمان ندارد، خود را زبون ساخته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خردمند پشت دل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بسیار چیزها بداند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احمق پشت زبان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بیش از آنچه در اندیشه دارد بر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نیست از گفتن حق خاموش باشى، چنانکه نیکو نیست چیزى را ندانسته بگویى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نگهدار، زیرا که جبران آنچه در نتیجه سکوت از دست داده اى، آسان تر از جبران چیزى است که در سایه سخن گفتن برباد داده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واقع نمى شود سؤال مکن، زیرا در آنچه موجود است براى تو شغل و کارى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آن بپردازى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بر خیانتکاران، نزد خدا خیانت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کارى شبهه اى پیش آید، آخر آن را با آغازش ارزیابى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ها چه بسیار است، لیکن پندگرفتن چه کم؟</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کسى است که تجربه ها، او را پند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کسى مشکوک هستید، به دوستانش نگاه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به جانب مرگ مى روى و مرگ به جانب تو مى آید، زود به یکدیگر خواهید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دورى سفر را یاد آورد، براى آن آماده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تنفس انسان، گامى است که به سوى مرگ برمى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یکبار خوردن، که از چندبار خوردن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نافرمانى، فکر و اندیشه را خراب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مورد اطاعت نیست، داراى نظریه و رأى نتواند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چیزى را نداند، آن را عیب انگارد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چیزهایى هستند که نمى دانند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خوى نیکو دارد، دوستان بسیار گیرد، مانند درختى که چون نرم باشد، شاخه هاى انبوه برآورد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کاربا عفت وپاکدامنى بهتر و نیکوتر از توانگرى و ثروت توأم با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توأم با ایمان و یقین، بهتر از نماز توأم با شک و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فقیه و عالم، براى اهریمن ناراحت کننده تر از هزار عابد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زهدها، پنهان داشتن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تنها به نشستن و برخاستن نیست، بلکه به اخلاص 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روزه دارى که بهره اش از روزه تشنگى است، و بساشب زنده دارى که نصیبش از عمل خود، بیدارى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مردم عاقل که خواب و خوراکشان از روى منطق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گناهان آن است که صاحبش آن را کوچک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بیاید که در آن سخن چینان مقرب باشند و اهل معصیت را خوش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شناسند و مرد منصف را ضعیف 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 را پیشواى مردم قرار دهد، باید پیش از دیگران نخست خویشتن را تعلیم دهد و باید به عمل و رفتار خود مردم را تربیت کند، نه با سخن و گفتار و آنکه خویش را بیاموزد و ادب کند، سزاوارتر به تعظیم است از آنکه دیگران را تعلیم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و حکومت با رفاقت و خویشى هم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 ترین زمامداران کسى است که ملت او، نسبت به او سخت دل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و مکر از زمامدار، چقدر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بدخلق، رهبرى و زعامت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کننده بى عمل، مانند تیراندازى است که کمانش بى زه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رهبر گمراه است که خود گمراه است و دیگران را نیز گمراه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زمامدار، نیکوتر از خیر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 مردم گنجینه حاکم و زمامدار است، هرگونه عدل یا جورى را که در آنها بگذارد، در آنها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خداوند بر سر زمامدار است که پرچم رحمت را بر سر او به اهتزاز درآورد و اگر ظلم کرد، او را بر حال خود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زمامداران عدالت پیشه است که وضع خود را با وضع توده مردم بسنجند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به ملتى خشم کند، قیمت اجناسشان بالا مى رود و بدکاران بر ایشان غلبه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مورد سرزنش واقع مى شود که بیش از حق خود دریافت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هاى مرا که بهتر از من مى دانى، ببخشاى و اگر من به گناه بازگردم تو نیز به بخشایش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اشارت چشم ها و سخنان نیندیشیده و هوس هاى دل و لغزش هاى زبان، درگذر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بهتر از آن کن که مردم درباره ما گمان مى برند و بیامرز آنچه را که نمى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کسى را به مبارزه و جنگجویى دعوت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مجادله و دشمنى بپرهیزید که قلب را بیمار مى سازد و نفاق و اختلاف بر روى آن مى 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برادرى با هرکسى که از آزارش در امان باشى، بکوش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ناتوانان باشید و به ستمدیده کمک کنید و با آنها همکارى نمایید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همدیگر را بپردازید و درباره آن همکارى کنید و جلو ستم ظالم احمق را بگیرید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را یارى کنید و ستمدیده را کمک نمایید و به زنانتاننیکى کنید، و راستگو باشید و اداى امانت و وفاى به عهد کنید و به عدالت قیام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دستور ستم بر مردم و بندگان تو را نداده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دادستانى و اجراى عدالت در مورد ظالم، سخت تر از روز ستم، بر ستمدیده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ما کسانى هستند که به هنگام خشم ستم نکنند، بر همسایگان سودمند بوده و بر آنهایى که معاشرت دارند، آرامش بخش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 کس رحمت کند که چون حقى بیند اعانت کند و چون ستم بیند آن را دور گرداند و صاحب حق را یارى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دروغ، انسان را کوچک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ستم پذیر شود، زیانکار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به کار بند، از ظلم و شمشیرکشیدن برحذر باش، چون سختگیرى در غیر حق، موجب اختلاف و پراکندگى گردد و ستم پیشه گرفتن، به شمشیرکشیدن منجر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سختگیرى به همسایه، چه صفت زشتى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مدعى غیرحق گردد نابود شود و آن کس که افترا بندد زیان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شمشیر ستم کشد، با آن کشته شود و آنکه چاهى زیر پاى برادرش بکند، خود در آن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کسى که بذر دشمنى کارَد، ضرر و خسران درو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بر مردم، چه کار زشتى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قصدشان تجاوز و تعدى و چهارپایان هدفشان شکم هایشان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خود را با ریختن خون حرام، استوار مساز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ناملایمات شکیبا باشید و هرچه به هوس بر زبان مى آورید، دست و شمشیر در آن به کار نبرید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ستمکش را از ستمکار بستانم و دماغ ظالم را با اینکه او را خوش نیاید، به خاک بمالم، تا او را به سوى سرچشمه حق و عدالت بکشانم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کردن بر بینوایان، زشت ترین ستم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غیرقابل بخشش آن است که گروهى از مردم، بر دیگران ستم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یاور ستمکار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 و آنکه یاور اوست و شخصى که به ظلم راضى است، هرسه در آن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با نااهل مگویید که بر حکمت ستم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خشنودى به دور خود جمع مى کند و خشم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کارى راضى و خشنود باشد، به آن وارد گردد و آن کس که از امرى خشمناک شود، از آن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آنچه به دست مى آورد متعلق به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 هرکس به اندازه کارى است که مى تواند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مردم فرزندان کارهایشان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گوینده نگاه نکن، حرف را درنظر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حسبى چون تواضع و فروتنى نیست و هیچ شرف وبزرگواریى مانند دانش نیست و هیچ قرین و رفیقى، مانند حسن خلق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عملش او را عقب نگه دارد، نسب عالى او را جلو نمى اندازد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دنیاى خود آن چنان کار کن که گویى همیشه در آن به سر خواهى برد و براى آخرت خود چنان باش، که گویى فردا خواهى مرد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و بزرگوارى با همت و نیت عالى است، نه با استخوان هاى پوسیده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با خرد و ادب است، نه با اصل و 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شمشیر برنده اى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جنبش و حرکتى نیست مگر اینکه تو در آن نیازمند فرهنگ و شناخت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بدون معرفت و دانش عملى انجام مى دهد بى راهه مى رود، هرچه از جاده دورتر شود از هدف خویش دورتر مى گردد، ولى آنکه با معرفت و دانش، کارى انجام دهد، مانند کسى است که در جاده روشن رود، پس انسان باید ببیند آیا در راه راست پیش مى رود، یا عقب گرد مى کند؟</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سبب نورانیت دل، و غفلت باعث تیرگى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کسى است که دانش هاى مردم را بر دانش خود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و گنجى سودمندتر از دانش وجود ندارد و عزتى بالاتر از حلم و بردبارى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نگهبان تو است، در حالى که ثروت را تو باید حفاظت کنى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نیکى این نیست که مال و فرزندانت زیاد باشد، لیکن نیکى این است که علم و دانشت فراوان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گنجوران در حال زندگى مرده اند و دانشمندان پس از مرگ نیز زنده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اگر مرده باشد، زنده است و جاهل و نادان اگرچه زنده باشد، مرده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علم یکى از دو زندگى است، دوستى و محبت یکى از دو خویشاوندى است و نام نیک یکى از دو عمر و حیات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کسى چیزى پرسیدند که نمى داند، هرگز نباید خجالت بکشد که بگوید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 هیچکس از آموزش آنچه نمى داند، نباید شرمنده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 و فقرى همچون جهل و نادانى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بنده اى را خوار گرداند، او را از علم و دانش 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ظرفى چیزى را که بگذارند تنگ تر مى شود، مگر ظرف علم و دانش که گسترش مى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را ملال مى گیرد چنانکه بدن ها را، پس براى رفع ملال دل نکته هاى بدیع و ظریف بجوئید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ارزش ترین مردم، کم دانش ترین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افتخار و مقام والاى علم، همین کافى است که کسى که ازآن به درستى آگاه نیست، ادعاى آن را دارد و آن کس که از آن بى خبر است، اگر دانشى به او نسبت داده شود، مسرور و خوشحال گردد و براى پستى و کوچکى جهل و نادانى، همین کافى است که حتى جاهل نیز از آن بیزارى مى جوید و اگر به او نسبت جهل داده شود، خشمناک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آشنایى با علم و تحصیل آن، دینى است که به وسیله آن پاداش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فزون تر از آن است که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علمى، نیکوترین و مفیدترین بخش آن را اخذ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بدون علم و آگاهى در بین مردم رأى و نظریه اى را ابراز کند و فتوى دهد، زمین و آسمان بر او لعنت فرستند و وى را نفرین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به علت کثرت نادانان، غریب 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جاهل ونادان را براى یادگرفتن بازخواست نمى کند، مگر آنکه اهل دانش را براى آموزش و یاددادن، مورد مؤاخذه قرار مى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سپاسگزارى دانشمند نسبت به علم و دانش خود، در آن است که آن را به رایگان در اختیار نیازمندانش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دانشمندى نشستى بیشتر راغب باش که گوش فرا دهى، نه آنکه بیهوده سخن بگویى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مقرون به عمل است، آن کس که بداند، عمل مى کند و علم به عمل دعوت مى کند، پس اگر انسان به آن پاسخ مثبت دهد بهره مند گردد وگرنه، از آن دور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دانش را با خود همراه دارید؟ به راستى که علم و دانش از آن کسى است که نخست بیاموزد و سپس آن را به کار ببرد و عمل و کردار وى، با علم و دانش سازگار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دانشمندى که مطابق علم خود کار نکند، همانند فرد جاهل و نادانى است که از جهل خود بیدار نمى شود و البته برهان و دلیل بر ضد همچو دانشمندى، بزرگ تر و بیشتر از فرد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سوداگر، تبهکار است و تبهکار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مطابق حق رفتار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بزرگ، همان فقر و بینوایى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تنگدستى، مرد باهوش را گنگ و لال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فقیرى گرسنه نمانده، مگر در سایه آنکه ثروتمندى از حق او بهره مند گشته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نعمت فراوانى را ندیدم، مگر آنکه در کنار آن حقى ضایع و پایمال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نعمتى نمى رسد، مگر اینکه نعمت دیگرى را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نعمتى نرسیده، مگر اینکه به زحمت و رنجى دچار گردیده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قرض کردن بپرهیزید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گرفتن، خوارى و زبونى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زیان هایى که در سایه اعمال زشت بر ملت هاىقبل از شما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کار خیر و شرى، تاریخ و وضع آنان را به یاد آورید و در حذر باشید که مانند آنان گرفتار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با اخلاق خود تربیت نکنید، زیرا که آنان براى زمانى غیر از زمان شما خلق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دیگرى مباش که خداوند تو را آزاد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صحیح نمى دانم که کسى را به کارى وادارم که آن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اجازه دادم که در کار خود آن طور باشى که خود به دست آورده و تشخیص داده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غصه، نیمى از پیرى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سوءظن و بدگمانى، کیفر نمى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و انتقام قبل از جنایت،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روزگار بزرگى فروشد، زمان او را خوار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عجله و شتاب در سخن و کار، نهى مى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درباره بندگان و سرزمین هایش بترسید، زیرا که شما حتى درباره ساختمان ها و حیوانات، مورد بازخواست قرار خواهید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هفت اقلیم را با هرچه در زیر آسمان هایشان دارند به من بدهند که بر خدا در مورچه اى عصیان ورزم و پوست جوى را از او بگیرم، هرگز نخواهم کرد و به راستى که دنیاى شما در نزد من کوچک تر و پست تر از برگى است که در دهان ملخى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ستم بازایستاد و داد مردم را داد و از تباهى و فساد بر روى زمین پرهیز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سست و ناتوان نگشتم و ترسى به خود راه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باطل را تا آن اندازه کاوش کنم که حق را از کنارش بیرون بیاورم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علما و دانشمندان پیمان گرفته که بر سیرى ستمکار و گرسنگى ستمدیده راضى نشوند و به آن تن درندهند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از نظر خلقت، مانند توست و مردم همه یکسان و برابرند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جرم و تبهکارى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یا برادر دینى شما هستند و یا انسانى مانند شمایند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مرا دوست دارد، پوشاک فقر را آماده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در دوستى من افراط ورزد، اهل نجات و رستگارى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برادرى پیوند دارد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بدى نیرومندتر از تو در نیکى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سپاسگزار نباشد، تو را از نیکى و احسان بازندارد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خودپسندى برخلاف راه صحیح بوده و آفت خردها و اندیشه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تنهایى به میدان دشمنان بروم و آنها سراسر روى زمین را پر کرده باشند، هرگز ترس و هراس، بیم و وحشتى نخواهم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ذلیل در نزد من عزیزند تا حق آنها را بستانم و نیرومند در نظر من ضعیف و ناتوان است، تا حق را از او بازگیرم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فقر در برابر من به صورت انسانى مجسم گردد، البته بى درنگ او را مى کشم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را از راه آن بپیمایید، راه ها به سوى شما باز مى شود و زمین ها سرسبز و خرم مى گردد و هیچ عیال وارى در میان شما، محتاج و نیازمند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خود را با شلاقى دردناک تر از فقر تنبیه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و تنگدست، در وطن خود غریب و بیگانه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حق را در میان شما برپا ندارم و باطل را از میان نبرم، این لنگه کفش در نزد من، از این حکومت بر شماها، بهتر و ارجمندتر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توده مردم باشید، زیرا که دست خدا همراه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و ناراحتى من از این است که بر کار این مردم، بى خردان و بدکارانشان تسلط یافته و حکمرانى کنند و آنگاه مال خدا را بین خودشان دست به دست بگردانند و بندگان خدا را غلامان و نیکان را دشمنان و بدکرداران را، یاورانشان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به سلامتى به ولایت و فرماندارى انتخاب کردند و همه در آن اتفاق نمودند، به کار آنها رسیدگى کن و اگر اختلاف کردند، آنان را به حال خود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اگر حق ندیدید، نپذیرید، و اگر حق را شناختید، یارى کنید، حق است و باطل، و هریک را اهلى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به طاعتى ترغیب نمى کنم، مگر آنکه نخست خودم به آن عمل کنم و از هیچ زشتى و گناهى شما را نهى نمى کنم مگر آنکه پیش از شما از آن پرهیز کرده و دورى مى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از همه آرا و افکار استقبال کند، موارد اشتباه را مى شناسد و درمى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خشم نمى آیید و انتقام نمى گیرید که ابلهان بر شما حکومت کنند؟ آنگاه ذلت و خوارى همگانى شود و نابودى تثبیت گردد و بهره شما، زیانکارى و بدبختى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از کسب حلال و در راه کسب حلال بمیرد، درحالى مى میرد که خداوند از او راضى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و ثروتمندان ملت ها که در نعمت ها غوطه مى خوردند، در اثر این بهره مندى گردن کشى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همه شما در پیش من، در حقوق برابر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هرجنبنده را رزق وقوتى است و براى هر دانه اى، خورنده اى وجود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خیرخواه نخواهد بود، مگر آنکه دولتشان بارى سنگین بر دوش آنان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 و تبهکارى دژ پستى است که مردمان خود را حفظ نمى کند و آن کس را که به آن پناه ببرد، نگهبانى نمى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پیشه ور امین و درستکار را دوست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مردم بیشتر از دیگران نیازمند عدالت هستند و باید بر کودکان یتیم و سالخوردگان که قادر به انجام کارى نیستند، رسیدگى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از زبونى خضوع و کرنش بر دیگران،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فقرها و نیازمندى ها، فقر و نیازمندى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نظر تو بر آبادانى زمین، بیشتر از فکر جمع مالیات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چیزى را که همه مردم در آن مساوى و برابرند، به خود اختصاص دهى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بندگان خدا را هرگز کوچک مشمار، زیرا ممکن است که او دوست و ولى خداوند باشد و تو غافل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آسودگى براى سربازان، راحتى از غم و اندوه بر مردم و امنیت براى سرزمین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دشمن نمى جنگم تا بر او اتمام حجت کرده باشم اگر توبه کرد و برگشت از او مى پذیرم و اگر فقط تصمیم به جنگ بر ضد ما داشته باشد، خداوند را به کمک طلبیم و نبرد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ترازوى خود را درست کنید و کم فروشى و تقلب ننمایید و در روى زمین فساد برپا نسازید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مردم پناه داده که به آنها ستم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به وسیله ظلم، آزمایش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ستمکار مهلت داده شود، انتقام از وى هرگز فراموش نمى شود و خداوند بر سر راهش، در کمین اوست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پرهیزکار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قبله ستم مکن و بر اهل ذمه ظلم روا مدار و تکبر نورز و خودخواه مباش که خداوند متکبران خودخواه را دوست نمى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راه حق را بپیمایید و اسلام بر شما پرتو افکند، هیچ مسلمان و معاهدى، ستم نمى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آغاز و انجام امر را بررسى کرده و در آن نگریسته و دیده ام که براى من راهى جز نبرد با کفر وجود ندارد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فرمانبرى از مخلوق، در جایى که مستلزم نافرمانى بر خالق باشد، هرگز جایز نیست</w:t>
      </w:r>
      <w:r>
        <w:rPr>
          <w:rFonts w:eastAsia="IRNazanin" w:cs="IRNazanin"/>
          <w:color w:val="111111"/>
          <w:sz w:val="28"/>
          <w:szCs w:val="28"/>
          <w:rtl w:val="true"/>
          <w:lang w:bidi="fa-IR"/>
        </w:rPr>
        <w:t xml:space="preserve">. </w:t>
      </w:r>
      <w:bookmarkStart w:id="119" w:name="pg20170_229497"/>
    </w:p>
    <w:p>
      <w:pPr>
        <w:pStyle w:val="Heading2"/>
        <w:numPr>
          <w:ilvl w:val="1"/>
          <w:numId w:val="1"/>
        </w:numPr>
        <w:rPr/>
      </w:pPr>
      <w:bookmarkStart w:id="120" w:name="__RefHeading___Toc4441864_2320776876"/>
      <w:bookmarkStart w:id="121" w:name="_Toc41"/>
      <w:bookmarkEnd w:id="119"/>
      <w:bookmarkEnd w:id="120"/>
      <w:r>
        <w:rPr>
          <w:rtl w:val="true"/>
        </w:rPr>
        <w:t xml:space="preserve">برگزیده اى از </w:t>
      </w:r>
      <w:r>
        <w:rPr>
          <w:rtl w:val="true"/>
        </w:rPr>
        <w:t xml:space="preserve">: </w:t>
      </w:r>
      <w:r>
        <w:rPr>
          <w:rtl w:val="true"/>
        </w:rPr>
        <w:t>نامه ها، سفارش ها، عهدنامه ها</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نامه مفصل امام على به مالک اشتر نخعى، فرماندار وى در مصر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نامه را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امام درباره زمامدارى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در واقع از بزرگ ترین سفارش ها و وصیت هاى امام و جامع ترین نامه هاى آن حضرت درباره قوانین و روش هاى مدنى و حقوق عمومى و تصرفات خصوصى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سفارش هاى امام على به سربازان خود در صفین، پیش از آنکه با دشمن روبه رو شوند،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آنها شروع نکنند با آنها نجنگید، و اگر به یارى خدا شکست خوردند، آنکه را پشت کرد، نکشید و آنکه را فرار مى کند تعقیب ننمایید وزخمى شدگان را ناراحت نکنید و کمک نمایید و زنان را آزار مرسانید، اگرچه به ناموس شما ناسزا و به پیشوایانتان بد بگویند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نامه امام على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اهواز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خدا سوگند یاد مى کنم که اگر به من خبر رسد که تو در بیت المال مسلمانان به چیز اندک یا زیاد، خیانت کرده و برخلاف دستور صرف نموده اى، بر تو سخت خواهم گرفت چنان سخت گیرى اى که تو را کم مایه و گران پشت و ذلیل و خوار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عهدنامه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ابى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او را به سوى مصر روانه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سفارش مى کنم که با اهل ذمه، با عدالت رفتار کنى و داد مظلوم را بستانى و بر ستمگر سخت بگیرى و از خطا و اشتباه مردم درگذرى و تا آنجا که مى توانى نیکى بکنى و البته دور و نزدیک باید در نزد تو، در مسئله حقوق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فروتنى کن و با روى باز با آنها ملاقات نما و در همه حالات با آنها مواسات کن تا بزرگان طمع ستم به آنان را در دل نپرورانند و بیچارگان در عدالت تو درباره آنها، ناامید نگردند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سفارش هاى امام على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گرامیش امام حسن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اى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منزله میزانى میان خود و مردم قرار ده، پس آنچه را براى خود مى خواهى بر دیگرى نیز بخواه و آنچه را که بر خود نمى پسندى بر دیگرى نیز مپسند و ستم نکن چنانکه دوست ندارى مورد ستم واقع شوى و احسان و نیکى کن، همچنان کهمى خواهى به تو نیکى و احسان کنند و آنچه را که از دیگران زشت مى شمارى از خویشتن نیز زشت و قبیح بشمار و از مردم خشنود باش با آنچه تو خود بر آنها روا مى دارى، و هر چیزى را که نمى دانى نگو، اگر چه آن چیزى را که مى دانى اندک باشد و آنچه دوست ندارى برایت گفته شود، هرگز بر زبان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به تو گمان نیک داشته باشد گمان او را نیک پندار، حق برادر خویش را به اعتماد آنکه او برادر توست، ضایع مکن، چون کسى که حق او را ضایع و پایمال کنى برادر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خویشان و کسان تو به سبب تو بدبخت تر از بیگانگان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به بریدن رشته محبت، تواناتر از تو به پیوستن وصله او نباشد و هرگز برادر تو در بدى نمودن، تواناتر از تو بر نیکى نمودن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نامه اى که به برخى از کارمندانش نوشت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 که زمین را درو کرده و هرچه زیر پایت بوده برگرفته اى و آنچه را که به دستت رسیده خورده اى؟ باید حساب پس بدهى و وضع خود را بر من گزارش 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نامه امام على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منذربن جارود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امانت خیانت نموده و به بیت المال دستبرد زده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نیکى پدرت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کردم که از روش او پیروى مى کنى و به راه او مى روى، ولى به من خبر رسید که تو خیانت کرده و از هواى نفس پیروى مى کنى و براى آخرتت توشه اى نمى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تو به من رسیده صحیح باشد، شتر خانواده ودوال کفشت از تو بهتر است و کسى که مانند تو باشد سزاوار نیست که نگهبان مرزها باشد یا امرى را اجرا کند یا مقام او بالا رود، یا شریک در امانتى گردد یا براى جلوگیرى از خیانت و نادرستى مورد اعتماد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این نامه من به تو رسید بلافاصله نزد من 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اى دیگر به همان کارمند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خوردنى و نوشیدنى که مى دانى حرام است تو را گوارا است؟ و چگونه از مال یتیم و مسکین کنیز مى خرى؟ پس از خدا بترس و این اموال را به صاحبان آنها بازده و تو اگر این کار را انجام ندهى و خداوند مرا بر تو مسلط سازد وظیفه اى را که در پیشگاه خداوند دارم، درباره تو انجام مى دهم و با شمشیر گردن تو را مى زنم؛ شمشیرى که آن را بر کسى نزدم، مگر آنکه به دوزخ سرنگون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على بن ابیطالب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آن حضرت در اصفهان و همدان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تصمیم گرفته ایم که به سوى این گروه رهسپار شویم؛ گروهى که بیت المال مسلمین را بر خود اختصاص داده و حق را نابود ساخته، در روى زمین فساد برپا داشته و ستمکاران را مورد اعتماد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ستمگرى آنان را در ستمشان یارى کند، او را دوست دارند و در گناه و تباهى همکارى کنند و همه شان ستمگرانند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کارمندان آن حضرت که خبر رسیده بود اموال عمومى را در میان قوم و خویش خود تقسیم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گزارشى درباره تو به من رسیده است که اگر صحت داشته باشد، خداى را به خشم آورده و امام و پیشواى خود را ناخشنود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که دانه را شکافت و انسان را آفرید، اگر آنچه گفته اند درست باشد، نزد من خوار و زبون شده و پست و بى اعتبار خواهى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امام على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آن حضرت در بصره که درباره او گزارشى رسیده بود که به یک میهمانى از خویشاوندان خود دعوت شده و او بدان میهمانى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ستایش پروردگار، اى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رسیده که یکى از جوانان بصره ترا به میهمانى دعوت کرده و در آن میهمانى که انواع خوردنى هاى رنگارنگ وجود داشته، شرکت نموده اى؟ من گمان نمى بردم که تو بر سفره اى بنشینى که بینوایان از آن رانده شده و توانگران به آن دعوت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بدانید که پیشواى شما از دنیا به دو تکه پارچه کهنه و از خوردنى ها به دو قرص نان قناعت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به انجام چنین قناعتى، توانایى ندارید، ولى مرا با پارسایى و کوشش و پرهیز و درستى یارى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دنیاى شما، زر نیندوختم و ثروتى ذخیره نکردم و براى جامه کهنه خویش، جایگزینى تهیه ندیدم و اگر مى خواستم، مى توانستم از شهد ناب و مغز گندم و جامه ابریشمین براى خود خوراک و پوشاک آماده سازم، ولى هرگز خواهش نفس بر من غلبه نکند و میل و شهوت، مرا به برگزیدن خوردنى هاى گوناگون وادار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در حجاز یایمن ممکن است کسانى باشند که امید یک قرص نان ندارند و به عمر خود یک شکم سیر به خود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شکم سیر بخوابم و در گرد من شکم هاى تهى و جگرهاى سوزان باشد؟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فقط به این اکتفا کنم که به من پیشواى مسلمانان بگویند، ولى در سختى هاى روزگار با توده مردم شریک نباشم؟ </w:t>
      </w:r>
    </w:p>
    <w:p>
      <w:pPr>
        <w:pStyle w:val="BookText"/>
        <w:rPr/>
      </w:pPr>
      <w:r>
        <w:rPr>
          <w:rFonts w:ascii="IRNazanin" w:hAnsi="IRNazanin" w:eastAsia="IRNazanin"/>
          <w:color w:val="111111"/>
          <w:sz w:val="28"/>
          <w:sz w:val="28"/>
          <w:szCs w:val="28"/>
          <w:rtl w:val="true"/>
          <w:lang w:bidi="fa-IR"/>
        </w:rPr>
        <w:t>شاید یکى از افراد ملت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خوراک فرزند ابوطالب این است، پس ضعف و سستى او را از جنگ و نبرد با قهرمانان و برابرى با دلیران بازخواهد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آگاه باشید که درخت بیابانى چوبش سخت تر و محکم تر و سبزه هاى شاداب، پوستشان نازک تر است و گیاهان دشتى بهتر مى سوزند و دیرتر خاموش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همه عرب در پیکار با من پشت به یکدیگر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 برنگردانم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نامه هاى على بن ابیطالب که به مأمورین مالیات، خود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 انصاف با مردم رفتار کنید و در انجام امور و برآوردن نیازهایشان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از درخواستش به خشم نیاورید و از مطلوبش بازندارید، و هرگز به خاطر مالیات، لباس تابستانى و زمستانى مردم را نفروشید و رزقى را که مى خورند از آنها نگیرید و حیوانى را که با آن به کار مشغولند از دستشان خارج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یک درهم، به احدى از آنان تازیانه مزنید و او را ایستاده نگه ندارید و از اثاث و زندگى آنان، چیزى را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 ما آن است که با گذشت و اغماض از مردم مالیات بگیریم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گروهى از مردمان تو به سوى معاویه رفته اند، ولى تو از اینکه از شمار مردم تو کاسته مى شود، و از یارى آنان بى بهره شوى، متأسف و اندوهگین مباش، زیرا که آنها اهل دنیا هستند، روى به آن آورده اند و به سوى آن شتابانند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آنان عدل را شناختند و دیدند و شنیدند و درک کردند و دانستند که مردم همه در پیش ما، در حق، یکسان و برابرند و آن گاه به سوى ثروت و امتیاز گریختند؛ نابودى و دورى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خداوند سوگند آنان از ظلم و ستم فرار نکرده و به عدل و حق نپیوسته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 هاى آن حضرت به سران لشکرها به هنگامى که به خلافت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تو را این امر نابود ساخت که آنان حق مردم را ندادند و مردم مجبور شدند با رشوه حق خود را بخرند و همچنین راه باطل را پیش گرفتند و به دنبال آن رفتند تا هلاک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 هاى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یکى از کارمندانش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تو از حکومت، مال و ثروتى نباشد که استفاده کنى و خشمى نباشد که آن را با انتقام گرفتن فرو نشانى، بلکه بهره و حظ تو، از بین بردن باطل و زنده نمودن حق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سخنانى که پس از ضربت ابن ملجم و پیش از شهادت،به طریق وصیت ایراد نموده و در آن خاندان و پیروان خود را به عفو او تشویق مى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مصاحب شما و در میان شما بودم و امروز براى شما مایه عبرتم و فردا از شما جدا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خود صاحب خون خویشتن هستم و اگر درگذشتم، که عاقبت همه کس مرگ است و اگر ببخشم، عفو و بخشش براى من سبب تقرب در پیشگاه خداوند و براى شما نیکى است، پس از او درگذرید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و جاهل را بیاموز، با دانشمند مذاکره کن، جز زبان تو، به مردم کسى پیام نرساند و حاجب و دربانى جز رویت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را از دیدار خود بازمدار که اگر در نخستین بار از در تو رانده شود و پس از آن حاجت او را روا کنى، باز ترا ستایش نکند و آنچه از بیت المال در پیش تو گرد آید، بنگر و در میان مستمندان اطراف خود با توجه به نیاز آنان، پخش کن و آنچه زائد آید، نزد ما بفرست تا در موارد لازم انفاق و تقسیم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امام على به سران لشکریانش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کارفرمایى که نعمت و فضلى به او رسیده، باعث تغییر وضع او نسبت به ملت نگردد و هرچه خدا بدو نعمت بیشتر ارزانى بدارد، به بندگان خدا نزدیک تر شود و به برادرانش مهربان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آن است که جز در جنگ، رازى از شما پنهان و پوشیده ندارم و کارى بدون مشورت با شما، مگردر حکم شرعى، انجام ندهم، وحق شما را از وقت معین آن به تأخیر نیندازم، و شما در حق، نزد من برابرید و اگر شما بر این دستور استوار نباشید و یکى از شما کجروى کند و منحرف گردد، او را کیفر سخت دهم و از آن، راه فرارى نداشته باشد</w:t>
      </w:r>
      <w:r>
        <w:rPr>
          <w:rFonts w:eastAsia="IRNazanin" w:cs="IRNazanin"/>
          <w:color w:val="111111"/>
          <w:sz w:val="28"/>
          <w:szCs w:val="28"/>
          <w:rtl w:val="true"/>
          <w:lang w:bidi="fa-IR"/>
        </w:rPr>
        <w:t xml:space="preserve">. </w:t>
      </w:r>
      <w:bookmarkStart w:id="122" w:name="pg20170_229504"/>
    </w:p>
    <w:p>
      <w:pPr>
        <w:pStyle w:val="Heading2"/>
        <w:numPr>
          <w:ilvl w:val="1"/>
          <w:numId w:val="1"/>
        </w:numPr>
        <w:rPr/>
      </w:pPr>
      <w:bookmarkStart w:id="123" w:name="__RefHeading___Toc4441866_2320776876"/>
      <w:bookmarkStart w:id="124" w:name="_Toc42"/>
      <w:bookmarkEnd w:id="122"/>
      <w:bookmarkEnd w:id="123"/>
      <w:r>
        <w:rPr>
          <w:rtl w:val="true"/>
        </w:rPr>
        <w:t>بخشى از</w:t>
      </w:r>
      <w:r>
        <w:rPr>
          <w:rtl w:val="true"/>
        </w:rPr>
        <w:t xml:space="preserve">: </w:t>
      </w:r>
      <w:r>
        <w:rPr>
          <w:rtl w:val="true"/>
        </w:rPr>
        <w:t>خطبه هاى امام على</w:t>
      </w:r>
      <w:bookmarkEnd w:id="124"/>
    </w:p>
    <w:p>
      <w:pPr>
        <w:pStyle w:val="Heading3"/>
        <w:numPr>
          <w:ilvl w:val="2"/>
          <w:numId w:val="1"/>
        </w:numPr>
        <w:rPr/>
      </w:pPr>
      <w:bookmarkStart w:id="125" w:name="__RefHeading___Toc4441868_2320776876"/>
      <w:bookmarkStart w:id="126" w:name="_Toc43"/>
      <w:bookmarkEnd w:id="125"/>
      <w:r>
        <w:rPr/>
        <w:t>1</w:t>
      </w:r>
      <w:r>
        <w:rPr>
          <w:rtl w:val="true"/>
        </w:rPr>
        <w:t xml:space="preserve">. </w:t>
      </w:r>
      <w:r>
        <w:rPr>
          <w:rtl w:val="true"/>
        </w:rPr>
        <w:t>اى مردنمایان</w:t>
      </w:r>
      <w:r>
        <w:rPr>
          <w:rtl w:val="true"/>
        </w:rPr>
        <w:t>!</w:t>
      </w:r>
      <w:bookmarkEnd w:id="126"/>
    </w:p>
    <w:p>
      <w:pPr>
        <w:pStyle w:val="BookText"/>
        <w:rPr/>
      </w:pPr>
      <w:r>
        <w:rPr>
          <w:rFonts w:ascii="IRNazanin" w:hAnsi="IRNazanin" w:eastAsia="IRNazanin"/>
          <w:color w:val="111111"/>
          <w:sz w:val="28"/>
          <w:sz w:val="28"/>
          <w:szCs w:val="28"/>
          <w:rtl w:val="true"/>
          <w:lang w:bidi="fa-IR"/>
        </w:rPr>
        <w:t xml:space="preserve">جملات زیر، قسمتى از خطبه اى است که امام على، آن را هنگامى ایراد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 غامدى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کنار شرقى فرات، تاخته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معاویه فرستاده بود تا شهرهاى عراق را غارت کند و در دل مردم آن سرزمین، بیم و هراس افکند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مرد غامدى است که سوارانش به شهر انبار وارد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 بکرى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آنجا را کشته و سواران شما را از مرزها رانده و مردمان صالح و نیکوکار را به قتل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 که یکى از سربازان دشمن، بر یک زن مسلمان و یک زن معاهد وارد شده و خلخال و زیور آنها را به زور از آنان گرفته است و آن زن جز لابه و زارى، مدافعى که بدان توسل جوید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دست هاى پر برگشته و هیچ کس از آنان زخم و جراحتى برنداشته و خونى از ایشان نریخته است، و اگر مسلمانى پس از این ماجرا، از تأسف و اندوه بمیرد، جا دارد و او را نباید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اتفاق این مردم بر باطلشان و پراکندگى شما در عقیده حق خود، دل را مى میراند و بر غم و اندوه انسان مى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و اندوه شما را فرا گیرد که هدف تیر قرارتان مى دهند و شما را غارت مى کنند، ولى شما آنان را غارت نمى نمایید، به پیکار با شما مى آیند ولى شما با آنان نبرد نمى کنید و بر خدا نافرمانى مى نمایند و شما راضى و خشنود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دهم در تابستان به سوى دشمن رویم مى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شدت گرماست، ما را مهلت ده که گرما کمتر شود و اگر در زمستان دستور حرکت دهم مى گویید اکنون هوا بسیار سرد است مهلت ده تا زحمت سرما از سر ما برود، همه اینها به خاطر فرار </w:t>
      </w:r>
      <w:bookmarkStart w:id="127" w:name="pg20170_229505"/>
    </w:p>
    <w:p>
      <w:pPr>
        <w:pStyle w:val="BookText"/>
        <w:rPr/>
      </w:pPr>
      <w:bookmarkEnd w:id="127"/>
      <w:r>
        <w:rPr>
          <w:rFonts w:ascii="IRNazanin" w:hAnsi="IRNazanin" w:eastAsia="IRNazanin"/>
          <w:color w:val="111111"/>
          <w:sz w:val="28"/>
          <w:sz w:val="28"/>
          <w:szCs w:val="28"/>
          <w:rtl w:val="true"/>
          <w:lang w:bidi="fa-IR"/>
        </w:rPr>
        <w:t>از سرما و گرماست؟ به خدا سوگند شما از شمشیر بیشتر مى ترسید و مى 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کسانى که در عقل و خرد مانند بچه ها و زنانید، کاش که شما را ندیده و نشناخته بودم، شناختى که به خدا سوگند پشیمانى آورده و موجب حزن و اندوه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نابود سازد سینه مرا از خشم مالامال ساختید و جرعه هاى غم پى درپى به من نوشانیدید و اندیشه مرا با نافرمانى و سهل انگارى خودتان آشفته و تباه ساختید تا اینکه قریش گفتند پسر ابیطالب مرد شجاع و دلیرى است لکن از فنون جنگ 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کیست جنگ آزموده تر و ورزیده تر از من که در پیش از بیست سالگى در پیکارها شرکت مى جستم و اکنون بیش از شصت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کسى که فرمانش را نبرند و از او پیروى ننمایند، داراى فکر و تدبیر نتواند بود</w:t>
      </w:r>
      <w:r>
        <w:rPr>
          <w:rFonts w:eastAsia="IRNazanin" w:cs="IRNazanin"/>
          <w:color w:val="111111"/>
          <w:sz w:val="28"/>
          <w:szCs w:val="28"/>
          <w:rtl w:val="true"/>
          <w:lang w:bidi="fa-IR"/>
        </w:rPr>
        <w:t>.»</w:t>
      </w:r>
    </w:p>
    <w:p>
      <w:pPr>
        <w:pStyle w:val="Heading3"/>
        <w:numPr>
          <w:ilvl w:val="2"/>
          <w:numId w:val="1"/>
        </w:numPr>
        <w:rPr/>
      </w:pPr>
      <w:bookmarkStart w:id="128" w:name="__RefHeading___Toc4441870_2320776876"/>
      <w:bookmarkStart w:id="129" w:name="_Toc44"/>
      <w:bookmarkEnd w:id="128"/>
      <w:r>
        <w:rPr/>
        <w:t>2</w:t>
      </w:r>
      <w:r>
        <w:rPr>
          <w:rtl w:val="true"/>
        </w:rPr>
        <w:t xml:space="preserve">. </w:t>
      </w:r>
      <w:r>
        <w:rPr>
          <w:rtl w:val="true"/>
        </w:rPr>
        <w:t>غیبت مردم</w:t>
      </w:r>
      <w:r>
        <w:rPr>
          <w:rtl w:val="true"/>
        </w:rPr>
        <w:t>!</w:t>
      </w:r>
      <w:bookmarkEnd w:id="129"/>
    </w:p>
    <w:p>
      <w:pPr>
        <w:pStyle w:val="BookText"/>
        <w:rPr/>
      </w:pPr>
      <w:r>
        <w:rPr>
          <w:rFonts w:ascii="IRNazanin" w:hAnsi="IRNazanin" w:eastAsia="IRNazanin"/>
          <w:color w:val="111111"/>
          <w:sz w:val="28"/>
          <w:sz w:val="28"/>
          <w:szCs w:val="28"/>
          <w:rtl w:val="true"/>
          <w:lang w:bidi="fa-IR"/>
        </w:rPr>
        <w:t xml:space="preserve">پاره اى از سخنان على بن ابیطالب در جلوگیرى از غیبت مردم و ترحم بر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مردم پارسا و کسانى که از گناه دورى گزیده اند، بر گناهکاران ترحم کنند و باید شکر و سپاسگزارى بر آنان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چگونه غیبت برادر خویش مى کند و او را به خاطر گناهى که مرتکب شده، سرزنش مى نماید؟ آیا به خاطر نمى آورد که خدا گناهانى را پنهان داشته که بزرگتر از گناهى است که به واسطه آن غیبت برادر خود را کرده است؟ و چگونه او را به خاطر گناهى سرزنش مى کند در حالى که خود مانند آن را انجام داده است و اگر همان گناه را مرتکب نشده قطعآ گناه دیگرى را که بزرگتر و مهمتر از آن بوده، بجا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بندگان به گناهى که مرتکب مى شوند، شتاب مکن، شاید آن گناه بر او آمرزیده شده باشد</w:t>
      </w:r>
      <w:r>
        <w:rPr>
          <w:rFonts w:eastAsia="IRNazanin" w:cs="IRNazanin"/>
          <w:color w:val="111111"/>
          <w:sz w:val="28"/>
          <w:szCs w:val="28"/>
          <w:rtl w:val="true"/>
          <w:lang w:bidi="fa-IR"/>
        </w:rPr>
        <w:t>.»</w:t>
      </w:r>
    </w:p>
    <w:p>
      <w:pPr>
        <w:pStyle w:val="Heading3"/>
        <w:numPr>
          <w:ilvl w:val="2"/>
          <w:numId w:val="1"/>
        </w:numPr>
        <w:rPr/>
      </w:pPr>
      <w:bookmarkStart w:id="130" w:name="__RefHeading___Toc4441872_2320776876"/>
      <w:bookmarkStart w:id="131" w:name="_Toc45"/>
      <w:bookmarkEnd w:id="130"/>
      <w:r>
        <w:rPr/>
        <w:t>3</w:t>
      </w:r>
      <w:r>
        <w:rPr>
          <w:rtl w:val="true"/>
        </w:rPr>
        <w:t xml:space="preserve">. </w:t>
      </w:r>
      <w:r>
        <w:rPr>
          <w:rtl w:val="true"/>
        </w:rPr>
        <w:t>سخن بدون علم و دانش</w:t>
      </w:r>
      <w:r>
        <w:rPr>
          <w:rtl w:val="true"/>
        </w:rPr>
        <w:t>!</w:t>
      </w:r>
      <w:bookmarkEnd w:id="13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خطابه هاى امام على است </w:t>
      </w:r>
      <w:r>
        <w:rPr>
          <w:rFonts w:eastAsia="IRNazanin" w:cs="IRNazanin"/>
          <w:color w:val="111111"/>
          <w:sz w:val="28"/>
          <w:szCs w:val="28"/>
          <w:rtl w:val="true"/>
          <w:lang w:bidi="fa-IR"/>
        </w:rPr>
        <w:t xml:space="preserve">: </w:t>
      </w:r>
      <w:bookmarkStart w:id="132" w:name="pg20170_229506"/>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مردمى که بدنهایتان یکجا گرد آمده، ولى دلهایتان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سنگ هاى سخت را نرم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کارتان دشمنان را به طمع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به یارى دعوت کرده، عزت نیافت و آن کس که به زور به کارتان واداشت، آسودگى و آرامش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خانه را پس از خانه خویش محافظت مى کنید و با کدام پیشوا بعد از من، پیکار مى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بیچاره است آن کس که فریب شما را خورد و آن کس که به کمک شما رستگار شد و پیروز گشت به خدا سوگند سهم پرزیانى نصیبش شد؛ امروز سخن شما را راست نمى دانم و در یارى شما طمع و امید ندارم و دشمن را به وجودشما بیم نمى دهم، فکر و خیال شما چیست؟ درمان شما کدام است؟ به چه چیز علاج مى پذیرید؟ آنها نیز مانند شما مردانند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ندانسته سخن مى گویید؟ غفلت دارید و تقوا و پارسایى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حق طمع دارید؟</w:t>
      </w:r>
      <w:r>
        <w:rPr>
          <w:rFonts w:eastAsia="IRNazanin" w:cs="IRNazanin"/>
          <w:color w:val="111111"/>
          <w:sz w:val="28"/>
          <w:szCs w:val="28"/>
          <w:rtl w:val="true"/>
          <w:lang w:bidi="fa-IR"/>
        </w:rPr>
        <w:t>!»</w:t>
      </w:r>
    </w:p>
    <w:p>
      <w:pPr>
        <w:pStyle w:val="Heading3"/>
        <w:numPr>
          <w:ilvl w:val="2"/>
          <w:numId w:val="1"/>
        </w:numPr>
        <w:rPr/>
      </w:pPr>
      <w:bookmarkStart w:id="133" w:name="__RefHeading___Toc4441874_2320776876"/>
      <w:bookmarkStart w:id="134" w:name="_Toc46"/>
      <w:bookmarkEnd w:id="133"/>
      <w:r>
        <w:rPr/>
        <w:t>4</w:t>
      </w:r>
      <w:r>
        <w:rPr>
          <w:rtl w:val="true"/>
        </w:rPr>
        <w:t xml:space="preserve">. </w:t>
      </w:r>
      <w:r>
        <w:rPr>
          <w:rtl w:val="true"/>
        </w:rPr>
        <w:t>ستمگران در بیداد خود بیفزایند</w:t>
      </w:r>
      <w:bookmarkEnd w:id="134"/>
    </w:p>
    <w:p>
      <w:pPr>
        <w:pStyle w:val="BookText"/>
        <w:rPr/>
      </w:pPr>
      <w:r>
        <w:rPr>
          <w:rFonts w:ascii="IRNazanin" w:hAnsi="IRNazanin" w:eastAsia="IRNazanin"/>
          <w:color w:val="111111"/>
          <w:sz w:val="28"/>
          <w:sz w:val="28"/>
          <w:szCs w:val="28"/>
          <w:rtl w:val="true"/>
          <w:lang w:bidi="fa-IR"/>
        </w:rPr>
        <w:t xml:space="preserve">و از جمله خطبه هاى آن حضرت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روزگارى سخت دشمن و زمانه ناهموار گرفتار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که نیکوکاران را گناهکار شمرند، و ستمگران بر بیداد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خود بهره مند نمى شویم و چیزى که نمى دانیم سؤال نمى کنیم و از هیچ آسیبى تا به سرمان نیاید نمى هراسیم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مردم از تباهى و فساد جز به علت پستى و فرومایگى و نداشتن عزم و همت، خوددارى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نیز شمشیر کشیده و شرارت خویش آشکار نموده، سواره و پیاده گرد آورده، در کمین نشسته اند تا مال و ثروتى به چنگ آورند یا به مقامى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 و دادوستد زیان بخشى است براى کسى که جان خود را در بهاى دنیا بدهد</w:t>
      </w:r>
      <w:r>
        <w:rPr>
          <w:rFonts w:eastAsia="IRNazanin" w:cs="IRNazanin"/>
          <w:color w:val="111111"/>
          <w:sz w:val="28"/>
          <w:szCs w:val="28"/>
          <w:rtl w:val="true"/>
          <w:lang w:bidi="fa-IR"/>
        </w:rPr>
        <w:t>!!»</w:t>
      </w:r>
    </w:p>
    <w:p>
      <w:pPr>
        <w:pStyle w:val="Heading3"/>
        <w:numPr>
          <w:ilvl w:val="2"/>
          <w:numId w:val="1"/>
        </w:numPr>
        <w:rPr/>
      </w:pPr>
      <w:bookmarkStart w:id="135" w:name="__RefHeading___Toc4441876_2320776876"/>
      <w:bookmarkStart w:id="136" w:name="_Toc47"/>
      <w:bookmarkEnd w:id="135"/>
      <w:r>
        <w:rPr/>
        <w:t>5</w:t>
      </w:r>
      <w:r>
        <w:rPr>
          <w:rtl w:val="true"/>
        </w:rPr>
        <w:t xml:space="preserve">. </w:t>
      </w:r>
      <w:r>
        <w:rPr>
          <w:rtl w:val="true"/>
        </w:rPr>
        <w:t>دوستى صلح</w:t>
      </w:r>
      <w:bookmarkEnd w:id="13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امام در جنگ صفین است، وقتى که در صدور فرمان جنگ خوددارى مى فرمود </w:t>
      </w:r>
      <w:r>
        <w:rPr>
          <w:rFonts w:eastAsia="IRNazanin" w:cs="IRNazanin"/>
          <w:color w:val="111111"/>
          <w:sz w:val="28"/>
          <w:szCs w:val="28"/>
          <w:rtl w:val="true"/>
          <w:lang w:bidi="fa-IR"/>
        </w:rPr>
        <w:t xml:space="preserve">: </w:t>
      </w:r>
      <w:bookmarkStart w:id="137" w:name="pg20170_229507"/>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مى گویند در جنگ تأخیر مى کنم؟ آیا این همه تأمل و درنگ من براى ترس از مرگ است؟ به خدا قسم من باکى ندارم کهبه سوى مرگ بروم یا مرگ به سوى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مى گویید در نبرد با اهل شام شک و تردید دارم،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جنگ را به تأخیر نینداختم مگر به خاطر آنکه دوست دارم گروهى به من بپیوندند و هدایت یابند و از روشنایى من بهره مند گردند و این در نزد من محبوب تر از آن است که آنان در گمراهى بمانند و من با آنان بجنگم، اگر چه گناه آنان بر خودشان است</w:t>
      </w:r>
      <w:r>
        <w:rPr>
          <w:rFonts w:eastAsia="IRNazanin" w:cs="IRNazanin"/>
          <w:color w:val="111111"/>
          <w:sz w:val="28"/>
          <w:szCs w:val="28"/>
          <w:rtl w:val="true"/>
          <w:lang w:bidi="fa-IR"/>
        </w:rPr>
        <w:t>.»</w:t>
      </w:r>
    </w:p>
    <w:p>
      <w:pPr>
        <w:pStyle w:val="Heading3"/>
        <w:numPr>
          <w:ilvl w:val="2"/>
          <w:numId w:val="1"/>
        </w:numPr>
        <w:rPr/>
      </w:pPr>
      <w:bookmarkStart w:id="138" w:name="__RefHeading___Toc4441878_2320776876"/>
      <w:bookmarkStart w:id="139" w:name="_Toc48"/>
      <w:bookmarkEnd w:id="138"/>
      <w:r>
        <w:rPr/>
        <w:t>6</w:t>
      </w:r>
      <w:r>
        <w:rPr>
          <w:rtl w:val="true"/>
        </w:rPr>
        <w:t xml:space="preserve">. </w:t>
      </w:r>
      <w:r>
        <w:rPr>
          <w:rtl w:val="true"/>
        </w:rPr>
        <w:t>زیردستان، زبردستند</w:t>
      </w:r>
      <w:r>
        <w:rPr>
          <w:rtl w:val="true"/>
        </w:rPr>
        <w:t>!</w:t>
      </w:r>
      <w:bookmarkEnd w:id="139"/>
    </w:p>
    <w:p>
      <w:pPr>
        <w:pStyle w:val="BookText"/>
        <w:rPr/>
      </w:pPr>
      <w:r>
        <w:rPr>
          <w:rFonts w:ascii="IRNazanin" w:hAnsi="IRNazanin" w:eastAsia="IRNazanin"/>
          <w:color w:val="111111"/>
          <w:sz w:val="28"/>
          <w:sz w:val="28"/>
          <w:szCs w:val="28"/>
          <w:rtl w:val="true"/>
          <w:lang w:bidi="fa-IR"/>
        </w:rPr>
        <w:t xml:space="preserve">از سخنانى که در مدینه هنگامى که بر او بیعت کردند، به سبک خطابه ایراد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پیامبرى که خدا او را به حق برانگیخت، به راستى در شما اضطراب افتد و روزگار مانند غربال شما را زیرورو کند و مانند دیگ جوشان، برهم زند، آنچه در زیر است بالا رود و آنچه در بالا است، پایین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کوچک ترین نکته را از شما پنهان نکردم و دروغى نگفتم</w:t>
      </w:r>
      <w:r>
        <w:rPr>
          <w:rFonts w:eastAsia="IRNazanin" w:cs="IRNazanin"/>
          <w:color w:val="111111"/>
          <w:sz w:val="28"/>
          <w:szCs w:val="28"/>
          <w:rtl w:val="true"/>
          <w:lang w:bidi="fa-IR"/>
        </w:rPr>
        <w:t>!»</w:t>
      </w:r>
    </w:p>
    <w:p>
      <w:pPr>
        <w:pStyle w:val="Heading3"/>
        <w:numPr>
          <w:ilvl w:val="2"/>
          <w:numId w:val="1"/>
        </w:numPr>
        <w:rPr/>
      </w:pPr>
      <w:bookmarkStart w:id="140" w:name="__RefHeading___Toc4441880_2320776876"/>
      <w:bookmarkStart w:id="141" w:name="_Toc49"/>
      <w:bookmarkEnd w:id="140"/>
      <w:r>
        <w:rPr/>
        <w:t>7</w:t>
      </w:r>
      <w:r>
        <w:rPr>
          <w:rtl w:val="true"/>
        </w:rPr>
        <w:t xml:space="preserve">. </w:t>
      </w:r>
      <w:r>
        <w:rPr>
          <w:rtl w:val="true"/>
        </w:rPr>
        <w:t>آزار نفس</w:t>
      </w:r>
      <w:bookmarkEnd w:id="141"/>
    </w:p>
    <w:p>
      <w:pPr>
        <w:pStyle w:val="BookText"/>
        <w:rPr/>
      </w:pPr>
      <w:r>
        <w:rPr>
          <w:rFonts w:ascii="IRNazanin" w:hAnsi="IRNazanin" w:eastAsia="IRNazanin"/>
          <w:color w:val="111111"/>
          <w:sz w:val="28"/>
          <w:sz w:val="28"/>
          <w:szCs w:val="28"/>
          <w:rtl w:val="true"/>
          <w:lang w:bidi="fa-IR"/>
        </w:rPr>
        <w:t xml:space="preserve">و از جمله خطابه هاى آن حضرت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شما را آزمایش کنند، خود را بسنجید و قبل از آنکه از شما حساب بکشند خود حساب خویش را برسید و جلوتر از اینکه گلوى شما را بفشرند، نفس بکشید و پیش از آنکه شما را به زور برانند، رام شوید و بدانید هرکه از عقل و خرد خود واعظ و پنددهنده اى نداشته باشد، واعظ و پنددهنده دیگر در او کارگر نیست</w:t>
      </w:r>
      <w:r>
        <w:rPr>
          <w:rFonts w:eastAsia="IRNazanin" w:cs="IRNazanin"/>
          <w:color w:val="111111"/>
          <w:sz w:val="28"/>
          <w:szCs w:val="28"/>
          <w:rtl w:val="true"/>
          <w:lang w:bidi="fa-IR"/>
        </w:rPr>
        <w:t>.»</w:t>
      </w:r>
    </w:p>
    <w:p>
      <w:pPr>
        <w:pStyle w:val="Heading3"/>
        <w:numPr>
          <w:ilvl w:val="2"/>
          <w:numId w:val="1"/>
        </w:numPr>
        <w:rPr/>
      </w:pPr>
      <w:bookmarkStart w:id="142" w:name="__RefHeading___Toc4441882_2320776876"/>
      <w:bookmarkStart w:id="143" w:name="_Toc50"/>
      <w:bookmarkEnd w:id="142"/>
      <w:r>
        <w:rPr/>
        <w:t>8</w:t>
      </w:r>
      <w:r>
        <w:rPr>
          <w:rtl w:val="true"/>
        </w:rPr>
        <w:t xml:space="preserve">. </w:t>
      </w:r>
      <w:r>
        <w:rPr>
          <w:rtl w:val="true"/>
        </w:rPr>
        <w:t>گله و عتاب</w:t>
      </w:r>
      <w:bookmarkEnd w:id="143"/>
    </w:p>
    <w:p>
      <w:pPr>
        <w:pStyle w:val="BookText"/>
        <w:rPr/>
      </w:pPr>
      <w:r>
        <w:rPr>
          <w:rFonts w:ascii="IRNazanin" w:hAnsi="IRNazanin" w:eastAsia="IRNazanin"/>
          <w:color w:val="111111"/>
          <w:sz w:val="28"/>
          <w:sz w:val="28"/>
          <w:szCs w:val="28"/>
          <w:rtl w:val="true"/>
          <w:lang w:bidi="fa-IR"/>
        </w:rPr>
        <w:t xml:space="preserve">از خطبه آن حضرت پس از کشته شدن عثمان موقعى که خواستند با او بیعت کنند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بگذارید و به سراغ دیگرى روید چون اوضاعى گوناگون و رنگارنگ درپیش است که دل ها در آن آرام نگیرد و خرد بر آن ثبات و استوارى ندارد، سپهر را ابرهاى تیره فرا گرفته و راه شناخته نمى شود و بدانید اگر من به سخن شما گوش فرادهم و خلافت را قبول کنم، شما را بدان راه که خود دانم مى برم </w:t>
      </w:r>
      <w:bookmarkStart w:id="144" w:name="pg20170_229508"/>
    </w:p>
    <w:p>
      <w:pPr>
        <w:pStyle w:val="BookText"/>
        <w:rPr/>
      </w:pPr>
      <w:bookmarkEnd w:id="144"/>
      <w:r>
        <w:rPr>
          <w:rFonts w:ascii="IRNazanin" w:hAnsi="IRNazanin" w:eastAsia="IRNazanin"/>
          <w:color w:val="111111"/>
          <w:sz w:val="28"/>
          <w:sz w:val="28"/>
          <w:szCs w:val="28"/>
          <w:rtl w:val="true"/>
          <w:lang w:bidi="fa-IR"/>
        </w:rPr>
        <w:t>و به حرف گوینده و سرزنش نکوهنده، توجهى نخواهم کرد؛ ولى اگر مرا رها کنید، مانند یکى از شما باشم، شاید من نسبت به کسى که به حکومت برمى گزینید، شنونده تر و فرمانبردارتر باشم و اگر من بر شما مشاور و وزیر باشم بهتر از آن است که امیر و زمامدار باشم</w:t>
      </w:r>
      <w:r>
        <w:rPr>
          <w:rFonts w:eastAsia="IRNazanin" w:cs="IRNazanin"/>
          <w:color w:val="111111"/>
          <w:sz w:val="28"/>
          <w:szCs w:val="28"/>
          <w:rtl w:val="true"/>
          <w:lang w:bidi="fa-IR"/>
        </w:rPr>
        <w:t>.»</w:t>
      </w:r>
    </w:p>
    <w:p>
      <w:pPr>
        <w:pStyle w:val="Heading3"/>
        <w:numPr>
          <w:ilvl w:val="2"/>
          <w:numId w:val="1"/>
        </w:numPr>
        <w:rPr/>
      </w:pPr>
      <w:bookmarkStart w:id="145" w:name="__RefHeading___Toc4441884_2320776876"/>
      <w:bookmarkStart w:id="146" w:name="_Toc51"/>
      <w:bookmarkEnd w:id="145"/>
      <w:r>
        <w:rPr/>
        <w:t>9</w:t>
      </w:r>
      <w:r>
        <w:rPr>
          <w:rtl w:val="true"/>
        </w:rPr>
        <w:t xml:space="preserve">. </w:t>
      </w:r>
      <w:r>
        <w:rPr>
          <w:rtl w:val="true"/>
        </w:rPr>
        <w:t>اى مردم کوفه</w:t>
      </w:r>
      <w:r>
        <w:rPr>
          <w:rtl w:val="true"/>
        </w:rPr>
        <w:t>!</w:t>
      </w:r>
      <w:bookmarkEnd w:id="146"/>
    </w:p>
    <w:p>
      <w:pPr>
        <w:pStyle w:val="BookText"/>
        <w:rPr/>
      </w:pPr>
      <w:r>
        <w:rPr>
          <w:rFonts w:ascii="IRNazanin" w:hAnsi="IRNazanin" w:eastAsia="IRNazanin"/>
          <w:color w:val="111111"/>
          <w:sz w:val="28"/>
          <w:sz w:val="28"/>
          <w:szCs w:val="28"/>
          <w:rtl w:val="true"/>
          <w:lang w:bidi="fa-IR"/>
        </w:rPr>
        <w:t xml:space="preserve">خطابه آن حضرت درباره اهل کوفه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که داراى پنج خصلت نکوهیده هستید، گرفتار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هستید اما گوش دارید، لالید ولى زبان دارید، کورید لیکن داراى چشم هستید، نه در جنگ آزادگان راستگویید و نه در سختى، برادران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گله شتر بى ساربانید که از هرسویى گرد آورده شوند از جانب دیگر پراکنده مى گردند</w:t>
      </w:r>
      <w:r>
        <w:rPr>
          <w:rFonts w:eastAsia="IRNazanin" w:cs="IRNazanin"/>
          <w:color w:val="111111"/>
          <w:sz w:val="28"/>
          <w:szCs w:val="28"/>
          <w:rtl w:val="true"/>
          <w:lang w:bidi="fa-IR"/>
        </w:rPr>
        <w:t>!»</w:t>
      </w:r>
    </w:p>
    <w:p>
      <w:pPr>
        <w:pStyle w:val="Heading3"/>
        <w:numPr>
          <w:ilvl w:val="2"/>
          <w:numId w:val="1"/>
        </w:numPr>
        <w:rPr/>
      </w:pPr>
      <w:bookmarkStart w:id="147" w:name="__RefHeading___Toc4441886_2320776876"/>
      <w:bookmarkStart w:id="148" w:name="_Toc52"/>
      <w:bookmarkEnd w:id="147"/>
      <w:r>
        <w:rPr/>
        <w:t>10</w:t>
      </w:r>
      <w:r>
        <w:rPr>
          <w:rtl w:val="true"/>
        </w:rPr>
        <w:t xml:space="preserve">. </w:t>
      </w:r>
      <w:r>
        <w:rPr>
          <w:rtl w:val="true"/>
        </w:rPr>
        <w:t>عدالت در تقسیم بیت المال</w:t>
      </w:r>
      <w:bookmarkEnd w:id="148"/>
    </w:p>
    <w:p>
      <w:pPr>
        <w:pStyle w:val="BookText"/>
        <w:rPr/>
      </w:pPr>
      <w:r>
        <w:rPr>
          <w:rFonts w:ascii="IRNazanin" w:hAnsi="IRNazanin" w:eastAsia="IRNazanin"/>
          <w:color w:val="111111"/>
          <w:sz w:val="28"/>
          <w:sz w:val="28"/>
          <w:szCs w:val="28"/>
          <w:rtl w:val="true"/>
          <w:lang w:bidi="fa-IR"/>
        </w:rPr>
        <w:t>وقتى به امام اعتراض کردند که چرا بیت المال را به طور مساوىبین مردم تقسیم مى کند و هیچ کس را روى سابقه و بزرگى، برترى و ترجیح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آنها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مى گویید که پیروزى را با ستم به افراد ملت بجویم؟ به خدا سوگند، تا وقتى که شب و روز هست و مادامى که ستارگان دنبال هم مى روند،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آگاه باشید که صرف مال در غیر جاى خود و در غیر حق، اسراف و تبذیر است</w:t>
      </w:r>
      <w:r>
        <w:rPr>
          <w:rFonts w:eastAsia="IRNazanin" w:cs="IRNazanin"/>
          <w:color w:val="111111"/>
          <w:sz w:val="28"/>
          <w:szCs w:val="28"/>
          <w:rtl w:val="true"/>
          <w:lang w:bidi="fa-IR"/>
        </w:rPr>
        <w:t>.»</w:t>
      </w:r>
    </w:p>
    <w:p>
      <w:pPr>
        <w:pStyle w:val="Heading3"/>
        <w:numPr>
          <w:ilvl w:val="2"/>
          <w:numId w:val="1"/>
        </w:numPr>
        <w:rPr/>
      </w:pPr>
      <w:bookmarkStart w:id="149" w:name="__RefHeading___Toc4441888_2320776876"/>
      <w:bookmarkStart w:id="150" w:name="_Toc53"/>
      <w:bookmarkEnd w:id="149"/>
      <w:r>
        <w:rPr/>
        <w:t>11</w:t>
      </w:r>
      <w:r>
        <w:rPr>
          <w:rtl w:val="true"/>
        </w:rPr>
        <w:t xml:space="preserve">. </w:t>
      </w:r>
      <w:r>
        <w:rPr>
          <w:rtl w:val="true"/>
        </w:rPr>
        <w:t>ستمگر و رشوه خوار</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 دانید که هرگز سزاوار نیست آنکه حاکم و والى بر خون و مال و احکام و امامت مسلمانان است، بخیل و تنگ چشم باشد تا براى جمع کردن اموال مردم حرص و طمع داشته باشد، و نباید جاهل و نادان باشد، تا مردم را به نادانیش گمراه کند، یا در اثر درشت خویى مردم را برنجاند و در اثر ستمکارى گروهى را به خویش مقرب سازد و گروه دیگر را براند و یا رشوه گیرد و حقوق مردم را از بین ببرد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4441890_2320776876"/>
      <w:bookmarkStart w:id="152" w:name="_Toc54"/>
      <w:bookmarkEnd w:id="151"/>
      <w:r>
        <w:rPr/>
        <w:t>12</w:t>
      </w:r>
      <w:r>
        <w:rPr>
          <w:rtl w:val="true"/>
        </w:rPr>
        <w:t xml:space="preserve">. </w:t>
      </w:r>
      <w:r>
        <w:rPr>
          <w:rtl w:val="true"/>
        </w:rPr>
        <w:t>داد ستمدیده</w:t>
      </w:r>
      <w:r>
        <w:rPr>
          <w:rtl w:val="true"/>
        </w:rPr>
        <w:t>!</w:t>
      </w:r>
      <w:bookmarkStart w:id="153" w:name="pg20170_229509"/>
      <w:bookmarkEnd w:id="152"/>
    </w:p>
    <w:p>
      <w:pPr>
        <w:pStyle w:val="BookText"/>
        <w:rPr/>
      </w:pPr>
      <w:bookmarkEnd w:id="153"/>
      <w:r>
        <w:rPr>
          <w:rFonts w:ascii="IRNazanin" w:hAnsi="IRNazanin" w:eastAsia="IRNazanin"/>
          <w:color w:val="111111"/>
          <w:sz w:val="28"/>
          <w:sz w:val="28"/>
          <w:szCs w:val="28"/>
          <w:rtl w:val="true"/>
          <w:lang w:bidi="fa-IR"/>
        </w:rPr>
        <w:t xml:space="preserve">از سخنان نغز على، که در بیان هدف از خلافت و حکومت صالح، ایراد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شما با من بدون تفکر و اندیشه نبود و کار من و شما یکسان نیست، من شما را براى خدا 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او کارزار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مرا براى خود مى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مبارزه با نفس ها و خواهش هاى آن، یارى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حق ستمدیده را از ستمگر از روى عدل و انصاف مى گیرم و دماغ ظالم و ستمکار را برزمین مى مالم تا او را به سرچشمه حق و حقیقت برسانم اگرچه او ناخشنود باشد</w:t>
      </w:r>
      <w:r>
        <w:rPr>
          <w:rFonts w:eastAsia="IRNazanin" w:cs="IRNazanin"/>
          <w:color w:val="111111"/>
          <w:sz w:val="28"/>
          <w:szCs w:val="28"/>
          <w:rtl w:val="true"/>
          <w:lang w:bidi="fa-IR"/>
        </w:rPr>
        <w:t>.»</w:t>
      </w:r>
    </w:p>
    <w:p>
      <w:pPr>
        <w:pStyle w:val="Heading3"/>
        <w:numPr>
          <w:ilvl w:val="2"/>
          <w:numId w:val="1"/>
        </w:numPr>
        <w:rPr/>
      </w:pPr>
      <w:bookmarkStart w:id="154" w:name="__RefHeading___Toc4441892_2320776876"/>
      <w:bookmarkStart w:id="155" w:name="_Toc55"/>
      <w:bookmarkEnd w:id="154"/>
      <w:r>
        <w:rPr/>
        <w:t>13</w:t>
      </w:r>
      <w:r>
        <w:rPr>
          <w:rtl w:val="true"/>
        </w:rPr>
        <w:t xml:space="preserve">. </w:t>
      </w:r>
      <w:r>
        <w:rPr>
          <w:rtl w:val="true"/>
        </w:rPr>
        <w:t>دورى از ظلم</w:t>
      </w:r>
      <w:bookmarkEnd w:id="155"/>
    </w:p>
    <w:p>
      <w:pPr>
        <w:pStyle w:val="BookText"/>
        <w:rPr/>
      </w:pPr>
      <w:r>
        <w:rPr>
          <w:rFonts w:ascii="IRNazanin" w:hAnsi="IRNazanin" w:eastAsia="IRNazanin"/>
          <w:color w:val="111111"/>
          <w:sz w:val="28"/>
          <w:sz w:val="28"/>
          <w:szCs w:val="28"/>
          <w:rtl w:val="true"/>
          <w:lang w:bidi="fa-IR"/>
        </w:rPr>
        <w:t xml:space="preserve">خطبه اى از آن بزرگوار که به نام خطبه قاصعه معروف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احوال ملت ها تأمل و نظر کردم، هیچکس را نیافتم که بر سر چیزى تعصب و گردنکشى نشان دهد، مگر آنکه از روى علت و سببى باشد که نادانان به اشتباه آن را با رنگ و روغن جلوه مى دهند و یا از روى دلیلى باشد که به خردهاى مردم احمق مى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شما که تعصب مى کنید سبب و علتى براى آن معلوم نیست؟ اگر به ناچار باید تعصبى داشته باشید، باید این تعصب شما به خاطر شایستگى ها و مکارم اخلاق و کارهاى نیکو و خصلت هاى پسندیده و آرمان هاى بزرگ و آثار نیک بوده باشد و یا در راه کسب فضیلت و خوددارى از بیدادگرى و ستم و دادخواهى براى مردم و دورى از مفاسد و تباهى هاى روى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جنگ با ستمکاران، عهدشکنان و تباهکاران روى زمین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پیمان شکن ها جنگیدم و با آنان که منحرف گشتند و دست از حق برداشتند، پیکار نمودم و بر آنان که مرتد گشته و از دین بیرون رفتند، خشم نموده و خوار و زبونشان ساختم و اهریمن ردهة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از رؤساى 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 و از کشتن او هم به صداى ترسناکى که در اثرآن طپش قلب و لرزش سینه او شنیده شد اکتفا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ستمکاران مانده اند و اگر خداوند به من عمر دهد، بر آنان نیز غلبه کنم و آنان را از بین ببرم و از هم بپاشم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اندکى که در نواحى شهرها پراکنده هستند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4441894_2320776876"/>
      <w:bookmarkStart w:id="157" w:name="_Toc56"/>
      <w:bookmarkEnd w:id="156"/>
      <w:r>
        <w:rPr/>
        <w:t>14</w:t>
      </w:r>
      <w:r>
        <w:rPr>
          <w:rtl w:val="true"/>
        </w:rPr>
        <w:t xml:space="preserve">. </w:t>
      </w:r>
      <w:r>
        <w:rPr>
          <w:rtl w:val="true"/>
        </w:rPr>
        <w:t>حق و مردم</w:t>
      </w:r>
      <w:bookmarkStart w:id="158" w:name="pg20170_229510"/>
      <w:bookmarkEnd w:id="157"/>
    </w:p>
    <w:p>
      <w:pPr>
        <w:pStyle w:val="BookText"/>
        <w:rPr/>
      </w:pPr>
      <w:bookmarkEnd w:id="158"/>
      <w:r>
        <w:rPr>
          <w:rFonts w:ascii="IRNazanin" w:hAnsi="IRNazanin" w:eastAsia="IRNazanin"/>
          <w:color w:val="111111"/>
          <w:sz w:val="28"/>
          <w:sz w:val="28"/>
          <w:szCs w:val="28"/>
          <w:rtl w:val="true"/>
          <w:lang w:bidi="fa-IR"/>
        </w:rPr>
        <w:t xml:space="preserve">از خطبه هایى که در صفین بیان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من در گردن شما، حقى مقرر فرموده است، از این جهت که بر شما حکومت مى کنم و برعهده من نیز به نفع شما، حقى است، مانند حقى که براى من شما به عهده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هنگام گفت وگو و وصف فراخترین چیزهاست و در مقام انصاف تنگ ترین آنهاست؛ کسى را بر دیگرى حقى نیست، مگر آنکه دیگرى را هم بر او حقى باشد، و آن دیگرى را بر او حقى نیست، مگر اینکه وى را هم بر او حقى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 ترین صفات زمامداران نزد مردم نیکوکار آن است که گمان خودستایى و فخر به آنان برده شود و کردارشان حمل به کبر و خودخواهى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مبرید من از ستایش و ثنا شاد و خرسند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تملق و چاپلوسى را دوست ندارم، با سخنانى که به استبدادگران و گردنکشان گفته مى شود، با من سخن نگویید، و هرکه شنیدن حق و عدل بر او گران باشد، عمل به آن دو بر او گران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حق و مشورت عادلانه خوددارى نکنید، زیرا که من خود را در آن مرتبه نگذارده ام که هرگز اشتباه نمى کنم</w:t>
      </w:r>
      <w:r>
        <w:rPr>
          <w:rFonts w:eastAsia="IRNazanin" w:cs="IRNazanin"/>
          <w:color w:val="111111"/>
          <w:sz w:val="28"/>
          <w:szCs w:val="28"/>
          <w:rtl w:val="true"/>
          <w:lang w:bidi="fa-IR"/>
        </w:rPr>
        <w:t>.»</w:t>
      </w:r>
    </w:p>
    <w:p>
      <w:pPr>
        <w:pStyle w:val="Heading3"/>
        <w:numPr>
          <w:ilvl w:val="2"/>
          <w:numId w:val="1"/>
        </w:numPr>
        <w:rPr/>
      </w:pPr>
      <w:bookmarkStart w:id="159" w:name="__RefHeading___Toc4441896_2320776876"/>
      <w:bookmarkStart w:id="160" w:name="_Toc57"/>
      <w:bookmarkEnd w:id="159"/>
      <w:r>
        <w:rPr/>
        <w:t>15</w:t>
      </w:r>
      <w:r>
        <w:rPr>
          <w:rtl w:val="true"/>
        </w:rPr>
        <w:t xml:space="preserve">. </w:t>
      </w:r>
      <w:r>
        <w:rPr>
          <w:rtl w:val="true"/>
        </w:rPr>
        <w:t>حق را چیزى باطل نکند</w:t>
      </w:r>
      <w:r>
        <w:rPr>
          <w:rtl w:val="true"/>
        </w:rPr>
        <w:t>!</w:t>
      </w:r>
      <w:bookmarkEnd w:id="160"/>
    </w:p>
    <w:p>
      <w:pPr>
        <w:pStyle w:val="BookText"/>
        <w:rPr/>
      </w:pPr>
      <w:r>
        <w:rPr>
          <w:rFonts w:ascii="IRNazanin" w:hAnsi="IRNazanin" w:eastAsia="IRNazanin"/>
          <w:color w:val="111111"/>
          <w:sz w:val="28"/>
          <w:sz w:val="28"/>
          <w:szCs w:val="28"/>
          <w:rtl w:val="true"/>
          <w:lang w:bidi="fa-IR"/>
        </w:rPr>
        <w:t>از خطبه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یکى از شما هستم، سود من سود شما و زیان من زیان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زمینى که عثمان به تیول مردم داده، و هر مالى را که از بیت المال بخشیده است، آنها به بیت المالبازمى گردد، چون حق را چیزى باطل نمى کند و اگر من مالى از بیت المال را بیابم که به عنوان مهریه به زنى داده اند و یا در شهرها پراکنده ساخته اند، آنها را هم بازمى گردانم که عدالت براى همه مردم، موجب آسایش است و هرکس حق و عدل را ناگوار بیند، ظلم بر او سخت تر و ناگوارتر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گروهى از شما که اکنون در دنیا غوطه مى خورند و زمین ها و اراضى را تصاحب کرده اند و بر اسبان راهوار سوار شده اند و کنیزکان ماهروى گرفته اند، وقتى خواستم آنها را از آن امور بازدارم و به سوى حقوق خودشان بخوانم که مى دانید چه مقدار است پیش خود نگویند که على بن ابیطالب ما را از حقوق خویش محروم ساخت</w:t>
      </w:r>
      <w:r>
        <w:rPr>
          <w:rFonts w:eastAsia="IRNazanin" w:cs="IRNazanin"/>
          <w:color w:val="111111"/>
          <w:sz w:val="28"/>
          <w:szCs w:val="28"/>
          <w:rtl w:val="true"/>
          <w:lang w:bidi="fa-IR"/>
        </w:rPr>
        <w:t xml:space="preserve">! </w:t>
      </w:r>
      <w:bookmarkStart w:id="161" w:name="pg20170_229511"/>
    </w:p>
    <w:p>
      <w:pPr>
        <w:pStyle w:val="BookText"/>
        <w:rPr/>
      </w:pPr>
      <w:bookmarkEnd w:id="161"/>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مهاجران و انصار، از اصحاب و یاران پیامبر، به خاطر هم صحبتى و درک محضر رسول خدا، معتقدند که آنان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فضیلت و برترى، فردا در پیشگاه خداوند است، و شما همه بندگان خداوند هستید، و مال هم مال خداست، و میان همه شما با مساوات کامل تقسیم مى شود و هیچ کسى را در آن بر دیگرى برترى نیست</w:t>
      </w:r>
      <w:r>
        <w:rPr>
          <w:rFonts w:eastAsia="IRNazanin" w:cs="IRNazanin"/>
          <w:color w:val="111111"/>
          <w:sz w:val="28"/>
          <w:szCs w:val="28"/>
          <w:rtl w:val="true"/>
          <w:lang w:bidi="fa-IR"/>
        </w:rPr>
        <w:t>!»</w:t>
      </w:r>
    </w:p>
    <w:p>
      <w:pPr>
        <w:pStyle w:val="Heading3"/>
        <w:numPr>
          <w:ilvl w:val="2"/>
          <w:numId w:val="1"/>
        </w:numPr>
        <w:rPr/>
      </w:pPr>
      <w:bookmarkStart w:id="162" w:name="__RefHeading___Toc4441898_2320776876"/>
      <w:bookmarkStart w:id="163" w:name="_Toc58"/>
      <w:bookmarkEnd w:id="162"/>
      <w:r>
        <w:rPr/>
        <w:t>16</w:t>
      </w:r>
      <w:r>
        <w:rPr>
          <w:rtl w:val="true"/>
        </w:rPr>
        <w:t xml:space="preserve">. </w:t>
      </w:r>
      <w:r>
        <w:rPr>
          <w:rtl w:val="true"/>
        </w:rPr>
        <w:t>خدمتگزار وى دستهایش بود</w:t>
      </w:r>
      <w:bookmarkEnd w:id="163"/>
    </w:p>
    <w:p>
      <w:pPr>
        <w:pStyle w:val="BookText"/>
        <w:rPr/>
      </w:pPr>
      <w:r>
        <w:rPr>
          <w:rFonts w:ascii="IRNazanin" w:hAnsi="IRNazanin" w:eastAsia="IRNazanin"/>
          <w:color w:val="111111"/>
          <w:sz w:val="28"/>
          <w:sz w:val="28"/>
          <w:szCs w:val="28"/>
          <w:rtl w:val="true"/>
          <w:lang w:bidi="fa-IR"/>
        </w:rPr>
        <w:t>از خطبه هاى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مردم را برابر روش موسى، داود، عیسى مسیح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دورى از دنیا مى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درباره عیسى بن مریم سخن گویم، او سنگ را زیر سر مى نهاد و جامه خشن مى پوشید و غذاى ناگوار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خورش و همدمش، و ماهتاب در شب چراغش، وسایه هاى زمین سایبانش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گل و گیاهش، هر چیزى بود که زمین براى چهارپایان ارزانى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همسرى داشت که او را به فتنه اندازد و نه فرزندى که غمگینش سازد و نه مال و ثروتى که به خود مشغولش دارد و نه آز و طمعى که زبونش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دوپایش و خدمتگزار وى دستهایش بود</w:t>
      </w:r>
      <w:r>
        <w:rPr>
          <w:rFonts w:eastAsia="IRNazanin" w:cs="IRNazanin"/>
          <w:color w:val="111111"/>
          <w:sz w:val="28"/>
          <w:szCs w:val="28"/>
          <w:rtl w:val="true"/>
          <w:lang w:bidi="fa-IR"/>
        </w:rPr>
        <w:t>!»</w:t>
      </w:r>
    </w:p>
    <w:p>
      <w:pPr>
        <w:pStyle w:val="Heading3"/>
        <w:numPr>
          <w:ilvl w:val="2"/>
          <w:numId w:val="1"/>
        </w:numPr>
        <w:rPr/>
      </w:pPr>
      <w:bookmarkStart w:id="164" w:name="__RefHeading___Toc4441900_2320776876"/>
      <w:bookmarkStart w:id="165" w:name="_Toc59"/>
      <w:bookmarkEnd w:id="164"/>
      <w:r>
        <w:rPr/>
        <w:t>17</w:t>
      </w:r>
      <w:r>
        <w:rPr>
          <w:rtl w:val="true"/>
        </w:rPr>
        <w:t xml:space="preserve">. </w:t>
      </w:r>
      <w:r>
        <w:rPr>
          <w:rtl w:val="true"/>
        </w:rPr>
        <w:t>انسان نیکوکار</w:t>
      </w:r>
      <w:bookmarkEnd w:id="165"/>
    </w:p>
    <w:p>
      <w:pPr>
        <w:pStyle w:val="BookText"/>
        <w:rPr/>
      </w:pPr>
      <w:r>
        <w:rPr>
          <w:rFonts w:ascii="IRNazanin" w:hAnsi="IRNazanin" w:eastAsia="IRNazanin"/>
          <w:color w:val="111111"/>
          <w:sz w:val="28"/>
          <w:sz w:val="28"/>
          <w:szCs w:val="28"/>
          <w:rtl w:val="true"/>
          <w:lang w:bidi="fa-IR"/>
        </w:rPr>
        <w:t>از خطبه اى که در آن انسان راستگو و نیکوکار را تعریف مى کند و آن طور که یک انسان کامل باید بوده باشد، بیان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توجه خواننده را به این خطبه به خصوص معطوف مى داریم، زیرا در این خطبه صفات برجسته خود على بن ابیطالب نیز گنجانیده شده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و دانش را به هم آمیخته و گفتار و کردار را با یکدیگر توأم ساخته است؛ امید خیر از او باید داشت و از شر و ضرر او باید در امان بود؛ کسى را که به او ستم کند بر وى ببخشد هرکه او را محروم سازد به او عطا نماید؛ از ناسزاگفتن به دور بوده و سخنش نرم است، از کردار ناپسند پرهیز مى کند و به کار نیک مى پردازد؛ خیر و نیکى او متوجه تو است، شر از او پشت کرده است، به دشمن خویش ستم نکند و در راه کسى که او را دوست دارد دچار معصیت و گناه نشود؛ پیش از آنکه گواهان بر او شهادت دهند، به حق اعتراف نماید، کسى </w:t>
      </w:r>
      <w:bookmarkStart w:id="166" w:name="pg20170_229512"/>
    </w:p>
    <w:p>
      <w:pPr>
        <w:pStyle w:val="BookText"/>
        <w:rPr/>
      </w:pPr>
      <w:bookmarkEnd w:id="166"/>
      <w:r>
        <w:rPr>
          <w:rFonts w:ascii="IRNazanin" w:hAnsi="IRNazanin" w:eastAsia="IRNazanin"/>
          <w:color w:val="111111"/>
          <w:sz w:val="28"/>
          <w:sz w:val="28"/>
          <w:szCs w:val="28"/>
          <w:rtl w:val="true"/>
          <w:lang w:bidi="fa-IR"/>
        </w:rPr>
        <w:t>را به بدى یاد نکند، و به همسایه آزار نرساند و از مصیبت دیگرى شاد و خرم نگردد؛ از حق بیرون نرود، به باطل روى نیاورد؛ خود را به رنج مى اندازد و آسایش مردم را فراهم مى سازد؛ از هرکه دورى گزیند براى زهد و وارستگى از پلیدى است و با هرکه آشنایى نماید ونزدیک شود براى لطف و بخشش است؛ از روى تکبر و خودپسندى دورى نگزیند و از رهگذر مکر و حیله نزدیک کسى نشود</w:t>
      </w:r>
      <w:r>
        <w:rPr>
          <w:rFonts w:eastAsia="IRNazanin" w:cs="IRNazanin"/>
          <w:color w:val="111111"/>
          <w:sz w:val="28"/>
          <w:szCs w:val="28"/>
          <w:rtl w:val="true"/>
          <w:lang w:bidi="fa-IR"/>
        </w:rPr>
        <w:t>.»</w:t>
      </w:r>
    </w:p>
    <w:p>
      <w:pPr>
        <w:pStyle w:val="Heading3"/>
        <w:numPr>
          <w:ilvl w:val="2"/>
          <w:numId w:val="1"/>
        </w:numPr>
        <w:rPr/>
      </w:pPr>
      <w:bookmarkStart w:id="167" w:name="__RefHeading___Toc4441902_2320776876"/>
      <w:bookmarkStart w:id="168" w:name="_Toc60"/>
      <w:bookmarkEnd w:id="167"/>
      <w:r>
        <w:rPr/>
        <w:t>18</w:t>
      </w:r>
      <w:r>
        <w:rPr>
          <w:rtl w:val="true"/>
        </w:rPr>
        <w:t xml:space="preserve">. </w:t>
      </w:r>
      <w:r>
        <w:rPr>
          <w:rtl w:val="true"/>
        </w:rPr>
        <w:t>اوصاف دورویان</w:t>
      </w:r>
      <w:r>
        <w:rPr>
          <w:rtl w:val="true"/>
        </w:rPr>
        <w:t>!</w:t>
      </w:r>
      <w:bookmarkEnd w:id="168"/>
    </w:p>
    <w:p>
      <w:pPr>
        <w:pStyle w:val="BookText"/>
        <w:rPr/>
      </w:pPr>
      <w:r>
        <w:rPr>
          <w:rFonts w:ascii="IRNazanin" w:hAnsi="IRNazanin" w:eastAsia="IRNazanin"/>
          <w:color w:val="111111"/>
          <w:sz w:val="28"/>
          <w:sz w:val="28"/>
          <w:szCs w:val="28"/>
          <w:rtl w:val="true"/>
          <w:lang w:bidi="fa-IR"/>
        </w:rPr>
        <w:t xml:space="preserve">امام در خطبه اى، منافقین و دورویان را معرفى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رنگ درآیند و سخنان یکنواخت نگویند و به هر وسیله اى اعتماد شما را جلب کنند، ولى در هر لحظه اى در کمین شما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راه روند ولى فساد و تباهى به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بدبختى را وعده دهند و از خیر و امید مأیوس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راهى یکى را بر زمین افکنده اند، ولى در قلبى، راهى براى نجات خود باز نموده اند و بر هر اندوهى، اشکى از چشم روان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ثنا و ستایش را به همدیگر وام دهند و در انتظار پاداشند و اگر کسى را نکوهش کنند، راز او را فاش سازند و در قضاوت و حکم، راه اسراف و زیاده روى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هر حقى، باطلى را آماده کرده اند و در قبال هر فرد به پا ایستاده اى، فرد کج و ناجوانمردى را علم نموده و براى هر موجود زنده اى، قاتلى آماده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درى کلیدى دارند و براى هر شبى چراغى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و حرص خود را با ناامیدى مردم برطرف مى کنند تا بازار خود را گرم نمایند و کالاى خود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گویند و مردم را به تردید مى افکنند و چیزى را توصیف مى نمایند تا مردم را در وهم و شبهه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را سست نموده و در گذرگاه تنگ، مانع ایجاد نموده اند و درواقع همان ها یاران و هواداران شیطان و اهریمن هستند</w:t>
      </w:r>
      <w:r>
        <w:rPr>
          <w:rFonts w:eastAsia="IRNazanin" w:cs="IRNazanin"/>
          <w:color w:val="111111"/>
          <w:sz w:val="28"/>
          <w:szCs w:val="28"/>
          <w:rtl w:val="true"/>
          <w:lang w:bidi="fa-IR"/>
        </w:rPr>
        <w:t>!»</w:t>
      </w:r>
    </w:p>
    <w:p>
      <w:pPr>
        <w:pStyle w:val="Heading3"/>
        <w:numPr>
          <w:ilvl w:val="2"/>
          <w:numId w:val="1"/>
        </w:numPr>
        <w:rPr/>
      </w:pPr>
      <w:bookmarkStart w:id="169" w:name="__RefHeading___Toc4441904_2320776876"/>
      <w:bookmarkStart w:id="170" w:name="_Toc61"/>
      <w:bookmarkEnd w:id="169"/>
      <w:r>
        <w:rPr/>
        <w:t>19</w:t>
      </w:r>
      <w:r>
        <w:rPr>
          <w:rtl w:val="true"/>
        </w:rPr>
        <w:t xml:space="preserve">. </w:t>
      </w:r>
      <w:r>
        <w:rPr>
          <w:rtl w:val="true"/>
        </w:rPr>
        <w:t>خدایا ما را از ظلم بازدار</w:t>
      </w:r>
      <w:bookmarkEnd w:id="170"/>
    </w:p>
    <w:p>
      <w:pPr>
        <w:pStyle w:val="BookText"/>
        <w:rPr/>
      </w:pPr>
      <w:r>
        <w:rPr>
          <w:rFonts w:ascii="IRNazanin" w:hAnsi="IRNazanin" w:eastAsia="IRNazanin"/>
          <w:color w:val="111111"/>
          <w:sz w:val="28"/>
          <w:sz w:val="28"/>
          <w:szCs w:val="28"/>
          <w:rtl w:val="true"/>
          <w:lang w:bidi="fa-IR"/>
        </w:rPr>
        <w:t xml:space="preserve">هنگامى که عازم پیکار با تبهکاران در صفین گردید، فرمود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پرورنده این زمین که آن را آرامگاه مردم قرار داده و جانوران و چهارپایان را در آن به راه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پرورش دهنده آنچه که به شمار نیاید، از موجوداتى که دیده مى شوند و دیده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پروردگار کوه هاى بلند و </w:t>
      </w:r>
      <w:bookmarkStart w:id="171" w:name="pg20170_229513"/>
    </w:p>
    <w:p>
      <w:pPr>
        <w:pStyle w:val="BookText"/>
        <w:rPr/>
      </w:pPr>
      <w:bookmarkEnd w:id="171"/>
      <w:r>
        <w:rPr>
          <w:rFonts w:ascii="IRNazanin" w:hAnsi="IRNazanin" w:eastAsia="IRNazanin"/>
          <w:color w:val="111111"/>
          <w:sz w:val="28"/>
          <w:sz w:val="28"/>
          <w:szCs w:val="28"/>
          <w:rtl w:val="true"/>
          <w:lang w:bidi="fa-IR"/>
        </w:rPr>
        <w:t>استوار که آنها را میخ هاى زمین</w:t>
      </w:r>
      <w:r>
        <w:rPr>
          <w:rStyle w:val="FootnoteAnchor"/>
          <w:rtl w:val="true"/>
        </w:rPr>
        <w:footnoteReference w:id="112"/>
      </w:r>
      <w:r>
        <w:rPr>
          <w:rFonts w:ascii="IRNazanin" w:hAnsi="IRNazanin" w:eastAsia="IRNazanin"/>
          <w:color w:val="111111"/>
          <w:sz w:val="28"/>
          <w:sz w:val="28"/>
          <w:szCs w:val="28"/>
          <w:rtl w:val="true"/>
          <w:lang w:bidi="fa-IR"/>
        </w:rPr>
        <w:t>و تکیه گاه مردم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 دشمنان پیروز ساختى، ما را از ظلم و آزار آنان بازدار و ما را بر حق استوار ساز و اگر آنان را بر ما غلبه دادى، ما را از شهادت بهره مند ساز و از فتنه و فساد دور نگاه دار</w:t>
      </w:r>
      <w:r>
        <w:rPr>
          <w:rFonts w:eastAsia="IRNazanin" w:cs="IRNazanin"/>
          <w:color w:val="111111"/>
          <w:sz w:val="28"/>
          <w:szCs w:val="28"/>
          <w:rtl w:val="true"/>
          <w:lang w:bidi="fa-IR"/>
        </w:rPr>
        <w:t>.»</w:t>
      </w:r>
    </w:p>
    <w:p>
      <w:pPr>
        <w:pStyle w:val="Heading3"/>
        <w:numPr>
          <w:ilvl w:val="2"/>
          <w:numId w:val="1"/>
        </w:numPr>
        <w:rPr/>
      </w:pPr>
      <w:bookmarkStart w:id="172" w:name="__RefHeading___Toc4441906_2320776876"/>
      <w:bookmarkStart w:id="173" w:name="_Toc62"/>
      <w:bookmarkEnd w:id="172"/>
      <w:r>
        <w:rPr/>
        <w:t>20</w:t>
      </w:r>
      <w:r>
        <w:rPr>
          <w:rtl w:val="true"/>
        </w:rPr>
        <w:t xml:space="preserve">. </w:t>
      </w:r>
      <w:r>
        <w:rPr>
          <w:rtl w:val="true"/>
        </w:rPr>
        <w:t>خدایا آشتى را در میان ما برقرار کن</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آن حضرت در صفین دید گروهى از یاران وى</w:t>
      </w:r>
    </w:p>
    <w:p>
      <w:pPr>
        <w:pStyle w:val="BookText"/>
        <w:rPr/>
      </w:pPr>
      <w:r>
        <w:rPr>
          <w:rFonts w:ascii="IRNazanin" w:hAnsi="IRNazanin" w:eastAsia="IRNazanin"/>
          <w:color w:val="111111"/>
          <w:sz w:val="28"/>
          <w:sz w:val="28"/>
          <w:szCs w:val="28"/>
          <w:rtl w:val="true"/>
          <w:lang w:bidi="fa-IR"/>
        </w:rPr>
        <w:t>در پاسخ ناسزاهاى مردم شام بر آنها ناسزا مى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شما ناسزاگو و فحاش باشید ولى اگر شما اعمال و اوضاع و کارهاى آنان را بازگو کنید و شرح دهید، راه بهترى را پیموده اید، شما به جاى ناسزاگویى بر آنان،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آنان را حفظ بفرما، بین ما و آنان آشتى برقرار کن، آنان را به راه راست هدایت بنما، تا حق را آن کس که نمى شناسد، بشناسد و از تجاوز و ظلم بازگردد</w:t>
      </w:r>
      <w:r>
        <w:rPr>
          <w:rFonts w:eastAsia="IRNazanin" w:cs="IRNazanin"/>
          <w:color w:val="111111"/>
          <w:sz w:val="28"/>
          <w:szCs w:val="28"/>
          <w:rtl w:val="true"/>
          <w:lang w:bidi="fa-IR"/>
        </w:rPr>
        <w:t>.</w:t>
      </w:r>
    </w:p>
    <w:p>
      <w:pPr>
        <w:pStyle w:val="Heading3"/>
        <w:numPr>
          <w:ilvl w:val="2"/>
          <w:numId w:val="1"/>
        </w:numPr>
        <w:rPr/>
      </w:pPr>
      <w:bookmarkStart w:id="174" w:name="__RefHeading___Toc4441908_2320776876"/>
      <w:bookmarkStart w:id="175" w:name="_Toc63"/>
      <w:bookmarkEnd w:id="174"/>
      <w:r>
        <w:rPr/>
        <w:t>21</w:t>
      </w:r>
      <w:r>
        <w:rPr>
          <w:rtl w:val="true"/>
        </w:rPr>
        <w:t xml:space="preserve">. </w:t>
      </w:r>
      <w:r>
        <w:rPr>
          <w:rtl w:val="true"/>
        </w:rPr>
        <w:t>خلقت ملخ</w:t>
      </w:r>
      <w:r>
        <w:rPr>
          <w:rtl w:val="true"/>
        </w:rPr>
        <w:t>!</w:t>
      </w:r>
      <w:bookmarkEnd w:id="175"/>
    </w:p>
    <w:p>
      <w:pPr>
        <w:pStyle w:val="BookText"/>
        <w:rPr/>
      </w:pPr>
      <w:r>
        <w:rPr>
          <w:rFonts w:ascii="IRNazanin" w:hAnsi="IRNazanin" w:eastAsia="IRNazanin"/>
          <w:color w:val="111111"/>
          <w:sz w:val="28"/>
          <w:sz w:val="28"/>
          <w:szCs w:val="28"/>
          <w:rtl w:val="true"/>
          <w:lang w:bidi="fa-IR"/>
        </w:rPr>
        <w:t xml:space="preserve">در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خواهى درباره تعریف ملخ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 دو چشم سرخ آفریده و دو حدقه درخشان و تابان در آن برافروخته و گوش ناپیدا براى او خلق کرده و دهان مناسب برایش گشوده و براى آن حسى نیرومند و دو دندان تیز عطا فرموده که به وسیله آن دو، خوراک خود را مى چیند و دو پا مانند داس دروکننده به او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برزگران براى کشاورزى خود، از آن مى ترسند و نمى توانند آن را دور سازند اگرچه با هم متحد شده و دور هم گرد آیند، تا آنکه وارد کشتزار گردد و خواست هاى خود را انجام دهد، در حالى که همه بدن و جسم وى، به اندازه یک انگشت باریک نیست</w:t>
      </w:r>
      <w:r>
        <w:rPr>
          <w:rFonts w:eastAsia="IRNazanin" w:cs="IRNazanin"/>
          <w:color w:val="111111"/>
          <w:sz w:val="28"/>
          <w:szCs w:val="28"/>
          <w:rtl w:val="true"/>
          <w:lang w:bidi="fa-IR"/>
        </w:rPr>
        <w:t>!</w:t>
      </w:r>
    </w:p>
    <w:p>
      <w:pPr>
        <w:pStyle w:val="Heading3"/>
        <w:numPr>
          <w:ilvl w:val="2"/>
          <w:numId w:val="1"/>
        </w:numPr>
        <w:rPr/>
      </w:pPr>
      <w:bookmarkStart w:id="176" w:name="__RefHeading___Toc4441910_2320776876"/>
      <w:bookmarkStart w:id="177" w:name="_Toc64"/>
      <w:bookmarkEnd w:id="176"/>
      <w:r>
        <w:rPr/>
        <w:t>22</w:t>
      </w:r>
      <w:r>
        <w:rPr>
          <w:rtl w:val="true"/>
        </w:rPr>
        <w:t xml:space="preserve">. </w:t>
      </w:r>
      <w:r>
        <w:rPr>
          <w:rtl w:val="true"/>
        </w:rPr>
        <w:t>آفرینش مورچه</w:t>
      </w:r>
      <w:r>
        <w:rPr>
          <w:rtl w:val="true"/>
        </w:rPr>
        <w:t>!</w:t>
      </w:r>
      <w:bookmarkEnd w:id="17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مورچه مى فرماید </w:t>
      </w:r>
      <w:r>
        <w:rPr>
          <w:rFonts w:eastAsia="IRNazanin" w:cs="IRNazanin"/>
          <w:color w:val="111111"/>
          <w:sz w:val="28"/>
          <w:szCs w:val="28"/>
          <w:rtl w:val="true"/>
          <w:lang w:bidi="fa-IR"/>
        </w:rPr>
        <w:t xml:space="preserve">: </w:t>
      </w:r>
      <w:bookmarkStart w:id="178" w:name="pg20170_229514"/>
    </w:p>
    <w:p>
      <w:pPr>
        <w:pStyle w:val="BookText"/>
        <w:rPr/>
      </w:pPr>
      <w:bookmarkEnd w:id="1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بنگرید که از کوچکى اندامش، شاید با گوشه چشم دیده نمى شود و با دقت اندیشه هم به نظر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چگونه او مسیر خود را مى پیماید و براى به دست آوردن غذایش مى شتابد و دانه را به لانه اش انتقال مى دهد و آن را در انبارهاى مخصوص جاى مى دهد و در تابستان براى زمستان دانه هایى را که مناسب غذاى خود اوست گرد مى آورد؟ خداوند ضامن رزق او بوده و مناسب وضع آن، راه روزیش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زیر سنگ خشک و سخت هم فراموش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در مواضع خوردن و در بالا و پایین و آنچه در درون مورچه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اضلاع شکم و چشم ها و گوش هایش در قسمت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از آفرینش آن به شگفت درآمده و از توصیف آن به رنج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هاى اندیشه خود را بپیمایید تا به آخر آن برسید، دلیل و برهان، شما را راهبر گردد به اینکه آفریننده مورچه همان آفریننده درخت خرما است، زیرا هر نکته باریک و مشکلى در هر موجود زنده اى، به تناسب مراعات شده است</w:t>
      </w:r>
      <w:r>
        <w:rPr>
          <w:rFonts w:eastAsia="IRNazanin" w:cs="IRNazanin"/>
          <w:color w:val="111111"/>
          <w:sz w:val="28"/>
          <w:szCs w:val="28"/>
          <w:rtl w:val="true"/>
          <w:lang w:bidi="fa-IR"/>
        </w:rPr>
        <w:t>.»</w:t>
      </w:r>
    </w:p>
    <w:p>
      <w:pPr>
        <w:pStyle w:val="Heading3"/>
        <w:numPr>
          <w:ilvl w:val="2"/>
          <w:numId w:val="1"/>
        </w:numPr>
        <w:rPr/>
      </w:pPr>
      <w:bookmarkStart w:id="179" w:name="__RefHeading___Toc4441912_2320776876"/>
      <w:bookmarkStart w:id="180" w:name="_Toc65"/>
      <w:bookmarkEnd w:id="179"/>
      <w:r>
        <w:rPr/>
        <w:t>23</w:t>
      </w:r>
      <w:r>
        <w:rPr>
          <w:rtl w:val="true"/>
        </w:rPr>
        <w:t xml:space="preserve">. </w:t>
      </w:r>
      <w:r>
        <w:rPr>
          <w:rtl w:val="true"/>
        </w:rPr>
        <w:t>خلقت خفاش</w:t>
      </w:r>
      <w:bookmarkEnd w:id="180"/>
    </w:p>
    <w:p>
      <w:pPr>
        <w:pStyle w:val="BookText"/>
        <w:rPr/>
      </w:pPr>
      <w:r>
        <w:rPr>
          <w:rFonts w:ascii="IRNazanin" w:hAnsi="IRNazanin" w:eastAsia="IRNazanin"/>
          <w:color w:val="111111"/>
          <w:sz w:val="28"/>
          <w:sz w:val="28"/>
          <w:szCs w:val="28"/>
          <w:rtl w:val="true"/>
          <w:lang w:bidi="fa-IR"/>
        </w:rPr>
        <w:t xml:space="preserve">در خطبه دیگرى، امام شاهکار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توصیف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خلقت هاى دقیق و حکمت هاى شگفت انگیز پروردگار، حکمت ها و اسرار بغرنجى است که در خلقت خفاش ها مى بینیم، آن روشنایى که هر موجودى را به جنبش و نشاط درمى آورد، بال و پر خفاش را مى بندد و آن تاریکى که همه زندگان را به آرامش مى خواند، او را به حرکت و پرواز 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چشمش از نور خورشید بهره نگرفته و نمى تواند در هدف هاى خود، از پرتو آفتاب استفاده کند و راه خود را بیابد؟ چگونه پرتو خورشید مانع از آن است که او حرکت کند و او مجبور است که در آشیانه خود بماند و در موقع تابش نور بیرون نیاید؟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خفاش روزها پرده چشم را روى مردمک دیده مى کشد و شب را چراغى براى یافتن روزى خود قرار مى دهد و تاریکى مانع بینش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شب تیره به دنبال کار خویش است و چون خورشیدنقاب تیره از رخسار گیتى </w:t>
      </w:r>
      <w:bookmarkStart w:id="181" w:name="pg20170_229515"/>
    </w:p>
    <w:p>
      <w:pPr>
        <w:pStyle w:val="BookText"/>
        <w:rPr/>
      </w:pPr>
      <w:bookmarkEnd w:id="181"/>
      <w:r>
        <w:rPr>
          <w:rFonts w:ascii="IRNazanin" w:hAnsi="IRNazanin" w:eastAsia="IRNazanin"/>
          <w:color w:val="111111"/>
          <w:sz w:val="28"/>
          <w:sz w:val="28"/>
          <w:szCs w:val="28"/>
          <w:rtl w:val="true"/>
          <w:lang w:bidi="fa-IR"/>
        </w:rPr>
        <w:t>برافکنده و روى بنمایاند، سوسمار خفته در لانه، بیدار گردد و خفاش بیدار، دیده برهم نهد و به آنچه در ظلمت شب به دست آورده است،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آن خدایى که شب را براى خفاش روز و وقت معاش قرار داده و روز را براى او وقت آرامش و آسایش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که براى او بالهایى از گوشت خلق نموده که هرگاه بخواهد، با آنها به پرواز درمى آید، و گویى دنباله پره گوش اوست که نه پر دارد و نه استخوانى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جاى رگ ها را در آن روشن توانى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دو بال دارد، نه بسیار نازک که زود بدرد و نه بسیار سفت و کلفت که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پرواز درآید، فرزندش نیز در آغوشش، همراه اوست، هرکجا که درآید در پناه مادر است و هیچ وقت از او جدا نشود تا آنکه اندام وى محکم و استوار شود و بتواند با بال هاى خود به پرواز درآید و راه روزى خود را بشناسد و مصلحت خویش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خداوندى که همه چیز را آفرید، بدون آنکه از دیگرى نمونه اى داشته باشد</w:t>
      </w:r>
      <w:r>
        <w:rPr>
          <w:rFonts w:eastAsia="IRNazanin" w:cs="IRNazanin"/>
          <w:color w:val="111111"/>
          <w:sz w:val="28"/>
          <w:szCs w:val="28"/>
          <w:rtl w:val="true"/>
          <w:lang w:bidi="fa-IR"/>
        </w:rPr>
        <w:t>!»</w:t>
      </w:r>
    </w:p>
    <w:p>
      <w:pPr>
        <w:pStyle w:val="Heading3"/>
        <w:numPr>
          <w:ilvl w:val="2"/>
          <w:numId w:val="1"/>
        </w:numPr>
        <w:rPr/>
      </w:pPr>
      <w:bookmarkStart w:id="182" w:name="__RefHeading___Toc4441914_2320776876"/>
      <w:bookmarkStart w:id="183" w:name="_Toc66"/>
      <w:bookmarkEnd w:id="182"/>
      <w:r>
        <w:rPr/>
        <w:t>24</w:t>
      </w:r>
      <w:r>
        <w:rPr>
          <w:rtl w:val="true"/>
        </w:rPr>
        <w:t xml:space="preserve">. </w:t>
      </w:r>
      <w:r>
        <w:rPr>
          <w:rtl w:val="true"/>
        </w:rPr>
        <w:t>کوه هاى بى گیاه</w:t>
      </w:r>
      <w:r>
        <w:rPr>
          <w:rtl w:val="true"/>
        </w:rPr>
        <w:t>...</w:t>
      </w:r>
      <w:bookmarkEnd w:id="183"/>
    </w:p>
    <w:p>
      <w:pPr>
        <w:pStyle w:val="BookText"/>
        <w:rPr/>
      </w:pPr>
      <w:r>
        <w:rPr>
          <w:rFonts w:ascii="IRNazanin" w:hAnsi="IRNazanin" w:eastAsia="IRNazanin"/>
          <w:color w:val="111111"/>
          <w:sz w:val="28"/>
          <w:sz w:val="28"/>
          <w:szCs w:val="28"/>
          <w:rtl w:val="true"/>
          <w:lang w:bidi="fa-IR"/>
        </w:rPr>
        <w:t>از جمله خطبه هاى آن حضرت، خطبه اى در استسقا و طلب باران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مالامال از عاطفه و گرمى و احساس نسبت به موجودات و آکنده از فروتنى و تواضع نسبت به آفریننده جهان و هستى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هاى ما بى گیاه ماند و زمین غبارآلود شد و چهارپایانتشنه گشته و در مراتع خود سرگردان ماندند و مانند زن هاى فرزندمرده، بر فرزندان خود زارى مى کنند و از رفتن به چراگاه خشک، غمگین گشته و از آبشخور خود ناامید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ناله این خیل نالان ترحم کن و به زارى آنها ببخشاى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تو آمده ایم، هنگامى که قحطى ما را فرا گرفت و ابرها ما را مأیوس کردند و باران نیامد، چهارپایان ما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خاطر اعمال زشتمان مؤاخذه مفرما و به جهت گناه، ما را کیفر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خویش را با ابرهاى باران زا و سبزه هاى فراوان و شاداب، براى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رگبارى تند و </w:t>
      </w:r>
      <w:bookmarkStart w:id="184" w:name="pg20170_229516"/>
    </w:p>
    <w:p>
      <w:pPr>
        <w:pStyle w:val="BookText"/>
        <w:rPr/>
      </w:pPr>
      <w:bookmarkEnd w:id="184"/>
      <w:r>
        <w:rPr>
          <w:rFonts w:ascii="IRNazanin" w:hAnsi="IRNazanin" w:eastAsia="IRNazanin"/>
          <w:color w:val="111111"/>
          <w:sz w:val="28"/>
          <w:sz w:val="28"/>
          <w:szCs w:val="28"/>
          <w:rtl w:val="true"/>
          <w:lang w:bidi="fa-IR"/>
        </w:rPr>
        <w:t>فراوان نازل کن که مرده را با آن زنده کنى و از دست رفته را به زندگى بازگردانى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 تا ما را زنده و سیراب سازى و رحمت و برکت تو همه را فرا گیرد؛ آبى که به اندازه کافى پاک و پربرکت و گوارا باشد، و گیاهان با شاخه هاى تروتازه و برگ هاى شاداب، بر خود آیند و بندگان ناتوان تو جانى بگیرند و زمین هاى خشک و مرده، زنده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بفرست که دشت ها را سرسبز و خرم سازد و رودهاى ما را روان کند و اطراف ما را پر از گیاه نماید و میوه هاى ما برسد و چهارپایان ما از مرگ نجات یابند و سرزمین هاى دور ما نیز از آب بهره یابند و بیابان هاى خشک و گرم ما هم پرطراوت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از برکت فراگیر تو، دور نیست</w:t>
      </w:r>
      <w:r>
        <w:rPr>
          <w:rFonts w:eastAsia="IRNazanin" w:cs="IRNazanin"/>
          <w:color w:val="111111"/>
          <w:sz w:val="28"/>
          <w:szCs w:val="28"/>
          <w:rtl w:val="true"/>
          <w:lang w:bidi="fa-IR"/>
        </w:rPr>
        <w:t>.»</w:t>
      </w:r>
    </w:p>
    <w:p>
      <w:pPr>
        <w:pStyle w:val="Heading3"/>
        <w:numPr>
          <w:ilvl w:val="2"/>
          <w:numId w:val="1"/>
        </w:numPr>
        <w:rPr/>
      </w:pPr>
      <w:bookmarkStart w:id="185" w:name="__RefHeading___Toc4441916_2320776876"/>
      <w:bookmarkStart w:id="186" w:name="_Toc67"/>
      <w:bookmarkEnd w:id="185"/>
      <w:r>
        <w:rPr/>
        <w:t>25</w:t>
      </w:r>
      <w:r>
        <w:rPr>
          <w:rtl w:val="true"/>
        </w:rPr>
        <w:t xml:space="preserve">. </w:t>
      </w:r>
      <w:r>
        <w:rPr>
          <w:rtl w:val="true"/>
        </w:rPr>
        <w:t>همکارى و نیرومندى</w:t>
      </w:r>
      <w:r>
        <w:rPr>
          <w:rtl w:val="true"/>
        </w:rPr>
        <w:t>!</w:t>
      </w:r>
      <w:bookmarkEnd w:id="18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گاو نر به رنگ هاى سفید و سیاه و سرخ در نیزارى به سرمى بردند و شیرى در آنجا بود که نمى توانست بر آن سه گاو به علت اتحادشان،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شیر به گاو سیاه و سرخ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گاو سفید در این نیزار براى ما ایجاد خطر مى کند، زیرا رنگ سفید او زود شناخته مى شود ولى رنگ من، به رنگ شما است، اگر شما کارى با من نداشته باشید، من او را مى خورم تا نیزار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 و همه ما در صلح و صفا به سر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سرخ و سیاه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او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گاو سفید را از هم درید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چندصباحى گذشت، شیر به گاو سرخ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من بیشتر به رنگ تو شباهت دارد، بگذار من این گاو سیاه را هم بخورم تا این نیزار ویژه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سرخ موافقت کرد و شیر، گاو سیاه را هم خورد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نوبت گاو سرخ فرا رسید و شیر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نیست من تو را هم باید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سرخ که دید به زودى خورده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 من سه فریاد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گفت مانعى ندارد و گاو سرخ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روزى خورده شدم که گاو سفید خورده شد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87" w:name="pg20170_229518"/>
    </w:p>
    <w:p>
      <w:pPr>
        <w:pStyle w:val="Heading2"/>
        <w:numPr>
          <w:ilvl w:val="1"/>
          <w:numId w:val="1"/>
        </w:numPr>
        <w:rPr/>
      </w:pPr>
      <w:bookmarkStart w:id="188" w:name="__RefHeading___Toc4441918_2320776876"/>
      <w:bookmarkStart w:id="189" w:name="_Toc68"/>
      <w:bookmarkEnd w:id="187"/>
      <w:bookmarkEnd w:id="188"/>
      <w:r>
        <w:rPr>
          <w:rtl w:val="true"/>
        </w:rPr>
        <w:t>فهرست اعلام</w:t>
      </w:r>
      <w:bookmarkEnd w:id="18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 مکانها، کتابها </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آ، الف</w:t>
      </w:r>
    </w:p>
    <w:p>
      <w:pPr>
        <w:pStyle w:val="BookText"/>
        <w:rPr/>
      </w:pPr>
      <w:r>
        <w:rPr>
          <w:rFonts w:ascii="IRNazanin" w:hAnsi="IRNazanin" w:eastAsia="IRNazanin"/>
          <w:color w:val="111111"/>
          <w:sz w:val="28"/>
          <w:sz w:val="28"/>
          <w:szCs w:val="28"/>
          <w:rtl w:val="true"/>
          <w:lang w:bidi="fa-IR"/>
        </w:rPr>
        <w:t xml:space="preserve">آئیانتا دوروس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آ اى شینس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آپولودوروس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آپولوژى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آده ایماتوس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آسکلیپیوس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آشیل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آلپ </w:t>
      </w:r>
      <w:r>
        <w:rPr>
          <w:rFonts w:eastAsia="IRNazanin" w:cs="IRNazanin"/>
          <w:color w:val="111111"/>
          <w:sz w:val="28"/>
          <w:szCs w:val="28"/>
          <w:lang w:bidi="fa-IR"/>
        </w:rPr>
        <w:t>1086</w:t>
      </w:r>
    </w:p>
    <w:p>
      <w:pPr>
        <w:pStyle w:val="BookText"/>
        <w:rPr/>
      </w:pPr>
      <w:r>
        <w:rPr>
          <w:rFonts w:ascii="IRNazanin" w:hAnsi="IRNazanin" w:eastAsia="IRNazanin"/>
          <w:color w:val="111111"/>
          <w:sz w:val="28"/>
          <w:sz w:val="28"/>
          <w:szCs w:val="28"/>
          <w:rtl w:val="true"/>
          <w:lang w:bidi="fa-IR"/>
        </w:rPr>
        <w:t xml:space="preserve">آلسیبیاد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 xml:space="preserve">آمفى پولیس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آناگزاگوراس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 xml:space="preserve">آنتیفون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آنى توس </w:t>
      </w:r>
      <w:r>
        <w:rPr>
          <w:rFonts w:eastAsia="IRNazanin" w:cs="IRNazanin"/>
          <w:color w:val="111111"/>
          <w:sz w:val="28"/>
          <w:szCs w:val="28"/>
          <w:lang w:bidi="fa-IR"/>
        </w:rPr>
        <w:t>1335</w:t>
      </w:r>
      <w:r>
        <w:rPr>
          <w:rFonts w:ascii="IRNazanin" w:hAnsi="IRNazanin" w:eastAsia="IRNazanin"/>
          <w:color w:val="111111"/>
          <w:sz w:val="28"/>
          <w:sz w:val="28"/>
          <w:szCs w:val="28"/>
          <w:lang w:bidi="fa-IR"/>
        </w:rPr>
        <w:t>،</w:t>
      </w:r>
      <w:r>
        <w:rPr>
          <w:rFonts w:eastAsia="IRNazanin" w:cs="IRNazanin"/>
          <w:color w:val="111111"/>
          <w:sz w:val="28"/>
          <w:szCs w:val="28"/>
          <w:lang w:bidi="fa-IR"/>
        </w:rPr>
        <w:t>1344</w:t>
      </w:r>
      <w:r>
        <w:rPr>
          <w:rFonts w:ascii="IRNazanin" w:hAnsi="IRNazanin" w:eastAsia="IRNazanin"/>
          <w:color w:val="111111"/>
          <w:sz w:val="28"/>
          <w:sz w:val="28"/>
          <w:szCs w:val="28"/>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 xml:space="preserve">آنیتوس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آیاس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ابن تیهان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ابن مقفع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1484</w:t>
      </w:r>
    </w:p>
    <w:p>
      <w:pPr>
        <w:pStyle w:val="BookText"/>
        <w:rPr/>
      </w:pPr>
      <w:r>
        <w:rPr>
          <w:rFonts w:ascii="IRNazanin" w:hAnsi="IRNazanin" w:eastAsia="IRNazanin"/>
          <w:color w:val="111111"/>
          <w:sz w:val="28"/>
          <w:sz w:val="28"/>
          <w:szCs w:val="28"/>
          <w:rtl w:val="true"/>
          <w:lang w:bidi="fa-IR"/>
        </w:rPr>
        <w:t xml:space="preserve">ابوالهلال عسکرى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 xml:space="preserve">ابوجعفر منصور دوانیقى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1483</w:t>
      </w:r>
    </w:p>
    <w:p>
      <w:pPr>
        <w:pStyle w:val="BookText"/>
        <w:rPr/>
      </w:pPr>
      <w:r>
        <w:rPr>
          <w:rFonts w:ascii="IRNazanin" w:hAnsi="IRNazanin" w:eastAsia="IRNazanin"/>
          <w:color w:val="111111"/>
          <w:sz w:val="28"/>
          <w:sz w:val="28"/>
          <w:szCs w:val="28"/>
          <w:rtl w:val="true"/>
          <w:lang w:bidi="fa-IR"/>
        </w:rPr>
        <w:t xml:space="preserve">ابوموسى اشعرى </w:t>
      </w:r>
      <w:r>
        <w:rPr>
          <w:rFonts w:eastAsia="IRNazanin" w:cs="IRNazanin"/>
          <w:color w:val="111111"/>
          <w:sz w:val="28"/>
          <w:szCs w:val="28"/>
          <w:lang w:bidi="fa-IR"/>
        </w:rPr>
        <w:t>1137</w:t>
      </w:r>
    </w:p>
    <w:p>
      <w:pPr>
        <w:pStyle w:val="BookText"/>
        <w:rPr/>
      </w:pPr>
      <w:r>
        <w:rPr>
          <w:rFonts w:ascii="IRNazanin" w:hAnsi="IRNazanin" w:eastAsia="IRNazanin"/>
          <w:color w:val="111111"/>
          <w:sz w:val="28"/>
          <w:sz w:val="28"/>
          <w:szCs w:val="28"/>
          <w:rtl w:val="true"/>
          <w:lang w:bidi="fa-IR"/>
        </w:rPr>
        <w:t xml:space="preserve">اپولوژى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اپى گنس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اخیلاوس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 xml:space="preserve">ادئیمانتوس </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 xml:space="preserve">اردشیر </w:t>
      </w:r>
      <w:r>
        <w:rPr>
          <w:rFonts w:eastAsia="IRNazanin" w:cs="IRNazanin"/>
          <w:color w:val="111111"/>
          <w:sz w:val="28"/>
          <w:szCs w:val="28"/>
          <w:lang w:bidi="fa-IR"/>
        </w:rPr>
        <w:t>1481</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 xml:space="preserve">ارمیا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اریستودیم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 xml:space="preserve">اشعیاء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1481</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الستار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الصناعتین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1479</w:t>
      </w:r>
    </w:p>
    <w:p>
      <w:pPr>
        <w:pStyle w:val="BookText"/>
        <w:rPr/>
      </w:pPr>
      <w:r>
        <w:rPr>
          <w:rFonts w:ascii="IRNazanin" w:hAnsi="IRNazanin" w:eastAsia="IRNazanin"/>
          <w:color w:val="111111"/>
          <w:sz w:val="28"/>
          <w:sz w:val="28"/>
          <w:szCs w:val="28"/>
          <w:rtl w:val="true"/>
          <w:lang w:bidi="fa-IR"/>
        </w:rPr>
        <w:t xml:space="preserve">امانه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امپیدوکلس </w:t>
      </w:r>
      <w:r>
        <w:rPr>
          <w:rFonts w:eastAsia="IRNazanin" w:cs="IRNazanin"/>
          <w:color w:val="111111"/>
          <w:sz w:val="28"/>
          <w:szCs w:val="28"/>
          <w:lang w:bidi="fa-IR"/>
        </w:rPr>
        <w:t>1167</w:t>
      </w:r>
    </w:p>
    <w:p>
      <w:pPr>
        <w:pStyle w:val="BookText"/>
        <w:rPr/>
      </w:pPr>
      <w:r>
        <w:rPr>
          <w:rFonts w:ascii="IRNazanin" w:hAnsi="IRNazanin" w:eastAsia="IRNazanin"/>
          <w:color w:val="111111"/>
          <w:sz w:val="28"/>
          <w:sz w:val="28"/>
          <w:szCs w:val="28"/>
          <w:rtl w:val="true"/>
          <w:lang w:bidi="fa-IR"/>
        </w:rPr>
        <w:t xml:space="preserve">امرءالقیس </w:t>
      </w:r>
      <w:r>
        <w:rPr>
          <w:rFonts w:eastAsia="IRNazanin" w:cs="IRNazanin"/>
          <w:color w:val="111111"/>
          <w:sz w:val="28"/>
          <w:szCs w:val="28"/>
          <w:lang w:bidi="fa-IR"/>
        </w:rPr>
        <w:t>1422</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1435</w:t>
      </w:r>
      <w:r>
        <w:rPr>
          <w:rFonts w:eastAsia="IRNazanin" w:cs="IRNazanin"/>
          <w:color w:val="111111"/>
          <w:sz w:val="28"/>
          <w:szCs w:val="28"/>
          <w:rtl w:val="true"/>
          <w:lang w:bidi="fa-IR"/>
        </w:rPr>
        <w:t>-</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انتاکى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انتیفون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 xml:space="preserve">انیتوس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 xml:space="preserve">اوتللو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اوتیفرون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اورشلیم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اورفویس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اوریپید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1479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ب، پ</w:t>
      </w:r>
    </w:p>
    <w:p>
      <w:pPr>
        <w:pStyle w:val="BookText"/>
        <w:rPr/>
      </w:pPr>
      <w:r>
        <w:rPr>
          <w:rFonts w:ascii="IRNazanin" w:hAnsi="IRNazanin" w:eastAsia="IRNazanin"/>
          <w:color w:val="111111"/>
          <w:sz w:val="28"/>
          <w:sz w:val="28"/>
          <w:szCs w:val="28"/>
          <w:rtl w:val="true"/>
          <w:lang w:bidi="fa-IR"/>
        </w:rPr>
        <w:t xml:space="preserve">باتر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بتهوون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 xml:space="preserve">بروتو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 xml:space="preserve">بنى امیه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 xml:space="preserve">بوتیدیه </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1148</w:t>
      </w:r>
    </w:p>
    <w:p>
      <w:pPr>
        <w:pStyle w:val="BookText"/>
        <w:rPr/>
      </w:pPr>
      <w:r>
        <w:rPr>
          <w:rFonts w:ascii="IRNazanin" w:hAnsi="IRNazanin" w:eastAsia="IRNazanin"/>
          <w:color w:val="111111"/>
          <w:sz w:val="28"/>
          <w:sz w:val="28"/>
          <w:szCs w:val="28"/>
          <w:rtl w:val="true"/>
          <w:lang w:bidi="fa-IR"/>
        </w:rPr>
        <w:t xml:space="preserve">بورژیا،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سزار</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 xml:space="preserve">پاتروکلوس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پارالوس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پارمندوس </w:t>
      </w:r>
      <w:r>
        <w:rPr>
          <w:rFonts w:eastAsia="IRNazanin" w:cs="IRNazanin"/>
          <w:color w:val="111111"/>
          <w:sz w:val="28"/>
          <w:szCs w:val="28"/>
          <w:lang w:bidi="fa-IR"/>
        </w:rPr>
        <w:t>1167</w:t>
      </w:r>
    </w:p>
    <w:p>
      <w:pPr>
        <w:pStyle w:val="BookText"/>
        <w:rPr/>
      </w:pPr>
      <w:r>
        <w:rPr>
          <w:rFonts w:ascii="IRNazanin" w:hAnsi="IRNazanin" w:eastAsia="IRNazanin"/>
          <w:color w:val="111111"/>
          <w:sz w:val="28"/>
          <w:sz w:val="28"/>
          <w:szCs w:val="28"/>
          <w:rtl w:val="true"/>
          <w:lang w:bidi="fa-IR"/>
        </w:rPr>
        <w:t xml:space="preserve">پارناس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 xml:space="preserve">پاستور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پاسکال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پالامدس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پروتاگوراس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پرومیکوس </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 xml:space="preserve">پریکلس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 xml:space="preserve">پوتاى دایا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پولمارکوس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پولى تیا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ت، ث</w:t>
      </w:r>
    </w:p>
    <w:p>
      <w:pPr>
        <w:pStyle w:val="BookText"/>
        <w:rPr/>
      </w:pPr>
      <w:r>
        <w:rPr>
          <w:rFonts w:ascii="IRNazanin" w:hAnsi="IRNazanin" w:eastAsia="IRNazanin"/>
          <w:color w:val="111111"/>
          <w:sz w:val="28"/>
          <w:sz w:val="28"/>
          <w:szCs w:val="28"/>
          <w:rtl w:val="true"/>
          <w:lang w:bidi="fa-IR"/>
        </w:rPr>
        <w:t xml:space="preserve">تئاگس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تئودوتوس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تب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تتیس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تراسیماکوس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ترویا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تسالى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تلامون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تولوس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تیماء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ثبیر </w:t>
      </w:r>
      <w:r>
        <w:rPr>
          <w:rFonts w:eastAsia="IRNazanin" w:cs="IRNazanin"/>
          <w:color w:val="111111"/>
          <w:sz w:val="28"/>
          <w:szCs w:val="28"/>
          <w:lang w:bidi="fa-IR"/>
        </w:rPr>
        <w:t>1424</w:t>
      </w:r>
    </w:p>
    <w:p>
      <w:pPr>
        <w:pStyle w:val="BookText"/>
        <w:rPr/>
      </w:pPr>
      <w:r>
        <w:rPr>
          <w:rFonts w:ascii="IRNazanin" w:hAnsi="IRNazanin" w:eastAsia="IRNazanin"/>
          <w:color w:val="111111"/>
          <w:sz w:val="28"/>
          <w:sz w:val="28"/>
          <w:szCs w:val="28"/>
          <w:rtl w:val="true"/>
          <w:lang w:bidi="fa-IR"/>
        </w:rPr>
        <w:t>ج، چ، ح، خ</w:t>
      </w:r>
    </w:p>
    <w:p>
      <w:pPr>
        <w:pStyle w:val="BookText"/>
        <w:rPr/>
      </w:pPr>
      <w:r>
        <w:rPr>
          <w:rFonts w:ascii="IRNazanin" w:hAnsi="IRNazanin" w:eastAsia="IRNazanin"/>
          <w:color w:val="111111"/>
          <w:sz w:val="28"/>
          <w:sz w:val="28"/>
          <w:szCs w:val="28"/>
          <w:rtl w:val="true"/>
          <w:lang w:bidi="fa-IR"/>
        </w:rPr>
        <w:t xml:space="preserve">جعدة بن هبیره مخزومى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جلعاد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جمال الدین افغانى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جمهوریت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جنگ هاى پلوپونز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1170</w:t>
      </w:r>
    </w:p>
    <w:p>
      <w:pPr>
        <w:pStyle w:val="BookText"/>
        <w:rPr/>
      </w:pPr>
      <w:r>
        <w:rPr>
          <w:rFonts w:ascii="IRNazanin" w:hAnsi="IRNazanin" w:eastAsia="IRNazanin"/>
          <w:color w:val="111111"/>
          <w:sz w:val="28"/>
          <w:sz w:val="28"/>
          <w:szCs w:val="28"/>
          <w:rtl w:val="true"/>
          <w:lang w:bidi="fa-IR"/>
        </w:rPr>
        <w:t xml:space="preserve">چنگیزخان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 xml:space="preserve">حجاج بن یوسف ثقفى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 xml:space="preserve">حرمون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حریت بن راشد </w:t>
      </w:r>
      <w:r>
        <w:rPr>
          <w:rFonts w:eastAsia="IRNazanin" w:cs="IRNazanin"/>
          <w:color w:val="111111"/>
          <w:sz w:val="28"/>
          <w:szCs w:val="28"/>
          <w:lang w:bidi="fa-IR"/>
        </w:rPr>
        <w:t>1199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بن حسان بکرى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حنا خباز </w:t>
      </w:r>
      <w:r>
        <w:rPr>
          <w:rFonts w:eastAsia="IRNazanin" w:cs="IRNazanin"/>
          <w:color w:val="111111"/>
          <w:sz w:val="28"/>
          <w:szCs w:val="28"/>
          <w:lang w:bidi="fa-IR"/>
        </w:rPr>
        <w:t>1268</w:t>
      </w:r>
    </w:p>
    <w:p>
      <w:pPr>
        <w:pStyle w:val="BookText"/>
        <w:rPr/>
      </w:pPr>
      <w:r>
        <w:rPr>
          <w:rFonts w:ascii="IRNazanin" w:hAnsi="IRNazanin" w:eastAsia="IRNazanin"/>
          <w:color w:val="111111"/>
          <w:sz w:val="28"/>
          <w:sz w:val="28"/>
          <w:szCs w:val="28"/>
          <w:rtl w:val="true"/>
          <w:lang w:bidi="fa-IR"/>
        </w:rPr>
        <w:t xml:space="preserve">خسیس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1494</w:t>
      </w:r>
    </w:p>
    <w:p>
      <w:pPr>
        <w:pStyle w:val="BookText"/>
        <w:rPr/>
      </w:pPr>
      <w:r>
        <w:rPr>
          <w:rFonts w:ascii="IRNazanin" w:hAnsi="IRNazanin" w:eastAsia="IRNazanin"/>
          <w:color w:val="111111"/>
          <w:sz w:val="28"/>
          <w:sz w:val="28"/>
          <w:szCs w:val="28"/>
          <w:rtl w:val="true"/>
          <w:lang w:bidi="fa-IR"/>
        </w:rPr>
        <w:t>د، ذ</w:t>
      </w:r>
    </w:p>
    <w:p>
      <w:pPr>
        <w:pStyle w:val="BookText"/>
        <w:rPr/>
      </w:pPr>
      <w:r>
        <w:rPr>
          <w:rFonts w:ascii="IRNazanin" w:hAnsi="IRNazanin" w:eastAsia="IRNazanin"/>
          <w:color w:val="111111"/>
          <w:sz w:val="28"/>
          <w:sz w:val="28"/>
          <w:szCs w:val="28"/>
          <w:rtl w:val="true"/>
          <w:lang w:bidi="fa-IR"/>
        </w:rPr>
        <w:t xml:space="preserve">دانایى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1496</w:t>
      </w:r>
    </w:p>
    <w:p>
      <w:pPr>
        <w:pStyle w:val="BookText"/>
        <w:rPr/>
      </w:pPr>
      <w:r>
        <w:rPr>
          <w:rFonts w:ascii="IRNazanin" w:hAnsi="IRNazanin" w:eastAsia="IRNazanin"/>
          <w:color w:val="111111"/>
          <w:sz w:val="28"/>
          <w:sz w:val="28"/>
          <w:szCs w:val="28"/>
          <w:rtl w:val="true"/>
          <w:lang w:bidi="fa-IR"/>
        </w:rPr>
        <w:t xml:space="preserve">داى مون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 xml:space="preserve">دِلفى </w:t>
      </w:r>
      <w:r>
        <w:rPr>
          <w:rFonts w:eastAsia="Amiri" w:cs="Amiri" w:ascii="Amiri" w:hAnsi="Amiri"/>
          <w:color w:val="111111"/>
          <w:sz w:val="28"/>
          <w:szCs w:val="28"/>
          <w:lang w:bidi="ar-SA"/>
        </w:rPr>
        <w:t>1222</w:t>
      </w:r>
    </w:p>
    <w:p>
      <w:pPr>
        <w:pStyle w:val="BookText"/>
        <w:rPr/>
      </w:pPr>
      <w:r>
        <w:rPr>
          <w:rFonts w:ascii="IRNazanin" w:hAnsi="IRNazanin" w:eastAsia="IRNazanin"/>
          <w:color w:val="111111"/>
          <w:sz w:val="28"/>
          <w:sz w:val="28"/>
          <w:szCs w:val="28"/>
          <w:rtl w:val="true"/>
          <w:lang w:bidi="fa-IR"/>
        </w:rPr>
        <w:t xml:space="preserve">دلیون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دیانت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دیلیوم </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 xml:space="preserve">دیوژن لائرس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ذوالشهادتین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ر، ز</w:t>
      </w:r>
    </w:p>
    <w:p>
      <w:pPr>
        <w:pStyle w:val="BookText"/>
        <w:rPr/>
      </w:pPr>
      <w:r>
        <w:rPr>
          <w:rFonts w:ascii="Amiri" w:hAnsi="Amiri" w:eastAsia="Amiri" w:cs="Amiri"/>
          <w:color w:val="111111"/>
          <w:sz w:val="28"/>
          <w:sz w:val="28"/>
          <w:szCs w:val="28"/>
          <w:rtl w:val="true"/>
          <w:lang w:bidi="ar-SA"/>
        </w:rPr>
        <w:t xml:space="preserve">ردهة </w:t>
      </w:r>
      <w:r>
        <w:rPr>
          <w:rFonts w:eastAsia="Amiri" w:cs="Amiri" w:ascii="Amiri" w:hAnsi="Amiri"/>
          <w:color w:val="111111"/>
          <w:sz w:val="28"/>
          <w:szCs w:val="28"/>
          <w:lang w:bidi="ar-SA"/>
        </w:rPr>
        <w:t>1494</w:t>
      </w:r>
    </w:p>
    <w:p>
      <w:pPr>
        <w:pStyle w:val="BookText"/>
        <w:rPr/>
      </w:pPr>
      <w:r>
        <w:rPr>
          <w:rFonts w:ascii="IRNazanin" w:hAnsi="IRNazanin" w:eastAsia="IRNazanin"/>
          <w:color w:val="111111"/>
          <w:sz w:val="28"/>
          <w:sz w:val="28"/>
          <w:szCs w:val="28"/>
          <w:rtl w:val="true"/>
          <w:lang w:bidi="fa-IR"/>
        </w:rPr>
        <w:t xml:space="preserve">رنان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روسو، ژان ژاک </w:t>
      </w:r>
      <w:r>
        <w:rPr>
          <w:rFonts w:eastAsia="IRNazanin" w:cs="IRNazanin"/>
          <w:color w:val="111111"/>
          <w:sz w:val="28"/>
          <w:szCs w:val="28"/>
          <w:lang w:bidi="fa-IR"/>
        </w:rPr>
        <w:t>1086</w:t>
      </w:r>
      <w:r>
        <w:rPr>
          <w:rFonts w:eastAsia="IRNazanin" w:cs="IRNazanin"/>
          <w:color w:val="111111"/>
          <w:sz w:val="28"/>
          <w:szCs w:val="28"/>
          <w:rtl w:val="true"/>
          <w:lang w:bidi="fa-IR"/>
        </w:rPr>
        <w:t>-</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زنون ایلیایى </w:t>
      </w:r>
      <w:r>
        <w:rPr>
          <w:rFonts w:eastAsia="IRNazanin" w:cs="IRNazanin"/>
          <w:color w:val="111111"/>
          <w:sz w:val="28"/>
          <w:szCs w:val="28"/>
          <w:lang w:bidi="fa-IR"/>
        </w:rPr>
        <w:t>1167</w:t>
      </w:r>
    </w:p>
    <w:p>
      <w:pPr>
        <w:pStyle w:val="BookText"/>
        <w:rPr/>
      </w:pPr>
      <w:r>
        <w:rPr>
          <w:rFonts w:ascii="IRNazanin" w:hAnsi="IRNazanin" w:eastAsia="IRNazanin"/>
          <w:color w:val="111111"/>
          <w:sz w:val="28"/>
          <w:sz w:val="28"/>
          <w:szCs w:val="28"/>
          <w:rtl w:val="true"/>
          <w:lang w:bidi="fa-IR"/>
        </w:rPr>
        <w:t xml:space="preserve">زیادبن ابیه </w:t>
      </w:r>
      <w:r>
        <w:rPr>
          <w:rFonts w:eastAsia="IRNazanin" w:cs="IRNazanin"/>
          <w:color w:val="111111"/>
          <w:sz w:val="28"/>
          <w:szCs w:val="28"/>
          <w:lang w:bidi="fa-IR"/>
        </w:rPr>
        <w:t>1479</w:t>
      </w:r>
    </w:p>
    <w:p>
      <w:pPr>
        <w:pStyle w:val="BookText"/>
        <w:rPr/>
      </w:pPr>
      <w:r>
        <w:rPr>
          <w:rFonts w:ascii="IRNazanin" w:hAnsi="IRNazanin" w:eastAsia="IRNazanin"/>
          <w:color w:val="111111"/>
          <w:sz w:val="28"/>
          <w:sz w:val="28"/>
          <w:szCs w:val="28"/>
          <w:rtl w:val="true"/>
          <w:lang w:bidi="fa-IR"/>
        </w:rPr>
        <w:t xml:space="preserve">زیمیاس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س، ش</w:t>
      </w:r>
    </w:p>
    <w:p>
      <w:pPr>
        <w:pStyle w:val="BookText"/>
        <w:rPr/>
      </w:pPr>
      <w:r>
        <w:rPr>
          <w:rFonts w:ascii="IRNazanin" w:hAnsi="IRNazanin" w:eastAsia="IRNazanin"/>
          <w:color w:val="111111"/>
          <w:sz w:val="28"/>
          <w:sz w:val="28"/>
          <w:szCs w:val="28"/>
          <w:rtl w:val="true"/>
          <w:lang w:bidi="fa-IR"/>
        </w:rPr>
        <w:t xml:space="preserve">سالامیس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ساوونارولا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 xml:space="preserve">سفیان بن عوف اسدى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 xml:space="preserve">سفیان بن عوف غامدى </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سقراط در زندان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 xml:space="preserve">سوفسطاییان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 xml:space="preserve">سوفکل </w:t>
      </w:r>
      <w:r>
        <w:rPr>
          <w:rFonts w:eastAsia="IRNazanin" w:cs="IRNazanin"/>
          <w:color w:val="111111"/>
          <w:sz w:val="28"/>
          <w:szCs w:val="28"/>
          <w:lang w:bidi="fa-IR"/>
        </w:rPr>
        <w:t>1167</w:t>
      </w:r>
    </w:p>
    <w:p>
      <w:pPr>
        <w:pStyle w:val="BookText"/>
        <w:rPr/>
      </w:pPr>
      <w:r>
        <w:rPr>
          <w:rFonts w:ascii="IRNazanin" w:hAnsi="IRNazanin" w:eastAsia="IRNazanin"/>
          <w:color w:val="111111"/>
          <w:sz w:val="28"/>
          <w:sz w:val="28"/>
          <w:szCs w:val="28"/>
          <w:rtl w:val="true"/>
          <w:lang w:bidi="fa-IR"/>
        </w:rPr>
        <w:t xml:space="preserve">سهل بن حنیف انصارى </w:t>
      </w:r>
      <w:r>
        <w:rPr>
          <w:rFonts w:eastAsia="IRNazanin" w:cs="IRNazanin"/>
          <w:color w:val="111111"/>
          <w:sz w:val="28"/>
          <w:szCs w:val="28"/>
          <w:lang w:bidi="fa-IR"/>
        </w:rPr>
        <w:t>1484</w:t>
      </w:r>
    </w:p>
    <w:p>
      <w:pPr>
        <w:pStyle w:val="BookText"/>
        <w:rPr/>
      </w:pPr>
      <w:r>
        <w:rPr>
          <w:rFonts w:ascii="IRNazanin" w:hAnsi="IRNazanin" w:eastAsia="IRNazanin"/>
          <w:color w:val="111111"/>
          <w:sz w:val="28"/>
          <w:sz w:val="28"/>
          <w:szCs w:val="28"/>
          <w:rtl w:val="true"/>
          <w:lang w:bidi="fa-IR"/>
        </w:rPr>
        <w:t xml:space="preserve">سیسرون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 xml:space="preserve">سیگال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 xml:space="preserve">سیمیاس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شارل اول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 xml:space="preserve">شارل پنجم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 xml:space="preserve">شارمیدس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1499</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شیتر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شیخ ناصیف یازجى </w:t>
      </w:r>
      <w:r>
        <w:rPr>
          <w:rFonts w:eastAsia="IRNazanin" w:cs="IRNazanin"/>
          <w:color w:val="111111"/>
          <w:sz w:val="28"/>
          <w:szCs w:val="28"/>
          <w:lang w:bidi="fa-IR"/>
        </w:rPr>
        <w:t>1120</w:t>
      </w:r>
    </w:p>
    <w:p>
      <w:pPr>
        <w:pStyle w:val="BookText"/>
        <w:rPr/>
      </w:pPr>
      <w:r>
        <w:rPr>
          <w:rFonts w:ascii="IRNazanin" w:hAnsi="IRNazanin" w:eastAsia="IRNazanin"/>
          <w:color w:val="111111"/>
          <w:sz w:val="28"/>
          <w:sz w:val="28"/>
          <w:szCs w:val="28"/>
          <w:rtl w:val="true"/>
          <w:lang w:bidi="fa-IR"/>
        </w:rPr>
        <w:t>ص، ض</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1499</w:t>
      </w:r>
    </w:p>
    <w:p>
      <w:pPr>
        <w:pStyle w:val="BookText"/>
        <w:rPr/>
      </w:pPr>
      <w:r>
        <w:rPr>
          <w:rFonts w:ascii="IRNazanin" w:hAnsi="IRNazanin" w:eastAsia="IRNazanin"/>
          <w:color w:val="111111"/>
          <w:sz w:val="28"/>
          <w:sz w:val="28"/>
          <w:szCs w:val="28"/>
          <w:rtl w:val="true"/>
          <w:lang w:bidi="fa-IR"/>
        </w:rPr>
        <w:t xml:space="preserve">ضراربن حمزه صابى </w:t>
      </w:r>
      <w:r>
        <w:rPr>
          <w:rFonts w:eastAsia="IRNazanin" w:cs="IRNazanin"/>
          <w:color w:val="111111"/>
          <w:sz w:val="28"/>
          <w:szCs w:val="28"/>
          <w:lang w:bidi="fa-IR"/>
        </w:rPr>
        <w:t>1405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1495</w:t>
      </w:r>
    </w:p>
    <w:p>
      <w:pPr>
        <w:pStyle w:val="BookText"/>
        <w:rPr/>
      </w:pPr>
      <w:r>
        <w:rPr>
          <w:rFonts w:ascii="IRNazanin" w:hAnsi="IRNazanin" w:eastAsia="IRNazanin"/>
          <w:color w:val="111111"/>
          <w:sz w:val="28"/>
          <w:sz w:val="28"/>
          <w:szCs w:val="28"/>
          <w:rtl w:val="true"/>
          <w:lang w:bidi="fa-IR"/>
        </w:rPr>
        <w:t xml:space="preserve">عثمان بن حنیف انصارى </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 xml:space="preserve">على و حقوق بشر </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 xml:space="preserve">عماربن یاسر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lang w:bidi="fa-IR"/>
        </w:rPr>
        <w:t>1199</w:t>
      </w:r>
    </w:p>
    <w:p>
      <w:pPr>
        <w:pStyle w:val="BookText"/>
        <w:rPr/>
      </w:pPr>
      <w:r>
        <w:rPr>
          <w:rFonts w:ascii="IRNazanin" w:hAnsi="IRNazanin" w:eastAsia="IRNazanin"/>
          <w:color w:val="111111"/>
          <w:sz w:val="28"/>
          <w:sz w:val="28"/>
          <w:szCs w:val="28"/>
          <w:rtl w:val="true"/>
          <w:lang w:bidi="fa-IR"/>
        </w:rPr>
        <w:t xml:space="preserve">عمروبن عبدود عامرى </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 xml:space="preserve">عیسى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ف، ق</w:t>
      </w:r>
    </w:p>
    <w:p>
      <w:pPr>
        <w:pStyle w:val="BookText"/>
        <w:rPr/>
      </w:pPr>
      <w:r>
        <w:rPr>
          <w:rFonts w:ascii="IRNazanin" w:hAnsi="IRNazanin" w:eastAsia="IRNazanin"/>
          <w:color w:val="111111"/>
          <w:sz w:val="28"/>
          <w:sz w:val="28"/>
          <w:szCs w:val="28"/>
          <w:rtl w:val="true"/>
          <w:lang w:bidi="fa-IR"/>
        </w:rPr>
        <w:t xml:space="preserve">فدون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1042</w:t>
      </w:r>
      <w:r>
        <w:rPr>
          <w:rFonts w:eastAsia="IRNazanin" w:cs="IRNazanin"/>
          <w:color w:val="111111"/>
          <w:sz w:val="28"/>
          <w:szCs w:val="28"/>
          <w:rtl w:val="true"/>
          <w:lang w:bidi="fa-IR"/>
        </w:rPr>
        <w:t>-</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 xml:space="preserve">فن سخنورى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فیدر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 xml:space="preserve">قثم بن عباس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1488</w:t>
      </w:r>
    </w:p>
    <w:p>
      <w:pPr>
        <w:pStyle w:val="BookText"/>
        <w:rPr/>
      </w:pPr>
      <w:r>
        <w:rPr>
          <w:rFonts w:ascii="IRNazanin" w:hAnsi="IRNazanin" w:eastAsia="IRNazanin"/>
          <w:color w:val="111111"/>
          <w:sz w:val="28"/>
          <w:sz w:val="28"/>
          <w:szCs w:val="28"/>
          <w:rtl w:val="true"/>
          <w:lang w:bidi="fa-IR"/>
        </w:rPr>
        <w:t xml:space="preserve">قطن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قنان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ک، گ</w:t>
      </w:r>
    </w:p>
    <w:p>
      <w:pPr>
        <w:pStyle w:val="BookText"/>
        <w:rPr/>
      </w:pPr>
      <w:r>
        <w:rPr>
          <w:rFonts w:ascii="IRNazanin" w:hAnsi="IRNazanin" w:eastAsia="IRNazanin"/>
          <w:color w:val="111111"/>
          <w:sz w:val="28"/>
          <w:sz w:val="28"/>
          <w:szCs w:val="28"/>
          <w:rtl w:val="true"/>
          <w:lang w:bidi="fa-IR"/>
        </w:rPr>
        <w:t xml:space="preserve">کالیکلس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کاویانى، رضا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کبس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کرت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کریتوبولوس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کریتون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کلایتوفون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 xml:space="preserve">کلیله و دمنه </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کندر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کنفوسیوس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 xml:space="preserve">گالیله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 xml:space="preserve">گاندى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1148</w:t>
      </w:r>
    </w:p>
    <w:p>
      <w:pPr>
        <w:pStyle w:val="BookText"/>
        <w:rPr/>
      </w:pPr>
      <w:r>
        <w:rPr>
          <w:rFonts w:ascii="IRNazanin" w:hAnsi="IRNazanin" w:eastAsia="IRNazanin"/>
          <w:color w:val="111111"/>
          <w:sz w:val="28"/>
          <w:sz w:val="28"/>
          <w:szCs w:val="28"/>
          <w:rtl w:val="true"/>
          <w:lang w:bidi="fa-IR"/>
        </w:rPr>
        <w:t xml:space="preserve">گرگیاس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گزانتیپ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گزنفون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گلاوکن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 xml:space="preserve">گورگیاس </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لئون سالامى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 xml:space="preserve">لاخس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لافونتن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 xml:space="preserve">لاکه دمون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لطفى، محمد حسن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لنین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لویى چهاردهم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 xml:space="preserve">لویى شانزدهم </w:t>
      </w:r>
      <w:r>
        <w:rPr>
          <w:rFonts w:eastAsia="IRNazanin" w:cs="IRNazanin"/>
          <w:color w:val="111111"/>
          <w:sz w:val="28"/>
          <w:szCs w:val="28"/>
          <w:lang w:bidi="fa-IR"/>
        </w:rPr>
        <w:t>1086</w:t>
      </w:r>
    </w:p>
    <w:p>
      <w:pPr>
        <w:pStyle w:val="BookText"/>
        <w:rPr/>
      </w:pPr>
      <w:r>
        <w:rPr>
          <w:rFonts w:ascii="IRNazanin" w:hAnsi="IRNazanin" w:eastAsia="IRNazanin"/>
          <w:color w:val="111111"/>
          <w:sz w:val="28"/>
          <w:sz w:val="28"/>
          <w:szCs w:val="28"/>
          <w:rtl w:val="true"/>
          <w:lang w:bidi="fa-IR"/>
        </w:rPr>
        <w:t xml:space="preserve">لیزانیاس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لیزیپوس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لیزیس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لیکون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 xml:space="preserve">مارکونى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 xml:space="preserve">ماکیاول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مالک اشتر نخعى </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محاکمه سقراط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محمدبن ابى بکر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1496</w:t>
      </w:r>
    </w:p>
    <w:p>
      <w:pPr>
        <w:pStyle w:val="BookText"/>
        <w:rPr/>
      </w:pPr>
      <w:r>
        <w:rPr>
          <w:rFonts w:ascii="IRNazanin" w:hAnsi="IRNazanin" w:eastAsia="IRNazanin"/>
          <w:color w:val="111111"/>
          <w:sz w:val="28"/>
          <w:sz w:val="28"/>
          <w:szCs w:val="28"/>
          <w:rtl w:val="true"/>
          <w:lang w:bidi="fa-IR"/>
        </w:rPr>
        <w:t xml:space="preserve">مخنف بن سلیم </w:t>
      </w:r>
      <w:r>
        <w:rPr>
          <w:rFonts w:eastAsia="IRNazanin" w:cs="IRNazanin"/>
          <w:color w:val="111111"/>
          <w:sz w:val="28"/>
          <w:szCs w:val="28"/>
          <w:lang w:bidi="fa-IR"/>
        </w:rPr>
        <w:t>1481</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1491</w:t>
      </w:r>
    </w:p>
    <w:p>
      <w:pPr>
        <w:pStyle w:val="BookText"/>
        <w:rPr/>
      </w:pP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1479</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 xml:space="preserve">مکالمات سقراطى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1485</w:t>
      </w:r>
    </w:p>
    <w:p>
      <w:pPr>
        <w:pStyle w:val="BookText"/>
        <w:rPr/>
      </w:pPr>
      <w:r>
        <w:rPr>
          <w:rFonts w:ascii="IRNazanin" w:hAnsi="IRNazanin" w:eastAsia="IRNazanin"/>
          <w:color w:val="111111"/>
          <w:sz w:val="28"/>
          <w:sz w:val="28"/>
          <w:szCs w:val="28"/>
          <w:rtl w:val="true"/>
          <w:lang w:bidi="fa-IR"/>
        </w:rPr>
        <w:t xml:space="preserve">مگار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ملتوس </w:t>
      </w:r>
      <w:r>
        <w:rPr>
          <w:rFonts w:eastAsia="IRNazanin" w:cs="IRNazanin"/>
          <w:color w:val="111111"/>
          <w:sz w:val="28"/>
          <w:szCs w:val="28"/>
          <w:lang w:bidi="fa-IR"/>
        </w:rPr>
        <w:t>1335</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 xml:space="preserve">منذربن جارود عبدى </w:t>
      </w:r>
      <w:r>
        <w:rPr>
          <w:rFonts w:eastAsia="IRNazanin" w:cs="IRNazanin"/>
          <w:color w:val="111111"/>
          <w:sz w:val="28"/>
          <w:szCs w:val="28"/>
          <w:lang w:bidi="fa-IR"/>
        </w:rPr>
        <w:t>1480</w:t>
      </w:r>
    </w:p>
    <w:p>
      <w:pPr>
        <w:pStyle w:val="BookText"/>
        <w:rPr/>
      </w:pPr>
      <w:r>
        <w:rPr>
          <w:rFonts w:ascii="IRNazanin" w:hAnsi="IRNazanin" w:eastAsia="IRNazanin"/>
          <w:color w:val="111111"/>
          <w:sz w:val="28"/>
          <w:sz w:val="28"/>
          <w:szCs w:val="28"/>
          <w:rtl w:val="true"/>
          <w:lang w:bidi="fa-IR"/>
        </w:rPr>
        <w:t xml:space="preserve">موزالوس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1496</w:t>
      </w:r>
    </w:p>
    <w:p>
      <w:pPr>
        <w:pStyle w:val="BookText"/>
        <w:rPr/>
      </w:pPr>
      <w:r>
        <w:rPr>
          <w:rFonts w:ascii="IRNazanin" w:hAnsi="IRNazanin" w:eastAsia="IRNazanin"/>
          <w:color w:val="111111"/>
          <w:sz w:val="28"/>
          <w:sz w:val="28"/>
          <w:szCs w:val="28"/>
          <w:rtl w:val="true"/>
          <w:lang w:bidi="fa-IR"/>
        </w:rPr>
        <w:t xml:space="preserve">مولیر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 xml:space="preserve">مه گارا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مه نون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میخائیل نعیمه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میلتون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 xml:space="preserve">میلیتوس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ن، و</w:t>
      </w:r>
    </w:p>
    <w:p>
      <w:pPr>
        <w:pStyle w:val="BookText"/>
        <w:rPr/>
      </w:pP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 xml:space="preserve">نوف بکالى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1440</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1494</w:t>
      </w:r>
    </w:p>
    <w:p>
      <w:pPr>
        <w:pStyle w:val="BookText"/>
        <w:rPr/>
      </w:pPr>
      <w:r>
        <w:rPr>
          <w:rFonts w:ascii="IRNazanin" w:hAnsi="IRNazanin" w:eastAsia="IRNazanin"/>
          <w:color w:val="111111"/>
          <w:sz w:val="28"/>
          <w:sz w:val="28"/>
          <w:szCs w:val="28"/>
          <w:rtl w:val="true"/>
          <w:lang w:bidi="fa-IR"/>
        </w:rPr>
        <w:t xml:space="preserve">نهرو، جواهرلعل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نیکوستراتوس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 xml:space="preserve">ویدیاس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ه ، ى</w:t>
      </w:r>
    </w:p>
    <w:p>
      <w:pPr>
        <w:pStyle w:val="BookText"/>
        <w:rPr/>
      </w:pPr>
      <w:r>
        <w:rPr>
          <w:rFonts w:ascii="IRNazanin" w:hAnsi="IRNazanin" w:eastAsia="IRNazanin"/>
          <w:color w:val="111111"/>
          <w:sz w:val="28"/>
          <w:sz w:val="28"/>
          <w:szCs w:val="28"/>
          <w:rtl w:val="true"/>
          <w:lang w:bidi="fa-IR"/>
        </w:rPr>
        <w:t xml:space="preserve">هرا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 xml:space="preserve">هراکلس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هراکلیتوس </w:t>
      </w:r>
      <w:r>
        <w:rPr>
          <w:rFonts w:eastAsia="IRNazanin" w:cs="IRNazanin"/>
          <w:color w:val="111111"/>
          <w:sz w:val="28"/>
          <w:szCs w:val="28"/>
          <w:lang w:bidi="fa-IR"/>
        </w:rPr>
        <w:t>1167</w:t>
      </w:r>
    </w:p>
    <w:p>
      <w:pPr>
        <w:pStyle w:val="BookText"/>
        <w:rPr/>
      </w:pPr>
      <w:r>
        <w:rPr>
          <w:rFonts w:ascii="IRNazanin" w:hAnsi="IRNazanin" w:eastAsia="IRNazanin"/>
          <w:color w:val="111111"/>
          <w:sz w:val="28"/>
          <w:sz w:val="28"/>
          <w:szCs w:val="28"/>
          <w:rtl w:val="true"/>
          <w:lang w:bidi="fa-IR"/>
        </w:rPr>
        <w:t xml:space="preserve">هریو، ادوارد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هزیود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هکتور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1481</w:t>
      </w:r>
    </w:p>
    <w:p>
      <w:pPr>
        <w:pStyle w:val="BookText"/>
        <w:rPr/>
      </w:pPr>
      <w:r>
        <w:rPr>
          <w:rFonts w:ascii="IRNazanin" w:hAnsi="IRNazanin" w:eastAsia="IRNazanin"/>
          <w:color w:val="111111"/>
          <w:sz w:val="28"/>
          <w:sz w:val="28"/>
          <w:szCs w:val="28"/>
          <w:rtl w:val="true"/>
          <w:lang w:bidi="fa-IR"/>
        </w:rPr>
        <w:t xml:space="preserve">هملت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هوگو، ویکتور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 xml:space="preserve">هومر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هیپولیت تن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 xml:space="preserve">هیتلر، آدولف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lang w:bidi="fa-IR"/>
        </w:rPr>
        <w:t>1195</w:t>
      </w:r>
    </w:p>
    <w:p>
      <w:pPr>
        <w:pStyle w:val="BookText"/>
        <w:rPr/>
      </w:pPr>
      <w:r>
        <w:rPr>
          <w:rFonts w:ascii="IRNazanin" w:hAnsi="IRNazanin" w:eastAsia="IRNazanin"/>
          <w:color w:val="111111"/>
          <w:sz w:val="28"/>
          <w:sz w:val="28"/>
          <w:szCs w:val="28"/>
          <w:rtl w:val="true"/>
          <w:lang w:bidi="fa-IR"/>
        </w:rPr>
        <w:t xml:space="preserve">یذبل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1483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مقدار بیشتر و افزایش دائمى باشد، به طورى که اگر آماس</w:t>
      </w:r>
    </w:p>
    <w:p>
      <w:pPr>
        <w:pStyle w:val="BookText"/>
        <w:rPr/>
      </w:pPr>
      <w:r>
        <w:rPr>
          <w:rFonts w:ascii="IRNazanin" w:hAnsi="IRNazanin" w:eastAsia="IRNazanin"/>
          <w:color w:val="111111"/>
          <w:sz w:val="28"/>
          <w:sz w:val="28"/>
          <w:szCs w:val="28"/>
          <w:rtl w:val="true"/>
          <w:lang w:bidi="fa-IR"/>
        </w:rPr>
        <w:t>او را از دستش بگیرد و نابود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نعمت هاى خدا بر او بسیار شود، درخواست ها و نیازهاى مردم نیز به او بیشتر گردد، پس آن کس که در این میان به وظیفه خود عمل نماید، آنها را همیشگى و پاینده سازد و آنکه وظیفه خود را انجام ندهد، نعمت هایش را به نابودى و نیستى مى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مجسمه ات را بگذارند؟</w:t>
      </w:r>
    </w:p>
    <w:p>
      <w:pPr>
        <w:pStyle w:val="BookText"/>
        <w:rPr/>
      </w:pPr>
      <w:r>
        <w:rPr>
          <w:rFonts w:ascii="IRNazanin" w:hAnsi="IRNazanin" w:eastAsia="IRNazanin"/>
          <w:color w:val="111111"/>
          <w:sz w:val="28"/>
          <w:sz w:val="28"/>
          <w:szCs w:val="28"/>
          <w:rtl w:val="true"/>
          <w:lang w:bidi="fa-IR"/>
        </w:rPr>
        <w:t>سقراط آنچنان شجاع و دلیر بود که تاریخ نویسان از کمتر کسى</w:t>
      </w:r>
    </w:p>
    <w:p>
      <w:pPr>
        <w:pStyle w:val="BookText"/>
        <w:rPr/>
      </w:pPr>
      <w:r>
        <w:rPr>
          <w:rFonts w:ascii="IRNazanin" w:hAnsi="IRNazanin" w:eastAsia="IRNazanin"/>
          <w:color w:val="111111"/>
          <w:sz w:val="28"/>
          <w:sz w:val="28"/>
          <w:szCs w:val="28"/>
          <w:rtl w:val="true"/>
          <w:lang w:bidi="fa-IR"/>
        </w:rPr>
        <w:t xml:space="preserve">ضرورى است که ما مسائل مربوط به او را به طور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خواست</w:t>
      </w:r>
    </w:p>
    <w:p>
      <w:pPr>
        <w:pStyle w:val="BookText"/>
        <w:rPr/>
      </w:pPr>
      <w:r>
        <w:rPr>
          <w:rFonts w:ascii="IRNazanin" w:hAnsi="IRNazanin" w:eastAsia="IRNazanin"/>
          <w:color w:val="111111"/>
          <w:sz w:val="28"/>
          <w:sz w:val="28"/>
          <w:szCs w:val="28"/>
          <w:rtl w:val="true"/>
          <w:lang w:bidi="fa-IR"/>
        </w:rPr>
        <w:t xml:space="preserve">بحث اجمالى در باره افکار او، به ویژه درباره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بخشید و ناگهان آن حقیقتى کهسقراط درباره آن سخن</w:t>
      </w:r>
    </w:p>
    <w:p>
      <w:pPr>
        <w:pStyle w:val="BookText"/>
        <w:rPr/>
      </w:pPr>
      <w:r>
        <w:rPr>
          <w:rFonts w:ascii="IRNazanin" w:hAnsi="IRNazanin" w:eastAsia="IRNazanin"/>
          <w:color w:val="111111"/>
          <w:sz w:val="28"/>
          <w:sz w:val="28"/>
          <w:szCs w:val="28"/>
          <w:rtl w:val="true"/>
          <w:lang w:bidi="fa-IR"/>
        </w:rPr>
        <w:t>کهسقراط را محاکمه کردند، فرو مى ریخت و از مطالبى که او از زبان</w:t>
      </w:r>
    </w:p>
    <w:p>
      <w:pPr>
        <w:pStyle w:val="BookText"/>
        <w:rPr/>
      </w:pPr>
      <w:r>
        <w:rPr>
          <w:rFonts w:ascii="IRNazanin" w:hAnsi="IRNazanin" w:eastAsia="IRNazanin"/>
          <w:color w:val="111111"/>
          <w:sz w:val="28"/>
          <w:sz w:val="28"/>
          <w:szCs w:val="28"/>
          <w:rtl w:val="true"/>
          <w:lang w:bidi="fa-IR"/>
        </w:rPr>
        <w:t xml:space="preserve">سقراط بر مردمآتن و قضات دادگاه گفته است، این سخن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و ارزش بزرگ آن، روشن و آشکار مى گردد و على بن ابیطالب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Politeia</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Respublica</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آناگزاگوراس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Anaxagoras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فیلسوف گلازومنى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دنیا آمده و معتقد بود که آفتاب توده مذاب و آتشینى است و قرص ماه داراى کوه و تپه بوده سکنه اى نیز بر روى آن به 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دید که محقیم آنچه تو مى گویى انجام دهیم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بااین جمله بحث را شروع مى کند و به تشریح ارزش گفته هاى مردم</w:t>
      </w:r>
    </w:p>
    <w:p>
      <w:pPr>
        <w:pStyle w:val="BookText"/>
        <w:rPr/>
      </w:pPr>
      <w:r>
        <w:rPr>
          <w:rFonts w:ascii="IRNazanin" w:hAnsi="IRNazanin" w:eastAsia="IRNazanin"/>
          <w:color w:val="111111"/>
          <w:sz w:val="28"/>
          <w:sz w:val="28"/>
          <w:szCs w:val="28"/>
          <w:rtl w:val="true"/>
          <w:lang w:bidi="fa-IR"/>
        </w:rPr>
        <w:t xml:space="preserve">ندانسته خود را به ثمن بخس فروخته اند و به 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خوار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 بلکه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به سوى ماوراى ظواهر و جلوه ها، یعنى به سوى اصول اساسى و ژرف و ثابت هستى نفوذ نمود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مهم ترین مواد این اعلامیه را از کتاب تاریخ اعلان حقوق الانسان تألیفنویسنده فرانسوى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آلبیرباییه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دکتر محمد مندور، که از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اتحادیه دول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منتشر شده است نقل کرده بود، ولى ما براى آنکه اطلاعات خوانندگان محترم دربارهاعلامیه جهانى حقوق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دهم دسامبر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میلادى توسط مجمع عمومى سازمان ملل تصویب و اعلام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تر گردد، همه مواد آن اعلامیه را، با مقدمه اى که ازطرف سازمان ملل متحد بر آن نوشته شده است، در این جا مى آوریم تا درضمن مطالعه آن، عظمت اصول بزرگ و جهانى اسلام را به طور کامل دریابید و البته ما از نظر بینشاسلامى، درباره بعضى از مواد اعلامیه حقوق بشر، نظراتى داریم که شاید در فرصت مناسب و امکانات بهتر به توضیح و نشر آن اقدام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على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در جامعه را به رسمیت نمى شناسد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 ترجمه این کتاب نمونه بارز این پایمال کردن حقوق انسانى از طرف امضاکنندگاناعلامیه حقوق بشر، فاجعه کنگو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سال پیش لومومبا رهبر ملى خلق زجردیده کنگورا در زیر سرنیزه هاى سربازان سازمان ملل، دزدیدند و او را به دست عامل و مزدور سیاه ورذلى به نام چومبه سپردند تا قطعه قطعه اش کند و صدایش را براى همیشه خاموش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لومومبا به خاطر ادامه استثمار مردم کنگو از طرف امپریالیست هاى غربى وسهامداران تراست هاى بزرگ اردوگاه سرمایه دارى کشته شد، اما هواداران او، در مرکزمسلمان نشین کنگو، یعنى استانلى ویل دور هم جمع شده و به مبارزه آشتى ناپذیر خودعلیه استعمار و نئوکلینالیسم ادامه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ولى طولى نکشید که نیروهاى امپریالیسم بلژیک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امریکا در یورش وحشیانه اىاستانلى ویل را فتح کردند و متجاوز از پنج هزار انسان سیاهپوست را قتل عام نمودند، و نامآن را دفاع از آزادى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مزدوران سفیدپوست که در قتل عام هاى کنگوشرکت داشت در یادداشت هاى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اخیرآ در روزنامه کیهان ترجمه و منتشر شدمى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کوچک و بزرگ رحم نمى کردیم، زیرا احتمال مى رفت که هرکدام از آنهاعضو نهضت آزادى بخش ملى کنگو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حداقل پنج هزار نفر از آنان را به قتلرسانیدیم تا توانستیم اسیران سفیدپوست را 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جریان، کشیشان وابستهبه میسیون هاى مذهبى مسیحى، به علت آشنایى با وضع محل، ما را راهبرى مى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کنگو، باید نامى هم از رودزیا، آنگولا، موزامبیک و فلسطین خونین ببریم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فلسطین اکنون در زیر چکمه هاى رهزنان خارجى مى نالد و مردم بى پناه و بى دفاع آن،به خاطر سود جنگ افروزان متجاوز و فروش کالاى سهامداران کارخانه هاى اسلحه سازىامپریالیست ها، گروه گروه کشته مى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خصلت ذاتى امپریالیسم و خواست نظام اجتماعى سرمایه دارى جنایت بارغربى و شرقى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آنچه که شرم آورتر و ننگین تر است، آن است که کسى تجاوزکارانو آدمکشانى را که مثلا وحشیانه در ویتنام مى جنگیدند،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سربازان 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پرچم خاورمیانه چاپ آبادان شماره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دى ماه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کاردینالاسپلمن رهبر کلیساى کاتولیک آمریکا از عملیات آمریکا در ویتنام پشتیبانى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وىسربازانى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ضد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جنگند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سربازان 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یکى از مشاورانپاپ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توان این جنگ را مقدس نامید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Octopod Cutlle Fish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ماهى یا حیوان دریایى هشت پایى است که بیشتر درسواحل شام و مصر پیدا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اخطبوط تعریب شده لفظ یونانى اختاپوس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Octopus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محمدکاظم ملکى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المعجم الزوولوجىالحدیث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نجف،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معلوف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معجم الحیوان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چاپمصر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معرفى این حیوان هشت پاى دریایى مى 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هشت پاى او که ازسر او آویزان بوده و در ناحیه سر او قرار دارد، بسیار قوى است و هر چیزى را که بگیرد، باخود مى برد و مى بلعد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همین علت است که مؤلف محترم، ثروتمندان پول پرست و ستمگر را به اختاپوستشبیه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هایى است که امام على علیه السلام در نصیحت معاویه، به او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غیر حله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توجه دارید که اعتراض امام على علیه السلام به ساختمان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سیزده قرن پیشاست، ولى اگر آن حضرت به ساختمان ها و قصرهاى ثروتمندان عصر ما نظرى مى کرد،بى شک اکثریت آنان را به اتهام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دزدى، گران فروشى، رشوه خوارى و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ساختنقصرهایى که درآمد مشروع تمام عمر آنان هم کفاف ساختمان آن را نمى دهد، از کار برکنارمى نمود و به پاى میز محاکمه مى کشانید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جامعه را از آنان بازپس مى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دیگرى از بیان الهى در قرآن مجید که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الانسان لیطغى ان رآهاستغنى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آیات جاوید علوى را، ما در جلد اول این کتاب آورده ایم و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نیازمندى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درباره آنها بحث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على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جاع فقیر الا بما متع به 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بینوایىگرسنه نمانده، مگر در سایه آنکه ثروتمندى از حق او بهره مند گشته است و همچنینفرموده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 نعمة موفورة الا و الى جانبها حق مضیع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نعمت فراوانى راندیدم، مگر آنکه در کنار آن حقى پایمال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شک مراد مؤلف آن نیست که خانه و ملک، دیگر مربوط به صاحب اصلى او نیست،بلکه مى خواهد بگوید که در صورت اضطرار باید بر افراد بینوا، سختگیرى ننمود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این وظیفه جامعه و دولت است که اسباب آسایش و زندگى همه مردم را تأمین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امام على علیه السلام به فرماندار خود در مکه، به عنوان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نهج البلاغهنقل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جمله بالا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مراهل مکه ان لا یاخذوا من ساکن اجرآ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یکى از دستورهاىامام در آن نامه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لافونتن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 fontaine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معروف فرانسوى است که کتابى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هیپولیت تن نیز یکى از نویسندگان شهیر فرانسه است که کتابى دربارهلافونتن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کتاب الفکر العربى الحدیث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رئیف خورى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مقفع نویسنده و دانشمند ایرانى، کتاب کلیله و دمنه را از زبان پهلوى به عربىترجمه 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 خودخواه و خرگوش باهوش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نقاشى هاى جالب، براىنوجوانان چاپ و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صفحات نخستین همین بخش از کتاب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اگر حق پایمال شود، مردم را ترس و هراس، اندوه و شگفتى فرا نمى گیرد تا در راهاحیاى آن بکوشند و باطل را از بین ببرند و زشتى هاى آن را نابود سازند، بلکه آنان با همانوضع موجود خو مى گیرند و به ادامه آن عادت 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از کتاب فاغنروالمراة به قلم مؤلف،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گفتارهاى جالب امام على در توصیف طاووس و خفاش، در یکى از فصول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چکیده هایى از ادبیات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جملاتى است از خطبه امام درباره برپادارندگان جنگ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ادیسون در نخستین دوران زندگى خود، روزنامه فروش دوره گردى بود و شکسپیر پیش ازآنکه دنیا بداند او افتخار هنر و تمدن و مایه مباهات عظمت انسانیت است، کارمندساده اى در تئاتر نجبا و اشراف انگلستان به شمار مى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مجلد اول این کتاب و اوائل همین بخش از کتاب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خود مؤلف محترم در جلد اول این کتاب از امام على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امام در مورد جنگى که ناگزیر از آن بود، چنین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آنها آغاز نکنند با آنهانجنگید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به یارى خدا شکست خوردند، آنکه را پشت کرد، نکشید و آنکه را فرارمى کند، تعقیب ننمایید و زخمى شدگان را یارى کنید و زنان را آزار نرسانید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جمله دوم معاویه است که مى دانست حق با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ولى در راه باطل گام نهاد و چندصباحى با زور پول و سرنیزه بر مردم حکمرانى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دشمنان اسلام، نه تنها بینش امام على علیه السلام را درباره زنان وارونه جلوهداده اند، بلکه آن اصول و حقوق اساسى را که اسلام به زن داده است، در جوامع اسلامى ازدست زن گرفته و یک سلسله ناروایى ها و ستم هایى را که نظام هاى اجتماعى غلط موجوددر جهان اسلام عامل پیدایش آنهاست، به اسلام نسبت داده اند، در صورتى که روح اسلاماز این ظلم ها و ستم ها، از این تباهى ها و فسادها بیزار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خوشبختانه اخیرآ جنبشى براى نشان دادن اصول حقوق زن در اسلام به وجود آمده ودانشمندان اسلامى، کم و بیش حقایقى را در این زمینه نوشته و منتشر ساخته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ولىبسیار ضرورى است که حقایق را بى پرده تر افشا سازیم و حقیقت اسلام را، آن طور که هست، در همه زمینه ها، بالخصوص درباره زنان که مسئله روز شده و دشمنان باسوءاستفاده از اوضاع موجود در جهان اسلام، وضع ناگوار اکثریت آنان را، به غلط مولودنظریه اسلام جلوه گر ساخته اند، آشکار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مجامله و عوام زدگى، از مسئولیت بزرگى که در قبال نشر اصول اسلام در جهان جدیدداریم، نمى کاهد و نمى تواند ما را در پیشگاه خداوند، تبرئه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 شریف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 که بدعت ها ظهور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چیزهایى پدیدار شد که مربوط به دین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 دانشمند باید حقیقت را بیان کند و اگر سکوت نماید، لعنتخداوند بر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 هماهنگى در شخصیت 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مجلد،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امام على، ترجمه فارسى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این مقایسه، بین گفتار کنفوسیوس و سخن امام على علیه السلام، به علت عدمسازش مفهوم آن دو سخن، بجا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آنکه دستور اخلاقى فیلسوف چینى علاوهبر آنکه از نظر مفاهیم ذهنى ما مردم مشرق زمین، واکنش نامطلوبى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در مرحلهعمل، امکان پذیر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طرف دیگر، معنى گفتار امام على علیه السلام آن است که انسان در نزد خویش وبیگانه، حتى از نظر ظاهر نیز آراسته باشد و قیافه و شکل ظاهر خود را نیز، پس از اصلاحکامل اخلاق، مرتب بنماید و این غیر از آن است که انسان همیشه طورى باشد که گویا درنزد زمامدارى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شگفتى است که مؤلف محترم مفهوم گفتار امام را بامعنى سخن فیلسوف چینى یکسان 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اوایل همین مجلد از کتاب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آثار على بن ابیطالب در دو جاى دیگر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آنکه مؤلف اشاره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برخورده ایم که البته در هر دو مورد، مفهوم سعادت، در سطحى همانندمفهوم خیر و نیکى دائمى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مى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الله قد اوضح لکمسبیل الحق و انار طرقه، فشقوة لازمه او سعادة دائمة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مکتب حق را به شماآشکار ساخته و راه هاى آن را روشن ساخته است و اکنون یا بدبختى همراه شما است یاسعادت همیشگى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آخرین جمله عهدنامه مالک اشتر هم مى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یختملى و لک بالسعادة والشهادة انا الیه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مى خواهم که کار من و تو را باسعادت و شهادت در راه خودش پایان دهد و بازگشت همه ما به سوى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ماکیاول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ایتالیایى است که در دوران نقاش بزرگ رافائل زندگى مى کرد که دوست وهمکار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و اخلاق او، وى را واداشت که به روش هاى ظلم و بربریت حکام وفرمانروایان تاریخ، حمله کند و براى همین منظور کتاب مشهور خود شهریار را تألیف نمودکه در آن، بى شرمى آن گروه ستمگر از فرمانروایان و شخصیت هاى مسخره و مبتذل رابه طور غیرمستقیم،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کتاب براى مردم، شکلى از شخصیت شهریارى راترسیم مى کند که از هرگونه وجدان و عقل و ذوقى خالى و دور بوده و به هرگونه وسیله زورو شدت، در کشتار و آدمکشى و تبعید و فجایع دیگر، براى تحکیم قدرت خود، پناهمى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این کتاب به این نکته اشاره مى کند که فرمانروایان تاریخ و عصرى که او در آنبه سر مى برد، با این روش ناجوانمردانه به کار خود ادامه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ماکیاول در این کتابخود، صفات و اخلاق زشت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شخصیت سزار بورژیا، پسر پاپ الکساندربورژیا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پاپى که مرتکب جنایات و فجایع بیشمارى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مى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به مکتبى که در راه حکمرانى و تحکیم پایه هاى قدرت به این اسلوب پناه مى برد، ماکیاولیسم مى گویند و این به آن جهت است که نام نویسنده آن کتاب، ماکیاولبود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ماکیاول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فارسى ترجمه کرده که به نام شهریار در تهرانچاپ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سخنى است که سقراط پیش از مرگ گفته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سخنى است که امام على قبل از شهادت بیان فرموده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نفر نخستین کسانى بودند که دشمنان سقراط آنها را برانگیختند تا تهمت هایى برضدسقراط شایع سازند که در بین آن تهمت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و الحاد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موهوم سقراط نیز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کار وروش سوفسطایى ها البته روشن است و در آینده سخن آن خواهد آمد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کمى تصرف و تخلیص از کتاب الفلسفة الاغریقیة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یونانى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رنان فیلسوف معروف فرانسوى است و بحثى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باسیدجمال الدین، قهرمان مبارزات مشرق زمین علیه استعمار،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طرف ما ترجمهو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یکى از بزرگان مجسمه ساز در تاریخ بشرى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پریکلس، یکى از بزرگان سیاست در آتن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یونان حکومت راند و از شاعران وموسیقى دانان و فلاسفه یونان چیزها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هنرهاى گوناگون و فلسفه را هدف یونانیانقرار داد، دوران او از مهمترین دوران هاى تاریخ آتن، از نقطه نظر پیدایش آثار هنرى وفکرى بود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سوفکل، از بزرگ ترین شاعران تراژدى در تاریخ یونان و یکى از مهم ترین شاعرانانسانیت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سقراط، تألیف دکتر على حافظ بهنسى،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به جنگ هایى گفته مى شود که از سال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میلاد مسیح، بیناسپارت و آتن درگرفت و با نابودى آتن و سرگردانى و بدبختى مردم آن پایان یافت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ساوونارولا رجوع شود به بخش دوم ترجمه فارسى همین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تصرف و تلخیص از کتاب سقراط، تألیف دکتر على حافظ بهنسى،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اول این کتاب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به مطالبى که در این زمینه، در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توطئه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پنجم خواهد آمد،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این کتاب، فصل اخلاق بزرگ،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داستان را در جلد اول ترجمه فارسى این کتاب،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برادر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همه این داستان ها را در فصول مختلف بخش اول کتاب مى توانید بخوانید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دو داستان را در بخش بعدى ترجمه فارسى کتاب خواهید خواند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فصل اخلاق بزرگ، دیده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سوم 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راستى زندگى، مراجعه گردد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زهد على بن ابیطالب، به جلد اول ترجمه فارسى رجوع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زیبایى درواقع چیز واحدى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جلد اول این کتاب در آنجا معنى زهد واقعى از نظر صاحبان رسالت هاتوضیح داده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امام على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شاهکارهاى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خدمتکار اودستهایش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الفلسفه الاغریقیة،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مربوط به موضوعات بالا، در آخر همین بخش از کتاب خواهد آمد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سقراط، تألیف دکتر بهنسى،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شریف رضى بر شرح نهج البلاغه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شریف رضى بر شرح نهج البلاغه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پارناس یا پارناسوس، کوهى است در یونان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جنوب شرقى دوریدوفسید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کهارتفاعش به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مى رسد و ویژه خدایان و آپولون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دِلفى در شهر دِلف یا دلفیس در یونان قدیم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معبد گویا زنىکاهن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جادوگر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زندگى مى کرد، که از مسائل غیبى خبر مى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میلادى، در این معبد و در خرابه هاى اطراف آن، در ضمن حفارى، مجسمه هاى آپولون وآتنا و آثار باستانى گران بهایى کشف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توجه دارند که مؤلف اشاره به فلسفه یونان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نفس پاک از نظراسلام مفهومى غیر از این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الفلسفة الاغریقیة،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لازم به توضیح نباشد که جملات فوق از قلم مؤلف و براى معرفى کیفیت فلسفهیونان قدیم است و البته ما از نظر فلسفى هم این چنین اعتقاداتى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مختصرى تغییر، از کتاب الفلسفة الاغریقیة، تألیف استادان فرانسوى، ژانیه و سیاى نقلشد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قبلا دانسته شد، عقل و خرد از نظر امام على، انجام هر کارى در مورد خود آن کاراست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 فى رجلان محب غال و مبغض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دوستدار 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کسى است که محبت وىبیش از اندازه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کسى است که در دشمنى خود افراط مى ورزد و به آتشآن مى سوزد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مى گوید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بین ابناء آدم و حوا، کسى که بهتر از على و سقراط خود را با مقیاسحق بسنجد،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این سخن، در مقام مقایسه حضرتعلى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پیامبرى نظیر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و از نظرما هیچ گونه شکى وجود ندارد که مقام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جهات، برتر و بالاتر از مقامامام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راستى آن مفهوم پیشین حکومت و دولت، در عمل هم پایان یافته است؟ و یا فقطبه ظاهر در دوره انقلاب کبیر فرانسه پایان یافت و در عمل همچنان، همان مفهوم ادامه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سقراط، تألیف دکتر بهنسى،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سقراط با شارمیدس درباره دانایى، توسط افلاطون، به صورت مکالمه به رشته تحریر درآمده و تحت همین عنوان نیز بهفارسى ترجمه شده و منتشر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از کتاب سقراط، تألیف دکتر بهنسى،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سقراط، تألیف دکتر بهنسى،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قسمت هاى کوتاهى از کتاب اول جمهوریت افلاطون را در فصل بعدى نقل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مقدمه کوتاه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عنوان پیشگفتار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شاهکارهاىسقراط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و ما چنانکه اشاره کردیم، مطالب بیشترى براى شما نقل خواهیمکرد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مطالب محاوره را از جایى شروع کرده بود که براى اغلب مردمنمى توانست مفید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براى تکمیل مطالب و روشن شدن ذهن خوانندگان،قسمت هاى بیشترى از مطالب محاوره را، از کتاب جمهوریت افلاطون نقل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توضیحبیشتر در این باره، در اول این بخش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ترجمه از جمهوریت افلاطون، ترجمه عربى چاپ سوم، کتاب اول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ترجمه فارسى چاپ دوم،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پندى است که به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هرودوت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سروش غیب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و تلخیص از جمهوریت افلاطون، کتاب هشتم، ترجمه عربى از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وترجمه فارسى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بنگاه ترجمه و نشر کتاب،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مردم مادى عصر ما عملا پیرو این عقیده سخیف سوفسطاییان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کمى تصرف از کتاب سقراط، تألیف دکتر بهنسى،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محترم در اینجا نیز مطالب کوتاهى از کتاب دکتر بهنسى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 الاسکافى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بود و ما براى مزید استفاده خوانندگان، علاوه بر ترجمه آنچه مؤلف آورده بود، از کتاب فن سخنورى،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گرکیاس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قلم افلاطون نوشته شده و یک بارتوسط مرحوم فروغى و سپس توسط آقایان دکتر لطفى و دکتر کاویانى به فارسى درآمدهاست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تهران،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بیشترى نقل کردیم و عنوان موضوع را هم بهتناسب مطالب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سقراط، دکتر بهنسى،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الفلسفة الاغریقیة،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یونان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سقراط، دکتر بهنسى،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الفلسفة الاغریقیة،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مجموعه آثار افلاطون، و در دو مجلد منتشر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سابقآ یک بار هم توسط مرحوم فروغى ترجمه شده است، ولى ما از ترجمه جدید استفاده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مدعیان سقراط در محاکمه عبارت بودند از آنیتوس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پیشه 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Lykon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رجال و سخنوران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ملتوس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آناگزاگوراس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Anaxagoras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گلازومنى در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میلاد به دنیا آمده و معتقدبود که آفتاب توده مذاب و آتشینى است و قرص ماه داراى کوه و تپه بوده سکنه اى نیز برروى آن به سر مى برند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سقراط سه پسر داشت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فصل نیز در متن عربى کتاب نیست و آن را در ترجمه فارسى کتاب نقل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سقراط پس از اینکه محکوم به اعدام شد زندانى شده و چند روزى در زندان منتظراجراى حکم ماند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کریتون به خاطر پسرش </w:t>
      </w:r>
      <w:r>
        <w:rPr>
          <w:rFonts w:eastAsia="IRNazanin" w:cs="IRNazanin"/>
          <w:b w:val="false"/>
          <w:bCs w:val="false"/>
          <w:i w:val="false"/>
          <w:iCs w:val="false"/>
          <w:color w:val="333333"/>
          <w:sz w:val="20"/>
          <w:szCs w:val="20"/>
        </w:rPr>
        <w:t>Krttobulos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سقراط رفت وآمد پیدا کرده بود و با افکار سقراطاصلا آشنا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کریتون ملاک بود و از فلسفه بى خبر ولى متمول و صاحب نفوذ بود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شعرى است در ایلیاد هومر آنجا که آخیلس مى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خداى دریاها سفر خوبى نصیب من کند باشد که روز سوم به ساحل فتیا 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فدون در باره روان، ترجمه محمدمهدى خدیوى زند، چاپ مشهد، ص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بیشتر در این زمینه، رجوع شود به کتاب هاى سقراط، تألیف آندره کرسون،ترجمه کاظم عمادى و تاریخ فلسفه، دکتر محمود هومن و فدون درباره روان، ترجمه خدیوى زند، چاپ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فرومایه و مغرض، براى خالى کردن عقده هاى درونى خود و یا به خاطرمأموریت هایى که دارند، سیدجمال الدین را در مجله ها و یا جزوه هایى که منتشرساخته اند، با ناجوانمردانه ترین تهمت ها، مورد حمله قرار داده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نفر با عنوان مورخ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خوار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گرفت، تاریخ مشروطه نوشته و ضمن تبرئه افراد خائن و بى ارج، سیدجمال الدین را متهم به جاه طلبى وبى دینى و حتى خیانت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گمنام دیگرى در کتابچه اى،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بازیگر انقلاب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اتهامات مزبور را تکرار نموده است و از همه رسواتر، دامپزشک مطرودى در ننگین نامه اى، سید را عامل استعمار نامیده و در سیادت او شک و تردید کرده و سپس حرف هایى را که استادان ازل براى کوبیدن سیدجمال الدین ها گفته اند، به رشته تحریردرآورده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در اینجا درصدد پاسخگویى به اباطیل و اراجیف این آدمک هاى بى هویت نیستیمکه بى شک آلت فعل سیاست هاى ضدملى و ضدمذهبى اجانب در ایران هستند و دانسته یاندانسته خود را به ثمن بخس فروخته اند و به قولى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خوار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گشته اند، بلکهبراى آگاهى نسل جوان و مردمى که دنبال حقایق هستند به مدارکى چند دربارهسیدجمال الدین و نهضت ضداستعمارى او اشاره مى کنیم تا با مراجعه به آنها، حقیقت امرروشن گردد و بر همه آشکار شود که چرا استعمار غرب مى خواهد توسط ایادى خود، ازسیدجمال الدین ها انتقام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این کتاب ها حقایق بسیارى را بر شما روشنخواهد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گولدزیهر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خاطراتحاج سیاح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و فلسفه اجتماعى سیدجمال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آراء ومعتقدات سیدجمال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و مدارک درباره سیدجمال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اللهجمالى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سیدجمال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لطف الله جمالى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برلین،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العروةالوثقى و الثورة التحریریه الکبرى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سیدجمال الدین و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خاطراتجمال الدین الافغانى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مخزومى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محسنامین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آقا 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مشاهیرالشرق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جرجى زیدان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حاضرالعالم الاسلامى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امیرشکیب ارسلان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 الافغانى، ذکریات و 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عبدالقادر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زعباء الاصلاح فى العصر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الماثر و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یا نهضت سیدجمال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حسینعبداللهى خوروش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نابغه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سعید عبدالمجید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الامام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محمدرضا رشیدرضا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صیحةجمال الدین الافغانى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ابوریه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 الافغانى حیاته وفلسفته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محمود 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الاسلامى وصلته بالاستعمار الغربى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محمد البهى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رافعى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براون؛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الموسوعه العربیه المیسره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عطیه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 الافغانى باعث النهضه الفکریه فى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محمدسلام مدکور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اسناد و مدارک چاپ نشده درباره سیدجمال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الحرکه القومیه عبدالحرمن رافعى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جمالیه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سیاستگران دوره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ملک ساسانى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روابط سیاسى ایران وانگلیس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بیدارى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الاسلام کرمانى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از سید جمال الدین حسینى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از سیدهادى خسروشاهى؛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الدینالافغانى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قدرى قلعه 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حاجى 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حسینى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 آزادى و مقدمه نهضت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آدمیت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سیدجمال الدیناسدآبادى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زندگانى و مبارزات ضداستعمارى سیدجمال الدین اسدآبادى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پرویزلوشانى چاپ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على مشیرى درباره سیدجمال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هاى سال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مجله خواندنیها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سیدجمال الدین افغان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محمدامینخوکیانى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کابل افغانستان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جمال الدین پایه گذار نهضت هاى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واثقى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تنباکو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بانوکدى، چاپ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بیدارگران اقالیم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محمدرضاحکیمى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سیدجمال الدین مفخر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غلامرضا سعیدى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سیدجمال الدین دربیدارى مشرق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محیط طباطبایى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مدارکى که ذکر شد به عنوان نمونه است و ماامیدواریم که به یارى خدا، در کتاب مفصلى حقایق بسیارى را درباره سیدجمال الدینروشن سازیم و بازیگران عصر خود را که مغرضانه، حقایق تاریخى را وارونه جلوهمى دهند، رسوا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واضح است که مقام انبیاء و رهبران آسمانى والاتر و بالاتر از مقام شخصیت هاىبزرگى است که در تاریخ پیدا شده اند، و اصولا مقایسه این دو گروه، با توجه به نکاتبسیارى، صحیح نیست، ولى ما براى رعایت امانت در ترجمه، متن گفتار مؤلف را ترجمه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متن عربى فقط چند جمله از جملات فوق را نقل کرده بود و ما چند سطر بیشتراز کتاب جامعه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کوتاه نخستین را مؤلف از جامعه سلیمان و قسمت هاى دوم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 غزل هاىسلیمان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و چهارم نقل کرده بود و ما با استفاده از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 غزل هاى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هاى بیشترى را در اینجا آوردیم تا خوانندگان محترم با مقایسه این غزل عاشقانهمنسوب به سلیمان که متأسفانه در کتاب مقدس یهودیان و مسیحیان آمده است، باگفتارهاى امام على علیه السلام، خود متوجه شوند که این مقایسه مؤلف محترم،به هیچ وجه صحیح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راستى غزل عاشقانه و مى و لب و بوس و کنار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پستان و گردن همچون برج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و گفته هاى امام على کجا؟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حیف بود که مؤلف این جملات را نقلکند و سپس شعرى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ویکتور هوگو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بیاورد و آنگاه آنها را با سخنان على، از یک سرچشمه بداند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ما مقام حضرت سلیمان نبى علیه السلام را هم از این گونه غزل هاى مستانه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والاترو بالاتر مى دانیم و اصالتى هم براى کتاب مقدس فعلى مسیحیان قائل نیستیم، ولى چون مؤلف این سخنان را در متن کتاب آورده بود، ما ضمن ترجمه آنها، قسمت هاى بیشترى رانقل کردیم و قضاوت نهایى را به عهده خود خواننده صاحب نظر مى 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پندارى جهانى غیر از این نیست زمین و آسمانى غیر از این نیست چو آن کرمى که در گندم نهانست زمین و آسمان او، همان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اشعارى بود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ویکتور هوگو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فرانسه به عربى ترجمه شده و از عربى به فارسىبرگشت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اشعار شاعران ما، در وصف ستارگان و زمین و آسمان، خیلى شیرین تر وجالب تر است که براى نمونه، چند بیتى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داند، کاین هزاران مهر زرینچرا گردند در نه قبه چندیندر این دریا چرا غواص گشتندسماعى نیست، چرا رقاص گشتندهزاران باربر گشتند برهمیکى افزون نمى گردد، یکى کمخموشانند سر در ره نهاده زبان ببریده و در ره فتاده همه هستند سرگردان چو پرگارپدیدآرنده خود را طلب کاردر آن گردش نه مستند و نه هشیارنه در خوابند، از آن حالت نه بیدارتو شب خوش خفته و ایشان در ره اوهمى بوسند خاک درگه اوم</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شاعر فارسى زبان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نازى کنم، از هم فرو ریزند قالب 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نظریه الانواع الادبیه، تألیف نویسنده فرانسوى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به عربى از دکترحسن عون،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به این علت ترجمه نشد که زیبایى خود را براى اهل فن حفظ کند، و البته براىکسانى که از عربى آن نمى توانند استفاده کنند، خود مؤلف آنها را شرح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تیماء اسم مکانى است و به فلاتى نیز گفته مى شود که در آن به استراحت مى پردازند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جاى شگفتى است که مؤلف نام مسیح و على بن ابیطالب را با امرءالقیس شاعر دورانجاهلیت و ویکتور هوگو شاعر فرانسوى، به طور برابر ذکر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چندین باریادآور شده ایم که این نوع مقایسه مؤلف صحیح و منطقى نیست، ولى براى حفظ امانت،متن نوشته مؤلف را ترجمه نموده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فقط متن عربى یکى از جملات نقل شده امام را در پانوشت نقل مى کنیم تااهمیت گفتار مؤلف در این زمینه، به خوبى روشن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 عجیج الوحوش فى الفلوات،و معاصى العباد فى الخلوات و اختلاف النینان فى البحار الغامرات و تلاطم الماء بالریاحالعاصفات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ج اول،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در این بخش از کتاب در حدود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نغز و شیوا از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نقلکرده بود و ما ضمن ترجمه آنها، ترجمه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دیگر از آن حضرت را بر آنها افزودیم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زمین شناسى امروز ثابت شده است که قسمت اعظم کوه هایى که ما مى بینیم، دردرون زمین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ژرژ گاموف در کتاب سرگذشت زمین در این باره بحث کرده است،وما نیز در ترجمه کتاب اسلام و هیئت تألیف مرحوم علامه سید هبه الدین شهرستانى، کهبارها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 به تفصیل در این باره بحث کرده ایم،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مثل را به این جهت در اینجا نقل کردیم که از زیباترین امثال عربى از زبان حیواناتاست، علاوه بر آن، این مثل در نوع خود بى نظیر است، زیرا که در آن به ضرورت اتحاد ودورى از جدایى دعوت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عجیب اینجا است این مثل که نسبت آن به على بن ابیطالب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درچاپ هاى مختلف و بى شمار نهج البلاغه و یا شرح هایى که بر آن نوشته اند و یا در آثارکسانى که به آن اهتمام ورزیده اند، ذکر نشده است؟ مؤلف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119791</Words>
  <Characters>436216</Characters>
  <CharactersWithSpaces>552967</CharactersWithSpaces>
  <Paragraphs>3253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2026-08-26T10:14:42Z</dcterms:created>
  <dc:creator>ghaemiyeh.com</dc:creator>
  <dc:description/>
  <dc:language>en-US</dc:language>
  <cp:lastModifiedBy/>
  <dcterms:modified xsi:type="dcterms:W3CDTF">2026-08-26T13:44:51Z</dcterms:modified>
  <cp:revision>1</cp:revision>
  <dc:subject/>
  <dc:title>امام علی علیه السلام صدای عدالت انسانی جلد 3</dc:title>
</cp:coreProperties>
</file>

<file path=docProps/custom.xml><?xml version="1.0" encoding="utf-8"?>
<Properties xmlns="http://schemas.openxmlformats.org/officeDocument/2006/custom-properties" xmlns:vt="http://schemas.openxmlformats.org/officeDocument/2006/docPropsVTypes"/>
</file>