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الشام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8268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38270_2314609296">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1038272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038274_231460929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38276_2314609296">
            <w:r>
              <w:rPr>
                <w:webHidden/>
                <w:rStyle w:val="IndexLink"/>
                <w:rtl w:val="true"/>
              </w:rPr>
              <w:t>أسباب التكلم في فضائل الشام‌</w:t>
            </w:r>
            <w:r>
              <w:rPr>
                <w:rStyle w:val="IndexLink"/>
                <w:rtl w:val="true"/>
              </w:rPr>
              <w:tab/>
            </w:r>
            <w:r>
              <w:rPr>
                <w:rStyle w:val="IndexLink"/>
              </w:rPr>
              <w:t>11</w:t>
            </w:r>
          </w:hyperlink>
        </w:p>
        <w:p>
          <w:pPr>
            <w:pStyle w:val="Contents3"/>
            <w:tabs>
              <w:tab w:val="clear" w:pos="8459"/>
              <w:tab w:val="right" w:pos="9026" w:leader="dot"/>
            </w:tabs>
            <w:rPr/>
          </w:pPr>
          <w:hyperlink w:anchor="__RefHeading___Toc1038278_2314609296">
            <w:r>
              <w:rPr>
                <w:webHidden/>
                <w:rStyle w:val="IndexLink"/>
                <w:rtl w:val="true"/>
              </w:rPr>
              <w:t>نقد ما ورد في فضائل الشام‌</w:t>
            </w:r>
            <w:r>
              <w:rPr>
                <w:rStyle w:val="IndexLink"/>
                <w:rtl w:val="true"/>
              </w:rPr>
              <w:tab/>
            </w:r>
            <w:r>
              <w:rPr>
                <w:rStyle w:val="IndexLink"/>
              </w:rPr>
              <w:t>12</w:t>
            </w:r>
          </w:hyperlink>
        </w:p>
        <w:p>
          <w:pPr>
            <w:pStyle w:val="Contents3"/>
            <w:tabs>
              <w:tab w:val="clear" w:pos="8459"/>
              <w:tab w:val="right" w:pos="9026" w:leader="dot"/>
            </w:tabs>
            <w:rPr/>
          </w:pPr>
          <w:hyperlink w:anchor="__RefHeading___Toc1038280_2314609296">
            <w:r>
              <w:rPr>
                <w:webHidden/>
                <w:rStyle w:val="IndexLink"/>
                <w:rtl w:val="true"/>
              </w:rPr>
              <w:t>و من أمثلة الموضوعات</w:t>
            </w:r>
            <w:r>
              <w:rPr>
                <w:rStyle w:val="IndexLink"/>
                <w:rtl w:val="true"/>
              </w:rPr>
              <w:t>:</w:t>
              <w:tab/>
            </w:r>
            <w:r>
              <w:rPr>
                <w:rStyle w:val="IndexLink"/>
              </w:rPr>
              <w:t>13</w:t>
            </w:r>
          </w:hyperlink>
        </w:p>
        <w:p>
          <w:pPr>
            <w:pStyle w:val="Contents3"/>
            <w:tabs>
              <w:tab w:val="clear" w:pos="8459"/>
              <w:tab w:val="right" w:pos="9026" w:leader="dot"/>
            </w:tabs>
            <w:rPr/>
          </w:pPr>
          <w:hyperlink w:anchor="__RefHeading___Toc1038282_2314609296">
            <w:r>
              <w:rPr>
                <w:webHidden/>
                <w:rStyle w:val="IndexLink"/>
                <w:rtl w:val="true"/>
              </w:rPr>
              <w:t>ما أسباب وضع الحديث في فضائل الشام؟</w:t>
            </w:r>
            <w:r>
              <w:rPr>
                <w:rStyle w:val="IndexLink"/>
                <w:rtl w:val="true"/>
              </w:rPr>
              <w:tab/>
            </w:r>
            <w:r>
              <w:rPr>
                <w:rStyle w:val="IndexLink"/>
              </w:rPr>
              <w:t>13</w:t>
            </w:r>
          </w:hyperlink>
        </w:p>
        <w:p>
          <w:pPr>
            <w:pStyle w:val="Contents2"/>
            <w:tabs>
              <w:tab w:val="clear" w:pos="8743"/>
              <w:tab w:val="right" w:pos="9026" w:leader="dot"/>
            </w:tabs>
            <w:rPr/>
          </w:pPr>
          <w:hyperlink w:anchor="__RefHeading___Toc1038284_2314609296">
            <w:r>
              <w:rPr>
                <w:webHidden/>
                <w:rStyle w:val="IndexLink"/>
                <w:rtl w:val="true"/>
              </w:rPr>
              <w:t xml:space="preserve">فضائل الشّام تأليف الإمام العلّامة شمس الدّين أبي عبد اللّه محمّد بن أحمد ابن عبد الهادي المقدسي الحنبليّ المتوفىّ سنة </w:t>
            </w:r>
            <w:r>
              <w:rPr>
                <w:rStyle w:val="IndexLink"/>
              </w:rPr>
              <w:t>744</w:t>
            </w:r>
            <w:r>
              <w:rPr>
                <w:rStyle w:val="IndexLink"/>
                <w:rtl w:val="true"/>
              </w:rPr>
              <w:t xml:space="preserve"> </w:t>
            </w:r>
            <w:r>
              <w:rPr>
                <w:rStyle w:val="IndexLink"/>
                <w:rtl w:val="true"/>
              </w:rPr>
              <w:t>ه</w:t>
            </w:r>
            <w:r>
              <w:rPr>
                <w:rStyle w:val="IndexLink"/>
                <w:rtl w:val="true"/>
              </w:rPr>
              <w:tab/>
            </w:r>
            <w:r>
              <w:rPr>
                <w:rStyle w:val="IndexLink"/>
              </w:rPr>
              <w:t>19</w:t>
            </w:r>
          </w:hyperlink>
        </w:p>
        <w:p>
          <w:pPr>
            <w:pStyle w:val="Contents3"/>
            <w:tabs>
              <w:tab w:val="clear" w:pos="8459"/>
              <w:tab w:val="right" w:pos="9026" w:leader="dot"/>
            </w:tabs>
            <w:rPr/>
          </w:pPr>
          <w:hyperlink w:anchor="__RefHeading___Toc1038286_2314609296">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038288_2314609296">
            <w:r>
              <w:rPr>
                <w:webHidden/>
                <w:rStyle w:val="IndexLink"/>
                <w:rtl w:val="true"/>
              </w:rPr>
              <w:t>ترجمة المصنف‌</w:t>
            </w:r>
            <w:r>
              <w:rPr>
                <w:rStyle w:val="IndexLink"/>
                <w:rtl w:val="true"/>
              </w:rPr>
              <w:tab/>
            </w:r>
            <w:r>
              <w:rPr>
                <w:rStyle w:val="IndexLink"/>
              </w:rPr>
              <w:t>20</w:t>
            </w:r>
          </w:hyperlink>
        </w:p>
        <w:p>
          <w:pPr>
            <w:pStyle w:val="Contents3"/>
            <w:tabs>
              <w:tab w:val="clear" w:pos="8459"/>
              <w:tab w:val="right" w:pos="9026" w:leader="dot"/>
            </w:tabs>
            <w:rPr/>
          </w:pPr>
          <w:hyperlink w:anchor="__RefHeading___Toc1038290_2314609296">
            <w:r>
              <w:rPr>
                <w:webHidden/>
                <w:rStyle w:val="IndexLink"/>
                <w:rtl w:val="true"/>
              </w:rPr>
              <w:t>عملي في الكتاب‌</w:t>
            </w:r>
            <w:r>
              <w:rPr>
                <w:rStyle w:val="IndexLink"/>
                <w:rtl w:val="true"/>
              </w:rPr>
              <w:tab/>
            </w:r>
            <w:r>
              <w:rPr>
                <w:rStyle w:val="IndexLink"/>
              </w:rPr>
              <w:t>22</w:t>
            </w:r>
          </w:hyperlink>
        </w:p>
        <w:p>
          <w:pPr>
            <w:pStyle w:val="Contents3"/>
            <w:tabs>
              <w:tab w:val="clear" w:pos="8459"/>
              <w:tab w:val="right" w:pos="9026" w:leader="dot"/>
            </w:tabs>
            <w:rPr/>
          </w:pPr>
          <w:hyperlink w:anchor="__RefHeading___Toc1038292_2314609296">
            <w:r>
              <w:rPr>
                <w:webHidden/>
                <w:rStyle w:val="IndexLink"/>
                <w:rtl w:val="true"/>
              </w:rPr>
              <w:t>وصف النسخة الخطية</w:t>
            </w:r>
            <w:r>
              <w:rPr>
                <w:rStyle w:val="IndexLink"/>
                <w:rtl w:val="true"/>
              </w:rPr>
              <w:tab/>
            </w:r>
            <w:r>
              <w:rPr>
                <w:rStyle w:val="IndexLink"/>
              </w:rPr>
              <w:t>23</w:t>
            </w:r>
          </w:hyperlink>
        </w:p>
        <w:p>
          <w:pPr>
            <w:pStyle w:val="Contents3"/>
            <w:tabs>
              <w:tab w:val="clear" w:pos="8459"/>
              <w:tab w:val="right" w:pos="9026" w:leader="dot"/>
            </w:tabs>
            <w:rPr/>
          </w:pPr>
          <w:hyperlink w:anchor="__RefHeading___Toc1038294_2314609296">
            <w:r>
              <w:rPr>
                <w:webHidden/>
                <w:rStyle w:val="IndexLink"/>
                <w:rtl w:val="true"/>
              </w:rPr>
              <w:t>رب يسر و أعن‌</w:t>
            </w:r>
            <w:r>
              <w:rPr>
                <w:rStyle w:val="IndexLink"/>
                <w:rtl w:val="true"/>
              </w:rPr>
              <w:tab/>
            </w:r>
            <w:r>
              <w:rPr>
                <w:rStyle w:val="IndexLink"/>
              </w:rPr>
              <w:t>26</w:t>
            </w:r>
          </w:hyperlink>
        </w:p>
        <w:p>
          <w:pPr>
            <w:pStyle w:val="Contents3"/>
            <w:tabs>
              <w:tab w:val="clear" w:pos="8459"/>
              <w:tab w:val="right" w:pos="9026" w:leader="dot"/>
            </w:tabs>
            <w:rPr/>
          </w:pPr>
          <w:hyperlink w:anchor="__RefHeading___Toc1038296_2314609296">
            <w:r>
              <w:rPr>
                <w:webHidden/>
                <w:rStyle w:val="IndexLink"/>
                <w:rtl w:val="true"/>
              </w:rPr>
              <w:t>فصل في بعض ما ورد في فضائل الشام‌</w:t>
            </w:r>
            <w:r>
              <w:rPr>
                <w:rStyle w:val="IndexLink"/>
                <w:rtl w:val="true"/>
              </w:rPr>
              <w:tab/>
            </w:r>
            <w:r>
              <w:rPr>
                <w:rStyle w:val="IndexLink"/>
              </w:rPr>
              <w:t>27</w:t>
            </w:r>
          </w:hyperlink>
        </w:p>
        <w:p>
          <w:pPr>
            <w:pStyle w:val="Contents4"/>
            <w:tabs>
              <w:tab w:val="clear" w:pos="8176"/>
              <w:tab w:val="right" w:pos="9026" w:leader="dot"/>
            </w:tabs>
            <w:rPr/>
          </w:pPr>
          <w:hyperlink w:anchor="__RefHeading___Toc1038298_2314609296">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038300_2314609296">
            <w:r>
              <w:rPr>
                <w:webHidden/>
                <w:rStyle w:val="IndexLink"/>
                <w:rtl w:val="true"/>
              </w:rPr>
              <w:t>[</w:t>
            </w:r>
            <w:r>
              <w:rPr>
                <w:rStyle w:val="IndexLink"/>
              </w:rPr>
              <w:t>1</w:t>
            </w:r>
            <w:r>
              <w:rPr>
                <w:rStyle w:val="IndexLink"/>
                <w:rtl w:val="true"/>
              </w:rPr>
              <w:t xml:space="preserve">- </w:t>
            </w:r>
            <w:r>
              <w:rPr>
                <w:rStyle w:val="IndexLink"/>
                <w:rtl w:val="true"/>
              </w:rPr>
              <w:t xml:space="preserve">اللهم بارك لنا في شامنا </w:t>
            </w:r>
            <w:r>
              <w:rPr>
                <w:rStyle w:val="IndexLink"/>
                <w:rtl w:val="true"/>
              </w:rPr>
              <w:t>....]</w:t>
              <w:tab/>
            </w:r>
            <w:r>
              <w:rPr>
                <w:rStyle w:val="IndexLink"/>
              </w:rPr>
              <w:t>27</w:t>
            </w:r>
          </w:hyperlink>
        </w:p>
        <w:p>
          <w:pPr>
            <w:pStyle w:val="Contents4"/>
            <w:tabs>
              <w:tab w:val="clear" w:pos="8176"/>
              <w:tab w:val="right" w:pos="9026" w:leader="dot"/>
            </w:tabs>
            <w:rPr/>
          </w:pPr>
          <w:hyperlink w:anchor="__RefHeading___Toc1038302_2314609296">
            <w:r>
              <w:rPr>
                <w:webHidden/>
                <w:rStyle w:val="IndexLink"/>
                <w:rtl w:val="true"/>
              </w:rPr>
              <w:t>[</w:t>
            </w:r>
            <w:r>
              <w:rPr>
                <w:rStyle w:val="IndexLink"/>
              </w:rPr>
              <w:t>2</w:t>
            </w:r>
            <w:r>
              <w:rPr>
                <w:rStyle w:val="IndexLink"/>
                <w:rtl w:val="true"/>
              </w:rPr>
              <w:t xml:space="preserve">- </w:t>
            </w:r>
            <w:r>
              <w:rPr>
                <w:rStyle w:val="IndexLink"/>
                <w:rtl w:val="true"/>
              </w:rPr>
              <w:t xml:space="preserve">بينا أنا نائم إذ رأيت عمود الكتاب </w:t>
            </w:r>
            <w:r>
              <w:rPr>
                <w:rStyle w:val="IndexLink"/>
                <w:rtl w:val="true"/>
              </w:rPr>
              <w:t>....]</w:t>
              <w:tab/>
            </w:r>
            <w:r>
              <w:rPr>
                <w:rStyle w:val="IndexLink"/>
              </w:rPr>
              <w:t>28</w:t>
            </w:r>
          </w:hyperlink>
        </w:p>
        <w:p>
          <w:pPr>
            <w:pStyle w:val="Contents4"/>
            <w:tabs>
              <w:tab w:val="clear" w:pos="8176"/>
              <w:tab w:val="right" w:pos="9026" w:leader="dot"/>
            </w:tabs>
            <w:rPr/>
          </w:pPr>
          <w:hyperlink w:anchor="__RefHeading___Toc1038304_2314609296">
            <w:r>
              <w:rPr>
                <w:webHidden/>
                <w:rStyle w:val="IndexLink"/>
                <w:rtl w:val="true"/>
              </w:rPr>
              <w:t>[</w:t>
            </w:r>
            <w:r>
              <w:rPr>
                <w:rStyle w:val="IndexLink"/>
              </w:rPr>
              <w:t>3</w:t>
            </w:r>
            <w:r>
              <w:rPr>
                <w:rStyle w:val="IndexLink"/>
                <w:rtl w:val="true"/>
              </w:rPr>
              <w:t xml:space="preserve">- </w:t>
            </w:r>
            <w:r>
              <w:rPr>
                <w:rStyle w:val="IndexLink"/>
                <w:rtl w:val="true"/>
              </w:rPr>
              <w:t xml:space="preserve">رأيت في المنام أخذوا عمود الكتاب </w:t>
            </w:r>
            <w:r>
              <w:rPr>
                <w:rStyle w:val="IndexLink"/>
                <w:rtl w:val="true"/>
              </w:rPr>
              <w:t>....]</w:t>
              <w:tab/>
            </w:r>
            <w:r>
              <w:rPr>
                <w:rStyle w:val="IndexLink"/>
              </w:rPr>
              <w:t>28</w:t>
            </w:r>
          </w:hyperlink>
        </w:p>
        <w:p>
          <w:pPr>
            <w:pStyle w:val="Contents4"/>
            <w:tabs>
              <w:tab w:val="clear" w:pos="8176"/>
              <w:tab w:val="right" w:pos="9026" w:leader="dot"/>
            </w:tabs>
            <w:rPr/>
          </w:pPr>
          <w:hyperlink w:anchor="__RefHeading___Toc1038306_2314609296">
            <w:r>
              <w:rPr>
                <w:webHidden/>
                <w:rStyle w:val="IndexLink"/>
                <w:rtl w:val="true"/>
              </w:rPr>
              <w:t>[</w:t>
            </w:r>
            <w:r>
              <w:rPr>
                <w:rStyle w:val="IndexLink"/>
              </w:rPr>
              <w:t>4</w:t>
            </w:r>
            <w:r>
              <w:rPr>
                <w:rStyle w:val="IndexLink"/>
                <w:rtl w:val="true"/>
              </w:rPr>
              <w:t xml:space="preserve">- </w:t>
            </w:r>
            <w:r>
              <w:rPr>
                <w:rStyle w:val="IndexLink"/>
                <w:rtl w:val="true"/>
              </w:rPr>
              <w:t xml:space="preserve">رأيت عمود الكتاب انتزع من تحت و سادتي </w:t>
            </w:r>
            <w:r>
              <w:rPr>
                <w:rStyle w:val="IndexLink"/>
                <w:rtl w:val="true"/>
              </w:rPr>
              <w:t>....]</w:t>
              <w:tab/>
            </w:r>
            <w:r>
              <w:rPr>
                <w:rStyle w:val="IndexLink"/>
              </w:rPr>
              <w:t>29</w:t>
            </w:r>
          </w:hyperlink>
        </w:p>
        <w:p>
          <w:pPr>
            <w:pStyle w:val="Contents4"/>
            <w:tabs>
              <w:tab w:val="clear" w:pos="8176"/>
              <w:tab w:val="right" w:pos="9026" w:leader="dot"/>
            </w:tabs>
            <w:rPr/>
          </w:pPr>
          <w:hyperlink w:anchor="__RefHeading___Toc1038308_2314609296">
            <w:r>
              <w:rPr>
                <w:webHidden/>
                <w:rStyle w:val="IndexLink"/>
                <w:rtl w:val="true"/>
              </w:rPr>
              <w:t>[</w:t>
            </w:r>
            <w:r>
              <w:rPr>
                <w:rStyle w:val="IndexLink"/>
              </w:rPr>
              <w:t>5</w:t>
            </w:r>
            <w:r>
              <w:rPr>
                <w:rStyle w:val="IndexLink"/>
                <w:rtl w:val="true"/>
              </w:rPr>
              <w:t xml:space="preserve">- </w:t>
            </w:r>
            <w:r>
              <w:rPr>
                <w:rStyle w:val="IndexLink"/>
                <w:rtl w:val="true"/>
              </w:rPr>
              <w:t xml:space="preserve">رأيت ليلة أسري بي عمودا أبيض كأنه </w:t>
            </w:r>
            <w:r>
              <w:rPr>
                <w:rStyle w:val="IndexLink"/>
                <w:rtl w:val="true"/>
              </w:rPr>
              <w:t>....]</w:t>
              <w:tab/>
            </w:r>
            <w:r>
              <w:rPr>
                <w:rStyle w:val="IndexLink"/>
              </w:rPr>
              <w:t>29</w:t>
            </w:r>
          </w:hyperlink>
        </w:p>
        <w:p>
          <w:pPr>
            <w:pStyle w:val="Contents4"/>
            <w:tabs>
              <w:tab w:val="clear" w:pos="8176"/>
              <w:tab w:val="right" w:pos="9026" w:leader="dot"/>
            </w:tabs>
            <w:rPr/>
          </w:pPr>
          <w:hyperlink w:anchor="__RefHeading___Toc1038310_2314609296">
            <w:r>
              <w:rPr>
                <w:webHidden/>
                <w:rStyle w:val="IndexLink"/>
                <w:rtl w:val="true"/>
              </w:rPr>
              <w:t>[</w:t>
            </w:r>
            <w:r>
              <w:rPr>
                <w:rStyle w:val="IndexLink"/>
              </w:rPr>
              <w:t>6</w:t>
            </w:r>
            <w:r>
              <w:rPr>
                <w:rStyle w:val="IndexLink"/>
                <w:rtl w:val="true"/>
              </w:rPr>
              <w:t xml:space="preserve">- </w:t>
            </w:r>
            <w:r>
              <w:rPr>
                <w:rStyle w:val="IndexLink"/>
                <w:rtl w:val="true"/>
              </w:rPr>
              <w:t xml:space="preserve">الشام صفوة اللّه من بلاده </w:t>
            </w:r>
            <w:r>
              <w:rPr>
                <w:rStyle w:val="IndexLink"/>
                <w:rtl w:val="true"/>
              </w:rPr>
              <w:t>....]</w:t>
              <w:tab/>
            </w:r>
            <w:r>
              <w:rPr>
                <w:rStyle w:val="IndexLink"/>
              </w:rPr>
              <w:t>30</w:t>
            </w:r>
          </w:hyperlink>
        </w:p>
        <w:p>
          <w:pPr>
            <w:pStyle w:val="Contents4"/>
            <w:tabs>
              <w:tab w:val="clear" w:pos="8176"/>
              <w:tab w:val="right" w:pos="9026" w:leader="dot"/>
            </w:tabs>
            <w:rPr/>
          </w:pPr>
          <w:hyperlink w:anchor="__RefHeading___Toc1038312_2314609296">
            <w:r>
              <w:rPr>
                <w:webHidden/>
                <w:rStyle w:val="IndexLink"/>
                <w:rtl w:val="true"/>
              </w:rPr>
              <w:t>[</w:t>
            </w:r>
            <w:r>
              <w:rPr>
                <w:rStyle w:val="IndexLink"/>
              </w:rPr>
              <w:t>7</w:t>
            </w:r>
            <w:r>
              <w:rPr>
                <w:rStyle w:val="IndexLink"/>
                <w:rtl w:val="true"/>
              </w:rPr>
              <w:t xml:space="preserve">- </w:t>
            </w:r>
            <w:r>
              <w:rPr>
                <w:rStyle w:val="IndexLink"/>
                <w:rtl w:val="true"/>
              </w:rPr>
              <w:t xml:space="preserve">عليكم بالشام </w:t>
            </w:r>
            <w:r>
              <w:rPr>
                <w:rStyle w:val="IndexLink"/>
                <w:rtl w:val="true"/>
              </w:rPr>
              <w:t>....]</w:t>
              <w:tab/>
            </w:r>
            <w:r>
              <w:rPr>
                <w:rStyle w:val="IndexLink"/>
              </w:rPr>
              <w:t>30</w:t>
            </w:r>
          </w:hyperlink>
        </w:p>
        <w:p>
          <w:pPr>
            <w:pStyle w:val="Contents4"/>
            <w:tabs>
              <w:tab w:val="clear" w:pos="8176"/>
              <w:tab w:val="right" w:pos="9026" w:leader="dot"/>
            </w:tabs>
            <w:rPr/>
          </w:pPr>
          <w:hyperlink w:anchor="__RefHeading___Toc1038314_2314609296">
            <w:r>
              <w:rPr>
                <w:webHidden/>
                <w:rStyle w:val="IndexLink"/>
                <w:rtl w:val="true"/>
              </w:rPr>
              <w:t>[</w:t>
            </w:r>
            <w:r>
              <w:rPr>
                <w:rStyle w:val="IndexLink"/>
              </w:rPr>
              <w:t>8</w:t>
            </w:r>
            <w:r>
              <w:rPr>
                <w:rStyle w:val="IndexLink"/>
                <w:rtl w:val="true"/>
              </w:rPr>
              <w:t xml:space="preserve">- </w:t>
            </w:r>
            <w:r>
              <w:rPr>
                <w:rStyle w:val="IndexLink"/>
                <w:rtl w:val="true"/>
              </w:rPr>
              <w:t xml:space="preserve">أهل الشام سوط اللّه في أرضه </w:t>
            </w:r>
            <w:r>
              <w:rPr>
                <w:rStyle w:val="IndexLink"/>
                <w:rtl w:val="true"/>
              </w:rPr>
              <w:t>....]</w:t>
              <w:tab/>
            </w:r>
            <w:r>
              <w:rPr>
                <w:rStyle w:val="IndexLink"/>
              </w:rPr>
              <w:t>30</w:t>
            </w:r>
          </w:hyperlink>
        </w:p>
        <w:p>
          <w:pPr>
            <w:pStyle w:val="Contents4"/>
            <w:tabs>
              <w:tab w:val="clear" w:pos="8176"/>
              <w:tab w:val="right" w:pos="9026" w:leader="dot"/>
            </w:tabs>
            <w:rPr/>
          </w:pPr>
          <w:hyperlink w:anchor="__RefHeading___Toc1038316_2314609296">
            <w:r>
              <w:rPr>
                <w:webHidden/>
                <w:rStyle w:val="IndexLink"/>
                <w:rtl w:val="true"/>
              </w:rPr>
              <w:t>[</w:t>
            </w:r>
            <w:r>
              <w:rPr>
                <w:rStyle w:val="IndexLink"/>
              </w:rPr>
              <w:t>9</w:t>
            </w:r>
            <w:r>
              <w:rPr>
                <w:rStyle w:val="IndexLink"/>
                <w:rtl w:val="true"/>
              </w:rPr>
              <w:t xml:space="preserve">- </w:t>
            </w:r>
            <w:r>
              <w:rPr>
                <w:rStyle w:val="IndexLink"/>
                <w:rtl w:val="true"/>
              </w:rPr>
              <w:t xml:space="preserve">إذا فسد أهل الشام فلا خير فيكم </w:t>
            </w:r>
            <w:r>
              <w:rPr>
                <w:rStyle w:val="IndexLink"/>
                <w:rtl w:val="true"/>
              </w:rPr>
              <w:t>....]</w:t>
              <w:tab/>
            </w:r>
            <w:r>
              <w:rPr>
                <w:rStyle w:val="IndexLink"/>
              </w:rPr>
              <w:t>31</w:t>
            </w:r>
          </w:hyperlink>
        </w:p>
        <w:p>
          <w:pPr>
            <w:pStyle w:val="Contents4"/>
            <w:tabs>
              <w:tab w:val="clear" w:pos="8176"/>
              <w:tab w:val="right" w:pos="9026" w:leader="dot"/>
            </w:tabs>
            <w:rPr/>
          </w:pPr>
          <w:hyperlink w:anchor="__RefHeading___Toc1038318_2314609296">
            <w:r>
              <w:rPr>
                <w:webHidden/>
                <w:rStyle w:val="IndexLink"/>
                <w:rtl w:val="true"/>
              </w:rPr>
              <w:t>[</w:t>
            </w:r>
            <w:r>
              <w:rPr>
                <w:rStyle w:val="IndexLink"/>
              </w:rPr>
              <w:t>10</w:t>
            </w:r>
            <w:r>
              <w:rPr>
                <w:rStyle w:val="IndexLink"/>
                <w:rtl w:val="true"/>
              </w:rPr>
              <w:t xml:space="preserve">- </w:t>
            </w:r>
            <w:r>
              <w:rPr>
                <w:rStyle w:val="IndexLink"/>
                <w:rtl w:val="true"/>
              </w:rPr>
              <w:t xml:space="preserve">لا تزال طائفة من أمتي قائمة </w:t>
            </w:r>
            <w:r>
              <w:rPr>
                <w:rStyle w:val="IndexLink"/>
                <w:rtl w:val="true"/>
              </w:rPr>
              <w:t>....]</w:t>
              <w:tab/>
            </w:r>
            <w:r>
              <w:rPr>
                <w:rStyle w:val="IndexLink"/>
              </w:rPr>
              <w:t>31</w:t>
            </w:r>
          </w:hyperlink>
        </w:p>
        <w:p>
          <w:pPr>
            <w:pStyle w:val="Contents4"/>
            <w:tabs>
              <w:tab w:val="clear" w:pos="8176"/>
              <w:tab w:val="right" w:pos="9026" w:leader="dot"/>
            </w:tabs>
            <w:rPr/>
          </w:pPr>
          <w:hyperlink w:anchor="__RefHeading___Toc1038320_2314609296">
            <w:r>
              <w:rPr>
                <w:webHidden/>
                <w:rStyle w:val="IndexLink"/>
                <w:rtl w:val="true"/>
              </w:rPr>
              <w:t>[</w:t>
            </w:r>
            <w:r>
              <w:rPr>
                <w:rStyle w:val="IndexLink"/>
              </w:rPr>
              <w:t>11</w:t>
            </w:r>
            <w:r>
              <w:rPr>
                <w:rStyle w:val="IndexLink"/>
                <w:rtl w:val="true"/>
              </w:rPr>
              <w:t xml:space="preserve">- </w:t>
            </w:r>
            <w:r>
              <w:rPr>
                <w:rStyle w:val="IndexLink"/>
                <w:rtl w:val="true"/>
              </w:rPr>
              <w:t xml:space="preserve">لا تزال طائفة من أمتي يقاتلون على الحق </w:t>
            </w:r>
            <w:r>
              <w:rPr>
                <w:rStyle w:val="IndexLink"/>
                <w:rtl w:val="true"/>
              </w:rPr>
              <w:t>....]</w:t>
              <w:tab/>
            </w:r>
            <w:r>
              <w:rPr>
                <w:rStyle w:val="IndexLink"/>
              </w:rPr>
              <w:t>32</w:t>
            </w:r>
          </w:hyperlink>
        </w:p>
        <w:p>
          <w:pPr>
            <w:pStyle w:val="Contents4"/>
            <w:tabs>
              <w:tab w:val="clear" w:pos="8176"/>
              <w:tab w:val="right" w:pos="9026" w:leader="dot"/>
            </w:tabs>
            <w:rPr/>
          </w:pPr>
          <w:hyperlink w:anchor="__RefHeading___Toc1038322_2314609296">
            <w:r>
              <w:rPr>
                <w:webHidden/>
                <w:rStyle w:val="IndexLink"/>
                <w:rtl w:val="true"/>
              </w:rPr>
              <w:t>[</w:t>
            </w:r>
            <w:r>
              <w:rPr>
                <w:rStyle w:val="IndexLink"/>
              </w:rPr>
              <w:t>12</w:t>
            </w:r>
            <w:r>
              <w:rPr>
                <w:rStyle w:val="IndexLink"/>
                <w:rtl w:val="true"/>
              </w:rPr>
              <w:t xml:space="preserve">- </w:t>
            </w:r>
            <w:r>
              <w:rPr>
                <w:rStyle w:val="IndexLink"/>
                <w:rtl w:val="true"/>
              </w:rPr>
              <w:t xml:space="preserve">لا تزال طائفة من أمتي يقاتلون </w:t>
            </w:r>
            <w:r>
              <w:rPr>
                <w:rStyle w:val="IndexLink"/>
                <w:rtl w:val="true"/>
              </w:rPr>
              <w:t>....]</w:t>
              <w:tab/>
            </w:r>
            <w:r>
              <w:rPr>
                <w:rStyle w:val="IndexLink"/>
              </w:rPr>
              <w:t>32</w:t>
            </w:r>
          </w:hyperlink>
        </w:p>
        <w:p>
          <w:pPr>
            <w:pStyle w:val="Contents4"/>
            <w:tabs>
              <w:tab w:val="clear" w:pos="8176"/>
              <w:tab w:val="right" w:pos="9026" w:leader="dot"/>
            </w:tabs>
            <w:rPr/>
          </w:pPr>
          <w:hyperlink w:anchor="__RefHeading___Toc1038324_2314609296">
            <w:r>
              <w:rPr>
                <w:webHidden/>
                <w:rStyle w:val="IndexLink"/>
                <w:rtl w:val="true"/>
              </w:rPr>
              <w:t>[</w:t>
            </w:r>
            <w:r>
              <w:rPr>
                <w:rStyle w:val="IndexLink"/>
              </w:rPr>
              <w:t>13</w:t>
            </w:r>
            <w:r>
              <w:rPr>
                <w:rStyle w:val="IndexLink"/>
                <w:rtl w:val="true"/>
              </w:rPr>
              <w:t xml:space="preserve">- </w:t>
            </w:r>
            <w:r>
              <w:rPr>
                <w:rStyle w:val="IndexLink"/>
                <w:rtl w:val="true"/>
              </w:rPr>
              <w:t xml:space="preserve">ألا أراك نائما </w:t>
            </w:r>
            <w:r>
              <w:rPr>
                <w:rStyle w:val="IndexLink"/>
                <w:rtl w:val="true"/>
              </w:rPr>
              <w:t>....]</w:t>
              <w:tab/>
            </w:r>
            <w:r>
              <w:rPr>
                <w:rStyle w:val="IndexLink"/>
              </w:rPr>
              <w:t>33</w:t>
            </w:r>
          </w:hyperlink>
        </w:p>
        <w:p>
          <w:pPr>
            <w:pStyle w:val="Contents4"/>
            <w:tabs>
              <w:tab w:val="clear" w:pos="8176"/>
              <w:tab w:val="right" w:pos="9026" w:leader="dot"/>
            </w:tabs>
            <w:rPr/>
          </w:pPr>
          <w:hyperlink w:anchor="__RefHeading___Toc1038326_2314609296">
            <w:r>
              <w:rPr>
                <w:webHidden/>
                <w:rStyle w:val="IndexLink"/>
                <w:rtl w:val="true"/>
              </w:rPr>
              <w:t>[</w:t>
            </w:r>
            <w:r>
              <w:rPr>
                <w:rStyle w:val="IndexLink"/>
              </w:rPr>
              <w:t>14</w:t>
            </w:r>
            <w:r>
              <w:rPr>
                <w:rStyle w:val="IndexLink"/>
                <w:rtl w:val="true"/>
              </w:rPr>
              <w:t xml:space="preserve">- </w:t>
            </w:r>
            <w:r>
              <w:rPr>
                <w:rStyle w:val="IndexLink"/>
                <w:rtl w:val="true"/>
              </w:rPr>
              <w:t>اللهم العن أهل الشام، فقال علي</w:t>
            </w:r>
            <w:r>
              <w:rPr>
                <w:rStyle w:val="IndexLink"/>
                <w:rtl w:val="true"/>
              </w:rPr>
              <w:t xml:space="preserve">: </w:t>
            </w:r>
            <w:r>
              <w:rPr>
                <w:rStyle w:val="IndexLink"/>
                <w:rtl w:val="true"/>
              </w:rPr>
              <w:t xml:space="preserve">مه </w:t>
            </w:r>
            <w:r>
              <w:rPr>
                <w:rStyle w:val="IndexLink"/>
                <w:rtl w:val="true"/>
              </w:rPr>
              <w:t>...]</w:t>
              <w:tab/>
            </w:r>
            <w:r>
              <w:rPr>
                <w:rStyle w:val="IndexLink"/>
              </w:rPr>
              <w:t>33</w:t>
            </w:r>
          </w:hyperlink>
        </w:p>
        <w:p>
          <w:pPr>
            <w:pStyle w:val="Contents4"/>
            <w:tabs>
              <w:tab w:val="clear" w:pos="8176"/>
              <w:tab w:val="right" w:pos="9026" w:leader="dot"/>
            </w:tabs>
            <w:rPr/>
          </w:pPr>
          <w:hyperlink w:anchor="__RefHeading___Toc1038328_2314609296">
            <w:r>
              <w:rPr>
                <w:webHidden/>
                <w:rStyle w:val="IndexLink"/>
                <w:rtl w:val="true"/>
              </w:rPr>
              <w:t>[</w:t>
            </w:r>
            <w:r>
              <w:rPr>
                <w:rStyle w:val="IndexLink"/>
              </w:rPr>
              <w:t>15</w:t>
            </w:r>
            <w:r>
              <w:rPr>
                <w:rStyle w:val="IndexLink"/>
                <w:rtl w:val="true"/>
              </w:rPr>
              <w:t xml:space="preserve">- </w:t>
            </w:r>
            <w:r>
              <w:rPr>
                <w:rStyle w:val="IndexLink"/>
                <w:rtl w:val="true"/>
              </w:rPr>
              <w:t xml:space="preserve">الأبدال تكون بالشام و هم أربعون </w:t>
            </w:r>
            <w:r>
              <w:rPr>
                <w:rStyle w:val="IndexLink"/>
                <w:rtl w:val="true"/>
              </w:rPr>
              <w:t>....]</w:t>
              <w:tab/>
            </w:r>
            <w:r>
              <w:rPr>
                <w:rStyle w:val="IndexLink"/>
              </w:rPr>
              <w:t>34</w:t>
            </w:r>
          </w:hyperlink>
        </w:p>
        <w:p>
          <w:pPr>
            <w:pStyle w:val="Contents4"/>
            <w:tabs>
              <w:tab w:val="clear" w:pos="8176"/>
              <w:tab w:val="right" w:pos="9026" w:leader="dot"/>
            </w:tabs>
            <w:rPr/>
          </w:pPr>
          <w:hyperlink w:anchor="__RefHeading___Toc1038330_2314609296">
            <w:r>
              <w:rPr>
                <w:webHidden/>
                <w:rStyle w:val="IndexLink"/>
                <w:rtl w:val="true"/>
              </w:rPr>
              <w:t>[</w:t>
            </w:r>
            <w:r>
              <w:rPr>
                <w:rStyle w:val="IndexLink"/>
              </w:rPr>
              <w:t>16</w:t>
            </w:r>
            <w:r>
              <w:rPr>
                <w:rStyle w:val="IndexLink"/>
                <w:rtl w:val="true"/>
              </w:rPr>
              <w:t xml:space="preserve">- </w:t>
            </w:r>
            <w:r>
              <w:rPr>
                <w:rStyle w:val="IndexLink"/>
                <w:rtl w:val="true"/>
              </w:rPr>
              <w:t xml:space="preserve">دخل إبليس العراق فقضى فيها حاجته </w:t>
            </w:r>
            <w:r>
              <w:rPr>
                <w:rStyle w:val="IndexLink"/>
                <w:rtl w:val="true"/>
              </w:rPr>
              <w:t>....]</w:t>
              <w:tab/>
            </w:r>
            <w:r>
              <w:rPr>
                <w:rStyle w:val="IndexLink"/>
              </w:rPr>
              <w:t>35</w:t>
            </w:r>
          </w:hyperlink>
        </w:p>
        <w:p>
          <w:pPr>
            <w:pStyle w:val="Contents4"/>
            <w:tabs>
              <w:tab w:val="clear" w:pos="8176"/>
              <w:tab w:val="right" w:pos="9026" w:leader="dot"/>
            </w:tabs>
            <w:rPr/>
          </w:pPr>
          <w:hyperlink w:anchor="__RefHeading___Toc1038332_2314609296">
            <w:r>
              <w:rPr>
                <w:webHidden/>
                <w:rStyle w:val="IndexLink"/>
                <w:rtl w:val="true"/>
              </w:rPr>
              <w:t>[</w:t>
            </w:r>
            <w:r>
              <w:rPr>
                <w:rStyle w:val="IndexLink"/>
              </w:rPr>
              <w:t>17</w:t>
            </w:r>
            <w:r>
              <w:rPr>
                <w:rStyle w:val="IndexLink"/>
                <w:rtl w:val="true"/>
              </w:rPr>
              <w:t xml:space="preserve">- </w:t>
            </w:r>
            <w:r>
              <w:rPr>
                <w:rStyle w:val="IndexLink"/>
                <w:rtl w:val="true"/>
              </w:rPr>
              <w:t xml:space="preserve">فسطاط المسلمين يوم الملحمة بالغوطة </w:t>
            </w:r>
            <w:r>
              <w:rPr>
                <w:rStyle w:val="IndexLink"/>
                <w:rtl w:val="true"/>
              </w:rPr>
              <w:t>....]</w:t>
              <w:tab/>
            </w:r>
            <w:r>
              <w:rPr>
                <w:rStyle w:val="IndexLink"/>
              </w:rPr>
              <w:t>35</w:t>
            </w:r>
          </w:hyperlink>
        </w:p>
        <w:p>
          <w:pPr>
            <w:pStyle w:val="Contents4"/>
            <w:tabs>
              <w:tab w:val="clear" w:pos="8176"/>
              <w:tab w:val="right" w:pos="9026" w:leader="dot"/>
            </w:tabs>
            <w:rPr/>
          </w:pPr>
          <w:hyperlink w:anchor="__RefHeading___Toc1038334_2314609296">
            <w:r>
              <w:rPr>
                <w:webHidden/>
                <w:rStyle w:val="IndexLink"/>
                <w:rtl w:val="true"/>
              </w:rPr>
              <w:t>[</w:t>
            </w:r>
            <w:r>
              <w:rPr>
                <w:rStyle w:val="IndexLink"/>
              </w:rPr>
              <w:t>18</w:t>
            </w:r>
            <w:r>
              <w:rPr>
                <w:rStyle w:val="IndexLink"/>
                <w:rtl w:val="true"/>
              </w:rPr>
              <w:t xml:space="preserve">- </w:t>
            </w:r>
            <w:r>
              <w:rPr>
                <w:rStyle w:val="IndexLink"/>
                <w:rtl w:val="true"/>
              </w:rPr>
              <w:t xml:space="preserve">عوف بن مالك؟ </w:t>
            </w:r>
            <w:r>
              <w:rPr>
                <w:rStyle w:val="IndexLink"/>
                <w:rtl w:val="true"/>
              </w:rPr>
              <w:t>....]</w:t>
              <w:tab/>
            </w:r>
            <w:r>
              <w:rPr>
                <w:rStyle w:val="IndexLink"/>
              </w:rPr>
              <w:t>36</w:t>
            </w:r>
          </w:hyperlink>
        </w:p>
        <w:p>
          <w:pPr>
            <w:pStyle w:val="Contents4"/>
            <w:tabs>
              <w:tab w:val="clear" w:pos="8176"/>
              <w:tab w:val="right" w:pos="9026" w:leader="dot"/>
            </w:tabs>
            <w:rPr/>
          </w:pPr>
          <w:hyperlink w:anchor="__RefHeading___Toc1038336_2314609296">
            <w:r>
              <w:rPr>
                <w:webHidden/>
                <w:rStyle w:val="IndexLink"/>
                <w:rtl w:val="true"/>
              </w:rPr>
              <w:t>[</w:t>
            </w:r>
            <w:r>
              <w:rPr>
                <w:rStyle w:val="IndexLink"/>
              </w:rPr>
              <w:t>19</w:t>
            </w:r>
            <w:r>
              <w:rPr>
                <w:rStyle w:val="IndexLink"/>
                <w:rtl w:val="true"/>
              </w:rPr>
              <w:t xml:space="preserve">- </w:t>
            </w:r>
            <w:r>
              <w:rPr>
                <w:rStyle w:val="IndexLink"/>
                <w:rtl w:val="true"/>
              </w:rPr>
              <w:t xml:space="preserve">فسطاط المؤمنين بالغوطة مدينة </w:t>
            </w:r>
            <w:r>
              <w:rPr>
                <w:rStyle w:val="IndexLink"/>
                <w:rtl w:val="true"/>
              </w:rPr>
              <w:t>....]</w:t>
              <w:tab/>
            </w:r>
            <w:r>
              <w:rPr>
                <w:rStyle w:val="IndexLink"/>
              </w:rPr>
              <w:t>37</w:t>
            </w:r>
          </w:hyperlink>
        </w:p>
        <w:p>
          <w:pPr>
            <w:pStyle w:val="Contents4"/>
            <w:tabs>
              <w:tab w:val="clear" w:pos="8176"/>
              <w:tab w:val="right" w:pos="9026" w:leader="dot"/>
            </w:tabs>
            <w:rPr/>
          </w:pPr>
          <w:hyperlink w:anchor="__RefHeading___Toc1038338_2314609296">
            <w:r>
              <w:rPr>
                <w:webHidden/>
                <w:rStyle w:val="IndexLink"/>
                <w:rtl w:val="true"/>
              </w:rPr>
              <w:t>[</w:t>
            </w:r>
            <w:r>
              <w:rPr>
                <w:rStyle w:val="IndexLink"/>
              </w:rPr>
              <w:t>20</w:t>
            </w:r>
            <w:r>
              <w:rPr>
                <w:rStyle w:val="IndexLink"/>
                <w:rtl w:val="true"/>
              </w:rPr>
              <w:t xml:space="preserve">- </w:t>
            </w:r>
            <w:r>
              <w:rPr>
                <w:rStyle w:val="IndexLink"/>
                <w:rtl w:val="true"/>
              </w:rPr>
              <w:t>قال</w:t>
            </w:r>
            <w:r>
              <w:rPr>
                <w:rStyle w:val="IndexLink"/>
                <w:rtl w:val="true"/>
              </w:rPr>
              <w:t xml:space="preserve">: </w:t>
            </w:r>
            <w:r>
              <w:rPr>
                <w:rStyle w:val="IndexLink"/>
                <w:rtl w:val="true"/>
              </w:rPr>
              <w:t xml:space="preserve">ستفتح عليكم الشام </w:t>
            </w:r>
            <w:r>
              <w:rPr>
                <w:rStyle w:val="IndexLink"/>
                <w:rtl w:val="true"/>
              </w:rPr>
              <w:t>....]</w:t>
              <w:tab/>
            </w:r>
            <w:r>
              <w:rPr>
                <w:rStyle w:val="IndexLink"/>
              </w:rPr>
              <w:t>37</w:t>
            </w:r>
          </w:hyperlink>
        </w:p>
        <w:p>
          <w:pPr>
            <w:pStyle w:val="Contents4"/>
            <w:tabs>
              <w:tab w:val="clear" w:pos="8176"/>
              <w:tab w:val="right" w:pos="9026" w:leader="dot"/>
            </w:tabs>
            <w:rPr/>
          </w:pPr>
          <w:hyperlink w:anchor="__RefHeading___Toc1038340_2314609296">
            <w:r>
              <w:rPr>
                <w:webHidden/>
                <w:rStyle w:val="IndexLink"/>
                <w:rtl w:val="true"/>
              </w:rPr>
              <w:t>[</w:t>
            </w:r>
            <w:r>
              <w:rPr>
                <w:rStyle w:val="IndexLink"/>
              </w:rPr>
              <w:t>21</w:t>
            </w:r>
            <w:r>
              <w:rPr>
                <w:rStyle w:val="IndexLink"/>
                <w:rtl w:val="true"/>
              </w:rPr>
              <w:t xml:space="preserve">- </w:t>
            </w:r>
            <w:r>
              <w:rPr>
                <w:rStyle w:val="IndexLink"/>
                <w:rtl w:val="true"/>
              </w:rPr>
              <w:t>رَبْوَةٍ ذاتِ قَرارٍ وَ مَعِينٍ</w:t>
            </w:r>
            <w:r>
              <w:rPr>
                <w:rStyle w:val="IndexLink"/>
                <w:rtl w:val="true"/>
              </w:rPr>
              <w:t>]</w:t>
              <w:tab/>
            </w:r>
            <w:r>
              <w:rPr>
                <w:rStyle w:val="IndexLink"/>
              </w:rPr>
              <w:t>37</w:t>
            </w:r>
          </w:hyperlink>
        </w:p>
        <w:p>
          <w:pPr>
            <w:pStyle w:val="Contents3"/>
            <w:tabs>
              <w:tab w:val="clear" w:pos="8459"/>
              <w:tab w:val="right" w:pos="9026" w:leader="dot"/>
            </w:tabs>
            <w:rPr/>
          </w:pPr>
          <w:hyperlink w:anchor="__RefHeading___Toc1038342_2314609296">
            <w:r>
              <w:rPr>
                <w:webHidden/>
                <w:rStyle w:val="IndexLink"/>
                <w:rtl w:val="true"/>
              </w:rPr>
              <w:t>فصل في ذكر أحاديث فيها أن الفتنة من نحو المشرق‌</w:t>
            </w:r>
            <w:r>
              <w:rPr>
                <w:rStyle w:val="IndexLink"/>
                <w:rtl w:val="true"/>
              </w:rPr>
              <w:tab/>
            </w:r>
            <w:r>
              <w:rPr>
                <w:rStyle w:val="IndexLink"/>
              </w:rPr>
              <w:t>38</w:t>
            </w:r>
          </w:hyperlink>
        </w:p>
        <w:p>
          <w:pPr>
            <w:pStyle w:val="Contents4"/>
            <w:tabs>
              <w:tab w:val="clear" w:pos="8176"/>
              <w:tab w:val="right" w:pos="9026" w:leader="dot"/>
            </w:tabs>
            <w:rPr/>
          </w:pPr>
          <w:hyperlink w:anchor="__RefHeading___Toc1038344_2314609296">
            <w:r>
              <w:rPr>
                <w:webHidden/>
                <w:rStyle w:val="IndexLink"/>
                <w:rtl w:val="true"/>
              </w:rPr>
              <w:t>[</w:t>
            </w:r>
            <w:r>
              <w:rPr>
                <w:rStyle w:val="IndexLink"/>
              </w:rPr>
              <w:t>22</w:t>
            </w:r>
            <w:r>
              <w:rPr>
                <w:rStyle w:val="IndexLink"/>
                <w:rtl w:val="true"/>
              </w:rPr>
              <w:t xml:space="preserve">- </w:t>
            </w:r>
            <w:r>
              <w:rPr>
                <w:rStyle w:val="IndexLink"/>
                <w:rtl w:val="true"/>
              </w:rPr>
              <w:t xml:space="preserve">الفتنة هاهنا، من حيث يطلع قرن الشيطان </w:t>
            </w:r>
            <w:r>
              <w:rPr>
                <w:rStyle w:val="IndexLink"/>
                <w:rtl w:val="true"/>
              </w:rPr>
              <w:t>....]</w:t>
              <w:tab/>
            </w:r>
            <w:r>
              <w:rPr>
                <w:rStyle w:val="IndexLink"/>
              </w:rPr>
              <w:t>38</w:t>
            </w:r>
          </w:hyperlink>
        </w:p>
        <w:p>
          <w:pPr>
            <w:pStyle w:val="Contents4"/>
            <w:tabs>
              <w:tab w:val="clear" w:pos="8176"/>
              <w:tab w:val="right" w:pos="9026" w:leader="dot"/>
            </w:tabs>
            <w:rPr/>
          </w:pPr>
          <w:hyperlink w:anchor="__RefHeading___Toc1038346_2314609296">
            <w:r>
              <w:rPr>
                <w:webHidden/>
                <w:rStyle w:val="IndexLink"/>
                <w:rtl w:val="true"/>
              </w:rPr>
              <w:t>[</w:t>
            </w:r>
            <w:r>
              <w:rPr>
                <w:rStyle w:val="IndexLink"/>
              </w:rPr>
              <w:t>23</w:t>
            </w:r>
            <w:r>
              <w:rPr>
                <w:rStyle w:val="IndexLink"/>
                <w:rtl w:val="true"/>
              </w:rPr>
              <w:t xml:space="preserve">- </w:t>
            </w:r>
            <w:r>
              <w:rPr>
                <w:rStyle w:val="IndexLink"/>
                <w:rtl w:val="true"/>
              </w:rPr>
              <w:t xml:space="preserve">إن الفتنة هاهنا إن الفتنة هاهنا </w:t>
            </w:r>
            <w:r>
              <w:rPr>
                <w:rStyle w:val="IndexLink"/>
                <w:rtl w:val="true"/>
              </w:rPr>
              <w:t>....]</w:t>
              <w:tab/>
            </w:r>
            <w:r>
              <w:rPr>
                <w:rStyle w:val="IndexLink"/>
              </w:rPr>
              <w:t>38</w:t>
            </w:r>
          </w:hyperlink>
        </w:p>
        <w:p>
          <w:pPr>
            <w:pStyle w:val="Contents4"/>
            <w:tabs>
              <w:tab w:val="clear" w:pos="8176"/>
              <w:tab w:val="right" w:pos="9026" w:leader="dot"/>
            </w:tabs>
            <w:rPr/>
          </w:pPr>
          <w:hyperlink w:anchor="__RefHeading___Toc1038348_2314609296">
            <w:r>
              <w:rPr>
                <w:webHidden/>
                <w:rStyle w:val="IndexLink"/>
                <w:rtl w:val="true"/>
              </w:rPr>
              <w:t>[</w:t>
            </w:r>
            <w:r>
              <w:rPr>
                <w:rStyle w:val="IndexLink"/>
              </w:rPr>
              <w:t>24</w:t>
            </w:r>
            <w:r>
              <w:rPr>
                <w:rStyle w:val="IndexLink"/>
                <w:rtl w:val="true"/>
              </w:rPr>
              <w:t xml:space="preserve">- </w:t>
            </w:r>
            <w:r>
              <w:rPr>
                <w:rStyle w:val="IndexLink"/>
                <w:rtl w:val="true"/>
              </w:rPr>
              <w:t xml:space="preserve">رأس الكفر من هاهنا، من </w:t>
            </w:r>
            <w:r>
              <w:rPr>
                <w:rStyle w:val="IndexLink"/>
                <w:rtl w:val="true"/>
              </w:rPr>
              <w:t>....]</w:t>
              <w:tab/>
            </w:r>
            <w:r>
              <w:rPr>
                <w:rStyle w:val="IndexLink"/>
              </w:rPr>
              <w:t>38</w:t>
            </w:r>
          </w:hyperlink>
        </w:p>
        <w:p>
          <w:pPr>
            <w:pStyle w:val="Contents4"/>
            <w:tabs>
              <w:tab w:val="clear" w:pos="8176"/>
              <w:tab w:val="right" w:pos="9026" w:leader="dot"/>
            </w:tabs>
            <w:rPr/>
          </w:pPr>
          <w:hyperlink w:anchor="__RefHeading___Toc1038350_2314609296">
            <w:r>
              <w:rPr>
                <w:webHidden/>
                <w:rStyle w:val="IndexLink"/>
                <w:rtl w:val="true"/>
              </w:rPr>
              <w:t>[</w:t>
            </w:r>
            <w:r>
              <w:rPr>
                <w:rStyle w:val="IndexLink"/>
              </w:rPr>
              <w:t>25</w:t>
            </w:r>
            <w:r>
              <w:rPr>
                <w:rStyle w:val="IndexLink"/>
                <w:rtl w:val="true"/>
              </w:rPr>
              <w:t xml:space="preserve">- </w:t>
            </w:r>
            <w:r>
              <w:rPr>
                <w:rStyle w:val="IndexLink"/>
                <w:rtl w:val="true"/>
              </w:rPr>
              <w:t xml:space="preserve">إن الفتنة هاهنا </w:t>
            </w:r>
            <w:r>
              <w:rPr>
                <w:rStyle w:val="IndexLink"/>
                <w:rtl w:val="true"/>
              </w:rPr>
              <w:t>....]</w:t>
              <w:tab/>
            </w:r>
            <w:r>
              <w:rPr>
                <w:rStyle w:val="IndexLink"/>
              </w:rPr>
              <w:t>38</w:t>
            </w:r>
          </w:hyperlink>
        </w:p>
        <w:p>
          <w:pPr>
            <w:pStyle w:val="Contents4"/>
            <w:tabs>
              <w:tab w:val="clear" w:pos="8176"/>
              <w:tab w:val="right" w:pos="9026" w:leader="dot"/>
            </w:tabs>
            <w:rPr/>
          </w:pPr>
          <w:hyperlink w:anchor="__RefHeading___Toc1038352_2314609296">
            <w:r>
              <w:rPr>
                <w:webHidden/>
                <w:rStyle w:val="IndexLink"/>
                <w:rtl w:val="true"/>
              </w:rPr>
              <w:t>[</w:t>
            </w:r>
            <w:r>
              <w:rPr>
                <w:rStyle w:val="IndexLink"/>
              </w:rPr>
              <w:t>26</w:t>
            </w:r>
            <w:r>
              <w:rPr>
                <w:rStyle w:val="IndexLink"/>
                <w:rtl w:val="true"/>
              </w:rPr>
              <w:t xml:space="preserve">- </w:t>
            </w:r>
            <w:r>
              <w:rPr>
                <w:rStyle w:val="IndexLink"/>
                <w:rtl w:val="true"/>
              </w:rPr>
              <w:t>هاهنا الفتنة</w:t>
            </w:r>
            <w:r>
              <w:rPr>
                <w:rStyle w:val="IndexLink"/>
                <w:rtl w:val="true"/>
              </w:rPr>
              <w:t xml:space="preserve">- </w:t>
            </w:r>
            <w:r>
              <w:rPr>
                <w:rStyle w:val="IndexLink"/>
                <w:rtl w:val="true"/>
              </w:rPr>
              <w:t>ثلاثا</w:t>
            </w:r>
            <w:r>
              <w:rPr>
                <w:rStyle w:val="IndexLink"/>
                <w:rtl w:val="true"/>
              </w:rPr>
              <w:t xml:space="preserve">- </w:t>
            </w:r>
            <w:r>
              <w:rPr>
                <w:rStyle w:val="IndexLink"/>
                <w:rtl w:val="true"/>
              </w:rPr>
              <w:t xml:space="preserve">من </w:t>
            </w:r>
            <w:r>
              <w:rPr>
                <w:rStyle w:val="IndexLink"/>
                <w:rtl w:val="true"/>
              </w:rPr>
              <w:t>....]</w:t>
              <w:tab/>
            </w:r>
            <w:r>
              <w:rPr>
                <w:rStyle w:val="IndexLink"/>
              </w:rPr>
              <w:t>38</w:t>
            </w:r>
          </w:hyperlink>
        </w:p>
        <w:p>
          <w:pPr>
            <w:pStyle w:val="Contents4"/>
            <w:tabs>
              <w:tab w:val="clear" w:pos="8176"/>
              <w:tab w:val="right" w:pos="9026" w:leader="dot"/>
            </w:tabs>
            <w:rPr/>
          </w:pPr>
          <w:hyperlink w:anchor="__RefHeading___Toc1038354_2314609296">
            <w:r>
              <w:rPr>
                <w:webHidden/>
                <w:rStyle w:val="IndexLink"/>
                <w:rtl w:val="true"/>
              </w:rPr>
              <w:t>[</w:t>
            </w:r>
            <w:r>
              <w:rPr>
                <w:rStyle w:val="IndexLink"/>
              </w:rPr>
              <w:t>27</w:t>
            </w:r>
            <w:r>
              <w:rPr>
                <w:rStyle w:val="IndexLink"/>
                <w:rtl w:val="true"/>
              </w:rPr>
              <w:t xml:space="preserve">- </w:t>
            </w:r>
            <w:r>
              <w:rPr>
                <w:rStyle w:val="IndexLink"/>
                <w:rtl w:val="true"/>
              </w:rPr>
              <w:t xml:space="preserve">اللهم بارك لنا في شامنا </w:t>
            </w:r>
            <w:r>
              <w:rPr>
                <w:rStyle w:val="IndexLink"/>
                <w:rtl w:val="true"/>
              </w:rPr>
              <w:t>....]</w:t>
              <w:tab/>
            </w:r>
            <w:r>
              <w:rPr>
                <w:rStyle w:val="IndexLink"/>
              </w:rPr>
              <w:t>39</w:t>
            </w:r>
          </w:hyperlink>
        </w:p>
        <w:p>
          <w:pPr>
            <w:pStyle w:val="Contents4"/>
            <w:tabs>
              <w:tab w:val="clear" w:pos="8176"/>
              <w:tab w:val="right" w:pos="9026" w:leader="dot"/>
            </w:tabs>
            <w:rPr/>
          </w:pPr>
          <w:hyperlink w:anchor="__RefHeading___Toc1038356_2314609296">
            <w:r>
              <w:rPr>
                <w:webHidden/>
                <w:rStyle w:val="IndexLink"/>
                <w:rtl w:val="true"/>
              </w:rPr>
              <w:t>[</w:t>
            </w:r>
            <w:r>
              <w:rPr>
                <w:rStyle w:val="IndexLink"/>
              </w:rPr>
              <w:t>28</w:t>
            </w:r>
            <w:r>
              <w:rPr>
                <w:rStyle w:val="IndexLink"/>
                <w:rtl w:val="true"/>
              </w:rPr>
              <w:t xml:space="preserve">- </w:t>
            </w:r>
            <w:r>
              <w:rPr>
                <w:rStyle w:val="IndexLink"/>
                <w:rtl w:val="true"/>
              </w:rPr>
              <w:t xml:space="preserve">قسّم اللّه الخير فجعل تسعة أعشاره في الشام </w:t>
            </w:r>
            <w:r>
              <w:rPr>
                <w:rStyle w:val="IndexLink"/>
                <w:rtl w:val="true"/>
              </w:rPr>
              <w:t>....]</w:t>
              <w:tab/>
            </w:r>
            <w:r>
              <w:rPr>
                <w:rStyle w:val="IndexLink"/>
              </w:rPr>
              <w:t>39</w:t>
            </w:r>
          </w:hyperlink>
        </w:p>
        <w:p>
          <w:pPr>
            <w:pStyle w:val="Contents4"/>
            <w:tabs>
              <w:tab w:val="clear" w:pos="8176"/>
              <w:tab w:val="right" w:pos="9026" w:leader="dot"/>
            </w:tabs>
            <w:rPr/>
          </w:pPr>
          <w:hyperlink w:anchor="__RefHeading___Toc1038358_2314609296">
            <w:r>
              <w:rPr>
                <w:webHidden/>
                <w:rStyle w:val="IndexLink"/>
                <w:rtl w:val="true"/>
              </w:rPr>
              <w:t>[</w:t>
            </w:r>
            <w:r>
              <w:rPr>
                <w:rStyle w:val="IndexLink"/>
              </w:rPr>
              <w:t>29</w:t>
            </w:r>
            <w:r>
              <w:rPr>
                <w:rStyle w:val="IndexLink"/>
                <w:rtl w:val="true"/>
              </w:rPr>
              <w:t xml:space="preserve">- </w:t>
            </w:r>
            <w:r>
              <w:rPr>
                <w:rStyle w:val="IndexLink"/>
                <w:rtl w:val="true"/>
              </w:rPr>
              <w:t xml:space="preserve">طوبى للشام </w:t>
            </w:r>
            <w:r>
              <w:rPr>
                <w:rStyle w:val="IndexLink"/>
                <w:rtl w:val="true"/>
              </w:rPr>
              <w:t>....]</w:t>
              <w:tab/>
            </w:r>
            <w:r>
              <w:rPr>
                <w:rStyle w:val="IndexLink"/>
              </w:rPr>
              <w:t>39</w:t>
            </w:r>
          </w:hyperlink>
        </w:p>
        <w:p>
          <w:pPr>
            <w:pStyle w:val="Contents4"/>
            <w:tabs>
              <w:tab w:val="clear" w:pos="8176"/>
              <w:tab w:val="right" w:pos="9026" w:leader="dot"/>
            </w:tabs>
            <w:rPr/>
          </w:pPr>
          <w:hyperlink w:anchor="__RefHeading___Toc1038360_2314609296">
            <w:r>
              <w:rPr>
                <w:webHidden/>
                <w:rStyle w:val="IndexLink"/>
                <w:rtl w:val="true"/>
              </w:rPr>
              <w:t>[</w:t>
            </w:r>
            <w:r>
              <w:rPr>
                <w:rStyle w:val="IndexLink"/>
              </w:rPr>
              <w:t>30</w:t>
            </w:r>
            <w:r>
              <w:rPr>
                <w:rStyle w:val="IndexLink"/>
                <w:rtl w:val="true"/>
              </w:rPr>
              <w:t xml:space="preserve">- </w:t>
            </w:r>
            <w:r>
              <w:rPr>
                <w:rStyle w:val="IndexLink"/>
                <w:rtl w:val="true"/>
              </w:rPr>
              <w:t xml:space="preserve">ستخرج نار من حضرموت أو نحو </w:t>
            </w:r>
            <w:r>
              <w:rPr>
                <w:rStyle w:val="IndexLink"/>
                <w:rtl w:val="true"/>
              </w:rPr>
              <w:t>....]</w:t>
              <w:tab/>
            </w:r>
            <w:r>
              <w:rPr>
                <w:rStyle w:val="IndexLink"/>
              </w:rPr>
              <w:t>40</w:t>
            </w:r>
          </w:hyperlink>
        </w:p>
        <w:p>
          <w:pPr>
            <w:pStyle w:val="Contents4"/>
            <w:tabs>
              <w:tab w:val="clear" w:pos="8176"/>
              <w:tab w:val="right" w:pos="9026" w:leader="dot"/>
            </w:tabs>
            <w:rPr/>
          </w:pPr>
          <w:hyperlink w:anchor="__RefHeading___Toc1038362_2314609296">
            <w:r>
              <w:rPr>
                <w:webHidden/>
                <w:rStyle w:val="IndexLink"/>
                <w:rtl w:val="true"/>
              </w:rPr>
              <w:t>[</w:t>
            </w:r>
            <w:r>
              <w:rPr>
                <w:rStyle w:val="IndexLink"/>
              </w:rPr>
              <w:t>31</w:t>
            </w:r>
            <w:r>
              <w:rPr>
                <w:rStyle w:val="IndexLink"/>
                <w:rtl w:val="true"/>
              </w:rPr>
              <w:t xml:space="preserve">- </w:t>
            </w:r>
            <w:r>
              <w:rPr>
                <w:rStyle w:val="IndexLink"/>
                <w:rtl w:val="true"/>
              </w:rPr>
              <w:t>إنكم ستجندون أجنادا</w:t>
            </w:r>
            <w:r>
              <w:rPr>
                <w:rStyle w:val="IndexLink"/>
                <w:rtl w:val="true"/>
              </w:rPr>
              <w:t xml:space="preserve">: </w:t>
            </w:r>
            <w:r>
              <w:rPr>
                <w:rStyle w:val="IndexLink"/>
                <w:rtl w:val="true"/>
              </w:rPr>
              <w:t xml:space="preserve">جند بالشام </w:t>
            </w:r>
            <w:r>
              <w:rPr>
                <w:rStyle w:val="IndexLink"/>
                <w:rtl w:val="true"/>
              </w:rPr>
              <w:t>....]</w:t>
              <w:tab/>
            </w:r>
            <w:r>
              <w:rPr>
                <w:rStyle w:val="IndexLink"/>
              </w:rPr>
              <w:t>40</w:t>
            </w:r>
          </w:hyperlink>
        </w:p>
        <w:p>
          <w:pPr>
            <w:pStyle w:val="Contents4"/>
            <w:tabs>
              <w:tab w:val="clear" w:pos="8176"/>
              <w:tab w:val="right" w:pos="9026" w:leader="dot"/>
            </w:tabs>
            <w:rPr/>
          </w:pPr>
          <w:hyperlink w:anchor="__RefHeading___Toc1038364_2314609296">
            <w:r>
              <w:rPr>
                <w:webHidden/>
                <w:rStyle w:val="IndexLink"/>
                <w:rtl w:val="true"/>
              </w:rPr>
              <w:t>[</w:t>
            </w:r>
            <w:r>
              <w:rPr>
                <w:rStyle w:val="IndexLink"/>
              </w:rPr>
              <w:t>32</w:t>
            </w:r>
            <w:r>
              <w:rPr>
                <w:rStyle w:val="IndexLink"/>
                <w:rtl w:val="true"/>
              </w:rPr>
              <w:t xml:space="preserve">- </w:t>
            </w:r>
            <w:r>
              <w:rPr>
                <w:rStyle w:val="IndexLink"/>
                <w:rtl w:val="true"/>
              </w:rPr>
              <w:t xml:space="preserve">هاهنا </w:t>
            </w:r>
            <w:r>
              <w:rPr>
                <w:rStyle w:val="IndexLink"/>
                <w:rtl w:val="true"/>
              </w:rPr>
              <w:t>....]</w:t>
              <w:tab/>
            </w:r>
            <w:r>
              <w:rPr>
                <w:rStyle w:val="IndexLink"/>
              </w:rPr>
              <w:t>42</w:t>
            </w:r>
          </w:hyperlink>
        </w:p>
        <w:p>
          <w:pPr>
            <w:pStyle w:val="Contents4"/>
            <w:tabs>
              <w:tab w:val="clear" w:pos="8176"/>
              <w:tab w:val="right" w:pos="9026" w:leader="dot"/>
            </w:tabs>
            <w:rPr/>
          </w:pPr>
          <w:hyperlink w:anchor="__RefHeading___Toc1038366_2314609296">
            <w:r>
              <w:rPr>
                <w:webHidden/>
                <w:rStyle w:val="IndexLink"/>
                <w:rtl w:val="true"/>
              </w:rPr>
              <w:t>[</w:t>
            </w:r>
            <w:r>
              <w:rPr>
                <w:rStyle w:val="IndexLink"/>
              </w:rPr>
              <w:t>33</w:t>
            </w:r>
            <w:r>
              <w:rPr>
                <w:rStyle w:val="IndexLink"/>
                <w:rtl w:val="true"/>
              </w:rPr>
              <w:t xml:space="preserve">- </w:t>
            </w:r>
            <w:r>
              <w:rPr>
                <w:rStyle w:val="IndexLink"/>
                <w:rtl w:val="true"/>
              </w:rPr>
              <w:t xml:space="preserve">عليكم بالشام؛ فإنها صفوة بلاد </w:t>
            </w:r>
            <w:r>
              <w:rPr>
                <w:rStyle w:val="IndexLink"/>
                <w:rtl w:val="true"/>
              </w:rPr>
              <w:t>....]</w:t>
              <w:tab/>
            </w:r>
            <w:r>
              <w:rPr>
                <w:rStyle w:val="IndexLink"/>
              </w:rPr>
              <w:t>42</w:t>
            </w:r>
          </w:hyperlink>
        </w:p>
        <w:p>
          <w:pPr>
            <w:pStyle w:val="Contents4"/>
            <w:tabs>
              <w:tab w:val="clear" w:pos="8176"/>
              <w:tab w:val="right" w:pos="9026" w:leader="dot"/>
            </w:tabs>
            <w:rPr/>
          </w:pPr>
          <w:hyperlink w:anchor="__RefHeading___Toc1038368_2314609296">
            <w:r>
              <w:rPr>
                <w:webHidden/>
                <w:rStyle w:val="IndexLink"/>
                <w:rtl w:val="true"/>
              </w:rPr>
              <w:t>[</w:t>
            </w:r>
            <w:r>
              <w:rPr>
                <w:rStyle w:val="IndexLink"/>
              </w:rPr>
              <w:t>34</w:t>
            </w:r>
            <w:r>
              <w:rPr>
                <w:rStyle w:val="IndexLink"/>
                <w:rtl w:val="true"/>
              </w:rPr>
              <w:t xml:space="preserve">- </w:t>
            </w:r>
            <w:r>
              <w:rPr>
                <w:rStyle w:val="IndexLink"/>
                <w:rtl w:val="true"/>
              </w:rPr>
              <w:t>إن الفتنة تجي‌ء من هاهنا</w:t>
            </w:r>
            <w:r>
              <w:rPr>
                <w:rStyle w:val="IndexLink"/>
                <w:rtl w:val="true"/>
              </w:rPr>
              <w:t xml:space="preserve">- </w:t>
            </w:r>
            <w:r>
              <w:rPr>
                <w:rStyle w:val="IndexLink"/>
                <w:rtl w:val="true"/>
              </w:rPr>
              <w:t xml:space="preserve">و أومأ </w:t>
            </w:r>
            <w:r>
              <w:rPr>
                <w:rStyle w:val="IndexLink"/>
                <w:rtl w:val="true"/>
              </w:rPr>
              <w:t>....]</w:t>
              <w:tab/>
            </w:r>
            <w:r>
              <w:rPr>
                <w:rStyle w:val="IndexLink"/>
              </w:rPr>
              <w:t>43</w:t>
            </w:r>
          </w:hyperlink>
        </w:p>
        <w:p>
          <w:pPr>
            <w:pStyle w:val="Contents3"/>
            <w:tabs>
              <w:tab w:val="clear" w:pos="8459"/>
              <w:tab w:val="right" w:pos="9026" w:leader="dot"/>
            </w:tabs>
            <w:rPr/>
          </w:pPr>
          <w:hyperlink w:anchor="__RefHeading___Toc1038370_2314609296">
            <w:r>
              <w:rPr>
                <w:webHidden/>
                <w:rStyle w:val="IndexLink"/>
                <w:rtl w:val="true"/>
              </w:rPr>
              <w:t>فهارس جزء ابن عبد الهادي‌</w:t>
            </w:r>
            <w:r>
              <w:rPr>
                <w:rStyle w:val="IndexLink"/>
                <w:rtl w:val="true"/>
              </w:rPr>
              <w:tab/>
            </w:r>
            <w:r>
              <w:rPr>
                <w:rStyle w:val="IndexLink"/>
              </w:rPr>
              <w:t>44</w:t>
            </w:r>
          </w:hyperlink>
        </w:p>
        <w:p>
          <w:pPr>
            <w:pStyle w:val="Contents2"/>
            <w:tabs>
              <w:tab w:val="clear" w:pos="8743"/>
              <w:tab w:val="right" w:pos="9026" w:leader="dot"/>
            </w:tabs>
            <w:rPr/>
          </w:pPr>
          <w:hyperlink w:anchor="__RefHeading___Toc1038372_2314609296">
            <w:r>
              <w:rPr>
                <w:webHidden/>
                <w:rStyle w:val="IndexLink"/>
                <w:rtl w:val="true"/>
              </w:rPr>
              <w:t xml:space="preserve">فضائل الشّام و فضل دمشق تأليف أبي الحسن علي بن محمّد بن صافي بن شجاع المعروف بابن أبي الهول الرّبعي المتوفىّ سنة </w:t>
            </w:r>
            <w:r>
              <w:rPr>
                <w:rStyle w:val="IndexLink"/>
              </w:rPr>
              <w:t>444</w:t>
            </w:r>
            <w:r>
              <w:rPr>
                <w:rStyle w:val="IndexLink"/>
                <w:rtl w:val="true"/>
              </w:rPr>
              <w:t xml:space="preserve"> </w:t>
            </w:r>
            <w:r>
              <w:rPr>
                <w:rStyle w:val="IndexLink"/>
                <w:rtl w:val="true"/>
              </w:rPr>
              <w:t>ه‌</w:t>
            </w:r>
            <w:r>
              <w:rPr>
                <w:rStyle w:val="IndexLink"/>
                <w:rtl w:val="true"/>
              </w:rPr>
              <w:tab/>
            </w:r>
            <w:r>
              <w:rPr>
                <w:rStyle w:val="IndexLink"/>
              </w:rPr>
              <w:t>47</w:t>
            </w:r>
          </w:hyperlink>
        </w:p>
        <w:p>
          <w:pPr>
            <w:pStyle w:val="Contents3"/>
            <w:tabs>
              <w:tab w:val="clear" w:pos="8459"/>
              <w:tab w:val="right" w:pos="9026" w:leader="dot"/>
            </w:tabs>
            <w:rPr/>
          </w:pPr>
          <w:hyperlink w:anchor="__RefHeading___Toc1038374_2314609296">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038376_2314609296">
            <w:r>
              <w:rPr>
                <w:webHidden/>
                <w:rStyle w:val="IndexLink"/>
                <w:rtl w:val="true"/>
              </w:rPr>
              <w:t>ترجمة المصنف‌</w:t>
            </w:r>
            <w:r>
              <w:rPr>
                <w:rStyle w:val="IndexLink"/>
                <w:rtl w:val="true"/>
              </w:rPr>
              <w:tab/>
            </w:r>
            <w:r>
              <w:rPr>
                <w:rStyle w:val="IndexLink"/>
              </w:rPr>
              <w:t>48</w:t>
            </w:r>
          </w:hyperlink>
        </w:p>
        <w:p>
          <w:pPr>
            <w:pStyle w:val="Contents3"/>
            <w:tabs>
              <w:tab w:val="clear" w:pos="8459"/>
              <w:tab w:val="right" w:pos="9026" w:leader="dot"/>
            </w:tabs>
            <w:rPr/>
          </w:pPr>
          <w:hyperlink w:anchor="__RefHeading___Toc1038378_2314609296">
            <w:r>
              <w:rPr>
                <w:webHidden/>
                <w:rStyle w:val="IndexLink"/>
                <w:rtl w:val="true"/>
              </w:rPr>
              <w:t>عملي في الكتاب‌</w:t>
            </w:r>
            <w:r>
              <w:rPr>
                <w:rStyle w:val="IndexLink"/>
                <w:rtl w:val="true"/>
              </w:rPr>
              <w:tab/>
            </w:r>
            <w:r>
              <w:rPr>
                <w:rStyle w:val="IndexLink"/>
              </w:rPr>
              <w:t>49</w:t>
            </w:r>
          </w:hyperlink>
        </w:p>
        <w:p>
          <w:pPr>
            <w:pStyle w:val="Contents3"/>
            <w:tabs>
              <w:tab w:val="clear" w:pos="8459"/>
              <w:tab w:val="right" w:pos="9026" w:leader="dot"/>
            </w:tabs>
            <w:rPr/>
          </w:pPr>
          <w:hyperlink w:anchor="__RefHeading___Toc1038380_2314609296">
            <w:r>
              <w:rPr>
                <w:webHidden/>
                <w:rStyle w:val="IndexLink"/>
                <w:rtl w:val="true"/>
              </w:rPr>
              <w:t>وصف النسخة الخطية</w:t>
            </w:r>
            <w:r>
              <w:rPr>
                <w:rStyle w:val="IndexLink"/>
                <w:rtl w:val="true"/>
              </w:rPr>
              <w:tab/>
            </w:r>
            <w:r>
              <w:rPr>
                <w:rStyle w:val="IndexLink"/>
              </w:rPr>
              <w:t>50</w:t>
            </w:r>
          </w:hyperlink>
        </w:p>
        <w:p>
          <w:pPr>
            <w:pStyle w:val="Contents3"/>
            <w:tabs>
              <w:tab w:val="clear" w:pos="8459"/>
              <w:tab w:val="right" w:pos="9026" w:leader="dot"/>
            </w:tabs>
            <w:rPr/>
          </w:pPr>
          <w:hyperlink w:anchor="__RefHeading___Toc1038382_2314609296">
            <w:r>
              <w:rPr>
                <w:webHidden/>
                <w:rStyle w:val="IndexLink"/>
                <w:rtl w:val="true"/>
              </w:rPr>
              <w:t>[</w:t>
            </w:r>
            <w:r>
              <w:rPr>
                <w:rStyle w:val="IndexLink"/>
                <w:rtl w:val="true"/>
              </w:rPr>
              <w:t>روايات و آيات درباره شام</w:t>
            </w:r>
            <w:r>
              <w:rPr>
                <w:rStyle w:val="IndexLink"/>
                <w:rtl w:val="true"/>
              </w:rPr>
              <w:t>]</w:t>
              <w:tab/>
            </w:r>
            <w:r>
              <w:rPr>
                <w:rStyle w:val="IndexLink"/>
              </w:rPr>
              <w:t>54</w:t>
            </w:r>
          </w:hyperlink>
        </w:p>
        <w:p>
          <w:pPr>
            <w:pStyle w:val="Contents4"/>
            <w:tabs>
              <w:tab w:val="clear" w:pos="8176"/>
              <w:tab w:val="right" w:pos="9026" w:leader="dot"/>
            </w:tabs>
            <w:rPr/>
          </w:pPr>
          <w:hyperlink w:anchor="__RefHeading___Toc1038384_231460929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038386_2314609296">
            <w:r>
              <w:rPr>
                <w:webHidden/>
                <w:rStyle w:val="IndexLink"/>
                <w:rtl w:val="true"/>
              </w:rPr>
              <w:t>[</w:t>
            </w:r>
            <w:r>
              <w:rPr>
                <w:rStyle w:val="IndexLink"/>
              </w:rPr>
              <w:t>1</w:t>
            </w:r>
            <w:r>
              <w:rPr>
                <w:rStyle w:val="IndexLink"/>
                <w:rtl w:val="true"/>
              </w:rPr>
              <w:t xml:space="preserve">- </w:t>
            </w:r>
            <w:r>
              <w:rPr>
                <w:rStyle w:val="IndexLink"/>
                <w:rtl w:val="true"/>
              </w:rPr>
              <w:t xml:space="preserve">الشام كنانتي فإذا </w:t>
            </w:r>
            <w:r>
              <w:rPr>
                <w:rStyle w:val="IndexLink"/>
                <w:rtl w:val="true"/>
              </w:rPr>
              <w:t>....]</w:t>
              <w:tab/>
            </w:r>
            <w:r>
              <w:rPr>
                <w:rStyle w:val="IndexLink"/>
              </w:rPr>
              <w:t>54</w:t>
            </w:r>
          </w:hyperlink>
        </w:p>
        <w:p>
          <w:pPr>
            <w:pStyle w:val="Contents4"/>
            <w:tabs>
              <w:tab w:val="clear" w:pos="8176"/>
              <w:tab w:val="right" w:pos="9026" w:leader="dot"/>
            </w:tabs>
            <w:rPr/>
          </w:pPr>
          <w:hyperlink w:anchor="__RefHeading___Toc1038388_2314609296">
            <w:r>
              <w:rPr>
                <w:webHidden/>
                <w:rStyle w:val="IndexLink"/>
                <w:rtl w:val="true"/>
              </w:rPr>
              <w:t>[</w:t>
            </w:r>
            <w:r>
              <w:rPr>
                <w:rStyle w:val="IndexLink"/>
              </w:rPr>
              <w:t>2</w:t>
            </w:r>
            <w:r>
              <w:rPr>
                <w:rStyle w:val="IndexLink"/>
                <w:rtl w:val="true"/>
              </w:rPr>
              <w:t xml:space="preserve">- </w:t>
            </w:r>
            <w:r>
              <w:rPr>
                <w:rStyle w:val="IndexLink"/>
                <w:rtl w:val="true"/>
              </w:rPr>
              <w:t xml:space="preserve">الرأس الشام، و مصر </w:t>
            </w:r>
            <w:r>
              <w:rPr>
                <w:rStyle w:val="IndexLink"/>
                <w:rtl w:val="true"/>
              </w:rPr>
              <w:t>....]</w:t>
              <w:tab/>
            </w:r>
            <w:r>
              <w:rPr>
                <w:rStyle w:val="IndexLink"/>
              </w:rPr>
              <w:t>54</w:t>
            </w:r>
          </w:hyperlink>
        </w:p>
        <w:p>
          <w:pPr>
            <w:pStyle w:val="Contents4"/>
            <w:tabs>
              <w:tab w:val="clear" w:pos="8176"/>
              <w:tab w:val="right" w:pos="9026" w:leader="dot"/>
            </w:tabs>
            <w:rPr/>
          </w:pPr>
          <w:hyperlink w:anchor="__RefHeading___Toc1038390_2314609296">
            <w:r>
              <w:rPr>
                <w:webHidden/>
                <w:rStyle w:val="IndexLink"/>
                <w:rtl w:val="true"/>
              </w:rPr>
              <w:t>[</w:t>
            </w:r>
            <w:r>
              <w:rPr>
                <w:rStyle w:val="IndexLink"/>
              </w:rPr>
              <w:t>3</w:t>
            </w:r>
            <w:r>
              <w:rPr>
                <w:rStyle w:val="IndexLink"/>
                <w:rtl w:val="true"/>
              </w:rPr>
              <w:t xml:space="preserve">- </w:t>
            </w:r>
            <w:r>
              <w:rPr>
                <w:rStyle w:val="IndexLink"/>
                <w:rtl w:val="true"/>
              </w:rPr>
              <w:t xml:space="preserve">يا طوبى للشام يا </w:t>
            </w:r>
            <w:r>
              <w:rPr>
                <w:rStyle w:val="IndexLink"/>
                <w:rtl w:val="true"/>
              </w:rPr>
              <w:t>....]</w:t>
              <w:tab/>
            </w:r>
            <w:r>
              <w:rPr>
                <w:rStyle w:val="IndexLink"/>
              </w:rPr>
              <w:t>54</w:t>
            </w:r>
          </w:hyperlink>
        </w:p>
        <w:p>
          <w:pPr>
            <w:pStyle w:val="Contents4"/>
            <w:tabs>
              <w:tab w:val="clear" w:pos="8176"/>
              <w:tab w:val="right" w:pos="9026" w:leader="dot"/>
            </w:tabs>
            <w:rPr/>
          </w:pPr>
          <w:hyperlink w:anchor="__RefHeading___Toc1038392_2314609296">
            <w:r>
              <w:rPr>
                <w:webHidden/>
                <w:rStyle w:val="IndexLink"/>
                <w:rtl w:val="true"/>
              </w:rPr>
              <w:t>[</w:t>
            </w:r>
            <w:r>
              <w:rPr>
                <w:rStyle w:val="IndexLink"/>
              </w:rPr>
              <w:t>4</w:t>
            </w:r>
            <w:r>
              <w:rPr>
                <w:rStyle w:val="IndexLink"/>
                <w:rtl w:val="true"/>
              </w:rPr>
              <w:t xml:space="preserve">- </w:t>
            </w:r>
            <w:r>
              <w:rPr>
                <w:rStyle w:val="IndexLink"/>
                <w:rtl w:val="true"/>
              </w:rPr>
              <w:t>ستجندون أجنادا</w:t>
            </w:r>
            <w:r>
              <w:rPr>
                <w:rStyle w:val="IndexLink"/>
                <w:rtl w:val="true"/>
              </w:rPr>
              <w:t xml:space="preserve">- </w:t>
            </w:r>
            <w:r>
              <w:rPr>
                <w:rStyle w:val="IndexLink"/>
                <w:rtl w:val="true"/>
              </w:rPr>
              <w:t xml:space="preserve">جندا بالشام، و </w:t>
            </w:r>
            <w:r>
              <w:rPr>
                <w:rStyle w:val="IndexLink"/>
                <w:rtl w:val="true"/>
              </w:rPr>
              <w:t>....]</w:t>
              <w:tab/>
            </w:r>
            <w:r>
              <w:rPr>
                <w:rStyle w:val="IndexLink"/>
              </w:rPr>
              <w:t>55</w:t>
            </w:r>
          </w:hyperlink>
        </w:p>
        <w:p>
          <w:pPr>
            <w:pStyle w:val="Contents4"/>
            <w:tabs>
              <w:tab w:val="clear" w:pos="8176"/>
              <w:tab w:val="right" w:pos="9026" w:leader="dot"/>
            </w:tabs>
            <w:rPr/>
          </w:pPr>
          <w:hyperlink w:anchor="__RefHeading___Toc1038394_2314609296">
            <w:r>
              <w:rPr>
                <w:webHidden/>
                <w:rStyle w:val="IndexLink"/>
                <w:rtl w:val="true"/>
              </w:rPr>
              <w:t>[</w:t>
            </w:r>
            <w:r>
              <w:rPr>
                <w:rStyle w:val="IndexLink"/>
              </w:rPr>
              <w:t>5</w:t>
            </w:r>
            <w:r>
              <w:rPr>
                <w:rStyle w:val="IndexLink"/>
                <w:rtl w:val="true"/>
              </w:rPr>
              <w:t xml:space="preserve">- </w:t>
            </w:r>
            <w:r>
              <w:rPr>
                <w:rStyle w:val="IndexLink"/>
                <w:rtl w:val="true"/>
              </w:rPr>
              <w:t xml:space="preserve">ستجندون أجنادا؛ جندا بالشام </w:t>
            </w:r>
            <w:r>
              <w:rPr>
                <w:rStyle w:val="IndexLink"/>
                <w:rtl w:val="true"/>
              </w:rPr>
              <w:t>....]</w:t>
              <w:tab/>
            </w:r>
            <w:r>
              <w:rPr>
                <w:rStyle w:val="IndexLink"/>
              </w:rPr>
              <w:t>55</w:t>
            </w:r>
          </w:hyperlink>
        </w:p>
        <w:p>
          <w:pPr>
            <w:pStyle w:val="Contents4"/>
            <w:tabs>
              <w:tab w:val="clear" w:pos="8176"/>
              <w:tab w:val="right" w:pos="9026" w:leader="dot"/>
            </w:tabs>
            <w:rPr/>
          </w:pPr>
          <w:hyperlink w:anchor="__RefHeading___Toc1038396_2314609296">
            <w:r>
              <w:rPr>
                <w:webHidden/>
                <w:rStyle w:val="IndexLink"/>
                <w:rtl w:val="true"/>
              </w:rPr>
              <w:t>[</w:t>
            </w:r>
            <w:r>
              <w:rPr>
                <w:rStyle w:val="IndexLink"/>
              </w:rPr>
              <w:t>6</w:t>
            </w:r>
            <w:r>
              <w:rPr>
                <w:rStyle w:val="IndexLink"/>
                <w:rtl w:val="true"/>
              </w:rPr>
              <w:t xml:space="preserve">- </w:t>
            </w:r>
            <w:r>
              <w:rPr>
                <w:rStyle w:val="IndexLink"/>
                <w:rtl w:val="true"/>
              </w:rPr>
              <w:t xml:space="preserve">قسم اللّه الخير عشرة أعشار </w:t>
            </w:r>
            <w:r>
              <w:rPr>
                <w:rStyle w:val="IndexLink"/>
                <w:rtl w:val="true"/>
              </w:rPr>
              <w:t>....]</w:t>
              <w:tab/>
            </w:r>
            <w:r>
              <w:rPr>
                <w:rStyle w:val="IndexLink"/>
              </w:rPr>
              <w:t>56</w:t>
            </w:r>
          </w:hyperlink>
        </w:p>
        <w:p>
          <w:pPr>
            <w:pStyle w:val="Contents4"/>
            <w:tabs>
              <w:tab w:val="clear" w:pos="8176"/>
              <w:tab w:val="right" w:pos="9026" w:leader="dot"/>
            </w:tabs>
            <w:rPr/>
          </w:pPr>
          <w:hyperlink w:anchor="__RefHeading___Toc1038398_2314609296">
            <w:r>
              <w:rPr>
                <w:webHidden/>
                <w:rStyle w:val="IndexLink"/>
                <w:rtl w:val="true"/>
              </w:rPr>
              <w:t>[</w:t>
            </w:r>
            <w:r>
              <w:rPr>
                <w:rStyle w:val="IndexLink"/>
              </w:rPr>
              <w:t>7</w:t>
            </w:r>
            <w:r>
              <w:rPr>
                <w:rStyle w:val="IndexLink"/>
                <w:rtl w:val="true"/>
              </w:rPr>
              <w:t xml:space="preserve">- </w:t>
            </w:r>
            <w:r>
              <w:rPr>
                <w:rStyle w:val="IndexLink"/>
                <w:rtl w:val="true"/>
              </w:rPr>
              <w:t xml:space="preserve">أنت الأندر و منك المنشر و إليك </w:t>
            </w:r>
            <w:r>
              <w:rPr>
                <w:rStyle w:val="IndexLink"/>
                <w:rtl w:val="true"/>
              </w:rPr>
              <w:t>....]</w:t>
              <w:tab/>
            </w:r>
            <w:r>
              <w:rPr>
                <w:rStyle w:val="IndexLink"/>
              </w:rPr>
              <w:t>56</w:t>
            </w:r>
          </w:hyperlink>
        </w:p>
        <w:p>
          <w:pPr>
            <w:pStyle w:val="Contents4"/>
            <w:tabs>
              <w:tab w:val="clear" w:pos="8176"/>
              <w:tab w:val="right" w:pos="9026" w:leader="dot"/>
            </w:tabs>
            <w:rPr/>
          </w:pPr>
          <w:hyperlink w:anchor="__RefHeading___Toc1038400_2314609296">
            <w:r>
              <w:rPr>
                <w:webHidden/>
                <w:rStyle w:val="IndexLink"/>
                <w:rtl w:val="true"/>
              </w:rPr>
              <w:t>[</w:t>
            </w:r>
            <w:r>
              <w:rPr>
                <w:rStyle w:val="IndexLink"/>
              </w:rPr>
              <w:t>8</w:t>
            </w:r>
            <w:r>
              <w:rPr>
                <w:rStyle w:val="IndexLink"/>
                <w:rtl w:val="true"/>
              </w:rPr>
              <w:t xml:space="preserve">- </w:t>
            </w:r>
            <w:r>
              <w:rPr>
                <w:rStyle w:val="IndexLink"/>
                <w:rtl w:val="true"/>
              </w:rPr>
              <w:t xml:space="preserve">إنى أريد الخروج أبتغي فضل اللّه </w:t>
            </w:r>
            <w:r>
              <w:rPr>
                <w:rStyle w:val="IndexLink"/>
                <w:rtl w:val="true"/>
              </w:rPr>
              <w:t>....]</w:t>
              <w:tab/>
            </w:r>
            <w:r>
              <w:rPr>
                <w:rStyle w:val="IndexLink"/>
              </w:rPr>
              <w:t>56</w:t>
            </w:r>
          </w:hyperlink>
        </w:p>
        <w:p>
          <w:pPr>
            <w:pStyle w:val="Contents4"/>
            <w:tabs>
              <w:tab w:val="clear" w:pos="8176"/>
              <w:tab w:val="right" w:pos="9026" w:leader="dot"/>
            </w:tabs>
            <w:rPr/>
          </w:pPr>
          <w:hyperlink w:anchor="__RefHeading___Toc1038402_2314609296">
            <w:r>
              <w:rPr>
                <w:webHidden/>
                <w:rStyle w:val="IndexLink"/>
                <w:rtl w:val="true"/>
              </w:rPr>
              <w:t>[</w:t>
            </w:r>
            <w:r>
              <w:rPr>
                <w:rStyle w:val="IndexLink"/>
              </w:rPr>
              <w:t>9</w:t>
            </w:r>
            <w:r>
              <w:rPr>
                <w:rStyle w:val="IndexLink"/>
                <w:rtl w:val="true"/>
              </w:rPr>
              <w:t xml:space="preserve">- </w:t>
            </w:r>
            <w:r>
              <w:rPr>
                <w:rStyle w:val="IndexLink"/>
                <w:rtl w:val="true"/>
              </w:rPr>
              <w:t xml:space="preserve">براغيث الشام تنقي خطاياهم </w:t>
            </w:r>
            <w:r>
              <w:rPr>
                <w:rStyle w:val="IndexLink"/>
                <w:rtl w:val="true"/>
              </w:rPr>
              <w:t>....]</w:t>
              <w:tab/>
            </w:r>
            <w:r>
              <w:rPr>
                <w:rStyle w:val="IndexLink"/>
              </w:rPr>
              <w:t>57</w:t>
            </w:r>
          </w:hyperlink>
        </w:p>
        <w:p>
          <w:pPr>
            <w:pStyle w:val="Contents4"/>
            <w:tabs>
              <w:tab w:val="clear" w:pos="8176"/>
              <w:tab w:val="right" w:pos="9026" w:leader="dot"/>
            </w:tabs>
            <w:rPr/>
          </w:pPr>
          <w:hyperlink w:anchor="__RefHeading___Toc1038404_2314609296">
            <w:r>
              <w:rPr>
                <w:webHidden/>
                <w:rStyle w:val="IndexLink"/>
                <w:rtl w:val="true"/>
              </w:rPr>
              <w:t>[</w:t>
            </w:r>
            <w:r>
              <w:rPr>
                <w:rStyle w:val="IndexLink"/>
              </w:rPr>
              <w:t>10</w:t>
            </w:r>
            <w:r>
              <w:rPr>
                <w:rStyle w:val="IndexLink"/>
                <w:rtl w:val="true"/>
              </w:rPr>
              <w:t xml:space="preserve">- </w:t>
            </w:r>
            <w:r>
              <w:rPr>
                <w:rStyle w:val="IndexLink"/>
                <w:rtl w:val="true"/>
              </w:rPr>
              <w:t>تخرب الدنيا</w:t>
            </w:r>
            <w:r>
              <w:rPr>
                <w:rStyle w:val="IndexLink"/>
                <w:rtl w:val="true"/>
              </w:rPr>
              <w:t xml:space="preserve">- </w:t>
            </w:r>
            <w:r>
              <w:rPr>
                <w:rStyle w:val="IndexLink"/>
                <w:rtl w:val="true"/>
              </w:rPr>
              <w:t>أو قال</w:t>
            </w:r>
            <w:r>
              <w:rPr>
                <w:rStyle w:val="IndexLink"/>
                <w:rtl w:val="true"/>
              </w:rPr>
              <w:t xml:space="preserve">- </w:t>
            </w:r>
            <w:r>
              <w:rPr>
                <w:rStyle w:val="IndexLink"/>
                <w:rtl w:val="true"/>
              </w:rPr>
              <w:t xml:space="preserve">الأرض، قبل الشام </w:t>
            </w:r>
            <w:r>
              <w:rPr>
                <w:rStyle w:val="IndexLink"/>
                <w:rtl w:val="true"/>
              </w:rPr>
              <w:t>....]</w:t>
              <w:tab/>
            </w:r>
            <w:r>
              <w:rPr>
                <w:rStyle w:val="IndexLink"/>
              </w:rPr>
              <w:t>57</w:t>
            </w:r>
          </w:hyperlink>
        </w:p>
        <w:p>
          <w:pPr>
            <w:pStyle w:val="Contents4"/>
            <w:tabs>
              <w:tab w:val="clear" w:pos="8176"/>
              <w:tab w:val="right" w:pos="9026" w:leader="dot"/>
            </w:tabs>
            <w:rPr/>
          </w:pPr>
          <w:hyperlink w:anchor="__RefHeading___Toc1038406_2314609296">
            <w:r>
              <w:rPr>
                <w:webHidden/>
                <w:rStyle w:val="IndexLink"/>
                <w:rtl w:val="true"/>
              </w:rPr>
              <w:t>[</w:t>
            </w:r>
            <w:r>
              <w:rPr>
                <w:rStyle w:val="IndexLink"/>
              </w:rPr>
              <w:t>11</w:t>
            </w:r>
            <w:r>
              <w:rPr>
                <w:rStyle w:val="IndexLink"/>
                <w:rtl w:val="true"/>
              </w:rPr>
              <w:t xml:space="preserve">- </w:t>
            </w:r>
            <w:r>
              <w:rPr>
                <w:rStyle w:val="IndexLink"/>
                <w:rtl w:val="true"/>
              </w:rPr>
              <w:t xml:space="preserve">إنى رأيت عمود الكتاب انتزع من </w:t>
            </w:r>
            <w:r>
              <w:rPr>
                <w:rStyle w:val="IndexLink"/>
                <w:rtl w:val="true"/>
              </w:rPr>
              <w:t>....]</w:t>
              <w:tab/>
            </w:r>
            <w:r>
              <w:rPr>
                <w:rStyle w:val="IndexLink"/>
              </w:rPr>
              <w:t>57</w:t>
            </w:r>
          </w:hyperlink>
        </w:p>
        <w:p>
          <w:pPr>
            <w:pStyle w:val="Contents4"/>
            <w:tabs>
              <w:tab w:val="clear" w:pos="8176"/>
              <w:tab w:val="right" w:pos="9026" w:leader="dot"/>
            </w:tabs>
            <w:rPr/>
          </w:pPr>
          <w:hyperlink w:anchor="__RefHeading___Toc1038408_2314609296">
            <w:r>
              <w:rPr>
                <w:webHidden/>
                <w:rStyle w:val="IndexLink"/>
                <w:rtl w:val="true"/>
              </w:rPr>
              <w:t>[</w:t>
            </w:r>
            <w:r>
              <w:rPr>
                <w:rStyle w:val="IndexLink"/>
              </w:rPr>
              <w:t>12</w:t>
            </w:r>
            <w:r>
              <w:rPr>
                <w:rStyle w:val="IndexLink"/>
                <w:rtl w:val="true"/>
              </w:rPr>
              <w:t xml:space="preserve">- </w:t>
            </w:r>
            <w:r>
              <w:rPr>
                <w:rStyle w:val="IndexLink"/>
                <w:rtl w:val="true"/>
              </w:rPr>
              <w:t xml:space="preserve">يا طوبى للشام، يا طوبى </w:t>
            </w:r>
            <w:r>
              <w:rPr>
                <w:rStyle w:val="IndexLink"/>
                <w:rtl w:val="true"/>
              </w:rPr>
              <w:t>....]</w:t>
              <w:tab/>
            </w:r>
            <w:r>
              <w:rPr>
                <w:rStyle w:val="IndexLink"/>
              </w:rPr>
              <w:t>57</w:t>
            </w:r>
          </w:hyperlink>
        </w:p>
        <w:p>
          <w:pPr>
            <w:pStyle w:val="Contents4"/>
            <w:tabs>
              <w:tab w:val="clear" w:pos="8176"/>
              <w:tab w:val="right" w:pos="9026" w:leader="dot"/>
            </w:tabs>
            <w:rPr/>
          </w:pPr>
          <w:hyperlink w:anchor="__RefHeading___Toc1038410_2314609296">
            <w:r>
              <w:rPr>
                <w:webHidden/>
                <w:rStyle w:val="IndexLink"/>
                <w:rtl w:val="true"/>
              </w:rPr>
              <w:t>[</w:t>
            </w:r>
            <w:r>
              <w:rPr>
                <w:rStyle w:val="IndexLink"/>
              </w:rPr>
              <w:t>13</w:t>
            </w:r>
            <w:r>
              <w:rPr>
                <w:rStyle w:val="IndexLink"/>
                <w:rtl w:val="true"/>
              </w:rPr>
              <w:t xml:space="preserve">- </w:t>
            </w:r>
            <w:r>
              <w:rPr>
                <w:rStyle w:val="IndexLink"/>
                <w:rtl w:val="true"/>
              </w:rPr>
              <w:t xml:space="preserve">الشام أرض المحشر </w:t>
            </w:r>
            <w:r>
              <w:rPr>
                <w:rStyle w:val="IndexLink"/>
                <w:rtl w:val="true"/>
              </w:rPr>
              <w:t>....]</w:t>
              <w:tab/>
            </w:r>
            <w:r>
              <w:rPr>
                <w:rStyle w:val="IndexLink"/>
              </w:rPr>
              <w:t>58</w:t>
            </w:r>
          </w:hyperlink>
        </w:p>
        <w:p>
          <w:pPr>
            <w:pStyle w:val="Contents4"/>
            <w:tabs>
              <w:tab w:val="clear" w:pos="8176"/>
              <w:tab w:val="right" w:pos="9026" w:leader="dot"/>
            </w:tabs>
            <w:rPr/>
          </w:pPr>
          <w:hyperlink w:anchor="__RefHeading___Toc1038412_2314609296">
            <w:r>
              <w:rPr>
                <w:webHidden/>
                <w:rStyle w:val="IndexLink"/>
                <w:rtl w:val="true"/>
              </w:rPr>
              <w:t>[</w:t>
            </w:r>
            <w:r>
              <w:rPr>
                <w:rStyle w:val="IndexLink"/>
              </w:rPr>
              <w:t>14</w:t>
            </w:r>
            <w:r>
              <w:rPr>
                <w:rStyle w:val="IndexLink"/>
                <w:rtl w:val="true"/>
              </w:rPr>
              <w:t xml:space="preserve">- </w:t>
            </w:r>
            <w:r>
              <w:rPr>
                <w:rStyle w:val="IndexLink"/>
                <w:rtl w:val="true"/>
              </w:rPr>
              <w:t xml:space="preserve">إن الخير قسّم عشرة أجزاء </w:t>
            </w:r>
            <w:r>
              <w:rPr>
                <w:rStyle w:val="IndexLink"/>
                <w:rtl w:val="true"/>
              </w:rPr>
              <w:t>....]</w:t>
              <w:tab/>
            </w:r>
            <w:r>
              <w:rPr>
                <w:rStyle w:val="IndexLink"/>
              </w:rPr>
              <w:t>58</w:t>
            </w:r>
          </w:hyperlink>
        </w:p>
        <w:p>
          <w:pPr>
            <w:pStyle w:val="Contents4"/>
            <w:tabs>
              <w:tab w:val="clear" w:pos="8176"/>
              <w:tab w:val="right" w:pos="9026" w:leader="dot"/>
            </w:tabs>
            <w:rPr/>
          </w:pPr>
          <w:hyperlink w:anchor="__RefHeading___Toc1038414_2314609296">
            <w:r>
              <w:rPr>
                <w:webHidden/>
                <w:rStyle w:val="IndexLink"/>
                <w:rtl w:val="true"/>
              </w:rPr>
              <w:t>[</w:t>
            </w:r>
            <w:r>
              <w:rPr>
                <w:rStyle w:val="IndexLink"/>
              </w:rPr>
              <w:t>15</w:t>
            </w:r>
            <w:r>
              <w:rPr>
                <w:rStyle w:val="IndexLink"/>
                <w:rtl w:val="true"/>
              </w:rPr>
              <w:t xml:space="preserve">- </w:t>
            </w:r>
            <w:r>
              <w:rPr>
                <w:rStyle w:val="IndexLink"/>
                <w:rtl w:val="true"/>
              </w:rPr>
              <w:t xml:space="preserve">إذا هلك </w:t>
            </w:r>
            <w:r>
              <w:rPr>
                <w:rStyle w:val="IndexLink"/>
                <w:rtl w:val="true"/>
              </w:rPr>
              <w:t>[</w:t>
            </w:r>
            <w:r>
              <w:rPr>
                <w:rStyle w:val="IndexLink"/>
                <w:rtl w:val="true"/>
              </w:rPr>
              <w:t>أهل</w:t>
            </w:r>
            <w:r>
              <w:rPr>
                <w:rStyle w:val="IndexLink"/>
                <w:rtl w:val="true"/>
              </w:rPr>
              <w:t xml:space="preserve">] </w:t>
            </w:r>
            <w:r>
              <w:rPr>
                <w:rStyle w:val="IndexLink"/>
                <w:rtl w:val="true"/>
              </w:rPr>
              <w:t xml:space="preserve">الشام فلا </w:t>
            </w:r>
            <w:r>
              <w:rPr>
                <w:rStyle w:val="IndexLink"/>
                <w:rtl w:val="true"/>
              </w:rPr>
              <w:t>....]</w:t>
              <w:tab/>
            </w:r>
            <w:r>
              <w:rPr>
                <w:rStyle w:val="IndexLink"/>
              </w:rPr>
              <w:t>58</w:t>
            </w:r>
          </w:hyperlink>
        </w:p>
        <w:p>
          <w:pPr>
            <w:pStyle w:val="Contents4"/>
            <w:tabs>
              <w:tab w:val="clear" w:pos="8176"/>
              <w:tab w:val="right" w:pos="9026" w:leader="dot"/>
            </w:tabs>
            <w:rPr/>
          </w:pPr>
          <w:hyperlink w:anchor="__RefHeading___Toc1038416_2314609296">
            <w:r>
              <w:rPr>
                <w:webHidden/>
                <w:rStyle w:val="IndexLink"/>
                <w:rtl w:val="true"/>
              </w:rPr>
              <w:t>[</w:t>
            </w:r>
            <w:r>
              <w:rPr>
                <w:rStyle w:val="IndexLink"/>
              </w:rPr>
              <w:t>16</w:t>
            </w:r>
            <w:r>
              <w:rPr>
                <w:rStyle w:val="IndexLink"/>
                <w:rtl w:val="true"/>
              </w:rPr>
              <w:t xml:space="preserve">- </w:t>
            </w:r>
            <w:r>
              <w:rPr>
                <w:rStyle w:val="IndexLink"/>
                <w:rtl w:val="true"/>
              </w:rPr>
              <w:t xml:space="preserve">لن تبرح هذه الأمة منصورين </w:t>
            </w:r>
            <w:r>
              <w:rPr>
                <w:rStyle w:val="IndexLink"/>
                <w:rtl w:val="true"/>
              </w:rPr>
              <w:t>....]</w:t>
              <w:tab/>
            </w:r>
            <w:r>
              <w:rPr>
                <w:rStyle w:val="IndexLink"/>
              </w:rPr>
              <w:t>59</w:t>
            </w:r>
          </w:hyperlink>
        </w:p>
        <w:p>
          <w:pPr>
            <w:pStyle w:val="Contents4"/>
            <w:tabs>
              <w:tab w:val="clear" w:pos="8176"/>
              <w:tab w:val="right" w:pos="9026" w:leader="dot"/>
            </w:tabs>
            <w:rPr/>
          </w:pPr>
          <w:hyperlink w:anchor="__RefHeading___Toc1038418_2314609296">
            <w:r>
              <w:rPr>
                <w:webHidden/>
                <w:rStyle w:val="IndexLink"/>
                <w:rtl w:val="true"/>
              </w:rPr>
              <w:t>[</w:t>
            </w:r>
            <w:r>
              <w:rPr>
                <w:rStyle w:val="IndexLink"/>
              </w:rPr>
              <w:t>17</w:t>
            </w:r>
            <w:r>
              <w:rPr>
                <w:rStyle w:val="IndexLink"/>
                <w:rtl w:val="true"/>
              </w:rPr>
              <w:t xml:space="preserve">- </w:t>
            </w:r>
            <w:r>
              <w:rPr>
                <w:rStyle w:val="IndexLink"/>
                <w:rtl w:val="true"/>
              </w:rPr>
              <w:t xml:space="preserve">طوبى لأهل الشام </w:t>
            </w:r>
            <w:r>
              <w:rPr>
                <w:rStyle w:val="IndexLink"/>
                <w:rtl w:val="true"/>
              </w:rPr>
              <w:t>....]</w:t>
              <w:tab/>
            </w:r>
            <w:r>
              <w:rPr>
                <w:rStyle w:val="IndexLink"/>
              </w:rPr>
              <w:t>59</w:t>
            </w:r>
          </w:hyperlink>
        </w:p>
        <w:p>
          <w:pPr>
            <w:pStyle w:val="Contents4"/>
            <w:tabs>
              <w:tab w:val="clear" w:pos="8176"/>
              <w:tab w:val="right" w:pos="9026" w:leader="dot"/>
            </w:tabs>
            <w:rPr/>
          </w:pPr>
          <w:hyperlink w:anchor="__RefHeading___Toc1038420_2314609296">
            <w:r>
              <w:rPr>
                <w:webHidden/>
                <w:rStyle w:val="IndexLink"/>
                <w:rtl w:val="true"/>
              </w:rPr>
              <w:t>[</w:t>
            </w:r>
            <w:r>
              <w:rPr>
                <w:rStyle w:val="IndexLink"/>
              </w:rPr>
              <w:t>18</w:t>
            </w:r>
            <w:r>
              <w:rPr>
                <w:rStyle w:val="IndexLink"/>
                <w:rtl w:val="true"/>
              </w:rPr>
              <w:t xml:space="preserve">- </w:t>
            </w:r>
            <w:r>
              <w:rPr>
                <w:rStyle w:val="IndexLink"/>
                <w:rtl w:val="true"/>
              </w:rPr>
              <w:t xml:space="preserve">أهل الشام و أزواجهم و </w:t>
            </w:r>
            <w:r>
              <w:rPr>
                <w:rStyle w:val="IndexLink"/>
                <w:rtl w:val="true"/>
              </w:rPr>
              <w:t>....]</w:t>
              <w:tab/>
            </w:r>
            <w:r>
              <w:rPr>
                <w:rStyle w:val="IndexLink"/>
              </w:rPr>
              <w:t>60</w:t>
            </w:r>
          </w:hyperlink>
        </w:p>
        <w:p>
          <w:pPr>
            <w:pStyle w:val="Contents4"/>
            <w:tabs>
              <w:tab w:val="clear" w:pos="8176"/>
              <w:tab w:val="right" w:pos="9026" w:leader="dot"/>
            </w:tabs>
            <w:rPr/>
          </w:pPr>
          <w:hyperlink w:anchor="__RefHeading___Toc1038422_2314609296">
            <w:r>
              <w:rPr>
                <w:webHidden/>
                <w:rStyle w:val="IndexLink"/>
                <w:rtl w:val="true"/>
              </w:rPr>
              <w:t>[</w:t>
            </w:r>
            <w:r>
              <w:rPr>
                <w:rStyle w:val="IndexLink"/>
              </w:rPr>
              <w:t>19</w:t>
            </w:r>
            <w:r>
              <w:rPr>
                <w:rStyle w:val="IndexLink"/>
                <w:rtl w:val="true"/>
              </w:rPr>
              <w:t xml:space="preserve">- </w:t>
            </w:r>
            <w:r>
              <w:rPr>
                <w:rStyle w:val="IndexLink"/>
                <w:rtl w:val="true"/>
              </w:rPr>
              <w:t xml:space="preserve">إن اللّه تبارك و تعالى بارك فى الشام </w:t>
            </w:r>
            <w:r>
              <w:rPr>
                <w:rStyle w:val="IndexLink"/>
                <w:rtl w:val="true"/>
              </w:rPr>
              <w:t>....]</w:t>
              <w:tab/>
            </w:r>
            <w:r>
              <w:rPr>
                <w:rStyle w:val="IndexLink"/>
              </w:rPr>
              <w:t>60</w:t>
            </w:r>
          </w:hyperlink>
        </w:p>
        <w:p>
          <w:pPr>
            <w:pStyle w:val="Contents4"/>
            <w:tabs>
              <w:tab w:val="clear" w:pos="8176"/>
              <w:tab w:val="right" w:pos="9026" w:leader="dot"/>
            </w:tabs>
            <w:rPr/>
          </w:pPr>
          <w:hyperlink w:anchor="__RefHeading___Toc1038424_2314609296">
            <w:r>
              <w:rPr>
                <w:webHidden/>
                <w:rStyle w:val="IndexLink"/>
                <w:rtl w:val="true"/>
              </w:rPr>
              <w:t>[</w:t>
            </w:r>
            <w:r>
              <w:rPr>
                <w:rStyle w:val="IndexLink"/>
              </w:rPr>
              <w:t>20</w:t>
            </w:r>
            <w:r>
              <w:rPr>
                <w:rStyle w:val="IndexLink"/>
                <w:rtl w:val="true"/>
              </w:rPr>
              <w:t xml:space="preserve">- </w:t>
            </w:r>
            <w:r>
              <w:rPr>
                <w:rStyle w:val="IndexLink"/>
                <w:rtl w:val="true"/>
              </w:rPr>
              <w:t xml:space="preserve">اللهم بارك لنا فى مدينتنا </w:t>
            </w:r>
            <w:r>
              <w:rPr>
                <w:rStyle w:val="IndexLink"/>
                <w:rtl w:val="true"/>
              </w:rPr>
              <w:t>....]</w:t>
              <w:tab/>
            </w:r>
            <w:r>
              <w:rPr>
                <w:rStyle w:val="IndexLink"/>
              </w:rPr>
              <w:t>60</w:t>
            </w:r>
          </w:hyperlink>
        </w:p>
        <w:p>
          <w:pPr>
            <w:pStyle w:val="Contents4"/>
            <w:tabs>
              <w:tab w:val="clear" w:pos="8176"/>
              <w:tab w:val="right" w:pos="9026" w:leader="dot"/>
            </w:tabs>
            <w:rPr/>
          </w:pPr>
          <w:hyperlink w:anchor="__RefHeading___Toc1038426_2314609296">
            <w:r>
              <w:rPr>
                <w:webHidden/>
                <w:rStyle w:val="IndexLink"/>
                <w:rtl w:val="true"/>
              </w:rPr>
              <w:t>[</w:t>
            </w:r>
            <w:r>
              <w:rPr>
                <w:rStyle w:val="IndexLink"/>
              </w:rPr>
              <w:t>21</w:t>
            </w:r>
            <w:r>
              <w:rPr>
                <w:rStyle w:val="IndexLink"/>
                <w:rtl w:val="true"/>
              </w:rPr>
              <w:t xml:space="preserve">- </w:t>
            </w:r>
            <w:r>
              <w:rPr>
                <w:rStyle w:val="IndexLink"/>
                <w:rtl w:val="true"/>
              </w:rPr>
              <w:t>هل تدرون ما يقول اللّه</w:t>
            </w:r>
            <w:r>
              <w:rPr>
                <w:rStyle w:val="IndexLink"/>
                <w:rtl w:val="true"/>
              </w:rPr>
              <w:t xml:space="preserve">- </w:t>
            </w:r>
            <w:r>
              <w:rPr>
                <w:rStyle w:val="IndexLink"/>
                <w:rtl w:val="true"/>
              </w:rPr>
              <w:t xml:space="preserve">عز و جل </w:t>
            </w:r>
            <w:r>
              <w:rPr>
                <w:rStyle w:val="IndexLink"/>
                <w:rtl w:val="true"/>
              </w:rPr>
              <w:t>....]</w:t>
              <w:tab/>
            </w:r>
            <w:r>
              <w:rPr>
                <w:rStyle w:val="IndexLink"/>
              </w:rPr>
              <w:t>61</w:t>
            </w:r>
          </w:hyperlink>
        </w:p>
        <w:p>
          <w:pPr>
            <w:pStyle w:val="Contents4"/>
            <w:tabs>
              <w:tab w:val="clear" w:pos="8176"/>
              <w:tab w:val="right" w:pos="9026" w:leader="dot"/>
            </w:tabs>
            <w:rPr/>
          </w:pPr>
          <w:hyperlink w:anchor="__RefHeading___Toc1038428_2314609296">
            <w:r>
              <w:rPr>
                <w:webHidden/>
                <w:rStyle w:val="IndexLink"/>
                <w:rtl w:val="true"/>
              </w:rPr>
              <w:t>[</w:t>
            </w:r>
            <w:r>
              <w:rPr>
                <w:rStyle w:val="IndexLink"/>
              </w:rPr>
              <w:t>22</w:t>
            </w:r>
            <w:r>
              <w:rPr>
                <w:rStyle w:val="IndexLink"/>
                <w:rtl w:val="true"/>
              </w:rPr>
              <w:t xml:space="preserve">- </w:t>
            </w:r>
            <w:r>
              <w:rPr>
                <w:rStyle w:val="IndexLink"/>
                <w:rtl w:val="true"/>
              </w:rPr>
              <w:t xml:space="preserve">إنى رأيت الملائكة فى المنام </w:t>
            </w:r>
            <w:r>
              <w:rPr>
                <w:rStyle w:val="IndexLink"/>
                <w:rtl w:val="true"/>
              </w:rPr>
              <w:t>....]</w:t>
              <w:tab/>
            </w:r>
            <w:r>
              <w:rPr>
                <w:rStyle w:val="IndexLink"/>
              </w:rPr>
              <w:t>62</w:t>
            </w:r>
          </w:hyperlink>
        </w:p>
        <w:p>
          <w:pPr>
            <w:pStyle w:val="Contents4"/>
            <w:tabs>
              <w:tab w:val="clear" w:pos="8176"/>
              <w:tab w:val="right" w:pos="9026" w:leader="dot"/>
            </w:tabs>
            <w:rPr/>
          </w:pPr>
          <w:hyperlink w:anchor="__RefHeading___Toc1038430_2314609296">
            <w:r>
              <w:rPr>
                <w:webHidden/>
                <w:rStyle w:val="IndexLink"/>
                <w:rtl w:val="true"/>
              </w:rPr>
              <w:t>[</w:t>
            </w:r>
            <w:r>
              <w:rPr>
                <w:rStyle w:val="IndexLink"/>
              </w:rPr>
              <w:t>23</w:t>
            </w:r>
            <w:r>
              <w:rPr>
                <w:rStyle w:val="IndexLink"/>
                <w:rtl w:val="true"/>
              </w:rPr>
              <w:t xml:space="preserve">- </w:t>
            </w:r>
            <w:r>
              <w:rPr>
                <w:rStyle w:val="IndexLink"/>
                <w:rtl w:val="true"/>
              </w:rPr>
              <w:t xml:space="preserve">ستخرج عليكم نار في آخر الزمان </w:t>
            </w:r>
            <w:r>
              <w:rPr>
                <w:rStyle w:val="IndexLink"/>
                <w:rtl w:val="true"/>
              </w:rPr>
              <w:t>....]</w:t>
              <w:tab/>
            </w:r>
            <w:r>
              <w:rPr>
                <w:rStyle w:val="IndexLink"/>
              </w:rPr>
              <w:t>63</w:t>
            </w:r>
          </w:hyperlink>
        </w:p>
        <w:p>
          <w:pPr>
            <w:pStyle w:val="Contents4"/>
            <w:tabs>
              <w:tab w:val="clear" w:pos="8176"/>
              <w:tab w:val="right" w:pos="9026" w:leader="dot"/>
            </w:tabs>
            <w:rPr/>
          </w:pPr>
          <w:hyperlink w:anchor="__RefHeading___Toc1038432_2314609296">
            <w:r>
              <w:rPr>
                <w:webHidden/>
                <w:rStyle w:val="IndexLink"/>
                <w:rtl w:val="true"/>
              </w:rPr>
              <w:t>[</w:t>
            </w:r>
            <w:r>
              <w:rPr>
                <w:rStyle w:val="IndexLink"/>
              </w:rPr>
              <w:t>24</w:t>
            </w:r>
            <w:r>
              <w:rPr>
                <w:rStyle w:val="IndexLink"/>
                <w:rtl w:val="true"/>
              </w:rPr>
              <w:t xml:space="preserve">- </w:t>
            </w:r>
            <w:r>
              <w:rPr>
                <w:rStyle w:val="IndexLink"/>
                <w:rtl w:val="true"/>
              </w:rPr>
              <w:t xml:space="preserve">مكة آية الشرف، و المدينة معدن </w:t>
            </w:r>
            <w:r>
              <w:rPr>
                <w:rStyle w:val="IndexLink"/>
                <w:rtl w:val="true"/>
              </w:rPr>
              <w:t>....]</w:t>
              <w:tab/>
            </w:r>
            <w:r>
              <w:rPr>
                <w:rStyle w:val="IndexLink"/>
              </w:rPr>
              <w:t>63</w:t>
            </w:r>
          </w:hyperlink>
        </w:p>
        <w:p>
          <w:pPr>
            <w:pStyle w:val="Contents4"/>
            <w:tabs>
              <w:tab w:val="clear" w:pos="8176"/>
              <w:tab w:val="right" w:pos="9026" w:leader="dot"/>
            </w:tabs>
            <w:rPr/>
          </w:pPr>
          <w:hyperlink w:anchor="__RefHeading___Toc1038434_2314609296">
            <w:r>
              <w:rPr>
                <w:webHidden/>
                <w:rStyle w:val="IndexLink"/>
                <w:rtl w:val="true"/>
              </w:rPr>
              <w:t>[</w:t>
            </w:r>
            <w:r>
              <w:rPr>
                <w:rStyle w:val="IndexLink"/>
              </w:rPr>
              <w:t>25</w:t>
            </w:r>
            <w:r>
              <w:rPr>
                <w:rStyle w:val="IndexLink"/>
                <w:rtl w:val="true"/>
              </w:rPr>
              <w:t xml:space="preserve">- </w:t>
            </w:r>
            <w:r>
              <w:rPr>
                <w:rStyle w:val="IndexLink"/>
                <w:rtl w:val="true"/>
              </w:rPr>
              <w:t xml:space="preserve">إنكم محشورون رجالا </w:t>
            </w:r>
            <w:r>
              <w:rPr>
                <w:rStyle w:val="IndexLink"/>
                <w:rtl w:val="true"/>
              </w:rPr>
              <w:t>....]</w:t>
              <w:tab/>
            </w:r>
            <w:r>
              <w:rPr>
                <w:rStyle w:val="IndexLink"/>
              </w:rPr>
              <w:t>64</w:t>
            </w:r>
          </w:hyperlink>
        </w:p>
        <w:p>
          <w:pPr>
            <w:pStyle w:val="Contents4"/>
            <w:tabs>
              <w:tab w:val="clear" w:pos="8176"/>
              <w:tab w:val="right" w:pos="9026" w:leader="dot"/>
            </w:tabs>
            <w:rPr/>
          </w:pPr>
          <w:hyperlink w:anchor="__RefHeading___Toc1038436_2314609296">
            <w:r>
              <w:rPr>
                <w:webHidden/>
                <w:rStyle w:val="IndexLink"/>
                <w:rtl w:val="true"/>
              </w:rPr>
              <w:t>[</w:t>
            </w:r>
            <w:r>
              <w:rPr>
                <w:rStyle w:val="IndexLink"/>
              </w:rPr>
              <w:t>26</w:t>
            </w:r>
            <w:r>
              <w:rPr>
                <w:rStyle w:val="IndexLink"/>
                <w:rtl w:val="true"/>
              </w:rPr>
              <w:t xml:space="preserve">- </w:t>
            </w:r>
            <w:r>
              <w:rPr>
                <w:rStyle w:val="IndexLink"/>
                <w:rtl w:val="true"/>
              </w:rPr>
              <w:t xml:space="preserve">أهل الشام سيف من سيوف اللّه </w:t>
            </w:r>
            <w:r>
              <w:rPr>
                <w:rStyle w:val="IndexLink"/>
                <w:rtl w:val="true"/>
              </w:rPr>
              <w:t>....]</w:t>
              <w:tab/>
            </w:r>
            <w:r>
              <w:rPr>
                <w:rStyle w:val="IndexLink"/>
              </w:rPr>
              <w:t>65</w:t>
            </w:r>
          </w:hyperlink>
        </w:p>
        <w:p>
          <w:pPr>
            <w:pStyle w:val="Contents4"/>
            <w:tabs>
              <w:tab w:val="clear" w:pos="8176"/>
              <w:tab w:val="right" w:pos="9026" w:leader="dot"/>
            </w:tabs>
            <w:rPr/>
          </w:pPr>
          <w:hyperlink w:anchor="__RefHeading___Toc1038438_2314609296">
            <w:r>
              <w:rPr>
                <w:webHidden/>
                <w:rStyle w:val="IndexLink"/>
                <w:rtl w:val="true"/>
              </w:rPr>
              <w:t>[</w:t>
            </w:r>
            <w:r>
              <w:rPr>
                <w:rStyle w:val="IndexLink"/>
              </w:rPr>
              <w:t>27</w:t>
            </w:r>
            <w:r>
              <w:rPr>
                <w:rStyle w:val="IndexLink"/>
                <w:rtl w:val="true"/>
              </w:rPr>
              <w:t xml:space="preserve">- </w:t>
            </w:r>
            <w:r>
              <w:rPr>
                <w:rStyle w:val="IndexLink"/>
                <w:rtl w:val="true"/>
              </w:rPr>
              <w:t xml:space="preserve">يا رسول اللّه، أين تأمرنى </w:t>
            </w:r>
            <w:r>
              <w:rPr>
                <w:rStyle w:val="IndexLink"/>
                <w:rtl w:val="true"/>
              </w:rPr>
              <w:t>....]</w:t>
              <w:tab/>
            </w:r>
            <w:r>
              <w:rPr>
                <w:rStyle w:val="IndexLink"/>
              </w:rPr>
              <w:t>65</w:t>
            </w:r>
          </w:hyperlink>
        </w:p>
        <w:p>
          <w:pPr>
            <w:pStyle w:val="Contents3"/>
            <w:tabs>
              <w:tab w:val="clear" w:pos="8459"/>
              <w:tab w:val="right" w:pos="9026" w:leader="dot"/>
            </w:tabs>
            <w:rPr/>
          </w:pPr>
          <w:hyperlink w:anchor="__RefHeading___Toc1038440_2314609296">
            <w:r>
              <w:rPr>
                <w:webHidden/>
                <w:rStyle w:val="IndexLink"/>
                <w:rtl w:val="true"/>
              </w:rPr>
              <w:t>ذكر ما ورد فى دمشق‌</w:t>
            </w:r>
            <w:r>
              <w:rPr>
                <w:rStyle w:val="IndexLink"/>
                <w:rtl w:val="true"/>
              </w:rPr>
              <w:tab/>
            </w:r>
            <w:r>
              <w:rPr>
                <w:rStyle w:val="IndexLink"/>
              </w:rPr>
              <w:t>66</w:t>
            </w:r>
          </w:hyperlink>
        </w:p>
        <w:p>
          <w:pPr>
            <w:pStyle w:val="Contents4"/>
            <w:tabs>
              <w:tab w:val="clear" w:pos="8176"/>
              <w:tab w:val="right" w:pos="9026" w:leader="dot"/>
            </w:tabs>
            <w:rPr/>
          </w:pPr>
          <w:hyperlink w:anchor="__RefHeading___Toc1038442_2314609296">
            <w:r>
              <w:rPr>
                <w:webHidden/>
                <w:rStyle w:val="IndexLink"/>
                <w:rtl w:val="true"/>
              </w:rPr>
              <w:t>[</w:t>
            </w:r>
            <w:r>
              <w:rPr>
                <w:rStyle w:val="IndexLink"/>
              </w:rPr>
              <w:t>28</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66</w:t>
            </w:r>
          </w:hyperlink>
        </w:p>
        <w:p>
          <w:pPr>
            <w:pStyle w:val="Contents4"/>
            <w:tabs>
              <w:tab w:val="clear" w:pos="8176"/>
              <w:tab w:val="right" w:pos="9026" w:leader="dot"/>
            </w:tabs>
            <w:rPr/>
          </w:pPr>
          <w:hyperlink w:anchor="__RefHeading___Toc1038444_2314609296">
            <w:r>
              <w:rPr>
                <w:webHidden/>
                <w:rStyle w:val="IndexLink"/>
                <w:rtl w:val="true"/>
              </w:rPr>
              <w:t>[</w:t>
            </w:r>
            <w:r>
              <w:rPr>
                <w:rStyle w:val="IndexLink"/>
              </w:rPr>
              <w:t>29</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66</w:t>
            </w:r>
          </w:hyperlink>
        </w:p>
        <w:p>
          <w:pPr>
            <w:pStyle w:val="Contents4"/>
            <w:tabs>
              <w:tab w:val="clear" w:pos="8176"/>
              <w:tab w:val="right" w:pos="9026" w:leader="dot"/>
            </w:tabs>
            <w:rPr/>
          </w:pPr>
          <w:hyperlink w:anchor="__RefHeading___Toc1038446_2314609296">
            <w:r>
              <w:rPr>
                <w:webHidden/>
                <w:rStyle w:val="IndexLink"/>
                <w:rtl w:val="true"/>
              </w:rPr>
              <w:t>[</w:t>
            </w:r>
            <w:r>
              <w:rPr>
                <w:rStyle w:val="IndexLink"/>
              </w:rPr>
              <w:t>30</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66</w:t>
            </w:r>
          </w:hyperlink>
        </w:p>
        <w:p>
          <w:pPr>
            <w:pStyle w:val="Contents4"/>
            <w:tabs>
              <w:tab w:val="clear" w:pos="8176"/>
              <w:tab w:val="right" w:pos="9026" w:leader="dot"/>
            </w:tabs>
            <w:rPr/>
          </w:pPr>
          <w:hyperlink w:anchor="__RefHeading___Toc1038448_2314609296">
            <w:r>
              <w:rPr>
                <w:webHidden/>
                <w:rStyle w:val="IndexLink"/>
                <w:rtl w:val="true"/>
              </w:rPr>
              <w:t>[</w:t>
            </w:r>
            <w:r>
              <w:rPr>
                <w:rStyle w:val="IndexLink"/>
              </w:rPr>
              <w:t>31</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67</w:t>
            </w:r>
          </w:hyperlink>
        </w:p>
        <w:p>
          <w:pPr>
            <w:pStyle w:val="Contents4"/>
            <w:tabs>
              <w:tab w:val="clear" w:pos="8176"/>
              <w:tab w:val="right" w:pos="9026" w:leader="dot"/>
            </w:tabs>
            <w:rPr/>
          </w:pPr>
          <w:hyperlink w:anchor="__RefHeading___Toc1038450_2314609296">
            <w:r>
              <w:rPr>
                <w:webHidden/>
                <w:rStyle w:val="IndexLink"/>
                <w:rtl w:val="true"/>
              </w:rPr>
              <w:t>[</w:t>
            </w:r>
            <w:r>
              <w:rPr>
                <w:rStyle w:val="IndexLink"/>
              </w:rPr>
              <w:t>32</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67</w:t>
            </w:r>
          </w:hyperlink>
        </w:p>
        <w:p>
          <w:pPr>
            <w:pStyle w:val="Contents4"/>
            <w:tabs>
              <w:tab w:val="clear" w:pos="8176"/>
              <w:tab w:val="right" w:pos="9026" w:leader="dot"/>
            </w:tabs>
            <w:rPr/>
          </w:pPr>
          <w:hyperlink w:anchor="__RefHeading___Toc1038452_2314609296">
            <w:r>
              <w:rPr>
                <w:webHidden/>
                <w:rStyle w:val="IndexLink"/>
                <w:rtl w:val="true"/>
              </w:rPr>
              <w:t>[</w:t>
            </w:r>
            <w:r>
              <w:rPr>
                <w:rStyle w:val="IndexLink"/>
              </w:rPr>
              <w:t>33</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67</w:t>
            </w:r>
          </w:hyperlink>
        </w:p>
        <w:p>
          <w:pPr>
            <w:pStyle w:val="Contents4"/>
            <w:tabs>
              <w:tab w:val="clear" w:pos="8176"/>
              <w:tab w:val="right" w:pos="9026" w:leader="dot"/>
            </w:tabs>
            <w:rPr/>
          </w:pPr>
          <w:hyperlink w:anchor="__RefHeading___Toc1038454_2314609296">
            <w:r>
              <w:rPr>
                <w:webHidden/>
                <w:rStyle w:val="IndexLink"/>
                <w:rtl w:val="true"/>
              </w:rPr>
              <w:t>[</w:t>
            </w:r>
            <w:r>
              <w:rPr>
                <w:rStyle w:val="IndexLink"/>
              </w:rPr>
              <w:t>34</w:t>
            </w:r>
            <w:r>
              <w:rPr>
                <w:rStyle w:val="IndexLink"/>
                <w:rtl w:val="true"/>
              </w:rPr>
              <w:t xml:space="preserve">- </w:t>
            </w:r>
            <w:r>
              <w:rPr>
                <w:rStyle w:val="IndexLink"/>
                <w:rtl w:val="true"/>
              </w:rPr>
              <w:t xml:space="preserve">لعلك من الجند الذين يشفع </w:t>
            </w:r>
            <w:r>
              <w:rPr>
                <w:rStyle w:val="IndexLink"/>
                <w:rtl w:val="true"/>
              </w:rPr>
              <w:t>....]</w:t>
              <w:tab/>
            </w:r>
            <w:r>
              <w:rPr>
                <w:rStyle w:val="IndexLink"/>
              </w:rPr>
              <w:t>67</w:t>
            </w:r>
          </w:hyperlink>
        </w:p>
        <w:p>
          <w:pPr>
            <w:pStyle w:val="Contents4"/>
            <w:tabs>
              <w:tab w:val="clear" w:pos="8176"/>
              <w:tab w:val="right" w:pos="9026" w:leader="dot"/>
            </w:tabs>
            <w:rPr/>
          </w:pPr>
          <w:hyperlink w:anchor="__RefHeading___Toc1038456_2314609296">
            <w:r>
              <w:rPr>
                <w:webHidden/>
                <w:rStyle w:val="IndexLink"/>
                <w:rtl w:val="true"/>
              </w:rPr>
              <w:t>[</w:t>
            </w:r>
            <w:r>
              <w:rPr>
                <w:rStyle w:val="IndexLink"/>
              </w:rPr>
              <w:t>35</w:t>
            </w:r>
            <w:r>
              <w:rPr>
                <w:rStyle w:val="IndexLink"/>
                <w:rtl w:val="true"/>
              </w:rPr>
              <w:t xml:space="preserve">- </w:t>
            </w:r>
            <w:r>
              <w:rPr>
                <w:rStyle w:val="IndexLink"/>
                <w:rtl w:val="true"/>
              </w:rPr>
              <w:t xml:space="preserve">فسطاط المسلمين يوم الملحمة </w:t>
            </w:r>
            <w:r>
              <w:rPr>
                <w:rStyle w:val="IndexLink"/>
                <w:rtl w:val="true"/>
              </w:rPr>
              <w:t>....]</w:t>
              <w:tab/>
            </w:r>
            <w:r>
              <w:rPr>
                <w:rStyle w:val="IndexLink"/>
              </w:rPr>
              <w:t>68</w:t>
            </w:r>
          </w:hyperlink>
        </w:p>
        <w:p>
          <w:pPr>
            <w:pStyle w:val="Contents4"/>
            <w:tabs>
              <w:tab w:val="clear" w:pos="8176"/>
              <w:tab w:val="right" w:pos="9026" w:leader="dot"/>
            </w:tabs>
            <w:rPr/>
          </w:pPr>
          <w:hyperlink w:anchor="__RefHeading___Toc1038458_2314609296">
            <w:r>
              <w:rPr>
                <w:webHidden/>
                <w:rStyle w:val="IndexLink"/>
                <w:rtl w:val="true"/>
              </w:rPr>
              <w:t>[</w:t>
            </w:r>
            <w:r>
              <w:rPr>
                <w:rStyle w:val="IndexLink"/>
              </w:rPr>
              <w:t>36</w:t>
            </w:r>
            <w:r>
              <w:rPr>
                <w:rStyle w:val="IndexLink"/>
                <w:rtl w:val="true"/>
              </w:rPr>
              <w:t xml:space="preserve">- </w:t>
            </w:r>
            <w:r>
              <w:rPr>
                <w:rStyle w:val="IndexLink"/>
                <w:rtl w:val="true"/>
              </w:rPr>
              <w:t>إِرَمَ ذاتِ الْعِمادِ</w:t>
            </w:r>
            <w:r>
              <w:rPr>
                <w:rStyle w:val="IndexLink"/>
                <w:rtl w:val="true"/>
              </w:rPr>
              <w:t>]</w:t>
              <w:tab/>
            </w:r>
            <w:r>
              <w:rPr>
                <w:rStyle w:val="IndexLink"/>
              </w:rPr>
              <w:t>68</w:t>
            </w:r>
          </w:hyperlink>
        </w:p>
        <w:p>
          <w:pPr>
            <w:pStyle w:val="Contents4"/>
            <w:tabs>
              <w:tab w:val="clear" w:pos="8176"/>
              <w:tab w:val="right" w:pos="9026" w:leader="dot"/>
            </w:tabs>
            <w:rPr/>
          </w:pPr>
          <w:hyperlink w:anchor="__RefHeading___Toc1038460_2314609296">
            <w:r>
              <w:rPr>
                <w:webHidden/>
                <w:rStyle w:val="IndexLink"/>
                <w:rtl w:val="true"/>
              </w:rPr>
              <w:t>[</w:t>
            </w:r>
            <w:r>
              <w:rPr>
                <w:rStyle w:val="IndexLink"/>
              </w:rPr>
              <w:t>37</w:t>
            </w:r>
            <w:r>
              <w:rPr>
                <w:rStyle w:val="IndexLink"/>
                <w:rtl w:val="true"/>
              </w:rPr>
              <w:t xml:space="preserve">- </w:t>
            </w:r>
            <w:r>
              <w:rPr>
                <w:rStyle w:val="IndexLink"/>
                <w:rtl w:val="true"/>
              </w:rPr>
              <w:t xml:space="preserve">ما نقلك من حمص إلى دمشق؟ </w:t>
            </w:r>
            <w:r>
              <w:rPr>
                <w:rStyle w:val="IndexLink"/>
                <w:rtl w:val="true"/>
              </w:rPr>
              <w:t>....]</w:t>
              <w:tab/>
            </w:r>
            <w:r>
              <w:rPr>
                <w:rStyle w:val="IndexLink"/>
              </w:rPr>
              <w:t>68</w:t>
            </w:r>
          </w:hyperlink>
        </w:p>
        <w:p>
          <w:pPr>
            <w:pStyle w:val="Contents4"/>
            <w:tabs>
              <w:tab w:val="clear" w:pos="8176"/>
              <w:tab w:val="right" w:pos="9026" w:leader="dot"/>
            </w:tabs>
            <w:rPr/>
          </w:pPr>
          <w:hyperlink w:anchor="__RefHeading___Toc1038462_2314609296">
            <w:r>
              <w:rPr>
                <w:webHidden/>
                <w:rStyle w:val="IndexLink"/>
                <w:rtl w:val="true"/>
              </w:rPr>
              <w:t>[</w:t>
            </w:r>
            <w:r>
              <w:rPr>
                <w:rStyle w:val="IndexLink"/>
              </w:rPr>
              <w:t>38</w:t>
            </w:r>
            <w:r>
              <w:rPr>
                <w:rStyle w:val="IndexLink"/>
                <w:rtl w:val="true"/>
              </w:rPr>
              <w:t xml:space="preserve">- </w:t>
            </w:r>
            <w:r>
              <w:rPr>
                <w:rStyle w:val="IndexLink"/>
                <w:rtl w:val="true"/>
              </w:rPr>
              <w:t>إِرَمَ ذاتِ الْعِمادِ</w:t>
            </w:r>
            <w:r>
              <w:rPr>
                <w:rStyle w:val="IndexLink"/>
                <w:rtl w:val="true"/>
              </w:rPr>
              <w:t>]</w:t>
              <w:tab/>
            </w:r>
            <w:r>
              <w:rPr>
                <w:rStyle w:val="IndexLink"/>
              </w:rPr>
              <w:t>69</w:t>
            </w:r>
          </w:hyperlink>
        </w:p>
        <w:p>
          <w:pPr>
            <w:pStyle w:val="Contents4"/>
            <w:tabs>
              <w:tab w:val="clear" w:pos="8176"/>
              <w:tab w:val="right" w:pos="9026" w:leader="dot"/>
            </w:tabs>
            <w:rPr/>
          </w:pPr>
          <w:hyperlink w:anchor="__RefHeading___Toc1038464_2314609296">
            <w:r>
              <w:rPr>
                <w:webHidden/>
                <w:rStyle w:val="IndexLink"/>
                <w:rtl w:val="true"/>
              </w:rPr>
              <w:t>[</w:t>
            </w:r>
            <w:r>
              <w:rPr>
                <w:rStyle w:val="IndexLink"/>
              </w:rPr>
              <w:t>39</w:t>
            </w:r>
            <w:r>
              <w:rPr>
                <w:rStyle w:val="IndexLink"/>
                <w:rtl w:val="true"/>
              </w:rPr>
              <w:t xml:space="preserve">- </w:t>
            </w:r>
            <w:r>
              <w:rPr>
                <w:rStyle w:val="IndexLink"/>
                <w:rtl w:val="true"/>
              </w:rPr>
              <w:t>لَمْ يُخْلَقْ مِثْلُها فِي الْبِلادِ</w:t>
            </w:r>
            <w:r>
              <w:rPr>
                <w:rStyle w:val="IndexLink"/>
                <w:rtl w:val="true"/>
              </w:rPr>
              <w:t>]</w:t>
              <w:tab/>
            </w:r>
            <w:r>
              <w:rPr>
                <w:rStyle w:val="IndexLink"/>
              </w:rPr>
              <w:t>69</w:t>
            </w:r>
          </w:hyperlink>
        </w:p>
        <w:p>
          <w:pPr>
            <w:pStyle w:val="Contents4"/>
            <w:tabs>
              <w:tab w:val="clear" w:pos="8176"/>
              <w:tab w:val="right" w:pos="9026" w:leader="dot"/>
            </w:tabs>
            <w:rPr/>
          </w:pPr>
          <w:hyperlink w:anchor="__RefHeading___Toc1038466_2314609296">
            <w:r>
              <w:rPr>
                <w:webHidden/>
                <w:rStyle w:val="IndexLink"/>
                <w:rtl w:val="true"/>
              </w:rPr>
              <w:t>[</w:t>
            </w:r>
            <w:r>
              <w:rPr>
                <w:rStyle w:val="IndexLink"/>
              </w:rPr>
              <w:t>40</w:t>
            </w:r>
            <w:r>
              <w:rPr>
                <w:rStyle w:val="IndexLink"/>
                <w:rtl w:val="true"/>
              </w:rPr>
              <w:t xml:space="preserve">- </w:t>
            </w:r>
            <w:r>
              <w:rPr>
                <w:rStyle w:val="IndexLink"/>
                <w:rtl w:val="true"/>
              </w:rPr>
              <w:t xml:space="preserve">هي دمشق الربوة المباركة </w:t>
            </w:r>
            <w:r>
              <w:rPr>
                <w:rStyle w:val="IndexLink"/>
                <w:rtl w:val="true"/>
              </w:rPr>
              <w:t>....]</w:t>
              <w:tab/>
            </w:r>
            <w:r>
              <w:rPr>
                <w:rStyle w:val="IndexLink"/>
              </w:rPr>
              <w:t>69</w:t>
            </w:r>
          </w:hyperlink>
        </w:p>
        <w:p>
          <w:pPr>
            <w:pStyle w:val="Contents4"/>
            <w:tabs>
              <w:tab w:val="clear" w:pos="8176"/>
              <w:tab w:val="right" w:pos="9026" w:leader="dot"/>
            </w:tabs>
            <w:rPr/>
          </w:pPr>
          <w:hyperlink w:anchor="__RefHeading___Toc1038468_2314609296">
            <w:r>
              <w:rPr>
                <w:webHidden/>
                <w:rStyle w:val="IndexLink"/>
                <w:rtl w:val="true"/>
              </w:rPr>
              <w:t>[</w:t>
            </w:r>
            <w:r>
              <w:rPr>
                <w:rStyle w:val="IndexLink"/>
              </w:rPr>
              <w:t>41</w:t>
            </w:r>
            <w:r>
              <w:rPr>
                <w:rStyle w:val="IndexLink"/>
                <w:rtl w:val="true"/>
              </w:rPr>
              <w:t xml:space="preserve">- </w:t>
            </w:r>
            <w:r>
              <w:rPr>
                <w:rStyle w:val="IndexLink"/>
                <w:rtl w:val="true"/>
              </w:rPr>
              <w:t xml:space="preserve">فبعثوا إلى النصارى </w:t>
            </w:r>
            <w:r>
              <w:rPr>
                <w:rStyle w:val="IndexLink"/>
                <w:rtl w:val="true"/>
              </w:rPr>
              <w:t>....]</w:t>
              <w:tab/>
            </w:r>
            <w:r>
              <w:rPr>
                <w:rStyle w:val="IndexLink"/>
              </w:rPr>
              <w:t>69</w:t>
            </w:r>
          </w:hyperlink>
        </w:p>
        <w:p>
          <w:pPr>
            <w:pStyle w:val="Contents4"/>
            <w:tabs>
              <w:tab w:val="clear" w:pos="8176"/>
              <w:tab w:val="right" w:pos="9026" w:leader="dot"/>
            </w:tabs>
            <w:rPr/>
          </w:pPr>
          <w:hyperlink w:anchor="__RefHeading___Toc1038470_2314609296">
            <w:r>
              <w:rPr>
                <w:webHidden/>
                <w:rStyle w:val="IndexLink"/>
                <w:rtl w:val="true"/>
              </w:rPr>
              <w:t>[</w:t>
            </w:r>
            <w:r>
              <w:rPr>
                <w:rStyle w:val="IndexLink"/>
              </w:rPr>
              <w:t>42</w:t>
            </w:r>
            <w:r>
              <w:rPr>
                <w:rStyle w:val="IndexLink"/>
                <w:rtl w:val="true"/>
              </w:rPr>
              <w:t xml:space="preserve">- </w:t>
            </w:r>
            <w:r>
              <w:rPr>
                <w:rStyle w:val="IndexLink"/>
                <w:rtl w:val="true"/>
              </w:rPr>
              <w:t>رَبْوَةٍ ذاتِ قَرارٍ وَ مَعِينٍ</w:t>
            </w:r>
            <w:r>
              <w:rPr>
                <w:rStyle w:val="IndexLink"/>
                <w:rtl w:val="true"/>
              </w:rPr>
              <w:t>]</w:t>
              <w:tab/>
            </w:r>
            <w:r>
              <w:rPr>
                <w:rStyle w:val="IndexLink"/>
              </w:rPr>
              <w:t>69</w:t>
            </w:r>
          </w:hyperlink>
        </w:p>
        <w:p>
          <w:pPr>
            <w:pStyle w:val="Contents4"/>
            <w:tabs>
              <w:tab w:val="clear" w:pos="8176"/>
              <w:tab w:val="right" w:pos="9026" w:leader="dot"/>
            </w:tabs>
            <w:rPr/>
          </w:pPr>
          <w:hyperlink w:anchor="__RefHeading___Toc1038472_2314609296">
            <w:r>
              <w:rPr>
                <w:webHidden/>
                <w:rStyle w:val="IndexLink"/>
                <w:rtl w:val="true"/>
              </w:rPr>
              <w:t>[</w:t>
            </w:r>
            <w:r>
              <w:rPr>
                <w:rStyle w:val="IndexLink"/>
              </w:rPr>
              <w:t>43</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70</w:t>
            </w:r>
          </w:hyperlink>
        </w:p>
        <w:p>
          <w:pPr>
            <w:pStyle w:val="Contents4"/>
            <w:tabs>
              <w:tab w:val="clear" w:pos="8176"/>
              <w:tab w:val="right" w:pos="9026" w:leader="dot"/>
            </w:tabs>
            <w:rPr/>
          </w:pPr>
          <w:hyperlink w:anchor="__RefHeading___Toc1038474_2314609296">
            <w:r>
              <w:rPr>
                <w:webHidden/>
                <w:rStyle w:val="IndexLink"/>
                <w:rtl w:val="true"/>
              </w:rPr>
              <w:t>[</w:t>
            </w:r>
            <w:r>
              <w:rPr>
                <w:rStyle w:val="IndexLink"/>
              </w:rPr>
              <w:t>44</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70</w:t>
            </w:r>
          </w:hyperlink>
        </w:p>
        <w:p>
          <w:pPr>
            <w:pStyle w:val="Contents4"/>
            <w:tabs>
              <w:tab w:val="clear" w:pos="8176"/>
              <w:tab w:val="right" w:pos="9026" w:leader="dot"/>
            </w:tabs>
            <w:rPr/>
          </w:pPr>
          <w:hyperlink w:anchor="__RefHeading___Toc1038476_2314609296">
            <w:r>
              <w:rPr>
                <w:webHidden/>
                <w:rStyle w:val="IndexLink"/>
                <w:rtl w:val="true"/>
              </w:rPr>
              <w:t>[</w:t>
            </w:r>
            <w:r>
              <w:rPr>
                <w:rStyle w:val="IndexLink"/>
              </w:rPr>
              <w:t>45</w:t>
            </w:r>
            <w:r>
              <w:rPr>
                <w:rStyle w:val="IndexLink"/>
                <w:rtl w:val="true"/>
              </w:rPr>
              <w:t xml:space="preserve">- </w:t>
            </w:r>
            <w:r>
              <w:rPr>
                <w:rStyle w:val="IndexLink"/>
                <w:rtl w:val="true"/>
              </w:rPr>
              <w:t>رَبْوَةٍ ذاتِ قَرارٍ وَ مَعِينٍ</w:t>
            </w:r>
            <w:r>
              <w:rPr>
                <w:rStyle w:val="IndexLink"/>
                <w:rtl w:val="true"/>
              </w:rPr>
              <w:t>]</w:t>
              <w:tab/>
            </w:r>
            <w:r>
              <w:rPr>
                <w:rStyle w:val="IndexLink"/>
              </w:rPr>
              <w:t>70</w:t>
            </w:r>
          </w:hyperlink>
        </w:p>
        <w:p>
          <w:pPr>
            <w:pStyle w:val="Contents4"/>
            <w:tabs>
              <w:tab w:val="clear" w:pos="8176"/>
              <w:tab w:val="right" w:pos="9026" w:leader="dot"/>
            </w:tabs>
            <w:rPr/>
          </w:pPr>
          <w:hyperlink w:anchor="__RefHeading___Toc1038478_2314609296">
            <w:r>
              <w:rPr>
                <w:webHidden/>
                <w:rStyle w:val="IndexLink"/>
                <w:rtl w:val="true"/>
              </w:rPr>
              <w:t>[</w:t>
            </w:r>
            <w:r>
              <w:rPr>
                <w:rStyle w:val="IndexLink"/>
              </w:rPr>
              <w:t>46</w:t>
            </w:r>
            <w:r>
              <w:rPr>
                <w:rStyle w:val="IndexLink"/>
                <w:rtl w:val="true"/>
              </w:rPr>
              <w:t xml:space="preserve">- </w:t>
            </w:r>
            <w:r>
              <w:rPr>
                <w:rStyle w:val="IndexLink"/>
                <w:rtl w:val="true"/>
              </w:rPr>
              <w:t>رَبْوَةٍ ذاتِ قَرارٍ وَ مَعِينٍ</w:t>
            </w:r>
            <w:r>
              <w:rPr>
                <w:rStyle w:val="IndexLink"/>
                <w:rtl w:val="true"/>
              </w:rPr>
              <w:t>]</w:t>
              <w:tab/>
            </w:r>
            <w:r>
              <w:rPr>
                <w:rStyle w:val="IndexLink"/>
              </w:rPr>
              <w:t>70</w:t>
            </w:r>
          </w:hyperlink>
        </w:p>
        <w:p>
          <w:pPr>
            <w:pStyle w:val="Contents4"/>
            <w:tabs>
              <w:tab w:val="clear" w:pos="8176"/>
              <w:tab w:val="right" w:pos="9026" w:leader="dot"/>
            </w:tabs>
            <w:rPr/>
          </w:pPr>
          <w:hyperlink w:anchor="__RefHeading___Toc1038480_2314609296">
            <w:r>
              <w:rPr>
                <w:webHidden/>
                <w:rStyle w:val="IndexLink"/>
                <w:rtl w:val="true"/>
              </w:rPr>
              <w:t>[</w:t>
            </w:r>
            <w:r>
              <w:rPr>
                <w:rStyle w:val="IndexLink"/>
              </w:rPr>
              <w:t>47</w:t>
            </w:r>
            <w:r>
              <w:rPr>
                <w:rStyle w:val="IndexLink"/>
                <w:rtl w:val="true"/>
              </w:rPr>
              <w:t xml:space="preserve">- </w:t>
            </w:r>
            <w:r>
              <w:rPr>
                <w:rStyle w:val="IndexLink"/>
                <w:rtl w:val="true"/>
              </w:rPr>
              <w:t xml:space="preserve">سمعت أبا مسهر يزعم أن ملك دمشق </w:t>
            </w:r>
            <w:r>
              <w:rPr>
                <w:rStyle w:val="IndexLink"/>
                <w:rtl w:val="true"/>
              </w:rPr>
              <w:t>....]</w:t>
              <w:tab/>
            </w:r>
            <w:r>
              <w:rPr>
                <w:rStyle w:val="IndexLink"/>
              </w:rPr>
              <w:t>70</w:t>
            </w:r>
          </w:hyperlink>
        </w:p>
        <w:p>
          <w:pPr>
            <w:pStyle w:val="Contents4"/>
            <w:tabs>
              <w:tab w:val="clear" w:pos="8176"/>
              <w:tab w:val="right" w:pos="9026" w:leader="dot"/>
            </w:tabs>
            <w:rPr/>
          </w:pPr>
          <w:hyperlink w:anchor="__RefHeading___Toc1038482_2314609296">
            <w:r>
              <w:rPr>
                <w:webHidden/>
                <w:rStyle w:val="IndexLink"/>
                <w:rtl w:val="true"/>
              </w:rPr>
              <w:t>[</w:t>
            </w:r>
            <w:r>
              <w:rPr>
                <w:rStyle w:val="IndexLink"/>
              </w:rPr>
              <w:t>48</w:t>
            </w:r>
            <w:r>
              <w:rPr>
                <w:rStyle w:val="IndexLink"/>
                <w:rtl w:val="true"/>
              </w:rPr>
              <w:t xml:space="preserve">- </w:t>
            </w:r>
            <w:r>
              <w:rPr>
                <w:rStyle w:val="IndexLink"/>
                <w:rtl w:val="true"/>
              </w:rPr>
              <w:t xml:space="preserve">حدثني عصابة من قومي شهدوا فتح دمشق </w:t>
            </w:r>
            <w:r>
              <w:rPr>
                <w:rStyle w:val="IndexLink"/>
                <w:rtl w:val="true"/>
              </w:rPr>
              <w:t>....]</w:t>
              <w:tab/>
            </w:r>
            <w:r>
              <w:rPr>
                <w:rStyle w:val="IndexLink"/>
              </w:rPr>
              <w:t>71</w:t>
            </w:r>
          </w:hyperlink>
        </w:p>
        <w:p>
          <w:pPr>
            <w:pStyle w:val="Contents4"/>
            <w:tabs>
              <w:tab w:val="clear" w:pos="8176"/>
              <w:tab w:val="right" w:pos="9026" w:leader="dot"/>
            </w:tabs>
            <w:rPr/>
          </w:pPr>
          <w:hyperlink w:anchor="__RefHeading___Toc1038484_2314609296">
            <w:r>
              <w:rPr>
                <w:webHidden/>
                <w:rStyle w:val="IndexLink"/>
                <w:rtl w:val="true"/>
              </w:rPr>
              <w:t>[</w:t>
            </w:r>
            <w:r>
              <w:rPr>
                <w:rStyle w:val="IndexLink"/>
              </w:rPr>
              <w:t>49</w:t>
            </w:r>
            <w:r>
              <w:rPr>
                <w:rStyle w:val="IndexLink"/>
                <w:rtl w:val="true"/>
              </w:rPr>
              <w:t xml:space="preserve">- </w:t>
            </w:r>
            <w:r>
              <w:rPr>
                <w:rStyle w:val="IndexLink"/>
                <w:rtl w:val="true"/>
              </w:rPr>
              <w:t xml:space="preserve">رجل من أهل الشام، </w:t>
            </w:r>
            <w:r>
              <w:rPr>
                <w:rStyle w:val="IndexLink"/>
                <w:rtl w:val="true"/>
              </w:rPr>
              <w:t>....]</w:t>
              <w:tab/>
            </w:r>
            <w:r>
              <w:rPr>
                <w:rStyle w:val="IndexLink"/>
              </w:rPr>
              <w:t>71</w:t>
            </w:r>
          </w:hyperlink>
        </w:p>
        <w:p>
          <w:pPr>
            <w:pStyle w:val="Contents4"/>
            <w:tabs>
              <w:tab w:val="clear" w:pos="8176"/>
              <w:tab w:val="right" w:pos="9026" w:leader="dot"/>
            </w:tabs>
            <w:rPr/>
          </w:pPr>
          <w:hyperlink w:anchor="__RefHeading___Toc1038486_2314609296">
            <w:r>
              <w:rPr>
                <w:webHidden/>
                <w:rStyle w:val="IndexLink"/>
                <w:rtl w:val="true"/>
              </w:rPr>
              <w:t>[</w:t>
            </w:r>
            <w:r>
              <w:rPr>
                <w:rStyle w:val="IndexLink"/>
              </w:rPr>
              <w:t>50</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72</w:t>
            </w:r>
          </w:hyperlink>
        </w:p>
        <w:p>
          <w:pPr>
            <w:pStyle w:val="Contents4"/>
            <w:tabs>
              <w:tab w:val="clear" w:pos="8176"/>
              <w:tab w:val="right" w:pos="9026" w:leader="dot"/>
            </w:tabs>
            <w:rPr/>
          </w:pPr>
          <w:hyperlink w:anchor="__RefHeading___Toc1038488_2314609296">
            <w:r>
              <w:rPr>
                <w:webHidden/>
                <w:rStyle w:val="IndexLink"/>
                <w:rtl w:val="true"/>
              </w:rPr>
              <w:t>[</w:t>
            </w:r>
            <w:r>
              <w:rPr>
                <w:rStyle w:val="IndexLink"/>
              </w:rPr>
              <w:t>51</w:t>
            </w:r>
            <w:r>
              <w:rPr>
                <w:rStyle w:val="IndexLink"/>
                <w:rtl w:val="true"/>
              </w:rPr>
              <w:t xml:space="preserve">- </w:t>
            </w:r>
            <w:r>
              <w:rPr>
                <w:rStyle w:val="IndexLink"/>
                <w:rtl w:val="true"/>
              </w:rPr>
              <w:t>التِّينِ</w:t>
            </w:r>
            <w:r>
              <w:rPr>
                <w:rStyle w:val="IndexLink"/>
                <w:rtl w:val="true"/>
              </w:rPr>
              <w:t>]</w:t>
              <w:tab/>
            </w:r>
            <w:r>
              <w:rPr>
                <w:rStyle w:val="IndexLink"/>
              </w:rPr>
              <w:t>72</w:t>
            </w:r>
          </w:hyperlink>
        </w:p>
        <w:p>
          <w:pPr>
            <w:pStyle w:val="Contents4"/>
            <w:tabs>
              <w:tab w:val="clear" w:pos="8176"/>
              <w:tab w:val="right" w:pos="9026" w:leader="dot"/>
            </w:tabs>
            <w:rPr/>
          </w:pPr>
          <w:hyperlink w:anchor="__RefHeading___Toc1038490_2314609296">
            <w:r>
              <w:rPr>
                <w:webHidden/>
                <w:rStyle w:val="IndexLink"/>
                <w:rtl w:val="true"/>
              </w:rPr>
              <w:t>[</w:t>
            </w:r>
            <w:r>
              <w:rPr>
                <w:rStyle w:val="IndexLink"/>
              </w:rPr>
              <w:t>52</w:t>
            </w:r>
            <w:r>
              <w:rPr>
                <w:rStyle w:val="IndexLink"/>
                <w:rtl w:val="true"/>
              </w:rPr>
              <w:t xml:space="preserve">- </w:t>
            </w:r>
            <w:r>
              <w:rPr>
                <w:rStyle w:val="IndexLink"/>
                <w:rtl w:val="true"/>
              </w:rPr>
              <w:t xml:space="preserve">يوم الملحمة الكبرى فسطاط المسلمين </w:t>
            </w:r>
            <w:r>
              <w:rPr>
                <w:rStyle w:val="IndexLink"/>
                <w:rtl w:val="true"/>
              </w:rPr>
              <w:t>....]</w:t>
              <w:tab/>
            </w:r>
            <w:r>
              <w:rPr>
                <w:rStyle w:val="IndexLink"/>
              </w:rPr>
              <w:t>72</w:t>
            </w:r>
          </w:hyperlink>
        </w:p>
        <w:p>
          <w:pPr>
            <w:pStyle w:val="Contents3"/>
            <w:tabs>
              <w:tab w:val="clear" w:pos="8459"/>
              <w:tab w:val="right" w:pos="9026" w:leader="dot"/>
            </w:tabs>
            <w:rPr/>
          </w:pPr>
          <w:hyperlink w:anchor="__RefHeading___Toc1038492_2314609296">
            <w:r>
              <w:rPr>
                <w:webHidden/>
                <w:rStyle w:val="IndexLink"/>
                <w:rtl w:val="true"/>
              </w:rPr>
              <w:t>ذكر مدائن الجنة</w:t>
            </w:r>
            <w:r>
              <w:rPr>
                <w:rStyle w:val="IndexLink"/>
                <w:rtl w:val="true"/>
              </w:rPr>
              <w:tab/>
            </w:r>
            <w:r>
              <w:rPr>
                <w:rStyle w:val="IndexLink"/>
              </w:rPr>
              <w:t>73</w:t>
            </w:r>
          </w:hyperlink>
        </w:p>
        <w:p>
          <w:pPr>
            <w:pStyle w:val="Contents4"/>
            <w:tabs>
              <w:tab w:val="clear" w:pos="8176"/>
              <w:tab w:val="right" w:pos="9026" w:leader="dot"/>
            </w:tabs>
            <w:rPr/>
          </w:pPr>
          <w:hyperlink w:anchor="__RefHeading___Toc1038494_2314609296">
            <w:r>
              <w:rPr>
                <w:webHidden/>
                <w:rStyle w:val="IndexLink"/>
                <w:rtl w:val="true"/>
              </w:rPr>
              <w:t>[</w:t>
            </w:r>
            <w:r>
              <w:rPr>
                <w:rStyle w:val="IndexLink"/>
              </w:rPr>
              <w:t>53</w:t>
            </w:r>
            <w:r>
              <w:rPr>
                <w:rStyle w:val="IndexLink"/>
                <w:rtl w:val="true"/>
              </w:rPr>
              <w:t xml:space="preserve">- </w:t>
            </w:r>
            <w:r>
              <w:rPr>
                <w:rStyle w:val="IndexLink"/>
                <w:rtl w:val="true"/>
              </w:rPr>
              <w:t>خمس مدائن من مدائن الجنة</w:t>
            </w:r>
            <w:r>
              <w:rPr>
                <w:rStyle w:val="IndexLink"/>
                <w:rtl w:val="true"/>
              </w:rPr>
              <w:t xml:space="preserve">: </w:t>
            </w:r>
            <w:r>
              <w:rPr>
                <w:rStyle w:val="IndexLink"/>
                <w:rtl w:val="true"/>
              </w:rPr>
              <w:t xml:space="preserve">حمص، و دمشق </w:t>
            </w:r>
            <w:r>
              <w:rPr>
                <w:rStyle w:val="IndexLink"/>
                <w:rtl w:val="true"/>
              </w:rPr>
              <w:t>....]</w:t>
              <w:tab/>
            </w:r>
            <w:r>
              <w:rPr>
                <w:rStyle w:val="IndexLink"/>
              </w:rPr>
              <w:t>73</w:t>
            </w:r>
          </w:hyperlink>
        </w:p>
        <w:p>
          <w:pPr>
            <w:pStyle w:val="Contents4"/>
            <w:tabs>
              <w:tab w:val="clear" w:pos="8176"/>
              <w:tab w:val="right" w:pos="9026" w:leader="dot"/>
            </w:tabs>
            <w:rPr/>
          </w:pPr>
          <w:hyperlink w:anchor="__RefHeading___Toc1038496_2314609296">
            <w:r>
              <w:rPr>
                <w:webHidden/>
                <w:rStyle w:val="IndexLink"/>
                <w:rtl w:val="true"/>
              </w:rPr>
              <w:t>[</w:t>
            </w:r>
            <w:r>
              <w:rPr>
                <w:rStyle w:val="IndexLink"/>
              </w:rPr>
              <w:t>54</w:t>
            </w:r>
            <w:r>
              <w:rPr>
                <w:rStyle w:val="IndexLink"/>
                <w:rtl w:val="true"/>
              </w:rPr>
              <w:t xml:space="preserve">- </w:t>
            </w:r>
            <w:r>
              <w:rPr>
                <w:rStyle w:val="IndexLink"/>
                <w:rtl w:val="true"/>
              </w:rPr>
              <w:t xml:space="preserve">أربع مدائن في الدنيا من الجنة </w:t>
            </w:r>
            <w:r>
              <w:rPr>
                <w:rStyle w:val="IndexLink"/>
                <w:rtl w:val="true"/>
              </w:rPr>
              <w:t>....]</w:t>
              <w:tab/>
            </w:r>
            <w:r>
              <w:rPr>
                <w:rStyle w:val="IndexLink"/>
              </w:rPr>
              <w:t>73</w:t>
            </w:r>
          </w:hyperlink>
        </w:p>
        <w:p>
          <w:pPr>
            <w:pStyle w:val="Contents3"/>
            <w:tabs>
              <w:tab w:val="clear" w:pos="8459"/>
              <w:tab w:val="right" w:pos="9026" w:leader="dot"/>
            </w:tabs>
            <w:rPr/>
          </w:pPr>
          <w:hyperlink w:anchor="__RefHeading___Toc1038498_2314609296">
            <w:r>
              <w:rPr>
                <w:webHidden/>
                <w:rStyle w:val="IndexLink"/>
                <w:rtl w:val="true"/>
              </w:rPr>
              <w:t>باب ذكر مصلّى الخضر في جامع دمشق‌</w:t>
            </w:r>
            <w:r>
              <w:rPr>
                <w:rStyle w:val="IndexLink"/>
                <w:rtl w:val="true"/>
              </w:rPr>
              <w:tab/>
            </w:r>
            <w:r>
              <w:rPr>
                <w:rStyle w:val="IndexLink"/>
              </w:rPr>
              <w:t>75</w:t>
            </w:r>
          </w:hyperlink>
        </w:p>
        <w:p>
          <w:pPr>
            <w:pStyle w:val="Contents4"/>
            <w:tabs>
              <w:tab w:val="clear" w:pos="8176"/>
              <w:tab w:val="right" w:pos="9026" w:leader="dot"/>
            </w:tabs>
            <w:rPr/>
          </w:pPr>
          <w:hyperlink w:anchor="__RefHeading___Toc1038500_2314609296">
            <w:r>
              <w:rPr>
                <w:webHidden/>
                <w:rStyle w:val="IndexLink"/>
                <w:rtl w:val="true"/>
              </w:rPr>
              <w:t>[</w:t>
            </w:r>
            <w:r>
              <w:rPr>
                <w:rStyle w:val="IndexLink"/>
              </w:rPr>
              <w:t>56</w:t>
            </w:r>
            <w:r>
              <w:rPr>
                <w:rStyle w:val="IndexLink"/>
                <w:rtl w:val="true"/>
              </w:rPr>
              <w:t xml:space="preserve">- </w:t>
            </w:r>
            <w:r>
              <w:rPr>
                <w:rStyle w:val="IndexLink"/>
                <w:rtl w:val="true"/>
              </w:rPr>
              <w:t xml:space="preserve">إني أريد أن أصلي في المسجد لا تتركوا </w:t>
            </w:r>
            <w:r>
              <w:rPr>
                <w:rStyle w:val="IndexLink"/>
                <w:rtl w:val="true"/>
              </w:rPr>
              <w:t>....]</w:t>
              <w:tab/>
            </w:r>
            <w:r>
              <w:rPr>
                <w:rStyle w:val="IndexLink"/>
              </w:rPr>
              <w:t>75</w:t>
            </w:r>
          </w:hyperlink>
        </w:p>
        <w:p>
          <w:pPr>
            <w:pStyle w:val="Contents4"/>
            <w:tabs>
              <w:tab w:val="clear" w:pos="8176"/>
              <w:tab w:val="right" w:pos="9026" w:leader="dot"/>
            </w:tabs>
            <w:rPr/>
          </w:pPr>
          <w:hyperlink w:anchor="__RefHeading___Toc1038502_2314609296">
            <w:r>
              <w:rPr>
                <w:webHidden/>
                <w:rStyle w:val="IndexLink"/>
                <w:rtl w:val="true"/>
              </w:rPr>
              <w:t>[</w:t>
            </w:r>
            <w:r>
              <w:rPr>
                <w:rStyle w:val="IndexLink"/>
              </w:rPr>
              <w:t>57</w:t>
            </w:r>
            <w:r>
              <w:rPr>
                <w:rStyle w:val="IndexLink"/>
                <w:rtl w:val="true"/>
              </w:rPr>
              <w:t xml:space="preserve">- </w:t>
            </w:r>
            <w:r>
              <w:rPr>
                <w:rStyle w:val="IndexLink"/>
                <w:rtl w:val="true"/>
              </w:rPr>
              <w:t>سألت الأوزاعي، قلت</w:t>
            </w:r>
            <w:r>
              <w:rPr>
                <w:rStyle w:val="IndexLink"/>
                <w:rtl w:val="true"/>
              </w:rPr>
              <w:t xml:space="preserve">: </w:t>
            </w:r>
            <w:r>
              <w:rPr>
                <w:rStyle w:val="IndexLink"/>
                <w:rtl w:val="true"/>
              </w:rPr>
              <w:t xml:space="preserve">يا أبا عمرو </w:t>
            </w:r>
            <w:r>
              <w:rPr>
                <w:rStyle w:val="IndexLink"/>
                <w:rtl w:val="true"/>
              </w:rPr>
              <w:t>....]</w:t>
              <w:tab/>
            </w:r>
            <w:r>
              <w:rPr>
                <w:rStyle w:val="IndexLink"/>
              </w:rPr>
              <w:t>76</w:t>
            </w:r>
          </w:hyperlink>
        </w:p>
        <w:p>
          <w:pPr>
            <w:pStyle w:val="Contents4"/>
            <w:tabs>
              <w:tab w:val="clear" w:pos="8176"/>
              <w:tab w:val="right" w:pos="9026" w:leader="dot"/>
            </w:tabs>
            <w:rPr/>
          </w:pPr>
          <w:hyperlink w:anchor="__RefHeading___Toc1038504_2314609296">
            <w:r>
              <w:rPr>
                <w:webHidden/>
                <w:rStyle w:val="IndexLink"/>
                <w:rtl w:val="true"/>
              </w:rPr>
              <w:t>[</w:t>
            </w:r>
            <w:r>
              <w:rPr>
                <w:rStyle w:val="IndexLink"/>
              </w:rPr>
              <w:t>58</w:t>
            </w:r>
            <w:r>
              <w:rPr>
                <w:rStyle w:val="IndexLink"/>
                <w:rtl w:val="true"/>
              </w:rPr>
              <w:t xml:space="preserve">- </w:t>
            </w:r>
            <w:r>
              <w:rPr>
                <w:rStyle w:val="IndexLink"/>
                <w:rtl w:val="true"/>
              </w:rPr>
              <w:t xml:space="preserve">بلغني أنه ثمّ، و أشار بيده </w:t>
            </w:r>
            <w:r>
              <w:rPr>
                <w:rStyle w:val="IndexLink"/>
                <w:rtl w:val="true"/>
              </w:rPr>
              <w:t>....]</w:t>
              <w:tab/>
            </w:r>
            <w:r>
              <w:rPr>
                <w:rStyle w:val="IndexLink"/>
              </w:rPr>
              <w:t>76</w:t>
            </w:r>
          </w:hyperlink>
        </w:p>
        <w:p>
          <w:pPr>
            <w:pStyle w:val="Contents4"/>
            <w:tabs>
              <w:tab w:val="clear" w:pos="8176"/>
              <w:tab w:val="right" w:pos="9026" w:leader="dot"/>
            </w:tabs>
            <w:rPr/>
          </w:pPr>
          <w:hyperlink w:anchor="__RefHeading___Toc1038506_2314609296">
            <w:r>
              <w:rPr>
                <w:webHidden/>
                <w:rStyle w:val="IndexLink"/>
                <w:rtl w:val="true"/>
              </w:rPr>
              <w:t>[</w:t>
            </w:r>
            <w:r>
              <w:rPr>
                <w:rStyle w:val="IndexLink"/>
              </w:rPr>
              <w:t>59</w:t>
            </w:r>
            <w:r>
              <w:rPr>
                <w:rStyle w:val="IndexLink"/>
                <w:rtl w:val="true"/>
              </w:rPr>
              <w:t xml:space="preserve">- </w:t>
            </w:r>
            <w:r>
              <w:rPr>
                <w:rStyle w:val="IndexLink"/>
                <w:rtl w:val="true"/>
              </w:rPr>
              <w:t>حضرت رأس يحيى بن زكريا</w:t>
            </w:r>
            <w:r>
              <w:rPr>
                <w:rStyle w:val="IndexLink"/>
                <w:rtl w:val="true"/>
              </w:rPr>
              <w:t xml:space="preserve">- </w:t>
            </w:r>
            <w:r>
              <w:rPr>
                <w:rStyle w:val="IndexLink"/>
                <w:rtl w:val="true"/>
              </w:rPr>
              <w:t xml:space="preserve">عليهما السلام </w:t>
            </w:r>
            <w:r>
              <w:rPr>
                <w:rStyle w:val="IndexLink"/>
                <w:rtl w:val="true"/>
              </w:rPr>
              <w:t>....]</w:t>
              <w:tab/>
            </w:r>
            <w:r>
              <w:rPr>
                <w:rStyle w:val="IndexLink"/>
              </w:rPr>
              <w:t>76</w:t>
            </w:r>
          </w:hyperlink>
        </w:p>
        <w:p>
          <w:pPr>
            <w:pStyle w:val="Contents4"/>
            <w:tabs>
              <w:tab w:val="clear" w:pos="8176"/>
              <w:tab w:val="right" w:pos="9026" w:leader="dot"/>
            </w:tabs>
            <w:rPr/>
          </w:pPr>
          <w:hyperlink w:anchor="__RefHeading___Toc1038508_2314609296">
            <w:r>
              <w:rPr>
                <w:webHidden/>
                <w:rStyle w:val="IndexLink"/>
                <w:rtl w:val="true"/>
              </w:rPr>
              <w:t>[</w:t>
            </w:r>
            <w:r>
              <w:rPr>
                <w:rStyle w:val="IndexLink"/>
              </w:rPr>
              <w:t>60</w:t>
            </w:r>
            <w:r>
              <w:rPr>
                <w:rStyle w:val="IndexLink"/>
                <w:rtl w:val="true"/>
              </w:rPr>
              <w:t xml:space="preserve">- </w:t>
            </w:r>
            <w:r>
              <w:rPr>
                <w:rStyle w:val="IndexLink"/>
                <w:rtl w:val="true"/>
              </w:rPr>
              <w:t xml:space="preserve">لما دخل بخت نصر دمشق </w:t>
            </w:r>
            <w:r>
              <w:rPr>
                <w:rStyle w:val="IndexLink"/>
                <w:rtl w:val="true"/>
              </w:rPr>
              <w:t>....]</w:t>
              <w:tab/>
            </w:r>
            <w:r>
              <w:rPr>
                <w:rStyle w:val="IndexLink"/>
              </w:rPr>
              <w:t>76</w:t>
            </w:r>
          </w:hyperlink>
        </w:p>
        <w:p>
          <w:pPr>
            <w:pStyle w:val="Contents4"/>
            <w:tabs>
              <w:tab w:val="clear" w:pos="8176"/>
              <w:tab w:val="right" w:pos="9026" w:leader="dot"/>
            </w:tabs>
            <w:rPr/>
          </w:pPr>
          <w:hyperlink w:anchor="__RefHeading___Toc1038510_2314609296">
            <w:r>
              <w:rPr>
                <w:webHidden/>
                <w:rStyle w:val="IndexLink"/>
                <w:rtl w:val="true"/>
              </w:rPr>
              <w:t>[</w:t>
            </w:r>
            <w:r>
              <w:rPr>
                <w:rStyle w:val="IndexLink"/>
              </w:rPr>
              <w:t>61</w:t>
            </w:r>
            <w:r>
              <w:rPr>
                <w:rStyle w:val="IndexLink"/>
                <w:rtl w:val="true"/>
              </w:rPr>
              <w:t xml:space="preserve">- </w:t>
            </w:r>
            <w:r>
              <w:rPr>
                <w:rStyle w:val="IndexLink"/>
                <w:rtl w:val="true"/>
              </w:rPr>
              <w:t xml:space="preserve">رأيت رأس يحيى بن زكريا </w:t>
            </w:r>
            <w:r>
              <w:rPr>
                <w:rStyle w:val="IndexLink"/>
                <w:rtl w:val="true"/>
              </w:rPr>
              <w:t>....]</w:t>
              <w:tab/>
            </w:r>
            <w:r>
              <w:rPr>
                <w:rStyle w:val="IndexLink"/>
              </w:rPr>
              <w:t>77</w:t>
            </w:r>
          </w:hyperlink>
        </w:p>
        <w:p>
          <w:pPr>
            <w:pStyle w:val="Contents4"/>
            <w:tabs>
              <w:tab w:val="clear" w:pos="8176"/>
              <w:tab w:val="right" w:pos="9026" w:leader="dot"/>
            </w:tabs>
            <w:rPr/>
          </w:pPr>
          <w:hyperlink w:anchor="__RefHeading___Toc1038512_2314609296">
            <w:r>
              <w:rPr>
                <w:webHidden/>
                <w:rStyle w:val="IndexLink"/>
                <w:rtl w:val="true"/>
              </w:rPr>
              <w:t>[</w:t>
            </w:r>
            <w:r>
              <w:rPr>
                <w:rStyle w:val="IndexLink"/>
              </w:rPr>
              <w:t>62</w:t>
            </w:r>
            <w:r>
              <w:rPr>
                <w:rStyle w:val="IndexLink"/>
                <w:rtl w:val="true"/>
              </w:rPr>
              <w:t xml:space="preserve">- </w:t>
            </w:r>
            <w:r>
              <w:rPr>
                <w:rStyle w:val="IndexLink"/>
                <w:rtl w:val="true"/>
              </w:rPr>
              <w:t xml:space="preserve">وكّلني الوليد على العمال في بناء جامع </w:t>
            </w:r>
            <w:r>
              <w:rPr>
                <w:rStyle w:val="IndexLink"/>
                <w:rtl w:val="true"/>
              </w:rPr>
              <w:t>....]</w:t>
              <w:tab/>
            </w:r>
            <w:r>
              <w:rPr>
                <w:rStyle w:val="IndexLink"/>
              </w:rPr>
              <w:t>77</w:t>
            </w:r>
          </w:hyperlink>
        </w:p>
        <w:p>
          <w:pPr>
            <w:pStyle w:val="Contents3"/>
            <w:tabs>
              <w:tab w:val="clear" w:pos="8459"/>
              <w:tab w:val="right" w:pos="9026" w:leader="dot"/>
            </w:tabs>
            <w:rPr/>
          </w:pPr>
          <w:hyperlink w:anchor="__RefHeading___Toc1038514_2314609296">
            <w:r>
              <w:rPr>
                <w:webHidden/>
                <w:rStyle w:val="IndexLink"/>
                <w:rtl w:val="true"/>
              </w:rPr>
              <w:t>من ذكر أن الحائط القبلي من الجامع بناء هود النبي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038516_2314609296">
            <w:r>
              <w:rPr>
                <w:webHidden/>
                <w:rStyle w:val="IndexLink"/>
                <w:rtl w:val="true"/>
              </w:rPr>
              <w:t>[</w:t>
            </w:r>
            <w:r>
              <w:rPr>
                <w:rStyle w:val="IndexLink"/>
              </w:rPr>
              <w:t>63</w:t>
            </w:r>
            <w:r>
              <w:rPr>
                <w:rStyle w:val="IndexLink"/>
                <w:rtl w:val="true"/>
              </w:rPr>
              <w:t xml:space="preserve">- </w:t>
            </w:r>
            <w:r>
              <w:rPr>
                <w:rStyle w:val="IndexLink"/>
                <w:rtl w:val="true"/>
              </w:rPr>
              <w:t xml:space="preserve">لما أمر الوليد بن عبد الملك </w:t>
            </w:r>
            <w:r>
              <w:rPr>
                <w:rStyle w:val="IndexLink"/>
                <w:rtl w:val="true"/>
              </w:rPr>
              <w:t>....]</w:t>
              <w:tab/>
            </w:r>
            <w:r>
              <w:rPr>
                <w:rStyle w:val="IndexLink"/>
              </w:rPr>
              <w:t>78</w:t>
            </w:r>
          </w:hyperlink>
        </w:p>
        <w:p>
          <w:pPr>
            <w:pStyle w:val="Contents3"/>
            <w:tabs>
              <w:tab w:val="clear" w:pos="8459"/>
              <w:tab w:val="right" w:pos="9026" w:leader="dot"/>
            </w:tabs>
            <w:rPr/>
          </w:pPr>
          <w:hyperlink w:anchor="__RefHeading___Toc1038518_2314609296">
            <w:r>
              <w:rPr>
                <w:webHidden/>
                <w:rStyle w:val="IndexLink"/>
                <w:rtl w:val="true"/>
              </w:rPr>
              <w:t>ذكر ما ورد في فضل جامع دمشق المبارك‌</w:t>
            </w:r>
            <w:r>
              <w:rPr>
                <w:rStyle w:val="IndexLink"/>
                <w:rtl w:val="true"/>
              </w:rPr>
              <w:tab/>
            </w:r>
            <w:r>
              <w:rPr>
                <w:rStyle w:val="IndexLink"/>
              </w:rPr>
              <w:t>79</w:t>
            </w:r>
          </w:hyperlink>
        </w:p>
        <w:p>
          <w:pPr>
            <w:pStyle w:val="Contents4"/>
            <w:tabs>
              <w:tab w:val="clear" w:pos="8176"/>
              <w:tab w:val="right" w:pos="9026" w:leader="dot"/>
            </w:tabs>
            <w:rPr/>
          </w:pPr>
          <w:hyperlink w:anchor="__RefHeading___Toc1038520_2314609296">
            <w:r>
              <w:rPr>
                <w:webHidden/>
                <w:rStyle w:val="IndexLink"/>
                <w:rtl w:val="true"/>
              </w:rPr>
              <w:t>[</w:t>
            </w:r>
            <w:r>
              <w:rPr>
                <w:rStyle w:val="IndexLink"/>
              </w:rPr>
              <w:t>64</w:t>
            </w:r>
            <w:r>
              <w:rPr>
                <w:rStyle w:val="IndexLink"/>
                <w:rtl w:val="true"/>
              </w:rPr>
              <w:t xml:space="preserve">- </w:t>
            </w:r>
            <w:r>
              <w:rPr>
                <w:rStyle w:val="IndexLink"/>
                <w:rtl w:val="true"/>
              </w:rPr>
              <w:t>وَ التِّينِ</w:t>
            </w:r>
            <w:r>
              <w:rPr>
                <w:rStyle w:val="IndexLink"/>
                <w:rtl w:val="true"/>
              </w:rPr>
              <w:t>]</w:t>
              <w:tab/>
            </w:r>
            <w:r>
              <w:rPr>
                <w:rStyle w:val="IndexLink"/>
              </w:rPr>
              <w:t>79</w:t>
            </w:r>
          </w:hyperlink>
        </w:p>
        <w:p>
          <w:pPr>
            <w:pStyle w:val="Contents4"/>
            <w:tabs>
              <w:tab w:val="clear" w:pos="8176"/>
              <w:tab w:val="right" w:pos="9026" w:leader="dot"/>
            </w:tabs>
            <w:rPr/>
          </w:pPr>
          <w:hyperlink w:anchor="__RefHeading___Toc1038522_2314609296">
            <w:r>
              <w:rPr>
                <w:webHidden/>
                <w:rStyle w:val="IndexLink"/>
                <w:rtl w:val="true"/>
              </w:rPr>
              <w:t>[</w:t>
            </w:r>
            <w:r>
              <w:rPr>
                <w:rStyle w:val="IndexLink"/>
              </w:rPr>
              <w:t>65</w:t>
            </w:r>
            <w:r>
              <w:rPr>
                <w:rStyle w:val="IndexLink"/>
                <w:rtl w:val="true"/>
              </w:rPr>
              <w:t xml:space="preserve">- </w:t>
            </w:r>
            <w:r>
              <w:rPr>
                <w:rStyle w:val="IndexLink"/>
                <w:rtl w:val="true"/>
              </w:rPr>
              <w:t xml:space="preserve">يا أبا عبد اللّه، ما تقول في الصلاة </w:t>
            </w:r>
            <w:r>
              <w:rPr>
                <w:rStyle w:val="IndexLink"/>
                <w:rtl w:val="true"/>
              </w:rPr>
              <w:t>....]</w:t>
              <w:tab/>
            </w:r>
            <w:r>
              <w:rPr>
                <w:rStyle w:val="IndexLink"/>
              </w:rPr>
              <w:t>79</w:t>
            </w:r>
          </w:hyperlink>
        </w:p>
        <w:p>
          <w:pPr>
            <w:pStyle w:val="Contents4"/>
            <w:tabs>
              <w:tab w:val="clear" w:pos="8176"/>
              <w:tab w:val="right" w:pos="9026" w:leader="dot"/>
            </w:tabs>
            <w:rPr/>
          </w:pPr>
          <w:hyperlink w:anchor="__RefHeading___Toc1038524_2314609296">
            <w:r>
              <w:rPr>
                <w:webHidden/>
                <w:rStyle w:val="IndexLink"/>
                <w:rtl w:val="true"/>
              </w:rPr>
              <w:t>[</w:t>
            </w:r>
            <w:r>
              <w:rPr>
                <w:rStyle w:val="IndexLink"/>
              </w:rPr>
              <w:t>66</w:t>
            </w:r>
            <w:r>
              <w:rPr>
                <w:rStyle w:val="IndexLink"/>
                <w:rtl w:val="true"/>
              </w:rPr>
              <w:t xml:space="preserve">- </w:t>
            </w:r>
            <w:r>
              <w:rPr>
                <w:rStyle w:val="IndexLink"/>
                <w:rtl w:val="true"/>
              </w:rPr>
              <w:t>أين تريد قال له واثلة</w:t>
            </w:r>
            <w:r>
              <w:rPr>
                <w:rStyle w:val="IndexLink"/>
                <w:rtl w:val="true"/>
              </w:rPr>
              <w:t xml:space="preserve">: </w:t>
            </w:r>
            <w:r>
              <w:rPr>
                <w:rStyle w:val="IndexLink"/>
                <w:rtl w:val="true"/>
              </w:rPr>
              <w:t xml:space="preserve">أريد بيت المقدس </w:t>
            </w:r>
            <w:r>
              <w:rPr>
                <w:rStyle w:val="IndexLink"/>
                <w:rtl w:val="true"/>
              </w:rPr>
              <w:t>....]</w:t>
              <w:tab/>
            </w:r>
            <w:r>
              <w:rPr>
                <w:rStyle w:val="IndexLink"/>
              </w:rPr>
              <w:t>79</w:t>
            </w:r>
          </w:hyperlink>
        </w:p>
        <w:p>
          <w:pPr>
            <w:pStyle w:val="Contents4"/>
            <w:tabs>
              <w:tab w:val="clear" w:pos="8176"/>
              <w:tab w:val="right" w:pos="9026" w:leader="dot"/>
            </w:tabs>
            <w:rPr/>
          </w:pPr>
          <w:hyperlink w:anchor="__RefHeading___Toc1038526_2314609296">
            <w:r>
              <w:rPr>
                <w:webHidden/>
                <w:rStyle w:val="IndexLink"/>
                <w:rtl w:val="true"/>
              </w:rPr>
              <w:t>[</w:t>
            </w:r>
            <w:r>
              <w:rPr>
                <w:rStyle w:val="IndexLink"/>
              </w:rPr>
              <w:t>67</w:t>
            </w:r>
            <w:r>
              <w:rPr>
                <w:rStyle w:val="IndexLink"/>
                <w:rtl w:val="true"/>
              </w:rPr>
              <w:t xml:space="preserve">- </w:t>
            </w:r>
            <w:r>
              <w:rPr>
                <w:rStyle w:val="IndexLink"/>
                <w:rtl w:val="true"/>
              </w:rPr>
              <w:t>قال كعب الأحبار</w:t>
            </w:r>
            <w:r>
              <w:rPr>
                <w:rStyle w:val="IndexLink"/>
                <w:rtl w:val="true"/>
              </w:rPr>
              <w:t xml:space="preserve">: </w:t>
            </w:r>
            <w:r>
              <w:rPr>
                <w:rStyle w:val="IndexLink"/>
                <w:rtl w:val="true"/>
              </w:rPr>
              <w:t xml:space="preserve">البنيان في دمشق </w:t>
            </w:r>
            <w:r>
              <w:rPr>
                <w:rStyle w:val="IndexLink"/>
                <w:rtl w:val="true"/>
              </w:rPr>
              <w:t>....]</w:t>
              <w:tab/>
            </w:r>
            <w:r>
              <w:rPr>
                <w:rStyle w:val="IndexLink"/>
              </w:rPr>
              <w:t>80</w:t>
            </w:r>
          </w:hyperlink>
        </w:p>
        <w:p>
          <w:pPr>
            <w:pStyle w:val="Contents4"/>
            <w:tabs>
              <w:tab w:val="clear" w:pos="8176"/>
              <w:tab w:val="right" w:pos="9026" w:leader="dot"/>
            </w:tabs>
            <w:rPr/>
          </w:pPr>
          <w:hyperlink w:anchor="__RefHeading___Toc1038528_2314609296">
            <w:r>
              <w:rPr>
                <w:webHidden/>
                <w:rStyle w:val="IndexLink"/>
                <w:rtl w:val="true"/>
              </w:rPr>
              <w:t>[</w:t>
            </w:r>
            <w:r>
              <w:rPr>
                <w:rStyle w:val="IndexLink"/>
              </w:rPr>
              <w:t>68</w:t>
            </w:r>
            <w:r>
              <w:rPr>
                <w:rStyle w:val="IndexLink"/>
                <w:rtl w:val="true"/>
              </w:rPr>
              <w:t xml:space="preserve">- </w:t>
            </w:r>
            <w:r>
              <w:rPr>
                <w:rStyle w:val="IndexLink"/>
                <w:rtl w:val="true"/>
              </w:rPr>
              <w:t>أوحى اللّه</w:t>
            </w:r>
            <w:r>
              <w:rPr>
                <w:rStyle w:val="IndexLink"/>
                <w:rtl w:val="true"/>
              </w:rPr>
              <w:t xml:space="preserve">- </w:t>
            </w:r>
            <w:r>
              <w:rPr>
                <w:rStyle w:val="IndexLink"/>
                <w:rtl w:val="true"/>
              </w:rPr>
              <w:t>عز و جل</w:t>
            </w:r>
            <w:r>
              <w:rPr>
                <w:rStyle w:val="IndexLink"/>
                <w:rtl w:val="true"/>
              </w:rPr>
              <w:t xml:space="preserve">- </w:t>
            </w:r>
            <w:r>
              <w:rPr>
                <w:rStyle w:val="IndexLink"/>
                <w:rtl w:val="true"/>
              </w:rPr>
              <w:t xml:space="preserve">إلى جبل قاسيون أن هب </w:t>
            </w:r>
            <w:r>
              <w:rPr>
                <w:rStyle w:val="IndexLink"/>
                <w:rtl w:val="true"/>
              </w:rPr>
              <w:t>....]</w:t>
              <w:tab/>
            </w:r>
            <w:r>
              <w:rPr>
                <w:rStyle w:val="IndexLink"/>
              </w:rPr>
              <w:t>80</w:t>
            </w:r>
          </w:hyperlink>
        </w:p>
        <w:p>
          <w:pPr>
            <w:pStyle w:val="Contents4"/>
            <w:tabs>
              <w:tab w:val="clear" w:pos="8176"/>
              <w:tab w:val="right" w:pos="9026" w:leader="dot"/>
            </w:tabs>
            <w:rPr/>
          </w:pPr>
          <w:hyperlink w:anchor="__RefHeading___Toc1038530_2314609296">
            <w:r>
              <w:rPr>
                <w:webHidden/>
                <w:rStyle w:val="IndexLink"/>
                <w:rtl w:val="true"/>
              </w:rPr>
              <w:t>[</w:t>
            </w:r>
            <w:r>
              <w:rPr>
                <w:rStyle w:val="IndexLink"/>
              </w:rPr>
              <w:t>69</w:t>
            </w:r>
            <w:r>
              <w:rPr>
                <w:rStyle w:val="IndexLink"/>
                <w:rtl w:val="true"/>
              </w:rPr>
              <w:t xml:space="preserve">- </w:t>
            </w:r>
            <w:r>
              <w:rPr>
                <w:rStyle w:val="IndexLink"/>
                <w:rtl w:val="true"/>
              </w:rPr>
              <w:t xml:space="preserve">ليلة أسريّ به صلى في موضع مسجد دمشق </w:t>
            </w:r>
            <w:r>
              <w:rPr>
                <w:rStyle w:val="IndexLink"/>
                <w:rtl w:val="true"/>
              </w:rPr>
              <w:t>....]</w:t>
              <w:tab/>
            </w:r>
            <w:r>
              <w:rPr>
                <w:rStyle w:val="IndexLink"/>
              </w:rPr>
              <w:t>81</w:t>
            </w:r>
          </w:hyperlink>
        </w:p>
        <w:p>
          <w:pPr>
            <w:pStyle w:val="Contents4"/>
            <w:tabs>
              <w:tab w:val="clear" w:pos="8176"/>
              <w:tab w:val="right" w:pos="9026" w:leader="dot"/>
            </w:tabs>
            <w:rPr/>
          </w:pPr>
          <w:hyperlink w:anchor="__RefHeading___Toc1038532_2314609296">
            <w:r>
              <w:rPr>
                <w:webHidden/>
                <w:rStyle w:val="IndexLink"/>
                <w:rtl w:val="true"/>
              </w:rPr>
              <w:t>[</w:t>
            </w:r>
            <w:r>
              <w:rPr>
                <w:rStyle w:val="IndexLink"/>
              </w:rPr>
              <w:t>70</w:t>
            </w:r>
            <w:r>
              <w:rPr>
                <w:rStyle w:val="IndexLink"/>
                <w:rtl w:val="true"/>
              </w:rPr>
              <w:t xml:space="preserve">- </w:t>
            </w:r>
            <w:r>
              <w:rPr>
                <w:rStyle w:val="IndexLink"/>
                <w:rtl w:val="true"/>
              </w:rPr>
              <w:t xml:space="preserve">حيطان مسجد دمشق الأربعة من بناء هود </w:t>
            </w:r>
            <w:r>
              <w:rPr>
                <w:rStyle w:val="IndexLink"/>
                <w:rtl w:val="true"/>
              </w:rPr>
              <w:t>....]</w:t>
              <w:tab/>
            </w:r>
            <w:r>
              <w:rPr>
                <w:rStyle w:val="IndexLink"/>
              </w:rPr>
              <w:t>81</w:t>
            </w:r>
          </w:hyperlink>
        </w:p>
        <w:p>
          <w:pPr>
            <w:pStyle w:val="Contents4"/>
            <w:tabs>
              <w:tab w:val="clear" w:pos="8176"/>
              <w:tab w:val="right" w:pos="9026" w:leader="dot"/>
            </w:tabs>
            <w:rPr/>
          </w:pPr>
          <w:hyperlink w:anchor="__RefHeading___Toc1038534_2314609296">
            <w:r>
              <w:rPr>
                <w:webHidden/>
                <w:rStyle w:val="IndexLink"/>
                <w:rtl w:val="true"/>
              </w:rPr>
              <w:t>[</w:t>
            </w:r>
            <w:r>
              <w:rPr>
                <w:rStyle w:val="IndexLink"/>
              </w:rPr>
              <w:t>71</w:t>
            </w:r>
            <w:r>
              <w:rPr>
                <w:rStyle w:val="IndexLink"/>
                <w:rtl w:val="true"/>
              </w:rPr>
              <w:t xml:space="preserve">- </w:t>
            </w:r>
            <w:r>
              <w:rPr>
                <w:rStyle w:val="IndexLink"/>
                <w:rtl w:val="true"/>
              </w:rPr>
              <w:t xml:space="preserve">أراد عمر بن عبد العزيز أن يمحو الذهب </w:t>
            </w:r>
            <w:r>
              <w:rPr>
                <w:rStyle w:val="IndexLink"/>
                <w:rtl w:val="true"/>
              </w:rPr>
              <w:t>....]</w:t>
              <w:tab/>
            </w:r>
            <w:r>
              <w:rPr>
                <w:rStyle w:val="IndexLink"/>
              </w:rPr>
              <w:t>81</w:t>
            </w:r>
          </w:hyperlink>
        </w:p>
        <w:p>
          <w:pPr>
            <w:pStyle w:val="Contents4"/>
            <w:tabs>
              <w:tab w:val="clear" w:pos="8176"/>
              <w:tab w:val="right" w:pos="9026" w:leader="dot"/>
            </w:tabs>
            <w:rPr/>
          </w:pPr>
          <w:hyperlink w:anchor="__RefHeading___Toc1038536_2314609296">
            <w:r>
              <w:rPr>
                <w:webHidden/>
                <w:rStyle w:val="IndexLink"/>
                <w:rtl w:val="true"/>
              </w:rPr>
              <w:t>[</w:t>
            </w:r>
            <w:r>
              <w:rPr>
                <w:rStyle w:val="IndexLink"/>
              </w:rPr>
              <w:t>72</w:t>
            </w:r>
            <w:r>
              <w:rPr>
                <w:rStyle w:val="IndexLink"/>
                <w:rtl w:val="true"/>
              </w:rPr>
              <w:t xml:space="preserve">- </w:t>
            </w:r>
            <w:r>
              <w:rPr>
                <w:rStyle w:val="IndexLink"/>
                <w:rtl w:val="true"/>
              </w:rPr>
              <w:t xml:space="preserve">حدثني أبي عبد الملك، عن </w:t>
            </w:r>
            <w:r>
              <w:rPr>
                <w:rStyle w:val="IndexLink"/>
                <w:rtl w:val="true"/>
              </w:rPr>
              <w:t>....]</w:t>
              <w:tab/>
            </w:r>
            <w:r>
              <w:rPr>
                <w:rStyle w:val="IndexLink"/>
              </w:rPr>
              <w:t>81</w:t>
            </w:r>
          </w:hyperlink>
        </w:p>
        <w:p>
          <w:pPr>
            <w:pStyle w:val="Contents4"/>
            <w:tabs>
              <w:tab w:val="clear" w:pos="8176"/>
              <w:tab w:val="right" w:pos="9026" w:leader="dot"/>
            </w:tabs>
            <w:rPr/>
          </w:pPr>
          <w:hyperlink w:anchor="__RefHeading___Toc1038538_2314609296">
            <w:r>
              <w:rPr>
                <w:webHidden/>
                <w:rStyle w:val="IndexLink"/>
                <w:rtl w:val="true"/>
              </w:rPr>
              <w:t>[</w:t>
            </w:r>
            <w:r>
              <w:rPr>
                <w:rStyle w:val="IndexLink"/>
              </w:rPr>
              <w:t>73</w:t>
            </w:r>
            <w:r>
              <w:rPr>
                <w:rStyle w:val="IndexLink"/>
                <w:rtl w:val="true"/>
              </w:rPr>
              <w:t xml:space="preserve">- </w:t>
            </w:r>
            <w:r>
              <w:rPr>
                <w:rStyle w:val="IndexLink"/>
                <w:rtl w:val="true"/>
              </w:rPr>
              <w:t xml:space="preserve">لما قدم المهدي الشام يريد بيت المقدس </w:t>
            </w:r>
            <w:r>
              <w:rPr>
                <w:rStyle w:val="IndexLink"/>
                <w:rtl w:val="true"/>
              </w:rPr>
              <w:t>....]</w:t>
              <w:tab/>
            </w:r>
            <w:r>
              <w:rPr>
                <w:rStyle w:val="IndexLink"/>
              </w:rPr>
              <w:t>82</w:t>
            </w:r>
          </w:hyperlink>
        </w:p>
        <w:p>
          <w:pPr>
            <w:pStyle w:val="Contents4"/>
            <w:tabs>
              <w:tab w:val="clear" w:pos="8176"/>
              <w:tab w:val="right" w:pos="9026" w:leader="dot"/>
            </w:tabs>
            <w:rPr/>
          </w:pPr>
          <w:hyperlink w:anchor="__RefHeading___Toc1038540_2314609296">
            <w:r>
              <w:rPr>
                <w:webHidden/>
                <w:rStyle w:val="IndexLink"/>
                <w:rtl w:val="true"/>
              </w:rPr>
              <w:t>[</w:t>
            </w:r>
            <w:r>
              <w:rPr>
                <w:rStyle w:val="IndexLink"/>
              </w:rPr>
              <w:t>74</w:t>
            </w:r>
            <w:r>
              <w:rPr>
                <w:rStyle w:val="IndexLink"/>
                <w:rtl w:val="true"/>
              </w:rPr>
              <w:t xml:space="preserve">- </w:t>
            </w:r>
            <w:r>
              <w:rPr>
                <w:rStyle w:val="IndexLink"/>
                <w:rtl w:val="true"/>
              </w:rPr>
              <w:t xml:space="preserve">ما أعجب ما في هذا المسجد؟ </w:t>
            </w:r>
            <w:r>
              <w:rPr>
                <w:rStyle w:val="IndexLink"/>
                <w:rtl w:val="true"/>
              </w:rPr>
              <w:t>....]</w:t>
              <w:tab/>
            </w:r>
            <w:r>
              <w:rPr>
                <w:rStyle w:val="IndexLink"/>
              </w:rPr>
              <w:t>83</w:t>
            </w:r>
          </w:hyperlink>
        </w:p>
        <w:p>
          <w:pPr>
            <w:pStyle w:val="Contents4"/>
            <w:tabs>
              <w:tab w:val="clear" w:pos="8176"/>
              <w:tab w:val="right" w:pos="9026" w:leader="dot"/>
            </w:tabs>
            <w:rPr/>
          </w:pPr>
          <w:hyperlink w:anchor="__RefHeading___Toc1038542_2314609296">
            <w:r>
              <w:rPr>
                <w:webHidden/>
                <w:rStyle w:val="IndexLink"/>
                <w:rtl w:val="true"/>
              </w:rPr>
              <w:t>[</w:t>
            </w:r>
            <w:r>
              <w:rPr>
                <w:rStyle w:val="IndexLink"/>
              </w:rPr>
              <w:t>75</w:t>
            </w:r>
            <w:r>
              <w:rPr>
                <w:rStyle w:val="IndexLink"/>
                <w:rtl w:val="true"/>
              </w:rPr>
              <w:t xml:space="preserve">- </w:t>
            </w:r>
            <w:r>
              <w:rPr>
                <w:rStyle w:val="IndexLink"/>
                <w:rtl w:val="true"/>
              </w:rPr>
              <w:t xml:space="preserve">يهزم السفياني الجماعة مرتين ثم </w:t>
            </w:r>
            <w:r>
              <w:rPr>
                <w:rStyle w:val="IndexLink"/>
                <w:rtl w:val="true"/>
              </w:rPr>
              <w:t>....]</w:t>
              <w:tab/>
            </w:r>
            <w:r>
              <w:rPr>
                <w:rStyle w:val="IndexLink"/>
              </w:rPr>
              <w:t>83</w:t>
            </w:r>
          </w:hyperlink>
        </w:p>
        <w:p>
          <w:pPr>
            <w:pStyle w:val="Contents3"/>
            <w:tabs>
              <w:tab w:val="clear" w:pos="8459"/>
              <w:tab w:val="right" w:pos="9026" w:leader="dot"/>
            </w:tabs>
            <w:rPr/>
          </w:pPr>
          <w:hyperlink w:anchor="__RefHeading___Toc1038544_2314609296">
            <w:r>
              <w:rPr>
                <w:webHidden/>
                <w:rStyle w:val="IndexLink"/>
                <w:rtl w:val="true"/>
              </w:rPr>
              <w:t>ما ورد في أن دمشق أكثر المدن أبدالا و زهادا</w:t>
            </w:r>
            <w:r>
              <w:rPr>
                <w:rStyle w:val="IndexLink"/>
                <w:rtl w:val="true"/>
              </w:rPr>
              <w:tab/>
            </w:r>
            <w:r>
              <w:rPr>
                <w:rStyle w:val="IndexLink"/>
              </w:rPr>
              <w:t>84</w:t>
            </w:r>
          </w:hyperlink>
        </w:p>
        <w:p>
          <w:pPr>
            <w:pStyle w:val="Contents4"/>
            <w:tabs>
              <w:tab w:val="clear" w:pos="8176"/>
              <w:tab w:val="right" w:pos="9026" w:leader="dot"/>
            </w:tabs>
            <w:rPr/>
          </w:pPr>
          <w:hyperlink w:anchor="__RefHeading___Toc1038546_2314609296">
            <w:r>
              <w:rPr>
                <w:webHidden/>
                <w:rStyle w:val="IndexLink"/>
                <w:rtl w:val="true"/>
              </w:rPr>
              <w:t>[</w:t>
            </w:r>
            <w:r>
              <w:rPr>
                <w:rStyle w:val="IndexLink"/>
              </w:rPr>
              <w:t>76</w:t>
            </w:r>
            <w:r>
              <w:rPr>
                <w:rStyle w:val="IndexLink"/>
                <w:rtl w:val="true"/>
              </w:rPr>
              <w:t xml:space="preserve">- </w:t>
            </w:r>
            <w:r>
              <w:rPr>
                <w:rStyle w:val="IndexLink"/>
                <w:rtl w:val="true"/>
              </w:rPr>
              <w:t xml:space="preserve">ستكون دمشق أكثر المدن أبدالا، و </w:t>
            </w:r>
            <w:r>
              <w:rPr>
                <w:rStyle w:val="IndexLink"/>
                <w:rtl w:val="true"/>
              </w:rPr>
              <w:t>....]</w:t>
              <w:tab/>
            </w:r>
            <w:r>
              <w:rPr>
                <w:rStyle w:val="IndexLink"/>
              </w:rPr>
              <w:t>84</w:t>
            </w:r>
          </w:hyperlink>
        </w:p>
        <w:p>
          <w:pPr>
            <w:pStyle w:val="Contents4"/>
            <w:tabs>
              <w:tab w:val="clear" w:pos="8176"/>
              <w:tab w:val="right" w:pos="9026" w:leader="dot"/>
            </w:tabs>
            <w:rPr/>
          </w:pPr>
          <w:hyperlink w:anchor="__RefHeading___Toc1038548_2314609296">
            <w:r>
              <w:rPr>
                <w:webHidden/>
                <w:rStyle w:val="IndexLink"/>
                <w:rtl w:val="true"/>
              </w:rPr>
              <w:t>[</w:t>
            </w:r>
            <w:r>
              <w:rPr>
                <w:rStyle w:val="IndexLink"/>
              </w:rPr>
              <w:t>77</w:t>
            </w:r>
            <w:r>
              <w:rPr>
                <w:rStyle w:val="IndexLink"/>
                <w:rtl w:val="true"/>
              </w:rPr>
              <w:t xml:space="preserve">- </w:t>
            </w:r>
            <w:r>
              <w:rPr>
                <w:rStyle w:val="IndexLink"/>
                <w:rtl w:val="true"/>
              </w:rPr>
              <w:t xml:space="preserve">ستكون دمشق في آخر </w:t>
            </w:r>
            <w:r>
              <w:rPr>
                <w:rStyle w:val="IndexLink"/>
                <w:rtl w:val="true"/>
              </w:rPr>
              <w:t>....]</w:t>
              <w:tab/>
            </w:r>
            <w:r>
              <w:rPr>
                <w:rStyle w:val="IndexLink"/>
              </w:rPr>
              <w:t>84</w:t>
            </w:r>
          </w:hyperlink>
        </w:p>
        <w:p>
          <w:pPr>
            <w:pStyle w:val="Contents4"/>
            <w:tabs>
              <w:tab w:val="clear" w:pos="8176"/>
              <w:tab w:val="right" w:pos="9026" w:leader="dot"/>
            </w:tabs>
            <w:rPr/>
          </w:pPr>
          <w:hyperlink w:anchor="__RefHeading___Toc1038550_2314609296">
            <w:r>
              <w:rPr>
                <w:webHidden/>
                <w:rStyle w:val="IndexLink"/>
                <w:rtl w:val="true"/>
              </w:rPr>
              <w:t>[</w:t>
            </w:r>
            <w:r>
              <w:rPr>
                <w:rStyle w:val="IndexLink"/>
              </w:rPr>
              <w:t>78</w:t>
            </w:r>
            <w:r>
              <w:rPr>
                <w:rStyle w:val="IndexLink"/>
                <w:rtl w:val="true"/>
              </w:rPr>
              <w:t xml:space="preserve">- </w:t>
            </w:r>
            <w:r>
              <w:rPr>
                <w:rStyle w:val="IndexLink"/>
                <w:rtl w:val="true"/>
              </w:rPr>
              <w:t xml:space="preserve">إن الأبدال بالشام، في </w:t>
            </w:r>
            <w:r>
              <w:rPr>
                <w:rStyle w:val="IndexLink"/>
                <w:rtl w:val="true"/>
              </w:rPr>
              <w:t>....]</w:t>
              <w:tab/>
            </w:r>
            <w:r>
              <w:rPr>
                <w:rStyle w:val="IndexLink"/>
              </w:rPr>
              <w:t>85</w:t>
            </w:r>
          </w:hyperlink>
        </w:p>
        <w:p>
          <w:pPr>
            <w:pStyle w:val="Contents4"/>
            <w:tabs>
              <w:tab w:val="clear" w:pos="8176"/>
              <w:tab w:val="right" w:pos="9026" w:leader="dot"/>
            </w:tabs>
            <w:rPr/>
          </w:pPr>
          <w:hyperlink w:anchor="__RefHeading___Toc1038552_2314609296">
            <w:r>
              <w:rPr>
                <w:webHidden/>
                <w:rStyle w:val="IndexLink"/>
                <w:rtl w:val="true"/>
              </w:rPr>
              <w:t>[</w:t>
            </w:r>
            <w:r>
              <w:rPr>
                <w:rStyle w:val="IndexLink"/>
              </w:rPr>
              <w:t>79</w:t>
            </w:r>
            <w:r>
              <w:rPr>
                <w:rStyle w:val="IndexLink"/>
                <w:rtl w:val="true"/>
              </w:rPr>
              <w:t xml:space="preserve">- </w:t>
            </w:r>
            <w:r>
              <w:rPr>
                <w:rStyle w:val="IndexLink"/>
                <w:rtl w:val="true"/>
              </w:rPr>
              <w:t xml:space="preserve">بدمشق من الأبدال سبعة عشر </w:t>
            </w:r>
            <w:r>
              <w:rPr>
                <w:rStyle w:val="IndexLink"/>
                <w:rtl w:val="true"/>
              </w:rPr>
              <w:t>....]</w:t>
              <w:tab/>
            </w:r>
            <w:r>
              <w:rPr>
                <w:rStyle w:val="IndexLink"/>
              </w:rPr>
              <w:t>85</w:t>
            </w:r>
          </w:hyperlink>
        </w:p>
        <w:p>
          <w:pPr>
            <w:pStyle w:val="Contents3"/>
            <w:tabs>
              <w:tab w:val="clear" w:pos="8459"/>
              <w:tab w:val="right" w:pos="9026" w:leader="dot"/>
            </w:tabs>
            <w:rPr/>
          </w:pPr>
          <w:hyperlink w:anchor="__RefHeading___Toc1038554_2314609296">
            <w:r>
              <w:rPr>
                <w:webHidden/>
                <w:rStyle w:val="IndexLink"/>
                <w:rtl w:val="true"/>
              </w:rPr>
              <w:t>البناء بدمشق‌</w:t>
            </w:r>
            <w:r>
              <w:rPr>
                <w:rStyle w:val="IndexLink"/>
                <w:rtl w:val="true"/>
              </w:rPr>
              <w:tab/>
            </w:r>
            <w:r>
              <w:rPr>
                <w:rStyle w:val="IndexLink"/>
              </w:rPr>
              <w:t>86</w:t>
            </w:r>
          </w:hyperlink>
        </w:p>
        <w:p>
          <w:pPr>
            <w:pStyle w:val="Contents4"/>
            <w:tabs>
              <w:tab w:val="clear" w:pos="8176"/>
              <w:tab w:val="right" w:pos="9026" w:leader="dot"/>
            </w:tabs>
            <w:rPr/>
          </w:pPr>
          <w:hyperlink w:anchor="__RefHeading___Toc1038556_2314609296">
            <w:r>
              <w:rPr>
                <w:webHidden/>
                <w:rStyle w:val="IndexLink"/>
                <w:rtl w:val="true"/>
              </w:rPr>
              <w:t>[</w:t>
            </w:r>
            <w:r>
              <w:rPr>
                <w:rStyle w:val="IndexLink"/>
              </w:rPr>
              <w:t>80</w:t>
            </w:r>
            <w:r>
              <w:rPr>
                <w:rStyle w:val="IndexLink"/>
                <w:rtl w:val="true"/>
              </w:rPr>
              <w:t xml:space="preserve">- </w:t>
            </w:r>
            <w:r>
              <w:rPr>
                <w:rStyle w:val="IndexLink"/>
                <w:rtl w:val="true"/>
              </w:rPr>
              <w:t xml:space="preserve">كل ما يبنيه العبد في الدنيا </w:t>
            </w:r>
            <w:r>
              <w:rPr>
                <w:rStyle w:val="IndexLink"/>
                <w:rtl w:val="true"/>
              </w:rPr>
              <w:t>....]</w:t>
              <w:tab/>
            </w:r>
            <w:r>
              <w:rPr>
                <w:rStyle w:val="IndexLink"/>
              </w:rPr>
              <w:t>86</w:t>
            </w:r>
          </w:hyperlink>
        </w:p>
        <w:p>
          <w:pPr>
            <w:pStyle w:val="Contents4"/>
            <w:tabs>
              <w:tab w:val="clear" w:pos="8176"/>
              <w:tab w:val="right" w:pos="9026" w:leader="dot"/>
            </w:tabs>
            <w:rPr/>
          </w:pPr>
          <w:hyperlink w:anchor="__RefHeading___Toc1038558_2314609296">
            <w:r>
              <w:rPr>
                <w:webHidden/>
                <w:rStyle w:val="IndexLink"/>
                <w:rtl w:val="true"/>
              </w:rPr>
              <w:t>[</w:t>
            </w:r>
            <w:r>
              <w:rPr>
                <w:rStyle w:val="IndexLink"/>
              </w:rPr>
              <w:t>81</w:t>
            </w:r>
            <w:r>
              <w:rPr>
                <w:rStyle w:val="IndexLink"/>
                <w:rtl w:val="true"/>
              </w:rPr>
              <w:t xml:space="preserve">- </w:t>
            </w:r>
            <w:r>
              <w:rPr>
                <w:rStyle w:val="IndexLink"/>
                <w:rtl w:val="true"/>
              </w:rPr>
              <w:t xml:space="preserve">منزل بدمشق خير من عشرة منازل </w:t>
            </w:r>
            <w:r>
              <w:rPr>
                <w:rStyle w:val="IndexLink"/>
                <w:rtl w:val="true"/>
              </w:rPr>
              <w:t>....]</w:t>
              <w:tab/>
            </w:r>
            <w:r>
              <w:rPr>
                <w:rStyle w:val="IndexLink"/>
              </w:rPr>
              <w:t>86</w:t>
            </w:r>
          </w:hyperlink>
        </w:p>
        <w:p>
          <w:pPr>
            <w:pStyle w:val="Contents4"/>
            <w:tabs>
              <w:tab w:val="clear" w:pos="8176"/>
              <w:tab w:val="right" w:pos="9026" w:leader="dot"/>
            </w:tabs>
            <w:rPr/>
          </w:pPr>
          <w:hyperlink w:anchor="__RefHeading___Toc1038560_2314609296">
            <w:r>
              <w:rPr>
                <w:webHidden/>
                <w:rStyle w:val="IndexLink"/>
                <w:rtl w:val="true"/>
              </w:rPr>
              <w:t>[</w:t>
            </w:r>
            <w:r>
              <w:rPr>
                <w:rStyle w:val="IndexLink"/>
              </w:rPr>
              <w:t>82</w:t>
            </w:r>
            <w:r>
              <w:rPr>
                <w:rStyle w:val="IndexLink"/>
                <w:rtl w:val="true"/>
              </w:rPr>
              <w:t xml:space="preserve">- </w:t>
            </w:r>
            <w:r>
              <w:rPr>
                <w:rStyle w:val="IndexLink"/>
                <w:rtl w:val="true"/>
              </w:rPr>
              <w:t xml:space="preserve">أول حائط وضع على وجه الأرض </w:t>
            </w:r>
            <w:r>
              <w:rPr>
                <w:rStyle w:val="IndexLink"/>
                <w:rtl w:val="true"/>
              </w:rPr>
              <w:t>....]</w:t>
              <w:tab/>
            </w:r>
            <w:r>
              <w:rPr>
                <w:rStyle w:val="IndexLink"/>
              </w:rPr>
              <w:t>86</w:t>
            </w:r>
          </w:hyperlink>
        </w:p>
        <w:p>
          <w:pPr>
            <w:pStyle w:val="Contents3"/>
            <w:tabs>
              <w:tab w:val="clear" w:pos="8459"/>
              <w:tab w:val="right" w:pos="9026" w:leader="dot"/>
            </w:tabs>
            <w:rPr/>
          </w:pPr>
          <w:hyperlink w:anchor="__RefHeading___Toc1038562_2314609296">
            <w:r>
              <w:rPr>
                <w:webHidden/>
                <w:rStyle w:val="IndexLink"/>
                <w:rtl w:val="true"/>
              </w:rPr>
              <w:t>ذكر من قبر بدمشق‌</w:t>
            </w:r>
            <w:r>
              <w:rPr>
                <w:rStyle w:val="IndexLink"/>
                <w:rtl w:val="true"/>
              </w:rPr>
              <w:tab/>
            </w:r>
            <w:r>
              <w:rPr>
                <w:rStyle w:val="IndexLink"/>
              </w:rPr>
              <w:t>86</w:t>
            </w:r>
          </w:hyperlink>
        </w:p>
        <w:p>
          <w:pPr>
            <w:pStyle w:val="Contents4"/>
            <w:tabs>
              <w:tab w:val="clear" w:pos="8176"/>
              <w:tab w:val="right" w:pos="9026" w:leader="dot"/>
            </w:tabs>
            <w:rPr/>
          </w:pPr>
          <w:hyperlink w:anchor="__RefHeading___Toc1038564_2314609296">
            <w:r>
              <w:rPr>
                <w:webHidden/>
                <w:rStyle w:val="IndexLink"/>
                <w:rtl w:val="true"/>
              </w:rPr>
              <w:t>[</w:t>
            </w:r>
            <w:r>
              <w:rPr>
                <w:rStyle w:val="IndexLink"/>
              </w:rPr>
              <w:t>83</w:t>
            </w:r>
            <w:r>
              <w:rPr>
                <w:rStyle w:val="IndexLink"/>
                <w:rtl w:val="true"/>
              </w:rPr>
              <w:t xml:space="preserve">- </w:t>
            </w:r>
            <w:r>
              <w:rPr>
                <w:rStyle w:val="IndexLink"/>
                <w:rtl w:val="true"/>
              </w:rPr>
              <w:t xml:space="preserve">بطرسوس من قبول الأنبياء عشرة، و بالمصيصة خمسة </w:t>
            </w:r>
            <w:r>
              <w:rPr>
                <w:rStyle w:val="IndexLink"/>
                <w:rtl w:val="true"/>
              </w:rPr>
              <w:t>....]</w:t>
              <w:tab/>
            </w:r>
            <w:r>
              <w:rPr>
                <w:rStyle w:val="IndexLink"/>
              </w:rPr>
              <w:t>86</w:t>
            </w:r>
          </w:hyperlink>
        </w:p>
        <w:p>
          <w:pPr>
            <w:pStyle w:val="Contents4"/>
            <w:tabs>
              <w:tab w:val="clear" w:pos="8176"/>
              <w:tab w:val="right" w:pos="9026" w:leader="dot"/>
            </w:tabs>
            <w:rPr/>
          </w:pPr>
          <w:hyperlink w:anchor="__RefHeading___Toc1038566_2314609296">
            <w:r>
              <w:rPr>
                <w:webHidden/>
                <w:rStyle w:val="IndexLink"/>
                <w:rtl w:val="true"/>
              </w:rPr>
              <w:t>[</w:t>
            </w:r>
            <w:r>
              <w:rPr>
                <w:rStyle w:val="IndexLink"/>
              </w:rPr>
              <w:t>84</w:t>
            </w:r>
            <w:r>
              <w:rPr>
                <w:rStyle w:val="IndexLink"/>
                <w:rtl w:val="true"/>
              </w:rPr>
              <w:t xml:space="preserve">- </w:t>
            </w:r>
            <w:r>
              <w:rPr>
                <w:rStyle w:val="IndexLink"/>
                <w:rtl w:val="true"/>
              </w:rPr>
              <w:t xml:space="preserve">توفي عبد المطلب بدمشق و دفن بها </w:t>
            </w:r>
            <w:r>
              <w:rPr>
                <w:rStyle w:val="IndexLink"/>
                <w:rtl w:val="true"/>
              </w:rPr>
              <w:t>....]</w:t>
              <w:tab/>
            </w:r>
            <w:r>
              <w:rPr>
                <w:rStyle w:val="IndexLink"/>
              </w:rPr>
              <w:t>87</w:t>
            </w:r>
          </w:hyperlink>
        </w:p>
        <w:p>
          <w:pPr>
            <w:pStyle w:val="Contents4"/>
            <w:tabs>
              <w:tab w:val="clear" w:pos="8176"/>
              <w:tab w:val="right" w:pos="9026" w:leader="dot"/>
            </w:tabs>
            <w:rPr/>
          </w:pPr>
          <w:hyperlink w:anchor="__RefHeading___Toc1038568_2314609296">
            <w:r>
              <w:rPr>
                <w:webHidden/>
                <w:rStyle w:val="IndexLink"/>
                <w:rtl w:val="true"/>
              </w:rPr>
              <w:t>[</w:t>
            </w:r>
            <w:r>
              <w:rPr>
                <w:rStyle w:val="IndexLink"/>
              </w:rPr>
              <w:t>85</w:t>
            </w:r>
            <w:r>
              <w:rPr>
                <w:rStyle w:val="IndexLink"/>
                <w:rtl w:val="true"/>
              </w:rPr>
              <w:t xml:space="preserve">- </w:t>
            </w:r>
            <w:r>
              <w:rPr>
                <w:rStyle w:val="IndexLink"/>
                <w:rtl w:val="true"/>
              </w:rPr>
              <w:t xml:space="preserve">قبلة مسجد دمشق قبر هود </w:t>
            </w:r>
            <w:r>
              <w:rPr>
                <w:rStyle w:val="IndexLink"/>
                <w:rtl w:val="true"/>
              </w:rPr>
              <w:t>....]</w:t>
              <w:tab/>
            </w:r>
            <w:r>
              <w:rPr>
                <w:rStyle w:val="IndexLink"/>
              </w:rPr>
              <w:t>87</w:t>
            </w:r>
          </w:hyperlink>
        </w:p>
        <w:p>
          <w:pPr>
            <w:pStyle w:val="Contents4"/>
            <w:tabs>
              <w:tab w:val="clear" w:pos="8176"/>
              <w:tab w:val="right" w:pos="9026" w:leader="dot"/>
            </w:tabs>
            <w:rPr/>
          </w:pPr>
          <w:hyperlink w:anchor="__RefHeading___Toc1038570_2314609296">
            <w:r>
              <w:rPr>
                <w:webHidden/>
                <w:rStyle w:val="IndexLink"/>
                <w:rtl w:val="true"/>
              </w:rPr>
              <w:t>[</w:t>
            </w:r>
            <w:r>
              <w:rPr>
                <w:rStyle w:val="IndexLink"/>
              </w:rPr>
              <w:t>86</w:t>
            </w:r>
            <w:r>
              <w:rPr>
                <w:rStyle w:val="IndexLink"/>
                <w:rtl w:val="true"/>
              </w:rPr>
              <w:t xml:space="preserve">- </w:t>
            </w:r>
            <w:r>
              <w:rPr>
                <w:rStyle w:val="IndexLink"/>
                <w:rtl w:val="true"/>
              </w:rPr>
              <w:t xml:space="preserve">بالشام من قبور الأنبياء ألفا قبر </w:t>
            </w:r>
            <w:r>
              <w:rPr>
                <w:rStyle w:val="IndexLink"/>
                <w:rtl w:val="true"/>
              </w:rPr>
              <w:t>....]</w:t>
              <w:tab/>
            </w:r>
            <w:r>
              <w:rPr>
                <w:rStyle w:val="IndexLink"/>
              </w:rPr>
              <w:t>87</w:t>
            </w:r>
          </w:hyperlink>
        </w:p>
        <w:p>
          <w:pPr>
            <w:pStyle w:val="Contents4"/>
            <w:tabs>
              <w:tab w:val="clear" w:pos="8176"/>
              <w:tab w:val="right" w:pos="9026" w:leader="dot"/>
            </w:tabs>
            <w:rPr/>
          </w:pPr>
          <w:hyperlink w:anchor="__RefHeading___Toc1038572_2314609296">
            <w:r>
              <w:rPr>
                <w:webHidden/>
                <w:rStyle w:val="IndexLink"/>
                <w:rtl w:val="true"/>
              </w:rPr>
              <w:t>[</w:t>
            </w:r>
            <w:r>
              <w:rPr>
                <w:rStyle w:val="IndexLink"/>
              </w:rPr>
              <w:t>87</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87</w:t>
            </w:r>
          </w:hyperlink>
        </w:p>
        <w:p>
          <w:pPr>
            <w:pStyle w:val="Contents4"/>
            <w:tabs>
              <w:tab w:val="clear" w:pos="8176"/>
              <w:tab w:val="right" w:pos="9026" w:leader="dot"/>
            </w:tabs>
            <w:rPr/>
          </w:pPr>
          <w:hyperlink w:anchor="__RefHeading___Toc1038574_2314609296">
            <w:r>
              <w:rPr>
                <w:webHidden/>
                <w:rStyle w:val="IndexLink"/>
                <w:rtl w:val="true"/>
              </w:rPr>
              <w:t>[</w:t>
            </w:r>
            <w:r>
              <w:rPr>
                <w:rStyle w:val="IndexLink"/>
              </w:rPr>
              <w:t>88</w:t>
            </w:r>
            <w:r>
              <w:rPr>
                <w:rStyle w:val="IndexLink"/>
                <w:rtl w:val="true"/>
              </w:rPr>
              <w:t xml:space="preserve">- </w:t>
            </w:r>
            <w:r>
              <w:rPr>
                <w:rStyle w:val="IndexLink"/>
                <w:rtl w:val="true"/>
              </w:rPr>
              <w:t>في مقبرة باب الفراديس</w:t>
            </w:r>
            <w:r>
              <w:rPr>
                <w:rStyle w:val="IndexLink"/>
                <w:rtl w:val="true"/>
              </w:rPr>
              <w:t xml:space="preserve">: </w:t>
            </w:r>
            <w:r>
              <w:rPr>
                <w:rStyle w:val="IndexLink"/>
                <w:rtl w:val="true"/>
              </w:rPr>
              <w:t xml:space="preserve">يبعث منها </w:t>
            </w:r>
            <w:r>
              <w:rPr>
                <w:rStyle w:val="IndexLink"/>
                <w:rtl w:val="true"/>
              </w:rPr>
              <w:t>....]</w:t>
              <w:tab/>
            </w:r>
            <w:r>
              <w:rPr>
                <w:rStyle w:val="IndexLink"/>
              </w:rPr>
              <w:t>88</w:t>
            </w:r>
          </w:hyperlink>
        </w:p>
        <w:p>
          <w:pPr>
            <w:pStyle w:val="Contents4"/>
            <w:tabs>
              <w:tab w:val="clear" w:pos="8176"/>
              <w:tab w:val="right" w:pos="9026" w:leader="dot"/>
            </w:tabs>
            <w:rPr/>
          </w:pPr>
          <w:hyperlink w:anchor="__RefHeading___Toc1038576_2314609296">
            <w:r>
              <w:rPr>
                <w:webHidden/>
                <w:rStyle w:val="IndexLink"/>
                <w:rtl w:val="true"/>
              </w:rPr>
              <w:t>[</w:t>
            </w:r>
            <w:r>
              <w:rPr>
                <w:rStyle w:val="IndexLink"/>
              </w:rPr>
              <w:t>89</w:t>
            </w:r>
            <w:r>
              <w:rPr>
                <w:rStyle w:val="IndexLink"/>
                <w:rtl w:val="true"/>
              </w:rPr>
              <w:t xml:space="preserve">- </w:t>
            </w:r>
            <w:r>
              <w:rPr>
                <w:rStyle w:val="IndexLink"/>
                <w:rtl w:val="true"/>
              </w:rPr>
              <w:t xml:space="preserve">يبعث منها سبعون ألف شهيد يشفعون في </w:t>
            </w:r>
            <w:r>
              <w:rPr>
                <w:rStyle w:val="IndexLink"/>
                <w:rtl w:val="true"/>
              </w:rPr>
              <w:t>....]</w:t>
              <w:tab/>
            </w:r>
            <w:r>
              <w:rPr>
                <w:rStyle w:val="IndexLink"/>
              </w:rPr>
              <w:t>88</w:t>
            </w:r>
          </w:hyperlink>
        </w:p>
        <w:p>
          <w:pPr>
            <w:pStyle w:val="Contents3"/>
            <w:tabs>
              <w:tab w:val="clear" w:pos="8459"/>
              <w:tab w:val="right" w:pos="9026" w:leader="dot"/>
            </w:tabs>
            <w:rPr/>
          </w:pPr>
          <w:hyperlink w:anchor="__RefHeading___Toc1038578_2314609296">
            <w:r>
              <w:rPr>
                <w:webHidden/>
                <w:rStyle w:val="IndexLink"/>
                <w:rtl w:val="true"/>
              </w:rPr>
              <w:t>حديث الربوة</w:t>
            </w:r>
            <w:r>
              <w:rPr>
                <w:rStyle w:val="IndexLink"/>
                <w:rtl w:val="true"/>
              </w:rPr>
              <w:tab/>
            </w:r>
            <w:r>
              <w:rPr>
                <w:rStyle w:val="IndexLink"/>
              </w:rPr>
              <w:t>89</w:t>
            </w:r>
          </w:hyperlink>
        </w:p>
        <w:p>
          <w:pPr>
            <w:pStyle w:val="Contents4"/>
            <w:tabs>
              <w:tab w:val="clear" w:pos="8176"/>
              <w:tab w:val="right" w:pos="9026" w:leader="dot"/>
            </w:tabs>
            <w:rPr/>
          </w:pPr>
          <w:hyperlink w:anchor="__RefHeading___Toc1038580_2314609296">
            <w:r>
              <w:rPr>
                <w:webHidden/>
                <w:rStyle w:val="IndexLink"/>
                <w:rtl w:val="true"/>
              </w:rPr>
              <w:t>[</w:t>
            </w:r>
            <w:r>
              <w:rPr>
                <w:rStyle w:val="IndexLink"/>
              </w:rPr>
              <w:t>90</w:t>
            </w:r>
            <w:r>
              <w:rPr>
                <w:rStyle w:val="IndexLink"/>
                <w:rtl w:val="true"/>
              </w:rPr>
              <w:t xml:space="preserve">- </w:t>
            </w:r>
            <w:r>
              <w:rPr>
                <w:rStyle w:val="IndexLink"/>
                <w:rtl w:val="true"/>
              </w:rPr>
              <w:t>فأتى عليه و قبض، قال</w:t>
            </w:r>
            <w:r>
              <w:rPr>
                <w:rStyle w:val="IndexLink"/>
                <w:rtl w:val="true"/>
              </w:rPr>
              <w:t xml:space="preserve">: </w:t>
            </w:r>
            <w:r>
              <w:rPr>
                <w:rStyle w:val="IndexLink"/>
                <w:rtl w:val="true"/>
              </w:rPr>
              <w:t xml:space="preserve">فخرجوا عليه </w:t>
            </w:r>
            <w:r>
              <w:rPr>
                <w:rStyle w:val="IndexLink"/>
                <w:rtl w:val="true"/>
              </w:rPr>
              <w:t>....]</w:t>
              <w:tab/>
            </w:r>
            <w:r>
              <w:rPr>
                <w:rStyle w:val="IndexLink"/>
              </w:rPr>
              <w:t>89</w:t>
            </w:r>
          </w:hyperlink>
        </w:p>
        <w:p>
          <w:pPr>
            <w:pStyle w:val="Contents3"/>
            <w:tabs>
              <w:tab w:val="clear" w:pos="8459"/>
              <w:tab w:val="right" w:pos="9026" w:leader="dot"/>
            </w:tabs>
            <w:rPr/>
          </w:pPr>
          <w:hyperlink w:anchor="__RefHeading___Toc1038582_2314609296">
            <w:r>
              <w:rPr>
                <w:webHidden/>
                <w:rStyle w:val="IndexLink"/>
                <w:rtl w:val="true"/>
              </w:rPr>
              <w:t>ما ورد في فضل الصلاة بجبل قاسيون و الدعاء فيه‌</w:t>
            </w:r>
            <w:r>
              <w:rPr>
                <w:rStyle w:val="IndexLink"/>
                <w:rtl w:val="true"/>
              </w:rPr>
              <w:tab/>
            </w:r>
            <w:r>
              <w:rPr>
                <w:rStyle w:val="IndexLink"/>
              </w:rPr>
              <w:t>90</w:t>
            </w:r>
          </w:hyperlink>
        </w:p>
        <w:p>
          <w:pPr>
            <w:pStyle w:val="Contents4"/>
            <w:tabs>
              <w:tab w:val="clear" w:pos="8176"/>
              <w:tab w:val="right" w:pos="9026" w:leader="dot"/>
            </w:tabs>
            <w:rPr/>
          </w:pPr>
          <w:hyperlink w:anchor="__RefHeading___Toc1038584_2314609296">
            <w:r>
              <w:rPr>
                <w:webHidden/>
                <w:rStyle w:val="IndexLink"/>
                <w:rtl w:val="true"/>
              </w:rPr>
              <w:t>[</w:t>
            </w:r>
            <w:r>
              <w:rPr>
                <w:rStyle w:val="IndexLink"/>
              </w:rPr>
              <w:t>91</w:t>
            </w:r>
            <w:r>
              <w:rPr>
                <w:rStyle w:val="IndexLink"/>
                <w:rtl w:val="true"/>
              </w:rPr>
              <w:t xml:space="preserve">- </w:t>
            </w:r>
            <w:r>
              <w:rPr>
                <w:rStyle w:val="IndexLink"/>
                <w:rtl w:val="true"/>
              </w:rPr>
              <w:t xml:space="preserve">بها جبل يقال له قاسيون </w:t>
            </w:r>
            <w:r>
              <w:rPr>
                <w:rStyle w:val="IndexLink"/>
                <w:rtl w:val="true"/>
              </w:rPr>
              <w:t>....]</w:t>
              <w:tab/>
            </w:r>
            <w:r>
              <w:rPr>
                <w:rStyle w:val="IndexLink"/>
              </w:rPr>
              <w:t>90</w:t>
            </w:r>
          </w:hyperlink>
        </w:p>
        <w:p>
          <w:pPr>
            <w:pStyle w:val="Contents4"/>
            <w:tabs>
              <w:tab w:val="clear" w:pos="8176"/>
              <w:tab w:val="right" w:pos="9026" w:leader="dot"/>
            </w:tabs>
            <w:rPr/>
          </w:pPr>
          <w:hyperlink w:anchor="__RefHeading___Toc1038586_2314609296">
            <w:r>
              <w:rPr>
                <w:webHidden/>
                <w:rStyle w:val="IndexLink"/>
                <w:rtl w:val="true"/>
              </w:rPr>
              <w:t>[</w:t>
            </w:r>
            <w:r>
              <w:rPr>
                <w:rStyle w:val="IndexLink"/>
              </w:rPr>
              <w:t>92</w:t>
            </w:r>
            <w:r>
              <w:rPr>
                <w:rStyle w:val="IndexLink"/>
                <w:rtl w:val="true"/>
              </w:rPr>
              <w:t xml:space="preserve">- </w:t>
            </w:r>
            <w:r>
              <w:rPr>
                <w:rStyle w:val="IndexLink"/>
                <w:rtl w:val="true"/>
              </w:rPr>
              <w:t xml:space="preserve">بها جبل يقال له قاسيون </w:t>
            </w:r>
            <w:r>
              <w:rPr>
                <w:rStyle w:val="IndexLink"/>
                <w:rtl w:val="true"/>
              </w:rPr>
              <w:t>....]</w:t>
              <w:tab/>
            </w:r>
            <w:r>
              <w:rPr>
                <w:rStyle w:val="IndexLink"/>
              </w:rPr>
              <w:t>91</w:t>
            </w:r>
          </w:hyperlink>
        </w:p>
        <w:p>
          <w:pPr>
            <w:pStyle w:val="Contents4"/>
            <w:tabs>
              <w:tab w:val="clear" w:pos="8176"/>
              <w:tab w:val="right" w:pos="9026" w:leader="dot"/>
            </w:tabs>
            <w:rPr/>
          </w:pPr>
          <w:hyperlink w:anchor="__RefHeading___Toc1038588_2314609296">
            <w:r>
              <w:rPr>
                <w:webHidden/>
                <w:rStyle w:val="IndexLink"/>
                <w:rtl w:val="true"/>
              </w:rPr>
              <w:t>[</w:t>
            </w:r>
            <w:r>
              <w:rPr>
                <w:rStyle w:val="IndexLink"/>
              </w:rPr>
              <w:t>93</w:t>
            </w:r>
            <w:r>
              <w:rPr>
                <w:rStyle w:val="IndexLink"/>
                <w:rtl w:val="true"/>
              </w:rPr>
              <w:t xml:space="preserve">- </w:t>
            </w:r>
            <w:r>
              <w:rPr>
                <w:rStyle w:val="IndexLink"/>
                <w:rtl w:val="true"/>
              </w:rPr>
              <w:t xml:space="preserve">إنه موضع الحاجات و المواهب من اللّه </w:t>
            </w:r>
            <w:r>
              <w:rPr>
                <w:rStyle w:val="IndexLink"/>
                <w:rtl w:val="true"/>
              </w:rPr>
              <w:t>....]</w:t>
              <w:tab/>
            </w:r>
            <w:r>
              <w:rPr>
                <w:rStyle w:val="IndexLink"/>
              </w:rPr>
              <w:t>91</w:t>
            </w:r>
          </w:hyperlink>
        </w:p>
        <w:p>
          <w:pPr>
            <w:pStyle w:val="Contents4"/>
            <w:tabs>
              <w:tab w:val="clear" w:pos="8176"/>
              <w:tab w:val="right" w:pos="9026" w:leader="dot"/>
            </w:tabs>
            <w:rPr/>
          </w:pPr>
          <w:hyperlink w:anchor="__RefHeading___Toc1038590_2314609296">
            <w:r>
              <w:rPr>
                <w:webHidden/>
                <w:rStyle w:val="IndexLink"/>
                <w:rtl w:val="true"/>
              </w:rPr>
              <w:t>[</w:t>
            </w:r>
            <w:r>
              <w:rPr>
                <w:rStyle w:val="IndexLink"/>
              </w:rPr>
              <w:t>94</w:t>
            </w:r>
            <w:r>
              <w:rPr>
                <w:rStyle w:val="IndexLink"/>
                <w:rtl w:val="true"/>
              </w:rPr>
              <w:t xml:space="preserve">- </w:t>
            </w:r>
            <w:r>
              <w:rPr>
                <w:rStyle w:val="IndexLink"/>
                <w:rtl w:val="true"/>
              </w:rPr>
              <w:t>قال لي كعب الأحبار</w:t>
            </w:r>
            <w:r>
              <w:rPr>
                <w:rStyle w:val="IndexLink"/>
                <w:rtl w:val="true"/>
              </w:rPr>
              <w:t xml:space="preserve">: </w:t>
            </w:r>
            <w:r>
              <w:rPr>
                <w:rStyle w:val="IndexLink"/>
                <w:rtl w:val="true"/>
              </w:rPr>
              <w:t xml:space="preserve">اتبعني فاتبعته </w:t>
            </w:r>
            <w:r>
              <w:rPr>
                <w:rStyle w:val="IndexLink"/>
                <w:rtl w:val="true"/>
              </w:rPr>
              <w:t>....]</w:t>
              <w:tab/>
            </w:r>
            <w:r>
              <w:rPr>
                <w:rStyle w:val="IndexLink"/>
              </w:rPr>
              <w:t>92</w:t>
            </w:r>
          </w:hyperlink>
        </w:p>
        <w:p>
          <w:pPr>
            <w:pStyle w:val="Contents3"/>
            <w:tabs>
              <w:tab w:val="clear" w:pos="8459"/>
              <w:tab w:val="right" w:pos="9026" w:leader="dot"/>
            </w:tabs>
            <w:rPr/>
          </w:pPr>
          <w:hyperlink w:anchor="__RefHeading___Toc1038592_2314609296">
            <w:r>
              <w:rPr>
                <w:webHidden/>
                <w:rStyle w:val="IndexLink"/>
                <w:rtl w:val="true"/>
              </w:rPr>
              <w:t>ما ورد في غوطة دمشق‌</w:t>
            </w:r>
            <w:r>
              <w:rPr>
                <w:rStyle w:val="IndexLink"/>
                <w:rtl w:val="true"/>
              </w:rPr>
              <w:tab/>
            </w:r>
            <w:r>
              <w:rPr>
                <w:rStyle w:val="IndexLink"/>
              </w:rPr>
              <w:t>93</w:t>
            </w:r>
          </w:hyperlink>
        </w:p>
        <w:p>
          <w:pPr>
            <w:pStyle w:val="Contents4"/>
            <w:tabs>
              <w:tab w:val="clear" w:pos="8176"/>
              <w:tab w:val="right" w:pos="9026" w:leader="dot"/>
            </w:tabs>
            <w:rPr/>
          </w:pPr>
          <w:hyperlink w:anchor="__RefHeading___Toc1038594_2314609296">
            <w:r>
              <w:rPr>
                <w:webHidden/>
                <w:rStyle w:val="IndexLink"/>
                <w:rtl w:val="true"/>
              </w:rPr>
              <w:t>[</w:t>
            </w:r>
            <w:r>
              <w:rPr>
                <w:rStyle w:val="IndexLink"/>
              </w:rPr>
              <w:t>95</w:t>
            </w:r>
            <w:r>
              <w:rPr>
                <w:rStyle w:val="IndexLink"/>
                <w:rtl w:val="true"/>
              </w:rPr>
              <w:t xml:space="preserve">- </w:t>
            </w:r>
            <w:r>
              <w:rPr>
                <w:rStyle w:val="IndexLink"/>
                <w:rtl w:val="true"/>
              </w:rPr>
              <w:t>شرف عيسى ابن مريم</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 xml:space="preserve">على الغوطة </w:t>
            </w:r>
            <w:r>
              <w:rPr>
                <w:rStyle w:val="IndexLink"/>
                <w:rtl w:val="true"/>
              </w:rPr>
              <w:t>....]</w:t>
              <w:tab/>
            </w:r>
            <w:r>
              <w:rPr>
                <w:rStyle w:val="IndexLink"/>
              </w:rPr>
              <w:t>93</w:t>
            </w:r>
          </w:hyperlink>
        </w:p>
        <w:p>
          <w:pPr>
            <w:pStyle w:val="Contents3"/>
            <w:tabs>
              <w:tab w:val="clear" w:pos="8459"/>
              <w:tab w:val="right" w:pos="9026" w:leader="dot"/>
            </w:tabs>
            <w:rPr/>
          </w:pPr>
          <w:hyperlink w:anchor="__RefHeading___Toc1038596_2314609296">
            <w:r>
              <w:rPr>
                <w:webHidden/>
                <w:rStyle w:val="IndexLink"/>
                <w:rtl w:val="true"/>
              </w:rPr>
              <w:t>باب ذكر الجبال المقدسة</w:t>
            </w:r>
            <w:r>
              <w:rPr>
                <w:rStyle w:val="IndexLink"/>
                <w:rtl w:val="true"/>
              </w:rPr>
              <w:tab/>
            </w:r>
            <w:r>
              <w:rPr>
                <w:rStyle w:val="IndexLink"/>
              </w:rPr>
              <w:t>93</w:t>
            </w:r>
          </w:hyperlink>
        </w:p>
        <w:p>
          <w:pPr>
            <w:pStyle w:val="Contents4"/>
            <w:tabs>
              <w:tab w:val="clear" w:pos="8176"/>
              <w:tab w:val="right" w:pos="9026" w:leader="dot"/>
            </w:tabs>
            <w:rPr/>
          </w:pPr>
          <w:hyperlink w:anchor="__RefHeading___Toc1038598_2314609296">
            <w:r>
              <w:rPr>
                <w:webHidden/>
                <w:rStyle w:val="IndexLink"/>
                <w:rtl w:val="true"/>
              </w:rPr>
              <w:t>[</w:t>
            </w:r>
            <w:r>
              <w:rPr>
                <w:rStyle w:val="IndexLink"/>
              </w:rPr>
              <w:t>96</w:t>
            </w:r>
            <w:r>
              <w:rPr>
                <w:rStyle w:val="IndexLink"/>
                <w:rtl w:val="true"/>
              </w:rPr>
              <w:t xml:space="preserve">- </w:t>
            </w:r>
            <w:r>
              <w:rPr>
                <w:rStyle w:val="IndexLink"/>
                <w:rtl w:val="true"/>
              </w:rPr>
              <w:t xml:space="preserve">أربعة أجبل مقدسة بين يدي اللّه </w:t>
            </w:r>
            <w:r>
              <w:rPr>
                <w:rStyle w:val="IndexLink"/>
                <w:rtl w:val="true"/>
              </w:rPr>
              <w:t>....]</w:t>
              <w:tab/>
            </w:r>
            <w:r>
              <w:rPr>
                <w:rStyle w:val="IndexLink"/>
              </w:rPr>
              <w:t>93</w:t>
            </w:r>
          </w:hyperlink>
        </w:p>
        <w:p>
          <w:pPr>
            <w:pStyle w:val="Contents3"/>
            <w:tabs>
              <w:tab w:val="clear" w:pos="8459"/>
              <w:tab w:val="right" w:pos="9026" w:leader="dot"/>
            </w:tabs>
            <w:rPr/>
          </w:pPr>
          <w:hyperlink w:anchor="__RefHeading___Toc1038600_2314609296">
            <w:r>
              <w:rPr>
                <w:webHidden/>
                <w:rStyle w:val="IndexLink"/>
                <w:rtl w:val="true"/>
              </w:rPr>
              <w:t>ما جاء في فضل المغارة</w:t>
            </w:r>
            <w:r>
              <w:rPr>
                <w:rStyle w:val="IndexLink"/>
                <w:rtl w:val="true"/>
              </w:rPr>
              <w:tab/>
            </w:r>
            <w:r>
              <w:rPr>
                <w:rStyle w:val="IndexLink"/>
              </w:rPr>
              <w:t>93</w:t>
            </w:r>
          </w:hyperlink>
        </w:p>
        <w:p>
          <w:pPr>
            <w:pStyle w:val="Contents4"/>
            <w:tabs>
              <w:tab w:val="clear" w:pos="8176"/>
              <w:tab w:val="right" w:pos="9026" w:leader="dot"/>
            </w:tabs>
            <w:rPr/>
          </w:pPr>
          <w:hyperlink w:anchor="__RefHeading___Toc1038602_2314609296">
            <w:r>
              <w:rPr>
                <w:webHidden/>
                <w:rStyle w:val="IndexLink"/>
                <w:rtl w:val="true"/>
              </w:rPr>
              <w:t>[</w:t>
            </w:r>
            <w:r>
              <w:rPr>
                <w:rStyle w:val="IndexLink"/>
              </w:rPr>
              <w:t>97</w:t>
            </w:r>
            <w:r>
              <w:rPr>
                <w:rStyle w:val="IndexLink"/>
                <w:rtl w:val="true"/>
              </w:rPr>
              <w:t xml:space="preserve">- </w:t>
            </w:r>
            <w:r>
              <w:rPr>
                <w:rStyle w:val="IndexLink"/>
                <w:rtl w:val="true"/>
              </w:rPr>
              <w:t xml:space="preserve">كنت مع كعب الأحبار على جبل دير مرّان </w:t>
            </w:r>
            <w:r>
              <w:rPr>
                <w:rStyle w:val="IndexLink"/>
                <w:rtl w:val="true"/>
              </w:rPr>
              <w:t>....]</w:t>
              <w:tab/>
            </w:r>
            <w:r>
              <w:rPr>
                <w:rStyle w:val="IndexLink"/>
              </w:rPr>
              <w:t>93</w:t>
            </w:r>
          </w:hyperlink>
        </w:p>
        <w:p>
          <w:pPr>
            <w:pStyle w:val="Contents4"/>
            <w:tabs>
              <w:tab w:val="clear" w:pos="8176"/>
              <w:tab w:val="right" w:pos="9026" w:leader="dot"/>
            </w:tabs>
            <w:rPr/>
          </w:pPr>
          <w:hyperlink w:anchor="__RefHeading___Toc1038604_2314609296">
            <w:r>
              <w:rPr>
                <w:webHidden/>
                <w:rStyle w:val="IndexLink"/>
                <w:rtl w:val="true"/>
              </w:rPr>
              <w:t>[</w:t>
            </w:r>
            <w:r>
              <w:rPr>
                <w:rStyle w:val="IndexLink"/>
              </w:rPr>
              <w:t>98</w:t>
            </w:r>
            <w:r>
              <w:rPr>
                <w:rStyle w:val="IndexLink"/>
                <w:rtl w:val="true"/>
              </w:rPr>
              <w:t xml:space="preserve">- </w:t>
            </w:r>
            <w:r>
              <w:rPr>
                <w:rStyle w:val="IndexLink"/>
                <w:rtl w:val="true"/>
              </w:rPr>
              <w:t xml:space="preserve">كان خارج باب الساعات صخرة يوضع عليها </w:t>
            </w:r>
            <w:r>
              <w:rPr>
                <w:rStyle w:val="IndexLink"/>
                <w:rtl w:val="true"/>
              </w:rPr>
              <w:t>....]</w:t>
              <w:tab/>
            </w:r>
            <w:r>
              <w:rPr>
                <w:rStyle w:val="IndexLink"/>
              </w:rPr>
              <w:t>93</w:t>
            </w:r>
          </w:hyperlink>
        </w:p>
        <w:p>
          <w:pPr>
            <w:pStyle w:val="Contents4"/>
            <w:tabs>
              <w:tab w:val="clear" w:pos="8176"/>
              <w:tab w:val="right" w:pos="9026" w:leader="dot"/>
            </w:tabs>
            <w:rPr/>
          </w:pPr>
          <w:hyperlink w:anchor="__RefHeading___Toc1038606_2314609296">
            <w:r>
              <w:rPr>
                <w:webHidden/>
                <w:rStyle w:val="IndexLink"/>
                <w:rtl w:val="true"/>
              </w:rPr>
              <w:t>[</w:t>
            </w:r>
            <w:r>
              <w:rPr>
                <w:rStyle w:val="IndexLink"/>
              </w:rPr>
              <w:t>99</w:t>
            </w:r>
            <w:r>
              <w:rPr>
                <w:rStyle w:val="IndexLink"/>
                <w:rtl w:val="true"/>
              </w:rPr>
              <w:t xml:space="preserve">- </w:t>
            </w:r>
            <w:r>
              <w:rPr>
                <w:rStyle w:val="IndexLink"/>
                <w:rtl w:val="true"/>
              </w:rPr>
              <w:t xml:space="preserve">سألت أبا مسهر عن خبر مغارة الدم </w:t>
            </w:r>
            <w:r>
              <w:rPr>
                <w:rStyle w:val="IndexLink"/>
                <w:rtl w:val="true"/>
              </w:rPr>
              <w:t>....]</w:t>
              <w:tab/>
            </w:r>
            <w:r>
              <w:rPr>
                <w:rStyle w:val="IndexLink"/>
              </w:rPr>
              <w:t>94</w:t>
            </w:r>
          </w:hyperlink>
        </w:p>
        <w:p>
          <w:pPr>
            <w:pStyle w:val="Contents4"/>
            <w:tabs>
              <w:tab w:val="clear" w:pos="8176"/>
              <w:tab w:val="right" w:pos="9026" w:leader="dot"/>
            </w:tabs>
            <w:rPr/>
          </w:pPr>
          <w:hyperlink w:anchor="__RefHeading___Toc1038608_2314609296">
            <w:r>
              <w:rPr>
                <w:webHidden/>
                <w:rStyle w:val="IndexLink"/>
                <w:rtl w:val="true"/>
              </w:rPr>
              <w:t>[</w:t>
            </w:r>
            <w:r>
              <w:rPr>
                <w:rStyle w:val="IndexLink"/>
              </w:rPr>
              <w:t>100</w:t>
            </w:r>
            <w:r>
              <w:rPr>
                <w:rStyle w:val="IndexLink"/>
                <w:rtl w:val="true"/>
              </w:rPr>
              <w:t xml:space="preserve">- </w:t>
            </w:r>
            <w:r>
              <w:rPr>
                <w:rStyle w:val="IndexLink"/>
                <w:rtl w:val="true"/>
              </w:rPr>
              <w:t xml:space="preserve">كان أهل دمشق إذا احتبس </w:t>
            </w:r>
            <w:r>
              <w:rPr>
                <w:rStyle w:val="IndexLink"/>
                <w:rtl w:val="true"/>
              </w:rPr>
              <w:t>....]</w:t>
              <w:tab/>
            </w:r>
            <w:r>
              <w:rPr>
                <w:rStyle w:val="IndexLink"/>
              </w:rPr>
              <w:t>94</w:t>
            </w:r>
          </w:hyperlink>
        </w:p>
        <w:p>
          <w:pPr>
            <w:pStyle w:val="Contents4"/>
            <w:tabs>
              <w:tab w:val="clear" w:pos="8176"/>
              <w:tab w:val="right" w:pos="9026" w:leader="dot"/>
            </w:tabs>
            <w:rPr/>
          </w:pPr>
          <w:hyperlink w:anchor="__RefHeading___Toc1038610_2314609296">
            <w:r>
              <w:rPr>
                <w:webHidden/>
                <w:rStyle w:val="IndexLink"/>
                <w:rtl w:val="true"/>
              </w:rPr>
              <w:t>[</w:t>
            </w:r>
            <w:r>
              <w:rPr>
                <w:rStyle w:val="IndexLink"/>
              </w:rPr>
              <w:t>101</w:t>
            </w:r>
            <w:r>
              <w:rPr>
                <w:rStyle w:val="IndexLink"/>
                <w:rtl w:val="true"/>
              </w:rPr>
              <w:t xml:space="preserve">- </w:t>
            </w:r>
            <w:r>
              <w:rPr>
                <w:rStyle w:val="IndexLink"/>
                <w:rtl w:val="true"/>
              </w:rPr>
              <w:t xml:space="preserve">و حدثني مكحول أنه صعد مع عمر بن عبد العزيز </w:t>
            </w:r>
            <w:r>
              <w:rPr>
                <w:rStyle w:val="IndexLink"/>
                <w:rtl w:val="true"/>
              </w:rPr>
              <w:t>....]</w:t>
              <w:tab/>
            </w:r>
            <w:r>
              <w:rPr>
                <w:rStyle w:val="IndexLink"/>
              </w:rPr>
              <w:t>97</w:t>
            </w:r>
          </w:hyperlink>
        </w:p>
        <w:p>
          <w:pPr>
            <w:pStyle w:val="Contents4"/>
            <w:tabs>
              <w:tab w:val="clear" w:pos="8176"/>
              <w:tab w:val="right" w:pos="9026" w:leader="dot"/>
            </w:tabs>
            <w:rPr/>
          </w:pPr>
          <w:hyperlink w:anchor="__RefHeading___Toc1038612_2314609296">
            <w:r>
              <w:rPr>
                <w:webHidden/>
                <w:rStyle w:val="IndexLink"/>
                <w:rtl w:val="true"/>
              </w:rPr>
              <w:t>[</w:t>
            </w:r>
            <w:r>
              <w:rPr>
                <w:rStyle w:val="IndexLink"/>
              </w:rPr>
              <w:t>102</w:t>
            </w:r>
            <w:r>
              <w:rPr>
                <w:rStyle w:val="IndexLink"/>
                <w:rtl w:val="true"/>
              </w:rPr>
              <w:t xml:space="preserve">- </w:t>
            </w:r>
            <w:r>
              <w:rPr>
                <w:rStyle w:val="IndexLink"/>
                <w:rtl w:val="true"/>
              </w:rPr>
              <w:t xml:space="preserve">إن إلياس اختفى من ملك قومه في </w:t>
            </w:r>
            <w:r>
              <w:rPr>
                <w:rStyle w:val="IndexLink"/>
                <w:rtl w:val="true"/>
              </w:rPr>
              <w:t>....]</w:t>
              <w:tab/>
            </w:r>
            <w:r>
              <w:rPr>
                <w:rStyle w:val="IndexLink"/>
              </w:rPr>
              <w:t>97</w:t>
            </w:r>
          </w:hyperlink>
        </w:p>
        <w:p>
          <w:pPr>
            <w:pStyle w:val="Contents4"/>
            <w:tabs>
              <w:tab w:val="clear" w:pos="8176"/>
              <w:tab w:val="right" w:pos="9026" w:leader="dot"/>
            </w:tabs>
            <w:rPr/>
          </w:pPr>
          <w:hyperlink w:anchor="__RefHeading___Toc1038614_2314609296">
            <w:r>
              <w:rPr>
                <w:webHidden/>
                <w:rStyle w:val="IndexLink"/>
                <w:rtl w:val="true"/>
              </w:rPr>
              <w:t>[</w:t>
            </w:r>
            <w:r>
              <w:rPr>
                <w:rStyle w:val="IndexLink"/>
              </w:rPr>
              <w:t>103</w:t>
            </w:r>
            <w:r>
              <w:rPr>
                <w:rStyle w:val="IndexLink"/>
                <w:rtl w:val="true"/>
              </w:rPr>
              <w:t xml:space="preserve">- </w:t>
            </w:r>
            <w:r>
              <w:rPr>
                <w:rStyle w:val="IndexLink"/>
                <w:rtl w:val="true"/>
              </w:rPr>
              <w:t xml:space="preserve">صعدت إلى موضع الدم في جبل قاسيون </w:t>
            </w:r>
            <w:r>
              <w:rPr>
                <w:rStyle w:val="IndexLink"/>
                <w:rtl w:val="true"/>
              </w:rPr>
              <w:t>....]</w:t>
              <w:tab/>
            </w:r>
            <w:r>
              <w:rPr>
                <w:rStyle w:val="IndexLink"/>
              </w:rPr>
              <w:t>97</w:t>
            </w:r>
          </w:hyperlink>
        </w:p>
        <w:p>
          <w:pPr>
            <w:pStyle w:val="Contents3"/>
            <w:tabs>
              <w:tab w:val="clear" w:pos="8459"/>
              <w:tab w:val="right" w:pos="9026" w:leader="dot"/>
            </w:tabs>
            <w:rPr/>
          </w:pPr>
          <w:hyperlink w:anchor="__RefHeading___Toc1038616_2314609296">
            <w:r>
              <w:rPr>
                <w:webHidden/>
                <w:rStyle w:val="IndexLink"/>
                <w:rtl w:val="true"/>
              </w:rPr>
              <w:t>فضل المسجد الذي ببرزة و هو مسجد إبراهيم</w:t>
            </w:r>
            <w:r>
              <w:rPr>
                <w:rStyle w:val="IndexLink"/>
                <w:rtl w:val="true"/>
              </w:rPr>
              <w:t xml:space="preserve">- </w:t>
            </w:r>
            <w:r>
              <w:rPr>
                <w:rStyle w:val="IndexLink"/>
                <w:rtl w:val="true"/>
              </w:rPr>
              <w:t>عليه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1038618_2314609296">
            <w:r>
              <w:rPr>
                <w:webHidden/>
                <w:rStyle w:val="IndexLink"/>
                <w:rtl w:val="true"/>
              </w:rPr>
              <w:t>[</w:t>
            </w:r>
            <w:r>
              <w:rPr>
                <w:rStyle w:val="IndexLink"/>
              </w:rPr>
              <w:t>104</w:t>
            </w:r>
            <w:r>
              <w:rPr>
                <w:rStyle w:val="IndexLink"/>
                <w:rtl w:val="true"/>
              </w:rPr>
              <w:t xml:space="preserve">- </w:t>
            </w:r>
            <w:r>
              <w:rPr>
                <w:rStyle w:val="IndexLink"/>
                <w:rtl w:val="true"/>
              </w:rPr>
              <w:t xml:space="preserve">أغار ملك نبط هذا الجبل على لوط </w:t>
            </w:r>
            <w:r>
              <w:rPr>
                <w:rStyle w:val="IndexLink"/>
                <w:rtl w:val="true"/>
              </w:rPr>
              <w:t>....]</w:t>
              <w:tab/>
            </w:r>
            <w:r>
              <w:rPr>
                <w:rStyle w:val="IndexLink"/>
              </w:rPr>
              <w:t>98</w:t>
            </w:r>
          </w:hyperlink>
        </w:p>
        <w:p>
          <w:pPr>
            <w:pStyle w:val="Contents4"/>
            <w:tabs>
              <w:tab w:val="clear" w:pos="8176"/>
              <w:tab w:val="right" w:pos="9026" w:leader="dot"/>
            </w:tabs>
            <w:rPr/>
          </w:pPr>
          <w:hyperlink w:anchor="__RefHeading___Toc1038620_2314609296">
            <w:r>
              <w:rPr>
                <w:webHidden/>
                <w:rStyle w:val="IndexLink"/>
                <w:rtl w:val="true"/>
              </w:rPr>
              <w:t>[</w:t>
            </w:r>
            <w:r>
              <w:rPr>
                <w:rStyle w:val="IndexLink"/>
              </w:rPr>
              <w:t>105</w:t>
            </w:r>
            <w:r>
              <w:rPr>
                <w:rStyle w:val="IndexLink"/>
                <w:rtl w:val="true"/>
              </w:rPr>
              <w:t xml:space="preserve">- </w:t>
            </w:r>
            <w:r>
              <w:rPr>
                <w:rStyle w:val="IndexLink"/>
                <w:rtl w:val="true"/>
              </w:rPr>
              <w:t xml:space="preserve">ولد إبراهيم بغوطة دمشق </w:t>
            </w:r>
            <w:r>
              <w:rPr>
                <w:rStyle w:val="IndexLink"/>
                <w:rtl w:val="true"/>
              </w:rPr>
              <w:t>....]</w:t>
              <w:tab/>
            </w:r>
            <w:r>
              <w:rPr>
                <w:rStyle w:val="IndexLink"/>
              </w:rPr>
              <w:t>99</w:t>
            </w:r>
          </w:hyperlink>
        </w:p>
        <w:p>
          <w:pPr>
            <w:pStyle w:val="Contents3"/>
            <w:tabs>
              <w:tab w:val="clear" w:pos="8459"/>
              <w:tab w:val="right" w:pos="9026" w:leader="dot"/>
            </w:tabs>
            <w:rPr/>
          </w:pPr>
          <w:hyperlink w:anchor="__RefHeading___Toc1038622_2314609296">
            <w:r>
              <w:rPr>
                <w:webHidden/>
                <w:rStyle w:val="IndexLink"/>
                <w:rtl w:val="true"/>
              </w:rPr>
              <w:t>ذكر الموضع الذي ينزل فيه عيسى</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من دمشق‌</w:t>
            </w:r>
            <w:r>
              <w:rPr>
                <w:rStyle w:val="IndexLink"/>
                <w:rtl w:val="true"/>
              </w:rPr>
              <w:tab/>
            </w:r>
            <w:r>
              <w:rPr>
                <w:rStyle w:val="IndexLink"/>
              </w:rPr>
              <w:t>99</w:t>
            </w:r>
          </w:hyperlink>
        </w:p>
        <w:p>
          <w:pPr>
            <w:pStyle w:val="Contents4"/>
            <w:tabs>
              <w:tab w:val="clear" w:pos="8176"/>
              <w:tab w:val="right" w:pos="9026" w:leader="dot"/>
            </w:tabs>
            <w:rPr/>
          </w:pPr>
          <w:hyperlink w:anchor="__RefHeading___Toc1038624_2314609296">
            <w:r>
              <w:rPr>
                <w:webHidden/>
                <w:rStyle w:val="IndexLink"/>
                <w:rtl w:val="true"/>
              </w:rPr>
              <w:t>[</w:t>
            </w:r>
            <w:r>
              <w:rPr>
                <w:rStyle w:val="IndexLink"/>
              </w:rPr>
              <w:t>106</w:t>
            </w:r>
            <w:r>
              <w:rPr>
                <w:rStyle w:val="IndexLink"/>
                <w:rtl w:val="true"/>
              </w:rPr>
              <w:t xml:space="preserve">- </w:t>
            </w:r>
            <w:r>
              <w:rPr>
                <w:rStyle w:val="IndexLink"/>
                <w:rtl w:val="true"/>
              </w:rPr>
              <w:t xml:space="preserve">ينزل عيسى ابن مريم عند المنارة </w:t>
            </w:r>
            <w:r>
              <w:rPr>
                <w:rStyle w:val="IndexLink"/>
                <w:rtl w:val="true"/>
              </w:rPr>
              <w:t>....]</w:t>
              <w:tab/>
            </w:r>
            <w:r>
              <w:rPr>
                <w:rStyle w:val="IndexLink"/>
              </w:rPr>
              <w:t>99</w:t>
            </w:r>
          </w:hyperlink>
        </w:p>
        <w:p>
          <w:pPr>
            <w:pStyle w:val="Contents4"/>
            <w:tabs>
              <w:tab w:val="clear" w:pos="8176"/>
              <w:tab w:val="right" w:pos="9026" w:leader="dot"/>
            </w:tabs>
            <w:rPr/>
          </w:pPr>
          <w:hyperlink w:anchor="__RefHeading___Toc1038626_2314609296">
            <w:r>
              <w:rPr>
                <w:webHidden/>
                <w:rStyle w:val="IndexLink"/>
                <w:rtl w:val="true"/>
              </w:rPr>
              <w:t>[</w:t>
            </w:r>
            <w:r>
              <w:rPr>
                <w:rStyle w:val="IndexLink"/>
              </w:rPr>
              <w:t>107</w:t>
            </w:r>
            <w:r>
              <w:rPr>
                <w:rStyle w:val="IndexLink"/>
                <w:rtl w:val="true"/>
              </w:rPr>
              <w:t xml:space="preserve">- </w:t>
            </w:r>
            <w:r>
              <w:rPr>
                <w:rStyle w:val="IndexLink"/>
                <w:rtl w:val="true"/>
              </w:rPr>
              <w:t xml:space="preserve">ينزل عيسى ابن مريم عند </w:t>
            </w:r>
            <w:r>
              <w:rPr>
                <w:rStyle w:val="IndexLink"/>
                <w:rtl w:val="true"/>
              </w:rPr>
              <w:t>....]</w:t>
              <w:tab/>
            </w:r>
            <w:r>
              <w:rPr>
                <w:rStyle w:val="IndexLink"/>
              </w:rPr>
              <w:t>99</w:t>
            </w:r>
          </w:hyperlink>
        </w:p>
        <w:p>
          <w:pPr>
            <w:pStyle w:val="Contents4"/>
            <w:tabs>
              <w:tab w:val="clear" w:pos="8176"/>
              <w:tab w:val="right" w:pos="9026" w:leader="dot"/>
            </w:tabs>
            <w:rPr/>
          </w:pPr>
          <w:hyperlink w:anchor="__RefHeading___Toc1038628_2314609296">
            <w:r>
              <w:rPr>
                <w:webHidden/>
                <w:rStyle w:val="IndexLink"/>
                <w:rtl w:val="true"/>
              </w:rPr>
              <w:t>[</w:t>
            </w:r>
            <w:r>
              <w:rPr>
                <w:rStyle w:val="IndexLink"/>
              </w:rPr>
              <w:t>108</w:t>
            </w:r>
            <w:r>
              <w:rPr>
                <w:rStyle w:val="IndexLink"/>
                <w:rtl w:val="true"/>
              </w:rPr>
              <w:t xml:space="preserve">- </w:t>
            </w:r>
            <w:r>
              <w:rPr>
                <w:rStyle w:val="IndexLink"/>
                <w:rtl w:val="true"/>
              </w:rPr>
              <w:t xml:space="preserve">يخرج عيسى ابن مريم عند المنارة عند باب </w:t>
            </w:r>
            <w:r>
              <w:rPr>
                <w:rStyle w:val="IndexLink"/>
                <w:rtl w:val="true"/>
              </w:rPr>
              <w:t>....]</w:t>
              <w:tab/>
            </w:r>
            <w:r>
              <w:rPr>
                <w:rStyle w:val="IndexLink"/>
              </w:rPr>
              <w:t>100</w:t>
            </w:r>
          </w:hyperlink>
        </w:p>
        <w:p>
          <w:pPr>
            <w:pStyle w:val="Contents4"/>
            <w:tabs>
              <w:tab w:val="clear" w:pos="8176"/>
              <w:tab w:val="right" w:pos="9026" w:leader="dot"/>
            </w:tabs>
            <w:rPr/>
          </w:pPr>
          <w:hyperlink w:anchor="__RefHeading___Toc1038630_2314609296">
            <w:r>
              <w:rPr>
                <w:webHidden/>
                <w:rStyle w:val="IndexLink"/>
                <w:rtl w:val="true"/>
              </w:rPr>
              <w:t>[</w:t>
            </w:r>
            <w:r>
              <w:rPr>
                <w:rStyle w:val="IndexLink"/>
              </w:rPr>
              <w:t>109</w:t>
            </w:r>
            <w:r>
              <w:rPr>
                <w:rStyle w:val="IndexLink"/>
                <w:rtl w:val="true"/>
              </w:rPr>
              <w:t xml:space="preserve">- </w:t>
            </w:r>
            <w:r>
              <w:rPr>
                <w:rStyle w:val="IndexLink"/>
                <w:rtl w:val="true"/>
              </w:rPr>
              <w:t xml:space="preserve">ينزل عيسى ابن مريم عند المنارة </w:t>
            </w:r>
            <w:r>
              <w:rPr>
                <w:rStyle w:val="IndexLink"/>
                <w:rtl w:val="true"/>
              </w:rPr>
              <w:t>....]</w:t>
              <w:tab/>
            </w:r>
            <w:r>
              <w:rPr>
                <w:rStyle w:val="IndexLink"/>
              </w:rPr>
              <w:t>101</w:t>
            </w:r>
          </w:hyperlink>
        </w:p>
        <w:p>
          <w:pPr>
            <w:pStyle w:val="Contents4"/>
            <w:tabs>
              <w:tab w:val="clear" w:pos="8176"/>
              <w:tab w:val="right" w:pos="9026" w:leader="dot"/>
            </w:tabs>
            <w:rPr/>
          </w:pPr>
          <w:hyperlink w:anchor="__RefHeading___Toc1038632_2314609296">
            <w:r>
              <w:rPr>
                <w:webHidden/>
                <w:rStyle w:val="IndexLink"/>
                <w:rtl w:val="true"/>
              </w:rPr>
              <w:t>[</w:t>
            </w:r>
            <w:r>
              <w:rPr>
                <w:rStyle w:val="IndexLink"/>
              </w:rPr>
              <w:t>110</w:t>
            </w:r>
            <w:r>
              <w:rPr>
                <w:rStyle w:val="IndexLink"/>
                <w:rtl w:val="true"/>
              </w:rPr>
              <w:t xml:space="preserve">- </w:t>
            </w:r>
            <w:r>
              <w:rPr>
                <w:rStyle w:val="IndexLink"/>
                <w:rtl w:val="true"/>
              </w:rPr>
              <w:t xml:space="preserve">ينزل عيسى ابن مريم عند </w:t>
            </w:r>
            <w:r>
              <w:rPr>
                <w:rStyle w:val="IndexLink"/>
                <w:rtl w:val="true"/>
              </w:rPr>
              <w:t>....]</w:t>
              <w:tab/>
            </w:r>
            <w:r>
              <w:rPr>
                <w:rStyle w:val="IndexLink"/>
              </w:rPr>
              <w:t>101</w:t>
            </w:r>
          </w:hyperlink>
        </w:p>
        <w:p>
          <w:pPr>
            <w:pStyle w:val="Contents4"/>
            <w:tabs>
              <w:tab w:val="clear" w:pos="8176"/>
              <w:tab w:val="right" w:pos="9026" w:leader="dot"/>
            </w:tabs>
            <w:rPr/>
          </w:pPr>
          <w:hyperlink w:anchor="__RefHeading___Toc1038634_2314609296">
            <w:r>
              <w:rPr>
                <w:webHidden/>
                <w:rStyle w:val="IndexLink"/>
                <w:rtl w:val="true"/>
              </w:rPr>
              <w:t>[</w:t>
            </w:r>
            <w:r>
              <w:rPr>
                <w:rStyle w:val="IndexLink"/>
              </w:rPr>
              <w:t>111</w:t>
            </w:r>
            <w:r>
              <w:rPr>
                <w:rStyle w:val="IndexLink"/>
                <w:rtl w:val="true"/>
              </w:rPr>
              <w:t xml:space="preserve">- </w:t>
            </w:r>
            <w:r>
              <w:rPr>
                <w:rStyle w:val="IndexLink"/>
                <w:rtl w:val="true"/>
              </w:rPr>
              <w:t xml:space="preserve">ينزل عيسى ابن مريم عند المنارة </w:t>
            </w:r>
            <w:r>
              <w:rPr>
                <w:rStyle w:val="IndexLink"/>
                <w:rtl w:val="true"/>
              </w:rPr>
              <w:t>....]</w:t>
              <w:tab/>
            </w:r>
            <w:r>
              <w:rPr>
                <w:rStyle w:val="IndexLink"/>
              </w:rPr>
              <w:t>102</w:t>
            </w:r>
          </w:hyperlink>
        </w:p>
        <w:p>
          <w:pPr>
            <w:pStyle w:val="Contents4"/>
            <w:tabs>
              <w:tab w:val="clear" w:pos="8176"/>
              <w:tab w:val="right" w:pos="9026" w:leader="dot"/>
            </w:tabs>
            <w:rPr/>
          </w:pPr>
          <w:hyperlink w:anchor="__RefHeading___Toc1038636_2314609296">
            <w:r>
              <w:rPr>
                <w:webHidden/>
                <w:rStyle w:val="IndexLink"/>
                <w:rtl w:val="true"/>
              </w:rPr>
              <w:t>[</w:t>
            </w:r>
            <w:r>
              <w:rPr>
                <w:rStyle w:val="IndexLink"/>
              </w:rPr>
              <w:t>112</w:t>
            </w:r>
            <w:r>
              <w:rPr>
                <w:rStyle w:val="IndexLink"/>
                <w:rtl w:val="true"/>
              </w:rPr>
              <w:t xml:space="preserve">- </w:t>
            </w:r>
            <w:r>
              <w:rPr>
                <w:rStyle w:val="IndexLink"/>
                <w:rtl w:val="true"/>
              </w:rPr>
              <w:t>و أنا تمام</w:t>
            </w:r>
            <w:r>
              <w:rPr>
                <w:rStyle w:val="IndexLink"/>
                <w:rtl w:val="true"/>
              </w:rPr>
              <w:t xml:space="preserve">: </w:t>
            </w:r>
            <w:r>
              <w:rPr>
                <w:rStyle w:val="IndexLink"/>
                <w:rtl w:val="true"/>
              </w:rPr>
              <w:t xml:space="preserve">أنا أحمد </w:t>
            </w:r>
            <w:r>
              <w:rPr>
                <w:rStyle w:val="IndexLink"/>
                <w:rtl w:val="true"/>
              </w:rPr>
              <w:t>....]</w:t>
              <w:tab/>
            </w:r>
            <w:r>
              <w:rPr>
                <w:rStyle w:val="IndexLink"/>
              </w:rPr>
              <w:t>102</w:t>
            </w:r>
          </w:hyperlink>
        </w:p>
        <w:p>
          <w:pPr>
            <w:pStyle w:val="Contents4"/>
            <w:tabs>
              <w:tab w:val="clear" w:pos="8176"/>
              <w:tab w:val="right" w:pos="9026" w:leader="dot"/>
            </w:tabs>
            <w:rPr/>
          </w:pPr>
          <w:hyperlink w:anchor="__RefHeading___Toc1038638_2314609296">
            <w:r>
              <w:rPr>
                <w:webHidden/>
                <w:rStyle w:val="IndexLink"/>
                <w:rtl w:val="true"/>
              </w:rPr>
              <w:t>[</w:t>
            </w:r>
            <w:r>
              <w:rPr>
                <w:rStyle w:val="IndexLink"/>
              </w:rPr>
              <w:t>113</w:t>
            </w:r>
            <w:r>
              <w:rPr>
                <w:rStyle w:val="IndexLink"/>
                <w:rtl w:val="true"/>
              </w:rPr>
              <w:t xml:space="preserve">- </w:t>
            </w:r>
            <w:r>
              <w:rPr>
                <w:rStyle w:val="IndexLink"/>
                <w:rtl w:val="true"/>
              </w:rPr>
              <w:t>ينزل عيسى</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 xml:space="preserve">عند المنارة </w:t>
            </w:r>
            <w:r>
              <w:rPr>
                <w:rStyle w:val="IndexLink"/>
                <w:rtl w:val="true"/>
              </w:rPr>
              <w:t>....]</w:t>
              <w:tab/>
            </w:r>
            <w:r>
              <w:rPr>
                <w:rStyle w:val="IndexLink"/>
              </w:rPr>
              <w:t>102</w:t>
            </w:r>
          </w:hyperlink>
        </w:p>
        <w:p>
          <w:pPr>
            <w:pStyle w:val="Contents3"/>
            <w:tabs>
              <w:tab w:val="clear" w:pos="8459"/>
              <w:tab w:val="right" w:pos="9026" w:leader="dot"/>
            </w:tabs>
            <w:rPr/>
          </w:pPr>
          <w:hyperlink w:anchor="__RefHeading___Toc1038640_2314609296">
            <w:r>
              <w:rPr>
                <w:webHidden/>
                <w:rStyle w:val="IndexLink"/>
                <w:rtl w:val="true"/>
              </w:rPr>
              <w:t>ذكر ما يكون بدمشق من الملاحم‌</w:t>
            </w:r>
            <w:r>
              <w:rPr>
                <w:rStyle w:val="IndexLink"/>
                <w:rtl w:val="true"/>
              </w:rPr>
              <w:tab/>
            </w:r>
            <w:r>
              <w:rPr>
                <w:rStyle w:val="IndexLink"/>
              </w:rPr>
              <w:t>104</w:t>
            </w:r>
          </w:hyperlink>
        </w:p>
        <w:p>
          <w:pPr>
            <w:pStyle w:val="Contents4"/>
            <w:tabs>
              <w:tab w:val="clear" w:pos="8176"/>
              <w:tab w:val="right" w:pos="9026" w:leader="dot"/>
            </w:tabs>
            <w:rPr/>
          </w:pPr>
          <w:hyperlink w:anchor="__RefHeading___Toc1038642_2314609296">
            <w:r>
              <w:rPr>
                <w:webHidden/>
                <w:rStyle w:val="IndexLink"/>
                <w:rtl w:val="true"/>
              </w:rPr>
              <w:t>[</w:t>
            </w:r>
            <w:r>
              <w:rPr>
                <w:rStyle w:val="IndexLink"/>
              </w:rPr>
              <w:t>114</w:t>
            </w:r>
            <w:r>
              <w:rPr>
                <w:rStyle w:val="IndexLink"/>
                <w:rtl w:val="true"/>
              </w:rPr>
              <w:t xml:space="preserve">- </w:t>
            </w:r>
            <w:r>
              <w:rPr>
                <w:rStyle w:val="IndexLink"/>
                <w:rtl w:val="true"/>
              </w:rPr>
              <w:t xml:space="preserve">لا تزال طائفة من أمتي يقاتلون على أبواب بيت المقدس </w:t>
            </w:r>
            <w:r>
              <w:rPr>
                <w:rStyle w:val="IndexLink"/>
                <w:rtl w:val="true"/>
              </w:rPr>
              <w:t>....]</w:t>
              <w:tab/>
            </w:r>
            <w:r>
              <w:rPr>
                <w:rStyle w:val="IndexLink"/>
              </w:rPr>
              <w:t>104</w:t>
            </w:r>
          </w:hyperlink>
        </w:p>
        <w:p>
          <w:pPr>
            <w:pStyle w:val="Contents4"/>
            <w:tabs>
              <w:tab w:val="clear" w:pos="8176"/>
              <w:tab w:val="right" w:pos="9026" w:leader="dot"/>
            </w:tabs>
            <w:rPr/>
          </w:pPr>
          <w:hyperlink w:anchor="__RefHeading___Toc1038644_2314609296">
            <w:r>
              <w:rPr>
                <w:webHidden/>
                <w:rStyle w:val="IndexLink"/>
                <w:rtl w:val="true"/>
              </w:rPr>
              <w:t>[</w:t>
            </w:r>
            <w:r>
              <w:rPr>
                <w:rStyle w:val="IndexLink"/>
              </w:rPr>
              <w:t>115</w:t>
            </w:r>
            <w:r>
              <w:rPr>
                <w:rStyle w:val="IndexLink"/>
                <w:rtl w:val="true"/>
              </w:rPr>
              <w:t xml:space="preserve">- </w:t>
            </w:r>
            <w:r>
              <w:rPr>
                <w:rStyle w:val="IndexLink"/>
                <w:rtl w:val="true"/>
              </w:rPr>
              <w:t>إذا وقعت الملاحم بعث اللّه</w:t>
            </w:r>
            <w:r>
              <w:rPr>
                <w:rStyle w:val="IndexLink"/>
                <w:rtl w:val="true"/>
              </w:rPr>
              <w:t xml:space="preserve">- </w:t>
            </w:r>
            <w:r>
              <w:rPr>
                <w:rStyle w:val="IndexLink"/>
                <w:rtl w:val="true"/>
              </w:rPr>
              <w:t>عز و جل</w:t>
            </w:r>
            <w:r>
              <w:rPr>
                <w:rStyle w:val="IndexLink"/>
                <w:rtl w:val="true"/>
              </w:rPr>
              <w:t xml:space="preserve">- </w:t>
            </w:r>
            <w:r>
              <w:rPr>
                <w:rStyle w:val="IndexLink"/>
                <w:rtl w:val="true"/>
              </w:rPr>
              <w:t xml:space="preserve">من </w:t>
            </w:r>
            <w:r>
              <w:rPr>
                <w:rStyle w:val="IndexLink"/>
                <w:rtl w:val="true"/>
              </w:rPr>
              <w:t>....]</w:t>
              <w:tab/>
            </w:r>
            <w:r>
              <w:rPr>
                <w:rStyle w:val="IndexLink"/>
              </w:rPr>
              <w:t>104</w:t>
            </w:r>
          </w:hyperlink>
        </w:p>
        <w:p>
          <w:pPr>
            <w:pStyle w:val="Contents4"/>
            <w:tabs>
              <w:tab w:val="clear" w:pos="8176"/>
              <w:tab w:val="right" w:pos="9026" w:leader="dot"/>
            </w:tabs>
            <w:rPr/>
          </w:pPr>
          <w:hyperlink w:anchor="__RefHeading___Toc1038646_2314609296">
            <w:r>
              <w:rPr>
                <w:webHidden/>
                <w:rStyle w:val="IndexLink"/>
                <w:rtl w:val="true"/>
              </w:rPr>
              <w:t>[</w:t>
            </w:r>
            <w:r>
              <w:rPr>
                <w:rStyle w:val="IndexLink"/>
              </w:rPr>
              <w:t>116</w:t>
            </w:r>
            <w:r>
              <w:rPr>
                <w:rStyle w:val="IndexLink"/>
                <w:rtl w:val="true"/>
              </w:rPr>
              <w:t xml:space="preserve">- </w:t>
            </w:r>
            <w:r>
              <w:rPr>
                <w:rStyle w:val="IndexLink"/>
                <w:rtl w:val="true"/>
              </w:rPr>
              <w:t xml:space="preserve">لا تزال عصابة من أمتي يقاتلون على أبواب </w:t>
            </w:r>
            <w:r>
              <w:rPr>
                <w:rStyle w:val="IndexLink"/>
                <w:rtl w:val="true"/>
              </w:rPr>
              <w:t>....]</w:t>
              <w:tab/>
            </w:r>
            <w:r>
              <w:rPr>
                <w:rStyle w:val="IndexLink"/>
              </w:rPr>
              <w:t>105</w:t>
            </w:r>
          </w:hyperlink>
        </w:p>
        <w:p>
          <w:pPr>
            <w:pStyle w:val="Contents4"/>
            <w:tabs>
              <w:tab w:val="clear" w:pos="8176"/>
              <w:tab w:val="right" w:pos="9026" w:leader="dot"/>
            </w:tabs>
            <w:rPr/>
          </w:pPr>
          <w:hyperlink w:anchor="__RefHeading___Toc1038648_2314609296">
            <w:r>
              <w:rPr>
                <w:webHidden/>
                <w:rStyle w:val="IndexLink"/>
                <w:rtl w:val="true"/>
              </w:rPr>
              <w:t>[</w:t>
            </w:r>
            <w:r>
              <w:rPr>
                <w:rStyle w:val="IndexLink"/>
              </w:rPr>
              <w:t>117</w:t>
            </w:r>
            <w:r>
              <w:rPr>
                <w:rStyle w:val="IndexLink"/>
                <w:rtl w:val="true"/>
              </w:rPr>
              <w:t xml:space="preserve">- </w:t>
            </w:r>
            <w:r>
              <w:rPr>
                <w:rStyle w:val="IndexLink"/>
                <w:rtl w:val="true"/>
              </w:rPr>
              <w:t xml:space="preserve">بيت المقدس و ما </w:t>
            </w:r>
            <w:r>
              <w:rPr>
                <w:rStyle w:val="IndexLink"/>
                <w:rtl w:val="true"/>
              </w:rPr>
              <w:t>....]</w:t>
              <w:tab/>
            </w:r>
            <w:r>
              <w:rPr>
                <w:rStyle w:val="IndexLink"/>
              </w:rPr>
              <w:t>105</w:t>
            </w:r>
          </w:hyperlink>
        </w:p>
        <w:p>
          <w:pPr>
            <w:pStyle w:val="Contents4"/>
            <w:tabs>
              <w:tab w:val="clear" w:pos="8176"/>
              <w:tab w:val="right" w:pos="9026" w:leader="dot"/>
            </w:tabs>
            <w:rPr/>
          </w:pPr>
          <w:hyperlink w:anchor="__RefHeading___Toc1038650_2314609296">
            <w:r>
              <w:rPr>
                <w:webHidden/>
                <w:rStyle w:val="IndexLink"/>
                <w:rtl w:val="true"/>
              </w:rPr>
              <w:t>[</w:t>
            </w:r>
            <w:r>
              <w:rPr>
                <w:rStyle w:val="IndexLink"/>
              </w:rPr>
              <w:t>118</w:t>
            </w:r>
            <w:r>
              <w:rPr>
                <w:rStyle w:val="IndexLink"/>
                <w:rtl w:val="true"/>
              </w:rPr>
              <w:t xml:space="preserve">- </w:t>
            </w:r>
            <w:r>
              <w:rPr>
                <w:rStyle w:val="IndexLink"/>
                <w:rtl w:val="true"/>
              </w:rPr>
              <w:t xml:space="preserve">اعدد عوف ستا بين يدي الساعة </w:t>
            </w:r>
            <w:r>
              <w:rPr>
                <w:rStyle w:val="IndexLink"/>
                <w:rtl w:val="true"/>
              </w:rPr>
              <w:t>....]</w:t>
              <w:tab/>
            </w:r>
            <w:r>
              <w:rPr>
                <w:rStyle w:val="IndexLink"/>
              </w:rPr>
              <w:t>105</w:t>
            </w:r>
          </w:hyperlink>
        </w:p>
        <w:p>
          <w:pPr>
            <w:pStyle w:val="Contents4"/>
            <w:tabs>
              <w:tab w:val="clear" w:pos="8176"/>
              <w:tab w:val="right" w:pos="9026" w:leader="dot"/>
            </w:tabs>
            <w:rPr/>
          </w:pPr>
          <w:hyperlink w:anchor="__RefHeading___Toc1038652_2314609296">
            <w:r>
              <w:rPr>
                <w:webHidden/>
                <w:rStyle w:val="IndexLink"/>
                <w:rtl w:val="true"/>
              </w:rPr>
              <w:t>[</w:t>
            </w:r>
            <w:r>
              <w:rPr>
                <w:rStyle w:val="IndexLink"/>
              </w:rPr>
              <w:t>119</w:t>
            </w:r>
            <w:r>
              <w:rPr>
                <w:rStyle w:val="IndexLink"/>
                <w:rtl w:val="true"/>
              </w:rPr>
              <w:t xml:space="preserve">- </w:t>
            </w:r>
            <w:r>
              <w:rPr>
                <w:rStyle w:val="IndexLink"/>
                <w:rtl w:val="true"/>
              </w:rPr>
              <w:t xml:space="preserve">يا عوف، اعدد ستا بين يدي الساعة </w:t>
            </w:r>
            <w:r>
              <w:rPr>
                <w:rStyle w:val="IndexLink"/>
                <w:rtl w:val="true"/>
              </w:rPr>
              <w:t>....]</w:t>
              <w:tab/>
            </w:r>
            <w:r>
              <w:rPr>
                <w:rStyle w:val="IndexLink"/>
              </w:rPr>
              <w:t>106</w:t>
            </w:r>
          </w:hyperlink>
        </w:p>
        <w:p>
          <w:pPr>
            <w:pStyle w:val="Contents4"/>
            <w:tabs>
              <w:tab w:val="clear" w:pos="8176"/>
              <w:tab w:val="right" w:pos="9026" w:leader="dot"/>
            </w:tabs>
            <w:rPr/>
          </w:pPr>
          <w:hyperlink w:anchor="__RefHeading___Toc1038654_2314609296">
            <w:r>
              <w:rPr>
                <w:webHidden/>
                <w:rStyle w:val="IndexLink"/>
                <w:rtl w:val="true"/>
              </w:rPr>
              <w:t>[</w:t>
            </w:r>
            <w:r>
              <w:rPr>
                <w:rStyle w:val="IndexLink"/>
              </w:rPr>
              <w:t>120</w:t>
            </w:r>
            <w:r>
              <w:rPr>
                <w:rStyle w:val="IndexLink"/>
                <w:rtl w:val="true"/>
              </w:rPr>
              <w:t xml:space="preserve">- </w:t>
            </w:r>
            <w:r>
              <w:rPr>
                <w:rStyle w:val="IndexLink"/>
                <w:rtl w:val="true"/>
              </w:rPr>
              <w:t>معاقل المسلمين ثلاثة</w:t>
            </w:r>
            <w:r>
              <w:rPr>
                <w:rStyle w:val="IndexLink"/>
                <w:rtl w:val="true"/>
              </w:rPr>
              <w:t xml:space="preserve">: </w:t>
            </w:r>
            <w:r>
              <w:rPr>
                <w:rStyle w:val="IndexLink"/>
                <w:rtl w:val="true"/>
              </w:rPr>
              <w:t xml:space="preserve">معاقلهم من </w:t>
            </w:r>
            <w:r>
              <w:rPr>
                <w:rStyle w:val="IndexLink"/>
                <w:rtl w:val="true"/>
              </w:rPr>
              <w:t>....]</w:t>
              <w:tab/>
            </w:r>
            <w:r>
              <w:rPr>
                <w:rStyle w:val="IndexLink"/>
              </w:rPr>
              <w:t>107</w:t>
            </w:r>
          </w:hyperlink>
        </w:p>
        <w:p>
          <w:pPr>
            <w:pStyle w:val="Contents3"/>
            <w:tabs>
              <w:tab w:val="clear" w:pos="8459"/>
              <w:tab w:val="right" w:pos="9026" w:leader="dot"/>
            </w:tabs>
            <w:rPr/>
          </w:pPr>
          <w:hyperlink w:anchor="__RefHeading___Toc1038656_2314609296">
            <w:r>
              <w:rPr>
                <w:webHidden/>
                <w:rStyle w:val="IndexLink"/>
                <w:rtl w:val="true"/>
              </w:rPr>
              <w:t>فهارس جزء الربعي‌</w:t>
            </w:r>
            <w:r>
              <w:rPr>
                <w:rStyle w:val="IndexLink"/>
                <w:rtl w:val="true"/>
              </w:rPr>
              <w:tab/>
            </w:r>
            <w:r>
              <w:rPr>
                <w:rStyle w:val="IndexLink"/>
              </w:rPr>
              <w:t>108</w:t>
            </w:r>
          </w:hyperlink>
        </w:p>
        <w:p>
          <w:pPr>
            <w:pStyle w:val="Contents3"/>
            <w:tabs>
              <w:tab w:val="clear" w:pos="8459"/>
              <w:tab w:val="right" w:pos="9026" w:leader="dot"/>
            </w:tabs>
            <w:rPr/>
          </w:pPr>
          <w:hyperlink w:anchor="__RefHeading___Toc1038658_2314609296">
            <w:r>
              <w:rPr>
                <w:webHidden/>
                <w:rStyle w:val="IndexLink"/>
                <w:rtl w:val="true"/>
              </w:rPr>
              <w:t>فهرس موضوعات جزء الربعي‌</w:t>
            </w:r>
            <w:r>
              <w:rPr>
                <w:rStyle w:val="IndexLink"/>
                <w:rtl w:val="true"/>
              </w:rPr>
              <w:tab/>
            </w:r>
            <w:r>
              <w:rPr>
                <w:rStyle w:val="IndexLink"/>
              </w:rPr>
              <w:t>116</w:t>
            </w:r>
          </w:hyperlink>
        </w:p>
        <w:p>
          <w:pPr>
            <w:pStyle w:val="Contents2"/>
            <w:tabs>
              <w:tab w:val="clear" w:pos="8743"/>
              <w:tab w:val="right" w:pos="9026" w:leader="dot"/>
            </w:tabs>
            <w:rPr/>
          </w:pPr>
          <w:hyperlink w:anchor="__RefHeading___Toc1038660_2314609296">
            <w:r>
              <w:rPr>
                <w:webHidden/>
                <w:rStyle w:val="IndexLink"/>
                <w:rtl w:val="true"/>
              </w:rPr>
              <w:t xml:space="preserve">فضائل الشّام تأليف الإمام الحافظ أبي سعد عبد الكريم بن محمد السّمعاني المتوفىّ سنة </w:t>
            </w:r>
            <w:r>
              <w:rPr>
                <w:rStyle w:val="IndexLink"/>
              </w:rPr>
              <w:t>562</w:t>
            </w:r>
            <w:r>
              <w:rPr>
                <w:rStyle w:val="IndexLink"/>
                <w:rtl w:val="true"/>
              </w:rPr>
              <w:t xml:space="preserve"> </w:t>
            </w:r>
            <w:r>
              <w:rPr>
                <w:rStyle w:val="IndexLink"/>
                <w:rtl w:val="true"/>
              </w:rPr>
              <w:t>ه</w:t>
            </w:r>
            <w:r>
              <w:rPr>
                <w:rStyle w:val="IndexLink"/>
                <w:rtl w:val="true"/>
              </w:rPr>
              <w:tab/>
            </w:r>
            <w:r>
              <w:rPr>
                <w:rStyle w:val="IndexLink"/>
              </w:rPr>
              <w:t>118</w:t>
            </w:r>
          </w:hyperlink>
        </w:p>
        <w:p>
          <w:pPr>
            <w:pStyle w:val="Contents3"/>
            <w:tabs>
              <w:tab w:val="clear" w:pos="8459"/>
              <w:tab w:val="right" w:pos="9026" w:leader="dot"/>
            </w:tabs>
            <w:rPr/>
          </w:pPr>
          <w:hyperlink w:anchor="__RefHeading___Toc1038662_2314609296">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038664_2314609296">
            <w:r>
              <w:rPr>
                <w:webHidden/>
                <w:rStyle w:val="IndexLink"/>
                <w:rtl w:val="true"/>
              </w:rPr>
              <w:t>ترجمة المؤلف‌</w:t>
            </w:r>
            <w:r>
              <w:rPr>
                <w:rStyle w:val="IndexLink"/>
                <w:rtl w:val="true"/>
              </w:rPr>
              <w:tab/>
            </w:r>
            <w:r>
              <w:rPr>
                <w:rStyle w:val="IndexLink"/>
              </w:rPr>
              <w:t>119</w:t>
            </w:r>
          </w:hyperlink>
        </w:p>
        <w:p>
          <w:pPr>
            <w:pStyle w:val="Contents3"/>
            <w:tabs>
              <w:tab w:val="clear" w:pos="8459"/>
              <w:tab w:val="right" w:pos="9026" w:leader="dot"/>
            </w:tabs>
            <w:rPr/>
          </w:pPr>
          <w:hyperlink w:anchor="__RefHeading___Toc1038666_2314609296">
            <w:r>
              <w:rPr>
                <w:webHidden/>
                <w:rStyle w:val="IndexLink"/>
                <w:rtl w:val="true"/>
              </w:rPr>
              <w:t>عملي في المخطوط</w:t>
            </w:r>
            <w:r>
              <w:rPr>
                <w:rStyle w:val="IndexLink"/>
                <w:rtl w:val="true"/>
              </w:rPr>
              <w:tab/>
            </w:r>
            <w:r>
              <w:rPr>
                <w:rStyle w:val="IndexLink"/>
              </w:rPr>
              <w:t>121</w:t>
            </w:r>
          </w:hyperlink>
        </w:p>
        <w:p>
          <w:pPr>
            <w:pStyle w:val="Contents3"/>
            <w:tabs>
              <w:tab w:val="clear" w:pos="8459"/>
              <w:tab w:val="right" w:pos="9026" w:leader="dot"/>
            </w:tabs>
            <w:rPr/>
          </w:pPr>
          <w:hyperlink w:anchor="__RefHeading___Toc1038668_2314609296">
            <w:r>
              <w:rPr>
                <w:webHidden/>
                <w:rStyle w:val="IndexLink"/>
                <w:rtl w:val="true"/>
              </w:rPr>
              <w:t>وصف النسخة الخطية</w:t>
            </w:r>
            <w:r>
              <w:rPr>
                <w:rStyle w:val="IndexLink"/>
                <w:rtl w:val="true"/>
              </w:rPr>
              <w:tab/>
            </w:r>
            <w:r>
              <w:rPr>
                <w:rStyle w:val="IndexLink"/>
              </w:rPr>
              <w:t>122</w:t>
            </w:r>
          </w:hyperlink>
        </w:p>
        <w:p>
          <w:pPr>
            <w:pStyle w:val="Contents3"/>
            <w:tabs>
              <w:tab w:val="clear" w:pos="8459"/>
              <w:tab w:val="right" w:pos="9026" w:leader="dot"/>
            </w:tabs>
            <w:rPr/>
          </w:pPr>
          <w:hyperlink w:anchor="__RefHeading___Toc1038670_2314609296">
            <w:r>
              <w:rPr>
                <w:webHidden/>
                <w:rStyle w:val="IndexLink"/>
                <w:rtl w:val="true"/>
              </w:rPr>
              <w:t>[</w:t>
            </w:r>
            <w:r>
              <w:rPr>
                <w:rStyle w:val="IndexLink"/>
                <w:rtl w:val="true"/>
              </w:rPr>
              <w:t>روايات و آيات درباره فضائل شام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038672_231460929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038674_2314609296">
            <w:r>
              <w:rPr>
                <w:webHidden/>
                <w:rStyle w:val="IndexLink"/>
                <w:rtl w:val="true"/>
              </w:rPr>
              <w:t>[</w:t>
            </w:r>
            <w:r>
              <w:rPr>
                <w:rStyle w:val="IndexLink"/>
              </w:rPr>
              <w:t>1</w:t>
            </w:r>
            <w:r>
              <w:rPr>
                <w:rStyle w:val="IndexLink"/>
                <w:rtl w:val="true"/>
              </w:rPr>
              <w:t xml:space="preserve">- </w:t>
            </w:r>
            <w:r>
              <w:rPr>
                <w:rStyle w:val="IndexLink"/>
                <w:rtl w:val="true"/>
              </w:rPr>
              <w:t xml:space="preserve">إنكم ستجندون أجنادا، فجندا بالشام، و جندا </w:t>
            </w:r>
            <w:r>
              <w:rPr>
                <w:rStyle w:val="IndexLink"/>
                <w:rtl w:val="true"/>
              </w:rPr>
              <w:t>....]</w:t>
              <w:tab/>
            </w:r>
            <w:r>
              <w:rPr>
                <w:rStyle w:val="IndexLink"/>
              </w:rPr>
              <w:t>127</w:t>
            </w:r>
          </w:hyperlink>
        </w:p>
        <w:p>
          <w:pPr>
            <w:pStyle w:val="Contents4"/>
            <w:tabs>
              <w:tab w:val="clear" w:pos="8176"/>
              <w:tab w:val="right" w:pos="9026" w:leader="dot"/>
            </w:tabs>
            <w:rPr/>
          </w:pPr>
          <w:hyperlink w:anchor="__RefHeading___Toc1038676_2314609296">
            <w:r>
              <w:rPr>
                <w:webHidden/>
                <w:rStyle w:val="IndexLink"/>
                <w:rtl w:val="true"/>
              </w:rPr>
              <w:t>[</w:t>
            </w:r>
            <w:r>
              <w:rPr>
                <w:rStyle w:val="IndexLink"/>
              </w:rPr>
              <w:t>2</w:t>
            </w:r>
            <w:r>
              <w:rPr>
                <w:rStyle w:val="IndexLink"/>
                <w:rtl w:val="true"/>
              </w:rPr>
              <w:t xml:space="preserve">- </w:t>
            </w:r>
            <w:r>
              <w:rPr>
                <w:rStyle w:val="IndexLink"/>
                <w:rtl w:val="true"/>
              </w:rPr>
              <w:t xml:space="preserve">إنها ستكون أجنادا </w:t>
            </w:r>
            <w:r>
              <w:rPr>
                <w:rStyle w:val="IndexLink"/>
                <w:rtl w:val="true"/>
              </w:rPr>
              <w:t>....]</w:t>
              <w:tab/>
            </w:r>
            <w:r>
              <w:rPr>
                <w:rStyle w:val="IndexLink"/>
              </w:rPr>
              <w:t>127</w:t>
            </w:r>
          </w:hyperlink>
        </w:p>
        <w:p>
          <w:pPr>
            <w:pStyle w:val="Contents4"/>
            <w:tabs>
              <w:tab w:val="clear" w:pos="8176"/>
              <w:tab w:val="right" w:pos="9026" w:leader="dot"/>
            </w:tabs>
            <w:rPr/>
          </w:pPr>
          <w:hyperlink w:anchor="__RefHeading___Toc1038678_2314609296">
            <w:r>
              <w:rPr>
                <w:webHidden/>
                <w:rStyle w:val="IndexLink"/>
                <w:rtl w:val="true"/>
              </w:rPr>
              <w:t>[</w:t>
            </w:r>
            <w:r>
              <w:rPr>
                <w:rStyle w:val="IndexLink"/>
              </w:rPr>
              <w:t>3</w:t>
            </w:r>
            <w:r>
              <w:rPr>
                <w:rStyle w:val="IndexLink"/>
                <w:rtl w:val="true"/>
              </w:rPr>
              <w:t xml:space="preserve">- </w:t>
            </w:r>
            <w:r>
              <w:rPr>
                <w:rStyle w:val="IndexLink"/>
                <w:rtl w:val="true"/>
              </w:rPr>
              <w:t xml:space="preserve">إذا هلك أهل الشام فلا خير في أمتي </w:t>
            </w:r>
            <w:r>
              <w:rPr>
                <w:rStyle w:val="IndexLink"/>
                <w:rtl w:val="true"/>
              </w:rPr>
              <w:t>....]</w:t>
              <w:tab/>
            </w:r>
            <w:r>
              <w:rPr>
                <w:rStyle w:val="IndexLink"/>
              </w:rPr>
              <w:t>128</w:t>
            </w:r>
          </w:hyperlink>
        </w:p>
        <w:p>
          <w:pPr>
            <w:pStyle w:val="Contents4"/>
            <w:tabs>
              <w:tab w:val="clear" w:pos="8176"/>
              <w:tab w:val="right" w:pos="9026" w:leader="dot"/>
            </w:tabs>
            <w:rPr/>
          </w:pPr>
          <w:hyperlink w:anchor="__RefHeading___Toc1038680_2314609296">
            <w:r>
              <w:rPr>
                <w:webHidden/>
                <w:rStyle w:val="IndexLink"/>
                <w:rtl w:val="true"/>
              </w:rPr>
              <w:t>[</w:t>
            </w:r>
            <w:r>
              <w:rPr>
                <w:rStyle w:val="IndexLink"/>
              </w:rPr>
              <w:t>4</w:t>
            </w:r>
            <w:r>
              <w:rPr>
                <w:rStyle w:val="IndexLink"/>
                <w:rtl w:val="true"/>
              </w:rPr>
              <w:t xml:space="preserve">- </w:t>
            </w:r>
            <w:r>
              <w:rPr>
                <w:rStyle w:val="IndexLink"/>
                <w:rtl w:val="true"/>
              </w:rPr>
              <w:t xml:space="preserve">إذا فسد أهل الشام فلا خير فيكم، لا تزال </w:t>
            </w:r>
            <w:r>
              <w:rPr>
                <w:rStyle w:val="IndexLink"/>
                <w:rtl w:val="true"/>
              </w:rPr>
              <w:t>....]</w:t>
              <w:tab/>
            </w:r>
            <w:r>
              <w:rPr>
                <w:rStyle w:val="IndexLink"/>
              </w:rPr>
              <w:t>128</w:t>
            </w:r>
          </w:hyperlink>
        </w:p>
        <w:p>
          <w:pPr>
            <w:pStyle w:val="Contents4"/>
            <w:tabs>
              <w:tab w:val="clear" w:pos="8176"/>
              <w:tab w:val="right" w:pos="9026" w:leader="dot"/>
            </w:tabs>
            <w:rPr/>
          </w:pPr>
          <w:hyperlink w:anchor="__RefHeading___Toc1038682_2314609296">
            <w:r>
              <w:rPr>
                <w:webHidden/>
                <w:rStyle w:val="IndexLink"/>
                <w:rtl w:val="true"/>
              </w:rPr>
              <w:t>[</w:t>
            </w:r>
            <w:r>
              <w:rPr>
                <w:rStyle w:val="IndexLink"/>
              </w:rPr>
              <w:t>5</w:t>
            </w:r>
            <w:r>
              <w:rPr>
                <w:rStyle w:val="IndexLink"/>
                <w:rtl w:val="true"/>
              </w:rPr>
              <w:t xml:space="preserve">- </w:t>
            </w:r>
            <w:r>
              <w:rPr>
                <w:rStyle w:val="IndexLink"/>
                <w:rtl w:val="true"/>
              </w:rPr>
              <w:t xml:space="preserve">إنكم تحشرون رجالا و ركبانا، و تحشرون على </w:t>
            </w:r>
            <w:r>
              <w:rPr>
                <w:rStyle w:val="IndexLink"/>
                <w:rtl w:val="true"/>
              </w:rPr>
              <w:t>....]</w:t>
              <w:tab/>
            </w:r>
            <w:r>
              <w:rPr>
                <w:rStyle w:val="IndexLink"/>
              </w:rPr>
              <w:t>129</w:t>
            </w:r>
          </w:hyperlink>
        </w:p>
        <w:p>
          <w:pPr>
            <w:pStyle w:val="Contents4"/>
            <w:tabs>
              <w:tab w:val="clear" w:pos="8176"/>
              <w:tab w:val="right" w:pos="9026" w:leader="dot"/>
            </w:tabs>
            <w:rPr/>
          </w:pPr>
          <w:hyperlink w:anchor="__RefHeading___Toc1038684_2314609296">
            <w:r>
              <w:rPr>
                <w:webHidden/>
                <w:rStyle w:val="IndexLink"/>
                <w:rtl w:val="true"/>
              </w:rPr>
              <w:t>[</w:t>
            </w:r>
            <w:r>
              <w:rPr>
                <w:rStyle w:val="IndexLink"/>
              </w:rPr>
              <w:t>6</w:t>
            </w:r>
            <w:r>
              <w:rPr>
                <w:rStyle w:val="IndexLink"/>
                <w:rtl w:val="true"/>
              </w:rPr>
              <w:t xml:space="preserve">- </w:t>
            </w:r>
            <w:r>
              <w:rPr>
                <w:rStyle w:val="IndexLink"/>
                <w:rtl w:val="true"/>
              </w:rPr>
              <w:t xml:space="preserve">لا تزال طائفة من أمتي ظاهرين </w:t>
            </w:r>
            <w:r>
              <w:rPr>
                <w:rStyle w:val="IndexLink"/>
                <w:rtl w:val="true"/>
              </w:rPr>
              <w:t>....]</w:t>
              <w:tab/>
            </w:r>
            <w:r>
              <w:rPr>
                <w:rStyle w:val="IndexLink"/>
              </w:rPr>
              <w:t>129</w:t>
            </w:r>
          </w:hyperlink>
        </w:p>
        <w:p>
          <w:pPr>
            <w:pStyle w:val="Contents4"/>
            <w:tabs>
              <w:tab w:val="clear" w:pos="8176"/>
              <w:tab w:val="right" w:pos="9026" w:leader="dot"/>
            </w:tabs>
            <w:rPr/>
          </w:pPr>
          <w:hyperlink w:anchor="__RefHeading___Toc1038686_2314609296">
            <w:r>
              <w:rPr>
                <w:webHidden/>
                <w:rStyle w:val="IndexLink"/>
                <w:rtl w:val="true"/>
              </w:rPr>
              <w:t>[</w:t>
            </w:r>
            <w:r>
              <w:rPr>
                <w:rStyle w:val="IndexLink"/>
              </w:rPr>
              <w:t>7</w:t>
            </w:r>
            <w:r>
              <w:rPr>
                <w:rStyle w:val="IndexLink"/>
                <w:rtl w:val="true"/>
              </w:rPr>
              <w:t xml:space="preserve">- </w:t>
            </w:r>
            <w:r>
              <w:rPr>
                <w:rStyle w:val="IndexLink"/>
                <w:rtl w:val="true"/>
              </w:rPr>
              <w:t xml:space="preserve">الخير عشرة أعشار، تسعة بالشام </w:t>
            </w:r>
            <w:r>
              <w:rPr>
                <w:rStyle w:val="IndexLink"/>
                <w:rtl w:val="true"/>
              </w:rPr>
              <w:t>....]</w:t>
              <w:tab/>
            </w:r>
            <w:r>
              <w:rPr>
                <w:rStyle w:val="IndexLink"/>
              </w:rPr>
              <w:t>130</w:t>
            </w:r>
          </w:hyperlink>
        </w:p>
        <w:p>
          <w:pPr>
            <w:pStyle w:val="Contents4"/>
            <w:tabs>
              <w:tab w:val="clear" w:pos="8176"/>
              <w:tab w:val="right" w:pos="9026" w:leader="dot"/>
            </w:tabs>
            <w:rPr/>
          </w:pPr>
          <w:hyperlink w:anchor="__RefHeading___Toc1038688_2314609296">
            <w:r>
              <w:rPr>
                <w:webHidden/>
                <w:rStyle w:val="IndexLink"/>
                <w:rtl w:val="true"/>
              </w:rPr>
              <w:t>[</w:t>
            </w:r>
            <w:r>
              <w:rPr>
                <w:rStyle w:val="IndexLink"/>
              </w:rPr>
              <w:t>8</w:t>
            </w:r>
            <w:r>
              <w:rPr>
                <w:rStyle w:val="IndexLink"/>
                <w:rtl w:val="true"/>
              </w:rPr>
              <w:t xml:space="preserve">- </w:t>
            </w:r>
            <w:r>
              <w:rPr>
                <w:rStyle w:val="IndexLink"/>
                <w:rtl w:val="true"/>
              </w:rPr>
              <w:t xml:space="preserve">يا أبا ذر، إذا رأيت البناء </w:t>
            </w:r>
            <w:r>
              <w:rPr>
                <w:rStyle w:val="IndexLink"/>
                <w:rtl w:val="true"/>
              </w:rPr>
              <w:t>....]</w:t>
              <w:tab/>
            </w:r>
            <w:r>
              <w:rPr>
                <w:rStyle w:val="IndexLink"/>
              </w:rPr>
              <w:t>130</w:t>
            </w:r>
          </w:hyperlink>
        </w:p>
        <w:p>
          <w:pPr>
            <w:pStyle w:val="Contents4"/>
            <w:tabs>
              <w:tab w:val="clear" w:pos="8176"/>
              <w:tab w:val="right" w:pos="9026" w:leader="dot"/>
            </w:tabs>
            <w:rPr/>
          </w:pPr>
          <w:hyperlink w:anchor="__RefHeading___Toc1038690_2314609296">
            <w:r>
              <w:rPr>
                <w:webHidden/>
                <w:rStyle w:val="IndexLink"/>
                <w:rtl w:val="true"/>
              </w:rPr>
              <w:t>[</w:t>
            </w:r>
            <w:r>
              <w:rPr>
                <w:rStyle w:val="IndexLink"/>
              </w:rPr>
              <w:t>9</w:t>
            </w:r>
            <w:r>
              <w:rPr>
                <w:rStyle w:val="IndexLink"/>
                <w:rtl w:val="true"/>
              </w:rPr>
              <w:t xml:space="preserve">- </w:t>
            </w:r>
            <w:r>
              <w:rPr>
                <w:rStyle w:val="IndexLink"/>
                <w:rtl w:val="true"/>
              </w:rPr>
              <w:t xml:space="preserve">اللهم أقبل بقلوبهم على طاعتك </w:t>
            </w:r>
            <w:r>
              <w:rPr>
                <w:rStyle w:val="IndexLink"/>
                <w:rtl w:val="true"/>
              </w:rPr>
              <w:t>....]</w:t>
              <w:tab/>
            </w:r>
            <w:r>
              <w:rPr>
                <w:rStyle w:val="IndexLink"/>
              </w:rPr>
              <w:t>131</w:t>
            </w:r>
          </w:hyperlink>
        </w:p>
        <w:p>
          <w:pPr>
            <w:pStyle w:val="Contents4"/>
            <w:tabs>
              <w:tab w:val="clear" w:pos="8176"/>
              <w:tab w:val="right" w:pos="9026" w:leader="dot"/>
            </w:tabs>
            <w:rPr/>
          </w:pPr>
          <w:hyperlink w:anchor="__RefHeading___Toc1038692_2314609296">
            <w:r>
              <w:rPr>
                <w:webHidden/>
                <w:rStyle w:val="IndexLink"/>
                <w:rtl w:val="true"/>
              </w:rPr>
              <w:t>[</w:t>
            </w:r>
            <w:r>
              <w:rPr>
                <w:rStyle w:val="IndexLink"/>
              </w:rPr>
              <w:t>10</w:t>
            </w:r>
            <w:r>
              <w:rPr>
                <w:rStyle w:val="IndexLink"/>
                <w:rtl w:val="true"/>
              </w:rPr>
              <w:t xml:space="preserve">- </w:t>
            </w:r>
            <w:r>
              <w:rPr>
                <w:rStyle w:val="IndexLink"/>
                <w:rtl w:val="true"/>
              </w:rPr>
              <w:t xml:space="preserve">دخل إبليس العراق فقضى حاجته </w:t>
            </w:r>
            <w:r>
              <w:rPr>
                <w:rStyle w:val="IndexLink"/>
                <w:rtl w:val="true"/>
              </w:rPr>
              <w:t>....]</w:t>
              <w:tab/>
            </w:r>
            <w:r>
              <w:rPr>
                <w:rStyle w:val="IndexLink"/>
              </w:rPr>
              <w:t>131</w:t>
            </w:r>
          </w:hyperlink>
        </w:p>
        <w:p>
          <w:pPr>
            <w:pStyle w:val="Contents4"/>
            <w:tabs>
              <w:tab w:val="clear" w:pos="8176"/>
              <w:tab w:val="right" w:pos="9026" w:leader="dot"/>
            </w:tabs>
            <w:rPr/>
          </w:pPr>
          <w:hyperlink w:anchor="__RefHeading___Toc1038694_2314609296">
            <w:r>
              <w:rPr>
                <w:webHidden/>
                <w:rStyle w:val="IndexLink"/>
                <w:rtl w:val="true"/>
              </w:rPr>
              <w:t>[</w:t>
            </w:r>
            <w:r>
              <w:rPr>
                <w:rStyle w:val="IndexLink"/>
              </w:rPr>
              <w:t>11</w:t>
            </w:r>
            <w:r>
              <w:rPr>
                <w:rStyle w:val="IndexLink"/>
                <w:rtl w:val="true"/>
              </w:rPr>
              <w:t xml:space="preserve">- </w:t>
            </w:r>
            <w:r>
              <w:rPr>
                <w:rStyle w:val="IndexLink"/>
                <w:rtl w:val="true"/>
              </w:rPr>
              <w:t>أنزلت عليّ النبوة في ثلاثة أمكنة</w:t>
            </w:r>
            <w:r>
              <w:rPr>
                <w:rStyle w:val="IndexLink"/>
                <w:rtl w:val="true"/>
              </w:rPr>
              <w:t xml:space="preserve">: </w:t>
            </w:r>
            <w:r>
              <w:rPr>
                <w:rStyle w:val="IndexLink"/>
                <w:rtl w:val="true"/>
              </w:rPr>
              <w:t xml:space="preserve">بمكة و </w:t>
            </w:r>
            <w:r>
              <w:rPr>
                <w:rStyle w:val="IndexLink"/>
                <w:rtl w:val="true"/>
              </w:rPr>
              <w:t>....]</w:t>
              <w:tab/>
            </w:r>
            <w:r>
              <w:rPr>
                <w:rStyle w:val="IndexLink"/>
              </w:rPr>
              <w:t>132</w:t>
            </w:r>
          </w:hyperlink>
        </w:p>
        <w:p>
          <w:pPr>
            <w:pStyle w:val="Contents4"/>
            <w:tabs>
              <w:tab w:val="clear" w:pos="8176"/>
              <w:tab w:val="right" w:pos="9026" w:leader="dot"/>
            </w:tabs>
            <w:rPr/>
          </w:pPr>
          <w:hyperlink w:anchor="__RefHeading___Toc1038696_2314609296">
            <w:r>
              <w:rPr>
                <w:webHidden/>
                <w:rStyle w:val="IndexLink"/>
                <w:rtl w:val="true"/>
              </w:rPr>
              <w:t>[</w:t>
            </w:r>
            <w:r>
              <w:rPr>
                <w:rStyle w:val="IndexLink"/>
              </w:rPr>
              <w:t>12</w:t>
            </w:r>
            <w:r>
              <w:rPr>
                <w:rStyle w:val="IndexLink"/>
                <w:rtl w:val="true"/>
              </w:rPr>
              <w:t xml:space="preserve">- </w:t>
            </w:r>
            <w:r>
              <w:rPr>
                <w:rStyle w:val="IndexLink"/>
                <w:rtl w:val="true"/>
              </w:rPr>
              <w:t xml:space="preserve">بينا أنا نائم رأيت عمود الإسلام </w:t>
            </w:r>
            <w:r>
              <w:rPr>
                <w:rStyle w:val="IndexLink"/>
                <w:rtl w:val="true"/>
              </w:rPr>
              <w:t>....]</w:t>
              <w:tab/>
            </w:r>
            <w:r>
              <w:rPr>
                <w:rStyle w:val="IndexLink"/>
              </w:rPr>
              <w:t>132</w:t>
            </w:r>
          </w:hyperlink>
        </w:p>
        <w:p>
          <w:pPr>
            <w:pStyle w:val="Contents4"/>
            <w:tabs>
              <w:tab w:val="clear" w:pos="8176"/>
              <w:tab w:val="right" w:pos="9026" w:leader="dot"/>
            </w:tabs>
            <w:rPr/>
          </w:pPr>
          <w:hyperlink w:anchor="__RefHeading___Toc1038698_2314609296">
            <w:r>
              <w:rPr>
                <w:webHidden/>
                <w:rStyle w:val="IndexLink"/>
                <w:rtl w:val="true"/>
              </w:rPr>
              <w:t>[</w:t>
            </w:r>
            <w:r>
              <w:rPr>
                <w:rStyle w:val="IndexLink"/>
              </w:rPr>
              <w:t>13</w:t>
            </w:r>
            <w:r>
              <w:rPr>
                <w:rStyle w:val="IndexLink"/>
                <w:rtl w:val="true"/>
              </w:rPr>
              <w:t xml:space="preserve">- </w:t>
            </w:r>
            <w:r>
              <w:rPr>
                <w:rStyle w:val="IndexLink"/>
                <w:rtl w:val="true"/>
              </w:rPr>
              <w:t xml:space="preserve">عليكم بالشام </w:t>
            </w:r>
            <w:r>
              <w:rPr>
                <w:rStyle w:val="IndexLink"/>
                <w:rtl w:val="true"/>
              </w:rPr>
              <w:t>....]</w:t>
              <w:tab/>
            </w:r>
            <w:r>
              <w:rPr>
                <w:rStyle w:val="IndexLink"/>
              </w:rPr>
              <w:t>133</w:t>
            </w:r>
          </w:hyperlink>
        </w:p>
        <w:p>
          <w:pPr>
            <w:pStyle w:val="Contents4"/>
            <w:tabs>
              <w:tab w:val="clear" w:pos="8176"/>
              <w:tab w:val="right" w:pos="9026" w:leader="dot"/>
            </w:tabs>
            <w:rPr/>
          </w:pPr>
          <w:hyperlink w:anchor="__RefHeading___Toc1038700_2314609296">
            <w:r>
              <w:rPr>
                <w:webHidden/>
                <w:rStyle w:val="IndexLink"/>
                <w:rtl w:val="true"/>
              </w:rPr>
              <w:t>[</w:t>
            </w:r>
            <w:r>
              <w:rPr>
                <w:rStyle w:val="IndexLink"/>
              </w:rPr>
              <w:t>14</w:t>
            </w:r>
            <w:r>
              <w:rPr>
                <w:rStyle w:val="IndexLink"/>
                <w:rtl w:val="true"/>
              </w:rPr>
              <w:t xml:space="preserve">- </w:t>
            </w:r>
            <w:r>
              <w:rPr>
                <w:rStyle w:val="IndexLink"/>
                <w:rtl w:val="true"/>
              </w:rPr>
              <w:t xml:space="preserve">ستخرج نار في آخر الزمان </w:t>
            </w:r>
            <w:r>
              <w:rPr>
                <w:rStyle w:val="IndexLink"/>
                <w:rtl w:val="true"/>
              </w:rPr>
              <w:t>....]</w:t>
              <w:tab/>
            </w:r>
            <w:r>
              <w:rPr>
                <w:rStyle w:val="IndexLink"/>
              </w:rPr>
              <w:t>133</w:t>
            </w:r>
          </w:hyperlink>
        </w:p>
        <w:p>
          <w:pPr>
            <w:pStyle w:val="Contents4"/>
            <w:tabs>
              <w:tab w:val="clear" w:pos="8176"/>
              <w:tab w:val="right" w:pos="9026" w:leader="dot"/>
            </w:tabs>
            <w:rPr/>
          </w:pPr>
          <w:hyperlink w:anchor="__RefHeading___Toc1038702_2314609296">
            <w:r>
              <w:rPr>
                <w:webHidden/>
                <w:rStyle w:val="IndexLink"/>
                <w:rtl w:val="true"/>
              </w:rPr>
              <w:t>[</w:t>
            </w:r>
            <w:r>
              <w:rPr>
                <w:rStyle w:val="IndexLink"/>
              </w:rPr>
              <w:t>15</w:t>
            </w:r>
            <w:r>
              <w:rPr>
                <w:rStyle w:val="IndexLink"/>
                <w:rtl w:val="true"/>
              </w:rPr>
              <w:t xml:space="preserve">- </w:t>
            </w:r>
            <w:r>
              <w:rPr>
                <w:rStyle w:val="IndexLink"/>
                <w:rtl w:val="true"/>
              </w:rPr>
              <w:t xml:space="preserve">إني رأيت أن عمود الكتاب انتزع من تحت و سادتي </w:t>
            </w:r>
            <w:r>
              <w:rPr>
                <w:rStyle w:val="IndexLink"/>
                <w:rtl w:val="true"/>
              </w:rPr>
              <w:t>....]</w:t>
              <w:tab/>
            </w:r>
            <w:r>
              <w:rPr>
                <w:rStyle w:val="IndexLink"/>
              </w:rPr>
              <w:t>134</w:t>
            </w:r>
          </w:hyperlink>
        </w:p>
        <w:p>
          <w:pPr>
            <w:pStyle w:val="Contents4"/>
            <w:tabs>
              <w:tab w:val="clear" w:pos="8176"/>
              <w:tab w:val="right" w:pos="9026" w:leader="dot"/>
            </w:tabs>
            <w:rPr/>
          </w:pPr>
          <w:hyperlink w:anchor="__RefHeading___Toc1038704_2314609296">
            <w:r>
              <w:rPr>
                <w:webHidden/>
                <w:rStyle w:val="IndexLink"/>
                <w:rtl w:val="true"/>
              </w:rPr>
              <w:t>[</w:t>
            </w:r>
            <w:r>
              <w:rPr>
                <w:rStyle w:val="IndexLink"/>
              </w:rPr>
              <w:t>16</w:t>
            </w:r>
            <w:r>
              <w:rPr>
                <w:rStyle w:val="IndexLink"/>
                <w:rtl w:val="true"/>
              </w:rPr>
              <w:t xml:space="preserve">- </w:t>
            </w:r>
            <w:r>
              <w:rPr>
                <w:rStyle w:val="IndexLink"/>
                <w:rtl w:val="true"/>
              </w:rPr>
              <w:t xml:space="preserve">الشام سوط اللّه في أرضه </w:t>
            </w:r>
            <w:r>
              <w:rPr>
                <w:rStyle w:val="IndexLink"/>
                <w:rtl w:val="true"/>
              </w:rPr>
              <w:t>....]</w:t>
              <w:tab/>
            </w:r>
            <w:r>
              <w:rPr>
                <w:rStyle w:val="IndexLink"/>
              </w:rPr>
              <w:t>134</w:t>
            </w:r>
          </w:hyperlink>
        </w:p>
        <w:p>
          <w:pPr>
            <w:pStyle w:val="Contents4"/>
            <w:tabs>
              <w:tab w:val="clear" w:pos="8176"/>
              <w:tab w:val="right" w:pos="9026" w:leader="dot"/>
            </w:tabs>
            <w:rPr/>
          </w:pPr>
          <w:hyperlink w:anchor="__RefHeading___Toc1038706_2314609296">
            <w:r>
              <w:rPr>
                <w:webHidden/>
                <w:rStyle w:val="IndexLink"/>
                <w:rtl w:val="true"/>
              </w:rPr>
              <w:t>[</w:t>
            </w:r>
            <w:r>
              <w:rPr>
                <w:rStyle w:val="IndexLink"/>
              </w:rPr>
              <w:t>17</w:t>
            </w:r>
            <w:r>
              <w:rPr>
                <w:rStyle w:val="IndexLink"/>
                <w:rtl w:val="true"/>
              </w:rPr>
              <w:t xml:space="preserve">- </w:t>
            </w:r>
            <w:r>
              <w:rPr>
                <w:rStyle w:val="IndexLink"/>
                <w:rtl w:val="true"/>
              </w:rPr>
              <w:t xml:space="preserve">يا محمد، إني جعلت ما وراءك مددا </w:t>
            </w:r>
            <w:r>
              <w:rPr>
                <w:rStyle w:val="IndexLink"/>
                <w:rtl w:val="true"/>
              </w:rPr>
              <w:t>....]</w:t>
              <w:tab/>
            </w:r>
            <w:r>
              <w:rPr>
                <w:rStyle w:val="IndexLink"/>
              </w:rPr>
              <w:t>135</w:t>
            </w:r>
          </w:hyperlink>
        </w:p>
        <w:p>
          <w:pPr>
            <w:pStyle w:val="Contents4"/>
            <w:tabs>
              <w:tab w:val="clear" w:pos="8176"/>
              <w:tab w:val="right" w:pos="9026" w:leader="dot"/>
            </w:tabs>
            <w:rPr/>
          </w:pPr>
          <w:hyperlink w:anchor="__RefHeading___Toc1038708_2314609296">
            <w:r>
              <w:rPr>
                <w:webHidden/>
                <w:rStyle w:val="IndexLink"/>
                <w:rtl w:val="true"/>
              </w:rPr>
              <w:t>[</w:t>
            </w:r>
            <w:r>
              <w:rPr>
                <w:rStyle w:val="IndexLink"/>
              </w:rPr>
              <w:t>19</w:t>
            </w:r>
            <w:r>
              <w:rPr>
                <w:rStyle w:val="IndexLink"/>
                <w:rtl w:val="true"/>
              </w:rPr>
              <w:t xml:space="preserve">- </w:t>
            </w:r>
            <w:r>
              <w:rPr>
                <w:rStyle w:val="IndexLink"/>
                <w:rtl w:val="true"/>
              </w:rPr>
              <w:t xml:space="preserve">أربع مدائن من الجنة في الدنيا </w:t>
            </w:r>
            <w:r>
              <w:rPr>
                <w:rStyle w:val="IndexLink"/>
                <w:rtl w:val="true"/>
              </w:rPr>
              <w:t>....]</w:t>
              <w:tab/>
            </w:r>
            <w:r>
              <w:rPr>
                <w:rStyle w:val="IndexLink"/>
              </w:rPr>
              <w:t>136</w:t>
            </w:r>
          </w:hyperlink>
        </w:p>
        <w:p>
          <w:pPr>
            <w:pStyle w:val="Contents4"/>
            <w:tabs>
              <w:tab w:val="clear" w:pos="8176"/>
              <w:tab w:val="right" w:pos="9026" w:leader="dot"/>
            </w:tabs>
            <w:rPr/>
          </w:pPr>
          <w:hyperlink w:anchor="__RefHeading___Toc1038710_2314609296">
            <w:r>
              <w:rPr>
                <w:webHidden/>
                <w:rStyle w:val="IndexLink"/>
                <w:rtl w:val="true"/>
              </w:rPr>
              <w:t>[</w:t>
            </w:r>
            <w:r>
              <w:rPr>
                <w:rStyle w:val="IndexLink"/>
              </w:rPr>
              <w:t>20</w:t>
            </w:r>
            <w:r>
              <w:rPr>
                <w:rStyle w:val="IndexLink"/>
                <w:rtl w:val="true"/>
              </w:rPr>
              <w:t xml:space="preserve">- </w:t>
            </w:r>
            <w:r>
              <w:rPr>
                <w:rStyle w:val="IndexLink"/>
                <w:rtl w:val="true"/>
              </w:rPr>
              <w:t xml:space="preserve">فيهم الأبدال، و بهم </w:t>
            </w:r>
            <w:r>
              <w:rPr>
                <w:rStyle w:val="IndexLink"/>
                <w:rtl w:val="true"/>
              </w:rPr>
              <w:t>....]</w:t>
              <w:tab/>
            </w:r>
            <w:r>
              <w:rPr>
                <w:rStyle w:val="IndexLink"/>
              </w:rPr>
              <w:t>137</w:t>
            </w:r>
          </w:hyperlink>
        </w:p>
        <w:p>
          <w:pPr>
            <w:pStyle w:val="Contents4"/>
            <w:tabs>
              <w:tab w:val="clear" w:pos="8176"/>
              <w:tab w:val="right" w:pos="9026" w:leader="dot"/>
            </w:tabs>
            <w:rPr/>
          </w:pPr>
          <w:hyperlink w:anchor="__RefHeading___Toc1038712_2314609296">
            <w:r>
              <w:rPr>
                <w:webHidden/>
                <w:rStyle w:val="IndexLink"/>
                <w:rtl w:val="true"/>
              </w:rPr>
              <w:t>[</w:t>
            </w:r>
            <w:r>
              <w:rPr>
                <w:rStyle w:val="IndexLink"/>
              </w:rPr>
              <w:t>21</w:t>
            </w:r>
            <w:r>
              <w:rPr>
                <w:rStyle w:val="IndexLink"/>
                <w:rtl w:val="true"/>
              </w:rPr>
              <w:t xml:space="preserve">- </w:t>
            </w:r>
            <w:r>
              <w:rPr>
                <w:rStyle w:val="IndexLink"/>
                <w:rtl w:val="true"/>
              </w:rPr>
              <w:t xml:space="preserve">الأبدال بالشام، بهم يرحم اللّه </w:t>
            </w:r>
            <w:r>
              <w:rPr>
                <w:rStyle w:val="IndexLink"/>
                <w:rtl w:val="true"/>
              </w:rPr>
              <w:t>....]</w:t>
              <w:tab/>
            </w:r>
            <w:r>
              <w:rPr>
                <w:rStyle w:val="IndexLink"/>
              </w:rPr>
              <w:t>137</w:t>
            </w:r>
          </w:hyperlink>
        </w:p>
        <w:p>
          <w:pPr>
            <w:pStyle w:val="Contents4"/>
            <w:tabs>
              <w:tab w:val="clear" w:pos="8176"/>
              <w:tab w:val="right" w:pos="9026" w:leader="dot"/>
            </w:tabs>
            <w:rPr/>
          </w:pPr>
          <w:hyperlink w:anchor="__RefHeading___Toc1038714_2314609296">
            <w:r>
              <w:rPr>
                <w:webHidden/>
                <w:rStyle w:val="IndexLink"/>
                <w:rtl w:val="true"/>
              </w:rPr>
              <w:t>[</w:t>
            </w:r>
            <w:r>
              <w:rPr>
                <w:rStyle w:val="IndexLink"/>
              </w:rPr>
              <w:t>22</w:t>
            </w:r>
            <w:r>
              <w:rPr>
                <w:rStyle w:val="IndexLink"/>
                <w:rtl w:val="true"/>
              </w:rPr>
              <w:t xml:space="preserve">- </w:t>
            </w:r>
            <w:r>
              <w:rPr>
                <w:rStyle w:val="IndexLink"/>
                <w:rtl w:val="true"/>
              </w:rPr>
              <w:t xml:space="preserve">ستفتح عليكم الشام </w:t>
            </w:r>
            <w:r>
              <w:rPr>
                <w:rStyle w:val="IndexLink"/>
                <w:rtl w:val="true"/>
              </w:rPr>
              <w:t>(</w:t>
            </w:r>
            <w:r>
              <w:rPr>
                <w:rStyle w:val="IndexLink"/>
              </w:rPr>
              <w:t>7</w:t>
            </w:r>
            <w:r>
              <w:rPr>
                <w:rStyle w:val="IndexLink"/>
                <w:rtl w:val="true"/>
              </w:rPr>
              <w:t xml:space="preserve">/ </w:t>
            </w:r>
            <w:r>
              <w:rPr>
                <w:rStyle w:val="IndexLink"/>
                <w:rtl w:val="true"/>
              </w:rPr>
              <w:t>ب</w:t>
            </w:r>
            <w:r>
              <w:rPr>
                <w:rStyle w:val="IndexLink"/>
                <w:rtl w:val="true"/>
              </w:rPr>
              <w:t xml:space="preserve">) </w:t>
            </w:r>
            <w:r>
              <w:rPr>
                <w:rStyle w:val="IndexLink"/>
                <w:rtl w:val="true"/>
              </w:rPr>
              <w:t xml:space="preserve">و إن بها </w:t>
            </w:r>
            <w:r>
              <w:rPr>
                <w:rStyle w:val="IndexLink"/>
                <w:rtl w:val="true"/>
              </w:rPr>
              <w:t>....]</w:t>
              <w:tab/>
            </w:r>
            <w:r>
              <w:rPr>
                <w:rStyle w:val="IndexLink"/>
              </w:rPr>
              <w:t>138</w:t>
            </w:r>
          </w:hyperlink>
        </w:p>
        <w:p>
          <w:pPr>
            <w:pStyle w:val="Contents4"/>
            <w:tabs>
              <w:tab w:val="clear" w:pos="8176"/>
              <w:tab w:val="right" w:pos="9026" w:leader="dot"/>
            </w:tabs>
            <w:rPr/>
          </w:pPr>
          <w:hyperlink w:anchor="__RefHeading___Toc1038716_2314609296">
            <w:r>
              <w:rPr>
                <w:webHidden/>
                <w:rStyle w:val="IndexLink"/>
                <w:rtl w:val="true"/>
              </w:rPr>
              <w:t>[</w:t>
            </w:r>
            <w:r>
              <w:rPr>
                <w:rStyle w:val="IndexLink"/>
              </w:rPr>
              <w:t>23</w:t>
            </w:r>
            <w:r>
              <w:rPr>
                <w:rStyle w:val="IndexLink"/>
                <w:rtl w:val="true"/>
              </w:rPr>
              <w:t xml:space="preserve">- </w:t>
            </w:r>
            <w:r>
              <w:rPr>
                <w:rStyle w:val="IndexLink"/>
                <w:rtl w:val="true"/>
              </w:rPr>
              <w:t>أخبرني صفوان بن عبد اللّه بن صفوان أن عليا</w:t>
            </w:r>
            <w:r>
              <w:rPr>
                <w:rStyle w:val="IndexLink"/>
                <w:rtl w:val="true"/>
              </w:rPr>
              <w:t xml:space="preserve">- </w:t>
            </w:r>
            <w:r>
              <w:rPr>
                <w:rStyle w:val="IndexLink"/>
                <w:rtl w:val="true"/>
              </w:rPr>
              <w:t>رضي اللّه عنه</w:t>
            </w:r>
            <w:r>
              <w:rPr>
                <w:rStyle w:val="IndexLink"/>
                <w:rtl w:val="true"/>
              </w:rPr>
              <w:t xml:space="preserve">- </w:t>
            </w:r>
            <w:r>
              <w:rPr>
                <w:rStyle w:val="IndexLink"/>
                <w:rtl w:val="true"/>
              </w:rPr>
              <w:t xml:space="preserve">قام </w:t>
            </w:r>
            <w:r>
              <w:rPr>
                <w:rStyle w:val="IndexLink"/>
                <w:rtl w:val="true"/>
              </w:rPr>
              <w:t>....]</w:t>
              <w:tab/>
            </w:r>
            <w:r>
              <w:rPr>
                <w:rStyle w:val="IndexLink"/>
              </w:rPr>
              <w:t>138</w:t>
            </w:r>
          </w:hyperlink>
        </w:p>
        <w:p>
          <w:pPr>
            <w:pStyle w:val="Contents4"/>
            <w:tabs>
              <w:tab w:val="clear" w:pos="8176"/>
              <w:tab w:val="right" w:pos="9026" w:leader="dot"/>
            </w:tabs>
            <w:rPr/>
          </w:pPr>
          <w:hyperlink w:anchor="__RefHeading___Toc1038718_2314609296">
            <w:r>
              <w:rPr>
                <w:webHidden/>
                <w:rStyle w:val="IndexLink"/>
                <w:rtl w:val="true"/>
              </w:rPr>
              <w:t>[</w:t>
            </w:r>
            <w:r>
              <w:rPr>
                <w:rStyle w:val="IndexLink"/>
              </w:rPr>
              <w:t>24</w:t>
            </w:r>
            <w:r>
              <w:rPr>
                <w:rStyle w:val="IndexLink"/>
                <w:rtl w:val="true"/>
              </w:rPr>
              <w:t xml:space="preserve">- </w:t>
            </w:r>
            <w:r>
              <w:rPr>
                <w:rStyle w:val="IndexLink"/>
                <w:rtl w:val="true"/>
              </w:rPr>
              <w:t>الْأَرْضِ الَّتِي بارَكْنا فِيها</w:t>
            </w:r>
            <w:r>
              <w:rPr>
                <w:rStyle w:val="IndexLink"/>
                <w:rtl w:val="true"/>
              </w:rPr>
              <w:t>]</w:t>
              <w:tab/>
            </w:r>
            <w:r>
              <w:rPr>
                <w:rStyle w:val="IndexLink"/>
              </w:rPr>
              <w:t>139</w:t>
            </w:r>
          </w:hyperlink>
        </w:p>
        <w:p>
          <w:pPr>
            <w:pStyle w:val="Contents4"/>
            <w:tabs>
              <w:tab w:val="clear" w:pos="8176"/>
              <w:tab w:val="right" w:pos="9026" w:leader="dot"/>
            </w:tabs>
            <w:rPr/>
          </w:pPr>
          <w:hyperlink w:anchor="__RefHeading___Toc1038720_2314609296">
            <w:r>
              <w:rPr>
                <w:webHidden/>
                <w:rStyle w:val="IndexLink"/>
                <w:rtl w:val="true"/>
              </w:rPr>
              <w:t>[</w:t>
            </w:r>
            <w:r>
              <w:rPr>
                <w:rStyle w:val="IndexLink"/>
              </w:rPr>
              <w:t>25</w:t>
            </w:r>
            <w:r>
              <w:rPr>
                <w:rStyle w:val="IndexLink"/>
                <w:rtl w:val="true"/>
              </w:rPr>
              <w:t xml:space="preserve">- </w:t>
            </w:r>
            <w:r>
              <w:rPr>
                <w:rStyle w:val="IndexLink"/>
                <w:rtl w:val="true"/>
              </w:rPr>
              <w:t>لقد هممت أن أخيّر الجارود من إحدى ثلاث</w:t>
            </w:r>
            <w:r>
              <w:rPr>
                <w:rStyle w:val="IndexLink"/>
                <w:rtl w:val="true"/>
              </w:rPr>
              <w:t xml:space="preserve">: </w:t>
            </w:r>
            <w:r>
              <w:rPr>
                <w:rStyle w:val="IndexLink"/>
                <w:rtl w:val="true"/>
              </w:rPr>
              <w:t xml:space="preserve">بين </w:t>
            </w:r>
            <w:r>
              <w:rPr>
                <w:rStyle w:val="IndexLink"/>
                <w:rtl w:val="true"/>
              </w:rPr>
              <w:t>....]</w:t>
              <w:tab/>
            </w:r>
            <w:r>
              <w:rPr>
                <w:rStyle w:val="IndexLink"/>
              </w:rPr>
              <w:t>139</w:t>
            </w:r>
          </w:hyperlink>
        </w:p>
        <w:p>
          <w:pPr>
            <w:pStyle w:val="Contents4"/>
            <w:tabs>
              <w:tab w:val="clear" w:pos="8176"/>
              <w:tab w:val="right" w:pos="9026" w:leader="dot"/>
            </w:tabs>
            <w:rPr/>
          </w:pPr>
          <w:hyperlink w:anchor="__RefHeading___Toc1038722_2314609296">
            <w:r>
              <w:rPr>
                <w:webHidden/>
                <w:rStyle w:val="IndexLink"/>
                <w:rtl w:val="true"/>
              </w:rPr>
              <w:t>[</w:t>
            </w:r>
            <w:r>
              <w:rPr>
                <w:rStyle w:val="IndexLink"/>
              </w:rPr>
              <w:t>26</w:t>
            </w:r>
            <w:r>
              <w:rPr>
                <w:rStyle w:val="IndexLink"/>
                <w:rtl w:val="true"/>
              </w:rPr>
              <w:t xml:space="preserve">- </w:t>
            </w:r>
            <w:r>
              <w:rPr>
                <w:rStyle w:val="IndexLink"/>
                <w:rtl w:val="true"/>
              </w:rPr>
              <w:t>من أهل الشام، فقال</w:t>
            </w:r>
            <w:r>
              <w:rPr>
                <w:rStyle w:val="IndexLink"/>
                <w:rtl w:val="true"/>
              </w:rPr>
              <w:t xml:space="preserve">: </w:t>
            </w:r>
            <w:r>
              <w:rPr>
                <w:rStyle w:val="IndexLink"/>
                <w:rtl w:val="true"/>
              </w:rPr>
              <w:t xml:space="preserve">لعلك من </w:t>
            </w:r>
            <w:r>
              <w:rPr>
                <w:rStyle w:val="IndexLink"/>
                <w:rtl w:val="true"/>
              </w:rPr>
              <w:t>....]</w:t>
              <w:tab/>
            </w:r>
            <w:r>
              <w:rPr>
                <w:rStyle w:val="IndexLink"/>
              </w:rPr>
              <w:t>140</w:t>
            </w:r>
          </w:hyperlink>
        </w:p>
        <w:p>
          <w:pPr>
            <w:pStyle w:val="Contents4"/>
            <w:tabs>
              <w:tab w:val="clear" w:pos="8176"/>
              <w:tab w:val="right" w:pos="9026" w:leader="dot"/>
            </w:tabs>
            <w:rPr/>
          </w:pPr>
          <w:hyperlink w:anchor="__RefHeading___Toc1038724_2314609296">
            <w:r>
              <w:rPr>
                <w:webHidden/>
                <w:rStyle w:val="IndexLink"/>
                <w:rtl w:val="true"/>
              </w:rPr>
              <w:t>[</w:t>
            </w:r>
            <w:r>
              <w:rPr>
                <w:rStyle w:val="IndexLink"/>
              </w:rPr>
              <w:t>27</w:t>
            </w:r>
            <w:r>
              <w:rPr>
                <w:rStyle w:val="IndexLink"/>
                <w:rtl w:val="true"/>
              </w:rPr>
              <w:t xml:space="preserve">- </w:t>
            </w:r>
            <w:r>
              <w:rPr>
                <w:rStyle w:val="IndexLink"/>
                <w:rtl w:val="true"/>
              </w:rPr>
              <w:t xml:space="preserve">ما حملك على النقلة من حمص إلى دمشق؟ </w:t>
            </w:r>
            <w:r>
              <w:rPr>
                <w:rStyle w:val="IndexLink"/>
                <w:rtl w:val="true"/>
              </w:rPr>
              <w:t>....]</w:t>
              <w:tab/>
            </w:r>
            <w:r>
              <w:rPr>
                <w:rStyle w:val="IndexLink"/>
              </w:rPr>
              <w:t>140</w:t>
            </w:r>
          </w:hyperlink>
        </w:p>
        <w:p>
          <w:pPr>
            <w:pStyle w:val="Contents4"/>
            <w:tabs>
              <w:tab w:val="clear" w:pos="8176"/>
              <w:tab w:val="right" w:pos="9026" w:leader="dot"/>
            </w:tabs>
            <w:rPr/>
          </w:pPr>
          <w:hyperlink w:anchor="__RefHeading___Toc1038726_2314609296">
            <w:r>
              <w:rPr>
                <w:webHidden/>
                <w:rStyle w:val="IndexLink"/>
                <w:rtl w:val="true"/>
              </w:rPr>
              <w:t>[</w:t>
            </w:r>
            <w:r>
              <w:rPr>
                <w:rStyle w:val="IndexLink"/>
              </w:rPr>
              <w:t>28</w:t>
            </w:r>
            <w:r>
              <w:rPr>
                <w:rStyle w:val="IndexLink"/>
                <w:rtl w:val="true"/>
              </w:rPr>
              <w:t xml:space="preserve">- </w:t>
            </w:r>
            <w:r>
              <w:rPr>
                <w:rStyle w:val="IndexLink"/>
                <w:rtl w:val="true"/>
              </w:rPr>
              <w:t>وَ أَوْرَثْنَا الْقَوْمَ الَّذِينَ كانُوا يُسْتَضْعَفُونَ</w:t>
            </w:r>
            <w:r>
              <w:rPr>
                <w:rStyle w:val="IndexLink"/>
                <w:rtl w:val="true"/>
              </w:rPr>
              <w:t>]</w:t>
              <w:tab/>
            </w:r>
            <w:r>
              <w:rPr>
                <w:rStyle w:val="IndexLink"/>
              </w:rPr>
              <w:t>141</w:t>
            </w:r>
          </w:hyperlink>
        </w:p>
        <w:p>
          <w:pPr>
            <w:pStyle w:val="Contents4"/>
            <w:tabs>
              <w:tab w:val="clear" w:pos="8176"/>
              <w:tab w:val="right" w:pos="9026" w:leader="dot"/>
            </w:tabs>
            <w:rPr/>
          </w:pPr>
          <w:hyperlink w:anchor="__RefHeading___Toc1038728_2314609296">
            <w:r>
              <w:rPr>
                <w:webHidden/>
                <w:rStyle w:val="IndexLink"/>
                <w:rtl w:val="true"/>
              </w:rPr>
              <w:t>[</w:t>
            </w:r>
            <w:r>
              <w:rPr>
                <w:rStyle w:val="IndexLink"/>
              </w:rPr>
              <w:t>29</w:t>
            </w:r>
            <w:r>
              <w:rPr>
                <w:rStyle w:val="IndexLink"/>
                <w:rtl w:val="true"/>
              </w:rPr>
              <w:t xml:space="preserve">- </w:t>
            </w:r>
            <w:r>
              <w:rPr>
                <w:rStyle w:val="IndexLink"/>
                <w:rtl w:val="true"/>
              </w:rPr>
              <w:t>الْقُرَى الَّتِي بارَكْنا فِيها</w:t>
            </w:r>
            <w:r>
              <w:rPr>
                <w:rStyle w:val="IndexLink"/>
                <w:rtl w:val="true"/>
              </w:rPr>
              <w:t>]</w:t>
              <w:tab/>
            </w:r>
            <w:r>
              <w:rPr>
                <w:rStyle w:val="IndexLink"/>
              </w:rPr>
              <w:t>141</w:t>
            </w:r>
          </w:hyperlink>
        </w:p>
        <w:p>
          <w:pPr>
            <w:pStyle w:val="Contents4"/>
            <w:tabs>
              <w:tab w:val="clear" w:pos="8176"/>
              <w:tab w:val="right" w:pos="9026" w:leader="dot"/>
            </w:tabs>
            <w:rPr/>
          </w:pPr>
          <w:hyperlink w:anchor="__RefHeading___Toc1038730_2314609296">
            <w:r>
              <w:rPr>
                <w:webHidden/>
                <w:rStyle w:val="IndexLink"/>
                <w:rtl w:val="true"/>
              </w:rPr>
              <w:t>[</w:t>
            </w:r>
            <w:r>
              <w:rPr>
                <w:rStyle w:val="IndexLink"/>
              </w:rPr>
              <w:t>30</w:t>
            </w:r>
            <w:r>
              <w:rPr>
                <w:rStyle w:val="IndexLink"/>
                <w:rtl w:val="true"/>
              </w:rPr>
              <w:t xml:space="preserve">- </w:t>
            </w:r>
            <w:r>
              <w:rPr>
                <w:rStyle w:val="IndexLink"/>
                <w:rtl w:val="true"/>
              </w:rPr>
              <w:t xml:space="preserve">ما ينبغي لأحد </w:t>
            </w:r>
            <w:r>
              <w:rPr>
                <w:rStyle w:val="IndexLink"/>
                <w:rtl w:val="true"/>
              </w:rPr>
              <w:t>....]</w:t>
              <w:tab/>
            </w:r>
            <w:r>
              <w:rPr>
                <w:rStyle w:val="IndexLink"/>
              </w:rPr>
              <w:t>141</w:t>
            </w:r>
          </w:hyperlink>
        </w:p>
        <w:p>
          <w:pPr>
            <w:pStyle w:val="Contents4"/>
            <w:tabs>
              <w:tab w:val="clear" w:pos="8176"/>
              <w:tab w:val="right" w:pos="9026" w:leader="dot"/>
            </w:tabs>
            <w:rPr/>
          </w:pPr>
          <w:hyperlink w:anchor="__RefHeading___Toc1038732_2314609296">
            <w:r>
              <w:rPr>
                <w:webHidden/>
                <w:rStyle w:val="IndexLink"/>
                <w:rtl w:val="true"/>
              </w:rPr>
              <w:t>[</w:t>
            </w:r>
            <w:r>
              <w:rPr>
                <w:rStyle w:val="IndexLink"/>
              </w:rPr>
              <w:t>31</w:t>
            </w:r>
            <w:r>
              <w:rPr>
                <w:rStyle w:val="IndexLink"/>
                <w:rtl w:val="true"/>
              </w:rPr>
              <w:t xml:space="preserve">- </w:t>
            </w:r>
            <w:r>
              <w:rPr>
                <w:rStyle w:val="IndexLink"/>
                <w:rtl w:val="true"/>
              </w:rPr>
              <w:t>من عجائب الدنيا ثلاث</w:t>
            </w:r>
            <w:r>
              <w:rPr>
                <w:rStyle w:val="IndexLink"/>
                <w:rtl w:val="true"/>
              </w:rPr>
              <w:t>: ....]</w:t>
              <w:tab/>
            </w:r>
            <w:r>
              <w:rPr>
                <w:rStyle w:val="IndexLink"/>
              </w:rPr>
              <w:t>142</w:t>
            </w:r>
          </w:hyperlink>
        </w:p>
        <w:p>
          <w:pPr>
            <w:pStyle w:val="Contents4"/>
            <w:tabs>
              <w:tab w:val="clear" w:pos="8176"/>
              <w:tab w:val="right" w:pos="9026" w:leader="dot"/>
            </w:tabs>
            <w:rPr/>
          </w:pPr>
          <w:hyperlink w:anchor="__RefHeading___Toc1038734_2314609296">
            <w:r>
              <w:rPr>
                <w:webHidden/>
                <w:rStyle w:val="IndexLink"/>
                <w:rtl w:val="true"/>
              </w:rPr>
              <w:t>[</w:t>
            </w:r>
            <w:r>
              <w:rPr>
                <w:rStyle w:val="IndexLink"/>
              </w:rPr>
              <w:t>32</w:t>
            </w:r>
            <w:r>
              <w:rPr>
                <w:rStyle w:val="IndexLink"/>
                <w:rtl w:val="true"/>
              </w:rPr>
              <w:t xml:space="preserve">- </w:t>
            </w:r>
            <w:r>
              <w:rPr>
                <w:rStyle w:val="IndexLink"/>
                <w:rtl w:val="true"/>
              </w:rPr>
              <w:t xml:space="preserve">جنان الدنيا ثلاث، و حشوشها ثلاث </w:t>
            </w:r>
            <w:r>
              <w:rPr>
                <w:rStyle w:val="IndexLink"/>
                <w:rtl w:val="true"/>
              </w:rPr>
              <w:t>....]</w:t>
              <w:tab/>
            </w:r>
            <w:r>
              <w:rPr>
                <w:rStyle w:val="IndexLink"/>
              </w:rPr>
              <w:t>142</w:t>
            </w:r>
          </w:hyperlink>
        </w:p>
        <w:p>
          <w:pPr>
            <w:pStyle w:val="Contents4"/>
            <w:tabs>
              <w:tab w:val="clear" w:pos="8176"/>
              <w:tab w:val="right" w:pos="9026" w:leader="dot"/>
            </w:tabs>
            <w:rPr/>
          </w:pPr>
          <w:hyperlink w:anchor="__RefHeading___Toc1038736_2314609296">
            <w:r>
              <w:rPr>
                <w:webHidden/>
                <w:rStyle w:val="IndexLink"/>
                <w:rtl w:val="true"/>
              </w:rPr>
              <w:t>[</w:t>
            </w:r>
            <w:r>
              <w:rPr>
                <w:rStyle w:val="IndexLink"/>
              </w:rPr>
              <w:t>33</w:t>
            </w:r>
            <w:r>
              <w:rPr>
                <w:rStyle w:val="IndexLink"/>
                <w:rtl w:val="true"/>
              </w:rPr>
              <w:t xml:space="preserve">- </w:t>
            </w:r>
            <w:r>
              <w:rPr>
                <w:rStyle w:val="IndexLink"/>
                <w:rtl w:val="true"/>
              </w:rPr>
              <w:t>حسن الدنيا ثلاثة</w:t>
            </w:r>
            <w:r>
              <w:rPr>
                <w:rStyle w:val="IndexLink"/>
                <w:rtl w:val="true"/>
              </w:rPr>
              <w:t xml:space="preserve">: </w:t>
            </w:r>
            <w:r>
              <w:rPr>
                <w:rStyle w:val="IndexLink"/>
                <w:rtl w:val="true"/>
              </w:rPr>
              <w:t xml:space="preserve">نهر الأبلة </w:t>
            </w:r>
            <w:r>
              <w:rPr>
                <w:rStyle w:val="IndexLink"/>
                <w:rtl w:val="true"/>
              </w:rPr>
              <w:t>....]</w:t>
              <w:tab/>
            </w:r>
            <w:r>
              <w:rPr>
                <w:rStyle w:val="IndexLink"/>
              </w:rPr>
              <w:t>142</w:t>
            </w:r>
          </w:hyperlink>
        </w:p>
        <w:p>
          <w:pPr>
            <w:pStyle w:val="Contents4"/>
            <w:tabs>
              <w:tab w:val="clear" w:pos="8176"/>
              <w:tab w:val="right" w:pos="9026" w:leader="dot"/>
            </w:tabs>
            <w:rPr/>
          </w:pPr>
          <w:hyperlink w:anchor="__RefHeading___Toc1038738_2314609296">
            <w:r>
              <w:rPr>
                <w:webHidden/>
                <w:rStyle w:val="IndexLink"/>
                <w:rtl w:val="true"/>
              </w:rPr>
              <w:t>[</w:t>
            </w:r>
            <w:r>
              <w:rPr>
                <w:rStyle w:val="IndexLink"/>
              </w:rPr>
              <w:t>34</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142</w:t>
            </w:r>
          </w:hyperlink>
        </w:p>
        <w:p>
          <w:pPr>
            <w:pStyle w:val="Contents4"/>
            <w:tabs>
              <w:tab w:val="clear" w:pos="8176"/>
              <w:tab w:val="right" w:pos="9026" w:leader="dot"/>
            </w:tabs>
            <w:rPr/>
          </w:pPr>
          <w:hyperlink w:anchor="__RefHeading___Toc1038740_2314609296">
            <w:r>
              <w:rPr>
                <w:webHidden/>
                <w:rStyle w:val="IndexLink"/>
                <w:rtl w:val="true"/>
              </w:rPr>
              <w:t>[</w:t>
            </w:r>
            <w:r>
              <w:rPr>
                <w:rStyle w:val="IndexLink"/>
              </w:rPr>
              <w:t>35</w:t>
            </w:r>
            <w:r>
              <w:rPr>
                <w:rStyle w:val="IndexLink"/>
                <w:rtl w:val="true"/>
              </w:rPr>
              <w:t xml:space="preserve">- </w:t>
            </w:r>
            <w:r>
              <w:rPr>
                <w:rStyle w:val="IndexLink"/>
                <w:rtl w:val="true"/>
              </w:rPr>
              <w:t>وَ آوَيْناهُما إِلى رَبْوَةٍ ذاتِ قَرارٍ وَ مَعِينٍ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038742_2314609296">
            <w:r>
              <w:rPr>
                <w:webHidden/>
                <w:rStyle w:val="IndexLink"/>
                <w:rtl w:val="true"/>
              </w:rPr>
              <w:t>[</w:t>
            </w:r>
            <w:r>
              <w:rPr>
                <w:rStyle w:val="IndexLink"/>
              </w:rPr>
              <w:t>36</w:t>
            </w:r>
            <w:r>
              <w:rPr>
                <w:rStyle w:val="IndexLink"/>
                <w:rtl w:val="true"/>
              </w:rPr>
              <w:t xml:space="preserve">- </w:t>
            </w:r>
            <w:r>
              <w:rPr>
                <w:rStyle w:val="IndexLink"/>
                <w:rtl w:val="true"/>
              </w:rPr>
              <w:t xml:space="preserve">من أراد العلم فلينزل بين </w:t>
            </w:r>
            <w:r>
              <w:rPr>
                <w:rStyle w:val="IndexLink"/>
                <w:rtl w:val="true"/>
              </w:rPr>
              <w:t>....]</w:t>
              <w:tab/>
            </w:r>
            <w:r>
              <w:rPr>
                <w:rStyle w:val="IndexLink"/>
              </w:rPr>
              <w:t>143</w:t>
            </w:r>
          </w:hyperlink>
        </w:p>
        <w:p>
          <w:pPr>
            <w:pStyle w:val="Contents4"/>
            <w:tabs>
              <w:tab w:val="clear" w:pos="8176"/>
              <w:tab w:val="right" w:pos="9026" w:leader="dot"/>
            </w:tabs>
            <w:rPr/>
          </w:pPr>
          <w:hyperlink w:anchor="__RefHeading___Toc1038744_2314609296">
            <w:r>
              <w:rPr>
                <w:webHidden/>
                <w:rStyle w:val="IndexLink"/>
                <w:rtl w:val="true"/>
              </w:rPr>
              <w:t>[</w:t>
            </w:r>
            <w:r>
              <w:rPr>
                <w:rStyle w:val="IndexLink"/>
              </w:rPr>
              <w:t>37</w:t>
            </w:r>
            <w:r>
              <w:rPr>
                <w:rStyle w:val="IndexLink"/>
                <w:rtl w:val="true"/>
              </w:rPr>
              <w:t xml:space="preserve">- </w:t>
            </w:r>
            <w:r>
              <w:rPr>
                <w:rStyle w:val="IndexLink"/>
                <w:rtl w:val="true"/>
              </w:rPr>
              <w:t xml:space="preserve">لما عزم المتوكل </w:t>
            </w:r>
            <w:r>
              <w:rPr>
                <w:rStyle w:val="IndexLink"/>
                <w:rtl w:val="true"/>
              </w:rPr>
              <w:t>....]</w:t>
              <w:tab/>
            </w:r>
            <w:r>
              <w:rPr>
                <w:rStyle w:val="IndexLink"/>
              </w:rPr>
              <w:t>143</w:t>
            </w:r>
          </w:hyperlink>
        </w:p>
        <w:p>
          <w:pPr>
            <w:pStyle w:val="Contents4"/>
            <w:tabs>
              <w:tab w:val="clear" w:pos="8176"/>
              <w:tab w:val="right" w:pos="9026" w:leader="dot"/>
            </w:tabs>
            <w:rPr/>
          </w:pPr>
          <w:hyperlink w:anchor="__RefHeading___Toc1038746_2314609296">
            <w:r>
              <w:rPr>
                <w:webHidden/>
                <w:rStyle w:val="IndexLink"/>
                <w:rtl w:val="true"/>
              </w:rPr>
              <w:t>[</w:t>
            </w:r>
            <w:r>
              <w:rPr>
                <w:rStyle w:val="IndexLink"/>
              </w:rPr>
              <w:t>38</w:t>
            </w:r>
            <w:r>
              <w:rPr>
                <w:rStyle w:val="IndexLink"/>
                <w:rtl w:val="true"/>
              </w:rPr>
              <w:t xml:space="preserve">- </w:t>
            </w:r>
            <w:r>
              <w:rPr>
                <w:rStyle w:val="IndexLink"/>
                <w:rtl w:val="true"/>
              </w:rPr>
              <w:t xml:space="preserve">ما أحسنك غوطة لو </w:t>
            </w:r>
            <w:r>
              <w:rPr>
                <w:rStyle w:val="IndexLink"/>
                <w:rtl w:val="true"/>
              </w:rPr>
              <w:t>....]</w:t>
              <w:tab/>
            </w:r>
            <w:r>
              <w:rPr>
                <w:rStyle w:val="IndexLink"/>
              </w:rPr>
              <w:t>144</w:t>
            </w:r>
          </w:hyperlink>
        </w:p>
        <w:p>
          <w:pPr>
            <w:pStyle w:val="Contents4"/>
            <w:tabs>
              <w:tab w:val="clear" w:pos="8176"/>
              <w:tab w:val="right" w:pos="9026" w:leader="dot"/>
            </w:tabs>
            <w:rPr/>
          </w:pPr>
          <w:hyperlink w:anchor="__RefHeading___Toc1038748_2314609296">
            <w:r>
              <w:rPr>
                <w:webHidden/>
                <w:rStyle w:val="IndexLink"/>
                <w:rtl w:val="true"/>
              </w:rPr>
              <w:t>[</w:t>
            </w:r>
            <w:r>
              <w:rPr>
                <w:rStyle w:val="IndexLink"/>
              </w:rPr>
              <w:t>39</w:t>
            </w:r>
            <w:r>
              <w:rPr>
                <w:rStyle w:val="IndexLink"/>
                <w:rtl w:val="true"/>
              </w:rPr>
              <w:t xml:space="preserve">- </w:t>
            </w:r>
            <w:r>
              <w:rPr>
                <w:rStyle w:val="IndexLink"/>
                <w:rtl w:val="true"/>
              </w:rPr>
              <w:t xml:space="preserve">دير مرّان بنواحي الشام </w:t>
            </w:r>
            <w:r>
              <w:rPr>
                <w:rStyle w:val="IndexLink"/>
                <w:rtl w:val="true"/>
              </w:rPr>
              <w:t>....]</w:t>
              <w:tab/>
            </w:r>
            <w:r>
              <w:rPr>
                <w:rStyle w:val="IndexLink"/>
              </w:rPr>
              <w:t>144</w:t>
            </w:r>
          </w:hyperlink>
        </w:p>
        <w:p>
          <w:pPr>
            <w:pStyle w:val="Contents4"/>
            <w:tabs>
              <w:tab w:val="clear" w:pos="8176"/>
              <w:tab w:val="right" w:pos="9026" w:leader="dot"/>
            </w:tabs>
            <w:rPr/>
          </w:pPr>
          <w:hyperlink w:anchor="__RefHeading___Toc1038750_2314609296">
            <w:r>
              <w:rPr>
                <w:webHidden/>
                <w:rStyle w:val="IndexLink"/>
                <w:rtl w:val="true"/>
              </w:rPr>
              <w:t>[</w:t>
            </w:r>
            <w:r>
              <w:rPr>
                <w:rStyle w:val="IndexLink"/>
              </w:rPr>
              <w:t>40</w:t>
            </w:r>
            <w:r>
              <w:rPr>
                <w:rStyle w:val="IndexLink"/>
                <w:rtl w:val="true"/>
              </w:rPr>
              <w:t xml:space="preserve">- </w:t>
            </w:r>
            <w:r>
              <w:rPr>
                <w:rStyle w:val="IndexLink"/>
                <w:rtl w:val="true"/>
              </w:rPr>
              <w:t xml:space="preserve">أنشدنا صديقنا الإمام أبو القاسم علي بن الحسن الحافظ </w:t>
            </w:r>
            <w:r>
              <w:rPr>
                <w:rStyle w:val="IndexLink"/>
                <w:rtl w:val="true"/>
              </w:rPr>
              <w:t>....]</w:t>
              <w:tab/>
            </w:r>
            <w:r>
              <w:rPr>
                <w:rStyle w:val="IndexLink"/>
              </w:rPr>
              <w:t>145</w:t>
            </w:r>
          </w:hyperlink>
        </w:p>
        <w:p>
          <w:pPr>
            <w:pStyle w:val="Contents4"/>
            <w:tabs>
              <w:tab w:val="clear" w:pos="8176"/>
              <w:tab w:val="right" w:pos="9026" w:leader="dot"/>
            </w:tabs>
            <w:rPr/>
          </w:pPr>
          <w:hyperlink w:anchor="__RefHeading___Toc1038752_2314609296">
            <w:r>
              <w:rPr>
                <w:webHidden/>
                <w:rStyle w:val="IndexLink"/>
                <w:rtl w:val="true"/>
              </w:rPr>
              <w:t>[</w:t>
            </w:r>
            <w:r>
              <w:rPr>
                <w:rStyle w:val="IndexLink"/>
              </w:rPr>
              <w:t>41</w:t>
            </w:r>
            <w:r>
              <w:rPr>
                <w:rStyle w:val="IndexLink"/>
                <w:rtl w:val="true"/>
              </w:rPr>
              <w:t xml:space="preserve">- </w:t>
            </w:r>
            <w:r>
              <w:rPr>
                <w:rStyle w:val="IndexLink"/>
                <w:rtl w:val="true"/>
              </w:rPr>
              <w:t xml:space="preserve">من لفظه إملاء بجامع دمشق أنشدنا أبو عبد اللّه أحمد </w:t>
            </w:r>
            <w:r>
              <w:rPr>
                <w:rStyle w:val="IndexLink"/>
                <w:rtl w:val="true"/>
              </w:rPr>
              <w:t>....]</w:t>
              <w:tab/>
            </w:r>
            <w:r>
              <w:rPr>
                <w:rStyle w:val="IndexLink"/>
              </w:rPr>
              <w:t>145</w:t>
            </w:r>
          </w:hyperlink>
        </w:p>
        <w:p>
          <w:pPr>
            <w:pStyle w:val="Contents4"/>
            <w:tabs>
              <w:tab w:val="clear" w:pos="8176"/>
              <w:tab w:val="right" w:pos="9026" w:leader="dot"/>
            </w:tabs>
            <w:rPr/>
          </w:pPr>
          <w:hyperlink w:anchor="__RefHeading___Toc1038754_2314609296">
            <w:r>
              <w:rPr>
                <w:webHidden/>
                <w:rStyle w:val="IndexLink"/>
                <w:rtl w:val="true"/>
              </w:rPr>
              <w:t>[</w:t>
            </w:r>
            <w:r>
              <w:rPr>
                <w:rStyle w:val="IndexLink"/>
              </w:rPr>
              <w:t>42</w:t>
            </w:r>
            <w:r>
              <w:rPr>
                <w:rStyle w:val="IndexLink"/>
                <w:rtl w:val="true"/>
              </w:rPr>
              <w:t xml:space="preserve">- </w:t>
            </w:r>
            <w:r>
              <w:rPr>
                <w:rStyle w:val="IndexLink"/>
                <w:rtl w:val="true"/>
              </w:rPr>
              <w:t xml:space="preserve">أنشدني مؤدبي أبو المعالي يوسف بن محمد الفقيهي من لفظه </w:t>
            </w:r>
            <w:r>
              <w:rPr>
                <w:rStyle w:val="IndexLink"/>
                <w:rtl w:val="true"/>
              </w:rPr>
              <w:t>....]</w:t>
              <w:tab/>
            </w:r>
            <w:r>
              <w:rPr>
                <w:rStyle w:val="IndexLink"/>
              </w:rPr>
              <w:t>145</w:t>
            </w:r>
          </w:hyperlink>
        </w:p>
        <w:p>
          <w:pPr>
            <w:pStyle w:val="Contents4"/>
            <w:tabs>
              <w:tab w:val="clear" w:pos="8176"/>
              <w:tab w:val="right" w:pos="9026" w:leader="dot"/>
            </w:tabs>
            <w:rPr/>
          </w:pPr>
          <w:hyperlink w:anchor="__RefHeading___Toc1038756_2314609296">
            <w:r>
              <w:rPr>
                <w:webHidden/>
                <w:rStyle w:val="IndexLink"/>
                <w:rtl w:val="true"/>
              </w:rPr>
              <w:t>[</w:t>
            </w:r>
            <w:r>
              <w:rPr>
                <w:rStyle w:val="IndexLink"/>
              </w:rPr>
              <w:t>43</w:t>
            </w:r>
            <w:r>
              <w:rPr>
                <w:rStyle w:val="IndexLink"/>
                <w:rtl w:val="true"/>
              </w:rPr>
              <w:t xml:space="preserve">- </w:t>
            </w:r>
            <w:r>
              <w:rPr>
                <w:rStyle w:val="IndexLink"/>
                <w:rtl w:val="true"/>
              </w:rPr>
              <w:t xml:space="preserve">أنشدني أبو علي الحسن بن منصور الوزير الدمشقي </w:t>
            </w:r>
            <w:r>
              <w:rPr>
                <w:rStyle w:val="IndexLink"/>
                <w:rtl w:val="true"/>
              </w:rPr>
              <w:t>....]</w:t>
              <w:tab/>
            </w:r>
            <w:r>
              <w:rPr>
                <w:rStyle w:val="IndexLink"/>
              </w:rPr>
              <w:t>145</w:t>
            </w:r>
          </w:hyperlink>
        </w:p>
        <w:p>
          <w:pPr>
            <w:pStyle w:val="Contents3"/>
            <w:tabs>
              <w:tab w:val="clear" w:pos="8459"/>
              <w:tab w:val="right" w:pos="9026" w:leader="dot"/>
            </w:tabs>
            <w:rPr/>
          </w:pPr>
          <w:hyperlink w:anchor="__RefHeading___Toc1038758_2314609296">
            <w:r>
              <w:rPr>
                <w:webHidden/>
                <w:rStyle w:val="IndexLink"/>
                <w:rtl w:val="true"/>
              </w:rPr>
              <w:t>فهارس جزء السمعاني‌</w:t>
            </w:r>
            <w:r>
              <w:rPr>
                <w:rStyle w:val="IndexLink"/>
                <w:rtl w:val="true"/>
              </w:rPr>
              <w:tab/>
            </w:r>
            <w:r>
              <w:rPr>
                <w:rStyle w:val="IndexLink"/>
              </w:rPr>
              <w:t>147</w:t>
            </w:r>
          </w:hyperlink>
        </w:p>
        <w:p>
          <w:pPr>
            <w:pStyle w:val="Contents2"/>
            <w:tabs>
              <w:tab w:val="clear" w:pos="8743"/>
              <w:tab w:val="right" w:pos="9026" w:leader="dot"/>
            </w:tabs>
            <w:rPr/>
          </w:pPr>
          <w:hyperlink w:anchor="__RefHeading___Toc1038760_2314609296">
            <w:r>
              <w:rPr>
                <w:webHidden/>
                <w:rStyle w:val="IndexLink"/>
                <w:rtl w:val="true"/>
              </w:rPr>
              <w:t xml:space="preserve">فضائل الشّام تأليف الشيخ أبي الفرج عبد الرحمن بن أحمد ابن رجب الحنبليّ المتوفىّ سنة </w:t>
            </w:r>
            <w:r>
              <w:rPr>
                <w:rStyle w:val="IndexLink"/>
              </w:rPr>
              <w:t>795</w:t>
            </w:r>
            <w:r>
              <w:rPr>
                <w:rStyle w:val="IndexLink"/>
                <w:rtl w:val="true"/>
              </w:rPr>
              <w:t xml:space="preserve"> </w:t>
            </w:r>
            <w:r>
              <w:rPr>
                <w:rStyle w:val="IndexLink"/>
                <w:rtl w:val="true"/>
              </w:rPr>
              <w:t>ه</w:t>
            </w:r>
            <w:r>
              <w:rPr>
                <w:rStyle w:val="IndexLink"/>
                <w:rtl w:val="true"/>
              </w:rPr>
              <w:tab/>
            </w:r>
            <w:r>
              <w:rPr>
                <w:rStyle w:val="IndexLink"/>
              </w:rPr>
              <w:t>150</w:t>
            </w:r>
          </w:hyperlink>
        </w:p>
        <w:p>
          <w:pPr>
            <w:pStyle w:val="Contents3"/>
            <w:tabs>
              <w:tab w:val="clear" w:pos="8459"/>
              <w:tab w:val="right" w:pos="9026" w:leader="dot"/>
            </w:tabs>
            <w:rPr/>
          </w:pPr>
          <w:hyperlink w:anchor="__RefHeading___Toc1038762_2314609296">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1038764_2314609296">
            <w:r>
              <w:rPr>
                <w:webHidden/>
                <w:rStyle w:val="IndexLink"/>
                <w:rtl w:val="true"/>
              </w:rPr>
              <w:t>ترجمة المؤلف‌</w:t>
            </w:r>
            <w:r>
              <w:rPr>
                <w:rStyle w:val="IndexLink"/>
                <w:rtl w:val="true"/>
              </w:rPr>
              <w:tab/>
            </w:r>
            <w:r>
              <w:rPr>
                <w:rStyle w:val="IndexLink"/>
              </w:rPr>
              <w:t>151</w:t>
            </w:r>
          </w:hyperlink>
        </w:p>
        <w:p>
          <w:pPr>
            <w:pStyle w:val="Contents3"/>
            <w:tabs>
              <w:tab w:val="clear" w:pos="8459"/>
              <w:tab w:val="right" w:pos="9026" w:leader="dot"/>
            </w:tabs>
            <w:rPr/>
          </w:pPr>
          <w:hyperlink w:anchor="__RefHeading___Toc1038766_2314609296">
            <w:r>
              <w:rPr>
                <w:webHidden/>
                <w:rStyle w:val="IndexLink"/>
                <w:rtl w:val="true"/>
              </w:rPr>
              <w:t>عملي في الكتاب‌</w:t>
            </w:r>
            <w:r>
              <w:rPr>
                <w:rStyle w:val="IndexLink"/>
                <w:rtl w:val="true"/>
              </w:rPr>
              <w:tab/>
            </w:r>
            <w:r>
              <w:rPr>
                <w:rStyle w:val="IndexLink"/>
              </w:rPr>
              <w:t>153</w:t>
            </w:r>
          </w:hyperlink>
        </w:p>
        <w:p>
          <w:pPr>
            <w:pStyle w:val="Contents3"/>
            <w:tabs>
              <w:tab w:val="clear" w:pos="8459"/>
              <w:tab w:val="right" w:pos="9026" w:leader="dot"/>
            </w:tabs>
            <w:rPr/>
          </w:pPr>
          <w:hyperlink w:anchor="__RefHeading___Toc1038768_2314609296">
            <w:r>
              <w:rPr>
                <w:webHidden/>
                <w:rStyle w:val="IndexLink"/>
                <w:rtl w:val="true"/>
              </w:rPr>
              <w:t>وصف النسخة الخطية</w:t>
            </w:r>
            <w:r>
              <w:rPr>
                <w:rStyle w:val="IndexLink"/>
                <w:rtl w:val="true"/>
              </w:rPr>
              <w:tab/>
            </w:r>
            <w:r>
              <w:rPr>
                <w:rStyle w:val="IndexLink"/>
              </w:rPr>
              <w:t>154</w:t>
            </w:r>
          </w:hyperlink>
        </w:p>
        <w:p>
          <w:pPr>
            <w:pStyle w:val="Contents3"/>
            <w:tabs>
              <w:tab w:val="clear" w:pos="8459"/>
              <w:tab w:val="right" w:pos="9026" w:leader="dot"/>
            </w:tabs>
            <w:rPr/>
          </w:pPr>
          <w:hyperlink w:anchor="__RefHeading___Toc1038770_2314609296">
            <w:r>
              <w:rPr>
                <w:webHidden/>
                <w:rStyle w:val="IndexLink"/>
                <w:rtl w:val="true"/>
              </w:rPr>
              <w:t>الباب الاول فيما ورد في الأمر بسكنى الشام‌</w:t>
            </w:r>
            <w:r>
              <w:rPr>
                <w:rStyle w:val="IndexLink"/>
                <w:rtl w:val="true"/>
              </w:rPr>
              <w:tab/>
            </w:r>
            <w:r>
              <w:rPr>
                <w:rStyle w:val="IndexLink"/>
              </w:rPr>
              <w:t>159</w:t>
            </w:r>
          </w:hyperlink>
        </w:p>
        <w:p>
          <w:pPr>
            <w:pStyle w:val="Contents3"/>
            <w:tabs>
              <w:tab w:val="clear" w:pos="8459"/>
              <w:tab w:val="right" w:pos="9026" w:leader="dot"/>
            </w:tabs>
            <w:rPr/>
          </w:pPr>
          <w:hyperlink w:anchor="__RefHeading___Toc1038772_2314609296">
            <w:r>
              <w:rPr>
                <w:webHidden/>
                <w:rStyle w:val="IndexLink"/>
                <w:rtl w:val="true"/>
              </w:rPr>
              <w:t>الباب الثاني فيما ورد في استقرار العلم و الإيمان بالشام‌</w:t>
            </w:r>
            <w:r>
              <w:rPr>
                <w:rStyle w:val="IndexLink"/>
                <w:rtl w:val="true"/>
              </w:rPr>
              <w:tab/>
            </w:r>
            <w:r>
              <w:rPr>
                <w:rStyle w:val="IndexLink"/>
              </w:rPr>
              <w:t>166</w:t>
            </w:r>
          </w:hyperlink>
        </w:p>
        <w:p>
          <w:pPr>
            <w:pStyle w:val="Contents3"/>
            <w:tabs>
              <w:tab w:val="clear" w:pos="8459"/>
              <w:tab w:val="right" w:pos="9026" w:leader="dot"/>
            </w:tabs>
            <w:rPr/>
          </w:pPr>
          <w:hyperlink w:anchor="__RefHeading___Toc1038774_2314609296">
            <w:r>
              <w:rPr>
                <w:webHidden/>
                <w:rStyle w:val="IndexLink"/>
                <w:rtl w:val="true"/>
              </w:rPr>
              <w:t>الباب الثالث فيما ورد في حفظ ا لشام من الفتن و أنها معقل المسلمين في ذلك الزمن‌</w:t>
            </w:r>
            <w:r>
              <w:rPr>
                <w:rStyle w:val="IndexLink"/>
                <w:rtl w:val="true"/>
              </w:rPr>
              <w:tab/>
            </w:r>
            <w:r>
              <w:rPr>
                <w:rStyle w:val="IndexLink"/>
              </w:rPr>
              <w:t>172</w:t>
            </w:r>
          </w:hyperlink>
        </w:p>
        <w:p>
          <w:pPr>
            <w:pStyle w:val="Contents3"/>
            <w:tabs>
              <w:tab w:val="clear" w:pos="8459"/>
              <w:tab w:val="right" w:pos="9026" w:leader="dot"/>
            </w:tabs>
            <w:rPr/>
          </w:pPr>
          <w:hyperlink w:anchor="__RefHeading___Toc1038776_2314609296">
            <w:r>
              <w:rPr>
                <w:webHidden/>
                <w:rStyle w:val="IndexLink"/>
                <w:rtl w:val="true"/>
              </w:rPr>
              <w:t>الباب الرابع فيما ورد في استقرار خيار أهل الأرض في آخر الزمان بالشام، و أن الخير فيها أكثر منه في سائر بلاد المسلمين‌</w:t>
            </w:r>
            <w:r>
              <w:rPr>
                <w:rStyle w:val="IndexLink"/>
                <w:rtl w:val="true"/>
              </w:rPr>
              <w:tab/>
            </w:r>
            <w:r>
              <w:rPr>
                <w:rStyle w:val="IndexLink"/>
              </w:rPr>
              <w:t>175</w:t>
            </w:r>
          </w:hyperlink>
        </w:p>
        <w:p>
          <w:pPr>
            <w:pStyle w:val="Contents3"/>
            <w:tabs>
              <w:tab w:val="clear" w:pos="8459"/>
              <w:tab w:val="right" w:pos="9026" w:leader="dot"/>
            </w:tabs>
            <w:rPr/>
          </w:pPr>
          <w:hyperlink w:anchor="__RefHeading___Toc1038778_2314609296">
            <w:r>
              <w:rPr>
                <w:webHidden/>
                <w:rStyle w:val="IndexLink"/>
                <w:rtl w:val="true"/>
              </w:rPr>
              <w:t>الباب الخامس فيما ورد في أن الطائفة المنصورة بالشام‌</w:t>
            </w:r>
            <w:r>
              <w:rPr>
                <w:rStyle w:val="IndexLink"/>
                <w:rtl w:val="true"/>
              </w:rPr>
              <w:tab/>
            </w:r>
            <w:r>
              <w:rPr>
                <w:rStyle w:val="IndexLink"/>
              </w:rPr>
              <w:t>185</w:t>
            </w:r>
          </w:hyperlink>
        </w:p>
        <w:p>
          <w:pPr>
            <w:pStyle w:val="Contents3"/>
            <w:tabs>
              <w:tab w:val="clear" w:pos="8459"/>
              <w:tab w:val="right" w:pos="9026" w:leader="dot"/>
            </w:tabs>
            <w:rPr/>
          </w:pPr>
          <w:hyperlink w:anchor="__RefHeading___Toc1038780_2314609296">
            <w:r>
              <w:rPr>
                <w:webHidden/>
                <w:rStyle w:val="IndexLink"/>
                <w:rtl w:val="true"/>
              </w:rPr>
              <w:t>الباب السادس فيما ورد في أن الأبدال بالشّام‌</w:t>
            </w:r>
            <w:r>
              <w:rPr>
                <w:rStyle w:val="IndexLink"/>
                <w:rtl w:val="true"/>
              </w:rPr>
              <w:tab/>
            </w:r>
            <w:r>
              <w:rPr>
                <w:rStyle w:val="IndexLink"/>
              </w:rPr>
              <w:t>196</w:t>
            </w:r>
          </w:hyperlink>
        </w:p>
        <w:p>
          <w:pPr>
            <w:pStyle w:val="Contents3"/>
            <w:tabs>
              <w:tab w:val="clear" w:pos="8459"/>
              <w:tab w:val="right" w:pos="9026" w:leader="dot"/>
            </w:tabs>
            <w:rPr/>
          </w:pPr>
          <w:hyperlink w:anchor="__RefHeading___Toc1038782_2314609296">
            <w:r>
              <w:rPr>
                <w:webHidden/>
                <w:rStyle w:val="IndexLink"/>
                <w:rtl w:val="true"/>
              </w:rPr>
              <w:t>الباب السابع فيما ورد في بركة الشّام‌</w:t>
            </w:r>
            <w:r>
              <w:rPr>
                <w:rStyle w:val="IndexLink"/>
                <w:rtl w:val="true"/>
              </w:rPr>
              <w:tab/>
            </w:r>
            <w:r>
              <w:rPr>
                <w:rStyle w:val="IndexLink"/>
              </w:rPr>
              <w:t>205</w:t>
            </w:r>
          </w:hyperlink>
        </w:p>
        <w:p>
          <w:pPr>
            <w:pStyle w:val="Contents3"/>
            <w:tabs>
              <w:tab w:val="clear" w:pos="8459"/>
              <w:tab w:val="right" w:pos="9026" w:leader="dot"/>
            </w:tabs>
            <w:rPr/>
          </w:pPr>
          <w:hyperlink w:anchor="__RefHeading___Toc1038784_2314609296">
            <w:r>
              <w:rPr>
                <w:webHidden/>
                <w:rStyle w:val="IndexLink"/>
                <w:rtl w:val="true"/>
              </w:rPr>
              <w:t>الباب الثامن في حفظ اللّه تعالى الشام بالملائكة الكرام‌</w:t>
            </w:r>
            <w:r>
              <w:rPr>
                <w:rStyle w:val="IndexLink"/>
                <w:rtl w:val="true"/>
              </w:rPr>
              <w:tab/>
            </w:r>
            <w:r>
              <w:rPr>
                <w:rStyle w:val="IndexLink"/>
              </w:rPr>
              <w:t>217</w:t>
            </w:r>
          </w:hyperlink>
        </w:p>
        <w:p>
          <w:pPr>
            <w:pStyle w:val="Contents3"/>
            <w:tabs>
              <w:tab w:val="clear" w:pos="8459"/>
              <w:tab w:val="right" w:pos="9026" w:leader="dot"/>
            </w:tabs>
            <w:rPr/>
          </w:pPr>
          <w:hyperlink w:anchor="__RefHeading___Toc1038786_2314609296">
            <w:r>
              <w:rPr>
                <w:webHidden/>
                <w:rStyle w:val="IndexLink"/>
                <w:rtl w:val="true"/>
              </w:rPr>
              <w:t>الباب التاسع فيما ورد في بقاء الشام بعد خراب غيرها من الأمصار</w:t>
            </w:r>
            <w:r>
              <w:rPr>
                <w:rStyle w:val="IndexLink"/>
                <w:rtl w:val="true"/>
              </w:rPr>
              <w:tab/>
            </w:r>
            <w:r>
              <w:rPr>
                <w:rStyle w:val="IndexLink"/>
              </w:rPr>
              <w:t>218</w:t>
            </w:r>
          </w:hyperlink>
        </w:p>
        <w:p>
          <w:pPr>
            <w:pStyle w:val="Contents3"/>
            <w:tabs>
              <w:tab w:val="clear" w:pos="8459"/>
              <w:tab w:val="right" w:pos="9026" w:leader="dot"/>
            </w:tabs>
            <w:rPr/>
          </w:pPr>
          <w:hyperlink w:anchor="__RefHeading___Toc1038788_2314609296">
            <w:r>
              <w:rPr>
                <w:webHidden/>
                <w:rStyle w:val="IndexLink"/>
                <w:rtl w:val="true"/>
              </w:rPr>
              <w:t>الباب العاشر فيما ورد في فضل دمشق بخصوصها و فيه فصول‌</w:t>
            </w:r>
            <w:r>
              <w:rPr>
                <w:rStyle w:val="IndexLink"/>
                <w:rtl w:val="true"/>
              </w:rPr>
              <w:tab/>
            </w:r>
            <w:r>
              <w:rPr>
                <w:rStyle w:val="IndexLink"/>
              </w:rPr>
              <w:t>235</w:t>
            </w:r>
          </w:hyperlink>
        </w:p>
        <w:p>
          <w:pPr>
            <w:pStyle w:val="Contents4"/>
            <w:tabs>
              <w:tab w:val="clear" w:pos="8176"/>
              <w:tab w:val="right" w:pos="9026" w:leader="dot"/>
            </w:tabs>
            <w:rPr/>
          </w:pPr>
          <w:hyperlink w:anchor="__RefHeading___Toc1038790_2314609296">
            <w:r>
              <w:rPr>
                <w:webHidden/>
                <w:rStyle w:val="IndexLink"/>
                <w:rtl w:val="true"/>
              </w:rPr>
              <w:t>الفصل الأول فيما ورد من ذلك في القرآن‌</w:t>
            </w:r>
            <w:r>
              <w:rPr>
                <w:rStyle w:val="IndexLink"/>
                <w:rtl w:val="true"/>
              </w:rPr>
              <w:tab/>
            </w:r>
            <w:r>
              <w:rPr>
                <w:rStyle w:val="IndexLink"/>
              </w:rPr>
              <w:t>235</w:t>
            </w:r>
          </w:hyperlink>
        </w:p>
        <w:p>
          <w:pPr>
            <w:pStyle w:val="Contents4"/>
            <w:tabs>
              <w:tab w:val="clear" w:pos="8176"/>
              <w:tab w:val="right" w:pos="9026" w:leader="dot"/>
            </w:tabs>
            <w:rPr/>
          </w:pPr>
          <w:hyperlink w:anchor="__RefHeading___Toc1038792_2314609296">
            <w:r>
              <w:rPr>
                <w:webHidden/>
                <w:rStyle w:val="IndexLink"/>
                <w:rtl w:val="true"/>
              </w:rPr>
              <w:t>الفصل الثاني فيما ورد في السنّة و الآثار من أنها فسطاط المسلمين و معقلهم في الملاحم‌</w:t>
            </w:r>
            <w:r>
              <w:rPr>
                <w:rStyle w:val="IndexLink"/>
                <w:rtl w:val="true"/>
              </w:rPr>
              <w:tab/>
            </w:r>
            <w:r>
              <w:rPr>
                <w:rStyle w:val="IndexLink"/>
              </w:rPr>
              <w:t>245</w:t>
            </w:r>
          </w:hyperlink>
        </w:p>
        <w:p>
          <w:pPr>
            <w:pStyle w:val="Contents5"/>
            <w:tabs>
              <w:tab w:val="clear" w:pos="7892"/>
              <w:tab w:val="right" w:pos="9026" w:leader="dot"/>
            </w:tabs>
            <w:rPr/>
          </w:pPr>
          <w:hyperlink w:anchor="__RefHeading___Toc1038794_231460929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038796_2314609296">
            <w:r>
              <w:rPr>
                <w:webHidden/>
                <w:rStyle w:val="IndexLink"/>
                <w:rtl w:val="true"/>
              </w:rPr>
              <w:t xml:space="preserve">فصل و قد ورد في تخريب دمشق ما نحن ذاكروه </w:t>
            </w:r>
            <w:r>
              <w:rPr>
                <w:rStyle w:val="IndexLink"/>
                <w:rtl w:val="true"/>
              </w:rPr>
              <w:t>(</w:t>
            </w:r>
            <w:r>
              <w:rPr>
                <w:rStyle w:val="IndexLink"/>
              </w:rPr>
              <w:t>44</w:t>
            </w:r>
            <w:r>
              <w:rPr>
                <w:rStyle w:val="IndexLink"/>
                <w:rtl w:val="true"/>
              </w:rPr>
              <w:t xml:space="preserve">/ </w:t>
            </w:r>
            <w:r>
              <w:rPr>
                <w:rStyle w:val="IndexLink"/>
                <w:rtl w:val="true"/>
              </w:rPr>
              <w:t>أ</w:t>
            </w:r>
            <w:r>
              <w:rPr>
                <w:rStyle w:val="IndexLink"/>
                <w:rtl w:val="true"/>
              </w:rPr>
              <w:t xml:space="preserve">) </w:t>
            </w:r>
            <w:r>
              <w:rPr>
                <w:rStyle w:val="IndexLink"/>
                <w:rtl w:val="true"/>
              </w:rPr>
              <w:t>و مثبتون معناه‌</w:t>
            </w:r>
            <w:r>
              <w:rPr>
                <w:rStyle w:val="IndexLink"/>
                <w:rtl w:val="true"/>
              </w:rPr>
              <w:tab/>
            </w:r>
            <w:r>
              <w:rPr>
                <w:rStyle w:val="IndexLink"/>
              </w:rPr>
              <w:t>254</w:t>
            </w:r>
          </w:hyperlink>
        </w:p>
        <w:p>
          <w:pPr>
            <w:pStyle w:val="Contents4"/>
            <w:tabs>
              <w:tab w:val="clear" w:pos="8176"/>
              <w:tab w:val="right" w:pos="9026" w:leader="dot"/>
            </w:tabs>
            <w:rPr/>
          </w:pPr>
          <w:hyperlink w:anchor="__RefHeading___Toc1038798_2314609296">
            <w:r>
              <w:rPr>
                <w:webHidden/>
                <w:rStyle w:val="IndexLink"/>
                <w:rtl w:val="true"/>
              </w:rPr>
              <w:t xml:space="preserve">الفصل الثالث فيما ورد في أنّ دمشق خير بلاد الشام في آخر الزمان، و أن أهلها خير أهل الشام </w:t>
            </w:r>
            <w:r>
              <w:rPr>
                <w:rStyle w:val="IndexLink"/>
                <w:rtl w:val="true"/>
              </w:rPr>
              <w:t>(</w:t>
            </w:r>
            <w:r>
              <w:rPr>
                <w:rStyle w:val="IndexLink"/>
              </w:rPr>
              <w:t>46</w:t>
            </w:r>
            <w:r>
              <w:rPr>
                <w:rStyle w:val="IndexLink"/>
                <w:rtl w:val="true"/>
              </w:rPr>
              <w:t xml:space="preserve">/ </w:t>
            </w:r>
            <w:r>
              <w:rPr>
                <w:rStyle w:val="IndexLink"/>
                <w:rtl w:val="true"/>
              </w:rPr>
              <w:t>ب</w:t>
            </w:r>
            <w:r>
              <w:rPr>
                <w:rStyle w:val="IndexLink"/>
                <w:rtl w:val="true"/>
              </w:rPr>
              <w:t>)</w:t>
              <w:tab/>
            </w:r>
            <w:r>
              <w:rPr>
                <w:rStyle w:val="IndexLink"/>
              </w:rPr>
              <w:t>259</w:t>
            </w:r>
          </w:hyperlink>
        </w:p>
        <w:p>
          <w:pPr>
            <w:pStyle w:val="Contents4"/>
            <w:tabs>
              <w:tab w:val="clear" w:pos="8176"/>
              <w:tab w:val="right" w:pos="9026" w:leader="dot"/>
            </w:tabs>
            <w:rPr/>
          </w:pPr>
          <w:hyperlink w:anchor="__RefHeading___Toc1038800_2314609296">
            <w:r>
              <w:rPr>
                <w:webHidden/>
                <w:rStyle w:val="IndexLink"/>
                <w:rtl w:val="true"/>
              </w:rPr>
              <w:t>الفصل الرابع فيما ورد في نزول عيسى ابن مريم</w:t>
            </w:r>
            <w:r>
              <w:rPr>
                <w:rStyle w:val="IndexLink"/>
                <w:rtl w:val="true"/>
              </w:rPr>
              <w:t xml:space="preserve">- </w:t>
            </w:r>
            <w:r>
              <w:rPr>
                <w:rStyle w:val="IndexLink"/>
                <w:rtl w:val="true"/>
              </w:rPr>
              <w:t>عليهما السلام</w:t>
            </w:r>
            <w:r>
              <w:rPr>
                <w:rStyle w:val="IndexLink"/>
                <w:rtl w:val="true"/>
              </w:rPr>
              <w:t xml:space="preserve">- </w:t>
            </w:r>
            <w:r>
              <w:rPr>
                <w:rStyle w:val="IndexLink"/>
                <w:rtl w:val="true"/>
              </w:rPr>
              <w:t>في آخر الزمان عند دمشق‌</w:t>
            </w:r>
            <w:r>
              <w:rPr>
                <w:rStyle w:val="IndexLink"/>
                <w:rtl w:val="true"/>
              </w:rPr>
              <w:tab/>
            </w:r>
            <w:r>
              <w:rPr>
                <w:rStyle w:val="IndexLink"/>
              </w:rPr>
              <w:t>264</w:t>
            </w:r>
          </w:hyperlink>
        </w:p>
        <w:p>
          <w:pPr>
            <w:pStyle w:val="Contents4"/>
            <w:tabs>
              <w:tab w:val="clear" w:pos="8176"/>
              <w:tab w:val="right" w:pos="9026" w:leader="dot"/>
            </w:tabs>
            <w:rPr/>
          </w:pPr>
          <w:hyperlink w:anchor="__RefHeading___Toc1038802_2314609296">
            <w:r>
              <w:rPr>
                <w:webHidden/>
                <w:rStyle w:val="IndexLink"/>
                <w:rtl w:val="true"/>
              </w:rPr>
              <w:t>الفصل الخامس فيما ورد في أن دمشق من مدن الجنّة</w:t>
            </w:r>
            <w:r>
              <w:rPr>
                <w:rStyle w:val="IndexLink"/>
                <w:rtl w:val="true"/>
              </w:rPr>
              <w:tab/>
            </w:r>
            <w:r>
              <w:rPr>
                <w:rStyle w:val="IndexLink"/>
              </w:rPr>
              <w:t>267</w:t>
            </w:r>
          </w:hyperlink>
        </w:p>
        <w:p>
          <w:pPr>
            <w:pStyle w:val="Contents5"/>
            <w:tabs>
              <w:tab w:val="clear" w:pos="7892"/>
              <w:tab w:val="right" w:pos="9026" w:leader="dot"/>
            </w:tabs>
            <w:rPr/>
          </w:pPr>
          <w:hyperlink w:anchor="__RefHeading___Toc1038804_231460929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038806_2314609296">
            <w:r>
              <w:rPr>
                <w:webHidden/>
                <w:rStyle w:val="IndexLink"/>
                <w:rtl w:val="true"/>
              </w:rPr>
              <w:t>[</w:t>
            </w:r>
            <w:r>
              <w:rPr>
                <w:rStyle w:val="IndexLink"/>
                <w:rtl w:val="true"/>
              </w:rPr>
              <w:t>فصل ما ورد فى أماكن كثيرة من الشام</w:t>
            </w:r>
            <w:r>
              <w:rPr>
                <w:rStyle w:val="IndexLink"/>
                <w:rtl w:val="true"/>
              </w:rPr>
              <w:t>]</w:t>
              <w:tab/>
            </w:r>
            <w:r>
              <w:rPr>
                <w:rStyle w:val="IndexLink"/>
              </w:rPr>
              <w:t>270</w:t>
            </w:r>
          </w:hyperlink>
        </w:p>
        <w:p>
          <w:pPr>
            <w:pStyle w:val="Contents4"/>
            <w:tabs>
              <w:tab w:val="clear" w:pos="8176"/>
              <w:tab w:val="right" w:pos="9026" w:leader="dot"/>
            </w:tabs>
            <w:rPr/>
          </w:pPr>
          <w:hyperlink w:anchor="__RefHeading___Toc1038808_2314609296">
            <w:r>
              <w:rPr>
                <w:webHidden/>
                <w:rStyle w:val="IndexLink"/>
                <w:rtl w:val="true"/>
              </w:rPr>
              <w:t>و هذا آخر ما وجد بخطّ المصنف عفا اللّه عنه، و غفر له و رحمه، و رضي عنه و نفع به آمين‌</w:t>
            </w:r>
            <w:r>
              <w:rPr>
                <w:rStyle w:val="IndexLink"/>
                <w:rtl w:val="true"/>
              </w:rPr>
              <w:tab/>
            </w:r>
            <w:r>
              <w:rPr>
                <w:rStyle w:val="IndexLink"/>
              </w:rPr>
              <w:t>278</w:t>
            </w:r>
          </w:hyperlink>
        </w:p>
        <w:p>
          <w:pPr>
            <w:pStyle w:val="Contents3"/>
            <w:tabs>
              <w:tab w:val="clear" w:pos="8459"/>
              <w:tab w:val="right" w:pos="9026" w:leader="dot"/>
            </w:tabs>
            <w:rPr/>
          </w:pPr>
          <w:hyperlink w:anchor="__RefHeading___Toc1038810_2314609296">
            <w:r>
              <w:rPr>
                <w:webHidden/>
                <w:rStyle w:val="IndexLink"/>
                <w:rtl w:val="true"/>
              </w:rPr>
              <w:t>فهارس جزء ابن رجب‌</w:t>
            </w:r>
            <w:r>
              <w:rPr>
                <w:rStyle w:val="IndexLink"/>
                <w:rtl w:val="true"/>
              </w:rPr>
              <w:tab/>
            </w:r>
            <w:r>
              <w:rPr>
                <w:rStyle w:val="IndexLink"/>
              </w:rPr>
              <w:t>280</w:t>
            </w:r>
          </w:hyperlink>
        </w:p>
        <w:p>
          <w:pPr>
            <w:pStyle w:val="Contents3"/>
            <w:tabs>
              <w:tab w:val="clear" w:pos="8459"/>
              <w:tab w:val="right" w:pos="9026" w:leader="dot"/>
            </w:tabs>
            <w:rPr/>
          </w:pPr>
          <w:hyperlink w:anchor="__RefHeading___Toc1038812_2314609296">
            <w:r>
              <w:rPr>
                <w:webHidden/>
                <w:rStyle w:val="IndexLink"/>
                <w:rtl w:val="true"/>
              </w:rPr>
              <w:t>فهرس الموضوعات‌</w:t>
            </w:r>
            <w:r>
              <w:rPr>
                <w:rStyle w:val="IndexLink"/>
                <w:rtl w:val="true"/>
              </w:rPr>
              <w:tab/>
            </w:r>
            <w:r>
              <w:rPr>
                <w:rStyle w:val="IndexLink"/>
              </w:rPr>
              <w:t>295</w:t>
            </w:r>
          </w:hyperlink>
        </w:p>
        <w:p>
          <w:pPr>
            <w:pStyle w:val="Contents2"/>
            <w:tabs>
              <w:tab w:val="clear" w:pos="8743"/>
              <w:tab w:val="right" w:pos="9026" w:leader="dot"/>
            </w:tabs>
            <w:rPr/>
          </w:pPr>
          <w:hyperlink w:anchor="__RefHeading___Toc1038814_2314609296">
            <w:r>
              <w:rPr>
                <w:webHidden/>
                <w:rStyle w:val="IndexLink"/>
                <w:rtl w:val="true"/>
              </w:rPr>
              <w:t xml:space="preserve">فضائل الشّام تأليف شمس الدّين محمّد بن أحمد بن علي الأسيوطي المتوفّى سنة </w:t>
            </w:r>
            <w:r>
              <w:rPr>
                <w:rStyle w:val="IndexLink"/>
              </w:rPr>
              <w:t>880</w:t>
            </w:r>
            <w:r>
              <w:rPr>
                <w:rStyle w:val="IndexLink"/>
                <w:rtl w:val="true"/>
              </w:rPr>
              <w:t xml:space="preserve"> </w:t>
            </w:r>
            <w:r>
              <w:rPr>
                <w:rStyle w:val="IndexLink"/>
                <w:rtl w:val="true"/>
              </w:rPr>
              <w:t>ه</w:t>
            </w:r>
            <w:r>
              <w:rPr>
                <w:rStyle w:val="IndexLink"/>
                <w:rtl w:val="true"/>
              </w:rPr>
              <w:tab/>
            </w:r>
            <w:r>
              <w:rPr>
                <w:rStyle w:val="IndexLink"/>
              </w:rPr>
              <w:t>297</w:t>
            </w:r>
          </w:hyperlink>
        </w:p>
        <w:p>
          <w:pPr>
            <w:pStyle w:val="Contents3"/>
            <w:tabs>
              <w:tab w:val="clear" w:pos="8459"/>
              <w:tab w:val="right" w:pos="9026" w:leader="dot"/>
            </w:tabs>
            <w:rPr/>
          </w:pPr>
          <w:hyperlink w:anchor="__RefHeading___Toc1038816_2314609296">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038818_2314609296">
            <w:r>
              <w:rPr>
                <w:webHidden/>
                <w:rStyle w:val="IndexLink"/>
                <w:rtl w:val="true"/>
              </w:rPr>
              <w:t>ترجمة المؤلف‌</w:t>
            </w:r>
            <w:r>
              <w:rPr>
                <w:rStyle w:val="IndexLink"/>
                <w:rtl w:val="true"/>
              </w:rPr>
              <w:tab/>
            </w:r>
            <w:r>
              <w:rPr>
                <w:rStyle w:val="IndexLink"/>
              </w:rPr>
              <w:t>298</w:t>
            </w:r>
          </w:hyperlink>
        </w:p>
        <w:p>
          <w:pPr>
            <w:pStyle w:val="Contents3"/>
            <w:tabs>
              <w:tab w:val="clear" w:pos="8459"/>
              <w:tab w:val="right" w:pos="9026" w:leader="dot"/>
            </w:tabs>
            <w:rPr/>
          </w:pPr>
          <w:hyperlink w:anchor="__RefHeading___Toc1038820_2314609296">
            <w:r>
              <w:rPr>
                <w:webHidden/>
                <w:rStyle w:val="IndexLink"/>
                <w:rtl w:val="true"/>
              </w:rPr>
              <w:t>عملي في الكتاب‌</w:t>
            </w:r>
            <w:r>
              <w:rPr>
                <w:rStyle w:val="IndexLink"/>
                <w:rtl w:val="true"/>
              </w:rPr>
              <w:tab/>
            </w:r>
            <w:r>
              <w:rPr>
                <w:rStyle w:val="IndexLink"/>
              </w:rPr>
              <w:t>300</w:t>
            </w:r>
          </w:hyperlink>
        </w:p>
        <w:p>
          <w:pPr>
            <w:pStyle w:val="Contents3"/>
            <w:tabs>
              <w:tab w:val="clear" w:pos="8459"/>
              <w:tab w:val="right" w:pos="9026" w:leader="dot"/>
            </w:tabs>
            <w:rPr/>
          </w:pPr>
          <w:hyperlink w:anchor="__RefHeading___Toc1038822_2314609296">
            <w:r>
              <w:rPr>
                <w:webHidden/>
                <w:rStyle w:val="IndexLink"/>
                <w:rtl w:val="true"/>
              </w:rPr>
              <w:t>وصف النسخة الخطية</w:t>
            </w:r>
            <w:r>
              <w:rPr>
                <w:rStyle w:val="IndexLink"/>
                <w:rtl w:val="true"/>
              </w:rPr>
              <w:tab/>
            </w:r>
            <w:r>
              <w:rPr>
                <w:rStyle w:val="IndexLink"/>
              </w:rPr>
              <w:t>301</w:t>
            </w:r>
          </w:hyperlink>
        </w:p>
        <w:p>
          <w:pPr>
            <w:pStyle w:val="Contents3"/>
            <w:tabs>
              <w:tab w:val="clear" w:pos="8459"/>
              <w:tab w:val="right" w:pos="9026" w:leader="dot"/>
            </w:tabs>
            <w:rPr/>
          </w:pPr>
          <w:hyperlink w:anchor="__RefHeading___Toc1038824_2314609296">
            <w:r>
              <w:rPr>
                <w:webHidden/>
                <w:rStyle w:val="IndexLink"/>
                <w:rtl w:val="true"/>
              </w:rPr>
              <w:t>خاتمة في فضل مواضع مخصوصة بالشام منها فلسطين‌</w:t>
            </w:r>
            <w:r>
              <w:rPr>
                <w:rStyle w:val="IndexLink"/>
                <w:rtl w:val="true"/>
              </w:rPr>
              <w:tab/>
            </w:r>
            <w:r>
              <w:rPr>
                <w:rStyle w:val="IndexLink"/>
              </w:rPr>
              <w:t>344</w:t>
            </w:r>
          </w:hyperlink>
        </w:p>
        <w:p>
          <w:pPr>
            <w:pStyle w:val="Contents3"/>
            <w:tabs>
              <w:tab w:val="clear" w:pos="8459"/>
              <w:tab w:val="right" w:pos="9026" w:leader="dot"/>
            </w:tabs>
            <w:rPr/>
          </w:pPr>
          <w:hyperlink w:anchor="__RefHeading___Toc1038826_2314609296">
            <w:r>
              <w:rPr>
                <w:webHidden/>
                <w:rStyle w:val="IndexLink"/>
                <w:rtl w:val="true"/>
              </w:rPr>
              <w:t>فهارس جزء الأسيوطي‌</w:t>
            </w:r>
            <w:r>
              <w:rPr>
                <w:rStyle w:val="IndexLink"/>
                <w:rtl w:val="true"/>
              </w:rPr>
              <w:tab/>
            </w:r>
            <w:r>
              <w:rPr>
                <w:rStyle w:val="IndexLink"/>
              </w:rPr>
              <w:t>352</w:t>
            </w:r>
          </w:hyperlink>
        </w:p>
        <w:p>
          <w:pPr>
            <w:pStyle w:val="Contents3"/>
            <w:tabs>
              <w:tab w:val="clear" w:pos="8459"/>
              <w:tab w:val="right" w:pos="9026" w:leader="dot"/>
            </w:tabs>
            <w:rPr/>
          </w:pPr>
          <w:hyperlink w:anchor="__RefHeading___Toc1038828_2314609296">
            <w:r>
              <w:rPr>
                <w:webHidden/>
                <w:rStyle w:val="IndexLink"/>
                <w:rtl w:val="true"/>
              </w:rPr>
              <w:t>معجم بأهم البلدان الواردة في الفضائل‌</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6_188944"/>
      <w:bookmarkStart w:id="1" w:name="pg19776_188944"/>
      <w:bookmarkEnd w:id="1"/>
    </w:p>
    <w:p>
      <w:pPr>
        <w:pStyle w:val="Heading2"/>
        <w:numPr>
          <w:ilvl w:val="1"/>
          <w:numId w:val="1"/>
        </w:numPr>
        <w:rPr/>
      </w:pPr>
      <w:bookmarkStart w:id="2" w:name="pg19776_188944"/>
      <w:bookmarkStart w:id="3" w:name="__RefHeading___Toc1038268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الهادى مقدسى، محمد بن احمد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عادل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1038270_2314609296"/>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38272_2314609296"/>
      <w:bookmarkStart w:id="8" w:name="_Toc3"/>
      <w:bookmarkEnd w:id="7"/>
      <w:r>
        <w:rPr>
          <w:rtl w:val="true"/>
        </w:rPr>
        <w:t>اشارة</w:t>
      </w:r>
      <w:bookmarkStart w:id="9" w:name="pg19776_188948"/>
      <w:bookmarkEnd w:id="8"/>
    </w:p>
    <w:p>
      <w:pPr>
        <w:pStyle w:val="Heading3"/>
        <w:numPr>
          <w:ilvl w:val="2"/>
          <w:numId w:val="1"/>
        </w:numPr>
        <w:rPr/>
      </w:pPr>
      <w:bookmarkStart w:id="10" w:name="__RefHeading___Toc1038274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المتفضل على عباده بالمنن و الفضائل و أشهد أن لا إله إلا اللّه وحده لا شريك له، و لا مصرف غيره، ذو الجود و الكرم و أشهد أن محمدا عبده و رسوله، المصطفى على الخلق، و سيد ولد آدم، بلغ الرسالة، و أدى الأمانة، و كشف لنا اللّه به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على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اللّه عن التابعين له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لعمل مبارك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بيت المقدس المبارك، و لعل هذا يزيد من الالتفاف حول بيت المقدس الذي بارك اللّه تعالى حوله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و أسأل اللّه عز و جل أن يطهره من هؤلاء الأنجاس حفدة القردة و الخنازير فإنه سبحانه القادر على ذلك</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يدي العمل نقدم بمقدمة عامة فيها من الفوائد الجمة نسأل اللّه التوفيق</w:t>
      </w:r>
      <w:r>
        <w:rPr>
          <w:rFonts w:eastAsia="Amiri" w:cs="Amiri" w:ascii="Amiri" w:hAnsi="Amiri"/>
          <w:color w:val="111111"/>
          <w:sz w:val="28"/>
          <w:szCs w:val="28"/>
          <w:rtl w:val="true"/>
          <w:lang w:bidi="ar-SA"/>
        </w:rPr>
        <w:t>.</w:t>
      </w:r>
      <w:bookmarkStart w:id="12" w:name="pg19776_188949"/>
    </w:p>
    <w:p>
      <w:pPr>
        <w:pStyle w:val="Heading3"/>
        <w:numPr>
          <w:ilvl w:val="2"/>
          <w:numId w:val="1"/>
        </w:numPr>
        <w:rPr/>
      </w:pPr>
      <w:bookmarkStart w:id="13" w:name="__RefHeading___Toc1038276_2314609296"/>
      <w:bookmarkStart w:id="14" w:name="_Toc5"/>
      <w:bookmarkEnd w:id="12"/>
      <w:bookmarkEnd w:id="13"/>
      <w:r>
        <w:rPr>
          <w:rtl w:val="true"/>
        </w:rPr>
        <w:t>أسباب التكلم في فضائل الشام‌</w:t>
      </w:r>
      <w:bookmarkEnd w:id="14"/>
    </w:p>
    <w:p>
      <w:pPr>
        <w:pStyle w:val="BookText"/>
        <w:rPr/>
      </w:pPr>
      <w:r>
        <w:rPr>
          <w:rFonts w:ascii="Amiri" w:hAnsi="Amiri" w:eastAsia="Amiri" w:cs="Amiri"/>
          <w:color w:val="111111"/>
          <w:sz w:val="28"/>
          <w:sz w:val="28"/>
          <w:szCs w:val="28"/>
          <w:rtl w:val="true"/>
          <w:lang w:bidi="ar-SA"/>
        </w:rPr>
        <w:t>إن التحدث في فضائل البلدان أمر أحدث و ظهر بعد انتشار الإسلام في الشام و اليمن و غيرها من البلدان و هو مثل التحدث بالأنساب، و القبائل، و الأمجاد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القرن الثالث نجد انتشار التصنيف في فضائل البلدان و من المصنفات التي خصصها أصحابها لذلك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عمر بن شبة 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أحمد بن محمد السرخسي المتوفى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مفضل بن محمد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المصنفات في فضائل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للشام حظ وافر من العناية بالتصنيف في فضائلها و إليك أشهر ما ألف في فضائل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الربعي المتوفى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ضمن مجموعنا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عبد الكريم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أيضا ضمن مجموعنا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للضياء المقدسي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عبد الهادي بن قدامة المتوفى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ضمن مجموعنا هذا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أهل الإسلام في سكنى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للعز بن عبد السلام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5" w:name="pg19776_188950"/>
    </w:p>
    <w:p>
      <w:pPr>
        <w:pStyle w:val="BookText"/>
        <w:rPr/>
      </w:pPr>
      <w:bookmarkEnd w:id="1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رجب الحنبلي المتوفى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ضمن مجموعنا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شمس الدين الأسيوطي المتوفى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ضمن مجموعنا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هذا من المصنفات في فضائل الشام الكثير لمن أراد الحصر، و لعل السبب في كثرة التصنيف في ذلك حث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فتح الشام و الترغيب في سكناها و نشر الدين فيها، و كذلك كثرة محاسنها و ألوان الجمال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ساعد على ذلك كثرة الأحداث و تعاقب الأمراء و الدول في حكمها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038278_2314609296"/>
      <w:bookmarkStart w:id="17" w:name="_Toc6"/>
      <w:bookmarkEnd w:id="16"/>
      <w:r>
        <w:rPr>
          <w:rtl w:val="true"/>
        </w:rPr>
        <w:t>نقد ما ورد في فضائل الشام‌</w:t>
      </w:r>
      <w:bookmarkEnd w:id="17"/>
    </w:p>
    <w:p>
      <w:pPr>
        <w:pStyle w:val="BookText"/>
        <w:rPr/>
      </w:pPr>
      <w:r>
        <w:rPr>
          <w:rFonts w:ascii="Amiri" w:hAnsi="Amiri" w:eastAsia="Amiri" w:cs="Amiri"/>
          <w:color w:val="111111"/>
          <w:sz w:val="28"/>
          <w:sz w:val="28"/>
          <w:szCs w:val="28"/>
          <w:rtl w:val="true"/>
          <w:lang w:bidi="ar-SA"/>
        </w:rPr>
        <w:t>و مما يحسن التنبيه عليه كثرة الإسرائيليات في كتب الفضائل و الأحاديث الموضوعة بها، من أمثلة ما ورد من الإسرائيليات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إبراهيم في برزة، و احتراس يحيى و إلياس في قاسيون، و صلاة لوط و إبراهيم و عيسى و موسى فيه، و قد أدرك بعض من ذكر هذه الروايات أنها ليست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فابن عساكر ينفي أن يكون مولد إبراهيم في برزة، و يتابعه ياقوت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يتحدث الهروي عن ربوة دمشق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الربوة المذكورة في القرآن، التي سكنها عيسى و أمه، فإن عيسى ما دخل دمشق و لا وطى‌ء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عندما يذكر أن قبر موسى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و الصحيح أن قبره لا يعرف</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ينقل ياقوت خبر قابيل و دم هابيل، و مغارة الجوع التي مات بها أربعون نبيّا،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المتعلقة بالأنبياء كثيرة</w:t>
      </w:r>
      <w:r>
        <w:rPr>
          <w:rFonts w:eastAsia="Amiri" w:cs="Amiri" w:ascii="Amiri" w:hAnsi="Amiri"/>
          <w:color w:val="111111"/>
          <w:sz w:val="28"/>
          <w:szCs w:val="28"/>
          <w:rtl w:val="true"/>
          <w:lang w:bidi="ar-SA"/>
        </w:rPr>
        <w:t>.</w:t>
      </w:r>
      <w:bookmarkStart w:id="18" w:name="pg19776_188951"/>
    </w:p>
    <w:p>
      <w:pPr>
        <w:pStyle w:val="Heading3"/>
        <w:numPr>
          <w:ilvl w:val="2"/>
          <w:numId w:val="1"/>
        </w:numPr>
        <w:rPr/>
      </w:pPr>
      <w:bookmarkStart w:id="19" w:name="__RefHeading___Toc1038280_2314609296"/>
      <w:bookmarkStart w:id="20" w:name="_Toc7"/>
      <w:bookmarkEnd w:id="18"/>
      <w:bookmarkEnd w:id="19"/>
      <w:r>
        <w:rPr>
          <w:rtl w:val="true"/>
        </w:rPr>
        <w:t>و من أمثلة الموضوعات</w:t>
      </w:r>
      <w:r>
        <w:rPr>
          <w:rtl w:val="true"/>
        </w:rPr>
        <w:t>:</w:t>
      </w:r>
      <w:bookmarkEnd w:id="20"/>
    </w:p>
    <w:p>
      <w:pPr>
        <w:pStyle w:val="BookText"/>
        <w:rPr/>
      </w:pPr>
      <w:r>
        <w:rPr>
          <w:rFonts w:ascii="Amiri" w:hAnsi="Amiri" w:eastAsia="Amiri" w:cs="Amiri"/>
          <w:color w:val="111111"/>
          <w:sz w:val="28"/>
          <w:sz w:val="28"/>
          <w:szCs w:val="28"/>
          <w:rtl w:val="true"/>
          <w:lang w:bidi="ar-SA"/>
        </w:rPr>
        <w:t>الشام أرض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 إلا منها، و إن لم يكن منها أسرى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في أرضه و فيها صفوته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إليها فبرحمة من اللّه، و من خرج منها فبنقمة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ثور بدمشق خير من دار عظيمة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 بالمدينة و الملك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يعرفون في الجنة بالثياب الخضر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38282_2314609296"/>
      <w:bookmarkStart w:id="22" w:name="_Toc8"/>
      <w:bookmarkEnd w:id="21"/>
      <w:r>
        <w:rPr>
          <w:rtl w:val="true"/>
        </w:rPr>
        <w:t>ما أسباب وضع الحديث في فضائل الشام؟</w:t>
      </w:r>
      <w:bookmarkEnd w:id="22"/>
    </w:p>
    <w:p>
      <w:pPr>
        <w:pStyle w:val="BookText"/>
        <w:rPr/>
      </w:pPr>
      <w:r>
        <w:rPr>
          <w:rFonts w:ascii="Amiri" w:hAnsi="Amiri" w:eastAsia="Amiri" w:cs="Amiri"/>
          <w:color w:val="111111"/>
          <w:sz w:val="28"/>
          <w:sz w:val="28"/>
          <w:szCs w:val="28"/>
          <w:rtl w:val="true"/>
          <w:lang w:bidi="ar-SA"/>
        </w:rPr>
        <w:t>يرجع ذلك إلى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السياسية بين بني أمية و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الجاهلية و الخلاف بين القبائل فكل قبيلة يوضع في فضائلها أحاديث و في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الخلافة حيث كانت في دمشق ثم تحولت إلى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دعا كثيرا من القصاصين و الكذابين إلى وضع الأحاديث فتارة يمدحون هؤلاء و تارة هؤلاء لمن يدفع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أسباب انتشار الإسرائيليات فذلك بسبب بعض علماء أهل الكتاب الذين دخلوا في الإسلام و كانت عندهم أخبار و حكايات و فضائل من كتبهم فكانوا يحدثون بها بعد إسلامهم، و منهم كعب الأحبار و وردت عنه أخبار كثيرة في 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أو 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تراث اليهود و لقد قدم كعب الأحبار إلى الشام و عاش بها و حدث بتلك الأخبار فيها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وهب بن منبه فقد كان أبوه من أهل الكتاب و حدث بأخبار كثيرة من أخبار الأنبياء، و أحاديث بني إسرائيل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إتماما للفائدة و حرصا على توصيل العلم أن أنقل ما كتبه فضيلة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تعليقه على جزء الربعي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آخر ما أردنا إيراده من أحاديث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الربعي مع تخريجها تخريجا علميّا، مبينا صحيحها من ضعيفها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 أتبع ذلك بكلمة موجزة مفيدة على بعض الأبواب التي في الكتاب 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في الصلاة في جبل قاسيون و الدعاء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فضل المغارة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المسجد الذي ببرزة، و هو مسجد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أنه ليس في هذه الأبواب في الكتاب و لا في غيره أي حديث مرفوع ثابت يدل لها أو يترجم عليها، بل في الباب الأول منها حديثان منكران، و في الثاني حديث آخر موضوع، و الباب الثالث ليس فيه إلا قصة إسرائيلية عن حسان بن عطية، و إلا 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إبراهيم أربع ركعات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قطعا عن الزهري، و في الإسناد إليه و إلى حسان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يعمل بما تضمنته هذه الأحاديث من قصد الصلاة و الدعاء في جبل قاسيون و المغارة و 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ببرزة و غيرهما مما تراه مفرّقا في تضاعيف الكتاب؛ لأن ذلك تشريع، و هو لا يكون إلا بما تقوم به الحجة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في الأبواب دون الضعيف فلا يعمل به اتفاقا، لا سيما و أن ذلك لم ينقل عن الصحابة و السلف الصالح</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مستحبا لسبقونا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النهي عنه من بعضهم، و في مقدمتهم الفاروق عمر بن الخطاب الذي أمرنا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عنه في ذلك ما تقدم في التعليق على الحديث الواحد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 و الحمد للّه رب العالمين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البيان الطيب من محدث العصر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لي كلام، لكني أريد أن أنبه فقط على موضوع الصخرة التي في بيت المقدس فلم يثبت بخصوصها و تقديسها أي دليل، و لا عن الصحابة الكرام و لقد بين شيخ الإسلام ابن تيمية ذلك أحسن بيان حيث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و عمر و عثمان و علي و سائر السابقين الأولين من المهاجرين و الأنصار يذهبون من المدينة إلى مكة حجّاجا و عمّارا و مسافرين، و لم ينقل عن أحد منهم أنه تحرّى الصلاة في مصليات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 هذا لو كان عندهم مستحبّا لكانوا إليه أسبق، فإنهم أعلم بسنته، و أتبع لها من غيرهم، و أيضا فإن تحرّي الصلاة فيها ذريعة إلى اتخاذها مساجد، و ذلك ذريعة إلى الشرك باللّه، و الشارع قد حسم هذه المادة بالنهي عن الصلاة عند طلوع الشمس و عند غروبها، و بالنهي عن اتخاذ القبور مساجد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قد نهى عن الصلاة المشروعة في هذا المكان و هذا الزمان سدّا للذريعة فكيف يستحب قصد الصلاة و الدعاء في مكان اتفق قيامهم فيه أو صلاتهم فيه من غير أن يكون قصدوه للصلاة فيه؟ و لو ساغ هذا لاستحب قصد جبل حراء و الصلاة فيه، و قصد جبل ثور و الصلاة فيه، و قصد الأماكن التي يقال إن الأنبياء قاموا فيها كالمقامين اللذين بجبل قاسيون بدمشق اللذين</w:t>
      </w:r>
    </w:p>
    <w:p>
      <w:pPr>
        <w:pStyle w:val="BookText"/>
        <w:rPr/>
      </w:pPr>
      <w:r>
        <w:rPr>
          <w:rFonts w:ascii="Amiri" w:hAnsi="Amiri" w:eastAsia="Amiri" w:cs="Amiri"/>
          <w:color w:val="111111"/>
          <w:sz w:val="28"/>
          <w:sz w:val="28"/>
          <w:szCs w:val="28"/>
          <w:rtl w:val="true"/>
          <w:lang w:bidi="ar-SA"/>
        </w:rPr>
        <w:t>يقال إنهما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المقام الذي يقال إنه مغارة دم قابيل، و أمثال ذلك من البقاع التي بالحجاز و الشام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ذلك يفضي إلى ما أفضت إليه مفاسد القبور، 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مقام نبي أو قبر نبي أو ولي، بخبر لا يعرف قائله، أو نمام لا تعرف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يترتب على ذلك اتخاذه مسجدا فيصير و ثنا يعبد من دون اللّه تعالى؛ شرك مبني على إفك، و اللّه سبحانه يقرن في كتابه بين الشرك و الكذب، كما يقرن بين الصدق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عدلت شهادة الزور بالإشراك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حُنَفاءَ لِلَّهِ غَيْرَ مُشْرِكِينَ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صنف طائفة من الناس مصنفات في فضائل بيت المقدس و غيره من البقاع التي بالشام، و ذكروا فيها من الآثار المنقولة عن أهل الكتاب و عمن أخذ عنهم من لا يحل للمسلمين أن يبنوا عليه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 من ينقل عنه تلك الإسرائيليات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الشاميون قد أخذوا عنه كثيرا من الإسرائيليات و قد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في هؤلاء المحدثين عن أهل الكتاب أمثل من كعب، و إن كنا لنبلو عليه الكذب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الصحيح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حدثكم أهل الكتاب فلا تصدقوهم و لا تكذبوهم، فإما أن يحدثوكم بباطل فتصدقوه، و إما أن يحدثوكم بحق فتكذبوه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 هذه الشريعة المحفوظة مع هذا الأمة المعصومة التي لا تجتمع على ضلالة إذا حدث بعض أعيان التابعين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كعطاء بن أبي رباح و الحسن البصري و أبي العالية و نحوهم، و هم من خيار علماء المسلمين و أكابر أئمة الدين، توقف أهل العلم في مراسيلهم و ليس بين أحدهم و بين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 أو رجلان أو ثلاثة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ينقله كعب الأحبار و أمثاله عن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كعب و بين النبي الذي ينقل عنه ألف سنة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يسند ذلك عن ثقة بعد ثقة بل غايته أن ينقل عن بعض الكتب التي كتبها شيوخ اليهود، و قد أخبر اللّه عن تبديلهم و تحريفهم، فكيف يحلّ للمسلم أن يصدق شيئا بمجرد هذا النقل؟ بل الواجب أن لا يصدق ذلك و لا يكذبه إلا بدليل يدل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أمرنا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الإسرائيليات مما هو كذب على الأنبياء أو منسوخ في شريعتنا ما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الأولين و التابعين لهم بإحسان قد فتحوا البلاد بعد موت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سكنوا بالشام و العراق و مصر، و غير هذه الأمصار، و هم كانوا أعلم بالدين و أتبع له ممن بعدهم و ليس لأحد أن يخالفهم فيما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هذه البقاع لم يعظموه أو لم يقصدوا تخصيصه بصلاة أو دعاء أو نحو ذلك، لم يكن لنا أن نخالفهم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من جاء بعدهم من أهل الفضل و الدين فعل ذلك لأن اتّباع سبيلهم أولى من اتباع سبيل من خالف سبيلهم، و ما من أحد نقل عنه ما يخالف سبيلهم إلا و قد نقل عن غيره ممن هو أعلم و أفضل أنه خالف سبيل هذا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جامعة لا يتسع هذا الموضع لتفصيلها و قد ثبت في الصحيح عن النبي صلى اللّه عليه و سلم لما أتى بيت المقدس ليلة الإسراء صلّى فيه ركعتين، و لم يصل بمكان غيره و لا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البيان و الإيضاح نشرع في الدخول إلى مجموع فضائل الشام على الترتيب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ألحقت بآخر الكتاب معجما بأهم البلدان الواردة في مجموعنا هذا مع بيان أماكنها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أسأل اللّه لي التوفيق أبو عبد الرحمن عادل بن سعد</w:t>
      </w:r>
      <w:bookmarkStart w:id="23" w:name="pg19776_188958"/>
    </w:p>
    <w:p>
      <w:pPr>
        <w:pStyle w:val="Heading2"/>
        <w:numPr>
          <w:ilvl w:val="1"/>
          <w:numId w:val="1"/>
        </w:numPr>
        <w:rPr/>
      </w:pPr>
      <w:bookmarkStart w:id="24" w:name="__RefHeading___Toc1038284_2314609296"/>
      <w:bookmarkStart w:id="25" w:name="_Toc9"/>
      <w:bookmarkEnd w:id="23"/>
      <w:bookmarkEnd w:id="24"/>
      <w:r>
        <w:rPr>
          <w:rtl w:val="true"/>
        </w:rPr>
        <w:t xml:space="preserve">فضائل الشّام تأليف الإمام العلّامة شمس الدّين أبي عبد اللّه محمّد بن أحمد ابن عبد الهادي المقدسي الحنبليّ المتوفىّ سنة </w:t>
      </w:r>
      <w:r>
        <w:rPr/>
        <w:t>744</w:t>
      </w:r>
      <w:r>
        <w:rPr>
          <w:rtl w:val="true"/>
        </w:rPr>
        <w:t xml:space="preserve"> </w:t>
      </w:r>
      <w:r>
        <w:rPr>
          <w:rtl w:val="true"/>
        </w:rPr>
        <w:t>ه</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038286_2314609296"/>
      <w:bookmarkStart w:id="27" w:name="_Toc10"/>
      <w:bookmarkEnd w:id="26"/>
      <w:r>
        <w:rPr>
          <w:rtl w:val="true"/>
        </w:rPr>
        <w:t>اشارة</w:t>
      </w:r>
      <w:bookmarkStart w:id="28" w:name="pg19776_188960"/>
      <w:bookmarkEnd w:id="27"/>
    </w:p>
    <w:p>
      <w:pPr>
        <w:pStyle w:val="Heading3"/>
        <w:numPr>
          <w:ilvl w:val="2"/>
          <w:numId w:val="1"/>
        </w:numPr>
        <w:rPr/>
      </w:pPr>
      <w:bookmarkStart w:id="29" w:name="__RefHeading___Toc1038288_2314609296"/>
      <w:bookmarkStart w:id="30" w:name="_Toc11"/>
      <w:bookmarkEnd w:id="28"/>
      <w:bookmarkEnd w:id="29"/>
      <w:r>
        <w:rPr>
          <w:rtl w:val="true"/>
        </w:rPr>
        <w:t>ترجمة المصنف‌</w:t>
      </w:r>
      <w:bookmarkEnd w:id="30"/>
    </w:p>
    <w:p>
      <w:pPr>
        <w:pStyle w:val="BookText"/>
        <w:rPr/>
      </w:pPr>
      <w:r>
        <w:rPr>
          <w:rFonts w:ascii="Amiri" w:hAnsi="Amiri" w:eastAsia="Amiri" w:cs="Amiri"/>
          <w:color w:val="111111"/>
          <w:sz w:val="28"/>
          <w:sz w:val="28"/>
          <w:szCs w:val="28"/>
          <w:rtl w:val="true"/>
          <w:lang w:bidi="ar-SA"/>
        </w:rPr>
        <w:t>هو الإمام العلامة شمس الدين، أبو عبد اللّه، محمد بن أحمد بن عبد الهادي ابن عبد الحميد بن عبد الهادي بن محمد بن يوسف بن قدامة المقدسي الجماعيلي الأصل، الدمشقي،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خمس، و يقال ست و سبعمائة هجرية و قال صاحب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رجب سنة أربع و سبعمائة و تلقى العلم على العديد من العلماء فسمع من القاضي تقي الدين سليمان و أبي بكر عبد الدايم و أكثر عن الحافظ المزي و لازمه عشر سنين و أخذ عن الذهبي و اعتنى بالرجال و العلل و اشتغل بالعلم و العمل بالحديث و الفقه و القراءات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شيخ الإسلام تقي الدين ابن تيمية مدة و قرأ عليه قطعة من الأربعين في أصول الدين للرازي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مشيخة الحديث بالضيائية و الغياثية و درس بالمدرسة المنصورية،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عدة محفوظات و تآليف و تعاليق مفيدة كتب عنى و استفدت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تصانيف كثيرة بعضها كمله و بعضه لم يكمله لهجوم المنية، و عدّ له ابن رجب في طبقاته ما يزيد على سبعين مصنفا يبلغ التام منها ما يزيد على مائة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مصنفاته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المنكي في الرد على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في اختصار 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التحقيق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الترح في شرح منظومة ابن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في الفقه و لم يكمله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في ذكر مشايخ الأئمة الأعلام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أثنى عليه العلماء منهم السيوطي لقبه بالحافظ، المحدث، الحاذق الفقيه، البارع، المقرئ، اللغوي، أحد الأذكياء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أثنى عليه ابن كثير الحنبلي و ابن العماد في الشذرات و الذهبي و الصفدي و غيرهم و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التقيت به إلا و استفدت منه، و كذلك الذهبي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 عاشر جمادى الأولى سنة أربع و أربعين و سبعمائة، بعد مرض دام ما يقرب من ثلاثة أشهر و كان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اللهم اجعلني من التوابين و 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عليه يوم الخميس بالجامع المظفري فرحمه اللّه رحمة واسعة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31" w:name="pg19776_188962"/>
    </w:p>
    <w:p>
      <w:pPr>
        <w:pStyle w:val="Heading3"/>
        <w:numPr>
          <w:ilvl w:val="2"/>
          <w:numId w:val="1"/>
        </w:numPr>
        <w:rPr/>
      </w:pPr>
      <w:bookmarkStart w:id="32" w:name="__RefHeading___Toc1038290_2314609296"/>
      <w:bookmarkStart w:id="33" w:name="_Toc12"/>
      <w:bookmarkEnd w:id="31"/>
      <w:bookmarkEnd w:id="32"/>
      <w:r>
        <w:rPr>
          <w:rtl w:val="true"/>
        </w:rPr>
        <w:t>عملي في الكتاب‌</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بنسخ المخطوط و مقابلته مقابلة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بتخريج الأحاديث تخريجا تفصيليّا بحسب المتوفر لنا من مراجع مع مراعاة عدم التطويل فإذا كان الحديث موجودا في عدة مصادر من نفس الطريق اكتفيت بأعلى هذه المصادر رتبة إلا إذا كانت الضرورة تقتضي غير ذلك فأفعله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بالحكم على الأحاديث مسترشدا بأقوال أهل العلم في ذلك و لم أنفرد بحكم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بعمل بعض الفهارس العلمية المهمة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التوفيق</w:t>
      </w:r>
      <w:bookmarkStart w:id="34" w:name="pg19776_188963"/>
    </w:p>
    <w:p>
      <w:pPr>
        <w:pStyle w:val="Heading3"/>
        <w:numPr>
          <w:ilvl w:val="2"/>
          <w:numId w:val="1"/>
        </w:numPr>
        <w:rPr/>
      </w:pPr>
      <w:bookmarkStart w:id="35" w:name="__RefHeading___Toc1038292_2314609296"/>
      <w:bookmarkStart w:id="36" w:name="_Toc13"/>
      <w:bookmarkEnd w:id="34"/>
      <w:bookmarkEnd w:id="35"/>
      <w:r>
        <w:rPr>
          <w:rtl w:val="true"/>
        </w:rPr>
        <w:t>وصف النسخة الخطية</w:t>
      </w:r>
      <w:bookmarkEnd w:id="36"/>
    </w:p>
    <w:p>
      <w:pPr>
        <w:pStyle w:val="BookText"/>
        <w:rPr/>
      </w:pPr>
      <w:r>
        <w:rPr>
          <w:rFonts w:ascii="Amiri" w:hAnsi="Amiri" w:eastAsia="Amiri" w:cs="Amiri"/>
          <w:color w:val="111111"/>
          <w:sz w:val="28"/>
          <w:sz w:val="28"/>
          <w:szCs w:val="28"/>
          <w:rtl w:val="true"/>
          <w:lang w:bidi="ar-SA"/>
        </w:rPr>
        <w:t>و النسخة التي اعتمدت عليها هي نسخة دار الكتب المصرية العامرة بذخائر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هذا المخطوط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و كتب بخط نسخ جميل قام بنسخه حسب المدون في آخر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بقلم الفقير إليه عز شأنه محمد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تاريخ النسخ فأصابه طمس و لم يظهر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صحت نسبة الكتاب إلى مؤلفه فقد تداوله العلماء و نقلوا عنه فذكره ابن رجب في ذيل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مقدمة المحرر الوجيز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bookmarkStart w:id="37" w:name="pg19776_188966"/>
    </w:p>
    <w:p>
      <w:pPr>
        <w:pStyle w:val="BookText"/>
        <w:rPr/>
      </w:pPr>
      <w:bookmarkEnd w:id="3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 w:name="__RefHeading___Toc1038294_2314609296"/>
      <w:bookmarkStart w:id="39" w:name="_Toc14"/>
      <w:bookmarkEnd w:id="38"/>
      <w:r>
        <w:rPr>
          <w:rtl w:val="true"/>
        </w:rPr>
        <w:t>رب يسر و أعن‌</w:t>
      </w:r>
      <w:bookmarkEnd w:id="39"/>
    </w:p>
    <w:p>
      <w:pPr>
        <w:pStyle w:val="BookText"/>
        <w:rPr/>
      </w:pPr>
      <w:r>
        <w:rPr>
          <w:rFonts w:ascii="Amiri" w:hAnsi="Amiri" w:eastAsia="Amiri" w:cs="Amiri"/>
          <w:color w:val="111111"/>
          <w:sz w:val="28"/>
          <w:sz w:val="28"/>
          <w:szCs w:val="28"/>
          <w:rtl w:val="true"/>
          <w:lang w:bidi="ar-SA"/>
        </w:rPr>
        <w:t>قال الإمام العالم بحر العلوم شمس الدين أبو عبد اللّه محمد بن أحمد بن عبد الهادي المقدسي الحنبلي عفا اللّه تعالى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 نستعينه و نستغفره، و نعوذ باللّه من شرور أنفسنا و سيئات أعمالنا، من يهده اللّه فلا مضل له، و من يضلل فلا هادي له، و أشهد أن لا إله إلا اللّه وحده لا شريك له، و أشهد أن محمدا عبده و رسوله صلى اللّه عليه و على آله و سلّم تسليما كثيرا</w:t>
      </w:r>
      <w:r>
        <w:rPr>
          <w:rFonts w:eastAsia="Amiri" w:cs="Amiri" w:ascii="Amiri" w:hAnsi="Amiri"/>
          <w:color w:val="111111"/>
          <w:sz w:val="28"/>
          <w:szCs w:val="28"/>
          <w:rtl w:val="true"/>
          <w:lang w:bidi="ar-SA"/>
        </w:rPr>
        <w:t>.</w:t>
      </w:r>
      <w:bookmarkStart w:id="40" w:name="pg19776_188967"/>
    </w:p>
    <w:p>
      <w:pPr>
        <w:pStyle w:val="Heading3"/>
        <w:numPr>
          <w:ilvl w:val="2"/>
          <w:numId w:val="1"/>
        </w:numPr>
        <w:rPr/>
      </w:pPr>
      <w:bookmarkStart w:id="41" w:name="__RefHeading___Toc1038296_2314609296"/>
      <w:bookmarkStart w:id="42" w:name="_Toc15"/>
      <w:bookmarkEnd w:id="40"/>
      <w:bookmarkEnd w:id="41"/>
      <w:r>
        <w:rPr>
          <w:rtl w:val="true"/>
        </w:rPr>
        <w:t>فصل في بعض ما ورد في فضائل الشام‌</w:t>
      </w:r>
      <w:bookmarkEnd w:id="42"/>
    </w:p>
    <w:p>
      <w:pPr>
        <w:pStyle w:val="Heading4"/>
        <w:numPr>
          <w:ilvl w:val="3"/>
          <w:numId w:val="1"/>
        </w:numPr>
        <w:rPr/>
      </w:pPr>
      <w:bookmarkStart w:id="43" w:name="__RefHeading___Toc1038298_2314609296"/>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 إِلى الْأَرْضِ الَّتِي بارَكْنا فِيها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038300_2314609296"/>
      <w:bookmarkStart w:id="46" w:name="_Toc17"/>
      <w:bookmarkEnd w:id="45"/>
      <w:r>
        <w:rPr>
          <w:rtl w:val="true"/>
        </w:rPr>
        <w:t>[</w:t>
      </w:r>
      <w:r>
        <w:rPr/>
        <w:t>1</w:t>
      </w:r>
      <w:r>
        <w:rPr>
          <w:rtl w:val="true"/>
        </w:rPr>
        <w:t xml:space="preserve">- </w:t>
      </w:r>
      <w:r>
        <w:rPr>
          <w:rtl w:val="true"/>
        </w:rPr>
        <w:t xml:space="preserve">اللهم بارك لنا في شامنا </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مرارا، فلما كان في الثالثة أو الرابعة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عراقنا؟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الزلازل و الفتن و بها يطلع قرن الشيطان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ابن حجر نقلا عن القابسي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ذكر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و لا بد منه لأن مثله لا يقال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آخر عن أزهر و فيه شك من الراوي في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لفظ نجدنا بدل عراقنا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عبيد اللّه بن عبد اللّه بن عون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أن فيه لفظ عراقنا كما هنا، و يأتي عند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47" w:name="pg19776_188968"/>
    </w:p>
    <w:p>
      <w:pPr>
        <w:pStyle w:val="BookText"/>
        <w:rPr/>
      </w:pPr>
      <w:bookmarkEnd w:id="47"/>
      <w:r>
        <w:rPr>
          <w:rFonts w:ascii="Amiri" w:hAnsi="Amiri" w:eastAsia="Amiri" w:cs="Amiri"/>
          <w:color w:val="111111"/>
          <w:sz w:val="28"/>
          <w:sz w:val="28"/>
          <w:szCs w:val="28"/>
          <w:rtl w:val="true"/>
          <w:lang w:bidi="ar-SA"/>
        </w:rPr>
        <w:t>هذا حديث صحيح رواه البخاري و الترمذي و الطبراني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38302_2314609296"/>
      <w:bookmarkStart w:id="49" w:name="_Toc18"/>
      <w:bookmarkEnd w:id="48"/>
      <w:r>
        <w:rPr>
          <w:rtl w:val="true"/>
        </w:rPr>
        <w:t>[</w:t>
      </w:r>
      <w:r>
        <w:rPr/>
        <w:t>2</w:t>
      </w:r>
      <w:r>
        <w:rPr>
          <w:rtl w:val="true"/>
        </w:rPr>
        <w:t xml:space="preserve">- </w:t>
      </w:r>
      <w:r>
        <w:rPr>
          <w:rtl w:val="true"/>
        </w:rPr>
        <w:t xml:space="preserve">بينا أنا نائم إذ رأيت عمود الكتاب </w:t>
      </w:r>
      <w:r>
        <w:rPr>
          <w:rtl w:val="true"/>
        </w:rPr>
        <w:t>....]</w:t>
      </w:r>
      <w:bookmarkEnd w:id="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إذ رأيت عمود الكتاب احتمل من تحت رأسي، فظننت أنه منه موت، فأتبعته بصري فعمد به إلى الشام ألا إن الإيمان حيت تقع الفتنة في الشام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ذكره الحافظ ابن حجر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سنده صحيح و عزاه أيضا إلى يعقوب بن سفيان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أيضا بعد أن ذكر عدة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أقربها إلى شرط البخاري حديث أبي الدرداء فإنه أخرج لرواته إلا أن فيه اختلافا على يحيى بن حمزة في شيخه هل هو ثور بن يزيد أو زيد بن واقد، و هو غير قادح لأن كلا منهما ثقة من شرطه فلعله كتب الترجمة و بيض الحديث لينظر فيه فلم يتهيأ له أن يكتبه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الموضع السابق و قد بوب البخاري عليه، و انظر ما سيأتي في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الإمام أحمد و غيره، و قال الحافظ أبو عبد اللّه هذا الحديث حديث مشهور، و إسناده عندي على رسم البخاري و اللّه أعلم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38304_2314609296"/>
      <w:bookmarkStart w:id="51" w:name="_Toc19"/>
      <w:bookmarkEnd w:id="50"/>
      <w:r>
        <w:rPr>
          <w:rtl w:val="true"/>
        </w:rPr>
        <w:t>[</w:t>
      </w:r>
      <w:r>
        <w:rPr/>
        <w:t>3</w:t>
      </w:r>
      <w:r>
        <w:rPr>
          <w:rtl w:val="true"/>
        </w:rPr>
        <w:t xml:space="preserve">- </w:t>
      </w:r>
      <w:r>
        <w:rPr>
          <w:rtl w:val="true"/>
        </w:rPr>
        <w:t xml:space="preserve">رأيت في المنام أخذوا عمود الكتاب </w:t>
      </w:r>
      <w:r>
        <w:rPr>
          <w:rtl w:val="true"/>
        </w:rPr>
        <w:t>....]</w:t>
      </w:r>
      <w:bookmarkEnd w:id="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عن عبد اللّه بن عمرو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المنام أخذوا عمود الكتاب فعمدوا به إلى الشام، فإذا وقعت الفتن فالأمن بالشام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عمرو بن أبي سلمة و قد ضعفه الجمهور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اختلاط سعيد بن عبد العزيز بآخره و فيه أحمد بن عيسى اللخمي كذبه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عزاه الحافظ في الفتح أيضا إلى عبد الرزاق و قال فيه انقطاع بين أبي قلابة و عبد اللّه بن عمرو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عمود الكتاب فعمدوا به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مطابق للفظ المصنف هنا، و يأتي في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9776_188969"/>
    </w:p>
    <w:p>
      <w:pPr>
        <w:pStyle w:val="Heading4"/>
        <w:numPr>
          <w:ilvl w:val="3"/>
          <w:numId w:val="1"/>
        </w:numPr>
        <w:rPr/>
      </w:pPr>
      <w:bookmarkStart w:id="53" w:name="__RefHeading___Toc1038306_2314609296"/>
      <w:bookmarkStart w:id="54" w:name="_Toc20"/>
      <w:bookmarkEnd w:id="52"/>
      <w:bookmarkEnd w:id="53"/>
      <w:r>
        <w:rPr>
          <w:rtl w:val="true"/>
        </w:rPr>
        <w:t>[</w:t>
      </w:r>
      <w:r>
        <w:rPr/>
        <w:t>4</w:t>
      </w:r>
      <w:r>
        <w:rPr>
          <w:rtl w:val="true"/>
        </w:rPr>
        <w:t xml:space="preserve">- </w:t>
      </w:r>
      <w:r>
        <w:rPr>
          <w:rtl w:val="true"/>
        </w:rPr>
        <w:t xml:space="preserve">رأيت عمود الكتاب انتزع من تحت و سادتي </w:t>
      </w:r>
      <w:r>
        <w:rPr>
          <w:rtl w:val="true"/>
        </w:rPr>
        <w:t>....]</w:t>
      </w:r>
      <w:bookmarkEnd w:id="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عمود الكتاب انتزع من تحت و سادتي، فأتبعته بصري فإذا هو نار ساطع، حتى ظننت أنه قد يهوى به فعمد به إلى الشام، و إني أوّلت أن الفتن إذا وقعت أن الإيمان بالشام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أخرجه ابن عساكر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عفير بن معدان و هو مجمع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ابن حجر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ضعيف</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38308_2314609296"/>
      <w:bookmarkStart w:id="56" w:name="_Toc21"/>
      <w:bookmarkEnd w:id="55"/>
      <w:r>
        <w:rPr>
          <w:rtl w:val="true"/>
        </w:rPr>
        <w:t>[</w:t>
      </w:r>
      <w:r>
        <w:rPr/>
        <w:t>5</w:t>
      </w:r>
      <w:r>
        <w:rPr>
          <w:rtl w:val="true"/>
        </w:rPr>
        <w:t xml:space="preserve">- </w:t>
      </w:r>
      <w:r>
        <w:rPr>
          <w:rtl w:val="true"/>
        </w:rPr>
        <w:t xml:space="preserve">رأيت ليلة أسري بي عمودا أبيض كأنه </w:t>
      </w:r>
      <w:r>
        <w:rPr>
          <w:rtl w:val="true"/>
        </w:rPr>
        <w:t>....]</w:t>
      </w:r>
      <w:bookmarkEnd w:id="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عمودا أبيض كأنه لؤلؤة تحمله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الإسلام أمرنا أن نضعه بالشام، و بينا أنا نائم رأيت عمود الكتاب اختلس من تحت و سادتي، و ظننت أن اللّه قد تخلى من أهل الأرض فأتبعته بصري، فإذا هو نور ساطع بين يديّ حتى وضع بالشام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57" w:name="pg19776_188970"/>
    </w:p>
    <w:p>
      <w:pPr>
        <w:pStyle w:val="Heading4"/>
        <w:numPr>
          <w:ilvl w:val="3"/>
          <w:numId w:val="1"/>
        </w:numPr>
        <w:rPr/>
      </w:pPr>
      <w:bookmarkStart w:id="58" w:name="__RefHeading___Toc1038310_2314609296"/>
      <w:bookmarkStart w:id="59" w:name="_Toc22"/>
      <w:bookmarkEnd w:id="57"/>
      <w:bookmarkEnd w:id="58"/>
      <w:r>
        <w:rPr>
          <w:rtl w:val="true"/>
        </w:rPr>
        <w:t>[</w:t>
      </w:r>
      <w:r>
        <w:rPr/>
        <w:t>6</w:t>
      </w:r>
      <w:r>
        <w:rPr>
          <w:rtl w:val="true"/>
        </w:rPr>
        <w:t xml:space="preserve">- </w:t>
      </w:r>
      <w:r>
        <w:rPr>
          <w:rtl w:val="true"/>
        </w:rPr>
        <w:t xml:space="preserve">الشام صفوة اللّه من بلاده </w:t>
      </w:r>
      <w:r>
        <w:rPr>
          <w:rtl w:val="true"/>
        </w:rPr>
        <w:t>....]</w:t>
      </w:r>
      <w:bookmarkEnd w:id="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من رواية عفير بن معدان عن سليم بن عامر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 صفوة اللّه من بلاده، إليها يجتبي صفوته من عباده، فمن خرج من الشام إلى غيرها فبسخطه، و من دخلها من غيرها فبرحمته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038312_2314609296"/>
      <w:bookmarkStart w:id="61" w:name="_Toc23"/>
      <w:bookmarkEnd w:id="60"/>
      <w:r>
        <w:rPr>
          <w:rtl w:val="true"/>
        </w:rPr>
        <w:t>[</w:t>
      </w:r>
      <w:r>
        <w:rPr/>
        <w:t>7</w:t>
      </w:r>
      <w:r>
        <w:rPr>
          <w:rtl w:val="true"/>
        </w:rPr>
        <w:t xml:space="preserve">- </w:t>
      </w:r>
      <w:r>
        <w:rPr>
          <w:rtl w:val="true"/>
        </w:rPr>
        <w:t xml:space="preserve">عليكم بالشام </w:t>
      </w:r>
      <w:r>
        <w:rPr>
          <w:rtl w:val="true"/>
        </w:rPr>
        <w:t>....]</w:t>
      </w:r>
      <w:bookmarkEnd w:id="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أحمد بن حنبل ثنا عبد الصمد ثنا حماد عن الجريري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 هو لقيط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يتحول خيار أهل العراق إلى الشام، و يتحول شرار أهل الشام إلى العراق،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038314_2314609296"/>
      <w:bookmarkStart w:id="63" w:name="_Toc24"/>
      <w:bookmarkEnd w:id="62"/>
      <w:r>
        <w:rPr>
          <w:rtl w:val="true"/>
        </w:rPr>
        <w:t>[</w:t>
      </w:r>
      <w:r>
        <w:rPr/>
        <w:t>8</w:t>
      </w:r>
      <w:r>
        <w:rPr>
          <w:rtl w:val="true"/>
        </w:rPr>
        <w:t xml:space="preserve">- </w:t>
      </w:r>
      <w:r>
        <w:rPr>
          <w:rtl w:val="true"/>
        </w:rPr>
        <w:t xml:space="preserve">أهل الشام سوط اللّه في أرضه </w:t>
      </w:r>
      <w:r>
        <w:rPr>
          <w:rtl w:val="true"/>
        </w:rPr>
        <w:t>....]</w:t>
      </w:r>
      <w:bookmarkEnd w:id="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خريم بن فاتك الأسدي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الشام سوط اللّه في أرضه، ينتقم بهم ممن يشاء من عباده، و حرام على منافقيهم أن يظهروا على مؤمنيهم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إلا غمّا و همّا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المنذري في الترغيب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رجح الموقوف، و انظر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9776_188971"/>
    </w:p>
    <w:p>
      <w:pPr>
        <w:pStyle w:val="BookText"/>
        <w:rPr/>
      </w:pPr>
      <w:bookmarkEnd w:id="64"/>
      <w:r>
        <w:rPr>
          <w:rFonts w:ascii="Amiri" w:hAnsi="Amiri" w:eastAsia="Amiri" w:cs="Amiri"/>
          <w:color w:val="111111"/>
          <w:sz w:val="28"/>
          <w:sz w:val="28"/>
          <w:szCs w:val="28"/>
          <w:rtl w:val="true"/>
          <w:lang w:bidi="ar-SA"/>
        </w:rPr>
        <w:t>كذا رواه الطبراني مرفوعا و رواه الإمام أحمد بن حنبل و أبو يعلى الموصلي موقوفا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38316_2314609296"/>
      <w:bookmarkStart w:id="66" w:name="_Toc25"/>
      <w:bookmarkEnd w:id="65"/>
      <w:r>
        <w:rPr>
          <w:rtl w:val="true"/>
        </w:rPr>
        <w:t>[</w:t>
      </w:r>
      <w:r>
        <w:rPr/>
        <w:t>9</w:t>
      </w:r>
      <w:r>
        <w:rPr>
          <w:rtl w:val="true"/>
        </w:rPr>
        <w:t xml:space="preserve">- </w:t>
      </w:r>
      <w:r>
        <w:rPr>
          <w:rtl w:val="true"/>
        </w:rPr>
        <w:t xml:space="preserve">إذا فسد أهل الشام فلا خير فيكم </w:t>
      </w:r>
      <w:r>
        <w:rPr>
          <w:rtl w:val="true"/>
        </w:rPr>
        <w:t>....]</w:t>
      </w:r>
      <w:bookmarkEnd w:id="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معاوية بن قرة عن أبيه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 لا تزال طائفة من أمتي منصورة، لا يضرهم من خذلهم حتى تقوم الساعة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الإمام أحمد بن حنبل، و أبو يعلى الموصلي، و ابن ماجة، و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038318_2314609296"/>
      <w:bookmarkStart w:id="68" w:name="_Toc26"/>
      <w:bookmarkEnd w:id="67"/>
      <w:r>
        <w:rPr>
          <w:rtl w:val="true"/>
        </w:rPr>
        <w:t>[</w:t>
      </w:r>
      <w:r>
        <w:rPr/>
        <w:t>10</w:t>
      </w:r>
      <w:r>
        <w:rPr>
          <w:rtl w:val="true"/>
        </w:rPr>
        <w:t xml:space="preserve">- </w:t>
      </w:r>
      <w:r>
        <w:rPr>
          <w:rtl w:val="true"/>
        </w:rPr>
        <w:t xml:space="preserve">لا تزال طائفة من أمتي قائمة </w:t>
      </w:r>
      <w:r>
        <w:rPr>
          <w:rtl w:val="true"/>
        </w:rPr>
        <w:t>....]</w:t>
      </w:r>
      <w:bookmarkEnd w:id="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عمير بن هانئ عن معاوية بن أبي سفيان أنه خطبهم قال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قائمة بأمر اللّه، لا يضرهم من خذلهم، و لا من خالفهم، حتى يأتي أمر اللّه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مخامر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معاذ بن 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البخاري و غيره</w:t>
      </w:r>
      <w:r>
        <w:rPr>
          <w:rFonts w:eastAsia="Amiri" w:cs="Amiri" w:ascii="Amiri" w:hAnsi="Amiri"/>
          <w:color w:val="111111"/>
          <w:sz w:val="28"/>
          <w:szCs w:val="28"/>
          <w:rtl w:val="true"/>
          <w:lang w:bidi="ar-SA"/>
        </w:rPr>
        <w:t>.</w:t>
      </w:r>
      <w:bookmarkStart w:id="69" w:name="pg19776_188972"/>
    </w:p>
    <w:p>
      <w:pPr>
        <w:pStyle w:val="Heading4"/>
        <w:numPr>
          <w:ilvl w:val="3"/>
          <w:numId w:val="1"/>
        </w:numPr>
        <w:rPr/>
      </w:pPr>
      <w:bookmarkStart w:id="70" w:name="__RefHeading___Toc1038320_2314609296"/>
      <w:bookmarkStart w:id="71" w:name="_Toc27"/>
      <w:bookmarkEnd w:id="69"/>
      <w:bookmarkEnd w:id="70"/>
      <w:r>
        <w:rPr>
          <w:rtl w:val="true"/>
        </w:rPr>
        <w:t>[</w:t>
      </w:r>
      <w:r>
        <w:rPr/>
        <w:t>11</w:t>
      </w:r>
      <w:r>
        <w:rPr>
          <w:rtl w:val="true"/>
        </w:rPr>
        <w:t xml:space="preserve">- </w:t>
      </w:r>
      <w:r>
        <w:rPr>
          <w:rtl w:val="true"/>
        </w:rPr>
        <w:t xml:space="preserve">لا تزال طائفة من أمتي يقاتلون على الحق </w:t>
      </w:r>
      <w:r>
        <w:rPr>
          <w:rtl w:val="true"/>
        </w:rPr>
        <w:t>....]</w:t>
      </w:r>
      <w:bookmarkEnd w:id="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كثير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الحق ظاهرين إلى يوم القيامة و أومأ بيده إلى الشام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خطأ إنما هو قتادة عن مطرف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الألباني رحمه اللّه في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من البخاري على أن الحديث محفوظ من حديث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التعليق السابق فالحديث محفوظ في الصحيحين من حديث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عمران عند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السمعاني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الحافظ أبو عبد اللّه بإسناده، و المعروف رواية قتادة عن مطرف عن عمران، و اللّه أعلم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038322_2314609296"/>
      <w:bookmarkStart w:id="73" w:name="_Toc28"/>
      <w:bookmarkEnd w:id="72"/>
      <w:r>
        <w:rPr>
          <w:rtl w:val="true"/>
        </w:rPr>
        <w:t>[</w:t>
      </w:r>
      <w:r>
        <w:rPr/>
        <w:t>12</w:t>
      </w:r>
      <w:r>
        <w:rPr>
          <w:rtl w:val="true"/>
        </w:rPr>
        <w:t xml:space="preserve">- </w:t>
      </w:r>
      <w:r>
        <w:rPr>
          <w:rtl w:val="true"/>
        </w:rPr>
        <w:t xml:space="preserve">لا تزال طائفة من أمتي يقاتلون </w:t>
      </w:r>
      <w:r>
        <w:rPr>
          <w:rtl w:val="true"/>
        </w:rPr>
        <w:t>....]</w:t>
      </w:r>
      <w:bookmarkEnd w:id="7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صالح الخولاني عن أبي هريرة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أبواب دمشق و ما حوله، و على أبواب المقدس و ما حوله، لا يضرهم خذلان من خذلهم، ظاهرين إلى أن تقوم الساعة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ذكره الهيثمي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بسبب الوليد بن عباد و هو كما قال و كذلك عامر الأحول يخطئ و ذكر الحديث 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إسماعيل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اللفظ ليس يرويه غير ابن عياش عن الوليد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ضعف ابن عياش و ابن عباد و عامر الأحول و جهالة أبي صالح الخولاني، و انظر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الربعي 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رجب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9776_188973"/>
    </w:p>
    <w:p>
      <w:pPr>
        <w:pStyle w:val="BookText"/>
        <w:rPr/>
      </w:pPr>
      <w:bookmarkEnd w:id="74"/>
      <w:r>
        <w:rPr>
          <w:rFonts w:ascii="Amiri" w:hAnsi="Amiri" w:eastAsia="Amiri" w:cs="Amiri"/>
          <w:color w:val="111111"/>
          <w:sz w:val="28"/>
          <w:sz w:val="28"/>
          <w:szCs w:val="28"/>
          <w:rtl w:val="true"/>
          <w:lang w:bidi="ar-SA"/>
        </w:rPr>
        <w:t>رواه أبو القاسم سليمان بن أحمد اللخمي‌</w:t>
      </w:r>
    </w:p>
    <w:p>
      <w:pPr>
        <w:pStyle w:val="Heading4"/>
        <w:numPr>
          <w:ilvl w:val="3"/>
          <w:numId w:val="1"/>
        </w:numPr>
        <w:rPr/>
      </w:pPr>
      <w:bookmarkStart w:id="75" w:name="__RefHeading___Toc1038324_2314609296"/>
      <w:bookmarkStart w:id="76" w:name="_Toc29"/>
      <w:bookmarkEnd w:id="75"/>
      <w:r>
        <w:rPr>
          <w:rtl w:val="true"/>
        </w:rPr>
        <w:t>[</w:t>
      </w:r>
      <w:r>
        <w:rPr/>
        <w:t>13</w:t>
      </w:r>
      <w:r>
        <w:rPr>
          <w:rtl w:val="true"/>
        </w:rPr>
        <w:t xml:space="preserve">- </w:t>
      </w:r>
      <w:r>
        <w:rPr>
          <w:rtl w:val="true"/>
        </w:rPr>
        <w:t xml:space="preserve">ألا أراك نائما </w:t>
      </w:r>
      <w:r>
        <w:rPr>
          <w:rtl w:val="true"/>
        </w:rPr>
        <w:t>....]</w:t>
      </w:r>
      <w:bookmarkEnd w:id="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أحمد بن حنبل في مسنده ثنا هاشم ثنا عبد الحميد ثنا شهر حدثتني أسماء أن أبا ذر الغفاري كان يخدم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خدمته أوى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بيته يضطجع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ليلة فوجد أبا ذر نائما منجدلا في المسجد، فنكته رسول اللّه برجله حتى استوى جالسا،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أراك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أنام هل من بيت غيره؟ فجلس إليه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أخرجوك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ألحق بالشام؛ فإن الشام هي أرض الهجرة، و أرض المحشر، و أرض الأنبياء، فأكون رجلا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أخرجوك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أرجع إليه فيكون هو بيتي و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أنت إذا أخرجوك منه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آخذ بسيفي فأقاتل عن نفسي حتى أموت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إليه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بيده،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تنقاد لهم حيث قادوك، و تنساق لهم حيث ساقوك، حتى تلقاني و أنت على ذلك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ذكره الهيثمي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شهر بن حوشب و هو ضعيف و قد وثق، و انظر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 الإمام أحمد و إسناده حسن و اللّه أعلم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38326_2314609296"/>
      <w:bookmarkStart w:id="78" w:name="_Toc30"/>
      <w:bookmarkEnd w:id="77"/>
      <w:r>
        <w:rPr>
          <w:rtl w:val="true"/>
        </w:rPr>
        <w:t>[</w:t>
      </w:r>
      <w:r>
        <w:rPr/>
        <w:t>14</w:t>
      </w:r>
      <w:r>
        <w:rPr>
          <w:rtl w:val="true"/>
        </w:rPr>
        <w:t xml:space="preserve">- </w:t>
      </w:r>
      <w:r>
        <w:rPr>
          <w:rtl w:val="true"/>
        </w:rPr>
        <w:t>اللهم العن أهل الشام، فقال علي</w:t>
      </w:r>
      <w:r>
        <w:rPr>
          <w:rtl w:val="true"/>
        </w:rPr>
        <w:t xml:space="preserve">: </w:t>
      </w:r>
      <w:r>
        <w:rPr>
          <w:rtl w:val="true"/>
        </w:rPr>
        <w:t xml:space="preserve">مه </w:t>
      </w:r>
      <w:r>
        <w:rPr>
          <w:rtl w:val="true"/>
        </w:rPr>
        <w:t>...]</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 الصنعاني عن معمر</w:t>
      </w:r>
      <w:bookmarkStart w:id="79" w:name="pg19776_188974"/>
    </w:p>
    <w:p>
      <w:pPr>
        <w:pStyle w:val="BookText"/>
        <w:rPr/>
      </w:pPr>
      <w:bookmarkEnd w:id="79"/>
      <w:r>
        <w:rPr>
          <w:rFonts w:ascii="Amiri" w:hAnsi="Amiri" w:eastAsia="Amiri" w:cs="Amiri"/>
          <w:color w:val="111111"/>
          <w:sz w:val="28"/>
          <w:sz w:val="28"/>
          <w:szCs w:val="28"/>
          <w:rtl w:val="true"/>
          <w:lang w:bidi="ar-SA"/>
        </w:rPr>
        <w:t>عن الزهري عن صفوان بن عبد اللّه بن صفوان قال قام رجل يوم صفّين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تسب أهل الشام جمّا غفيرا، فإن فيهم الأبدال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رواه الزهري عن صفوان موقوفا، و قد رواه الإمام أحمد بن حنبل في مسنده من وجه آخر مرفوعا فقال</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38328_2314609296"/>
      <w:bookmarkStart w:id="81" w:name="_Toc31"/>
      <w:bookmarkEnd w:id="80"/>
      <w:r>
        <w:rPr>
          <w:rtl w:val="true"/>
        </w:rPr>
        <w:t>[</w:t>
      </w:r>
      <w:r>
        <w:rPr/>
        <w:t>15</w:t>
      </w:r>
      <w:r>
        <w:rPr>
          <w:rtl w:val="true"/>
        </w:rPr>
        <w:t xml:space="preserve">- </w:t>
      </w:r>
      <w:r>
        <w:rPr>
          <w:rtl w:val="true"/>
        </w:rPr>
        <w:t xml:space="preserve">الأبدال تكون بالشام و هم أربعون </w:t>
      </w:r>
      <w:r>
        <w:rPr>
          <w:rtl w:val="true"/>
        </w:rPr>
        <w:t>....]</w:t>
      </w:r>
      <w:bookmarkEnd w:id="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المغيرة ثنا صفوان هو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شريح يعني ابن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الشام عند علي بن أبي طالب و هو بالعراق،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تكون بالشام و هم أربعون رجلا، كلما مات رجل أبدل اللّه مكانه رجلا يسقى بهم الغيث، و ينصر بهم على الأعداء، و يصرف عن أهل الشام بهم العذاب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ما أظن ذلك و ذلك أنه لا يقول في شي‌ء من ذلك سمعت و 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يرسل كثيرا و انظر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هذا الحديث ثقات لكنه منقطع فإن شريح بن عبيد لم يدرك علي بن أبي طالب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ذكر الأبدال حديثا متصلا أحسن من إسناد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اللّه أعلم</w:t>
      </w:r>
      <w:r>
        <w:rPr>
          <w:rFonts w:eastAsia="Amiri" w:cs="Amiri" w:ascii="Amiri" w:hAnsi="Amiri"/>
          <w:color w:val="111111"/>
          <w:sz w:val="28"/>
          <w:szCs w:val="28"/>
          <w:rtl w:val="true"/>
          <w:lang w:bidi="ar-SA"/>
        </w:rPr>
        <w:t>.</w:t>
      </w:r>
      <w:bookmarkStart w:id="82" w:name="pg19776_188975"/>
    </w:p>
    <w:p>
      <w:pPr>
        <w:pStyle w:val="Heading4"/>
        <w:numPr>
          <w:ilvl w:val="3"/>
          <w:numId w:val="1"/>
        </w:numPr>
        <w:rPr/>
      </w:pPr>
      <w:bookmarkStart w:id="83" w:name="__RefHeading___Toc1038330_2314609296"/>
      <w:bookmarkStart w:id="84" w:name="_Toc32"/>
      <w:bookmarkEnd w:id="82"/>
      <w:bookmarkEnd w:id="83"/>
      <w:r>
        <w:rPr>
          <w:rtl w:val="true"/>
        </w:rPr>
        <w:t>[</w:t>
      </w:r>
      <w:r>
        <w:rPr/>
        <w:t>16</w:t>
      </w:r>
      <w:r>
        <w:rPr>
          <w:rtl w:val="true"/>
        </w:rPr>
        <w:t xml:space="preserve">- </w:t>
      </w:r>
      <w:r>
        <w:rPr>
          <w:rtl w:val="true"/>
        </w:rPr>
        <w:t xml:space="preserve">دخل إبليس العراق فقضى فيها حاجته </w:t>
      </w:r>
      <w:r>
        <w:rPr>
          <w:rtl w:val="true"/>
        </w:rPr>
        <w:t>....]</w:t>
      </w:r>
      <w:bookmarkEnd w:id="8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إبليس العراق فقضى فيها حاجته ثم دخل الشام فطردوه ثم دخل مصر فباض فيها و فرّخ و بسط عبقريه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ذكره ابن الجوزي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عقيل بن خالد فقال أبو الفتح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الزهري أحاديث مناكير و يقال إن كتاب سلامة بن روح عن عقيل هو كتاب محمد بن إسحاق انقلب على أهل الشام و أما يحيى بن أيوب فقال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لهيعة فمطروح الحديث و أما أحمد بن عبد الرحمن فقال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السمعاني،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38332_2314609296"/>
      <w:bookmarkStart w:id="86" w:name="_Toc33"/>
      <w:bookmarkEnd w:id="85"/>
      <w:r>
        <w:rPr>
          <w:rtl w:val="true"/>
        </w:rPr>
        <w:t>[</w:t>
      </w:r>
      <w:r>
        <w:rPr/>
        <w:t>17</w:t>
      </w:r>
      <w:r>
        <w:rPr>
          <w:rtl w:val="true"/>
        </w:rPr>
        <w:t xml:space="preserve">- </w:t>
      </w:r>
      <w:r>
        <w:rPr>
          <w:rtl w:val="true"/>
        </w:rPr>
        <w:t xml:space="preserve">فسطاط المسلمين يوم الملحمة بالغوطة </w:t>
      </w:r>
      <w:r>
        <w:rPr>
          <w:rtl w:val="true"/>
        </w:rPr>
        <w:t>....]</w:t>
      </w:r>
      <w:bookmarkEnd w:id="8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الدرداء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 المسلمين يوم الملحمة بالغوطة إلى جانب مدينة يقال لها دمشق، من خير مدائن الشام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أخرجه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مرسلا و يأتي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الربعي 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الألباني في المشكاة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و كذا قال المنذري في الترغيب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و أبو داود و الطبراني</w:t>
      </w:r>
      <w:r>
        <w:rPr>
          <w:rFonts w:eastAsia="Amiri" w:cs="Amiri" w:ascii="Amiri" w:hAnsi="Amiri"/>
          <w:color w:val="111111"/>
          <w:sz w:val="28"/>
          <w:szCs w:val="28"/>
          <w:rtl w:val="true"/>
          <w:lang w:bidi="ar-SA"/>
        </w:rPr>
        <w:t>.</w:t>
      </w:r>
      <w:bookmarkStart w:id="87" w:name="pg19776_188976"/>
    </w:p>
    <w:p>
      <w:pPr>
        <w:pStyle w:val="Heading4"/>
        <w:numPr>
          <w:ilvl w:val="3"/>
          <w:numId w:val="1"/>
        </w:numPr>
        <w:rPr/>
      </w:pPr>
      <w:bookmarkStart w:id="88" w:name="__RefHeading___Toc1038334_2314609296"/>
      <w:bookmarkStart w:id="89" w:name="_Toc34"/>
      <w:bookmarkEnd w:id="87"/>
      <w:bookmarkEnd w:id="88"/>
      <w:r>
        <w:rPr>
          <w:rtl w:val="true"/>
        </w:rPr>
        <w:t>[</w:t>
      </w:r>
      <w:r>
        <w:rPr/>
        <w:t>18</w:t>
      </w:r>
      <w:r>
        <w:rPr>
          <w:rtl w:val="true"/>
        </w:rPr>
        <w:t xml:space="preserve">- </w:t>
      </w:r>
      <w:r>
        <w:rPr>
          <w:rtl w:val="true"/>
        </w:rPr>
        <w:t xml:space="preserve">عوف بن مالك؟ </w:t>
      </w:r>
      <w:r>
        <w:rPr>
          <w:rtl w:val="true"/>
        </w:rPr>
        <w:t>....]</w:t>
      </w:r>
      <w:bookmarkEnd w:id="8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بناء له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لكلي أو بعضي؟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فاستبكيت حتى جعل يسكتني،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بيت المقدس،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تكون في أمتي تأخذهم مثل نعاس الغيم،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تكون في أمتي و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فيكم المال، حتى أن الرجل ليعطى المائة دينار فيسخطها،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بينكم و بين بني الأصفر، فيسيرون على ثمانين غاية تحت كل غاية اثنا عشر ألفا، ففسطاط المسلمين يومئذ في أرض يقال لها الغوطة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أخرجه البخاري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إدريس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فيه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كعقاس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بدون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فسطاط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هذا اللفظ من حديث أبي الدرداء السابق، و 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9776_188977"/>
    </w:p>
    <w:p>
      <w:pPr>
        <w:pStyle w:val="BookText"/>
        <w:rPr/>
      </w:pPr>
      <w:bookmarkEnd w:id="90"/>
      <w:r>
        <w:rPr>
          <w:rFonts w:ascii="Amiri" w:hAnsi="Amiri" w:eastAsia="Amiri" w:cs="Amiri"/>
          <w:color w:val="111111"/>
          <w:sz w:val="28"/>
          <w:sz w:val="28"/>
          <w:szCs w:val="28"/>
          <w:rtl w:val="true"/>
          <w:lang w:bidi="ar-SA"/>
        </w:rPr>
        <w:t>رواه الطبراني بإسناد جيد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38336_2314609296"/>
      <w:bookmarkStart w:id="92" w:name="_Toc35"/>
      <w:bookmarkEnd w:id="91"/>
      <w:r>
        <w:rPr>
          <w:rtl w:val="true"/>
        </w:rPr>
        <w:t>[</w:t>
      </w:r>
      <w:r>
        <w:rPr/>
        <w:t>19</w:t>
      </w:r>
      <w:r>
        <w:rPr>
          <w:rtl w:val="true"/>
        </w:rPr>
        <w:t xml:space="preserve">- </w:t>
      </w:r>
      <w:r>
        <w:rPr>
          <w:rtl w:val="true"/>
        </w:rPr>
        <w:t xml:space="preserve">فسطاط المؤمنين بالغوطة مدينة </w:t>
      </w:r>
      <w:r>
        <w:rPr>
          <w:rtl w:val="true"/>
        </w:rPr>
        <w:t>....]</w:t>
      </w:r>
      <w:bookmarkEnd w:id="9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مكحول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فسطاط المؤمنين بالغوطة مدينة يقال لها دمشق من خير مدائن الشام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الشيخ ابن حبان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38338_2314609296"/>
      <w:bookmarkStart w:id="94" w:name="_Toc36"/>
      <w:bookmarkEnd w:id="93"/>
      <w:r>
        <w:rPr>
          <w:rtl w:val="true"/>
        </w:rPr>
        <w:t>[</w:t>
      </w:r>
      <w:r>
        <w:rPr/>
        <w:t>20</w:t>
      </w:r>
      <w:r>
        <w:rPr>
          <w:rtl w:val="true"/>
        </w:rPr>
        <w:t xml:space="preserve">- </w:t>
      </w:r>
      <w:r>
        <w:rPr>
          <w:rtl w:val="true"/>
        </w:rPr>
        <w:t>قال</w:t>
      </w:r>
      <w:r>
        <w:rPr>
          <w:rtl w:val="true"/>
        </w:rPr>
        <w:t xml:space="preserve">: </w:t>
      </w:r>
      <w:r>
        <w:rPr>
          <w:rtl w:val="true"/>
        </w:rPr>
        <w:t xml:space="preserve">ستفتح عليكم الشام </w:t>
      </w:r>
      <w:r>
        <w:rPr>
          <w:rtl w:val="true"/>
        </w:rPr>
        <w:t>....]</w:t>
      </w:r>
      <w:bookmarkEnd w:id="9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أحمد بن حنبل حدثنا أبو اليمان ثنا أبو بكر يعني ابن أبي مريم عن عبد الرحمن بن جبير بن نفير عن أبيه قال سأل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عليكم الشام، فإذا خيّرتم المنازل فيها فعليكم بمدينة يقال لها دمشق؛ فإنها معقل المسلمين من الملاحم، و فسطاطها منها بأرض يقال لها الغوطة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038340_2314609296"/>
      <w:bookmarkStart w:id="96" w:name="_Toc37"/>
      <w:bookmarkEnd w:id="95"/>
      <w:r>
        <w:rPr>
          <w:rtl w:val="true"/>
        </w:rPr>
        <w:t>[</w:t>
      </w:r>
      <w:r>
        <w:rPr/>
        <w:t>21</w:t>
      </w:r>
      <w:r>
        <w:rPr>
          <w:rtl w:val="true"/>
        </w:rPr>
        <w:t xml:space="preserve">- </w:t>
      </w:r>
      <w:r>
        <w:rPr>
          <w:rtl w:val="true"/>
        </w:rPr>
        <w:t>رَبْوَةٍ ذاتِ قَرارٍ وَ مَعِينٍ</w:t>
      </w:r>
      <w:r>
        <w:rPr>
          <w:rtl w:val="true"/>
        </w:rPr>
        <w:t>]</w:t>
      </w:r>
      <w:bookmarkEnd w:id="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مردويه عن سماك عن عكرمة عن ابن عباس قال رَبْوَةٍ ذاتِ قَرارٍ وَ مَعِينٍ</w:t>
      </w:r>
      <w:r>
        <w:rPr>
          <w:rStyle w:val="FootnoteAnchor"/>
          <w:rtl w:val="true"/>
        </w:rPr>
        <w:footnoteReference w:id="32"/>
      </w:r>
      <w:r>
        <w:rPr>
          <w:rFonts w:ascii="IRNazanin" w:hAnsi="IRNazanin" w:eastAsia="IRNazanin"/>
          <w:color w:val="111111"/>
          <w:sz w:val="28"/>
          <w:sz w:val="28"/>
          <w:szCs w:val="28"/>
          <w:rtl w:val="true"/>
          <w:lang w:bidi="fa-IR"/>
        </w:rPr>
        <w:t>قال أنبئت أنها أنهار دمشق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97" w:name="pg19776_188978"/>
    </w:p>
    <w:p>
      <w:pPr>
        <w:pStyle w:val="Heading3"/>
        <w:numPr>
          <w:ilvl w:val="2"/>
          <w:numId w:val="1"/>
        </w:numPr>
        <w:rPr/>
      </w:pPr>
      <w:bookmarkStart w:id="98" w:name="__RefHeading___Toc1038342_2314609296"/>
      <w:bookmarkStart w:id="99" w:name="_Toc38"/>
      <w:bookmarkEnd w:id="97"/>
      <w:bookmarkEnd w:id="98"/>
      <w:r>
        <w:rPr>
          <w:rtl w:val="true"/>
        </w:rPr>
        <w:t>فصل في ذكر أحاديث فيها أن الفتنة من نحو المشرق‌</w:t>
      </w:r>
      <w:bookmarkEnd w:id="99"/>
    </w:p>
    <w:p>
      <w:pPr>
        <w:pStyle w:val="Heading4"/>
        <w:numPr>
          <w:ilvl w:val="3"/>
          <w:numId w:val="1"/>
        </w:numPr>
        <w:rPr/>
      </w:pPr>
      <w:bookmarkStart w:id="100" w:name="__RefHeading___Toc1038344_2314609296"/>
      <w:bookmarkStart w:id="101" w:name="_Toc39"/>
      <w:bookmarkEnd w:id="100"/>
      <w:r>
        <w:rPr>
          <w:rtl w:val="true"/>
        </w:rPr>
        <w:t>[</w:t>
      </w:r>
      <w:r>
        <w:rPr/>
        <w:t>22</w:t>
      </w:r>
      <w:r>
        <w:rPr>
          <w:rtl w:val="true"/>
        </w:rPr>
        <w:t xml:space="preserve">- </w:t>
      </w:r>
      <w:r>
        <w:rPr>
          <w:rtl w:val="true"/>
        </w:rPr>
        <w:t xml:space="preserve">الفتنة هاهنا، من حيث يطلع قرن الشيطان </w:t>
      </w:r>
      <w:r>
        <w:rPr>
          <w:rtl w:val="true"/>
        </w:rPr>
        <w:t>....]</w:t>
      </w:r>
      <w:bookmarkEnd w:id="10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 مسلم في صحيحيهما و اللفظ لمسلم عن ابن عمر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 باب حفصة فقال بيده نحو 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هاهنا، من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 أو ثلاثا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عند باب عائشة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038346_2314609296"/>
      <w:bookmarkStart w:id="103" w:name="_Toc40"/>
      <w:bookmarkEnd w:id="102"/>
      <w:r>
        <w:rPr>
          <w:rtl w:val="true"/>
        </w:rPr>
        <w:t>[</w:t>
      </w:r>
      <w:r>
        <w:rPr/>
        <w:t>23</w:t>
      </w:r>
      <w:r>
        <w:rPr>
          <w:rtl w:val="true"/>
        </w:rPr>
        <w:t xml:space="preserve">- </w:t>
      </w:r>
      <w:r>
        <w:rPr>
          <w:rtl w:val="true"/>
        </w:rPr>
        <w:t xml:space="preserve">إن الفتنة هاهنا إن الفتنة هاهنا </w:t>
      </w:r>
      <w:r>
        <w:rPr>
          <w:rtl w:val="true"/>
        </w:rPr>
        <w:t>....]</w:t>
      </w:r>
      <w:bookmarkEnd w:id="10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مستقبل 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هاهنا إن الفتنة هاهنا، إن الفتنة هاهنا، من حيث يطلع قرن الشيطان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038348_2314609296"/>
      <w:bookmarkStart w:id="105" w:name="_Toc41"/>
      <w:bookmarkEnd w:id="104"/>
      <w:r>
        <w:rPr>
          <w:rtl w:val="true"/>
        </w:rPr>
        <w:t>[</w:t>
      </w:r>
      <w:r>
        <w:rPr/>
        <w:t>24</w:t>
      </w:r>
      <w:r>
        <w:rPr>
          <w:rtl w:val="true"/>
        </w:rPr>
        <w:t xml:space="preserve">- </w:t>
      </w:r>
      <w:r>
        <w:rPr>
          <w:rtl w:val="true"/>
        </w:rPr>
        <w:t xml:space="preserve">رأس الكفر من هاهنا، من </w:t>
      </w:r>
      <w:r>
        <w:rPr>
          <w:rtl w:val="true"/>
        </w:rPr>
        <w:t>....]</w:t>
      </w:r>
      <w:bookmarkEnd w:id="10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الكفر من هاهنا، من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038350_2314609296"/>
      <w:bookmarkStart w:id="107" w:name="_Toc42"/>
      <w:bookmarkEnd w:id="106"/>
      <w:r>
        <w:rPr>
          <w:rtl w:val="true"/>
        </w:rPr>
        <w:t>[</w:t>
      </w:r>
      <w:r>
        <w:rPr/>
        <w:t>25</w:t>
      </w:r>
      <w:r>
        <w:rPr>
          <w:rtl w:val="true"/>
        </w:rPr>
        <w:t xml:space="preserve">- </w:t>
      </w:r>
      <w:r>
        <w:rPr>
          <w:rtl w:val="true"/>
        </w:rPr>
        <w:t xml:space="preserve">إن الفتنة هاهنا </w:t>
      </w:r>
      <w:r>
        <w:rPr>
          <w:rtl w:val="true"/>
        </w:rPr>
        <w:t>....]</w:t>
      </w:r>
      <w:bookmarkEnd w:id="10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بيده نحو المشرق يقول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هاهنا، إن الفتنة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يطلع قرنا الشيطان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38352_2314609296"/>
      <w:bookmarkStart w:id="109" w:name="_Toc43"/>
      <w:bookmarkEnd w:id="108"/>
      <w:r>
        <w:rPr>
          <w:rtl w:val="true"/>
        </w:rPr>
        <w:t>[</w:t>
      </w:r>
      <w:r>
        <w:rPr/>
        <w:t>26</w:t>
      </w:r>
      <w:r>
        <w:rPr>
          <w:rtl w:val="true"/>
        </w:rPr>
        <w:t xml:space="preserve">- </w:t>
      </w:r>
      <w:r>
        <w:rPr>
          <w:rtl w:val="true"/>
        </w:rPr>
        <w:t>هاهنا الفتنة</w:t>
      </w:r>
      <w:r>
        <w:rPr>
          <w:rtl w:val="true"/>
        </w:rPr>
        <w:t xml:space="preserve">- </w:t>
      </w:r>
      <w:r>
        <w:rPr>
          <w:rtl w:val="true"/>
        </w:rPr>
        <w:t>ثلاثا</w:t>
      </w:r>
      <w:r>
        <w:rPr>
          <w:rtl w:val="true"/>
        </w:rPr>
        <w:t xml:space="preserve">- </w:t>
      </w:r>
      <w:r>
        <w:rPr>
          <w:rtl w:val="true"/>
        </w:rPr>
        <w:t xml:space="preserve">من </w:t>
      </w:r>
      <w:r>
        <w:rPr>
          <w:rtl w:val="true"/>
        </w:rPr>
        <w:t>....]</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طرق البخاري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فأشار بيده نحو منزل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قرنا الشيطان</w:t>
      </w:r>
      <w:r>
        <w:rPr>
          <w:rFonts w:eastAsia="Amiri" w:cs="Amiri" w:ascii="Amiri" w:hAnsi="Amiri"/>
          <w:color w:val="111111"/>
          <w:sz w:val="28"/>
          <w:szCs w:val="28"/>
          <w:rtl w:val="true"/>
          <w:lang w:bidi="ar-SA"/>
        </w:rPr>
        <w:t>».</w:t>
      </w:r>
      <w:bookmarkStart w:id="110" w:name="pg19776_188979"/>
    </w:p>
    <w:p>
      <w:pPr>
        <w:pStyle w:val="BookText"/>
        <w:rPr/>
      </w:pPr>
      <w:bookmarkEnd w:id="110"/>
      <w:r>
        <w:rPr>
          <w:rFonts w:ascii="Amiri" w:hAnsi="Amiri" w:eastAsia="Amiri" w:cs="Amiri"/>
          <w:color w:val="111111"/>
          <w:sz w:val="28"/>
          <w:sz w:val="28"/>
          <w:szCs w:val="28"/>
          <w:rtl w:val="true"/>
          <w:lang w:bidi="ar-SA"/>
        </w:rPr>
        <w:t>و في طريق أخرى</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جنب المنبر في آخر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p>
    <w:p>
      <w:pPr>
        <w:pStyle w:val="Heading4"/>
        <w:numPr>
          <w:ilvl w:val="3"/>
          <w:numId w:val="1"/>
        </w:numPr>
        <w:rPr/>
      </w:pPr>
      <w:bookmarkStart w:id="111" w:name="__RefHeading___Toc1038354_2314609296"/>
      <w:bookmarkStart w:id="112" w:name="_Toc44"/>
      <w:bookmarkEnd w:id="111"/>
      <w:r>
        <w:rPr>
          <w:rtl w:val="true"/>
        </w:rPr>
        <w:t>[</w:t>
      </w:r>
      <w:r>
        <w:rPr/>
        <w:t>27</w:t>
      </w:r>
      <w:r>
        <w:rPr>
          <w:rtl w:val="true"/>
        </w:rPr>
        <w:t xml:space="preserve">- </w:t>
      </w:r>
      <w:r>
        <w:rPr>
          <w:rtl w:val="true"/>
        </w:rPr>
        <w:t xml:space="preserve">اللهم بارك لنا في شامنا </w:t>
      </w:r>
      <w:r>
        <w:rPr>
          <w:rtl w:val="true"/>
        </w:rPr>
        <w:t>....]</w:t>
      </w:r>
      <w:bookmarkEnd w:id="11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أيضا ذكر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الزلازل و الفتن، و بها يطلع قرن الشيطان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عن فضيل</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الطبراني و اللفظ له</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038356_2314609296"/>
      <w:bookmarkStart w:id="114" w:name="_Toc45"/>
      <w:bookmarkEnd w:id="113"/>
      <w:r>
        <w:rPr>
          <w:rtl w:val="true"/>
        </w:rPr>
        <w:t>[</w:t>
      </w:r>
      <w:r>
        <w:rPr/>
        <w:t>28</w:t>
      </w:r>
      <w:r>
        <w:rPr>
          <w:rtl w:val="true"/>
        </w:rPr>
        <w:t xml:space="preserve">- </w:t>
      </w:r>
      <w:r>
        <w:rPr>
          <w:rtl w:val="true"/>
        </w:rPr>
        <w:t xml:space="preserve">قسّم اللّه الخير فجعل تسعة أعشاره في الشام </w:t>
      </w:r>
      <w:r>
        <w:rPr>
          <w:rtl w:val="true"/>
        </w:rPr>
        <w:t>....]</w:t>
      </w:r>
      <w:bookmarkEnd w:id="11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الأعمش عن عبد اللّه بن ضرار الأسدي عن أبيه عن عبد اللّه قال قسّم اللّه الخير فجعل تسعة أعشاره في الشام، و بقيته في سائر الأرض، و قسّم الشر فجعل جزأ منه في الشام و بقيته في سائر الأرض</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مقدار ما يرويه لا يتابع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جزء الربعي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الإمام أحمد بنحوه</w:t>
      </w:r>
      <w:r>
        <w:rPr>
          <w:rFonts w:eastAsia="IRNazanin" w:cs="IRNazanin"/>
          <w:color w:val="111111"/>
          <w:sz w:val="28"/>
          <w:szCs w:val="28"/>
          <w:rtl w:val="true"/>
          <w:lang w:bidi="fa-IR"/>
        </w:rPr>
        <w:t>.</w:t>
      </w:r>
    </w:p>
    <w:p>
      <w:pPr>
        <w:pStyle w:val="Heading4"/>
        <w:numPr>
          <w:ilvl w:val="3"/>
          <w:numId w:val="1"/>
        </w:numPr>
        <w:rPr/>
      </w:pPr>
      <w:bookmarkStart w:id="115" w:name="__RefHeading___Toc1038358_2314609296"/>
      <w:bookmarkStart w:id="116" w:name="_Toc46"/>
      <w:bookmarkEnd w:id="115"/>
      <w:r>
        <w:rPr>
          <w:rtl w:val="true"/>
        </w:rPr>
        <w:t>[</w:t>
      </w:r>
      <w:r>
        <w:rPr/>
        <w:t>29</w:t>
      </w:r>
      <w:r>
        <w:rPr>
          <w:rtl w:val="true"/>
        </w:rPr>
        <w:t xml:space="preserve">- </w:t>
      </w:r>
      <w:r>
        <w:rPr>
          <w:rtl w:val="true"/>
        </w:rPr>
        <w:t xml:space="preserve">طوبى للشام </w:t>
      </w:r>
      <w:r>
        <w:rPr>
          <w:rtl w:val="true"/>
        </w:rPr>
        <w:t>....]</w:t>
      </w:r>
      <w:bookmarkEnd w:id="11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زيد بن ثابت قال فبينما نحن حول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نؤلّف</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القرآن من الرّقاع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للشام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ذاك؟</w:t>
      </w:r>
      <w:r>
        <w:rPr>
          <w:rFonts w:eastAsia="Amiri" w:cs="Amiri" w:ascii="Amiri" w:hAnsi="Amiri"/>
          <w:color w:val="111111"/>
          <w:sz w:val="28"/>
          <w:szCs w:val="28"/>
          <w:rtl w:val="true"/>
          <w:lang w:bidi="ar-SA"/>
        </w:rPr>
        <w:t>!</w:t>
      </w:r>
      <w:bookmarkStart w:id="117" w:name="pg19776_188980"/>
    </w:p>
    <w:p>
      <w:pPr>
        <w:pStyle w:val="BookText"/>
        <w:rPr/>
      </w:pPr>
      <w:bookmarkEnd w:id="1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ملائكة الرحمن باسطة أجنحتها عليها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الإمام أحمد و الترمذي و الطبراني و إسناده على شرط الصحيح</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38360_2314609296"/>
      <w:bookmarkStart w:id="119" w:name="_Toc47"/>
      <w:bookmarkEnd w:id="118"/>
      <w:r>
        <w:rPr>
          <w:rtl w:val="true"/>
        </w:rPr>
        <w:t>[</w:t>
      </w:r>
      <w:r>
        <w:rPr/>
        <w:t>30</w:t>
      </w:r>
      <w:r>
        <w:rPr>
          <w:rtl w:val="true"/>
        </w:rPr>
        <w:t xml:space="preserve">- </w:t>
      </w:r>
      <w:r>
        <w:rPr>
          <w:rtl w:val="true"/>
        </w:rPr>
        <w:t xml:space="preserve">ستخرج نار من حضرموت أو نحو </w:t>
      </w:r>
      <w:r>
        <w:rPr>
          <w:rtl w:val="true"/>
        </w:rPr>
        <w:t>....]</w:t>
      </w:r>
      <w:bookmarkEnd w:id="11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ستخرج نار من حضرموت أو نحو حضرموت قبل يوم القيامة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أخرجه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حذيفة بن أسيد و أنس و أبي هريرة و أبي ذر و هذا حديث حسن غريب صحيح من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يحيى بن أبي كثير و الوليد بن مسلم بالتحديث عند أحمد و أخرجه أيضا 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الوليد بن مسلم حدثنا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فيه على نافع و سالم عن ابن عمر فرواه نافع عن ابن عمر عن كعب من قوله، و رواه سالم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انظر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و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 غريب</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038362_2314609296"/>
      <w:bookmarkStart w:id="121" w:name="_Toc48"/>
      <w:bookmarkEnd w:id="120"/>
      <w:r>
        <w:rPr>
          <w:rtl w:val="true"/>
        </w:rPr>
        <w:t>[</w:t>
      </w:r>
      <w:r>
        <w:rPr/>
        <w:t>31</w:t>
      </w:r>
      <w:r>
        <w:rPr>
          <w:rtl w:val="true"/>
        </w:rPr>
        <w:t xml:space="preserve">- </w:t>
      </w:r>
      <w:r>
        <w:rPr>
          <w:rtl w:val="true"/>
        </w:rPr>
        <w:t>إنكم ستجندون أجنادا</w:t>
      </w:r>
      <w:r>
        <w:rPr>
          <w:rtl w:val="true"/>
        </w:rPr>
        <w:t xml:space="preserve">: </w:t>
      </w:r>
      <w:r>
        <w:rPr>
          <w:rtl w:val="true"/>
        </w:rPr>
        <w:t xml:space="preserve">جند بالشام </w:t>
      </w:r>
      <w:r>
        <w:rPr>
          <w:rtl w:val="true"/>
        </w:rPr>
        <w:t>....]</w:t>
      </w:r>
      <w:bookmarkEnd w:id="1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إدريس الخولاني عن عبد اللّه بن حوالة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 و جند بالعراق، و جند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p>
    <w:p>
      <w:pPr>
        <w:pStyle w:val="BookText"/>
        <w:rPr/>
      </w:pPr>
      <w:r>
        <w:rPr>
          <w:rFonts w:ascii="Amiri" w:hAnsi="Amiri" w:eastAsia="Amiri" w:cs="Amiri"/>
          <w:color w:val="111111"/>
          <w:sz w:val="28"/>
          <w:sz w:val="28"/>
          <w:szCs w:val="28"/>
          <w:rtl w:val="true"/>
          <w:lang w:bidi="ar-SA"/>
        </w:rPr>
        <w:t>بالشام، فمن أبى فليلحق بيمنه، و ليستق من غدره، فإن اللّه قد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إدريس الخولاني إذا حدث بهذا الحديث التفت إلى أبي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اللّه به فلا ضيعة عليه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أخرجه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راشد عن مكحول عن عبد اللّه بن حوالة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بشر بن بكر عن سعيد بن عبد العزيز عن مكحول عن أبي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صححه و 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حريز عن سليمان بن شمير عن عبد اللّه بن حوالة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الطريق الأخير حريز بن عثمان و ثقوه و نقموا عليه بغضه لعلي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 متعصب يدعو لبدعته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سليمان بن شمير ذكره ابن حبان في الثقات و لم يذكر فيه جرحا و لا 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الحاكم سعيد بن عبد العزيز اختلط بآخره و مكحول لم يسمع من أبي إدريس انظر كلام الحافظ ابن حجر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فهو المكحولي ضعفه النسائي في الضعفاء و المتروكين و ضعفه ابن حبان في المجروحين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بعضهم و قال الخطيب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الانقطاع بين مكحول و ابن حوالة، و قد اختلف فيه على مكحول فروي مرة عن ابن حوالة و روي مرة عن أبي إدريس أما طريق أبي داود الأولى ففيها تدليس بقية و قد ضعفه بعضهم بسبب روايته عن المجهولين ثم يكني عنهم أو يسقطهم من الإسناد و هو معروف بتدليس التسوية أو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بهذه الأسانيد لا يصح و له شواهد كثيرة صححه الشيخ الألباني بها في تحقيقه لهذا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طريق آخر عند الربعي في فضائل الشام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الوليد بن مسلم نا سعيد ابن عبد العزيز عن مكحول عن ربيعة بن يزيد عن أبي إدريس عن عبد اللّه 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هذا أيضا من الاختلاف على مكحول، و انظر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انظر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9776_188982"/>
    </w:p>
    <w:p>
      <w:pPr>
        <w:pStyle w:val="BookText"/>
        <w:rPr/>
      </w:pPr>
      <w:bookmarkEnd w:id="122"/>
      <w:r>
        <w:rPr>
          <w:rFonts w:ascii="Amiri" w:hAnsi="Amiri" w:eastAsia="Amiri" w:cs="Amiri"/>
          <w:color w:val="111111"/>
          <w:sz w:val="28"/>
          <w:sz w:val="28"/>
          <w:szCs w:val="28"/>
          <w:rtl w:val="true"/>
          <w:lang w:bidi="ar-SA"/>
        </w:rPr>
        <w:t>قال الحافظ أبو عبد اللّه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مشهور، و إسناده إسناد صحيح، و قد رواه غير واحد عن عبد اللّه بن حوالة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38364_2314609296"/>
      <w:bookmarkStart w:id="124" w:name="_Toc49"/>
      <w:bookmarkEnd w:id="123"/>
      <w:r>
        <w:rPr>
          <w:rtl w:val="true"/>
        </w:rPr>
        <w:t>[</w:t>
      </w:r>
      <w:r>
        <w:rPr/>
        <w:t>32</w:t>
      </w:r>
      <w:r>
        <w:rPr>
          <w:rtl w:val="true"/>
        </w:rPr>
        <w:t xml:space="preserve">- </w:t>
      </w:r>
      <w:r>
        <w:rPr>
          <w:rtl w:val="true"/>
        </w:rPr>
        <w:t xml:space="preserve">هاهنا </w:t>
      </w:r>
      <w:r>
        <w:rPr>
          <w:rtl w:val="true"/>
        </w:rPr>
        <w:t>....]</w:t>
      </w:r>
      <w:bookmarkEnd w:id="12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 بيده نحو الشام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الإمام أحمد و النسائي و الترمذي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38366_2314609296"/>
      <w:bookmarkStart w:id="126" w:name="_Toc50"/>
      <w:bookmarkEnd w:id="125"/>
      <w:r>
        <w:rPr>
          <w:rtl w:val="true"/>
        </w:rPr>
        <w:t>[</w:t>
      </w:r>
      <w:r>
        <w:rPr/>
        <w:t>33</w:t>
      </w:r>
      <w:r>
        <w:rPr>
          <w:rtl w:val="true"/>
        </w:rPr>
        <w:t xml:space="preserve">- </w:t>
      </w:r>
      <w:r>
        <w:rPr>
          <w:rtl w:val="true"/>
        </w:rPr>
        <w:t xml:space="preserve">عليكم بالشام؛ فإنها صفوة بلاد </w:t>
      </w:r>
      <w:r>
        <w:rPr>
          <w:rtl w:val="true"/>
        </w:rPr>
        <w:t>....]</w:t>
      </w:r>
      <w:bookmarkEnd w:id="12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بكار بن تميم عن مكحول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لحذيفة بن اليمان، و معاذ بن جبل و هما يستشيرانه في المنزل، فأومأ إلى الشام، ثم سألاه، فأومأ إلى الشام، ثم سألاه، فأومأ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فإنها صفوة بلاد اللّه عز و جل، يسكنها خيرته من عباده، فمن أبى فليلحق بيمنه و يسق من غدره فإن اللّه عز و جل تكفل لي بالشام و أهله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بكار هذا قال الذهبي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ذا سند نسخة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بشر بن عون قال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بكار عن مكحول و عنه و سليمان بن عبد الرحمن الدمشقي نسخة نحو مائة حديث كلها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كلها عن مكحول عن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حبان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9776_188983"/>
    </w:p>
    <w:p>
      <w:pPr>
        <w:pStyle w:val="BookText"/>
        <w:rPr/>
      </w:pPr>
      <w:bookmarkEnd w:id="127"/>
      <w:r>
        <w:rPr>
          <w:rFonts w:ascii="Amiri" w:hAnsi="Amiri" w:eastAsia="Amiri" w:cs="Amiri"/>
          <w:color w:val="111111"/>
          <w:sz w:val="28"/>
          <w:sz w:val="28"/>
          <w:szCs w:val="28"/>
          <w:rtl w:val="true"/>
          <w:lang w:bidi="ar-SA"/>
        </w:rPr>
        <w:t>رواه الحافظ يحيى بن صاعد بإسناده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38368_2314609296"/>
      <w:bookmarkStart w:id="129" w:name="_Toc51"/>
      <w:bookmarkEnd w:id="128"/>
      <w:r>
        <w:rPr>
          <w:rtl w:val="true"/>
        </w:rPr>
        <w:t>[</w:t>
      </w:r>
      <w:r>
        <w:rPr/>
        <w:t>34</w:t>
      </w:r>
      <w:r>
        <w:rPr>
          <w:rtl w:val="true"/>
        </w:rPr>
        <w:t xml:space="preserve">- </w:t>
      </w:r>
      <w:r>
        <w:rPr>
          <w:rtl w:val="true"/>
        </w:rPr>
        <w:t>إن الفتنة تجي‌ء من هاهنا</w:t>
      </w:r>
      <w:r>
        <w:rPr>
          <w:rtl w:val="true"/>
        </w:rPr>
        <w:t xml:space="preserve">- </w:t>
      </w:r>
      <w:r>
        <w:rPr>
          <w:rtl w:val="true"/>
        </w:rPr>
        <w:t xml:space="preserve">و أومأ </w:t>
      </w:r>
      <w:r>
        <w:rPr>
          <w:rtl w:val="true"/>
        </w:rPr>
        <w:t>....]</w:t>
      </w:r>
      <w:bookmarkEnd w:id="12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فضيل بن غزوان قال سمعت سالم بن عبد اللّه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ما أسالكم عن الصغيرة و أركبكم للكبيرة، سمعت أبي عبد اللّه بن عمر يقول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تجي‌ء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قرنا الشيطان، و أنتم يضرب بعضكم رقاب بعض، و إنما قتل موسى الذي قتل من آل فرعون خطأ،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نَفْساً فَنَجَّيْناكَ مِنَ الْغَمِّ وَ فَتَنَّاكَ فُتُوناً</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من هذا الحديث المرفوع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وحده و صلى اللّه على سيدنا محمد و على آله و صحبه و سلم</w:t>
      </w:r>
      <w:bookmarkStart w:id="130" w:name="pg19776_188984"/>
    </w:p>
    <w:p>
      <w:pPr>
        <w:pStyle w:val="Heading3"/>
        <w:numPr>
          <w:ilvl w:val="2"/>
          <w:numId w:val="1"/>
        </w:numPr>
        <w:rPr/>
      </w:pPr>
      <w:bookmarkStart w:id="131" w:name="__RefHeading___Toc1038370_2314609296"/>
      <w:bookmarkStart w:id="132" w:name="_Toc52"/>
      <w:bookmarkEnd w:id="130"/>
      <w:bookmarkEnd w:id="131"/>
      <w:r>
        <w:rPr>
          <w:rtl w:val="true"/>
        </w:rPr>
        <w:t>فهارس جزء ابن عبد الهادي‌</w:t>
      </w:r>
      <w:bookmarkEnd w:id="132"/>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p>
    <w:p>
      <w:pPr>
        <w:pStyle w:val="BookText"/>
        <w:rPr/>
      </w:pPr>
      <w:r>
        <w:rPr>
          <w:rFonts w:ascii="Amiri" w:hAnsi="Amiri" w:eastAsia="Amiri" w:cs="Amiri"/>
          <w:color w:val="111111"/>
          <w:sz w:val="28"/>
          <w:sz w:val="28"/>
          <w:szCs w:val="28"/>
          <w:rtl w:val="true"/>
          <w:lang w:bidi="ar-SA"/>
        </w:rPr>
        <w:t>حرف الألف الأبدال تكون بالشام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ألا أراك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أن أبا ذر الغفاري كان يخدم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إن الفتنة تجي‌ء من هاهنا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إن الفتنة هاهنا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أنبئت أنها أنهار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 ملائكة الرحمن باسطة 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أهل الشام سوط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حرف الباء بينا أنا نائم إذ رأيت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حرف الدال دخل إبليس العراق فقضى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حرف الراء رأس الكفر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رأيت عمود الكتاب انتزع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رأيت في المنام أخذوا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ليلة أسري بي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حرف السين ستفتح عليكم الشام فإذا خيرتم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ستخرج نار من حضرموت أو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حرف الشين الشام صفوة اللّه من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حرف الطاء طوبى للشام قيل يا رسول اللّه و 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حرف العين 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عليكم بالشام فإنها صفوة بلاد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عليكم بالشام فمن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حرف الفاء فسطاط المسلمين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فسطاط المؤمنين بالغوطة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الفتنة هاهنا من حيث يطلع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حرف القاف قسم اللّه الخير فجعل تسعة أعشاره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حرف الكاف كيف أنت إذا أخرجوك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حرف اللام اللهم بارك لنا في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بارك لنا في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لا تقوم الساعة حتى يتحول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لا تزال طائفة من أمتي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حرف الميم مه لا تسب أهل الشام جما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حرف الهاء هاهنا الفتنة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هاهنا و نحا بيده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الياء يا عوف 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bookmarkStart w:id="133" w:name="pg19776_188988"/>
    </w:p>
    <w:p>
      <w:pPr>
        <w:pStyle w:val="Heading2"/>
        <w:numPr>
          <w:ilvl w:val="1"/>
          <w:numId w:val="1"/>
        </w:numPr>
        <w:rPr/>
      </w:pPr>
      <w:bookmarkStart w:id="134" w:name="__RefHeading___Toc1038372_2314609296"/>
      <w:bookmarkStart w:id="135" w:name="_Toc53"/>
      <w:bookmarkEnd w:id="133"/>
      <w:bookmarkEnd w:id="134"/>
      <w:r>
        <w:rPr>
          <w:rtl w:val="true"/>
        </w:rPr>
        <w:t xml:space="preserve">فضائل الشّام و فضل دمشق تأليف أبي الحسن علي بن محمّد بن صافي بن شجاع المعروف بابن أبي الهول الرّبعي المتوفىّ سنة </w:t>
      </w:r>
      <w:r>
        <w:rPr/>
        <w:t>444</w:t>
      </w:r>
      <w:r>
        <w:rPr>
          <w:rtl w:val="true"/>
        </w:rPr>
        <w:t xml:space="preserve"> </w:t>
      </w:r>
      <w:r>
        <w:rPr>
          <w:rtl w:val="true"/>
        </w:rPr>
        <w:t>ه‌</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038374_2314609296"/>
      <w:bookmarkStart w:id="137" w:name="_Toc54"/>
      <w:bookmarkEnd w:id="136"/>
      <w:r>
        <w:rPr>
          <w:rtl w:val="true"/>
        </w:rPr>
        <w:t>اشارة</w:t>
      </w:r>
      <w:bookmarkStart w:id="138" w:name="pg19776_188990"/>
      <w:bookmarkEnd w:id="137"/>
    </w:p>
    <w:p>
      <w:pPr>
        <w:pStyle w:val="Heading3"/>
        <w:numPr>
          <w:ilvl w:val="2"/>
          <w:numId w:val="1"/>
        </w:numPr>
        <w:rPr/>
      </w:pPr>
      <w:bookmarkStart w:id="139" w:name="__RefHeading___Toc1038376_2314609296"/>
      <w:bookmarkStart w:id="140" w:name="_Toc55"/>
      <w:bookmarkEnd w:id="138"/>
      <w:bookmarkEnd w:id="139"/>
      <w:r>
        <w:rPr>
          <w:rtl w:val="true"/>
        </w:rPr>
        <w:t>ترجمة المصنف‌</w:t>
      </w:r>
      <w:bookmarkEnd w:id="140"/>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صافي بن شجاع الربعي أبو الحسن و يعرف بابن أبي الهول فاضل مالكي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تمام بن محمد و الهيثم بن أحمد الإمام، و محمد بن يزيد البصري الجحدري و عبد الواحد بن أحمد بن محمد الهمداني، و محمد بن عبيد اللّه بن إسحاق بن جابر التنيسي و عبد الوهاب الميداني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إسماعيل بن علي، و نجا بن أحمد، و سهل بن بشر، و محمد بن الحسين الحنائي،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فسمع هناك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الربعي من أقدم من صنف في فضائل الشام فقد سبق الحافظ ابن عساكر بحوالي قرن و ربع قرن و اعتمد عليه الحافظ ابن عساكر في تاريخ دمشق و كان أحد مصادره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اتهمه الحافظ ابن عساكر بأنه كذب في سماعه لهواتف الجنان و أنه كان يزور ذلك لأجل أن يحدث 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أربعمائة و أربعة و أربعين للهجرة بعد أن حدث بكتابه هذا بدمشق بتسع سنين أي في سنة خمس و ثلاثين و أربعمائة للهجرة فرحمه اللّه رحمة واسعة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41" w:name="pg19776_188991"/>
    </w:p>
    <w:p>
      <w:pPr>
        <w:pStyle w:val="Heading3"/>
        <w:numPr>
          <w:ilvl w:val="2"/>
          <w:numId w:val="1"/>
        </w:numPr>
        <w:rPr/>
      </w:pPr>
      <w:bookmarkStart w:id="142" w:name="__RefHeading___Toc1038378_2314609296"/>
      <w:bookmarkStart w:id="143" w:name="_Toc56"/>
      <w:bookmarkEnd w:id="141"/>
      <w:bookmarkEnd w:id="142"/>
      <w:r>
        <w:rPr>
          <w:rtl w:val="true"/>
        </w:rPr>
        <w:t>عملي في الكتاب‌</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بنسخ المخطوط و مقابلته مقابلة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بتخريج الأحاديث تخريجا تفصيليا بحسب المتوفر لنا من مراجع مع مراعاة عدم التطويل فإذا كان الحديث موجودا في عدة مصادر من نفس الطريق اكتفيت بأعلى هذه المصادر رتبة إلا إن كانت الضرورة تقتضي غير ذلك فأفعله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بالحكم على الأحاديث بأقوال أهل العلم في ذلك و لم أنفرد بحكم على الإطلاق، و كذلك قمت بعزو الأحاديث إلى بقية الأجزاء إتماما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الأحاديث و عملت لها بعض الفهارس العلمية المهمة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التوفيق</w:t>
      </w:r>
      <w:bookmarkStart w:id="144" w:name="pg19776_188992"/>
    </w:p>
    <w:p>
      <w:pPr>
        <w:pStyle w:val="Heading3"/>
        <w:numPr>
          <w:ilvl w:val="2"/>
          <w:numId w:val="1"/>
        </w:numPr>
        <w:rPr/>
      </w:pPr>
      <w:bookmarkStart w:id="145" w:name="__RefHeading___Toc1038380_2314609296"/>
      <w:bookmarkStart w:id="146" w:name="_Toc57"/>
      <w:bookmarkEnd w:id="144"/>
      <w:bookmarkEnd w:id="145"/>
      <w:r>
        <w:rPr>
          <w:rtl w:val="true"/>
        </w:rPr>
        <w:t>وصف النسخة الخطية</w:t>
      </w:r>
      <w:bookmarkEnd w:id="146"/>
    </w:p>
    <w:p>
      <w:pPr>
        <w:pStyle w:val="BookText"/>
        <w:rPr/>
      </w:pPr>
      <w:r>
        <w:rPr>
          <w:rFonts w:ascii="Amiri" w:hAnsi="Amiri" w:eastAsia="Amiri" w:cs="Amiri"/>
          <w:color w:val="111111"/>
          <w:sz w:val="28"/>
          <w:sz w:val="28"/>
          <w:szCs w:val="28"/>
          <w:rtl w:val="true"/>
          <w:lang w:bidi="ar-SA"/>
        </w:rPr>
        <w:t xml:space="preserve">اعتمدت في عملي في هذا الجزء على المخطوط المصور من دار الكتب المصرية المحفوظ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و مصور منه نسخه بمعهد المخطوطات التابع لجامعة الدول العربية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مسطرتها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و كتبت بخط نسخ جميل إلا أن الرطوبة أثرت عليها تأثيرا واضحا مما جعلها شديدة الصعوبة إلا أن اللّه أعاننا عليها و استطعنا فك رموزها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فضائل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فرغ من كتابتها في الرابع و العشرين من شهر المحرم الواقع في سنة ثلاث و ثمانين و خمسمائة و الحمد للّه رب العالمين، و صلواته على سيدنا محمد و آله الطاهرين الطيبين أجمعين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سماعات غير واضحة للنسخة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طرة المخطوط و يظهر عليها اسمه و مؤلفه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bookmarkStart w:id="147" w:name="pg19776_188996"/>
    </w:p>
    <w:p>
      <w:pPr>
        <w:pStyle w:val="Heading3"/>
        <w:numPr>
          <w:ilvl w:val="2"/>
          <w:numId w:val="1"/>
        </w:numPr>
        <w:rPr/>
      </w:pPr>
      <w:bookmarkStart w:id="148" w:name="__RefHeading___Toc1038382_2314609296"/>
      <w:bookmarkStart w:id="149" w:name="_Toc58"/>
      <w:bookmarkEnd w:id="147"/>
      <w:bookmarkEnd w:id="148"/>
      <w:r>
        <w:rPr>
          <w:rtl w:val="true"/>
        </w:rPr>
        <w:t>[</w:t>
      </w:r>
      <w:r>
        <w:rPr>
          <w:rtl w:val="true"/>
        </w:rPr>
        <w:t>روايات و آيات درباره شام</w:t>
      </w:r>
      <w:r>
        <w:rPr>
          <w:rtl w:val="true"/>
        </w:rPr>
        <w:t>]</w:t>
      </w:r>
      <w:bookmarkEnd w:id="149"/>
    </w:p>
    <w:p>
      <w:pPr>
        <w:pStyle w:val="Heading4"/>
        <w:numPr>
          <w:ilvl w:val="3"/>
          <w:numId w:val="1"/>
        </w:numPr>
        <w:rPr/>
      </w:pPr>
      <w:bookmarkStart w:id="150" w:name="__RefHeading___Toc1038384_2314609296"/>
      <w:bookmarkStart w:id="151" w:name="_Toc59"/>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52" w:name="__RefHeading___Toc1038386_2314609296"/>
      <w:bookmarkStart w:id="153" w:name="_Toc60"/>
      <w:bookmarkEnd w:id="152"/>
      <w:r>
        <w:rPr>
          <w:rtl w:val="true"/>
        </w:rPr>
        <w:t>[</w:t>
      </w:r>
      <w:r>
        <w:rPr/>
        <w:t>1</w:t>
      </w:r>
      <w:r>
        <w:rPr>
          <w:rtl w:val="true"/>
        </w:rPr>
        <w:t xml:space="preserve">- </w:t>
      </w:r>
      <w:r>
        <w:rPr>
          <w:rtl w:val="true"/>
        </w:rPr>
        <w:t xml:space="preserve">الشام كنانتي فإذا </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بن نصر بن محمد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العباس بن بيهس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المؤمن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نا عمر ابن عبد الغفار نا المسعودي،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فيما أنزل اللّه عز و جل على بعض الأنبياء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الشام كنانتي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على قوم رميتهم منها بسهم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038388_2314609296"/>
      <w:bookmarkStart w:id="155" w:name="_Toc61"/>
      <w:bookmarkEnd w:id="154"/>
      <w:r>
        <w:rPr>
          <w:rtl w:val="true"/>
        </w:rPr>
        <w:t>[</w:t>
      </w:r>
      <w:r>
        <w:rPr/>
        <w:t>2</w:t>
      </w:r>
      <w:r>
        <w:rPr>
          <w:rtl w:val="true"/>
        </w:rPr>
        <w:t xml:space="preserve">- </w:t>
      </w:r>
      <w:r>
        <w:rPr>
          <w:rtl w:val="true"/>
        </w:rPr>
        <w:t xml:space="preserve">الرأس الشام، و مصر </w:t>
      </w:r>
      <w:r>
        <w:rPr>
          <w:rtl w:val="true"/>
        </w:rPr>
        <w:t>....]</w:t>
      </w:r>
      <w:bookmarkEnd w:id="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محمد عبد الرحمن بن عثمان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حبيب قال نا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الشام، و مصر الذنب و إن العراق الجناح</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38390_2314609296"/>
      <w:bookmarkStart w:id="157" w:name="_Toc62"/>
      <w:bookmarkEnd w:id="156"/>
      <w:r>
        <w:rPr>
          <w:rtl w:val="true"/>
        </w:rPr>
        <w:t>[</w:t>
      </w:r>
      <w:r>
        <w:rPr/>
        <w:t>3</w:t>
      </w:r>
      <w:r>
        <w:rPr>
          <w:rtl w:val="true"/>
        </w:rPr>
        <w:t xml:space="preserve">- </w:t>
      </w:r>
      <w:r>
        <w:rPr>
          <w:rtl w:val="true"/>
        </w:rPr>
        <w:t xml:space="preserve">يا طوبى للشام يا </w:t>
      </w:r>
      <w:r>
        <w:rPr>
          <w:rtl w:val="true"/>
        </w:rPr>
        <w:t>....]</w:t>
      </w:r>
      <w:bookmarkEnd w:id="1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بن عبد اللّه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إبراهيم بن جابر الفرائضي نا أبو سعيد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فياض</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لهيعة، عن يزيد بن أبي حبيب،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شماسة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عن زيد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طوبى</w:t>
      </w:r>
      <w:bookmarkStart w:id="158" w:name="pg19776_188997"/>
    </w:p>
    <w:p>
      <w:pPr>
        <w:pStyle w:val="BookText"/>
        <w:rPr/>
      </w:pPr>
      <w:bookmarkEnd w:id="158"/>
      <w:r>
        <w:rPr>
          <w:rFonts w:ascii="Amiri" w:hAnsi="Amiri" w:eastAsia="Amiri" w:cs="Amiri"/>
          <w:color w:val="111111"/>
          <w:sz w:val="28"/>
          <w:sz w:val="28"/>
          <w:szCs w:val="28"/>
          <w:rtl w:val="true"/>
          <w:lang w:bidi="ar-SA"/>
        </w:rPr>
        <w:t>للشام يا طوبى للشام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بم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اللّه باسطو أجنحتها على الشام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038392_2314609296"/>
      <w:bookmarkStart w:id="160" w:name="_Toc63"/>
      <w:bookmarkEnd w:id="159"/>
      <w:r>
        <w:rPr>
          <w:rtl w:val="true"/>
        </w:rPr>
        <w:t>[</w:t>
      </w:r>
      <w:r>
        <w:rPr/>
        <w:t>4</w:t>
      </w:r>
      <w:r>
        <w:rPr>
          <w:rtl w:val="true"/>
        </w:rPr>
        <w:t xml:space="preserve">- </w:t>
      </w:r>
      <w:r>
        <w:rPr>
          <w:rtl w:val="true"/>
        </w:rPr>
        <w:t>ستجندون أجنادا</w:t>
      </w:r>
      <w:r>
        <w:rPr>
          <w:rtl w:val="true"/>
        </w:rPr>
        <w:t xml:space="preserve">- </w:t>
      </w:r>
      <w:r>
        <w:rPr>
          <w:rtl w:val="true"/>
        </w:rPr>
        <w:t xml:space="preserve">جندا بالشام، و </w:t>
      </w:r>
      <w:r>
        <w:rPr>
          <w:rtl w:val="true"/>
        </w:rPr>
        <w:t>....]</w:t>
      </w:r>
      <w:bookmarkEnd w:id="1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الرحمن بن عبد اللّه بن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مكحول، عن أبي إدريس،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فمن أبى فليلحق بيمنه و ليستق من غدره، فإن اللّه تعالى قد تكفل لي بالشام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إدريس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تكفل اللّه به فلا ضيعة عليه</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161" w:name="__RefHeading___Toc1038394_2314609296"/>
      <w:bookmarkStart w:id="162" w:name="_Toc64"/>
      <w:bookmarkEnd w:id="161"/>
      <w:r>
        <w:rPr>
          <w:rtl w:val="true"/>
        </w:rPr>
        <w:t>[</w:t>
      </w:r>
      <w:r>
        <w:rPr/>
        <w:t>5</w:t>
      </w:r>
      <w:r>
        <w:rPr>
          <w:rtl w:val="true"/>
        </w:rPr>
        <w:t xml:space="preserve">- </w:t>
      </w:r>
      <w:r>
        <w:rPr>
          <w:rtl w:val="true"/>
        </w:rPr>
        <w:t xml:space="preserve">ستجندون أجنادا؛ جندا بالشام </w:t>
      </w:r>
      <w:r>
        <w:rPr>
          <w:rtl w:val="true"/>
        </w:rPr>
        <w:t>....]</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الوهاب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الحسين بن إبراهيم بن جابر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محمد بن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إبراهيم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مكحول، عن ربيعة بن يزيد، عن أبي إدريس الخولاني، عن عبد اللّه بن حوالة و هو من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ستجندون أجنادا؛ 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فمن أبى فليلحق بيمنه و ليستق من غدره،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إدريس</w:t>
      </w:r>
      <w:bookmarkStart w:id="163" w:name="pg19776_188998"/>
    </w:p>
    <w:p>
      <w:pPr>
        <w:pStyle w:val="BookText"/>
        <w:rPr/>
      </w:pPr>
      <w:bookmarkEnd w:id="163"/>
      <w:r>
        <w:rPr>
          <w:rFonts w:ascii="Amiri" w:hAnsi="Amiri" w:eastAsia="Amiri" w:cs="Amiri"/>
          <w:color w:val="111111"/>
          <w:sz w:val="28"/>
          <w:sz w:val="28"/>
          <w:szCs w:val="28"/>
          <w:rtl w:val="true"/>
          <w:lang w:bidi="ar-SA"/>
        </w:rPr>
        <w:t>يحدث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تكفل اللّه به فلا ضيعة عليه</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164" w:name="__RefHeading___Toc1038396_2314609296"/>
      <w:bookmarkStart w:id="165" w:name="_Toc65"/>
      <w:bookmarkEnd w:id="164"/>
      <w:r>
        <w:rPr>
          <w:rtl w:val="true"/>
        </w:rPr>
        <w:t>[</w:t>
      </w:r>
      <w:r>
        <w:rPr/>
        <w:t>6</w:t>
      </w:r>
      <w:r>
        <w:rPr>
          <w:rtl w:val="true"/>
        </w:rPr>
        <w:t xml:space="preserve">- </w:t>
      </w:r>
      <w:r>
        <w:rPr>
          <w:rtl w:val="true"/>
        </w:rPr>
        <w:t xml:space="preserve">قسم اللّه الخير عشرة أعشار </w:t>
      </w:r>
      <w:r>
        <w:rPr>
          <w:rtl w:val="true"/>
        </w:rPr>
        <w:t>....]</w:t>
      </w:r>
      <w:bookmarkEnd w:id="1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الأعمش، عن عبد اللّه بن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عن أبيه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الخير عشرة أعشار، فجعل تسعة أعشاره بالشام، و بقيته في سائر الأرضين، و قسم الشر عشرة أعشار، فجعل جزءا بالشام و بقيته في سائر الأرضين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038398_2314609296"/>
      <w:bookmarkStart w:id="167" w:name="_Toc66"/>
      <w:bookmarkEnd w:id="166"/>
      <w:r>
        <w:rPr>
          <w:rtl w:val="true"/>
        </w:rPr>
        <w:t>[</w:t>
      </w:r>
      <w:r>
        <w:rPr/>
        <w:t>7</w:t>
      </w:r>
      <w:r>
        <w:rPr>
          <w:rtl w:val="true"/>
        </w:rPr>
        <w:t xml:space="preserve">- </w:t>
      </w:r>
      <w:r>
        <w:rPr>
          <w:rtl w:val="true"/>
        </w:rPr>
        <w:t xml:space="preserve">أنت الأندر و منك المنشر و إليك </w:t>
      </w:r>
      <w:r>
        <w:rPr>
          <w:rtl w:val="true"/>
        </w:rPr>
        <w:t>....]</w:t>
      </w:r>
      <w:bookmarkEnd w:id="1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هارون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ربيعة، عن الوليد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الأندر و منك المنشر و إليك المحشر، فيك ناري و نوري، من دخلك رغبة فيك فبرحمتي، و من خرج منك رغبة عنك فبسخطي، تتسع لأهلها كما يتسع الرحم للولد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038400_2314609296"/>
      <w:bookmarkStart w:id="169" w:name="_Toc67"/>
      <w:bookmarkEnd w:id="168"/>
      <w:r>
        <w:rPr>
          <w:rtl w:val="true"/>
        </w:rPr>
        <w:t>[</w:t>
      </w:r>
      <w:r>
        <w:rPr/>
        <w:t>8</w:t>
      </w:r>
      <w:r>
        <w:rPr>
          <w:rtl w:val="true"/>
        </w:rPr>
        <w:t xml:space="preserve">- </w:t>
      </w:r>
      <w:r>
        <w:rPr>
          <w:rtl w:val="true"/>
        </w:rPr>
        <w:t xml:space="preserve">إنى أريد الخروج أبتغي فضل اللّه </w:t>
      </w:r>
      <w:r>
        <w:rPr>
          <w:rtl w:val="true"/>
        </w:rPr>
        <w:t>....]</w:t>
      </w:r>
      <w:bookmarkEnd w:id="16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ابن بيهس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ثابت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حميد أحمد بن محمد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ضمام، عن كعب الأحبار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 الخروج أبتغي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bookmarkStart w:id="170" w:name="pg19776_188999"/>
    </w:p>
    <w:p>
      <w:pPr>
        <w:pStyle w:val="BookText"/>
        <w:rPr/>
      </w:pPr>
      <w:bookmarkEnd w:id="170"/>
      <w:r>
        <w:rPr>
          <w:rFonts w:ascii="Amiri" w:hAnsi="Amiri" w:eastAsia="Amiri" w:cs="Amiri"/>
          <w:color w:val="111111"/>
          <w:sz w:val="28"/>
          <w:sz w:val="28"/>
          <w:szCs w:val="28"/>
          <w:rtl w:val="true"/>
          <w:lang w:bidi="ar-SA"/>
        </w:rPr>
        <w:t xml:space="preserve">عليك بالشام فإنه ما 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الأرضين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يزاد فى الشام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038402_2314609296"/>
      <w:bookmarkStart w:id="172" w:name="_Toc68"/>
      <w:bookmarkEnd w:id="171"/>
      <w:r>
        <w:rPr>
          <w:rtl w:val="true"/>
        </w:rPr>
        <w:t>[</w:t>
      </w:r>
      <w:r>
        <w:rPr/>
        <w:t>9</w:t>
      </w:r>
      <w:r>
        <w:rPr>
          <w:rtl w:val="true"/>
        </w:rPr>
        <w:t xml:space="preserve">- </w:t>
      </w:r>
      <w:r>
        <w:rPr>
          <w:rtl w:val="true"/>
        </w:rPr>
        <w:t xml:space="preserve">براغيث الشام تنقي خطاياهم </w:t>
      </w:r>
      <w:r>
        <w:rPr>
          <w:rtl w:val="true"/>
        </w:rPr>
        <w:t>....]</w:t>
      </w:r>
      <w:bookmarkEnd w:id="1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ابن إسماعيل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خالد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حاتم عن أبي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 الشام تنقي خطاياهم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38404_2314609296"/>
      <w:bookmarkStart w:id="174" w:name="_Toc69"/>
      <w:bookmarkEnd w:id="173"/>
      <w:r>
        <w:rPr>
          <w:rtl w:val="true"/>
        </w:rPr>
        <w:t>[</w:t>
      </w:r>
      <w:r>
        <w:rPr/>
        <w:t>10</w:t>
      </w:r>
      <w:r>
        <w:rPr>
          <w:rtl w:val="true"/>
        </w:rPr>
        <w:t xml:space="preserve">- </w:t>
      </w:r>
      <w:r>
        <w:rPr>
          <w:rtl w:val="true"/>
        </w:rPr>
        <w:t>تخرب الدنيا</w:t>
      </w:r>
      <w:r>
        <w:rPr>
          <w:rtl w:val="true"/>
        </w:rPr>
        <w:t xml:space="preserve">- </w:t>
      </w:r>
      <w:r>
        <w:rPr>
          <w:rtl w:val="true"/>
        </w:rPr>
        <w:t>أو قال</w:t>
      </w:r>
      <w:r>
        <w:rPr>
          <w:rtl w:val="true"/>
        </w:rPr>
        <w:t xml:space="preserve">- </w:t>
      </w:r>
      <w:r>
        <w:rPr>
          <w:rtl w:val="true"/>
        </w:rPr>
        <w:t xml:space="preserve">الأرض، قبل الشام </w:t>
      </w:r>
      <w:r>
        <w:rPr>
          <w:rtl w:val="true"/>
        </w:rPr>
        <w:t>....]</w:t>
      </w:r>
      <w:bookmarkEnd w:id="17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الرحمن بن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عن عبد الرحمن بن جبير، عن أبيه أن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قبل الشام بأربعين عاما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038406_2314609296"/>
      <w:bookmarkStart w:id="176" w:name="_Toc70"/>
      <w:bookmarkEnd w:id="175"/>
      <w:r>
        <w:rPr>
          <w:rtl w:val="true"/>
        </w:rPr>
        <w:t>[</w:t>
      </w:r>
      <w:r>
        <w:rPr/>
        <w:t>11</w:t>
      </w:r>
      <w:r>
        <w:rPr>
          <w:rtl w:val="true"/>
        </w:rPr>
        <w:t xml:space="preserve">- </w:t>
      </w:r>
      <w:r>
        <w:rPr>
          <w:rtl w:val="true"/>
        </w:rPr>
        <w:t xml:space="preserve">إنى رأيت عمود الكتاب انتزع من </w:t>
      </w:r>
      <w:r>
        <w:rPr>
          <w:rtl w:val="true"/>
        </w:rPr>
        <w:t>....]</w:t>
      </w:r>
      <w:bookmarkEnd w:id="1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الرحمن بن عبد اللّه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خيثمة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ابن عبد العزيز، عن عطية بن قيس،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رأيت عمود الكتاب انتزع من تحت و سادتي فنظرت فإذا هو نور ساطع عمد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ألا إن الإيمان إذا وقعت الفتن بالشام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038408_2314609296"/>
      <w:bookmarkStart w:id="178" w:name="_Toc71"/>
      <w:bookmarkEnd w:id="177"/>
      <w:r>
        <w:rPr>
          <w:rtl w:val="true"/>
        </w:rPr>
        <w:t>[</w:t>
      </w:r>
      <w:r>
        <w:rPr/>
        <w:t>12</w:t>
      </w:r>
      <w:r>
        <w:rPr>
          <w:rtl w:val="true"/>
        </w:rPr>
        <w:t xml:space="preserve">- </w:t>
      </w:r>
      <w:r>
        <w:rPr>
          <w:rtl w:val="true"/>
        </w:rPr>
        <w:t xml:space="preserve">يا طوبى للشام، يا طوبى </w:t>
      </w:r>
      <w:r>
        <w:rPr>
          <w:rtl w:val="true"/>
        </w:rPr>
        <w:t>....]</w:t>
      </w:r>
      <w:bookmarkEnd w:id="1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لهيعة،</w:t>
      </w:r>
      <w:bookmarkStart w:id="179" w:name="pg19776_189000"/>
    </w:p>
    <w:p>
      <w:pPr>
        <w:pStyle w:val="BookText"/>
        <w:rPr/>
      </w:pPr>
      <w:bookmarkEnd w:id="179"/>
      <w:r>
        <w:rPr>
          <w:rFonts w:ascii="Amiri" w:hAnsi="Amiri" w:eastAsia="Amiri" w:cs="Amiri"/>
          <w:color w:val="111111"/>
          <w:sz w:val="28"/>
          <w:sz w:val="28"/>
          <w:szCs w:val="28"/>
          <w:rtl w:val="true"/>
          <w:lang w:bidi="ar-SA"/>
        </w:rPr>
        <w:t>عن يزيد بن أبي حبيب، عن عبد الرحمن بن شماسة،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طوبى للشام، يا طوبى للشام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باسطو أجنحتها على الشام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038410_2314609296"/>
      <w:bookmarkStart w:id="181" w:name="_Toc72"/>
      <w:bookmarkEnd w:id="180"/>
      <w:r>
        <w:rPr>
          <w:rtl w:val="true"/>
        </w:rPr>
        <w:t>[</w:t>
      </w:r>
      <w:r>
        <w:rPr/>
        <w:t>13</w:t>
      </w:r>
      <w:r>
        <w:rPr>
          <w:rtl w:val="true"/>
        </w:rPr>
        <w:t xml:space="preserve">- </w:t>
      </w:r>
      <w:r>
        <w:rPr>
          <w:rtl w:val="true"/>
        </w:rPr>
        <w:t xml:space="preserve">الشام أرض المحشر </w:t>
      </w:r>
      <w:r>
        <w:rPr>
          <w:rtl w:val="true"/>
        </w:rPr>
        <w:t>....]</w:t>
      </w:r>
      <w:bookmarkEnd w:id="1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عمي أبو بكر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هشام، عن أبيه، عن قتادة، عن سعيد،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 أرض المحشر و المنشر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038412_2314609296"/>
      <w:bookmarkStart w:id="183" w:name="_Toc73"/>
      <w:bookmarkEnd w:id="182"/>
      <w:r>
        <w:rPr>
          <w:rtl w:val="true"/>
        </w:rPr>
        <w:t>[</w:t>
      </w:r>
      <w:r>
        <w:rPr/>
        <w:t>14</w:t>
      </w:r>
      <w:r>
        <w:rPr>
          <w:rtl w:val="true"/>
        </w:rPr>
        <w:t xml:space="preserve">- </w:t>
      </w:r>
      <w:r>
        <w:rPr>
          <w:rtl w:val="true"/>
        </w:rPr>
        <w:t xml:space="preserve">إن الخير قسّم عشرة أجزاء </w:t>
      </w:r>
      <w:r>
        <w:rPr>
          <w:rtl w:val="true"/>
        </w:rPr>
        <w:t>....]</w:t>
      </w:r>
      <w:bookmarkEnd w:id="18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ضرار،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قسّم عشرة أجزاء فجعل منه جزءا بالشام، و بقيته فى سائر الأرضين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38414_2314609296"/>
      <w:bookmarkStart w:id="185" w:name="_Toc74"/>
      <w:bookmarkEnd w:id="184"/>
      <w:r>
        <w:rPr>
          <w:rtl w:val="true"/>
        </w:rPr>
        <w:t>[</w:t>
      </w:r>
      <w:r>
        <w:rPr/>
        <w:t>15</w:t>
      </w:r>
      <w:r>
        <w:rPr>
          <w:rtl w:val="true"/>
        </w:rPr>
        <w:t xml:space="preserve">- </w:t>
      </w:r>
      <w:r>
        <w:rPr>
          <w:rtl w:val="true"/>
        </w:rPr>
        <w:t xml:space="preserve">إذا هلك </w:t>
      </w:r>
      <w:r>
        <w:rPr>
          <w:rtl w:val="true"/>
        </w:rPr>
        <w:t>[</w:t>
      </w:r>
      <w:r>
        <w:rPr>
          <w:rtl w:val="true"/>
        </w:rPr>
        <w:t>أهل</w:t>
      </w:r>
      <w:r>
        <w:rPr>
          <w:rtl w:val="true"/>
        </w:rPr>
        <w:t xml:space="preserve">] </w:t>
      </w:r>
      <w:r>
        <w:rPr>
          <w:rtl w:val="true"/>
        </w:rPr>
        <w:t xml:space="preserve">الشام فلا </w:t>
      </w:r>
      <w:r>
        <w:rPr>
          <w:rtl w:val="true"/>
        </w:rPr>
        <w:t>....]</w:t>
      </w:r>
      <w:bookmarkEnd w:id="1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تمام بن محمد بن عبد اللّه الرازي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جعفر بن محمد بن جعفر بن هشام الكندى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إسماعيل بن محمد</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الضحاك و هشام بن</w:t>
      </w:r>
      <w:bookmarkStart w:id="186" w:name="pg19776_189001"/>
    </w:p>
    <w:p>
      <w:pPr>
        <w:pStyle w:val="BookText"/>
        <w:rPr/>
      </w:pPr>
      <w:bookmarkEnd w:id="186"/>
      <w:r>
        <w:rPr>
          <w:rFonts w:ascii="Amiri" w:hAnsi="Amiri" w:eastAsia="Amiri" w:cs="Amiri"/>
          <w:color w:val="111111"/>
          <w:sz w:val="28"/>
          <w:sz w:val="28"/>
          <w:szCs w:val="28"/>
          <w:rtl w:val="true"/>
          <w:lang w:bidi="ar-SA"/>
        </w:rPr>
        <w:t>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عمران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هارون، عن شعبة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الشام فلا خير فى أمتي و لا تزال طائفة من أمتي على الحق حتى يقاتلوا الدجال</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الحديث بهذا اللفظ لا يصح و قد تقدم من طرق أخرى عن شعبة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أهل الشام فلا خير فيكم، لا تزال طائفة من أمتي منصورة لا يضرهم من خذلهم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المحفوظ انظر جزء ابن عبد الهادي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38416_2314609296"/>
      <w:bookmarkStart w:id="188" w:name="_Toc75"/>
      <w:bookmarkEnd w:id="187"/>
      <w:r>
        <w:rPr>
          <w:rtl w:val="true"/>
        </w:rPr>
        <w:t>[</w:t>
      </w:r>
      <w:r>
        <w:rPr/>
        <w:t>16</w:t>
      </w:r>
      <w:r>
        <w:rPr>
          <w:rtl w:val="true"/>
        </w:rPr>
        <w:t xml:space="preserve">- </w:t>
      </w:r>
      <w:r>
        <w:rPr>
          <w:rtl w:val="true"/>
        </w:rPr>
        <w:t xml:space="preserve">لن تبرح هذه الأمة منصورين </w:t>
      </w:r>
      <w:r>
        <w:rPr>
          <w:rtl w:val="true"/>
        </w:rPr>
        <w:t>....]</w:t>
      </w:r>
      <w:bookmarkEnd w:id="18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حدثنا أحمد بن عمرو بن إسماعيل الفارسي الوزّان 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شيبان بن أبي شيبة نا الصعق ابن حزن البكرى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سيّار الكوفي، عن جبير بن عبيدة الحمصي، عن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تبرح هذه الأمة منصورين أينما توجهوا، لا يضرهم من خذلهم من الناس حتى يأتي أمر اللّه، أكثرهم أهل الشام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عند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عمير بن الأسود و كثير بن مرة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ثابت من حديث معاوية بن أبي سفيان و غيره و انظر جزء ابن عبد الهادي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038418_2314609296"/>
      <w:bookmarkStart w:id="190" w:name="_Toc76"/>
      <w:bookmarkEnd w:id="189"/>
      <w:r>
        <w:rPr>
          <w:rtl w:val="true"/>
        </w:rPr>
        <w:t>[</w:t>
      </w:r>
      <w:r>
        <w:rPr/>
        <w:t>17</w:t>
      </w:r>
      <w:r>
        <w:rPr>
          <w:rtl w:val="true"/>
        </w:rPr>
        <w:t xml:space="preserve">- </w:t>
      </w:r>
      <w:r>
        <w:rPr>
          <w:rtl w:val="true"/>
        </w:rPr>
        <w:t xml:space="preserve">طوبى لأهل الشام </w:t>
      </w:r>
      <w:r>
        <w:rPr>
          <w:rtl w:val="true"/>
        </w:rPr>
        <w:t>....]</w:t>
      </w:r>
      <w:bookmarkEnd w:id="1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بكر</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الطبرانى الزاهد</w:t>
      </w:r>
      <w:bookmarkStart w:id="191" w:name="pg19776_189002"/>
    </w:p>
    <w:p>
      <w:pPr>
        <w:pStyle w:val="BookText"/>
        <w:rPr/>
      </w:pPr>
      <w:bookmarkEnd w:id="191"/>
      <w:r>
        <w:rPr>
          <w:rFonts w:ascii="Amiri" w:hAnsi="Amiri" w:eastAsia="Amiri" w:cs="Amiri"/>
          <w:color w:val="111111"/>
          <w:sz w:val="28"/>
          <w:sz w:val="28"/>
          <w:szCs w:val="28"/>
          <w:rtl w:val="true"/>
          <w:lang w:bidi="ar-SA"/>
        </w:rPr>
        <w:t>بالأكواخ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الحارس بن الصباح النابلسى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بكر بن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سهل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أبي حبيب، عن عبد الرحمن بن شماسة المهري عن زيد بن ثابت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لأهل الشام طوبى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أهل الشام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الرحمن باسطو أجنحتها على الشام</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92" w:name="__RefHeading___Toc1038420_2314609296"/>
      <w:bookmarkStart w:id="193" w:name="_Toc77"/>
      <w:bookmarkEnd w:id="192"/>
      <w:r>
        <w:rPr>
          <w:rtl w:val="true"/>
        </w:rPr>
        <w:t>[</w:t>
      </w:r>
      <w:r>
        <w:rPr/>
        <w:t>18</w:t>
      </w:r>
      <w:r>
        <w:rPr>
          <w:rtl w:val="true"/>
        </w:rPr>
        <w:t xml:space="preserve">- </w:t>
      </w:r>
      <w:r>
        <w:rPr>
          <w:rtl w:val="true"/>
        </w:rPr>
        <w:t xml:space="preserve">أهل الشام و أزواجهم و </w:t>
      </w:r>
      <w:r>
        <w:rPr>
          <w:rtl w:val="true"/>
        </w:rPr>
        <w:t>....]</w:t>
      </w:r>
      <w:bookmarkEnd w:id="19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بن الوليد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أرطاة بن المنذر عمن حدثه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و أزواجهم و ذرياتهم و عبيدهم و إماؤهم إلى منتهى الجزيرة مرابطين في سبيل اللّه، فمن احتل منها مدينة من المدائن فهو فى رباط، و من احتل منها ثغرا من الثغور فهو فى جهاد</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038422_2314609296"/>
      <w:bookmarkStart w:id="195" w:name="_Toc78"/>
      <w:bookmarkEnd w:id="194"/>
      <w:r>
        <w:rPr>
          <w:rtl w:val="true"/>
        </w:rPr>
        <w:t>[</w:t>
      </w:r>
      <w:r>
        <w:rPr/>
        <w:t>19</w:t>
      </w:r>
      <w:r>
        <w:rPr>
          <w:rtl w:val="true"/>
        </w:rPr>
        <w:t xml:space="preserve">- </w:t>
      </w:r>
      <w:r>
        <w:rPr>
          <w:rtl w:val="true"/>
        </w:rPr>
        <w:t xml:space="preserve">إن اللّه تبارك و تعالى بارك فى الشام </w:t>
      </w:r>
      <w:r>
        <w:rPr>
          <w:rtl w:val="true"/>
        </w:rPr>
        <w:t>....]</w:t>
      </w:r>
      <w:bookmarkEnd w:id="19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حدثنا معاوية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سليم، عن يحيى بن جابر، عن يزيد بن شريح،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بارك فى الشام من الفرات إلى العريش</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038424_2314609296"/>
      <w:bookmarkStart w:id="197" w:name="_Toc79"/>
      <w:bookmarkEnd w:id="196"/>
      <w:r>
        <w:rPr>
          <w:rtl w:val="true"/>
        </w:rPr>
        <w:t>[</w:t>
      </w:r>
      <w:r>
        <w:rPr/>
        <w:t>20</w:t>
      </w:r>
      <w:r>
        <w:rPr>
          <w:rtl w:val="true"/>
        </w:rPr>
        <w:t xml:space="preserve">- </w:t>
      </w:r>
      <w:r>
        <w:rPr>
          <w:rtl w:val="true"/>
        </w:rPr>
        <w:t xml:space="preserve">اللهم بارك لنا فى مدينتنا </w:t>
      </w:r>
      <w:r>
        <w:rPr>
          <w:rtl w:val="true"/>
        </w:rPr>
        <w:t>....]</w:t>
      </w:r>
      <w:bookmarkEnd w:id="1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عمر بن الخضر بن محمد المعروف باليماني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هاشم بن الحسين بن محمد بن الفرج</w:t>
      </w:r>
      <w:bookmarkStart w:id="198" w:name="pg19776_189003"/>
    </w:p>
    <w:p>
      <w:pPr>
        <w:pStyle w:val="BookText"/>
        <w:rPr/>
      </w:pPr>
      <w:bookmarkEnd w:id="198"/>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الليث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زياد بن بيان، عن سالم بن عبد اللّه،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ثم أقبل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فى مدينتنا، و بارك لنا فى مدنا و صاعنا، اللهم بارك لنا فى حرمنا، و بارك لنا فى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العراق فسكت ثم أعاد،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عراقنا، فسكت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لنا فى مدينتنا، و بارك لنا فى مدنا و صاعنا، اللهم بارك لنا فى شامنا،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مع البركة بركة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الذي نفسي بيده ما من المدينة شعب و لا نقب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ملكان يحرسانها حتى تقدموا عليها</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Style w:val="FootnoteAnchor"/>
          <w:rtl w:val="true"/>
        </w:rPr>
        <w:footnoteReference w:id="93"/>
      </w:r>
    </w:p>
    <w:p>
      <w:pPr>
        <w:pStyle w:val="Heading4"/>
        <w:numPr>
          <w:ilvl w:val="3"/>
          <w:numId w:val="1"/>
        </w:numPr>
        <w:rPr/>
      </w:pPr>
      <w:bookmarkStart w:id="199" w:name="__RefHeading___Toc1038426_2314609296"/>
      <w:bookmarkStart w:id="200" w:name="_Toc80"/>
      <w:bookmarkEnd w:id="199"/>
      <w:r>
        <w:rPr>
          <w:rtl w:val="true"/>
        </w:rPr>
        <w:t>[</w:t>
      </w:r>
      <w:r>
        <w:rPr/>
        <w:t>21</w:t>
      </w:r>
      <w:r>
        <w:rPr>
          <w:rtl w:val="true"/>
        </w:rPr>
        <w:t xml:space="preserve">- </w:t>
      </w:r>
      <w:r>
        <w:rPr>
          <w:rtl w:val="true"/>
        </w:rPr>
        <w:t>هل تدرون ما يقول اللّه</w:t>
      </w:r>
      <w:r>
        <w:rPr>
          <w:rtl w:val="true"/>
        </w:rPr>
        <w:t xml:space="preserve">- </w:t>
      </w:r>
      <w:r>
        <w:rPr>
          <w:rtl w:val="true"/>
        </w:rPr>
        <w:t xml:space="preserve">عز و جل </w:t>
      </w:r>
      <w:r>
        <w:rPr>
          <w:rtl w:val="true"/>
        </w:rPr>
        <w:t>....]</w:t>
      </w:r>
      <w:bookmarkEnd w:id="2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عثمان بن عبد اللّه بن الهيثم البهزاني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الرحمن بن محمد بن أحمد ابن سعيد الخزرجي الأنصاري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اللّه بن الحسين بن الحارث بهمدان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خفيف بن عبد اللّه الغاوي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بن يزيد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رستم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أبو عبد السلام مولى بني هاشم، عن عبد اللّه بن حوالة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اكتب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أكون فيه، فلو أعلم أنك تبقى لم</w:t>
      </w:r>
      <w:bookmarkStart w:id="201" w:name="pg19776_189004"/>
    </w:p>
    <w:p>
      <w:pPr>
        <w:pStyle w:val="BookText"/>
        <w:rPr/>
      </w:pPr>
      <w:bookmarkEnd w:id="201"/>
      <w:r>
        <w:rPr>
          <w:rFonts w:ascii="Amiri" w:hAnsi="Amiri" w:eastAsia="Amiri" w:cs="Amiri"/>
          <w:color w:val="111111"/>
          <w:sz w:val="28"/>
          <w:sz w:val="28"/>
          <w:szCs w:val="28"/>
          <w:rtl w:val="true"/>
          <w:lang w:bidi="ar-SA"/>
        </w:rPr>
        <w:t>أختر على قربك،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للشام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 يا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عليك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يا شام، أنت صفوتي من بلادي، أدخل فيك خيرتي من عبادي، أنت سيف نقمتي و سوط عذابي، أنت الأندر، و إليك المحشر، و رأيت ليلة أسري بي عمودا أبيض كأنه لؤلؤ تحمله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عمود الإسلام أمرنا أن نضعه بالشام، و بينا أنا نائم رأيت كتابا اختلس من تحت و سادتي، فظننت أن اللّه تعالى تخلى من أهل الأرض، فأتبعته بصري فإذا هو نور ساطع بين يدي، حتى وضع بالشام، فمن أبى أن يلحق بالشام فليلحق بيمنه، و ليستق من غدره، فإن اللّه تعالى قد تكفل لي بالشام و أهله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إسناده أيضا خفيف بن عبد اللّه الغازي و لم يوثقه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بهذا السند و اللفظ لا يصح و انظر 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عبد الهادي و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 ابن عبد الهادي فقد جاءت بعض فقرات هذا الحديث مقطعة في حديث أكثر من صحابي منها ما هو صحيح، و جزء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038428_2314609296"/>
      <w:bookmarkStart w:id="203" w:name="_Toc81"/>
      <w:bookmarkEnd w:id="202"/>
      <w:r>
        <w:rPr>
          <w:rtl w:val="true"/>
        </w:rPr>
        <w:t>[</w:t>
      </w:r>
      <w:r>
        <w:rPr/>
        <w:t>22</w:t>
      </w:r>
      <w:r>
        <w:rPr>
          <w:rtl w:val="true"/>
        </w:rPr>
        <w:t xml:space="preserve">- </w:t>
      </w:r>
      <w:r>
        <w:rPr>
          <w:rtl w:val="true"/>
        </w:rPr>
        <w:t xml:space="preserve">إنى رأيت الملائكة فى المنام </w:t>
      </w:r>
      <w:r>
        <w:rPr>
          <w:rtl w:val="true"/>
        </w:rPr>
        <w:t>....]</w:t>
      </w:r>
      <w:bookmarkEnd w:id="20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الوهاب بن جعفر الكلابي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الحسن بن علي بن عمر العنسي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بن</w:t>
      </w:r>
      <w:bookmarkStart w:id="204" w:name="pg19776_189005"/>
    </w:p>
    <w:p>
      <w:pPr>
        <w:pStyle w:val="BookText"/>
        <w:rPr/>
      </w:pPr>
      <w:bookmarkEnd w:id="204"/>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ريحان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منصور، عن أيوب، عن أبي قلابة، عن بشير،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رأيت الملائكة فى المنام أخذوا عمود الكتاب، فعمدوا به إلى الشام، فإذا وقعت الفتن فإن الإيمان بالشام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كذلك عباد بن منصور ضعفه جماعة منهم ابن سعد و يحيى و النسائي و أبو زرعة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كيف صححه الشيخ الألباني رحمه اللّه في تحقيقه لفضائل الشام و ذكر فضيلته أن الحديث روي من طريق آخر عن أيوب عن عبد اللّه بن عمرو من غير ذكر بشير و قد تقدم الكلام عليه و ترجيحي أن الحديث من مسند عبد اللّه بن عمرو عند 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ابن عبد الهادي فانظره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بن سعيد و عباد و أيوب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الشيخ الألباني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038430_2314609296"/>
      <w:bookmarkStart w:id="206" w:name="_Toc82"/>
      <w:bookmarkEnd w:id="205"/>
      <w:r>
        <w:rPr>
          <w:rtl w:val="true"/>
        </w:rPr>
        <w:t>[</w:t>
      </w:r>
      <w:r>
        <w:rPr/>
        <w:t>23</w:t>
      </w:r>
      <w:r>
        <w:rPr>
          <w:rtl w:val="true"/>
        </w:rPr>
        <w:t xml:space="preserve">- </w:t>
      </w:r>
      <w:r>
        <w:rPr>
          <w:rtl w:val="true"/>
        </w:rPr>
        <w:t xml:space="preserve">ستخرج عليكم نار في آخر الزمان </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ستخرج عليكم نار في آخر الزمان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عبد الوهاب بن عبد اللّه أنا أبو علي الحسن 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محمد بن سعيد الحريمى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دحيم 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يحيى، عن أبي قلابة، عن سالم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ستخرج عليكم نار في آخر الزمان من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تأمرنا يا رسول اللّه؟ قال</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207" w:name="__RefHeading___Toc1038432_2314609296"/>
      <w:bookmarkStart w:id="208" w:name="_Toc83"/>
      <w:bookmarkEnd w:id="207"/>
      <w:r>
        <w:rPr>
          <w:rtl w:val="true"/>
        </w:rPr>
        <w:t>[</w:t>
      </w:r>
      <w:r>
        <w:rPr/>
        <w:t>24</w:t>
      </w:r>
      <w:r>
        <w:rPr>
          <w:rtl w:val="true"/>
        </w:rPr>
        <w:t xml:space="preserve">- </w:t>
      </w:r>
      <w:r>
        <w:rPr>
          <w:rtl w:val="true"/>
        </w:rPr>
        <w:t xml:space="preserve">مكة آية الشرف، و المدينة معدن </w:t>
      </w:r>
      <w:r>
        <w:rPr>
          <w:rtl w:val="true"/>
        </w:rPr>
        <w:t>....]</w:t>
      </w:r>
      <w:bookmarkEnd w:id="2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الحسن بن القاسم</w:t>
      </w:r>
      <w:bookmarkStart w:id="209" w:name="pg19776_189006"/>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عبد اللّه بن محمد الأزهري</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الملك الدقيقى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طاووس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يرفعه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آية الشرف، و المدينة معدن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الكوفة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فسطاط الإسلام، و البصرة فخر العابدين، و الشام معدن الأبرار، و مصر عش إبليس و كهفه و مستقره، و السند مراد إبليس و الزنى فى الزنج و الصدق فى النوبة، البحرين منزل مبارك، و الجزيرة معدن الفتك، و أهل اليمن أفئدتهم رقيقة، و لا يعدوهم الرزق، و الأئمة من قريش، و سادة الناس بنو هاشم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عند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038434_2314609296"/>
      <w:bookmarkStart w:id="211" w:name="_Toc84"/>
      <w:bookmarkEnd w:id="210"/>
      <w:r>
        <w:rPr>
          <w:rtl w:val="true"/>
        </w:rPr>
        <w:t>[</w:t>
      </w:r>
      <w:r>
        <w:rPr/>
        <w:t>25</w:t>
      </w:r>
      <w:r>
        <w:rPr>
          <w:rtl w:val="true"/>
        </w:rPr>
        <w:t xml:space="preserve">- </w:t>
      </w:r>
      <w:r>
        <w:rPr>
          <w:rtl w:val="true"/>
        </w:rPr>
        <w:t xml:space="preserve">إنكم محشورون رجالا </w:t>
      </w:r>
      <w:r>
        <w:rPr>
          <w:rtl w:val="true"/>
        </w:rPr>
        <w:t>....]</w:t>
      </w:r>
      <w:bookmarkEnd w:id="21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عثمان الشاهد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الحسن بن علي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بشير بن سلمة</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بهز بن حكيم بن معاوية القشيرى،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أين تأمرني؟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أومأ نحو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رجالا</w:t>
      </w:r>
      <w:bookmarkStart w:id="212" w:name="pg19776_189007"/>
    </w:p>
    <w:p>
      <w:pPr>
        <w:pStyle w:val="BookText"/>
        <w:rPr/>
      </w:pPr>
      <w:bookmarkEnd w:id="212"/>
      <w:r>
        <w:rPr>
          <w:rFonts w:ascii="Amiri" w:hAnsi="Amiri" w:eastAsia="Amiri" w:cs="Amiri"/>
          <w:color w:val="111111"/>
          <w:sz w:val="28"/>
          <w:sz w:val="28"/>
          <w:szCs w:val="28"/>
          <w:rtl w:val="true"/>
          <w:lang w:bidi="ar-SA"/>
        </w:rPr>
        <w:t>و ركبانا، و تجرون على وجوهكم</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213" w:name="__RefHeading___Toc1038436_2314609296"/>
      <w:bookmarkStart w:id="214" w:name="_Toc85"/>
      <w:bookmarkEnd w:id="213"/>
      <w:r>
        <w:rPr>
          <w:rtl w:val="true"/>
        </w:rPr>
        <w:t>[</w:t>
      </w:r>
      <w:r>
        <w:rPr/>
        <w:t>26</w:t>
      </w:r>
      <w:r>
        <w:rPr>
          <w:rtl w:val="true"/>
        </w:rPr>
        <w:t xml:space="preserve">- </w:t>
      </w:r>
      <w:r>
        <w:rPr>
          <w:rtl w:val="true"/>
        </w:rPr>
        <w:t xml:space="preserve">أهل الشام سيف من سيوف اللّه </w:t>
      </w:r>
      <w:r>
        <w:rPr>
          <w:rtl w:val="true"/>
        </w:rPr>
        <w:t>....]</w:t>
      </w:r>
      <w:bookmarkEnd w:id="21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درستويه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أحمد بن عمارة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سعيد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نمير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عن عبد اللّه بن مسلم بن هرمز عن مجاهد، عن تبيع،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سيف من سيوف اللّه، ينتقم اللّه به ممن عصاه فى أرضه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038438_2314609296"/>
      <w:bookmarkStart w:id="216" w:name="_Toc86"/>
      <w:bookmarkEnd w:id="215"/>
      <w:r>
        <w:rPr>
          <w:rtl w:val="true"/>
        </w:rPr>
        <w:t>[</w:t>
      </w:r>
      <w:r>
        <w:rPr/>
        <w:t>27</w:t>
      </w:r>
      <w:r>
        <w:rPr>
          <w:rtl w:val="true"/>
        </w:rPr>
        <w:t xml:space="preserve">- </w:t>
      </w:r>
      <w:r>
        <w:rPr>
          <w:rtl w:val="true"/>
        </w:rPr>
        <w:t xml:space="preserve">يا رسول اللّه، أين تأمرنى </w:t>
      </w:r>
      <w:r>
        <w:rPr>
          <w:rtl w:val="true"/>
        </w:rPr>
        <w:t>....]</w:t>
      </w:r>
      <w:bookmarkEnd w:id="21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إبراهيم بن فراس العدل ب</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إبراهيم الدبيلي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الحميد بن صبيح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حماد بن زيد،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تأمرنى، فنحّى بيده نحو الشام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217" w:name="pg19776_189008"/>
    </w:p>
    <w:p>
      <w:pPr>
        <w:pStyle w:val="Heading3"/>
        <w:numPr>
          <w:ilvl w:val="2"/>
          <w:numId w:val="1"/>
        </w:numPr>
        <w:rPr/>
      </w:pPr>
      <w:bookmarkStart w:id="218" w:name="__RefHeading___Toc1038440_2314609296"/>
      <w:bookmarkStart w:id="219" w:name="_Toc87"/>
      <w:bookmarkEnd w:id="217"/>
      <w:bookmarkEnd w:id="218"/>
      <w:r>
        <w:rPr>
          <w:rtl w:val="true"/>
        </w:rPr>
        <w:t>ذكر ما ورد فى دمشق‌</w:t>
      </w:r>
      <w:bookmarkEnd w:id="219"/>
    </w:p>
    <w:p>
      <w:pPr>
        <w:pStyle w:val="Heading4"/>
        <w:numPr>
          <w:ilvl w:val="3"/>
          <w:numId w:val="1"/>
        </w:numPr>
        <w:rPr/>
      </w:pPr>
      <w:bookmarkStart w:id="220" w:name="__RefHeading___Toc1038442_2314609296"/>
      <w:bookmarkStart w:id="221" w:name="_Toc88"/>
      <w:bookmarkEnd w:id="220"/>
      <w:r>
        <w:rPr>
          <w:rtl w:val="true"/>
        </w:rPr>
        <w:t>[</w:t>
      </w:r>
      <w:r>
        <w:rPr/>
        <w:t>28</w:t>
      </w:r>
      <w:r>
        <w:rPr>
          <w:rtl w:val="true"/>
        </w:rPr>
        <w:t xml:space="preserve">- </w:t>
      </w:r>
      <w:r>
        <w:rPr>
          <w:rtl w:val="true"/>
        </w:rPr>
        <w:t>وَ آوَيْناهُما إِلى رَبْوَةٍ ذاتِ قَرارٍ وَ مَعِينٍ</w:t>
      </w:r>
      <w:r>
        <w:rPr>
          <w:rtl w:val="true"/>
        </w:rPr>
        <w:t>]</w:t>
      </w:r>
      <w:bookmarkEnd w:id="22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تمام بن محمد بن عبد اللّه بن جعفر الرازي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عبد اللّه بن الفرج القرشي، و أبو بكر محمد بن إبراهيم بن سهل بن يحيى بن صالح بن حبّة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قصي إسماعيل بن محمد بن إسحاق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مسلمة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 بن عامر، عن أبي أمامة عن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Style w:val="FootnoteAnchor"/>
          <w:rtl w:val="true"/>
        </w:rPr>
        <w:footnoteReference w:id="11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بالشام بأرض يقال لها الغوطة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يقال لها دمشق هي خير مدائن الشام</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222" w:name="__RefHeading___Toc1038444_2314609296"/>
      <w:bookmarkStart w:id="223" w:name="_Toc89"/>
      <w:bookmarkEnd w:id="222"/>
      <w:r>
        <w:rPr>
          <w:rtl w:val="true"/>
        </w:rPr>
        <w:t>[</w:t>
      </w:r>
      <w:r>
        <w:rPr/>
        <w:t>29</w:t>
      </w:r>
      <w:r>
        <w:rPr>
          <w:rtl w:val="true"/>
        </w:rPr>
        <w:t xml:space="preserve">- </w:t>
      </w:r>
      <w:r>
        <w:rPr>
          <w:rtl w:val="true"/>
        </w:rPr>
        <w:t>وَ آوَيْناهُما إِلى رَبْوَةٍ ذاتِ قَرارٍ وَ مَعِينٍ</w:t>
      </w:r>
      <w:r>
        <w:rPr>
          <w:rtl w:val="true"/>
        </w:rPr>
        <w:t>]</w:t>
      </w:r>
      <w:bookmarkEnd w:id="22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حامد بن أحمد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إسرائيل، عن سماك بن حرب،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دمشق</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224" w:name="__RefHeading___Toc1038446_2314609296"/>
      <w:bookmarkStart w:id="225" w:name="_Toc90"/>
      <w:bookmarkEnd w:id="224"/>
      <w:r>
        <w:rPr>
          <w:rtl w:val="true"/>
        </w:rPr>
        <w:t>[</w:t>
      </w:r>
      <w:r>
        <w:rPr/>
        <w:t>30</w:t>
      </w:r>
      <w:r>
        <w:rPr>
          <w:rtl w:val="true"/>
        </w:rPr>
        <w:t xml:space="preserve">- </w:t>
      </w:r>
      <w:r>
        <w:rPr>
          <w:rtl w:val="true"/>
        </w:rPr>
        <w:t>وَ آوَيْناهُما إِلى رَبْوَةٍ ذاتِ قَرارٍ وَ مَعِينٍ</w:t>
      </w:r>
      <w:r>
        <w:rPr>
          <w:rtl w:val="true"/>
        </w:rPr>
        <w:t>]</w:t>
      </w:r>
      <w:bookmarkEnd w:id="2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 عبد الرحمن بن عبد اللّه بن عمر بن راشد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محمد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الجماهر محمد بن عثمان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w:t>
      </w:r>
      <w:bookmarkStart w:id="226" w:name="pg19776_189009"/>
    </w:p>
    <w:p>
      <w:pPr>
        <w:pStyle w:val="BookText"/>
        <w:rPr/>
      </w:pPr>
      <w:bookmarkEnd w:id="226"/>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قتادة أن الحسن قال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الغوطة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038448_2314609296"/>
      <w:bookmarkStart w:id="228" w:name="_Toc91"/>
      <w:bookmarkEnd w:id="227"/>
      <w:r>
        <w:rPr>
          <w:rtl w:val="true"/>
        </w:rPr>
        <w:t>[</w:t>
      </w:r>
      <w:r>
        <w:rPr/>
        <w:t>31</w:t>
      </w:r>
      <w:r>
        <w:rPr>
          <w:rtl w:val="true"/>
        </w:rPr>
        <w:t xml:space="preserve">- </w:t>
      </w:r>
      <w:r>
        <w:rPr>
          <w:rtl w:val="true"/>
        </w:rPr>
        <w:t>وَ آوَيْناهُما إِلى رَبْوَةٍ ذاتِ قَرارٍ وَ مَعِينٍ</w:t>
      </w:r>
      <w:r>
        <w:rPr>
          <w:rtl w:val="true"/>
        </w:rPr>
        <w:t>]</w:t>
      </w:r>
      <w:bookmarkEnd w:id="22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يحيى بن حمزة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سعيد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ثمار و ماء كثير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38450_2314609296"/>
      <w:bookmarkStart w:id="230" w:name="_Toc92"/>
      <w:bookmarkEnd w:id="229"/>
      <w:r>
        <w:rPr>
          <w:rtl w:val="true"/>
        </w:rPr>
        <w:t>[</w:t>
      </w:r>
      <w:r>
        <w:rPr/>
        <w:t>32</w:t>
      </w:r>
      <w:r>
        <w:rPr>
          <w:rtl w:val="true"/>
        </w:rPr>
        <w:t xml:space="preserve">- </w:t>
      </w:r>
      <w:r>
        <w:rPr>
          <w:rtl w:val="true"/>
        </w:rPr>
        <w:t>وَ آوَيْناهُما إِلى رَبْوَةٍ ذاتِ قَرارٍ وَ مَعِينٍ</w:t>
      </w:r>
      <w:r>
        <w:rPr>
          <w:rtl w:val="true"/>
        </w:rPr>
        <w:t>]</w:t>
      </w:r>
      <w:bookmarkEnd w:id="23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الميمون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بشير، عن قتادة أن الحسن البصرى قال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ثمار و كثرة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دمشق</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038452_2314609296"/>
      <w:bookmarkStart w:id="232" w:name="_Toc93"/>
      <w:bookmarkEnd w:id="231"/>
      <w:r>
        <w:rPr>
          <w:rtl w:val="true"/>
        </w:rPr>
        <w:t>[</w:t>
      </w:r>
      <w:r>
        <w:rPr/>
        <w:t>33</w:t>
      </w:r>
      <w:r>
        <w:rPr>
          <w:rtl w:val="true"/>
        </w:rPr>
        <w:t xml:space="preserve">- </w:t>
      </w:r>
      <w:r>
        <w:rPr>
          <w:rtl w:val="true"/>
        </w:rPr>
        <w:t>وَ آوَيْناهُما إِلى رَبْوَةٍ ذاتِ قَرارٍ وَ مَعِينٍ</w:t>
      </w:r>
      <w:r>
        <w:rPr>
          <w:rtl w:val="true"/>
        </w:rPr>
        <w:t>]</w:t>
      </w:r>
      <w:bookmarkEnd w:id="23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سماك بن حرب، عن عكرمة، عن ابن عباس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دمشق</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233" w:name="__RefHeading___Toc1038454_2314609296"/>
      <w:bookmarkStart w:id="234" w:name="_Toc94"/>
      <w:bookmarkEnd w:id="233"/>
      <w:r>
        <w:rPr>
          <w:rtl w:val="true"/>
        </w:rPr>
        <w:t>[</w:t>
      </w:r>
      <w:r>
        <w:rPr/>
        <w:t>34</w:t>
      </w:r>
      <w:r>
        <w:rPr>
          <w:rtl w:val="true"/>
        </w:rPr>
        <w:t xml:space="preserve">- </w:t>
      </w:r>
      <w:r>
        <w:rPr>
          <w:rtl w:val="true"/>
        </w:rPr>
        <w:t xml:space="preserve">لعلك من الجند الذين يشفع </w:t>
      </w:r>
      <w:r>
        <w:rPr>
          <w:rtl w:val="true"/>
        </w:rPr>
        <w:t>....]</w:t>
      </w:r>
      <w:bookmarkEnd w:id="2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حامد بن أحمد بن الهيثم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حمزة بن محمد بن هارون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كعب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الجند الذين يشفع شهيدهم 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w:t>
      </w:r>
      <w:bookmarkStart w:id="235" w:name="pg19776_189010"/>
    </w:p>
    <w:p>
      <w:pPr>
        <w:pStyle w:val="BookText"/>
        <w:rPr/>
      </w:pPr>
      <w:bookmarkEnd w:id="235"/>
      <w:r>
        <w:rPr>
          <w:rFonts w:ascii="Amiri" w:hAnsi="Amiri" w:eastAsia="Amiri" w:cs="Amiri"/>
          <w:color w:val="111111"/>
          <w:sz w:val="28"/>
          <w:sz w:val="28"/>
          <w:szCs w:val="28"/>
          <w:rtl w:val="true"/>
          <w:lang w:bidi="ar-SA"/>
        </w:rPr>
        <w:t>من الجند الذين يعرفون فى الجنة بالثياب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فى ظل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يلحظ ربك إليهم فى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038456_2314609296"/>
      <w:bookmarkStart w:id="237" w:name="_Toc95"/>
      <w:bookmarkEnd w:id="236"/>
      <w:r>
        <w:rPr>
          <w:rtl w:val="true"/>
        </w:rPr>
        <w:t>[</w:t>
      </w:r>
      <w:r>
        <w:rPr/>
        <w:t>35</w:t>
      </w:r>
      <w:r>
        <w:rPr>
          <w:rtl w:val="true"/>
        </w:rPr>
        <w:t xml:space="preserve">- </w:t>
      </w:r>
      <w:r>
        <w:rPr>
          <w:rtl w:val="true"/>
        </w:rPr>
        <w:t xml:space="preserve">فسطاط المسلمين يوم الملحمة </w:t>
      </w:r>
      <w:r>
        <w:rPr>
          <w:rtl w:val="true"/>
        </w:rPr>
        <w:t>....]</w:t>
      </w:r>
      <w:bookmarkEnd w:id="23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الحسن أحمد بن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نا 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عن ابن جابر، عن زيد بن أرطاة، عن جبير بن نفير،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فسطاط المسلمين يوم الملحمة بالغوطة إلى جانب مدينة يقال لها دمشق، من خير مدائن الشام</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238" w:name="__RefHeading___Toc1038458_2314609296"/>
      <w:bookmarkStart w:id="239" w:name="_Toc96"/>
      <w:bookmarkEnd w:id="238"/>
      <w:r>
        <w:rPr>
          <w:rtl w:val="true"/>
        </w:rPr>
        <w:t>[</w:t>
      </w:r>
      <w:r>
        <w:rPr/>
        <w:t>36</w:t>
      </w:r>
      <w:r>
        <w:rPr>
          <w:rtl w:val="true"/>
        </w:rPr>
        <w:t xml:space="preserve">- </w:t>
      </w:r>
      <w:r>
        <w:rPr>
          <w:rtl w:val="true"/>
        </w:rPr>
        <w:t>إِرَمَ ذاتِ الْعِمادِ</w:t>
      </w:r>
      <w:r>
        <w:rPr>
          <w:rtl w:val="true"/>
        </w:rPr>
        <w:t>]</w:t>
      </w:r>
      <w:bookmarkEnd w:id="23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يونس، عن ابن أبي ذئب، عن المقبري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38460_2314609296"/>
      <w:bookmarkStart w:id="241" w:name="_Toc97"/>
      <w:bookmarkEnd w:id="240"/>
      <w:r>
        <w:rPr>
          <w:rtl w:val="true"/>
        </w:rPr>
        <w:t>[</w:t>
      </w:r>
      <w:r>
        <w:rPr/>
        <w:t>37</w:t>
      </w:r>
      <w:r>
        <w:rPr>
          <w:rtl w:val="true"/>
        </w:rPr>
        <w:t xml:space="preserve">- </w:t>
      </w:r>
      <w:r>
        <w:rPr>
          <w:rtl w:val="true"/>
        </w:rPr>
        <w:t xml:space="preserve">ما نقلك من حمص إلى دمشق؟ </w:t>
      </w:r>
      <w:r>
        <w:rPr>
          <w:rtl w:val="true"/>
        </w:rPr>
        <w:t>....]</w:t>
      </w:r>
      <w:bookmarkEnd w:id="2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ابن حبيب نا يزيد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سلام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نقلك من حمص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عربي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البركة فيها تضاعف</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42" w:name="pg19776_189011"/>
    </w:p>
    <w:p>
      <w:pPr>
        <w:pStyle w:val="Heading4"/>
        <w:numPr>
          <w:ilvl w:val="3"/>
          <w:numId w:val="1"/>
        </w:numPr>
        <w:rPr/>
      </w:pPr>
      <w:bookmarkStart w:id="243" w:name="__RefHeading___Toc1038462_2314609296"/>
      <w:bookmarkStart w:id="244" w:name="_Toc98"/>
      <w:bookmarkEnd w:id="242"/>
      <w:bookmarkEnd w:id="243"/>
      <w:r>
        <w:rPr>
          <w:rtl w:val="true"/>
        </w:rPr>
        <w:t>[</w:t>
      </w:r>
      <w:r>
        <w:rPr/>
        <w:t>38</w:t>
      </w:r>
      <w:r>
        <w:rPr>
          <w:rtl w:val="true"/>
        </w:rPr>
        <w:t xml:space="preserve">- </w:t>
      </w:r>
      <w:r>
        <w:rPr>
          <w:rtl w:val="true"/>
        </w:rPr>
        <w:t>إِرَمَ ذاتِ الْعِمادِ</w:t>
      </w:r>
      <w:r>
        <w:rPr>
          <w:rtl w:val="true"/>
        </w:rPr>
        <w:t>]</w:t>
      </w:r>
      <w:bookmarkEnd w:id="24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حدثنا أبو بكر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يونس، عن ابن أبي ذئب، عن المقبري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038464_2314609296"/>
      <w:bookmarkStart w:id="246" w:name="_Toc99"/>
      <w:bookmarkEnd w:id="245"/>
      <w:r>
        <w:rPr>
          <w:rtl w:val="true"/>
        </w:rPr>
        <w:t>[</w:t>
      </w:r>
      <w:r>
        <w:rPr/>
        <w:t>39</w:t>
      </w:r>
      <w:r>
        <w:rPr>
          <w:rtl w:val="true"/>
        </w:rPr>
        <w:t xml:space="preserve">- </w:t>
      </w:r>
      <w:r>
        <w:rPr>
          <w:rtl w:val="true"/>
        </w:rPr>
        <w:t>لَمْ يُخْلَقْ مِثْلُها فِي الْبِلادِ</w:t>
      </w:r>
      <w:r>
        <w:rPr>
          <w:rtl w:val="true"/>
        </w:rPr>
        <w:t>]</w:t>
      </w:r>
      <w:bookmarkEnd w:id="24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عروبة الحسين ابن أبي معشر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أم عبد اللّه بنت خالد بن معدان، عن أخيها، عن أبيها خالد بن معدان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مِثْلُها فِي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38466_2314609296"/>
      <w:bookmarkStart w:id="248" w:name="_Toc100"/>
      <w:bookmarkEnd w:id="247"/>
      <w:r>
        <w:rPr>
          <w:rtl w:val="true"/>
        </w:rPr>
        <w:t>[</w:t>
      </w:r>
      <w:r>
        <w:rPr/>
        <w:t>40</w:t>
      </w:r>
      <w:r>
        <w:rPr>
          <w:rtl w:val="true"/>
        </w:rPr>
        <w:t xml:space="preserve">- </w:t>
      </w:r>
      <w:r>
        <w:rPr>
          <w:rtl w:val="true"/>
        </w:rPr>
        <w:t xml:space="preserve">هي دمشق الربوة المباركة </w:t>
      </w:r>
      <w:r>
        <w:rPr>
          <w:rtl w:val="true"/>
        </w:rPr>
        <w:t>....]</w:t>
      </w:r>
      <w:bookmarkEnd w:id="24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لهيعة، عن سليمان بن موسى، عن نافع، عن يزيد بن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 الربوة المباركة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038468_2314609296"/>
      <w:bookmarkStart w:id="250" w:name="_Toc101"/>
      <w:bookmarkEnd w:id="249"/>
      <w:r>
        <w:rPr>
          <w:rtl w:val="true"/>
        </w:rPr>
        <w:t>[</w:t>
      </w:r>
      <w:r>
        <w:rPr/>
        <w:t>41</w:t>
      </w:r>
      <w:r>
        <w:rPr>
          <w:rtl w:val="true"/>
        </w:rPr>
        <w:t xml:space="preserve">- </w:t>
      </w:r>
      <w:r>
        <w:rPr>
          <w:rtl w:val="true"/>
        </w:rPr>
        <w:t xml:space="preserve">فبعثوا إلى النصارى </w:t>
      </w:r>
      <w:r>
        <w:rPr>
          <w:rtl w:val="true"/>
        </w:rPr>
        <w:t>....]</w:t>
      </w:r>
      <w:bookmarkEnd w:id="25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طاهر بن عبد السلام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أشياخا أنهم لما فتحوا دمشق في أيام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حجرا في جيرون مكتوب عليه باليونانية،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النصارى فلم يقرأوه، و إلى اليهود فلم يقرأوه، فجاءوا برجل يوناني فقرأه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 جبّارة، لا يهم بها جبار إلّا قصمه اللّه الجبار، الجبابرة تبني و القرود 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أشرّ إلى يوم القيامة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038470_2314609296"/>
      <w:bookmarkStart w:id="252" w:name="_Toc102"/>
      <w:bookmarkEnd w:id="251"/>
      <w:r>
        <w:rPr>
          <w:rtl w:val="true"/>
        </w:rPr>
        <w:t>[</w:t>
      </w:r>
      <w:r>
        <w:rPr/>
        <w:t>42</w:t>
      </w:r>
      <w:r>
        <w:rPr>
          <w:rtl w:val="true"/>
        </w:rPr>
        <w:t xml:space="preserve">- </w:t>
      </w:r>
      <w:r>
        <w:rPr>
          <w:rtl w:val="true"/>
        </w:rPr>
        <w:t>رَبْوَةٍ ذاتِ قَرارٍ وَ مَعِينٍ</w:t>
      </w:r>
      <w:r>
        <w:rPr>
          <w:rtl w:val="true"/>
        </w:rPr>
        <w:t>]</w:t>
      </w:r>
      <w:bookmarkEnd w:id="2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عن سعيد بن المسيب في قوله</w:t>
      </w:r>
      <w:bookmarkStart w:id="253" w:name="pg19776_189012"/>
    </w:p>
    <w:p>
      <w:pPr>
        <w:pStyle w:val="BookText"/>
        <w:rPr/>
      </w:pPr>
      <w:bookmarkEnd w:id="2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038472_2314609296"/>
      <w:bookmarkStart w:id="255" w:name="_Toc103"/>
      <w:bookmarkEnd w:id="254"/>
      <w:r>
        <w:rPr>
          <w:rtl w:val="true"/>
        </w:rPr>
        <w:t>[</w:t>
      </w:r>
      <w:r>
        <w:rPr/>
        <w:t>43</w:t>
      </w:r>
      <w:r>
        <w:rPr>
          <w:rtl w:val="true"/>
        </w:rPr>
        <w:t xml:space="preserve">- </w:t>
      </w:r>
      <w:r>
        <w:rPr>
          <w:rtl w:val="true"/>
        </w:rPr>
        <w:t>وَ آوَيْناهُما إِلى رَبْوَةٍ ذاتِ قَرارٍ وَ مَعِينٍ</w:t>
      </w:r>
      <w:r>
        <w:rPr>
          <w:rtl w:val="true"/>
        </w:rPr>
        <w:t>]</w:t>
      </w:r>
      <w:bookmarkEnd w:id="255"/>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قصي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سعيد، عن سعيد بن المسيب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38474_2314609296"/>
      <w:bookmarkStart w:id="257" w:name="_Toc104"/>
      <w:bookmarkEnd w:id="256"/>
      <w:r>
        <w:rPr>
          <w:rtl w:val="true"/>
        </w:rPr>
        <w:t>[</w:t>
      </w:r>
      <w:r>
        <w:rPr/>
        <w:t>44</w:t>
      </w:r>
      <w:r>
        <w:rPr>
          <w:rtl w:val="true"/>
        </w:rPr>
        <w:t xml:space="preserve">- </w:t>
      </w:r>
      <w:r>
        <w:rPr>
          <w:rtl w:val="true"/>
        </w:rPr>
        <w:t>وَ آوَيْناهُما إِلى رَبْوَةٍ ذاتِ قَرارٍ وَ مَعِينٍ</w:t>
      </w:r>
      <w:r>
        <w:rPr>
          <w:rtl w:val="true"/>
        </w:rPr>
        <w:t>]</w:t>
      </w:r>
      <w:bookmarkEnd w:id="25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حامد بن أبي حامد أحمد بن الهيثم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يحيى بن سعيد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038476_2314609296"/>
      <w:bookmarkStart w:id="259" w:name="_Toc105"/>
      <w:bookmarkEnd w:id="258"/>
      <w:r>
        <w:rPr>
          <w:rtl w:val="true"/>
        </w:rPr>
        <w:t>[</w:t>
      </w:r>
      <w:r>
        <w:rPr/>
        <w:t>45</w:t>
      </w:r>
      <w:r>
        <w:rPr>
          <w:rtl w:val="true"/>
        </w:rPr>
        <w:t xml:space="preserve">- </w:t>
      </w:r>
      <w:r>
        <w:rPr>
          <w:rtl w:val="true"/>
        </w:rPr>
        <w:t>رَبْوَةٍ ذاتِ قَرارٍ وَ مَعِينٍ</w:t>
      </w:r>
      <w:r>
        <w:rPr>
          <w:rtl w:val="true"/>
        </w:rPr>
        <w:t>]</w:t>
      </w:r>
      <w:bookmarkEnd w:id="25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عبد اللّه، عن أبيها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رَبْوَةٍ ذاتِ قَرارٍ وَ مَعِينٍ</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مِثْلُها فِي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038478_2314609296"/>
      <w:bookmarkStart w:id="261" w:name="_Toc106"/>
      <w:bookmarkEnd w:id="260"/>
      <w:r>
        <w:rPr>
          <w:rtl w:val="true"/>
        </w:rPr>
        <w:t>[</w:t>
      </w:r>
      <w:r>
        <w:rPr/>
        <w:t>46</w:t>
      </w:r>
      <w:r>
        <w:rPr>
          <w:rtl w:val="true"/>
        </w:rPr>
        <w:t xml:space="preserve">- </w:t>
      </w:r>
      <w:r>
        <w:rPr>
          <w:rtl w:val="true"/>
        </w:rPr>
        <w:t>رَبْوَةٍ ذاتِ قَرارٍ وَ مَعِينٍ</w:t>
      </w:r>
      <w:r>
        <w:rPr>
          <w:rtl w:val="true"/>
        </w:rPr>
        <w:t>]</w:t>
      </w:r>
      <w:bookmarkEnd w:id="261"/>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نا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ظريف بشر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لهيعة،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المسيب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038480_2314609296"/>
      <w:bookmarkStart w:id="263" w:name="_Toc107"/>
      <w:bookmarkEnd w:id="262"/>
      <w:r>
        <w:rPr>
          <w:rtl w:val="true"/>
        </w:rPr>
        <w:t>[</w:t>
      </w:r>
      <w:r>
        <w:rPr/>
        <w:t>47</w:t>
      </w:r>
      <w:r>
        <w:rPr>
          <w:rtl w:val="true"/>
        </w:rPr>
        <w:t xml:space="preserve">- </w:t>
      </w:r>
      <w:r>
        <w:rPr>
          <w:rtl w:val="true"/>
        </w:rPr>
        <w:t xml:space="preserve">سمعت أبا مسهر يزعم أن ملك دمشق </w:t>
      </w:r>
      <w:r>
        <w:rPr>
          <w:rtl w:val="true"/>
        </w:rPr>
        <w:t>....]</w:t>
      </w:r>
      <w:bookmarkEnd w:id="263"/>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قطيش</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إبراهيم بن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يزعم أن ملك دمشق بنى الحصن الذي</w:t>
      </w:r>
      <w:bookmarkStart w:id="264" w:name="pg19776_189013"/>
    </w:p>
    <w:p>
      <w:pPr>
        <w:pStyle w:val="BookText"/>
        <w:rPr/>
      </w:pPr>
      <w:bookmarkEnd w:id="264"/>
      <w:r>
        <w:rPr>
          <w:rFonts w:ascii="Amiri" w:hAnsi="Amiri" w:eastAsia="Amiri" w:cs="Amiri"/>
          <w:color w:val="111111"/>
          <w:sz w:val="28"/>
          <w:sz w:val="28"/>
          <w:szCs w:val="28"/>
          <w:rtl w:val="true"/>
          <w:lang w:bidi="ar-SA"/>
        </w:rPr>
        <w:t>حول المسجد داخل المدينة على مسحة مسجد بيت المقدس، و حمل أبواب مسجد بيت المقدس فوضعها على أبوابه، فهذه الأبواب التي على الحصن هي أبواب مسجد بيت المقدس</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38482_2314609296"/>
      <w:bookmarkStart w:id="266" w:name="_Toc108"/>
      <w:bookmarkEnd w:id="265"/>
      <w:r>
        <w:rPr>
          <w:rtl w:val="true"/>
        </w:rPr>
        <w:t>[</w:t>
      </w:r>
      <w:r>
        <w:rPr/>
        <w:t>48</w:t>
      </w:r>
      <w:r>
        <w:rPr>
          <w:rtl w:val="true"/>
        </w:rPr>
        <w:t xml:space="preserve">- </w:t>
      </w:r>
      <w:r>
        <w:rPr>
          <w:rtl w:val="true"/>
        </w:rPr>
        <w:t xml:space="preserve">حدثني عصابة من قومي شهدوا فتح دمشق </w:t>
      </w:r>
      <w:r>
        <w:rPr>
          <w:rtl w:val="true"/>
        </w:rPr>
        <w:t>....]</w:t>
      </w:r>
      <w:bookmarkEnd w:id="26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محمد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المسلم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الوضين بن عطاء، عن يزيد ابن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عصابة من قومي شهدوا فتح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أبو عبيدة بن الجراح من باب الجابية بالأمان، دخلها خالد بن الوليد من الباب الشرقي عنوة بالسيف يقتل، فالتقيا عند سوق الزيت فلم يدر أيهما كان أولا، العنوة أو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أخذنا ما ليس لنا لنأثمن سفك الدماء، و إن أخذنا الأموال لنأثمن، و لئن تركنا بعض مالنا لا نأثم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فاجتمعوا على أن أمضوه صلحا</w:t>
      </w:r>
      <w:r>
        <w:rPr>
          <w:rFonts w:eastAsia="IRNazanin" w:cs="IRNazanin"/>
          <w:color w:val="111111"/>
          <w:sz w:val="28"/>
          <w:szCs w:val="28"/>
          <w:rtl w:val="true"/>
          <w:lang w:bidi="fa-IR"/>
        </w:rPr>
        <w:t>.</w:t>
      </w:r>
    </w:p>
    <w:p>
      <w:pPr>
        <w:pStyle w:val="Heading4"/>
        <w:numPr>
          <w:ilvl w:val="3"/>
          <w:numId w:val="1"/>
        </w:numPr>
        <w:rPr/>
      </w:pPr>
      <w:bookmarkStart w:id="267" w:name="__RefHeading___Toc1038484_2314609296"/>
      <w:bookmarkStart w:id="268" w:name="_Toc109"/>
      <w:bookmarkEnd w:id="267"/>
      <w:r>
        <w:rPr>
          <w:rtl w:val="true"/>
        </w:rPr>
        <w:t>[</w:t>
      </w:r>
      <w:r>
        <w:rPr/>
        <w:t>49</w:t>
      </w:r>
      <w:r>
        <w:rPr>
          <w:rtl w:val="true"/>
        </w:rPr>
        <w:t xml:space="preserve">- </w:t>
      </w:r>
      <w:r>
        <w:rPr>
          <w:rtl w:val="true"/>
        </w:rPr>
        <w:t xml:space="preserve">رجل من أهل الشام، </w:t>
      </w:r>
      <w:r>
        <w:rPr>
          <w:rtl w:val="true"/>
        </w:rPr>
        <w:t>....]</w:t>
      </w:r>
      <w:bookmarkEnd w:id="26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أخبرنا أبو بكر يحيى بن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هارون بن محمد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الحميد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عروة بن رويم أو رجلا لقي كعبا فسلم عليه و دعا له و حياه حتى أرضاه، فسأله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يدخل منهم الجنة سبعون ألفا بغير حساب و لا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قال فلعلك من الجند الذين يعرفون في الجنة بالثياب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هم في ظل عرش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ينظر اللّه إليهم في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فلسطين؟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رجل من أهل فلسطين أن ذلك الرجل مالك</w:t>
      </w:r>
      <w:bookmarkStart w:id="269" w:name="pg19776_189014"/>
    </w:p>
    <w:p>
      <w:pPr>
        <w:pStyle w:val="BookText"/>
        <w:rPr/>
      </w:pPr>
      <w:bookmarkEnd w:id="269"/>
      <w:r>
        <w:rPr>
          <w:rFonts w:ascii="Amiri" w:hAnsi="Amiri" w:eastAsia="Amiri" w:cs="Amiri"/>
          <w:color w:val="111111"/>
          <w:sz w:val="28"/>
          <w:sz w:val="28"/>
          <w:szCs w:val="28"/>
          <w:rtl w:val="true"/>
          <w:lang w:bidi="ar-SA"/>
        </w:rPr>
        <w:t>ابن عبد اللّه الخثعمي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038486_2314609296"/>
      <w:bookmarkStart w:id="271" w:name="_Toc110"/>
      <w:bookmarkEnd w:id="270"/>
      <w:r>
        <w:rPr>
          <w:rtl w:val="true"/>
        </w:rPr>
        <w:t>[</w:t>
      </w:r>
      <w:r>
        <w:rPr/>
        <w:t>50</w:t>
      </w:r>
      <w:r>
        <w:rPr>
          <w:rtl w:val="true"/>
        </w:rPr>
        <w:t xml:space="preserve">- </w:t>
      </w:r>
      <w:r>
        <w:rPr>
          <w:rtl w:val="true"/>
        </w:rPr>
        <w:t>وَ آوَيْناهُما إِلى رَبْوَةٍ ذاتِ قَرارٍ وَ مَعِينٍ</w:t>
      </w:r>
      <w:r>
        <w:rPr>
          <w:rtl w:val="true"/>
        </w:rPr>
        <w:t>]</w:t>
      </w:r>
      <w:bookmarkEnd w:id="27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إبراهيم بن أحمد بن 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عن يحيى بن سعيد، عن سعيد بن المسيب، عن عبد اللّه بن 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038488_2314609296"/>
      <w:bookmarkStart w:id="273" w:name="_Toc111"/>
      <w:bookmarkEnd w:id="272"/>
      <w:r>
        <w:rPr>
          <w:rtl w:val="true"/>
        </w:rPr>
        <w:t>[</w:t>
      </w:r>
      <w:r>
        <w:rPr/>
        <w:t>51</w:t>
      </w:r>
      <w:r>
        <w:rPr>
          <w:rtl w:val="true"/>
        </w:rPr>
        <w:t xml:space="preserve">- </w:t>
      </w:r>
      <w:r>
        <w:rPr>
          <w:rtl w:val="true"/>
        </w:rPr>
        <w:t>التِّينِ</w:t>
      </w:r>
      <w:r>
        <w:rPr>
          <w:rtl w:val="true"/>
        </w:rPr>
        <w:t>]</w:t>
      </w:r>
      <w:bookmarkEnd w:id="27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حماد الديلي، عن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خليد بن دعلج فحدثني عن قتادة قال التِّينِ</w:t>
      </w:r>
      <w:r>
        <w:rPr>
          <w:rStyle w:val="FootnoteAnchor"/>
          <w:rtl w:val="true"/>
        </w:rPr>
        <w:footnoteReference w:id="129"/>
      </w:r>
      <w:r>
        <w:rPr>
          <w:rFonts w:ascii="Amiri" w:hAnsi="Amiri" w:eastAsia="Amiri" w:cs="Amiri"/>
          <w:color w:val="111111"/>
          <w:sz w:val="28"/>
          <w:sz w:val="28"/>
          <w:szCs w:val="28"/>
          <w:rtl w:val="true"/>
          <w:lang w:bidi="ar-SA"/>
        </w:rPr>
        <w:t>جبل عليه دمشق وَ الزَّيْتُونِ جبل عليه بيت المقدس</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38490_2314609296"/>
      <w:bookmarkStart w:id="275" w:name="_Toc112"/>
      <w:bookmarkEnd w:id="274"/>
      <w:r>
        <w:rPr>
          <w:rtl w:val="true"/>
        </w:rPr>
        <w:t>[</w:t>
      </w:r>
      <w:r>
        <w:rPr/>
        <w:t>52</w:t>
      </w:r>
      <w:r>
        <w:rPr>
          <w:rtl w:val="true"/>
        </w:rPr>
        <w:t xml:space="preserve">- </w:t>
      </w:r>
      <w:r>
        <w:rPr>
          <w:rtl w:val="true"/>
        </w:rPr>
        <w:t xml:space="preserve">يوم الملحمة الكبرى فسطاط المسلمين </w:t>
      </w:r>
      <w:r>
        <w:rPr>
          <w:rtl w:val="true"/>
        </w:rPr>
        <w:t>....]</w:t>
      </w:r>
      <w:bookmarkEnd w:id="2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الوهاب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علي الحسين بن جابر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أرطاة الفزاري يقول إنه سمع جبير بن نفير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 إنه 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الملحمة الكبرى فسطاط المسلمين بأرض يقال لها الغوطة، فيها مدينة يقال لها دمشق، خير منازل المسلمين يومئذ</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276" w:name="pg19776_189015"/>
    </w:p>
    <w:p>
      <w:pPr>
        <w:pStyle w:val="Heading3"/>
        <w:numPr>
          <w:ilvl w:val="2"/>
          <w:numId w:val="1"/>
        </w:numPr>
        <w:rPr/>
      </w:pPr>
      <w:bookmarkStart w:id="277" w:name="__RefHeading___Toc1038492_2314609296"/>
      <w:bookmarkStart w:id="278" w:name="_Toc113"/>
      <w:bookmarkEnd w:id="276"/>
      <w:bookmarkEnd w:id="277"/>
      <w:r>
        <w:rPr>
          <w:rtl w:val="true"/>
        </w:rPr>
        <w:t>ذكر مدائن الجنة</w:t>
      </w:r>
      <w:bookmarkEnd w:id="278"/>
    </w:p>
    <w:p>
      <w:pPr>
        <w:pStyle w:val="Heading4"/>
        <w:numPr>
          <w:ilvl w:val="3"/>
          <w:numId w:val="1"/>
        </w:numPr>
        <w:rPr/>
      </w:pPr>
      <w:bookmarkStart w:id="279" w:name="__RefHeading___Toc1038494_2314609296"/>
      <w:bookmarkStart w:id="280" w:name="_Toc114"/>
      <w:bookmarkEnd w:id="279"/>
      <w:r>
        <w:rPr>
          <w:rtl w:val="true"/>
        </w:rPr>
        <w:t>[</w:t>
      </w:r>
      <w:r>
        <w:rPr/>
        <w:t>53</w:t>
      </w:r>
      <w:r>
        <w:rPr>
          <w:rtl w:val="true"/>
        </w:rPr>
        <w:t xml:space="preserve">- </w:t>
      </w:r>
      <w:r>
        <w:rPr>
          <w:rtl w:val="true"/>
        </w:rPr>
        <w:t>خمس مدائن من مدائن الجنة</w:t>
      </w:r>
      <w:r>
        <w:rPr>
          <w:rtl w:val="true"/>
        </w:rPr>
        <w:t xml:space="preserve">: </w:t>
      </w:r>
      <w:r>
        <w:rPr>
          <w:rtl w:val="true"/>
        </w:rPr>
        <w:t xml:space="preserve">حمص، و دمشق </w:t>
      </w:r>
      <w:r>
        <w:rPr>
          <w:rtl w:val="true"/>
        </w:rPr>
        <w:t>....]</w:t>
      </w:r>
      <w:bookmarkEnd w:id="28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تمام بن محمد بن عبد اللّه الرازي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حنبل بن محمد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إسماعيل بن عياش</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نا محمد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اللّه الخولاني،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 دمشق، و بيت المقدس، و بيت جبرين، و ظفار ظفار اليمين، و خمس مدائن من مدائن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أنطاكية، و عمورية، و القسطنطينية، و تدمر و صنعاء صنعاء اليمن</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281" w:name="__RefHeading___Toc1038496_2314609296"/>
      <w:bookmarkStart w:id="282" w:name="_Toc115"/>
      <w:bookmarkEnd w:id="281"/>
      <w:r>
        <w:rPr>
          <w:rtl w:val="true"/>
        </w:rPr>
        <w:t>[</w:t>
      </w:r>
      <w:r>
        <w:rPr/>
        <w:t>54</w:t>
      </w:r>
      <w:r>
        <w:rPr>
          <w:rtl w:val="true"/>
        </w:rPr>
        <w:t xml:space="preserve">- </w:t>
      </w:r>
      <w:r>
        <w:rPr>
          <w:rtl w:val="true"/>
        </w:rPr>
        <w:t xml:space="preserve">أربع مدائن في الدنيا من الجنة </w:t>
      </w:r>
      <w:r>
        <w:rPr>
          <w:rtl w:val="true"/>
        </w:rPr>
        <w:t>....]</w:t>
      </w:r>
      <w:bookmarkEnd w:id="28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إسماعيل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إدريس بن سليمان بن أبي الرباب نا عبد اللّه بن خالد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الوليد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 المدينة، و بيت المقدس، و دمشق، و أربع مدائن النار في الدنيا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رومية، و قسطنطينية، و أنطاكية و صنعاء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الفضل بن مهاجر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النعمان السقطي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محمد الموقري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المسيب و سليمان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مدائن من مدائن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بيت المقدس، و دمشق، و أربع مدائن من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و الطبرية، و أنطاكية المحترقة، و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بصنعاء اليمن، إنما هو صنعاء بأرض الروم</w:t>
      </w:r>
      <w:r>
        <w:rPr>
          <w:rStyle w:val="FootnoteAnchor"/>
          <w:rtl w:val="true"/>
        </w:rPr>
        <w:footnoteReference w:id="135"/>
      </w:r>
      <w:bookmarkStart w:id="283" w:name="pg19776_189017"/>
    </w:p>
    <w:p>
      <w:pPr>
        <w:pStyle w:val="Heading3"/>
        <w:numPr>
          <w:ilvl w:val="2"/>
          <w:numId w:val="1"/>
        </w:numPr>
        <w:rPr/>
      </w:pPr>
      <w:bookmarkStart w:id="284" w:name="__RefHeading___Toc1038498_2314609296"/>
      <w:bookmarkStart w:id="285" w:name="_Toc116"/>
      <w:bookmarkEnd w:id="283"/>
      <w:bookmarkEnd w:id="284"/>
      <w:r>
        <w:rPr>
          <w:rtl w:val="true"/>
        </w:rPr>
        <w:t>باب ذكر مصلّى الخضر في جامع دمشق‌</w:t>
      </w:r>
      <w:bookmarkEnd w:id="285"/>
    </w:p>
    <w:p>
      <w:pPr>
        <w:pStyle w:val="Heading4"/>
        <w:numPr>
          <w:ilvl w:val="3"/>
          <w:numId w:val="1"/>
        </w:numPr>
        <w:rPr/>
      </w:pPr>
      <w:bookmarkStart w:id="286" w:name="__RefHeading___Toc1038500_2314609296"/>
      <w:bookmarkStart w:id="287" w:name="_Toc117"/>
      <w:bookmarkEnd w:id="286"/>
      <w:r>
        <w:rPr>
          <w:rtl w:val="true"/>
        </w:rPr>
        <w:t>[</w:t>
      </w:r>
      <w:r>
        <w:rPr/>
        <w:t>56</w:t>
      </w:r>
      <w:r>
        <w:rPr>
          <w:rtl w:val="true"/>
        </w:rPr>
        <w:t xml:space="preserve">- </w:t>
      </w:r>
      <w:r>
        <w:rPr>
          <w:rtl w:val="true"/>
        </w:rPr>
        <w:t xml:space="preserve">إني أريد أن أصلي في المسجد لا تتركوا </w:t>
      </w:r>
      <w:r>
        <w:rPr>
          <w:rtl w:val="true"/>
        </w:rPr>
        <w:t>....]</w:t>
      </w:r>
      <w:bookmarkEnd w:id="2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تمام بن محمد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الملك بن المغيرة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 أن الوليد بن عبد الملك تقدم إلى القوّام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أصلي في المسجد لا تتركوا فيه أحد حتى أصلي الليلة ثم أتى إلى باب الساعات فاستفتح الباب ففتح له، فدخل من باب الساعات، فإذا رجل فيما بين باب الساعات و باب الخضراء الذي على المقصورة قائما يصلي، و هو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الخضر منه إلى باب الساعات، فقال للقوام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آمركم أن لا تتركوا أحدا يصلي الليلة في المسجد؟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الخضر يصلي في المسجد كل ليلة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288" w:name="pg19776_189018"/>
    </w:p>
    <w:p>
      <w:pPr>
        <w:pStyle w:val="BookText"/>
        <w:rPr/>
      </w:pPr>
      <w:bookmarkEnd w:id="2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الموضع الذي فيه رأس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038502_2314609296"/>
      <w:bookmarkStart w:id="290" w:name="_Toc118"/>
      <w:bookmarkEnd w:id="289"/>
      <w:r>
        <w:rPr>
          <w:rtl w:val="true"/>
        </w:rPr>
        <w:t>[</w:t>
      </w:r>
      <w:r>
        <w:rPr/>
        <w:t>57</w:t>
      </w:r>
      <w:r>
        <w:rPr>
          <w:rtl w:val="true"/>
        </w:rPr>
        <w:t xml:space="preserve">- </w:t>
      </w:r>
      <w:r>
        <w:rPr>
          <w:rtl w:val="true"/>
        </w:rPr>
        <w:t>سألت الأوزاعي، قلت</w:t>
      </w:r>
      <w:r>
        <w:rPr>
          <w:rtl w:val="true"/>
        </w:rPr>
        <w:t xml:space="preserve">: </w:t>
      </w:r>
      <w:r>
        <w:rPr>
          <w:rtl w:val="true"/>
        </w:rPr>
        <w:t xml:space="preserve">يا أبا عمرو </w:t>
      </w:r>
      <w:r>
        <w:rPr>
          <w:rtl w:val="true"/>
        </w:rPr>
        <w:t>....]</w:t>
      </w:r>
      <w:bookmarkEnd w:id="290"/>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أين بلغك رأس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في العمود الرابع المسفّط</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038504_2314609296"/>
      <w:bookmarkStart w:id="292" w:name="_Toc119"/>
      <w:bookmarkEnd w:id="291"/>
      <w:r>
        <w:rPr>
          <w:rtl w:val="true"/>
        </w:rPr>
        <w:t>[</w:t>
      </w:r>
      <w:r>
        <w:rPr/>
        <w:t>58</w:t>
      </w:r>
      <w:r>
        <w:rPr>
          <w:rtl w:val="true"/>
        </w:rPr>
        <w:t xml:space="preserve">- </w:t>
      </w:r>
      <w:r>
        <w:rPr>
          <w:rtl w:val="true"/>
        </w:rPr>
        <w:t xml:space="preserve">بلغني أنه ثمّ، و أشار بيده </w:t>
      </w:r>
      <w:r>
        <w:rPr>
          <w:rtl w:val="true"/>
        </w:rPr>
        <w:t>....]</w:t>
      </w:r>
      <w:bookmarkEnd w:id="292"/>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أحمد بن أحمد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أين بلغك رأس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ثمّ، و أشار بيده إلى العمود المسفّط الرابع من الركن الشرقي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038506_2314609296"/>
      <w:bookmarkStart w:id="294" w:name="_Toc120"/>
      <w:bookmarkEnd w:id="293"/>
      <w:r>
        <w:rPr>
          <w:rtl w:val="true"/>
        </w:rPr>
        <w:t>[</w:t>
      </w:r>
      <w:r>
        <w:rPr/>
        <w:t>59</w:t>
      </w:r>
      <w:r>
        <w:rPr>
          <w:rtl w:val="true"/>
        </w:rPr>
        <w:t xml:space="preserve">- </w:t>
      </w:r>
      <w:r>
        <w:rPr>
          <w:rtl w:val="true"/>
        </w:rPr>
        <w:t>حضرت رأس يحيى بن زكريا</w:t>
      </w:r>
      <w:r>
        <w:rPr>
          <w:rtl w:val="true"/>
        </w:rPr>
        <w:t xml:space="preserve">- </w:t>
      </w:r>
      <w:r>
        <w:rPr>
          <w:rtl w:val="true"/>
        </w:rPr>
        <w:t xml:space="preserve">عليهما السلام </w:t>
      </w:r>
      <w:r>
        <w:rPr>
          <w:rtl w:val="true"/>
        </w:rPr>
        <w:t>....]</w:t>
      </w:r>
      <w:bookmarkEnd w:id="29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شبيب محمد بن أحمد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إسماعيل بن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حدثني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رأس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 من البلاطة القبلية الشرقية، التي عند عمود مجلس بجيلة، فوضع تحت عمود السكاسك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38508_2314609296"/>
      <w:bookmarkStart w:id="296" w:name="_Toc121"/>
      <w:bookmarkEnd w:id="295"/>
      <w:r>
        <w:rPr>
          <w:rtl w:val="true"/>
        </w:rPr>
        <w:t>[</w:t>
      </w:r>
      <w:r>
        <w:rPr/>
        <w:t>60</w:t>
      </w:r>
      <w:r>
        <w:rPr>
          <w:rtl w:val="true"/>
        </w:rPr>
        <w:t xml:space="preserve">- </w:t>
      </w:r>
      <w:r>
        <w:rPr>
          <w:rtl w:val="true"/>
        </w:rPr>
        <w:t xml:space="preserve">لما دخل بخت نصر دمشق </w:t>
      </w:r>
      <w:r>
        <w:rPr>
          <w:rtl w:val="true"/>
        </w:rPr>
        <w:t>....]</w:t>
      </w:r>
      <w:bookmarkEnd w:id="29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يحيى بن سعيد</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بخت نصر دمشق، و صعد الدرج حتى دخل الكنيسة التي هي اليوم المسجد الجامع رأى دم يحيى بن زكريا يفور و يغلي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عليه خمسة و سبعين ألفا حتى سكن الدم</w:t>
      </w:r>
      <w:r>
        <w:rPr>
          <w:rFonts w:eastAsia="Amiri" w:cs="Amiri" w:ascii="Amiri" w:hAnsi="Amiri"/>
          <w:color w:val="111111"/>
          <w:sz w:val="28"/>
          <w:szCs w:val="28"/>
          <w:rtl w:val="true"/>
          <w:lang w:bidi="ar-SA"/>
        </w:rPr>
        <w:t>.</w:t>
      </w:r>
      <w:bookmarkStart w:id="297" w:name="pg19776_189019"/>
    </w:p>
    <w:p>
      <w:pPr>
        <w:pStyle w:val="BookText"/>
        <w:rPr/>
      </w:pPr>
      <w:bookmarkEnd w:id="297"/>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يحيى بن زكريا تحت العمود المسفّط في شرقي المسجد يعرف بعمود السكاسك</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38510_2314609296"/>
      <w:bookmarkStart w:id="299" w:name="_Toc122"/>
      <w:bookmarkEnd w:id="298"/>
      <w:r>
        <w:rPr>
          <w:rtl w:val="true"/>
        </w:rPr>
        <w:t>[</w:t>
      </w:r>
      <w:r>
        <w:rPr/>
        <w:t>61</w:t>
      </w:r>
      <w:r>
        <w:rPr>
          <w:rtl w:val="true"/>
        </w:rPr>
        <w:t xml:space="preserve">- </w:t>
      </w:r>
      <w:r>
        <w:rPr>
          <w:rtl w:val="true"/>
        </w:rPr>
        <w:t xml:space="preserve">رأيت رأس يحيى بن زكريا </w:t>
      </w:r>
      <w:r>
        <w:rPr>
          <w:rtl w:val="true"/>
        </w:rPr>
        <w:t>....]</w:t>
      </w:r>
      <w:bookmarkEnd w:id="299"/>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نا مهدي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ابن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يحيى بن زكريا حين أرادوا بناء مسجد دمشق، أخرج من تحت ركن من أركان القبّة، و كانت البشرة و الشعرة على رأسه لم تتغير</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038512_2314609296"/>
      <w:bookmarkStart w:id="301" w:name="_Toc123"/>
      <w:bookmarkEnd w:id="300"/>
      <w:r>
        <w:rPr>
          <w:rtl w:val="true"/>
        </w:rPr>
        <w:t>[</w:t>
      </w:r>
      <w:r>
        <w:rPr/>
        <w:t>62</w:t>
      </w:r>
      <w:r>
        <w:rPr>
          <w:rtl w:val="true"/>
        </w:rPr>
        <w:t xml:space="preserve">- </w:t>
      </w:r>
      <w:r>
        <w:rPr>
          <w:rtl w:val="true"/>
        </w:rPr>
        <w:t xml:space="preserve">وكّلني الوليد على العمال في بناء جامع </w:t>
      </w:r>
      <w:r>
        <w:rPr>
          <w:rtl w:val="true"/>
        </w:rPr>
        <w:t>....]</w:t>
      </w:r>
      <w:bookmarkEnd w:id="3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اللّه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 عن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وكّلني الوليد على العمال في بناء جامع دمشق فوجدنا فيه مغارة، فعرفنا الوليد ذلك، فما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وافى بين يديه الشمع</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فنزل، فإذا هي كنيسة لطيفة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أذرع في ثلاثة أذرع، و إذا فيها صندوق، ففتح الصندوق فإذا فيه سفط، و في السفط رأس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يحيى بن زكريا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فأمر به الوليد فرده إلى المكان و قال اجعلوا العمود الذي فوقه متغيرا من الأعمدة، فجعلوا عليه عمودا مسفّط الرأس</w:t>
      </w:r>
      <w:r>
        <w:rPr>
          <w:rFonts w:eastAsia="Amiri" w:cs="Amiri" w:ascii="Amiri" w:hAnsi="Amiri"/>
          <w:color w:val="111111"/>
          <w:sz w:val="28"/>
          <w:szCs w:val="28"/>
          <w:rtl w:val="true"/>
          <w:lang w:bidi="ar-SA"/>
        </w:rPr>
        <w:t>.</w:t>
      </w:r>
      <w:bookmarkStart w:id="302" w:name="pg19776_189020"/>
    </w:p>
    <w:p>
      <w:pPr>
        <w:pStyle w:val="Heading3"/>
        <w:numPr>
          <w:ilvl w:val="2"/>
          <w:numId w:val="1"/>
        </w:numPr>
        <w:rPr/>
      </w:pPr>
      <w:bookmarkStart w:id="303" w:name="__RefHeading___Toc1038514_2314609296"/>
      <w:bookmarkStart w:id="304" w:name="_Toc124"/>
      <w:bookmarkEnd w:id="302"/>
      <w:bookmarkEnd w:id="303"/>
      <w:r>
        <w:rPr>
          <w:rtl w:val="true"/>
        </w:rPr>
        <w:t>من ذكر أن الحائط القبلي من الجامع بناء هود النبي عليه السلام‌</w:t>
      </w:r>
      <w:bookmarkEnd w:id="304"/>
    </w:p>
    <w:p>
      <w:pPr>
        <w:pStyle w:val="Heading4"/>
        <w:numPr>
          <w:ilvl w:val="3"/>
          <w:numId w:val="1"/>
        </w:numPr>
        <w:rPr/>
      </w:pPr>
      <w:bookmarkStart w:id="305" w:name="__RefHeading___Toc1038516_2314609296"/>
      <w:bookmarkStart w:id="306" w:name="_Toc125"/>
      <w:bookmarkEnd w:id="305"/>
      <w:r>
        <w:rPr>
          <w:rtl w:val="true"/>
        </w:rPr>
        <w:t>[</w:t>
      </w:r>
      <w:r>
        <w:rPr/>
        <w:t>63</w:t>
      </w:r>
      <w:r>
        <w:rPr>
          <w:rtl w:val="true"/>
        </w:rPr>
        <w:t xml:space="preserve">- </w:t>
      </w:r>
      <w:r>
        <w:rPr>
          <w:rtl w:val="true"/>
        </w:rPr>
        <w:t xml:space="preserve">لما أمر الوليد بن عبد الملك </w:t>
      </w:r>
      <w:r>
        <w:rPr>
          <w:rtl w:val="true"/>
        </w:rPr>
        <w:t>....]</w:t>
      </w:r>
      <w:bookmarkEnd w:id="3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ابن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التقي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الوليد بن عبد الملك ببناء مسجد دمشق كان سليمان بن عبد الملك هو القيم عليه مع الصنّاع، فوجدوا في حائط المسجد القبلي لوحا من حجر فيه كتاب و نقش، فأتوا به الوليد ابن عبد الملك فبعث به إلى الروم فلم يستخرجوه، فبعث به إلى العبرانيين فلم يستخرجوه، ثم بعث به إلى من كان بدمشق من بقية الأشبان فلم يقدر أحد على أن يستخرجه، فدلوه على وهب بن منبه فبعث إليه، فلما قدم عليه أخبروه بموضع ذلك الحجر الذي وجدوه في ذلك الحائط، و يقال إن ذلك الحائط من بناء هود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قبره، فلما نظر إليه وهب حرك رأسه، ثم قرأه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لو رأيت يسير ما بقي من أجلك لزهدت في طويل ما ترجو من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تلقى ندمك لو قد زلّت بك قدمك</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 أسلمك أهلك و حشمك، و انصرف عنك الحبيب و ودعك القريب، ثم صرت تدعى فلا تجيب، فلا أنت إلى أهلك عائد، و لا في عملك زائد، فاعمل لنفسك قبل يوم القيامة، و قبل يوم الحسرة و الندامة، و قبل أن يحل بك أجلك و ينزع ملك الموت روحك من بدنك، فلا ينفعك مال جمعته و لا ولد ولدته و لا أخ اتخذته، ثم تصير إلى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 و مجاورة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الموتى، فاغتنم الحياة قبل الموت، و القوة قبل الضعف، و الصحة قبل السقم، و قبل أن تؤخذ بالكظم، و يحال بينك و بين العمل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07" w:name="pg19776_189021"/>
    </w:p>
    <w:p>
      <w:pPr>
        <w:pStyle w:val="Heading3"/>
        <w:numPr>
          <w:ilvl w:val="2"/>
          <w:numId w:val="1"/>
        </w:numPr>
        <w:rPr/>
      </w:pPr>
      <w:bookmarkStart w:id="308" w:name="__RefHeading___Toc1038518_2314609296"/>
      <w:bookmarkStart w:id="309" w:name="_Toc126"/>
      <w:bookmarkEnd w:id="307"/>
      <w:bookmarkEnd w:id="308"/>
      <w:r>
        <w:rPr>
          <w:rtl w:val="true"/>
        </w:rPr>
        <w:t>ذكر ما ورد في فضل جامع دمشق المبارك‌</w:t>
      </w:r>
      <w:bookmarkEnd w:id="309"/>
    </w:p>
    <w:p>
      <w:pPr>
        <w:pStyle w:val="Heading4"/>
        <w:numPr>
          <w:ilvl w:val="3"/>
          <w:numId w:val="1"/>
        </w:numPr>
        <w:rPr/>
      </w:pPr>
      <w:bookmarkStart w:id="310" w:name="__RefHeading___Toc1038520_2314609296"/>
      <w:bookmarkStart w:id="311" w:name="_Toc127"/>
      <w:bookmarkEnd w:id="310"/>
      <w:r>
        <w:rPr>
          <w:rtl w:val="true"/>
        </w:rPr>
        <w:t>[</w:t>
      </w:r>
      <w:r>
        <w:rPr/>
        <w:t>64</w:t>
      </w:r>
      <w:r>
        <w:rPr>
          <w:rtl w:val="true"/>
        </w:rPr>
        <w:t xml:space="preserve">- </w:t>
      </w:r>
      <w:r>
        <w:rPr>
          <w:rtl w:val="true"/>
        </w:rPr>
        <w:t>وَ التِّينِ</w:t>
      </w:r>
      <w:r>
        <w:rPr>
          <w:rtl w:val="true"/>
        </w:rPr>
        <w:t>]</w:t>
      </w:r>
      <w:bookmarkEnd w:id="311"/>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أيوب سليمان بن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محمد</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نا سعيد بن بشير،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دمشق وَ الزَّيْتُونِ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بيت المقدس طُورِ سِينِينَ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كلم اللّه موسى وَ هذَا الْبَلَدِ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038522_2314609296"/>
      <w:bookmarkStart w:id="313" w:name="_Toc128"/>
      <w:bookmarkEnd w:id="312"/>
      <w:r>
        <w:rPr>
          <w:rtl w:val="true"/>
        </w:rPr>
        <w:t>[</w:t>
      </w:r>
      <w:r>
        <w:rPr/>
        <w:t>65</w:t>
      </w:r>
      <w:r>
        <w:rPr>
          <w:rtl w:val="true"/>
        </w:rPr>
        <w:t xml:space="preserve">- </w:t>
      </w:r>
      <w:r>
        <w:rPr>
          <w:rtl w:val="true"/>
        </w:rPr>
        <w:t xml:space="preserve">يا أبا عبد اللّه، ما تقول في الصلاة </w:t>
      </w:r>
      <w:r>
        <w:rPr>
          <w:rtl w:val="true"/>
        </w:rPr>
        <w:t>....]</w:t>
      </w:r>
      <w:bookmarkEnd w:id="313"/>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حبيب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زياد الشعباني و أبو أمية الشعباني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فإذا رجل في ظل الكعبة، و إذا هو سفيان الثوري، فسأله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الصلاة في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صلاة، قال ففي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بيت المقدس؟ قال بأربعين ألف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مسجد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 صلاة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038524_2314609296"/>
      <w:bookmarkStart w:id="315" w:name="_Toc129"/>
      <w:bookmarkEnd w:id="314"/>
      <w:r>
        <w:rPr>
          <w:rtl w:val="true"/>
        </w:rPr>
        <w:t>[</w:t>
      </w:r>
      <w:r>
        <w:rPr/>
        <w:t>66</w:t>
      </w:r>
      <w:r>
        <w:rPr>
          <w:rtl w:val="true"/>
        </w:rPr>
        <w:t xml:space="preserve">- </w:t>
      </w:r>
      <w:r>
        <w:rPr>
          <w:rtl w:val="true"/>
        </w:rPr>
        <w:t>أين تريد قال له واثلة</w:t>
      </w:r>
      <w:r>
        <w:rPr>
          <w:rtl w:val="true"/>
        </w:rPr>
        <w:t xml:space="preserve">: </w:t>
      </w:r>
      <w:r>
        <w:rPr>
          <w:rtl w:val="true"/>
        </w:rPr>
        <w:t xml:space="preserve">أريد بيت المقدس </w:t>
      </w:r>
      <w:r>
        <w:rPr>
          <w:rtl w:val="true"/>
        </w:rPr>
        <w:t>....]</w:t>
      </w:r>
      <w:bookmarkEnd w:id="3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محمد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عبد الأعلى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المنذر بن نافع مولى أم عمرو بنت مروان، عن رجل قد سماه أن واثلة بن الأسقع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باب المسجد الذي يلي جيرون فلقي كعب</w:t>
      </w:r>
      <w:bookmarkStart w:id="316" w:name="pg19776_189022"/>
    </w:p>
    <w:p>
      <w:pPr>
        <w:pStyle w:val="BookText"/>
        <w:rPr/>
      </w:pPr>
      <w:bookmarkEnd w:id="316"/>
      <w:r>
        <w:rPr>
          <w:rFonts w:ascii="Amiri" w:hAnsi="Amiri" w:eastAsia="Amiri" w:cs="Amiri"/>
          <w:color w:val="111111"/>
          <w:sz w:val="28"/>
          <w:sz w:val="28"/>
          <w:szCs w:val="28"/>
          <w:rtl w:val="true"/>
          <w:lang w:bidi="ar-SA"/>
        </w:rPr>
        <w:t>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موضعا في هذا المسجد من صلى فيه فكأنما صلى 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فأراه ما بين الباب الأصغر الذي يخرج منه الوالي إلى الخبيّة يعني القنطرة بالعربية،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فيما بين هاتين فكأنما صلى في بيت المقدس،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لمجلسي و مجلس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038526_2314609296"/>
      <w:bookmarkStart w:id="318" w:name="_Toc130"/>
      <w:bookmarkEnd w:id="317"/>
      <w:r>
        <w:rPr>
          <w:rtl w:val="true"/>
        </w:rPr>
        <w:t>[</w:t>
      </w:r>
      <w:r>
        <w:rPr/>
        <w:t>67</w:t>
      </w:r>
      <w:r>
        <w:rPr>
          <w:rtl w:val="true"/>
        </w:rPr>
        <w:t xml:space="preserve">- </w:t>
      </w:r>
      <w:r>
        <w:rPr>
          <w:rtl w:val="true"/>
        </w:rPr>
        <w:t>قال كعب الأحبار</w:t>
      </w:r>
      <w:r>
        <w:rPr>
          <w:rtl w:val="true"/>
        </w:rPr>
        <w:t xml:space="preserve">: </w:t>
      </w:r>
      <w:r>
        <w:rPr>
          <w:rtl w:val="true"/>
        </w:rPr>
        <w:t xml:space="preserve">البنيان في دمشق </w:t>
      </w:r>
      <w:r>
        <w:rPr>
          <w:rtl w:val="true"/>
        </w:rPr>
        <w:t>....]</w:t>
      </w:r>
      <w:bookmarkEnd w:id="31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ابن أحمد بن عبيد بن فياض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الخالق بن زيد بن واقد، عن أبيه، عن عطية بن قيس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البنيان في دمشق يبقى بعد خراب الأرض أربعين عاما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038528_2314609296"/>
      <w:bookmarkStart w:id="320" w:name="_Toc131"/>
      <w:bookmarkEnd w:id="319"/>
      <w:r>
        <w:rPr>
          <w:rtl w:val="true"/>
        </w:rPr>
        <w:t>[</w:t>
      </w:r>
      <w:r>
        <w:rPr/>
        <w:t>68</w:t>
      </w:r>
      <w:r>
        <w:rPr>
          <w:rtl w:val="true"/>
        </w:rPr>
        <w:t xml:space="preserve">- </w:t>
      </w:r>
      <w:r>
        <w:rPr>
          <w:rtl w:val="true"/>
        </w:rPr>
        <w:t>أوحى اللّه</w:t>
      </w:r>
      <w:r>
        <w:rPr>
          <w:rtl w:val="true"/>
        </w:rPr>
        <w:t xml:space="preserve">- </w:t>
      </w:r>
      <w:r>
        <w:rPr>
          <w:rtl w:val="true"/>
        </w:rPr>
        <w:t>عز و جل</w:t>
      </w:r>
      <w:r>
        <w:rPr>
          <w:rtl w:val="true"/>
        </w:rPr>
        <w:t xml:space="preserve">- </w:t>
      </w:r>
      <w:r>
        <w:rPr>
          <w:rtl w:val="true"/>
        </w:rPr>
        <w:t xml:space="preserve">إلى جبل قاسيون أن هب </w:t>
      </w:r>
      <w:r>
        <w:rPr>
          <w:rtl w:val="true"/>
        </w:rPr>
        <w:t>....]</w:t>
      </w:r>
      <w:bookmarkEnd w:id="320"/>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شبيب محمد بن أحمد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عياش بن الوليد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 بن يحيى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نا عثمان بن أبي العاتكة، عن علي بن يزيد،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 قاسيون أن هب ظلك و بركتك لجبل بيت المقدس،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فعلت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سأبني لي في حضنك بيتا،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حضنك، أي في وسطك يعني مسجد دمشق، أعبد فيه بعد خراب الدنيا أربعين عاما و لا تذهب الأيام الليالي حتى أرد عليك ظلك و بركتك،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اللّه بمنزلة المؤمن الضعيف المتضرع</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321" w:name="pg19776_189023"/>
    </w:p>
    <w:p>
      <w:pPr>
        <w:pStyle w:val="Heading4"/>
        <w:numPr>
          <w:ilvl w:val="3"/>
          <w:numId w:val="1"/>
        </w:numPr>
        <w:rPr/>
      </w:pPr>
      <w:bookmarkStart w:id="322" w:name="__RefHeading___Toc1038530_2314609296"/>
      <w:bookmarkStart w:id="323" w:name="_Toc132"/>
      <w:bookmarkEnd w:id="321"/>
      <w:bookmarkEnd w:id="322"/>
      <w:r>
        <w:rPr>
          <w:rtl w:val="true"/>
        </w:rPr>
        <w:t>[</w:t>
      </w:r>
      <w:r>
        <w:rPr/>
        <w:t>69</w:t>
      </w:r>
      <w:r>
        <w:rPr>
          <w:rtl w:val="true"/>
        </w:rPr>
        <w:t xml:space="preserve">- </w:t>
      </w:r>
      <w:r>
        <w:rPr>
          <w:rtl w:val="true"/>
        </w:rPr>
        <w:t xml:space="preserve">ليلة أسريّ به صلى في موضع مسجد دمشق </w:t>
      </w:r>
      <w:r>
        <w:rPr>
          <w:rtl w:val="true"/>
        </w:rPr>
        <w:t>....]</w:t>
      </w:r>
      <w:bookmarkEnd w:id="32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حسن بن يحيى الخشني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صلى في موضع مسجد دمشق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038532_2314609296"/>
      <w:bookmarkStart w:id="325" w:name="_Toc133"/>
      <w:bookmarkEnd w:id="324"/>
      <w:r>
        <w:rPr>
          <w:rtl w:val="true"/>
        </w:rPr>
        <w:t>[</w:t>
      </w:r>
      <w:r>
        <w:rPr/>
        <w:t>70</w:t>
      </w:r>
      <w:r>
        <w:rPr>
          <w:rtl w:val="true"/>
        </w:rPr>
        <w:t xml:space="preserve">- </w:t>
      </w:r>
      <w:r>
        <w:rPr>
          <w:rtl w:val="true"/>
        </w:rPr>
        <w:t xml:space="preserve">حيطان مسجد دمشق الأربعة من بناء هود </w:t>
      </w:r>
      <w:r>
        <w:rPr>
          <w:rtl w:val="true"/>
        </w:rPr>
        <w:t>....]</w:t>
      </w:r>
      <w:bookmarkEnd w:id="325"/>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مسجد دمشق الأربعة من بناء هود، و ما كان من الفسيفساء فهو من بناء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38534_2314609296"/>
      <w:bookmarkStart w:id="327" w:name="_Toc134"/>
      <w:bookmarkEnd w:id="326"/>
      <w:r>
        <w:rPr>
          <w:rtl w:val="true"/>
        </w:rPr>
        <w:t>[</w:t>
      </w:r>
      <w:r>
        <w:rPr/>
        <w:t>71</w:t>
      </w:r>
      <w:r>
        <w:rPr>
          <w:rtl w:val="true"/>
        </w:rPr>
        <w:t xml:space="preserve">- </w:t>
      </w:r>
      <w:r>
        <w:rPr>
          <w:rtl w:val="true"/>
        </w:rPr>
        <w:t xml:space="preserve">أراد عمر بن عبد العزيز أن يمحو الذهب </w:t>
      </w:r>
      <w:r>
        <w:rPr>
          <w:rtl w:val="true"/>
        </w:rPr>
        <w:t>....]</w:t>
      </w:r>
      <w:bookmarkEnd w:id="327"/>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السائب</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عبد العزيز أن يمحو الذهب الذي في مسجد دمشق،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جرّد لم يكن له ثمن فتركه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38536_2314609296"/>
      <w:bookmarkStart w:id="329" w:name="_Toc135"/>
      <w:bookmarkEnd w:id="328"/>
      <w:r>
        <w:rPr>
          <w:rtl w:val="true"/>
        </w:rPr>
        <w:t>[</w:t>
      </w:r>
      <w:r>
        <w:rPr/>
        <w:t>72</w:t>
      </w:r>
      <w:r>
        <w:rPr>
          <w:rtl w:val="true"/>
        </w:rPr>
        <w:t xml:space="preserve">- </w:t>
      </w:r>
      <w:r>
        <w:rPr>
          <w:rtl w:val="true"/>
        </w:rPr>
        <w:t xml:space="preserve">حدثني أبي عبد الملك، عن </w:t>
      </w:r>
      <w:r>
        <w:rPr>
          <w:rtl w:val="true"/>
        </w:rPr>
        <w:t>....]</w:t>
      </w:r>
      <w:bookmarkEnd w:id="3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الملك ابن المغيرة المقرئ مولى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الملك، عن أبيه المغيرة مولى الوليد بن عبد الملك أنه دخل يوما على الوليد بن عبد الملك ابن مروان فرآه مغموما،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سبيلك؟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إنه عاود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سبيلك؟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إن المسلمين قد كثروا، و قد ضاق بهم المسجد، و قد بعثت إلى هؤلاء النصارى أصحاب هذه الكنيسة لندخلها في المسجد فتأبوا علينا و قد أقطعتهم قطائع</w:t>
      </w:r>
      <w:bookmarkStart w:id="330" w:name="pg19776_189024"/>
    </w:p>
    <w:p>
      <w:pPr>
        <w:pStyle w:val="BookText"/>
        <w:rPr/>
      </w:pPr>
      <w:bookmarkEnd w:id="330"/>
      <w:r>
        <w:rPr>
          <w:rFonts w:ascii="Amiri" w:hAnsi="Amiri" w:eastAsia="Amiri" w:cs="Amiri"/>
          <w:color w:val="111111"/>
          <w:sz w:val="28"/>
          <w:sz w:val="28"/>
          <w:szCs w:val="28"/>
          <w:rtl w:val="true"/>
          <w:lang w:bidi="ar-SA"/>
        </w:rPr>
        <w:t>كثيرة و بذلت مالا فامتنعوا عليّ،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تغتم قد دخل خالد بن الوليد من باب الشرقي، و باب الجابية دخل منه أبو عبيدة بن الجراح في الأمان فماسحهم إلى أي موضع بلغ السيف، فإن كان لنا فيه حق أخذناه، و إن لم يكن لنا فيه حق داريناهم حتى نأخذ باقي الكنيسة فندخلها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فتولّ أنت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فتولاه، فبلغت المسحة إلى سوق الريحان حتى حاذى من القنطرة الكبيرة بأربعة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بالذراع القاسمي، فإذا باقي الكنيسة قد دخل في المسجد، فبعث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قد جعله اللّه لنا، لم يصل المسلمون في غصب و لا ظلم، نحن نأخذ حقنا الذي جعله اللّه لنا،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أقطعتنا أربع كنائس، و بذلت لنا من المال كذا و كذا، فإن رأيت يا أمير المؤمنين أن تتفضل به علينا فافعل، فامتنع عليهم حتى سألوه و طلبوا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كنيسة حميد بن درة، و كنيسة أخرى حيث سوق يحيى، و كنيسة مريم، و كنيسة المصلّبة،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الوليد بعث إلى المسلمين حتى اجتمعوا لهدم الكنيسة، و اجتمع النصارى، فقال الأقساء للوليد و الفأس على كتفه و عليه قباء خز سفرجلي، و قد شد بخرقة قباءه،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الشاهد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أضع فأسي إلا في رأس الشاهد، و إنه صعد فأول من صعد و وضع فأسه في هدم الكنيسة الوليد، و تسامع الناس في هدم الكنيسة، و كبر الناس ثلاثة تكبيرات و زادها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في سنة ثلاث و أربعين، و له إحدى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كان من خبر المسجد، و خبر هدم الكنيسة التي كانت فيه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038538_2314609296"/>
      <w:bookmarkStart w:id="332" w:name="_Toc136"/>
      <w:bookmarkEnd w:id="331"/>
      <w:r>
        <w:rPr>
          <w:rtl w:val="true"/>
        </w:rPr>
        <w:t>[</w:t>
      </w:r>
      <w:r>
        <w:rPr/>
        <w:t>73</w:t>
      </w:r>
      <w:r>
        <w:rPr>
          <w:rtl w:val="true"/>
        </w:rPr>
        <w:t xml:space="preserve">- </w:t>
      </w:r>
      <w:r>
        <w:rPr>
          <w:rtl w:val="true"/>
        </w:rPr>
        <w:t xml:space="preserve">لما قدم المهدي الشام يريد بيت المقدس </w:t>
      </w:r>
      <w:r>
        <w:rPr>
          <w:rtl w:val="true"/>
        </w:rPr>
        <w:t>....]</w:t>
      </w:r>
      <w:bookmarkEnd w:id="3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عمران بن الحسن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أحمد بن عبد اللّه بن عبد اللّه</w:t>
      </w:r>
      <w:bookmarkStart w:id="333" w:name="pg19776_189025"/>
    </w:p>
    <w:p>
      <w:pPr>
        <w:pStyle w:val="BookText"/>
        <w:rPr/>
      </w:pPr>
      <w:bookmarkEnd w:id="333"/>
      <w:r>
        <w:rPr>
          <w:rFonts w:ascii="Amiri" w:hAnsi="Amiri" w:eastAsia="Amiri" w:cs="Amiri"/>
          <w:color w:val="111111"/>
          <w:sz w:val="28"/>
          <w:sz w:val="28"/>
          <w:szCs w:val="28"/>
          <w:rtl w:val="true"/>
          <w:lang w:bidi="ar-SA"/>
        </w:rPr>
        <w:t>ابن نصر السلمي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حارثة أحمد بن إبراهيم بن هشام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المهدي الشام يريد بيت المقدس دخل مسجد دمشق و معه أبو عبيد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عبيد اللّه، سبقتنا بنو أمية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البيت يعني مسجد دمشق، و لا أعلم على ظهر الأرض مثله، و بنبل الموالي فإن لهم موالي ليس لنا مثلهم، و بعمر بن عبد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يكن فينا و اللّه مثله أبدا، ثم أتى بيت المقدس فدخل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اللّه، و هذه رابعة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38540_2314609296"/>
      <w:bookmarkStart w:id="335" w:name="_Toc137"/>
      <w:bookmarkEnd w:id="334"/>
      <w:r>
        <w:rPr>
          <w:rtl w:val="true"/>
        </w:rPr>
        <w:t>[</w:t>
      </w:r>
      <w:r>
        <w:rPr/>
        <w:t>74</w:t>
      </w:r>
      <w:r>
        <w:rPr>
          <w:rtl w:val="true"/>
        </w:rPr>
        <w:t xml:space="preserve">- </w:t>
      </w:r>
      <w:r>
        <w:rPr>
          <w:rtl w:val="true"/>
        </w:rPr>
        <w:t xml:space="preserve">ما أعجب ما في هذا المسجد؟ </w:t>
      </w:r>
      <w:r>
        <w:rPr>
          <w:rtl w:val="true"/>
        </w:rPr>
        <w:t>....]</w:t>
      </w:r>
      <w:bookmarkEnd w:id="33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المأمون دمشق و معه المعتصم و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في هذا المسجد؟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ذهبه و بقاؤه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نهيئه في قصورنا، فلا تمضي به العشرون سنة حتى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أعجبني،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رخامه، فإني رأيت فيه عقدا ما رأيت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أعجبني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أعجبك منه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 على غير مثال متقدم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038542_2314609296"/>
      <w:bookmarkStart w:id="337" w:name="_Toc138"/>
      <w:bookmarkEnd w:id="336"/>
      <w:r>
        <w:rPr>
          <w:rtl w:val="true"/>
        </w:rPr>
        <w:t>[</w:t>
      </w:r>
      <w:r>
        <w:rPr/>
        <w:t>75</w:t>
      </w:r>
      <w:r>
        <w:rPr>
          <w:rtl w:val="true"/>
        </w:rPr>
        <w:t xml:space="preserve">- </w:t>
      </w:r>
      <w:r>
        <w:rPr>
          <w:rtl w:val="true"/>
        </w:rPr>
        <w:t xml:space="preserve">يهزم السفياني الجماعة مرتين ثم </w:t>
      </w:r>
      <w:r>
        <w:rPr>
          <w:rtl w:val="true"/>
        </w:rPr>
        <w:t>....]</w:t>
      </w:r>
      <w:bookmarkEnd w:id="3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أرطاة بن المنذر، عن سنان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يهزم السفياني الجماعة مرتين ثم يهلك،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يخسف بقرية بالغوطة تسمى حرستا</w:t>
      </w:r>
      <w:r>
        <w:rPr>
          <w:rFonts w:eastAsia="Amiri" w:cs="Amiri" w:ascii="Amiri" w:hAnsi="Amiri"/>
          <w:color w:val="111111"/>
          <w:sz w:val="28"/>
          <w:szCs w:val="28"/>
          <w:rtl w:val="true"/>
          <w:lang w:bidi="ar-SA"/>
        </w:rPr>
        <w:t>.</w:t>
      </w:r>
      <w:bookmarkStart w:id="338" w:name="pg19776_189026"/>
    </w:p>
    <w:p>
      <w:pPr>
        <w:pStyle w:val="Heading3"/>
        <w:numPr>
          <w:ilvl w:val="2"/>
          <w:numId w:val="1"/>
        </w:numPr>
        <w:rPr/>
      </w:pPr>
      <w:bookmarkStart w:id="339" w:name="__RefHeading___Toc1038544_2314609296"/>
      <w:bookmarkStart w:id="340" w:name="_Toc139"/>
      <w:bookmarkEnd w:id="338"/>
      <w:bookmarkEnd w:id="339"/>
      <w:r>
        <w:rPr>
          <w:rtl w:val="true"/>
        </w:rPr>
        <w:t>ما ورد في أن دمشق أكثر المدن أبدالا و زهادا</w:t>
      </w:r>
      <w:bookmarkEnd w:id="340"/>
    </w:p>
    <w:p>
      <w:pPr>
        <w:pStyle w:val="Heading4"/>
        <w:numPr>
          <w:ilvl w:val="3"/>
          <w:numId w:val="1"/>
        </w:numPr>
        <w:rPr/>
      </w:pPr>
      <w:bookmarkStart w:id="341" w:name="__RefHeading___Toc1038546_2314609296"/>
      <w:bookmarkStart w:id="342" w:name="_Toc140"/>
      <w:bookmarkEnd w:id="341"/>
      <w:r>
        <w:rPr>
          <w:rtl w:val="true"/>
        </w:rPr>
        <w:t>[</w:t>
      </w:r>
      <w:r>
        <w:rPr/>
        <w:t>76</w:t>
      </w:r>
      <w:r>
        <w:rPr>
          <w:rtl w:val="true"/>
        </w:rPr>
        <w:t xml:space="preserve">- </w:t>
      </w:r>
      <w:r>
        <w:rPr>
          <w:rtl w:val="true"/>
        </w:rPr>
        <w:t xml:space="preserve">ستكون دمشق أكثر المدن أبدالا، و </w:t>
      </w:r>
      <w:r>
        <w:rPr>
          <w:rtl w:val="true"/>
        </w:rPr>
        <w:t>....]</w:t>
      </w:r>
      <w:bookmarkEnd w:id="342"/>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جابر، عن ابن عامر،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دمشق أكثر المدن أبدالا، و أكثرها زهادا، و أكثرها مساجد، و هي لأهلها معقلا، و أكثر المدن أهلا، و أكثرها مالا و رجالا</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343" w:name="__RefHeading___Toc1038548_2314609296"/>
      <w:bookmarkStart w:id="344" w:name="_Toc141"/>
      <w:bookmarkEnd w:id="343"/>
      <w:r>
        <w:rPr>
          <w:rtl w:val="true"/>
        </w:rPr>
        <w:t>[</w:t>
      </w:r>
      <w:r>
        <w:rPr/>
        <w:t>77</w:t>
      </w:r>
      <w:r>
        <w:rPr>
          <w:rtl w:val="true"/>
        </w:rPr>
        <w:t xml:space="preserve">- </w:t>
      </w:r>
      <w:r>
        <w:rPr>
          <w:rtl w:val="true"/>
        </w:rPr>
        <w:t xml:space="preserve">ستكون دمشق في آخر </w:t>
      </w:r>
      <w:r>
        <w:rPr>
          <w:rtl w:val="true"/>
        </w:rPr>
        <w:t>....]</w:t>
      </w:r>
      <w:bookmarkEnd w:id="344"/>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إسحاق بن إبراهيم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جابر، عن ابن عامر،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دمشق في آخر الزمان أكثر المدن أهلا، و هي لأهلها معقلا، و أكثرها أبدالا، و أكثرها مساجد، و أكثرها زهادا، و أكثرها مالا، و أكثرها رجالا، و أقلها كفارا، ألا و إن مصر أكثر المدن فراعنة، و أكثرها كفورا، و أكثرها ظلما، و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فجورا و سحرا و شرا، فإن عمرت أكنافها بعث اللّه عليهم الخليفة الزائد البنيان، و الأعور الشيطان، و الأخرم الغضبان فويل لأهلها من أتباعه و أشياعه، ثم قرأ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ذلك الخليفة بالعراق خرج عليهم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رجل مربوع القامة، أسود الشعر، كث اللحية،</w:t>
      </w:r>
      <w:bookmarkStart w:id="345" w:name="pg19776_189027"/>
    </w:p>
    <w:p>
      <w:pPr>
        <w:pStyle w:val="BookText"/>
        <w:rPr/>
      </w:pPr>
      <w:bookmarkEnd w:id="345"/>
      <w:r>
        <w:rPr>
          <w:rFonts w:ascii="Amiri" w:hAnsi="Amiri" w:eastAsia="Amiri" w:cs="Amiri"/>
          <w:color w:val="111111"/>
          <w:sz w:val="28"/>
          <w:sz w:val="28"/>
          <w:szCs w:val="28"/>
          <w:rtl w:val="true"/>
          <w:lang w:bidi="ar-SA"/>
        </w:rPr>
        <w:t xml:space="preserve">براق الثنايا، فويل لأهل العراق من أشياعه المراق، ثم يخرج المهدي منا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فيملأ الأرض</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w:t>
      </w:r>
      <w:r>
        <w:rPr>
          <w:rStyle w:val="FootnoteAnchor"/>
          <w:rtl w:val="true"/>
        </w:rPr>
        <w:footnoteReference w:id="160"/>
      </w:r>
    </w:p>
    <w:p>
      <w:pPr>
        <w:pStyle w:val="Heading4"/>
        <w:numPr>
          <w:ilvl w:val="3"/>
          <w:numId w:val="1"/>
        </w:numPr>
        <w:rPr/>
      </w:pPr>
      <w:bookmarkStart w:id="346" w:name="__RefHeading___Toc1038550_2314609296"/>
      <w:bookmarkStart w:id="347" w:name="_Toc142"/>
      <w:bookmarkEnd w:id="346"/>
      <w:r>
        <w:rPr>
          <w:rtl w:val="true"/>
        </w:rPr>
        <w:t>[</w:t>
      </w:r>
      <w:r>
        <w:rPr/>
        <w:t>78</w:t>
      </w:r>
      <w:r>
        <w:rPr>
          <w:rtl w:val="true"/>
        </w:rPr>
        <w:t xml:space="preserve">- </w:t>
      </w:r>
      <w:r>
        <w:rPr>
          <w:rtl w:val="true"/>
        </w:rPr>
        <w:t xml:space="preserve">إن الأبدال بالشام، في </w:t>
      </w:r>
      <w:r>
        <w:rPr>
          <w:rtl w:val="true"/>
        </w:rPr>
        <w:t>....]</w:t>
      </w:r>
      <w:bookmarkEnd w:id="347"/>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الخليل العباس 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كثير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عن الوليد بن كامل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فضالة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الأبدال بالشام، في حمص خمسة و عشرون رجلا، و في دمشق ثلاثة عشر رجلا، و ببيسان اثنان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38552_2314609296"/>
      <w:bookmarkStart w:id="349" w:name="_Toc143"/>
      <w:bookmarkEnd w:id="348"/>
      <w:r>
        <w:rPr>
          <w:rtl w:val="true"/>
        </w:rPr>
        <w:t>[</w:t>
      </w:r>
      <w:r>
        <w:rPr/>
        <w:t>79</w:t>
      </w:r>
      <w:r>
        <w:rPr>
          <w:rtl w:val="true"/>
        </w:rPr>
        <w:t xml:space="preserve">- </w:t>
      </w:r>
      <w:r>
        <w:rPr>
          <w:rtl w:val="true"/>
        </w:rPr>
        <w:t xml:space="preserve">بدمشق من الأبدال سبعة عشر </w:t>
      </w:r>
      <w:r>
        <w:rPr>
          <w:rtl w:val="true"/>
        </w:rPr>
        <w:t>....]</w:t>
      </w:r>
      <w:bookmarkEnd w:id="3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هارون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يحيى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من الأبدال سبعة عشر نفسا، و ببيسان أربعة</w:t>
      </w:r>
      <w:r>
        <w:rPr>
          <w:rFonts w:eastAsia="Amiri" w:cs="Amiri" w:ascii="Amiri" w:hAnsi="Amiri"/>
          <w:color w:val="111111"/>
          <w:sz w:val="28"/>
          <w:szCs w:val="28"/>
          <w:rtl w:val="true"/>
          <w:lang w:bidi="ar-SA"/>
        </w:rPr>
        <w:t>.</w:t>
      </w:r>
      <w:r>
        <w:rPr>
          <w:rStyle w:val="FootnoteAnchor"/>
          <w:rtl w:val="true"/>
        </w:rPr>
        <w:footnoteReference w:id="162"/>
      </w:r>
      <w:bookmarkStart w:id="350" w:name="pg19776_189028"/>
    </w:p>
    <w:p>
      <w:pPr>
        <w:pStyle w:val="Heading3"/>
        <w:numPr>
          <w:ilvl w:val="2"/>
          <w:numId w:val="1"/>
        </w:numPr>
        <w:rPr/>
      </w:pPr>
      <w:bookmarkStart w:id="351" w:name="__RefHeading___Toc1038554_2314609296"/>
      <w:bookmarkStart w:id="352" w:name="_Toc144"/>
      <w:bookmarkEnd w:id="350"/>
      <w:bookmarkEnd w:id="351"/>
      <w:r>
        <w:rPr>
          <w:rtl w:val="true"/>
        </w:rPr>
        <w:t>البناء بدمشق‌</w:t>
      </w:r>
      <w:bookmarkEnd w:id="352"/>
    </w:p>
    <w:p>
      <w:pPr>
        <w:pStyle w:val="Heading4"/>
        <w:numPr>
          <w:ilvl w:val="3"/>
          <w:numId w:val="1"/>
        </w:numPr>
        <w:rPr/>
      </w:pPr>
      <w:bookmarkStart w:id="353" w:name="__RefHeading___Toc1038556_2314609296"/>
      <w:bookmarkStart w:id="354" w:name="_Toc145"/>
      <w:bookmarkEnd w:id="353"/>
      <w:r>
        <w:rPr>
          <w:rtl w:val="true"/>
        </w:rPr>
        <w:t>[</w:t>
      </w:r>
      <w:r>
        <w:rPr/>
        <w:t>80</w:t>
      </w:r>
      <w:r>
        <w:rPr>
          <w:rtl w:val="true"/>
        </w:rPr>
        <w:t xml:space="preserve">- </w:t>
      </w:r>
      <w:r>
        <w:rPr>
          <w:rtl w:val="true"/>
        </w:rPr>
        <w:t xml:space="preserve">كل ما يبنيه العبد في الدنيا </w:t>
      </w:r>
      <w:r>
        <w:rPr>
          <w:rtl w:val="true"/>
        </w:rPr>
        <w:t>....]</w:t>
      </w:r>
      <w:bookmarkEnd w:id="354"/>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الميمون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عتبة، عن يونس بن ميسرة، عن أبي إدريس،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يبنيه العبد في الدنيا يحاسب عليه يوم القيامة إلا بناء في دمشق</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38558_2314609296"/>
      <w:bookmarkStart w:id="356" w:name="_Toc146"/>
      <w:bookmarkEnd w:id="355"/>
      <w:r>
        <w:rPr>
          <w:rtl w:val="true"/>
        </w:rPr>
        <w:t>[</w:t>
      </w:r>
      <w:r>
        <w:rPr/>
        <w:t>81</w:t>
      </w:r>
      <w:r>
        <w:rPr>
          <w:rtl w:val="true"/>
        </w:rPr>
        <w:t xml:space="preserve">- </w:t>
      </w:r>
      <w:r>
        <w:rPr>
          <w:rtl w:val="true"/>
        </w:rPr>
        <w:t xml:space="preserve">منزل بدمشق خير من عشرة منازل </w:t>
      </w:r>
      <w:r>
        <w:rPr>
          <w:rtl w:val="true"/>
        </w:rPr>
        <w:t>....]</w:t>
      </w:r>
      <w:bookmarkEnd w:id="356"/>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محمد بن يحيى بن حمزة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أحمد بن محمد بن يحيى بن حمزة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يزيد، عن ابن شهاب، عن ربيعة بن عبد اللّه بن الهدير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بدمشق خير من عشرة منازل في غيرها من أرض حمص، و منزل في داخل دمشق خير من عشرة منازل في الفراديس، و إياك و أريافها فإن في سكناها الهلاك</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038560_2314609296"/>
      <w:bookmarkStart w:id="358" w:name="_Toc147"/>
      <w:bookmarkEnd w:id="357"/>
      <w:r>
        <w:rPr>
          <w:rtl w:val="true"/>
        </w:rPr>
        <w:t>[</w:t>
      </w:r>
      <w:r>
        <w:rPr/>
        <w:t>82</w:t>
      </w:r>
      <w:r>
        <w:rPr>
          <w:rtl w:val="true"/>
        </w:rPr>
        <w:t xml:space="preserve">- </w:t>
      </w:r>
      <w:r>
        <w:rPr>
          <w:rtl w:val="true"/>
        </w:rPr>
        <w:t xml:space="preserve">أول حائط وضع على وجه الأرض </w:t>
      </w:r>
      <w:r>
        <w:rPr>
          <w:rtl w:val="true"/>
        </w:rPr>
        <w:t>....]</w:t>
      </w:r>
      <w:bookmarkEnd w:id="358"/>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أيوب بن إسحاق الرافقي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عطاء، عن مسلمة بن عبد اللّه الجهني، عن كعب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حائط وضع على وجه الأرض بعد الطوفان حائط حران و دمشق، و بابل</w:t>
      </w:r>
      <w:r>
        <w:rPr>
          <w:rFonts w:eastAsia="IRNazanin" w:cs="IRNazanin"/>
          <w:color w:val="111111"/>
          <w:sz w:val="28"/>
          <w:szCs w:val="28"/>
          <w:rtl w:val="true"/>
          <w:lang w:bidi="fa-IR"/>
        </w:rPr>
        <w:t>.</w:t>
      </w:r>
    </w:p>
    <w:p>
      <w:pPr>
        <w:pStyle w:val="Heading3"/>
        <w:numPr>
          <w:ilvl w:val="2"/>
          <w:numId w:val="1"/>
        </w:numPr>
        <w:rPr/>
      </w:pPr>
      <w:bookmarkStart w:id="359" w:name="__RefHeading___Toc1038562_2314609296"/>
      <w:bookmarkStart w:id="360" w:name="_Toc148"/>
      <w:bookmarkEnd w:id="359"/>
      <w:r>
        <w:rPr>
          <w:rtl w:val="true"/>
        </w:rPr>
        <w:t>ذكر من قبر بدمشق‌</w:t>
      </w:r>
      <w:bookmarkEnd w:id="360"/>
    </w:p>
    <w:p>
      <w:pPr>
        <w:pStyle w:val="Heading4"/>
        <w:numPr>
          <w:ilvl w:val="3"/>
          <w:numId w:val="1"/>
        </w:numPr>
        <w:rPr/>
      </w:pPr>
      <w:bookmarkStart w:id="361" w:name="__RefHeading___Toc1038564_2314609296"/>
      <w:bookmarkStart w:id="362" w:name="_Toc149"/>
      <w:bookmarkEnd w:id="361"/>
      <w:r>
        <w:rPr>
          <w:rtl w:val="true"/>
        </w:rPr>
        <w:t>[</w:t>
      </w:r>
      <w:r>
        <w:rPr/>
        <w:t>83</w:t>
      </w:r>
      <w:r>
        <w:rPr>
          <w:rtl w:val="true"/>
        </w:rPr>
        <w:t xml:space="preserve">- </w:t>
      </w:r>
      <w:r>
        <w:rPr>
          <w:rtl w:val="true"/>
        </w:rPr>
        <w:t xml:space="preserve">بطرسوس من قبول الأنبياء عشرة، و بالمصيصة خمسة </w:t>
      </w:r>
      <w:r>
        <w:rPr>
          <w:rtl w:val="true"/>
        </w:rPr>
        <w:t>....]</w:t>
      </w:r>
      <w:bookmarkEnd w:id="3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إسحاق بن إبراهيم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هشام بن خالد، عن الوليد يعني ابن مسلم، عن سعيد ابن عبد العزيز، عن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بطرسوس من قبول الأنبياء عشرة، و بالمصيصة خمسة، و هي التي تغزوها الروم في آخر الزمان، فيمرون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رجعنا من بلاد الشام أخذنا هؤلاء، فيرجعون و قد علقت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بالثغور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سواحل الشام من قبور</w:t>
      </w:r>
      <w:bookmarkStart w:id="363" w:name="pg19776_189029"/>
    </w:p>
    <w:p>
      <w:pPr>
        <w:pStyle w:val="BookText"/>
        <w:rPr/>
      </w:pPr>
      <w:bookmarkEnd w:id="363"/>
      <w:r>
        <w:rPr>
          <w:rFonts w:ascii="Amiri" w:hAnsi="Amiri" w:eastAsia="Amiri" w:cs="Amiri"/>
          <w:color w:val="111111"/>
          <w:sz w:val="28"/>
          <w:sz w:val="28"/>
          <w:szCs w:val="28"/>
          <w:rtl w:val="true"/>
          <w:lang w:bidi="ar-SA"/>
        </w:rPr>
        <w:t>الأنبياء ألف قبر و بأنطاكية قبر حبيب النجار، و بحمص ثلاثون قبرا، و بدمشق خمسمائة قبر، و ببلاد الأردن مثل ذلك، و بفلسطين مثل ذلك، و ببيت المقدس ألف قبر، و بالعريش عشرة، و قبر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038566_2314609296"/>
      <w:bookmarkStart w:id="365" w:name="_Toc150"/>
      <w:bookmarkEnd w:id="364"/>
      <w:r>
        <w:rPr>
          <w:rtl w:val="true"/>
        </w:rPr>
        <w:t>[</w:t>
      </w:r>
      <w:r>
        <w:rPr/>
        <w:t>84</w:t>
      </w:r>
      <w:r>
        <w:rPr>
          <w:rtl w:val="true"/>
        </w:rPr>
        <w:t xml:space="preserve">- </w:t>
      </w:r>
      <w:r>
        <w:rPr>
          <w:rtl w:val="true"/>
        </w:rPr>
        <w:t xml:space="preserve">توفي عبد المطلب بدمشق و دفن بها </w:t>
      </w:r>
      <w:r>
        <w:rPr>
          <w:rtl w:val="true"/>
        </w:rPr>
        <w:t>....]</w:t>
      </w:r>
      <w:bookmarkEnd w:id="365"/>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الفوارس الصابوني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المطلب بدمشق و 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بلالا مؤذن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و دفن بها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الدرداء و واثلة بن الأسقع، و فضالة بن عبيد و أسامة بن زيد و حفصة بنت عمر و أم حبيبة زوجتي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الصحابة ماتوا بدمشق و دفنوا بها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38568_2314609296"/>
      <w:bookmarkStart w:id="367" w:name="_Toc151"/>
      <w:bookmarkEnd w:id="366"/>
      <w:r>
        <w:rPr>
          <w:rtl w:val="true"/>
        </w:rPr>
        <w:t>[</w:t>
      </w:r>
      <w:r>
        <w:rPr/>
        <w:t>85</w:t>
      </w:r>
      <w:r>
        <w:rPr>
          <w:rtl w:val="true"/>
        </w:rPr>
        <w:t xml:space="preserve">- </w:t>
      </w:r>
      <w:r>
        <w:rPr>
          <w:rtl w:val="true"/>
        </w:rPr>
        <w:t xml:space="preserve">قبلة مسجد دمشق قبر هود </w:t>
      </w:r>
      <w:r>
        <w:rPr>
          <w:rtl w:val="true"/>
        </w:rPr>
        <w:t>....]</w:t>
      </w:r>
      <w:bookmarkEnd w:id="367"/>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إسحاق بن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يحيى الخشني، عن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مسجد دمشق قبر هود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38570_2314609296"/>
      <w:bookmarkStart w:id="369" w:name="_Toc152"/>
      <w:bookmarkEnd w:id="368"/>
      <w:r>
        <w:rPr>
          <w:rtl w:val="true"/>
        </w:rPr>
        <w:t>[</w:t>
      </w:r>
      <w:r>
        <w:rPr/>
        <w:t>86</w:t>
      </w:r>
      <w:r>
        <w:rPr>
          <w:rtl w:val="true"/>
        </w:rPr>
        <w:t xml:space="preserve">- </w:t>
      </w:r>
      <w:r>
        <w:rPr>
          <w:rtl w:val="true"/>
        </w:rPr>
        <w:t xml:space="preserve">بالشام من قبور الأنبياء ألفا قبر </w:t>
      </w:r>
      <w:r>
        <w:rPr>
          <w:rtl w:val="true"/>
        </w:rPr>
        <w:t>....]</w:t>
      </w:r>
      <w:bookmarkEnd w:id="369"/>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شيخ ممن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إبراهيم، عن الوليد بن مسلم، عن سعيد، عن مكحول،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من قبور الأنبياء ألفا قبر و سبعمائة قبر، و قبر موسى عليه السلام بدمشق، فإن دمشق معقل الناس في آخر الزمان من الملاحم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038572_2314609296"/>
      <w:bookmarkStart w:id="371" w:name="_Toc153"/>
      <w:bookmarkEnd w:id="370"/>
      <w:r>
        <w:rPr>
          <w:rtl w:val="true"/>
        </w:rPr>
        <w:t>[</w:t>
      </w:r>
      <w:r>
        <w:rPr/>
        <w:t>87</w:t>
      </w:r>
      <w:r>
        <w:rPr>
          <w:rtl w:val="true"/>
        </w:rPr>
        <w:t xml:space="preserve">- </w:t>
      </w:r>
      <w:r>
        <w:rPr>
          <w:rtl w:val="true"/>
        </w:rPr>
        <w:t>وَ آوَيْناهُما إِلى رَبْوَةٍ ذاتِ قَرارٍ وَ مَعِينٍ</w:t>
      </w:r>
      <w:r>
        <w:rPr>
          <w:rtl w:val="true"/>
        </w:rPr>
        <w:t>]</w:t>
      </w:r>
      <w:bookmarkEnd w:id="3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عن مكحول،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ان يرى الموضع</w:t>
      </w:r>
      <w:bookmarkStart w:id="372" w:name="pg19776_189030"/>
    </w:p>
    <w:p>
      <w:pPr>
        <w:pStyle w:val="BookText"/>
        <w:rPr/>
      </w:pPr>
      <w:bookmarkEnd w:id="372"/>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فليأت النيرب الأعلى بدمشق بين النهرين، و ليصعد إلى الغار الذي في جبل قاسيون فيصلي فيه، فإن فيه بيت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معقلهم من اليهود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 من أراد أن ينظر إلى إِرَمَ ذاتِ الْعِمادِ فليأت نهرا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ينظر إلى المقبرة التي فيها مريم بنت عمران و الحواريون فليأت مقبرة الفراديس</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38574_2314609296"/>
      <w:bookmarkStart w:id="374" w:name="_Toc154"/>
      <w:bookmarkEnd w:id="373"/>
      <w:r>
        <w:rPr>
          <w:rtl w:val="true"/>
        </w:rPr>
        <w:t>[</w:t>
      </w:r>
      <w:r>
        <w:rPr/>
        <w:t>88</w:t>
      </w:r>
      <w:r>
        <w:rPr>
          <w:rtl w:val="true"/>
        </w:rPr>
        <w:t xml:space="preserve">- </w:t>
      </w:r>
      <w:r>
        <w:rPr>
          <w:rtl w:val="true"/>
        </w:rPr>
        <w:t>في مقبرة باب الفراديس</w:t>
      </w:r>
      <w:r>
        <w:rPr>
          <w:rtl w:val="true"/>
        </w:rPr>
        <w:t xml:space="preserve">: </w:t>
      </w:r>
      <w:r>
        <w:rPr>
          <w:rtl w:val="true"/>
        </w:rPr>
        <w:t xml:space="preserve">يبعث منها </w:t>
      </w:r>
      <w:r>
        <w:rPr>
          <w:rtl w:val="true"/>
        </w:rPr>
        <w:t>....]</w:t>
      </w:r>
      <w:bookmarkEnd w:id="374"/>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ابن جعفر التميمي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القاسم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خالد بن يزيد،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حبيب الوصابي، عن دهم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الأحبار كان 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منها سبعون ألف شهيد، فيشفع كل إنسان في سبعين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038576_2314609296"/>
      <w:bookmarkStart w:id="376" w:name="_Toc155"/>
      <w:bookmarkEnd w:id="375"/>
      <w:r>
        <w:rPr>
          <w:rtl w:val="true"/>
        </w:rPr>
        <w:t>[</w:t>
      </w:r>
      <w:r>
        <w:rPr/>
        <w:t>89</w:t>
      </w:r>
      <w:r>
        <w:rPr>
          <w:rtl w:val="true"/>
        </w:rPr>
        <w:t xml:space="preserve">- </w:t>
      </w:r>
      <w:r>
        <w:rPr>
          <w:rtl w:val="true"/>
        </w:rPr>
        <w:t xml:space="preserve">يبعث منها سبعون ألف شهيد يشفعون في </w:t>
      </w:r>
      <w:r>
        <w:rPr>
          <w:rtl w:val="true"/>
        </w:rPr>
        <w:t>....]</w:t>
      </w:r>
      <w:bookmarkEnd w:id="3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ابن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يزيد بن صالح أنه سمع حبيب الوصابي و عمير بن ربيعة الأوزاعي يحدثان عن كعب الأحبار كان يقول في مقبرة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منها سبعون ألف شهيد يشفعون في سبعين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كل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bookmarkStart w:id="377" w:name="pg19776_189031"/>
    </w:p>
    <w:p>
      <w:pPr>
        <w:pStyle w:val="Heading3"/>
        <w:numPr>
          <w:ilvl w:val="2"/>
          <w:numId w:val="1"/>
        </w:numPr>
        <w:rPr/>
      </w:pPr>
      <w:bookmarkStart w:id="378" w:name="__RefHeading___Toc1038578_2314609296"/>
      <w:bookmarkStart w:id="379" w:name="_Toc156"/>
      <w:bookmarkEnd w:id="377"/>
      <w:bookmarkEnd w:id="378"/>
      <w:r>
        <w:rPr>
          <w:rtl w:val="true"/>
        </w:rPr>
        <w:t>حديث الربوة</w:t>
      </w:r>
      <w:bookmarkEnd w:id="379"/>
    </w:p>
    <w:p>
      <w:pPr>
        <w:pStyle w:val="Heading4"/>
        <w:numPr>
          <w:ilvl w:val="3"/>
          <w:numId w:val="1"/>
        </w:numPr>
        <w:rPr/>
      </w:pPr>
      <w:bookmarkStart w:id="380" w:name="__RefHeading___Toc1038580_2314609296"/>
      <w:bookmarkStart w:id="381" w:name="_Toc157"/>
      <w:bookmarkEnd w:id="380"/>
      <w:r>
        <w:rPr>
          <w:rtl w:val="true"/>
        </w:rPr>
        <w:t>[</w:t>
      </w:r>
      <w:r>
        <w:rPr/>
        <w:t>90</w:t>
      </w:r>
      <w:r>
        <w:rPr>
          <w:rtl w:val="true"/>
        </w:rPr>
        <w:t xml:space="preserve">- </w:t>
      </w:r>
      <w:r>
        <w:rPr>
          <w:rtl w:val="true"/>
        </w:rPr>
        <w:t>فأتى عليه و قبض، قال</w:t>
      </w:r>
      <w:r>
        <w:rPr>
          <w:rtl w:val="true"/>
        </w:rPr>
        <w:t xml:space="preserve">: </w:t>
      </w:r>
      <w:r>
        <w:rPr>
          <w:rtl w:val="true"/>
        </w:rPr>
        <w:t xml:space="preserve">فخرجوا عليه </w:t>
      </w:r>
      <w:r>
        <w:rPr>
          <w:rtl w:val="true"/>
        </w:rPr>
        <w:t>....]</w:t>
      </w:r>
      <w:bookmarkEnd w:id="381"/>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عن حسان بن عطية أن ملكا من ملوك إسرائيل حضره الموت، و أوصى بالملك لرجل حتى يدرك ابنه، فكانوا يؤملون أن يدرك ابنه فيملكونه و يكون مكان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عليه و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عليه، فلما خرجوا بجنازته و فيهم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أمه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أنا أحييت لك ابنك أتؤمنين بي و تتبعينني؟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أكفانه تنحل عنه حتى استوى جالسا،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ابن الساحرة و طلبوه حتى انتهوا إلى شعب النيرب و اعتصم منهم بقلعة على صخرة متعالية في الربوة، فاتاه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أعتذر إليك من شر هؤلاء، أنت تنافسهم في دنياهم و لا بشبر من الأرض صنعوا بك ما صنعوا، فلو ألقيت نفسك من هذا المكان فيلقاك روح القدس فيذهب بك إلى ربك فتستريح منهم،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غوي الطويل الغواية، إني أجد فيما علمني ربي أني لا أجرب ربي حتى أعلم أراض عني أم ساخط علي و زجره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عليهم أم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إسرائيل، كنتم قبل تبكون، و تشقون ثيابكم جزعا عليه، فلما أحياه اللّه لكم أردتم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تأمرينا؟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ايتوه فآمنوا به،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بيننا و بينك، إن أنت فعلتها آمنا بك و اتبعناك،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لنا عزيرا،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قبره، فنزل يمشي معهم حتى انتهوا به إلى قبره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فصلى ركعتين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ينفرج عنه التراب حتى خرج و قد ابيض نصف لحيته و نصف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فعلك يا ابن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بك، هذا فعل قومك، زعموا أنهم لا يؤمنون بي و لا</w:t>
      </w:r>
      <w:bookmarkStart w:id="382" w:name="pg19776_189032"/>
    </w:p>
    <w:p>
      <w:pPr>
        <w:pStyle w:val="BookText"/>
        <w:rPr/>
      </w:pPr>
      <w:bookmarkEnd w:id="382"/>
      <w:r>
        <w:rPr>
          <w:rFonts w:ascii="Amiri" w:hAnsi="Amiri" w:eastAsia="Amiri" w:cs="Amiri"/>
          <w:color w:val="111111"/>
          <w:sz w:val="28"/>
          <w:sz w:val="28"/>
          <w:szCs w:val="28"/>
          <w:rtl w:val="true"/>
          <w:lang w:bidi="ar-SA"/>
        </w:rPr>
        <w:t>يتبعوني حتى أحييك لهم، و هذا في هدى قومك يسير، فأقبل عليهم يعظهم و يأمرهم بالإيمان و اتباعه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عهدناك و أنت أسود الرأس و اللحية فما لنصف رأسك قد ابيض،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الصيحة فظننت أنها دعوة الداعي حتى أدركني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دعوة ابن مريم فانتهى الشيب إلى ما ترون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38582_2314609296"/>
      <w:bookmarkStart w:id="384" w:name="_Toc158"/>
      <w:bookmarkEnd w:id="383"/>
      <w:r>
        <w:rPr>
          <w:rtl w:val="true"/>
        </w:rPr>
        <w:t>ما ورد في فضل الصلاة بجبل قاسيون و الدعاء فيه‌</w:t>
      </w:r>
      <w:bookmarkEnd w:id="384"/>
    </w:p>
    <w:p>
      <w:pPr>
        <w:pStyle w:val="Heading4"/>
        <w:numPr>
          <w:ilvl w:val="3"/>
          <w:numId w:val="1"/>
        </w:numPr>
        <w:rPr/>
      </w:pPr>
      <w:bookmarkStart w:id="385" w:name="__RefHeading___Toc1038584_2314609296"/>
      <w:bookmarkStart w:id="386" w:name="_Toc159"/>
      <w:bookmarkEnd w:id="385"/>
      <w:r>
        <w:rPr>
          <w:rtl w:val="true"/>
        </w:rPr>
        <w:t>[</w:t>
      </w:r>
      <w:r>
        <w:rPr/>
        <w:t>91</w:t>
      </w:r>
      <w:r>
        <w:rPr>
          <w:rtl w:val="true"/>
        </w:rPr>
        <w:t xml:space="preserve">- </w:t>
      </w:r>
      <w:r>
        <w:rPr>
          <w:rtl w:val="true"/>
        </w:rPr>
        <w:t xml:space="preserve">بها جبل يقال له قاسيون </w:t>
      </w:r>
      <w:r>
        <w:rPr>
          <w:rtl w:val="true"/>
        </w:rPr>
        <w:t>....]</w:t>
      </w:r>
      <w:bookmarkEnd w:id="38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 عن الوليد بن مسلم، عن ابن جريج، عن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الأمارات بدمشق،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جبل يقال له قاسيون فيه قتل ابن آدم آخاه، و في أسفله من الغرب ولد إبراهيم، و فيه آوى اللّه عيسى ابن مريم و أمه من اليهود، و ما من عبد أتى معقل روح اللّه فاغتسل و صلى و دعا لم يرده اللّه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بالغوطة، مدينة يقال لها دمشق، و أزيدكم أنه جبل كلمه اللّه، و فيه ولد أبي إبراهيم، فمن أتى ذلك الموضع فلا يعجز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ليحيى بن زكريا معقلا؟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احترس فيه يحيى من هدار، رجل من عاد، في الغار الذي تحت دم ابن آدم المقتول، و فيه احترس إلياس النبي من ملك قومه، و فيه صلى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موسى و عيسى و أيوب، فلا تعجزوا من الدعاء فيه،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ربنا</w:t>
      </w:r>
      <w:bookmarkStart w:id="387" w:name="pg19776_189033"/>
    </w:p>
    <w:p>
      <w:pPr>
        <w:pStyle w:val="BookText"/>
        <w:rPr/>
      </w:pPr>
      <w:bookmarkEnd w:id="387"/>
      <w:r>
        <w:rPr>
          <w:rFonts w:ascii="Amiri" w:hAnsi="Amiri" w:eastAsia="Amiri" w:cs="Amiri"/>
          <w:color w:val="111111"/>
          <w:sz w:val="28"/>
          <w:sz w:val="28"/>
          <w:szCs w:val="28"/>
          <w:rtl w:val="true"/>
          <w:lang w:bidi="ar-SA"/>
        </w:rPr>
        <w:t>يسمع الدعاء أم كيف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صاحب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أخشى أن يكون هذا الحديث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038586_2314609296"/>
      <w:bookmarkStart w:id="389" w:name="_Toc160"/>
      <w:bookmarkEnd w:id="388"/>
      <w:r>
        <w:rPr>
          <w:rtl w:val="true"/>
        </w:rPr>
        <w:t>[</w:t>
      </w:r>
      <w:r>
        <w:rPr/>
        <w:t>92</w:t>
      </w:r>
      <w:r>
        <w:rPr>
          <w:rtl w:val="true"/>
        </w:rPr>
        <w:t xml:space="preserve">- </w:t>
      </w:r>
      <w:r>
        <w:rPr>
          <w:rtl w:val="true"/>
        </w:rPr>
        <w:t xml:space="preserve">بها جبل يقال له قاسيون </w:t>
      </w:r>
      <w:r>
        <w:rPr>
          <w:rtl w:val="true"/>
        </w:rPr>
        <w:t>....]</w:t>
      </w:r>
      <w:bookmarkEnd w:id="389"/>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الحارث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ثنا هشام، عن الوليد، عن ابن جريج، عن عروة بن رويم،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يقول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رجل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قريبا من الحديث الأول</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390" w:name="__RefHeading___Toc1038588_2314609296"/>
      <w:bookmarkStart w:id="391" w:name="_Toc161"/>
      <w:bookmarkEnd w:id="390"/>
      <w:r>
        <w:rPr>
          <w:rtl w:val="true"/>
        </w:rPr>
        <w:t>[</w:t>
      </w:r>
      <w:r>
        <w:rPr/>
        <w:t>93</w:t>
      </w:r>
      <w:r>
        <w:rPr>
          <w:rtl w:val="true"/>
        </w:rPr>
        <w:t xml:space="preserve">- </w:t>
      </w:r>
      <w:r>
        <w:rPr>
          <w:rtl w:val="true"/>
        </w:rPr>
        <w:t xml:space="preserve">إنه موضع الحاجات و المواهب من اللّه </w:t>
      </w:r>
      <w:r>
        <w:rPr>
          <w:rtl w:val="true"/>
        </w:rPr>
        <w:t>....]</w:t>
      </w:r>
      <w:bookmarkEnd w:id="391"/>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عن هشام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مسلم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عن سعيد، عن مكحول،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الحاجات و المواهب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سائلا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عن أبيه، عن جده، عن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فاتبعته حتى وصلنا إلى غار في الجبل يقال</w:t>
      </w:r>
      <w:bookmarkStart w:id="392" w:name="pg19776_189034"/>
    </w:p>
    <w:p>
      <w:pPr>
        <w:pStyle w:val="BookText"/>
        <w:rPr/>
      </w:pPr>
      <w:bookmarkEnd w:id="392"/>
      <w:r>
        <w:rPr>
          <w:rFonts w:ascii="Amiri" w:hAnsi="Amiri" w:eastAsia="Amiri" w:cs="Amiri"/>
          <w:color w:val="111111"/>
          <w:sz w:val="28"/>
          <w:sz w:val="28"/>
          <w:szCs w:val="28"/>
          <w:rtl w:val="true"/>
          <w:lang w:bidi="ar-SA"/>
        </w:rPr>
        <w:t>له قاسيون، فصلى فيه، و صليت معه فسمعته يجتهد في الدعاء، ثم سارا إلى مسجد أسفل الجبل، فنزل يصلي، فصليت معه، فسمعته يجتهد في الدعاء، ثم سار حتى دخلنا المدينة من باب الفراديس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كعب الأحبار وجدت في ألواح شيث بن آدم مرتين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الفراديس جنتي، و إليها يجتمع أهل محبتي</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038590_2314609296"/>
      <w:bookmarkStart w:id="394" w:name="_Toc162"/>
      <w:bookmarkEnd w:id="393"/>
      <w:r>
        <w:rPr>
          <w:rtl w:val="true"/>
        </w:rPr>
        <w:t>[</w:t>
      </w:r>
      <w:r>
        <w:rPr/>
        <w:t>94</w:t>
      </w:r>
      <w:r>
        <w:rPr>
          <w:rtl w:val="true"/>
        </w:rPr>
        <w:t xml:space="preserve">- </w:t>
      </w:r>
      <w:r>
        <w:rPr>
          <w:rtl w:val="true"/>
        </w:rPr>
        <w:t>قال لي كعب الأحبار</w:t>
      </w:r>
      <w:r>
        <w:rPr>
          <w:rtl w:val="true"/>
        </w:rPr>
        <w:t xml:space="preserve">: </w:t>
      </w:r>
      <w:r>
        <w:rPr>
          <w:rtl w:val="true"/>
        </w:rPr>
        <w:t xml:space="preserve">اتبعني فاتبعته </w:t>
      </w:r>
      <w:r>
        <w:rPr>
          <w:rtl w:val="true"/>
        </w:rPr>
        <w:t>....]</w:t>
      </w:r>
      <w:bookmarkEnd w:id="394"/>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الحارث بن عمارة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عن الوليد، عن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اتبعني فاتبعته حتى وصلنا إلى غار في جبل يقال له قاسيون، فصلى و صليت معه، فسمعته يجتهد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حتى وصلنا إلى موضع قتل ابن آدم أخاه فصلى و صليت معه، فسمعته يجتهد في الدعاء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ثم سار حتى وصلنا إلى مسجد في أسفل الجبل، فصلى و صليت معه، فسمعته يجتهد في الدعاء، ثم سار حتى دخلنا المدينة من باب الفراديس،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كعب الأحبار وجدت في ألواح شيث بن آدم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الفراديس جنتي، و إليها يجتمع أهل عنايتي،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تدعو مجتهدا ففيم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يصلح بين هذين الرجلين علي و معاوية و سألته أن يرزقني كفافا و ولدا ذكرا، ثم لقيته بعد ذلك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استجاب اللّه لي و رزقني ولدا ذكرا و بعث إليه معاوية بألف درهم و كسوة، و كتب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الصلح و الكف عن الحرب، فاصطلحا و تكاتبا على ذلك</w:t>
      </w:r>
      <w:r>
        <w:rPr>
          <w:rFonts w:eastAsia="Amiri" w:cs="Amiri" w:ascii="Amiri" w:hAnsi="Amiri"/>
          <w:color w:val="111111"/>
          <w:sz w:val="28"/>
          <w:szCs w:val="28"/>
          <w:rtl w:val="true"/>
          <w:lang w:bidi="ar-SA"/>
        </w:rPr>
        <w:t>.</w:t>
      </w:r>
      <w:bookmarkStart w:id="395" w:name="pg19776_189035"/>
    </w:p>
    <w:p>
      <w:pPr>
        <w:pStyle w:val="Heading3"/>
        <w:numPr>
          <w:ilvl w:val="2"/>
          <w:numId w:val="1"/>
        </w:numPr>
        <w:rPr/>
      </w:pPr>
      <w:bookmarkStart w:id="396" w:name="__RefHeading___Toc1038592_2314609296"/>
      <w:bookmarkStart w:id="397" w:name="_Toc163"/>
      <w:bookmarkEnd w:id="395"/>
      <w:bookmarkEnd w:id="396"/>
      <w:r>
        <w:rPr>
          <w:rtl w:val="true"/>
        </w:rPr>
        <w:t>ما ورد في غوطة دمشق‌</w:t>
      </w:r>
      <w:bookmarkEnd w:id="397"/>
    </w:p>
    <w:p>
      <w:pPr>
        <w:pStyle w:val="Heading4"/>
        <w:numPr>
          <w:ilvl w:val="3"/>
          <w:numId w:val="1"/>
        </w:numPr>
        <w:rPr/>
      </w:pPr>
      <w:bookmarkStart w:id="398" w:name="__RefHeading___Toc1038594_2314609296"/>
      <w:bookmarkStart w:id="399" w:name="_Toc164"/>
      <w:bookmarkEnd w:id="398"/>
      <w:r>
        <w:rPr>
          <w:rtl w:val="true"/>
        </w:rPr>
        <w:t>[</w:t>
      </w:r>
      <w:r>
        <w:rPr/>
        <w:t>95</w:t>
      </w:r>
      <w:r>
        <w:rPr>
          <w:rtl w:val="true"/>
        </w:rPr>
        <w:t xml:space="preserve">- </w:t>
      </w:r>
      <w:r>
        <w:rPr>
          <w:rtl w:val="true"/>
        </w:rPr>
        <w:t>شرف عيسى ابن مريم</w:t>
      </w:r>
      <w:r>
        <w:rPr>
          <w:rtl w:val="true"/>
        </w:rPr>
        <w:t xml:space="preserve">- </w:t>
      </w:r>
      <w:r>
        <w:rPr>
          <w:rtl w:val="true"/>
        </w:rPr>
        <w:t>عليه السلام</w:t>
      </w:r>
      <w:r>
        <w:rPr>
          <w:rtl w:val="true"/>
        </w:rPr>
        <w:t xml:space="preserve">- </w:t>
      </w:r>
      <w:r>
        <w:rPr>
          <w:rtl w:val="true"/>
        </w:rPr>
        <w:t xml:space="preserve">على الغوطة </w:t>
      </w:r>
      <w:r>
        <w:rPr>
          <w:rtl w:val="true"/>
        </w:rPr>
        <w:t>....]</w:t>
      </w:r>
      <w:bookmarkEnd w:id="399"/>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بن الأشعث</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مهاجر، عن ابن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غوطة، إن عجز الغني أن يجمع منك كنزا، لم يعجز المسكين أن يشبع منك خبزا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038596_2314609296"/>
      <w:bookmarkStart w:id="401" w:name="_Toc165"/>
      <w:bookmarkEnd w:id="400"/>
      <w:r>
        <w:rPr>
          <w:rtl w:val="true"/>
        </w:rPr>
        <w:t>باب ذكر الجبال المقدسة</w:t>
      </w:r>
      <w:bookmarkEnd w:id="401"/>
    </w:p>
    <w:p>
      <w:pPr>
        <w:pStyle w:val="Heading4"/>
        <w:numPr>
          <w:ilvl w:val="3"/>
          <w:numId w:val="1"/>
        </w:numPr>
        <w:rPr/>
      </w:pPr>
      <w:bookmarkStart w:id="402" w:name="__RefHeading___Toc1038598_2314609296"/>
      <w:bookmarkStart w:id="403" w:name="_Toc166"/>
      <w:bookmarkEnd w:id="402"/>
      <w:r>
        <w:rPr>
          <w:rtl w:val="true"/>
        </w:rPr>
        <w:t>[</w:t>
      </w:r>
      <w:r>
        <w:rPr/>
        <w:t>96</w:t>
      </w:r>
      <w:r>
        <w:rPr>
          <w:rtl w:val="true"/>
        </w:rPr>
        <w:t xml:space="preserve">- </w:t>
      </w:r>
      <w:r>
        <w:rPr>
          <w:rtl w:val="true"/>
        </w:rPr>
        <w:t xml:space="preserve">أربعة أجبل مقدسة بين يدي اللّه </w:t>
      </w:r>
      <w:r>
        <w:rPr>
          <w:rtl w:val="true"/>
        </w:rPr>
        <w:t>....]</w:t>
      </w:r>
      <w:bookmarkEnd w:id="403"/>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سليم، عن يحيى ابن جابر،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أجبل مقدسة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 و طور تينا، و طور سيناء، و طور تيمانا،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 زيتا بيت المقدس، و طور سيناء طور موسى، و طور تينا مسجد دمشق، و طور تيمانا مكة</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038600_2314609296"/>
      <w:bookmarkStart w:id="405" w:name="_Toc167"/>
      <w:bookmarkEnd w:id="404"/>
      <w:r>
        <w:rPr>
          <w:rtl w:val="true"/>
        </w:rPr>
        <w:t>ما جاء في فضل المغارة</w:t>
      </w:r>
      <w:bookmarkEnd w:id="405"/>
    </w:p>
    <w:p>
      <w:pPr>
        <w:pStyle w:val="Heading4"/>
        <w:numPr>
          <w:ilvl w:val="3"/>
          <w:numId w:val="1"/>
        </w:numPr>
        <w:rPr/>
      </w:pPr>
      <w:bookmarkStart w:id="406" w:name="__RefHeading___Toc1038602_2314609296"/>
      <w:bookmarkStart w:id="407" w:name="_Toc168"/>
      <w:bookmarkEnd w:id="406"/>
      <w:r>
        <w:rPr>
          <w:rtl w:val="true"/>
        </w:rPr>
        <w:t>[</w:t>
      </w:r>
      <w:r>
        <w:rPr/>
        <w:t>97</w:t>
      </w:r>
      <w:r>
        <w:rPr>
          <w:rtl w:val="true"/>
        </w:rPr>
        <w:t xml:space="preserve">- </w:t>
      </w:r>
      <w:r>
        <w:rPr>
          <w:rtl w:val="true"/>
        </w:rPr>
        <w:t xml:space="preserve">كنت مع كعب الأحبار على جبل دير مرّان </w:t>
      </w:r>
      <w:r>
        <w:rPr>
          <w:rtl w:val="true"/>
        </w:rPr>
        <w:t>....]</w:t>
      </w:r>
      <w:bookmarkEnd w:id="407"/>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ابن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طلحة بن زيد، عن عبد اللّه ابن يزيد، عن المخارق بن ميسرة، عن عمرو بن جابر الشعباني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كعب الأحبار على جبل دير مرّان، فرأى لمعة سائلة في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قتل ابن آدم أخاه، هذا أثر دمه، جعله اللّه آية للعالمين، و مصلى للمتقين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038604_2314609296"/>
      <w:bookmarkStart w:id="409" w:name="_Toc169"/>
      <w:bookmarkEnd w:id="408"/>
      <w:r>
        <w:rPr>
          <w:rtl w:val="true"/>
        </w:rPr>
        <w:t>[</w:t>
      </w:r>
      <w:r>
        <w:rPr/>
        <w:t>98</w:t>
      </w:r>
      <w:r>
        <w:rPr>
          <w:rtl w:val="true"/>
        </w:rPr>
        <w:t xml:space="preserve">- </w:t>
      </w:r>
      <w:r>
        <w:rPr>
          <w:rtl w:val="true"/>
        </w:rPr>
        <w:t xml:space="preserve">كان خارج باب الساعات صخرة يوضع عليها </w:t>
      </w:r>
      <w:r>
        <w:rPr>
          <w:rtl w:val="true"/>
        </w:rPr>
        <w:t>....]</w:t>
      </w:r>
      <w:bookmarkEnd w:id="4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410" w:name="pg19776_189036"/>
    </w:p>
    <w:p>
      <w:pPr>
        <w:pStyle w:val="BookText"/>
        <w:rPr/>
      </w:pPr>
      <w:bookmarkEnd w:id="410"/>
      <w:r>
        <w:rPr>
          <w:rFonts w:ascii="Amiri" w:hAnsi="Amiri" w:eastAsia="Amiri" w:cs="Amiri"/>
          <w:color w:val="111111"/>
          <w:sz w:val="28"/>
          <w:sz w:val="28"/>
          <w:szCs w:val="28"/>
          <w:rtl w:val="true"/>
          <w:lang w:bidi="ar-SA"/>
        </w:rPr>
        <w:t>أحمد بن بلاس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يحيى بن إسماعيل، عن عبيد اللّه ابن أبي المهاجر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 باب الساعات صخرة يوضع عليها القربان، فما تقبل منه جاءت نار فأحرقته، و ما لم يتقبل منه بقي على حاله، فكان هابيل صاحب غنم، و كان منزله في مقرى، و كان قابيل في قينية، و كان صاحب زرع، و كان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أبيات، و كانت حواء في بيت لهيا،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هابيل بكبش سمين من غنمه فجعله على الصخرة، فأخذته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قابيل بقمح من غلته فوضعه على الصخرة فبقي على حاله، فحسده،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قتله فلم يدر كيف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إبليس فأخذ حجرا فضرب به رأس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هو حجرا فضرب رأس أخيه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حواء، فقال لها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و على بناتك لا عليّ و على بنيّ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038606_2314609296"/>
      <w:bookmarkStart w:id="412" w:name="_Toc170"/>
      <w:bookmarkEnd w:id="411"/>
      <w:r>
        <w:rPr>
          <w:rtl w:val="true"/>
        </w:rPr>
        <w:t>[</w:t>
      </w:r>
      <w:r>
        <w:rPr/>
        <w:t>99</w:t>
      </w:r>
      <w:r>
        <w:rPr>
          <w:rtl w:val="true"/>
        </w:rPr>
        <w:t xml:space="preserve">- </w:t>
      </w:r>
      <w:r>
        <w:rPr>
          <w:rtl w:val="true"/>
        </w:rPr>
        <w:t xml:space="preserve">سألت أبا مسهر عن خبر مغارة الدم </w:t>
      </w:r>
      <w:r>
        <w:rPr>
          <w:rtl w:val="true"/>
        </w:rPr>
        <w:t>....]</w:t>
      </w:r>
      <w:bookmarkEnd w:id="412"/>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الهروي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زرعة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خبر مغارة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مغارة الدم موضع الحمرة، موضع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الدعاء فيها و الصلاة</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038608_2314609296"/>
      <w:bookmarkStart w:id="414" w:name="_Toc171"/>
      <w:bookmarkEnd w:id="413"/>
      <w:r>
        <w:rPr>
          <w:rtl w:val="true"/>
        </w:rPr>
        <w:t>[</w:t>
      </w:r>
      <w:r>
        <w:rPr/>
        <w:t>100</w:t>
      </w:r>
      <w:r>
        <w:rPr>
          <w:rtl w:val="true"/>
        </w:rPr>
        <w:t xml:space="preserve">- </w:t>
      </w:r>
      <w:r>
        <w:rPr>
          <w:rtl w:val="true"/>
        </w:rPr>
        <w:t xml:space="preserve">كان أهل دمشق إذا احتبس </w:t>
      </w:r>
      <w:r>
        <w:rPr>
          <w:rtl w:val="true"/>
        </w:rPr>
        <w:t>....]</w:t>
      </w:r>
      <w:bookmarkEnd w:id="414"/>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الأذرعي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يزيد بن عبد الصمد، و أحمد بن المعلى، و سليمان بن أيوب بن حذلم، و أحمد بن إبراهيم، و محمد بن يزيد، و محمد بن هارون بن أحمد بن محمد بن عثمان، و محمد بن سعيد و غيرهم من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هشام بن عمار، و هشام بن خالد، و سليمان بن عبد الرحمن، و أحمد بن أبي الحواري، و القاسم ابن عثمان الجوعي، و عياش بن عثمان، و محمود بن خالد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دمشق إذا احتبس القطر أو غلا سعرهم، أو جار عليهم سلطان أو كانت لأحدهم حاجة</w:t>
      </w:r>
    </w:p>
    <w:p>
      <w:pPr>
        <w:pStyle w:val="BookText"/>
        <w:rPr/>
      </w:pPr>
      <w:r>
        <w:rPr>
          <w:rFonts w:ascii="Amiri" w:hAnsi="Amiri" w:eastAsia="Amiri" w:cs="Amiri"/>
          <w:color w:val="111111"/>
          <w:sz w:val="28"/>
          <w:sz w:val="28"/>
          <w:szCs w:val="28"/>
          <w:rtl w:val="true"/>
          <w:lang w:bidi="ar-SA"/>
        </w:rPr>
        <w:t>صعدوا إلى موضع دم ابن آدم المقتول، فيسألون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فيعطيهم ما 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صعدت مع أبي و جماعة من أهل دمشق نسأل اللّه سقيا، فأرسل اللّه علينا مطرا غزيرا، حتى أقمنا في المغارة التي تحت الدم ثلاثة أيام، ثم دعونا أن يرفع عنا و قد رويت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صعدنا في خلافة هشام بن عبد الملك إلى موضع دم ابن آدم نسأل اللّه سقيا، فأتانا فأقمنا في المغارة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و بهذا الحديث حدثني مكحول عن نفسه أنه صعد مع محمد بن عبد العزيز إلى موضع دم ابن آدم، يسأل اللّه سقيا يسقينا فأسقاهم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أن معاوية خرج بالمسلمين إلى موضع الدم يسألون اللّه تعالى أن يسقيهم، فلم يبرحوا حتى جرت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كعب الأحبار يذكر أنه موضع الحاجات و المواهب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يرد سائلا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يذكر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اختفى من ملك قومه في الغار الذي تحت الدم عشر سنين، حتى أهلك اللّه الملك و وليهم غيره، فأتاه إلياس فعرض عليه الإسلام فأسلم و أسلم من قومه خلق عظيم غير عشرة آلاف منهم، فأمر بهم فقتلهم عن آخرهم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يرفع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الكفار يتشاورون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بالغوطة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حتى آتي موضع مستغاث</w:t>
      </w:r>
    </w:p>
    <w:p>
      <w:pPr>
        <w:pStyle w:val="BookText"/>
        <w:rPr/>
      </w:pPr>
      <w:r>
        <w:rPr>
          <w:rFonts w:ascii="Amiri" w:hAnsi="Amiri" w:eastAsia="Amiri" w:cs="Amiri"/>
          <w:color w:val="111111"/>
          <w:sz w:val="28"/>
          <w:sz w:val="28"/>
          <w:szCs w:val="28"/>
          <w:rtl w:val="true"/>
          <w:lang w:bidi="ar-SA"/>
        </w:rPr>
        <w:t>الأنبياء حيث قتل ابن آدم أخاه، فأسأل اللّه أن يهلك قومي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جبريل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ايت بعض جبال مكة فأو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غاراتها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فإنها معقلك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حتى أتيا الجبل، فوجدوا غارا كثير الدواب، فجعل أبو بكر يمزق رداءه و 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تنساها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اختفى إلياس في جبل يقال له قاسيون، فأما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آواه إلى دمشق إلى غار قاسيون، و احتمى يحيى بن زكريا من هذار في جبل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قاسيون تحت دم ابن آدم عليه السلام</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مكحول،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في جبل قاسيون موضع شريف، كان يحيى بن زكريا و أمه فيه أربعين عاما، و صلى فيه عيسى ابن مريم و الحواريون، فلو كنت أتيته لسألت اللّه أن يغفر لعبده ابن عباس يوم يحشر البشر، فمن أتى ذلك الموضع فلا يقصر عن الصلاة و الدعاء فيه، فإنه موضع الحوائج، من أراد أن يرى وَ آوَيْناهُما إِلى رَبْوَةٍ ذاتِ قَرارٍ وَ مَعِينٍ فليأت النيرب الأعلى بين النهرين، و ليصعد إلى الغار في جبل قاسيون فليصل</w:t>
      </w:r>
      <w:bookmarkStart w:id="415" w:name="pg19776_189039"/>
    </w:p>
    <w:p>
      <w:pPr>
        <w:pStyle w:val="BookText"/>
        <w:rPr/>
      </w:pPr>
      <w:bookmarkEnd w:id="415"/>
      <w:r>
        <w:rPr>
          <w:rFonts w:ascii="Amiri" w:hAnsi="Amiri" w:eastAsia="Amiri" w:cs="Amiri"/>
          <w:color w:val="111111"/>
          <w:sz w:val="28"/>
          <w:sz w:val="28"/>
          <w:szCs w:val="28"/>
          <w:rtl w:val="true"/>
          <w:lang w:bidi="ar-SA"/>
        </w:rPr>
        <w:t>فيه، فإنه بيت عيسى و أمه، و هو كان معقلهم من اليهود، و من أراد أن ينظر إلى إرم فلينظر نهرا في حصن دمشق يقال له بردا، و من أراد أن ينظر إلى المقبرة التي فيها مريم بنت عمران و أمها و الحواريون فليأت مقبرة الفراديس</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038610_2314609296"/>
      <w:bookmarkStart w:id="417" w:name="_Toc172"/>
      <w:bookmarkEnd w:id="416"/>
      <w:r>
        <w:rPr>
          <w:rtl w:val="true"/>
        </w:rPr>
        <w:t>[</w:t>
      </w:r>
      <w:r>
        <w:rPr/>
        <w:t>101</w:t>
      </w:r>
      <w:r>
        <w:rPr>
          <w:rtl w:val="true"/>
        </w:rPr>
        <w:t xml:space="preserve">- </w:t>
      </w:r>
      <w:r>
        <w:rPr>
          <w:rtl w:val="true"/>
        </w:rPr>
        <w:t xml:space="preserve">و حدثني مكحول أنه صعد مع عمر بن عبد العزيز </w:t>
      </w:r>
      <w:r>
        <w:rPr>
          <w:rtl w:val="true"/>
        </w:rPr>
        <w:t>....]</w:t>
      </w:r>
      <w:bookmarkEnd w:id="417"/>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الحارث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مكحول أنه صعد مع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الدم فسأل اللّه أن يسقينا فسقانا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معاوية و المسلمون إلى موضع الدم يستسقون، فلم يبرحوا حتى سالت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الزهري أنه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مغارة الدم من الفضل لما هنأهم طعام و لا شراب إلا فيها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038612_2314609296"/>
      <w:bookmarkStart w:id="419" w:name="_Toc173"/>
      <w:bookmarkEnd w:id="418"/>
      <w:r>
        <w:rPr>
          <w:rtl w:val="true"/>
        </w:rPr>
        <w:t>[</w:t>
      </w:r>
      <w:r>
        <w:rPr/>
        <w:t>102</w:t>
      </w:r>
      <w:r>
        <w:rPr>
          <w:rtl w:val="true"/>
        </w:rPr>
        <w:t xml:space="preserve">- </w:t>
      </w:r>
      <w:r>
        <w:rPr>
          <w:rtl w:val="true"/>
        </w:rPr>
        <w:t xml:space="preserve">إن إلياس اختفى من ملك قومه في </w:t>
      </w:r>
      <w:r>
        <w:rPr>
          <w:rtl w:val="true"/>
        </w:rPr>
        <w:t>....]</w:t>
      </w:r>
      <w:bookmarkEnd w:id="419"/>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اختفى من ملك قومه في الغار الذي تحت الدم عشر سنين، حتى أهلك اللّه الملك و وليهم غيره، فأتاه إلياس و عرض عليه الإسلام فأسلم و أسلم من قومه خلق كثير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38614_2314609296"/>
      <w:bookmarkStart w:id="421" w:name="_Toc174"/>
      <w:bookmarkEnd w:id="420"/>
      <w:r>
        <w:rPr>
          <w:rtl w:val="true"/>
        </w:rPr>
        <w:t>[</w:t>
      </w:r>
      <w:r>
        <w:rPr/>
        <w:t>103</w:t>
      </w:r>
      <w:r>
        <w:rPr>
          <w:rtl w:val="true"/>
        </w:rPr>
        <w:t xml:space="preserve">- </w:t>
      </w:r>
      <w:r>
        <w:rPr>
          <w:rtl w:val="true"/>
        </w:rPr>
        <w:t xml:space="preserve">صعدت إلى موضع الدم في جبل قاسيون </w:t>
      </w:r>
      <w:r>
        <w:rPr>
          <w:rtl w:val="true"/>
        </w:rPr>
        <w:t>....]</w:t>
      </w:r>
      <w:bookmarkEnd w:id="4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موضع الدم في جبل قاسيون، فسألت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فحججت، و سألته الجهاد فجاهدت، و سألته الرباط فرابطت، و سألته الصلاة في بيت المقدس فصليت، و سألته أن يغنيني عن البيع و الشراء، فرزقت ذلك كله، و لقد رأيت في المنام كأني في ذلك الموضع قائما أصلي فإذا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عمر و هابيل بن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الواحد الصمد، و بحق أبيك آدم، و بحق هذا النبي هذا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الواحد الصمد إن هذا دمي جعله اللّه آية للناس، و إني</w:t>
      </w:r>
      <w:bookmarkStart w:id="422" w:name="pg19776_189040"/>
    </w:p>
    <w:p>
      <w:pPr>
        <w:pStyle w:val="BookText"/>
        <w:rPr/>
      </w:pPr>
      <w:bookmarkEnd w:id="422"/>
      <w:r>
        <w:rPr>
          <w:rFonts w:ascii="Amiri" w:hAnsi="Amiri" w:eastAsia="Amiri" w:cs="Amiri"/>
          <w:color w:val="111111"/>
          <w:sz w:val="28"/>
          <w:sz w:val="28"/>
          <w:szCs w:val="28"/>
          <w:rtl w:val="true"/>
          <w:lang w:bidi="ar-SA"/>
        </w:rPr>
        <w:t>دعوت اللّه رب أبي آدم و أمي حواء و محمد النبي المصطفى أن يجعل دمي مستغاثا لكل نبي و صدّيق و مؤمن دعا فيه فتجيبه، و سألك فتعطيه، فاستجاب اللّه لي، و جعله طاهرا و آمنا، و جعل هذا الجبل أمنا و مغيثا، ثم وكل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ملكا، و جعل معه من الملائكة بعدد النجوم يحفظون من أتاه لا يريد إلا الصلاة فيه،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 كرما و إحسانا، و إني آتيه كل خميس و صاحباي و هابيل فنصلي فيه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038616_2314609296"/>
      <w:bookmarkStart w:id="424" w:name="_Toc175"/>
      <w:bookmarkEnd w:id="423"/>
      <w:r>
        <w:rPr>
          <w:rtl w:val="true"/>
        </w:rPr>
        <w:t>فضل المسجد الذي ببرزة و هو مسجد إبراهيم</w:t>
      </w:r>
      <w:r>
        <w:rPr>
          <w:rtl w:val="true"/>
        </w:rPr>
        <w:t xml:space="preserve">- </w:t>
      </w:r>
      <w:r>
        <w:rPr>
          <w:rtl w:val="true"/>
        </w:rPr>
        <w:t>عليه السلام</w:t>
      </w:r>
      <w:r>
        <w:rPr>
          <w:rtl w:val="true"/>
        </w:rPr>
        <w:t>-</w:t>
      </w:r>
      <w:bookmarkEnd w:id="424"/>
    </w:p>
    <w:p>
      <w:pPr>
        <w:pStyle w:val="Heading4"/>
        <w:numPr>
          <w:ilvl w:val="3"/>
          <w:numId w:val="1"/>
        </w:numPr>
        <w:rPr/>
      </w:pPr>
      <w:bookmarkStart w:id="425" w:name="__RefHeading___Toc1038618_2314609296"/>
      <w:bookmarkStart w:id="426" w:name="_Toc176"/>
      <w:bookmarkEnd w:id="425"/>
      <w:r>
        <w:rPr>
          <w:rtl w:val="true"/>
        </w:rPr>
        <w:t>[</w:t>
      </w:r>
      <w:r>
        <w:rPr/>
        <w:t>104</w:t>
      </w:r>
      <w:r>
        <w:rPr>
          <w:rtl w:val="true"/>
        </w:rPr>
        <w:t xml:space="preserve">- </w:t>
      </w:r>
      <w:r>
        <w:rPr>
          <w:rtl w:val="true"/>
        </w:rPr>
        <w:t xml:space="preserve">أغار ملك نبط هذا الجبل على لوط </w:t>
      </w:r>
      <w:r>
        <w:rPr>
          <w:rtl w:val="true"/>
        </w:rPr>
        <w:t>....]</w:t>
      </w:r>
      <w:bookmarkEnd w:id="42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الحسن بن أحمد وكيل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سهل نا محمد بن يعقوب بن حبيب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يحيى بن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خالد عن الوليد بن مسلم،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ملك نبط هذا الجبل على لوط فسباه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فأقبل في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أهل بدر، ثلاثمائة و ثلاثة عشر، فالتقى هو و ملك الجبل في صحراء يعفور فعبأ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ميمنة و ميسرة و قلبا، و كان أول من عبّى الحرب هكذا، فاقتتلوا فهزمه إبراهيم و استنقذ لوطا و أهله، فأتى هذا الموضع الذي في برزة فصلى فيه و اتخذه مسجدا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427" w:name="pg19776_189041"/>
    </w:p>
    <w:p>
      <w:pPr>
        <w:pStyle w:val="BookText"/>
        <w:rPr/>
      </w:pPr>
      <w:bookmarkEnd w:id="427"/>
      <w:r>
        <w:rPr>
          <w:rFonts w:ascii="Amiri" w:hAnsi="Amiri" w:eastAsia="Amiri" w:cs="Amiri"/>
          <w:color w:val="111111"/>
          <w:sz w:val="28"/>
          <w:sz w:val="28"/>
          <w:szCs w:val="28"/>
          <w:rtl w:val="true"/>
          <w:lang w:bidi="ar-SA"/>
        </w:rPr>
        <w:t>قرية يقال لها برزة، فمن صلى فيه أربع ركعات خرج من ذنوبه كيوم ولدته أمه، و يسأل اللّه ما شاء فإنه لا يرده خائبا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038620_2314609296"/>
      <w:bookmarkStart w:id="429" w:name="_Toc177"/>
      <w:bookmarkEnd w:id="428"/>
      <w:r>
        <w:rPr>
          <w:rtl w:val="true"/>
        </w:rPr>
        <w:t>[</w:t>
      </w:r>
      <w:r>
        <w:rPr/>
        <w:t>105</w:t>
      </w:r>
      <w:r>
        <w:rPr>
          <w:rtl w:val="true"/>
        </w:rPr>
        <w:t xml:space="preserve">- </w:t>
      </w:r>
      <w:r>
        <w:rPr>
          <w:rtl w:val="true"/>
        </w:rPr>
        <w:t xml:space="preserve">ولد إبراهيم بغوطة دمشق </w:t>
      </w:r>
      <w:r>
        <w:rPr>
          <w:rtl w:val="true"/>
        </w:rPr>
        <w:t>....]</w:t>
      </w:r>
      <w:bookmarkEnd w:id="42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أحمد بن محمد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عن الوليد بن مسلم، عن سعيد بن عبد العزيز، عن مكحول،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إبراهيم بغوطة دمشق، في قرية يقال لها برزة، في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قاسيون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38622_2314609296"/>
      <w:bookmarkStart w:id="431" w:name="_Toc178"/>
      <w:bookmarkEnd w:id="430"/>
      <w:r>
        <w:rPr>
          <w:rtl w:val="true"/>
        </w:rPr>
        <w:t>ذكر الموضع الذي ينزل فيه عيسى</w:t>
      </w:r>
      <w:r>
        <w:rPr>
          <w:rtl w:val="true"/>
        </w:rPr>
        <w:t xml:space="preserve">- </w:t>
      </w:r>
      <w:r>
        <w:rPr>
          <w:rtl w:val="true"/>
        </w:rPr>
        <w:t>عليه السلام</w:t>
      </w:r>
      <w:r>
        <w:rPr>
          <w:rtl w:val="true"/>
        </w:rPr>
        <w:t xml:space="preserve">- </w:t>
      </w:r>
      <w:r>
        <w:rPr>
          <w:rtl w:val="true"/>
        </w:rPr>
        <w:t>من دمشق‌</w:t>
      </w:r>
      <w:bookmarkEnd w:id="431"/>
    </w:p>
    <w:p>
      <w:pPr>
        <w:pStyle w:val="Heading4"/>
        <w:numPr>
          <w:ilvl w:val="3"/>
          <w:numId w:val="1"/>
        </w:numPr>
        <w:rPr/>
      </w:pPr>
      <w:bookmarkStart w:id="432" w:name="__RefHeading___Toc1038624_2314609296"/>
      <w:bookmarkStart w:id="433" w:name="_Toc179"/>
      <w:bookmarkEnd w:id="432"/>
      <w:r>
        <w:rPr>
          <w:rtl w:val="true"/>
        </w:rPr>
        <w:t>[</w:t>
      </w:r>
      <w:r>
        <w:rPr/>
        <w:t>106</w:t>
      </w:r>
      <w:r>
        <w:rPr>
          <w:rtl w:val="true"/>
        </w:rPr>
        <w:t xml:space="preserve">- </w:t>
      </w:r>
      <w:r>
        <w:rPr>
          <w:rtl w:val="true"/>
        </w:rPr>
        <w:t xml:space="preserve">ينزل عيسى ابن مريم عند المنارة </w:t>
      </w:r>
      <w:r>
        <w:rPr>
          <w:rtl w:val="true"/>
        </w:rPr>
        <w:t>....]</w:t>
      </w:r>
      <w:bookmarkEnd w:id="433"/>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زرعة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الأشعث، عن أوس الثقفي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أخرجه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حدثنا به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كعب، و يأتي عند ابن رجب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أبو حاتم في العلل أنه عن أوس الثقفي عن كعب من قوله، كذا يرويه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 محمد بن شعيب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038626_2314609296"/>
      <w:bookmarkStart w:id="435" w:name="_Toc180"/>
      <w:bookmarkEnd w:id="434"/>
      <w:r>
        <w:rPr>
          <w:rtl w:val="true"/>
        </w:rPr>
        <w:t>[</w:t>
      </w:r>
      <w:r>
        <w:rPr/>
        <w:t>107</w:t>
      </w:r>
      <w:r>
        <w:rPr>
          <w:rtl w:val="true"/>
        </w:rPr>
        <w:t xml:space="preserve">- </w:t>
      </w:r>
      <w:r>
        <w:rPr>
          <w:rtl w:val="true"/>
        </w:rPr>
        <w:t xml:space="preserve">ينزل عيسى ابن مريم عند </w:t>
      </w:r>
      <w:r>
        <w:rPr>
          <w:rtl w:val="true"/>
        </w:rPr>
        <w:t>....]</w:t>
      </w:r>
      <w:bookmarkEnd w:id="4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عبد اللّه بن الفرج الدمشقي البرامي 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الفيض بن محمد</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الفياض، نا هشام</w:t>
      </w:r>
      <w:bookmarkStart w:id="436" w:name="pg19776_189042"/>
    </w:p>
    <w:p>
      <w:pPr>
        <w:pStyle w:val="BookText"/>
        <w:rPr/>
      </w:pPr>
      <w:bookmarkEnd w:id="436"/>
      <w:r>
        <w:rPr>
          <w:rFonts w:ascii="Amiri" w:hAnsi="Amiri" w:eastAsia="Amiri" w:cs="Amiri"/>
          <w:color w:val="111111"/>
          <w:sz w:val="28"/>
          <w:sz w:val="28"/>
          <w:szCs w:val="28"/>
          <w:rtl w:val="true"/>
          <w:lang w:bidi="ar-SA"/>
        </w:rPr>
        <w:t>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عن نافع بن كيسان، عن أبيه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في إسناده الوليد بن مسلم و هو مدلس تدليس شيوخ و أيضا ربيعة بن ربيعة الدمشقي و هو مجهول الحال 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فيه جرحا و لا تعديلا و ذكره ابن حبان في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038628_2314609296"/>
      <w:bookmarkStart w:id="438" w:name="_Toc181"/>
      <w:bookmarkEnd w:id="437"/>
      <w:r>
        <w:rPr>
          <w:rtl w:val="true"/>
        </w:rPr>
        <w:t>[</w:t>
      </w:r>
      <w:r>
        <w:rPr/>
        <w:t>108</w:t>
      </w:r>
      <w:r>
        <w:rPr>
          <w:rtl w:val="true"/>
        </w:rPr>
        <w:t xml:space="preserve">- </w:t>
      </w:r>
      <w:r>
        <w:rPr>
          <w:rtl w:val="true"/>
        </w:rPr>
        <w:t xml:space="preserve">يخرج عيسى ابن مريم عند المنارة عند باب </w:t>
      </w:r>
      <w:r>
        <w:rPr>
          <w:rtl w:val="true"/>
        </w:rPr>
        <w:t>....]</w:t>
      </w:r>
      <w:bookmarkEnd w:id="4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الصمد ابن عبد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شيخ له أنه سمع ابن عباس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عيسى ابن مريم عند المنارة عند باب الشرقي، ثم يأتي مسجد دمشق حتى يقعد على المنبر، و يدخل المسلمون و النصارى و اليهود، و كلهم يرجوه، حتى لو ألقيت شيئا لم يصب إلا رأس إنسان من كثرتهم، و يأتي مؤذن المسلمين فيقوم و يأتي صاحب بوق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ناقوس النصارى، فيقول صاحب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فيكتب سهم المسلمين، و سهم النصارى، و سهم اليهود، ثم يقرع عيسى فيخرج سهم المسلمين، فيقول صاحب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ثلاث، فيقرع فيخرج سهم المسلمين، ثم يقرع الثالثة فيخرج سهم المسلمين، فيؤذن المؤذن، و يخرج اليهود و النصارى من المسجد، ثم يخرج يبتغي الدجال بمن معه من أهل دمشق، ثم يأتي بيت المقدس و هي مغلقة قد حصرها الدجال، فيأمر بفتح الأبواب و يتبعه حتى يدركه بباب لد، و يذوب كما يذوب الشمع، و 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فيه ضربة، فيضربه فيقتله اللّه على يديه، فيمكث في المسلمين ثلاثين سنة أو أربعين اللّه أعلم أي العددين،</w:t>
      </w:r>
      <w:bookmarkStart w:id="439" w:name="pg19776_189043"/>
    </w:p>
    <w:p>
      <w:pPr>
        <w:pStyle w:val="BookText"/>
        <w:rPr/>
      </w:pPr>
      <w:bookmarkEnd w:id="439"/>
      <w:r>
        <w:rPr>
          <w:rFonts w:ascii="Amiri" w:hAnsi="Amiri" w:eastAsia="Amiri" w:cs="Amiri"/>
          <w:color w:val="111111"/>
          <w:sz w:val="28"/>
          <w:sz w:val="28"/>
          <w:szCs w:val="28"/>
          <w:rtl w:val="true"/>
          <w:lang w:bidi="ar-SA"/>
        </w:rPr>
        <w:t>قال فيخرج على إثره يأجوج و مأجوج فيهلك اللّه يأجوج و مأجوج على يديه، فلا تبقى منهم عين تطرف، و ترد إلى الأرض بركتها، حتى إن العصابة يجتمعون في العنقود، و على الرمانة و ينزع اللّه من كل و ذكر كلاما انقطع من الكتاب، حتى إن الحية تكون مع الصبي، و الأسد مع البقرة لا يضره شيئا، ثم يبعث اللّه ريحا طيبة تقبض روح كل مؤمن، و يبقى شرار الناس، تقوم عليهم الساعة</w:t>
      </w:r>
      <w:r>
        <w:rPr>
          <w:rFonts w:eastAsia="Amiri" w:cs="Amiri" w:ascii="Amiri" w:hAnsi="Amiri"/>
          <w:color w:val="111111"/>
          <w:sz w:val="28"/>
          <w:szCs w:val="28"/>
          <w:rtl w:val="true"/>
          <w:lang w:bidi="ar-SA"/>
        </w:rPr>
        <w:t>.</w:t>
      </w:r>
      <w:r>
        <w:rPr>
          <w:rStyle w:val="FootnoteAnchor"/>
          <w:rtl w:val="true"/>
        </w:rPr>
        <w:footnoteReference w:id="188"/>
      </w:r>
    </w:p>
    <w:p>
      <w:pPr>
        <w:pStyle w:val="Heading4"/>
        <w:numPr>
          <w:ilvl w:val="3"/>
          <w:numId w:val="1"/>
        </w:numPr>
        <w:rPr/>
      </w:pPr>
      <w:bookmarkStart w:id="440" w:name="__RefHeading___Toc1038630_2314609296"/>
      <w:bookmarkStart w:id="441" w:name="_Toc182"/>
      <w:bookmarkEnd w:id="440"/>
      <w:r>
        <w:rPr>
          <w:rtl w:val="true"/>
        </w:rPr>
        <w:t>[</w:t>
      </w:r>
      <w:r>
        <w:rPr/>
        <w:t>109</w:t>
      </w:r>
      <w:r>
        <w:rPr>
          <w:rtl w:val="true"/>
        </w:rPr>
        <w:t xml:space="preserve">- </w:t>
      </w:r>
      <w:r>
        <w:rPr>
          <w:rtl w:val="true"/>
        </w:rPr>
        <w:t xml:space="preserve">ينزل عيسى ابن مريم عند المنارة </w:t>
      </w:r>
      <w:r>
        <w:rPr>
          <w:rtl w:val="true"/>
        </w:rPr>
        <w:t>....]</w:t>
      </w:r>
      <w:bookmarkEnd w:id="441"/>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ابن سليمان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ربيعة، عن نافع ابن كيسان، عن أبيه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038632_2314609296"/>
      <w:bookmarkStart w:id="443" w:name="_Toc183"/>
      <w:bookmarkEnd w:id="442"/>
      <w:r>
        <w:rPr>
          <w:rtl w:val="true"/>
        </w:rPr>
        <w:t>[</w:t>
      </w:r>
      <w:r>
        <w:rPr/>
        <w:t>110</w:t>
      </w:r>
      <w:r>
        <w:rPr>
          <w:rtl w:val="true"/>
        </w:rPr>
        <w:t xml:space="preserve">- </w:t>
      </w:r>
      <w:r>
        <w:rPr>
          <w:rtl w:val="true"/>
        </w:rPr>
        <w:t xml:space="preserve">ينزل عيسى ابن مريم عند </w:t>
      </w:r>
      <w:r>
        <w:rPr>
          <w:rtl w:val="true"/>
        </w:rPr>
        <w:t>....]</w:t>
      </w:r>
      <w:bookmarkEnd w:id="443"/>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بن الفرح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أبو هشام عبد الرحمن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عائذ</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 سمع عبد الرحمن بن ربيعة يحدث عن عبد الرحمن بن نافع بن كيسان، عن أبيه، عن جده نافع بن كيسان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باب الشرقي</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 بالمجاهيل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المنارة البيضاء شرقي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bookmarkStart w:id="444" w:name="pg19776_189044"/>
    </w:p>
    <w:p>
      <w:pPr>
        <w:pStyle w:val="Heading4"/>
        <w:numPr>
          <w:ilvl w:val="3"/>
          <w:numId w:val="1"/>
        </w:numPr>
        <w:rPr/>
      </w:pPr>
      <w:bookmarkStart w:id="445" w:name="__RefHeading___Toc1038634_2314609296"/>
      <w:bookmarkStart w:id="446" w:name="_Toc184"/>
      <w:bookmarkEnd w:id="444"/>
      <w:bookmarkEnd w:id="445"/>
      <w:r>
        <w:rPr>
          <w:rtl w:val="true"/>
        </w:rPr>
        <w:t>[</w:t>
      </w:r>
      <w:r>
        <w:rPr/>
        <w:t>111</w:t>
      </w:r>
      <w:r>
        <w:rPr>
          <w:rtl w:val="true"/>
        </w:rPr>
        <w:t xml:space="preserve">- </w:t>
      </w:r>
      <w:r>
        <w:rPr>
          <w:rtl w:val="true"/>
        </w:rPr>
        <w:t xml:space="preserve">ينزل عيسى ابن مريم عند المنارة </w:t>
      </w:r>
      <w:r>
        <w:rPr>
          <w:rtl w:val="true"/>
        </w:rPr>
        <w:t>....]</w:t>
      </w:r>
      <w:bookmarkEnd w:id="446"/>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يعني ابن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يزيد بن جبير، عن يحيى بن جابر الطائي، عن عبد الرحمن بن جبير بن نفير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جبير بن نفير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عن النواس بن سمعان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447" w:name="__RefHeading___Toc1038636_2314609296"/>
      <w:bookmarkStart w:id="448" w:name="_Toc185"/>
      <w:bookmarkEnd w:id="447"/>
      <w:r>
        <w:rPr>
          <w:rtl w:val="true"/>
        </w:rPr>
        <w:t>[</w:t>
      </w:r>
      <w:r>
        <w:rPr/>
        <w:t>112</w:t>
      </w:r>
      <w:r>
        <w:rPr>
          <w:rtl w:val="true"/>
        </w:rPr>
        <w:t xml:space="preserve">- </w:t>
      </w:r>
      <w:r>
        <w:rPr>
          <w:rtl w:val="true"/>
        </w:rPr>
        <w:t>و أنا تمام</w:t>
      </w:r>
      <w:r>
        <w:rPr>
          <w:rtl w:val="true"/>
        </w:rPr>
        <w:t xml:space="preserve">: </w:t>
      </w:r>
      <w:r>
        <w:rPr>
          <w:rtl w:val="true"/>
        </w:rPr>
        <w:t xml:space="preserve">أنا أحمد </w:t>
      </w:r>
      <w:r>
        <w:rPr>
          <w:rtl w:val="true"/>
        </w:rPr>
        <w:t>....]</w:t>
      </w:r>
      <w:bookmarkEnd w:id="448"/>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عمر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مالك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ابن يزيد بن جابر الطائي بإسناده و متنه</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449" w:name="__RefHeading___Toc1038638_2314609296"/>
      <w:bookmarkStart w:id="450" w:name="_Toc186"/>
      <w:bookmarkEnd w:id="449"/>
      <w:r>
        <w:rPr>
          <w:rtl w:val="true"/>
        </w:rPr>
        <w:t>[</w:t>
      </w:r>
      <w:r>
        <w:rPr/>
        <w:t>113</w:t>
      </w:r>
      <w:r>
        <w:rPr>
          <w:rtl w:val="true"/>
        </w:rPr>
        <w:t xml:space="preserve">- </w:t>
      </w:r>
      <w:r>
        <w:rPr>
          <w:rtl w:val="true"/>
        </w:rPr>
        <w:t>ينزل عيسى</w:t>
      </w:r>
      <w:r>
        <w:rPr>
          <w:rtl w:val="true"/>
        </w:rPr>
        <w:t xml:space="preserve">- </w:t>
      </w:r>
      <w:r>
        <w:rPr>
          <w:rtl w:val="true"/>
        </w:rPr>
        <w:t>عليه السلام</w:t>
      </w:r>
      <w:r>
        <w:rPr>
          <w:rtl w:val="true"/>
        </w:rPr>
        <w:t xml:space="preserve">- </w:t>
      </w:r>
      <w:r>
        <w:rPr>
          <w:rtl w:val="true"/>
        </w:rPr>
        <w:t xml:space="preserve">عند المنارة </w:t>
      </w:r>
      <w:r>
        <w:rPr>
          <w:rtl w:val="true"/>
        </w:rPr>
        <w:t>....]</w:t>
      </w:r>
      <w:bookmarkEnd w:id="4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أنا أبو الحسين عبد الوهاب بن الحسن ابن الوليد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يزيد بن عبيدة بن أبي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الأشعث الصنعاني، عن أوس بن أوس الثقفي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المنارة البيضاء شرقي دمشق، عليه ممصرتان كأنما رأسه يقطر ماء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451" w:name="pg19776_189046"/>
    </w:p>
    <w:p>
      <w:pPr>
        <w:pStyle w:val="Heading3"/>
        <w:numPr>
          <w:ilvl w:val="2"/>
          <w:numId w:val="1"/>
        </w:numPr>
        <w:rPr/>
      </w:pPr>
      <w:bookmarkStart w:id="452" w:name="__RefHeading___Toc1038640_2314609296"/>
      <w:bookmarkStart w:id="453" w:name="_Toc187"/>
      <w:bookmarkEnd w:id="451"/>
      <w:bookmarkEnd w:id="452"/>
      <w:r>
        <w:rPr>
          <w:rtl w:val="true"/>
        </w:rPr>
        <w:t>ذكر ما يكون بدمشق من الملاحم‌</w:t>
      </w:r>
      <w:bookmarkEnd w:id="453"/>
    </w:p>
    <w:p>
      <w:pPr>
        <w:pStyle w:val="Heading4"/>
        <w:numPr>
          <w:ilvl w:val="3"/>
          <w:numId w:val="1"/>
        </w:numPr>
        <w:rPr/>
      </w:pPr>
      <w:bookmarkStart w:id="454" w:name="__RefHeading___Toc1038642_2314609296"/>
      <w:bookmarkStart w:id="455" w:name="_Toc188"/>
      <w:bookmarkEnd w:id="454"/>
      <w:r>
        <w:rPr>
          <w:rtl w:val="true"/>
        </w:rPr>
        <w:t>[</w:t>
      </w:r>
      <w:r>
        <w:rPr/>
        <w:t>114</w:t>
      </w:r>
      <w:r>
        <w:rPr>
          <w:rtl w:val="true"/>
        </w:rPr>
        <w:t xml:space="preserve">- </w:t>
      </w:r>
      <w:r>
        <w:rPr>
          <w:rtl w:val="true"/>
        </w:rPr>
        <w:t xml:space="preserve">لا تزال طائفة من أمتي يقاتلون على أبواب بيت المقدس </w:t>
      </w:r>
      <w:r>
        <w:rPr>
          <w:rtl w:val="true"/>
        </w:rPr>
        <w:t>....]</w:t>
      </w:r>
      <w:bookmarkEnd w:id="45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فاتك بن عبد اللّه المزاحمي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علي بن محمد بن طاهر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الملك</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محمد بن أحمد بن عبد الواحد بن جرير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قسيم، عن السري بن بزيع عن السري بن يحيى، عن الحسن، عن أبي هريرة،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يقاتلون على أبواب بيت المقدس و ما حولها، و على أبواب أنطاكية و ما حولها،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دمشق و ما حولها، و على أبواب الطالقان و ما حولها، ظاهرين على الحق، لا يبالون من خذلهم و لا من يضرهم، حتى يخرج اللّه كنزه من الطالقان فيحيى به دينه كما أميت من قبل</w:t>
      </w:r>
      <w:r>
        <w:rPr>
          <w:rFonts w:eastAsia="Amiri" w:cs="Amiri" w:ascii="Amiri" w:hAnsi="Amiri"/>
          <w:color w:val="111111"/>
          <w:sz w:val="28"/>
          <w:szCs w:val="28"/>
          <w:rtl w:val="true"/>
          <w:lang w:bidi="ar-SA"/>
        </w:rPr>
        <w:t>».</w:t>
      </w:r>
      <w:r>
        <w:rPr>
          <w:rStyle w:val="FootnoteAnchor"/>
          <w:rtl w:val="true"/>
        </w:rPr>
        <w:footnoteReference w:id="199"/>
      </w:r>
    </w:p>
    <w:p>
      <w:pPr>
        <w:pStyle w:val="Heading4"/>
        <w:numPr>
          <w:ilvl w:val="3"/>
          <w:numId w:val="1"/>
        </w:numPr>
        <w:rPr/>
      </w:pPr>
      <w:bookmarkStart w:id="456" w:name="__RefHeading___Toc1038644_2314609296"/>
      <w:bookmarkStart w:id="457" w:name="_Toc189"/>
      <w:bookmarkEnd w:id="456"/>
      <w:r>
        <w:rPr>
          <w:rtl w:val="true"/>
        </w:rPr>
        <w:t>[</w:t>
      </w:r>
      <w:r>
        <w:rPr/>
        <w:t>115</w:t>
      </w:r>
      <w:r>
        <w:rPr>
          <w:rtl w:val="true"/>
        </w:rPr>
        <w:t xml:space="preserve">- </w:t>
      </w:r>
      <w:r>
        <w:rPr>
          <w:rtl w:val="true"/>
        </w:rPr>
        <w:t>إذا وقعت الملاحم بعث اللّه</w:t>
      </w:r>
      <w:r>
        <w:rPr>
          <w:rtl w:val="true"/>
        </w:rPr>
        <w:t xml:space="preserve">- </w:t>
      </w:r>
      <w:r>
        <w:rPr>
          <w:rtl w:val="true"/>
        </w:rPr>
        <w:t>عز و جل</w:t>
      </w:r>
      <w:r>
        <w:rPr>
          <w:rtl w:val="true"/>
        </w:rPr>
        <w:t xml:space="preserve">- </w:t>
      </w:r>
      <w:r>
        <w:rPr>
          <w:rtl w:val="true"/>
        </w:rPr>
        <w:t xml:space="preserve">من </w:t>
      </w:r>
      <w:r>
        <w:rPr>
          <w:rtl w:val="true"/>
        </w:rPr>
        <w:t>....]</w:t>
      </w:r>
      <w:bookmarkEnd w:id="457"/>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العاتكة، عن سليمان بن حبيب أن أبا هريرة حدثه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بعثا من الموالي أكرم العرب فرسا، و أجوده سلاحا، يؤيد اللّه بهم الدّين</w:t>
      </w:r>
      <w:r>
        <w:rPr>
          <w:rFonts w:eastAsia="Amiri" w:cs="Amiri" w:ascii="Amiri" w:hAnsi="Amiri"/>
          <w:color w:val="111111"/>
          <w:sz w:val="28"/>
          <w:szCs w:val="28"/>
          <w:rtl w:val="true"/>
          <w:lang w:bidi="ar-SA"/>
        </w:rPr>
        <w:t>».</w:t>
      </w:r>
      <w:r>
        <w:rPr>
          <w:rStyle w:val="FootnoteAnchor"/>
          <w:rtl w:val="true"/>
        </w:rPr>
        <w:footnoteReference w:id="200"/>
      </w:r>
      <w:bookmarkStart w:id="458" w:name="pg19776_189047"/>
    </w:p>
    <w:p>
      <w:pPr>
        <w:pStyle w:val="Heading4"/>
        <w:numPr>
          <w:ilvl w:val="3"/>
          <w:numId w:val="1"/>
        </w:numPr>
        <w:rPr/>
      </w:pPr>
      <w:bookmarkStart w:id="459" w:name="__RefHeading___Toc1038646_2314609296"/>
      <w:bookmarkStart w:id="460" w:name="_Toc190"/>
      <w:bookmarkEnd w:id="458"/>
      <w:bookmarkEnd w:id="459"/>
      <w:r>
        <w:rPr>
          <w:rtl w:val="true"/>
        </w:rPr>
        <w:t>[</w:t>
      </w:r>
      <w:r>
        <w:rPr/>
        <w:t>116</w:t>
      </w:r>
      <w:r>
        <w:rPr>
          <w:rtl w:val="true"/>
        </w:rPr>
        <w:t xml:space="preserve">- </w:t>
      </w:r>
      <w:r>
        <w:rPr>
          <w:rtl w:val="true"/>
        </w:rPr>
        <w:t xml:space="preserve">لا تزال عصابة من أمتي يقاتلون على أبواب </w:t>
      </w:r>
      <w:r>
        <w:rPr>
          <w:rtl w:val="true"/>
        </w:rPr>
        <w:t>....]</w:t>
      </w:r>
      <w:bookmarkEnd w:id="460"/>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عياش، عن الوليد ابن عباد، عن عامر الأحول، عن أبي صالح،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عصابة من أمتي يقاتلون على أبواب دمشق و ما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أبواب بيت المقدس، لا يضرهم خذلان من خذلهم، ظاهرين على الحق إلى أن تقوم الساعة</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461" w:name="__RefHeading___Toc1038648_2314609296"/>
      <w:bookmarkStart w:id="462" w:name="_Toc191"/>
      <w:bookmarkEnd w:id="461"/>
      <w:r>
        <w:rPr>
          <w:rtl w:val="true"/>
        </w:rPr>
        <w:t>[</w:t>
      </w:r>
      <w:r>
        <w:rPr/>
        <w:t>117</w:t>
      </w:r>
      <w:r>
        <w:rPr>
          <w:rtl w:val="true"/>
        </w:rPr>
        <w:t xml:space="preserve">- </w:t>
      </w:r>
      <w:r>
        <w:rPr>
          <w:rtl w:val="true"/>
        </w:rPr>
        <w:t xml:space="preserve">بيت المقدس و ما </w:t>
      </w:r>
      <w:r>
        <w:rPr>
          <w:rtl w:val="true"/>
        </w:rPr>
        <w:t>....]</w:t>
      </w:r>
      <w:bookmarkEnd w:id="462"/>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الحسن أحمد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عباد، عن عامر الأحول، عن أبي صالح الخولاني، عن أبي هريرة،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مثله سواء، إلا أنه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المقدس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ظاهرين على الحق إلى يوم القيامة</w:t>
      </w:r>
      <w:r>
        <w:rPr>
          <w:rFonts w:eastAsia="Amiri" w:cs="Amiri" w:ascii="Amiri" w:hAnsi="Amiri"/>
          <w:color w:val="111111"/>
          <w:sz w:val="28"/>
          <w:szCs w:val="28"/>
          <w:rtl w:val="true"/>
          <w:lang w:bidi="ar-SA"/>
        </w:rPr>
        <w:t>».</w:t>
      </w:r>
      <w:r>
        <w:rPr>
          <w:rStyle w:val="FootnoteAnchor"/>
          <w:rtl w:val="true"/>
        </w:rPr>
        <w:footnoteReference w:id="202"/>
      </w:r>
    </w:p>
    <w:p>
      <w:pPr>
        <w:pStyle w:val="Heading4"/>
        <w:numPr>
          <w:ilvl w:val="3"/>
          <w:numId w:val="1"/>
        </w:numPr>
        <w:rPr/>
      </w:pPr>
      <w:bookmarkStart w:id="463" w:name="__RefHeading___Toc1038650_2314609296"/>
      <w:bookmarkStart w:id="464" w:name="_Toc192"/>
      <w:bookmarkEnd w:id="463"/>
      <w:r>
        <w:rPr>
          <w:rtl w:val="true"/>
        </w:rPr>
        <w:t>[</w:t>
      </w:r>
      <w:r>
        <w:rPr/>
        <w:t>118</w:t>
      </w:r>
      <w:r>
        <w:rPr>
          <w:rtl w:val="true"/>
        </w:rPr>
        <w:t xml:space="preserve">- </w:t>
      </w:r>
      <w:r>
        <w:rPr>
          <w:rtl w:val="true"/>
        </w:rPr>
        <w:t xml:space="preserve">اعدد عوف ستا بين يدي الساعة </w:t>
      </w:r>
      <w:r>
        <w:rPr>
          <w:rtl w:val="true"/>
        </w:rPr>
        <w:t>....]</w:t>
      </w:r>
      <w:bookmarkEnd w:id="4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ابن حذلم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عمرو، عن عبد الرحمن 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bookmarkStart w:id="465" w:name="pg19776_189048"/>
    </w:p>
    <w:p>
      <w:pPr>
        <w:pStyle w:val="BookText"/>
        <w:rPr/>
      </w:pPr>
      <w:bookmarkEnd w:id="465"/>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بناء له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أم بعضي؟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 عوف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فاستبكيت حتى جعل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بيت المقدس، قل اثنتين،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تكون في أمتي و عظمها،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يقع في أمتي تأخذهم كعقاص الغنم،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المال فيكم حتى إن الرجل ليعطى المائة دينار فيظل يتسخطها،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تكون بينكم و بين بني الأصفر، يسيرون إليكم على ثمانين راية، تحت كل راية اثنا عشر ألفا، فسطاط المسلمين يومئذ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فيها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466" w:name="__RefHeading___Toc1038652_2314609296"/>
      <w:bookmarkStart w:id="467" w:name="_Toc193"/>
      <w:bookmarkEnd w:id="466"/>
      <w:r>
        <w:rPr>
          <w:rtl w:val="true"/>
        </w:rPr>
        <w:t>[</w:t>
      </w:r>
      <w:r>
        <w:rPr/>
        <w:t>119</w:t>
      </w:r>
      <w:r>
        <w:rPr>
          <w:rtl w:val="true"/>
        </w:rPr>
        <w:t xml:space="preserve">- </w:t>
      </w:r>
      <w:r>
        <w:rPr>
          <w:rtl w:val="true"/>
        </w:rPr>
        <w:t xml:space="preserve">يا عوف، اعدد ستا بين يدي الساعة </w:t>
      </w:r>
      <w:r>
        <w:rPr>
          <w:rtl w:val="true"/>
        </w:rPr>
        <w:t>....]</w:t>
      </w:r>
      <w:bookmarkEnd w:id="467"/>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أحمد بن عمر بن معاذ العنسي، و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الميمون عبد الرحمن بن عبد اللّه بن راشد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محمد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اليمان الحكم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عمرو، عن عبد الرحمن بن جبير،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بناء له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أكلي أم بعضي؟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جعل يسكتني،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إحدى، و الثانية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بيت المقدس، قل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يكون في أمتي يأخذهم كعقاص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w:t>
      </w:r>
      <w:r>
        <w:rPr>
          <w:rFonts w:eastAsia="Amiri" w:cs="Amiri" w:ascii="Amiri" w:hAnsi="Amiri"/>
          <w:color w:val="111111"/>
          <w:sz w:val="28"/>
          <w:szCs w:val="28"/>
          <w:rtl w:val="true"/>
          <w:lang w:bidi="ar-SA"/>
        </w:rPr>
        <w:t>:</w:t>
      </w:r>
      <w:bookmarkStart w:id="468" w:name="pg19776_189049"/>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تكون في أمتي و 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المال حتى أن الرجل ليعطى المائة الدينار فيتسخطها، قل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تكون بينكم و بين بني الأصفر، فيسيرون إليكم على ثمانين راية، تحت كل راية اثنا عشر ألفا، فسطاط المسلمين يومئذ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في مدينة يقال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469" w:name="__RefHeading___Toc1038654_2314609296"/>
      <w:bookmarkStart w:id="470" w:name="_Toc194"/>
      <w:bookmarkEnd w:id="469"/>
      <w:r>
        <w:rPr>
          <w:rtl w:val="true"/>
        </w:rPr>
        <w:t>[</w:t>
      </w:r>
      <w:r>
        <w:rPr/>
        <w:t>120</w:t>
      </w:r>
      <w:r>
        <w:rPr>
          <w:rtl w:val="true"/>
        </w:rPr>
        <w:t xml:space="preserve">- </w:t>
      </w:r>
      <w:r>
        <w:rPr>
          <w:rtl w:val="true"/>
        </w:rPr>
        <w:t>معاقل المسلمين ثلاثة</w:t>
      </w:r>
      <w:r>
        <w:rPr>
          <w:rtl w:val="true"/>
        </w:rPr>
        <w:t xml:space="preserve">: </w:t>
      </w:r>
      <w:r>
        <w:rPr>
          <w:rtl w:val="true"/>
        </w:rPr>
        <w:t xml:space="preserve">معاقلهم من </w:t>
      </w:r>
      <w:r>
        <w:rPr>
          <w:rtl w:val="true"/>
        </w:rPr>
        <w:t>....]</w:t>
      </w:r>
      <w:bookmarkEnd w:id="470"/>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عثمان بن عبد اللّه ابن الهيثم الحراني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الرحمن بن محمد بن أحمد الخزرجي الأنصاري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عبد اللّه بن الحسين بن الحارث 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القاسم بن الحسين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خفيف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الوليد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الفضل بن فضالة،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 المسلمين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معاقلهم من الروم دمشق، و معاقلهم من الدجال الأردن، و معاقلهم من يأجوج و مأجوج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فضائل مدينة دمشق حرسها اللّه تعالى و فرغ من كتابتها في الرابع و العشرين من شهر المحرم الواقع في سنة ثلاث و ثمانين و خمسمائة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 على سيدنا محمد و آله الطاهرين الطيبين أجمعين</w:t>
      </w:r>
      <w:r>
        <w:rPr>
          <w:rFonts w:eastAsia="Amiri" w:cs="Amiri" w:ascii="Amiri" w:hAnsi="Amiri"/>
          <w:color w:val="111111"/>
          <w:sz w:val="28"/>
          <w:szCs w:val="28"/>
          <w:rtl w:val="true"/>
          <w:lang w:bidi="ar-SA"/>
        </w:rPr>
        <w:t>.</w:t>
      </w:r>
      <w:bookmarkStart w:id="471" w:name="pg19776_189050"/>
    </w:p>
    <w:p>
      <w:pPr>
        <w:pStyle w:val="Heading3"/>
        <w:numPr>
          <w:ilvl w:val="2"/>
          <w:numId w:val="1"/>
        </w:numPr>
        <w:rPr/>
      </w:pPr>
      <w:bookmarkStart w:id="472" w:name="__RefHeading___Toc1038656_2314609296"/>
      <w:bookmarkStart w:id="473" w:name="_Toc195"/>
      <w:bookmarkEnd w:id="471"/>
      <w:bookmarkEnd w:id="472"/>
      <w:r>
        <w:rPr>
          <w:rtl w:val="true"/>
        </w:rPr>
        <w:t>فهارس جزء الربعي‌</w:t>
      </w:r>
      <w:bookmarkEnd w:id="473"/>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p>
    <w:p>
      <w:pPr>
        <w:pStyle w:val="BookText"/>
        <w:rPr/>
      </w:pPr>
      <w:r>
        <w:rPr>
          <w:rFonts w:ascii="Amiri" w:hAnsi="Amiri" w:eastAsia="Amiri" w:cs="Amiri"/>
          <w:color w:val="111111"/>
          <w:sz w:val="28"/>
          <w:sz w:val="28"/>
          <w:szCs w:val="28"/>
          <w:rtl w:val="true"/>
          <w:lang w:bidi="ar-SA"/>
        </w:rPr>
        <w:t>حرف الألف اجتمع الكفار يتشاورون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إذا وقعت الملاحم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إذا هلك أهل الشام فلا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أراد عمر بن عبد العزيز أن يمحو الذهب الذي في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أربعة أجبل مقدسة بين يدي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أشرف عيسى ابن مريم عليه السلام على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اعدد عوف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أغار ملك نبط على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إنكم محشورون رجالا 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اللهم اجعل مع البركة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اللهم بارك لنا في مدينتنا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إن 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إن إلياس اختفى من ملك قومه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إن إلياس اختفى من ملك قومه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أن بلالا مؤذن الرسول مات بدمشق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الأندر و منك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صالح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أنت الأندر و إليك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إن الخير قسم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إن رأس يحيى بن زكريا تحت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يحيى</w:t>
      </w:r>
    </w:p>
    <w:p>
      <w:pPr>
        <w:pStyle w:val="BookText"/>
        <w:rPr/>
      </w:pPr>
      <w:r>
        <w:rPr>
          <w:rFonts w:ascii="Amiri" w:hAnsi="Amiri" w:eastAsia="Amiri" w:cs="Amiri"/>
          <w:color w:val="111111"/>
          <w:sz w:val="28"/>
          <w:sz w:val="28"/>
          <w:szCs w:val="28"/>
          <w:rtl w:val="true"/>
          <w:lang w:bidi="ar-SA"/>
        </w:rPr>
        <w:t>أسري به صلى في موضع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أن واثلة بن الأسقع خرج 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أن الوليد بن عبد الملك تقدم إلى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إن اللّه تبارك و تعالى بارك في الشام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أن ملك دمشق بنى الحصن الذي حول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أن ملكا من ملوك إسرائيل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أنه صعد مع عمر بن عبد العزيز إلى موضع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إنه موضع الحاجات و المواهب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أنهار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أنهم لما فتحوا دمشق في أيام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إني رأيت عمود الكتاب 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إني رأيت الملائكة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أهل الشام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أهل الشام و أزواجهم و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أوحى اللّه عز و جل إلى 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أول حائط وضع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حرف الباء بالشام من قبور الأنبياء ألفا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بدمشق من الأبدال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براغيث الشام تنفي 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بطرسوس من قبور الأنبياء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بلغني أنه ثم و أشار بيده إلى العمود المسفط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بلغني أن البركة فيها 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بلغنا أنه في العمود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بمائة ألف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البنيان في دمشق يبقى بعد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بينما أنا نائم رأيت كتابا اختلس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حرف التاء تخرب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تعال حتى أريك موضعا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تلك ملائكة اللّه عز و جل باسطو 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توفي عبد المطلب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حرف الجيم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جبل عليه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جبل عليه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حرف الحاء حضرت رأس يحيى بن زكريا و قد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حيطان مسجد دمشق الأربعة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حرف الخاء خرج معاوية و المسلمون إلى موضع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حرف الدال دخلها أبو عبيدة بن الجراح من 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من قومي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دخل يوما على الوليد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حرف الذال ذات ثمار و ماء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ذات ثمار و كثرة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حرف الراء الرأس الشام و مصر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رأيت رأس يحيى بن زكريا حين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رأيت ليلة أسري بي عمودا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حرف السين سبقتنا بنو أمية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ستجندون أجنادا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ستخرج عليكم نار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ستكون دمشق أكثر المدن أبدالا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ستكون دمشق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حرف الشين الشام 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الشام كنانتي فإذا غضبت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حرف الصاد صعدت إلى موضع الدم في 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الطاء طوبى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حرف العين عليك بالشام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عليك بالشام فإنه ما نقص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حرف الفاء الفراديس جنتي و إليها يجتمع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فسطاط المسلمين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فلعلك من الجند الذين يدخل منهم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فنحّى بيده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الكتاب الأول إن اللّه تعالى يقول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صالح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حرف القاف قبلة مسجد دمشق قبر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عاتكة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قسم اللّه الخير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حرف الكاف كان أهل دمشق إذا احتبس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كان خارج باب الساعات صخرة يوضع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المهاجر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كل ما يبنيه العبد في الدنيا 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حرف اللام لعلك من الجند الذين يشفع شهيدهم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لما أمر الوليد بن عبد الملك ببناء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لما دخل بخت نصر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لما قدم المهدي الشام يريد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الغساني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تبرح هذه الأمة منصورين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لا تزال عصابة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لا تزال طائفة من أمتي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 يخرج المهدي حتى يخسف 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حرف الميم ما أعجب ما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يقال لها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مسجد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معاقل المسلمين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مغارة الدم موضع الحمرة موضع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مقبرة باب الفراديس يبعث منها سبعون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مكة آية الشرف و المدينة معدن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 أراد أن ينظر إلى المقبرة التي فيها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أراد أن يرى الموضع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منزل بدمشق خير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موضع الدم في 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حرف الهاء ها هنا قتل ابن آدم آخاه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ها هنا و أومأ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هي بالشام بأرض يقال لها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هل تدرون ما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عن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هي دمشق الربوة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حرف الواو وَ آوَيْناهُما إِلى رَبْوَةٍ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كلني الوليد على العمال في بناء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ولد إبراهيم بغوطة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حرف الياء يا أيها الناس أنا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يا 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يا طوبى للشام، يا 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يا عوف 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ليتني بالغوطة بمدينة يقال لها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يا مغيرة إن المسلمين 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يبعث منها سبعون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يخرج عيسى ابن مريم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 عليك يا شام، أنت صفوتي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ينزل عيسى ابن مريم عند المغارة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ينزل عيسى ابن مريم عند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ينزل عيسى عليه السلام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يهزم السفياني الجماعة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الملحمة الكبرى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bookmarkStart w:id="474" w:name="pg19776_189058"/>
    </w:p>
    <w:p>
      <w:pPr>
        <w:pStyle w:val="Heading3"/>
        <w:numPr>
          <w:ilvl w:val="2"/>
          <w:numId w:val="1"/>
        </w:numPr>
        <w:rPr/>
      </w:pPr>
      <w:bookmarkStart w:id="475" w:name="__RefHeading___Toc1038658_2314609296"/>
      <w:bookmarkStart w:id="476" w:name="_Toc196"/>
      <w:bookmarkEnd w:id="474"/>
      <w:bookmarkEnd w:id="475"/>
      <w:r>
        <w:rPr>
          <w:rtl w:val="true"/>
        </w:rPr>
        <w:t>فهرس موضوعات جزء الربعي‌</w:t>
      </w:r>
      <w:bookmarkEnd w:id="476"/>
    </w:p>
    <w:p>
      <w:pPr>
        <w:pStyle w:val="BookText"/>
        <w:rPr/>
      </w:pPr>
      <w:r>
        <w:rPr>
          <w:rFonts w:ascii="Amiri" w:hAnsi="Amiri" w:eastAsia="Amiri" w:cs="Amiri"/>
          <w:color w:val="111111"/>
          <w:sz w:val="28"/>
          <w:sz w:val="28"/>
          <w:szCs w:val="28"/>
          <w:rtl w:val="true"/>
          <w:lang w:bidi="ar-SA"/>
        </w:rPr>
        <w:t>الموضوع صفحة</w:t>
      </w:r>
    </w:p>
    <w:p>
      <w:pPr>
        <w:pStyle w:val="BookText"/>
        <w:rPr/>
      </w:pPr>
      <w:r>
        <w:rPr>
          <w:rFonts w:ascii="Amiri" w:hAnsi="Amiri" w:eastAsia="Amiri" w:cs="Amiri"/>
          <w:color w:val="111111"/>
          <w:sz w:val="28"/>
          <w:sz w:val="28"/>
          <w:szCs w:val="28"/>
          <w:rtl w:val="true"/>
          <w:lang w:bidi="ar-SA"/>
        </w:rPr>
        <w:t xml:space="preserve">ترجمة المصنف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ذكر ما ورد في دمشق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مدائن الجنة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ذكر مصلى الخضر في جامع دمشق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ذكر الموضع الذي فيه رأس يحيى عليه السلام في المسجد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ذكر أن الحائط القبلي من الجامع بناء هود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ما ورد في جامع دمشق المبارك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ما ورد في أن دمشق أكثر المدن أبدالا و زهادا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البناء بدمشق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ذكر من قبر بدمشق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حديث الربوة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ما ورد في فضل الصلاة بجبل قاسيون و الدعاء فيه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ما ورد في غوطة دمشق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ذكر الجبال المقدسة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جاء في فضل المغارة </w:t>
      </w:r>
      <w:r>
        <w:rPr>
          <w:rFonts w:eastAsia="Amiri" w:cs="Amiri" w:ascii="Amiri" w:hAnsi="Amiri"/>
          <w:color w:val="111111"/>
          <w:sz w:val="28"/>
          <w:szCs w:val="28"/>
          <w:lang w:bidi="ar-SA"/>
        </w:rPr>
        <w:t>92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المسجد الذي ببرزة و هو 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ذكر الموضع الذي ينزل فيه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دمشق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ما يكون بدمشق من الملاحم </w:t>
      </w:r>
      <w:r>
        <w:rPr>
          <w:rFonts w:eastAsia="Amiri" w:cs="Amiri" w:ascii="Amiri" w:hAnsi="Amiri"/>
          <w:color w:val="111111"/>
          <w:sz w:val="28"/>
          <w:szCs w:val="28"/>
          <w:lang w:bidi="ar-SA"/>
        </w:rPr>
        <w:t>103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فهارس جزء الربعي </w:t>
      </w:r>
      <w:r>
        <w:rPr>
          <w:rFonts w:eastAsia="Amiri" w:cs="Amiri" w:ascii="Amiri" w:hAnsi="Amiri"/>
          <w:color w:val="111111"/>
          <w:sz w:val="28"/>
          <w:szCs w:val="28"/>
          <w:lang w:bidi="ar-SA"/>
        </w:rPr>
        <w:t>107</w:t>
      </w:r>
      <w:bookmarkStart w:id="477" w:name="pg19776_189060"/>
    </w:p>
    <w:p>
      <w:pPr>
        <w:pStyle w:val="Heading2"/>
        <w:numPr>
          <w:ilvl w:val="1"/>
          <w:numId w:val="1"/>
        </w:numPr>
        <w:rPr/>
      </w:pPr>
      <w:bookmarkStart w:id="478" w:name="__RefHeading___Toc1038660_2314609296"/>
      <w:bookmarkStart w:id="479" w:name="_Toc197"/>
      <w:bookmarkEnd w:id="477"/>
      <w:bookmarkEnd w:id="478"/>
      <w:r>
        <w:rPr>
          <w:rtl w:val="true"/>
        </w:rPr>
        <w:t xml:space="preserve">فضائل الشّام تأليف الإمام الحافظ أبي سعد عبد الكريم بن محمد السّمعاني المتوفىّ سنة </w:t>
      </w:r>
      <w:r>
        <w:rPr/>
        <w:t>562</w:t>
      </w:r>
      <w:r>
        <w:rPr>
          <w:rtl w:val="true"/>
        </w:rPr>
        <w:t xml:space="preserve"> </w:t>
      </w:r>
      <w:r>
        <w:rPr>
          <w:rtl w:val="true"/>
        </w:rPr>
        <w:t>ه</w:t>
      </w:r>
      <w:bookmarkEnd w:id="4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1038662_2314609296"/>
      <w:bookmarkStart w:id="481" w:name="_Toc198"/>
      <w:bookmarkEnd w:id="480"/>
      <w:r>
        <w:rPr>
          <w:rtl w:val="true"/>
        </w:rPr>
        <w:t>اشارة</w:t>
      </w:r>
      <w:bookmarkStart w:id="482" w:name="pg19776_189062"/>
      <w:bookmarkEnd w:id="481"/>
    </w:p>
    <w:p>
      <w:pPr>
        <w:pStyle w:val="Heading3"/>
        <w:numPr>
          <w:ilvl w:val="2"/>
          <w:numId w:val="1"/>
        </w:numPr>
        <w:rPr/>
      </w:pPr>
      <w:bookmarkStart w:id="483" w:name="__RefHeading___Toc1038664_2314609296"/>
      <w:bookmarkStart w:id="484" w:name="_Toc199"/>
      <w:bookmarkEnd w:id="482"/>
      <w:bookmarkEnd w:id="483"/>
      <w:r>
        <w:rPr>
          <w:rtl w:val="true"/>
        </w:rPr>
        <w:t>ترجمة المؤلف‌</w:t>
      </w:r>
      <w:bookmarkEnd w:id="484"/>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الكبير الأوحد الثقة محدث خراسان، أبو سعد عبد الكريم ابن الإمام الحافظ الناقد أبي بكر محمد بن العلامة مفتي خراسان أبي المظفر منصور بن محمد بن عبد الجبار التميمي السمعاني الخراساني المروزي، صاحب المصنفات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بمرو في شعبان سنة ستة و خمسمائة، و حضّره أبوه في الرابعة على مسند زمانه عبد الغفار بن محمد الشيروي، و عبيد بن محمد القشيري، و سهل ابن إبراهيم السبعي، و طائفة و سمع باعتناء أبيه من أبي منصور محمد بن علي ابن الكراعي، و المحدث محمد بن عبد الواحد الدقاق، و توفي والده و أبو سعد صغير فكفله عمه و أهله، و حبب إليه الحديث، و لازم الطلب من الحداثة و رحل إلى نيسابور على رأس الثلاثين و خمسمائة فأكثر عن أبي عبد اللّه الفراوي، و أبي المظفر بن القشيري، و هبة اللّه بن سهل السيدي، و إسماعيل بن أبي بكر القارئ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إلى أصبهان فسمع الحسين بن عبد الملك الخلال، و أكثر عن الحافظ إسماعيل بن محمد التيمي، و بادر إلى بغداد فأكثر عن القاضي أبي بكر الأنصاري، و إسماعيل بن السمرقندي، و أبي منصور الشيباني، و عبد الوهاب الأنماطي، و أبي سعد الزوزني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و قدم دمشق فسمع بها من أبي الفتح نصر اللّه بن محمد المصيصي، و القاضي أبي المعالي محمد بن يحيى القرشي، و الموجودين و لا يوصف كثرة البلاد و المشايخ الذين أخذ عنهم، و من أراد التوسع فعليه الرجوع إلى مصادر الترجمة، و من مصنفاته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و هو مطبوع عدة طبعات في بيروت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الإملاء و الاستملاء و طبع في بيروت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في المعجم الكبير و طبع في بغداد في مجلدين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أسماء تصانيفه من خطه الذيل على تاريخ الخطيب أربعمائة طاقة تاريخ مرو خمسمائة طاقة 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أن عدد شيوخ أبي سعد سبعة آلاف شيخ قال و هذا شي‌ء لم يبلغه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الحافظ أبو سعد في مستهل ربيع الأول سنة اثنتين و ستين و خمسمائة بمرو و له ست و خمسون سنة و مات معه في السنة حشد كبير من العلماء و المحدثين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صالحا عفيفا صدوقا حسن الأخلاق لطيفا روى الكثير</w:t>
      </w:r>
      <w:r>
        <w:rPr>
          <w:rFonts w:eastAsia="Amiri" w:cs="Amiri" w:ascii="Amiri" w:hAnsi="Amiri"/>
          <w:color w:val="111111"/>
          <w:sz w:val="28"/>
          <w:szCs w:val="28"/>
          <w:rtl w:val="true"/>
          <w:lang w:bidi="ar-SA"/>
        </w:rPr>
        <w:t>.</w:t>
      </w:r>
      <w:bookmarkStart w:id="485" w:name="pg19776_189064"/>
    </w:p>
    <w:p>
      <w:pPr>
        <w:pStyle w:val="Heading3"/>
        <w:numPr>
          <w:ilvl w:val="2"/>
          <w:numId w:val="1"/>
        </w:numPr>
        <w:rPr/>
      </w:pPr>
      <w:bookmarkStart w:id="486" w:name="__RefHeading___Toc1038666_2314609296"/>
      <w:bookmarkStart w:id="487" w:name="_Toc200"/>
      <w:bookmarkEnd w:id="485"/>
      <w:bookmarkEnd w:id="486"/>
      <w:r>
        <w:rPr>
          <w:rtl w:val="true"/>
        </w:rPr>
        <w:t>عملي في المخطوط</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بنسخ المخطوط و مقابلته مقابلة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بتخريج الأحاديث تخريجا تفصيليا بحسب المتوفر لنا من مراجع مع مراعاة عدم التطويل فإذا كان الحديث موجودا في عدة مصادر من نفس الطريق اكتفيت بأعلى هذه المصادر رتبة إلا إن كانت الضرورة تقتضي غير ذلك فأفعله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بالحكم على الأحاديث مسترشدا بأقوال أهل العلم في ذلك و لم أنفرد بحكم على الإطلاق، و إن كان الحديث قد سبق في جزء ابن عبد الهادي أو الربعي عزوته إليه إتماما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الأحاديث و عملت لها بعض الفهارس العلمية المهمة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التوفيق</w:t>
      </w:r>
      <w:bookmarkStart w:id="488" w:name="pg19776_189065"/>
    </w:p>
    <w:p>
      <w:pPr>
        <w:pStyle w:val="Heading3"/>
        <w:numPr>
          <w:ilvl w:val="2"/>
          <w:numId w:val="1"/>
        </w:numPr>
        <w:rPr/>
      </w:pPr>
      <w:bookmarkStart w:id="489" w:name="__RefHeading___Toc1038668_2314609296"/>
      <w:bookmarkStart w:id="490" w:name="_Toc201"/>
      <w:bookmarkEnd w:id="488"/>
      <w:bookmarkEnd w:id="489"/>
      <w:r>
        <w:rPr>
          <w:rtl w:val="true"/>
        </w:rPr>
        <w:t>وصف النسخة الخطية</w:t>
      </w:r>
      <w:bookmarkEnd w:id="490"/>
    </w:p>
    <w:p>
      <w:pPr>
        <w:pStyle w:val="BookText"/>
        <w:rPr/>
      </w:pPr>
      <w:r>
        <w:rPr>
          <w:rFonts w:ascii="Amiri" w:hAnsi="Amiri" w:eastAsia="Amiri" w:cs="Amiri"/>
          <w:color w:val="111111"/>
          <w:sz w:val="28"/>
          <w:sz w:val="28"/>
          <w:szCs w:val="28"/>
          <w:rtl w:val="true"/>
          <w:lang w:bidi="ar-SA"/>
        </w:rPr>
        <w:t xml:space="preserve">و النسخة التي اعتمدت عليها هي نسخة دار الكتب المصرية العامرة المحفوظة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و هي منقولة عن النسخة المحفوظة في الرباط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يتيسر لي الحصول على نسخة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فنسخة دار الكتب المصرية كتبت بخط الرقعة الجميل و مسطرتها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في اثنتا عشرة ورقة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بنسخها إسماعيل بن محمد الشاشي في غاية جمادى الآخرة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طرة المخطوط و يظهر عليها اسمه و مؤلفه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قبل الأخيرة من المخطوط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bookmarkStart w:id="491" w:name="pg19776_189070"/>
    </w:p>
    <w:p>
      <w:pPr>
        <w:pStyle w:val="BookText"/>
        <w:rPr/>
      </w:pPr>
      <w:bookmarkEnd w:id="49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3"/>
        <w:numPr>
          <w:ilvl w:val="2"/>
          <w:numId w:val="1"/>
        </w:numPr>
        <w:rPr/>
      </w:pPr>
      <w:bookmarkStart w:id="492" w:name="__RefHeading___Toc1038670_2314609296"/>
      <w:bookmarkStart w:id="493" w:name="_Toc202"/>
      <w:bookmarkEnd w:id="492"/>
      <w:r>
        <w:rPr>
          <w:rtl w:val="true"/>
        </w:rPr>
        <w:t>[</w:t>
      </w:r>
      <w:r>
        <w:rPr>
          <w:rtl w:val="true"/>
        </w:rPr>
        <w:t>روايات و آيات درباره فضائل شام</w:t>
      </w:r>
      <w:r>
        <w:rPr>
          <w:rtl w:val="true"/>
        </w:rPr>
        <w:t>]</w:t>
      </w:r>
      <w:bookmarkEnd w:id="493"/>
    </w:p>
    <w:p>
      <w:pPr>
        <w:pStyle w:val="Heading4"/>
        <w:numPr>
          <w:ilvl w:val="3"/>
          <w:numId w:val="1"/>
        </w:numPr>
        <w:rPr/>
      </w:pPr>
      <w:bookmarkStart w:id="494" w:name="__RefHeading___Toc1038672_2314609296"/>
      <w:bookmarkStart w:id="495" w:name="_Toc203"/>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96" w:name="__RefHeading___Toc1038674_2314609296"/>
      <w:bookmarkStart w:id="497" w:name="_Toc204"/>
      <w:bookmarkEnd w:id="496"/>
      <w:r>
        <w:rPr>
          <w:rtl w:val="true"/>
        </w:rPr>
        <w:t>[</w:t>
      </w:r>
      <w:r>
        <w:rPr/>
        <w:t>1</w:t>
      </w:r>
      <w:r>
        <w:rPr>
          <w:rtl w:val="true"/>
        </w:rPr>
        <w:t xml:space="preserve">- </w:t>
      </w:r>
      <w:r>
        <w:rPr>
          <w:rtl w:val="true"/>
        </w:rPr>
        <w:t xml:space="preserve">إنكم ستجندون أجنادا، فجندا بالشام، و جندا </w:t>
      </w:r>
      <w:r>
        <w:rPr>
          <w:rtl w:val="true"/>
        </w:rPr>
        <w:t>....]</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تاج الإسلام أبو سعد عبد الكريم بن محمد بن منصور بن عبد الجبار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عبد الرحمن بن عبد اللّه بن الحسن الخطيب في داره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جدي أبو عبد اللّه الحسن بن أحمد بن عبد الواحد بن أبي الحديد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علي بن موسى بن الحسن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عبد اللّه محمد بن إبراهيم بن عبد الرحمن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نصر بن أحمد بن مقاتل السوسي بقراءتي عليه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علي بن محمد بن علي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نصر عبد الوهاب بن عبد اللّه بن عمر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جمح بن القاسم، و أبو القاسم الفضل بن جعفر بن أبي عاصم المؤذن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بكر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الرواس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أبو مسهر عبد الأعلى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سعيد بن عبد العزيز، عن ربيعة بن يزيد، عن أبي إدريس الخولاني، عن عبد اللّه 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ستجندون أجنادا، فجندا بالشام، و جندا بالعراق، و جندا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 فمن أبى فليلحق بيمنه، و ليستق من غدره،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لي بالشام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إدريس إذا حدث بهذا الحديث التفت إلى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تكفل اللّه به فلا ضيعة عليه</w:t>
      </w:r>
      <w:r>
        <w:rPr>
          <w:rFonts w:eastAsia="Amiri" w:cs="Amiri" w:ascii="Amiri" w:hAnsi="Amiri"/>
          <w:color w:val="111111"/>
          <w:sz w:val="28"/>
          <w:szCs w:val="28"/>
          <w:rtl w:val="true"/>
          <w:lang w:bidi="ar-SA"/>
        </w:rPr>
        <w:t>.</w:t>
      </w:r>
      <w:r>
        <w:rPr>
          <w:rStyle w:val="FootnoteAnchor"/>
          <w:rtl w:val="true"/>
        </w:rPr>
        <w:footnoteReference w:id="207"/>
      </w:r>
    </w:p>
    <w:p>
      <w:pPr>
        <w:pStyle w:val="Heading4"/>
        <w:numPr>
          <w:ilvl w:val="3"/>
          <w:numId w:val="1"/>
        </w:numPr>
        <w:rPr/>
      </w:pPr>
      <w:bookmarkStart w:id="498" w:name="__RefHeading___Toc1038676_2314609296"/>
      <w:bookmarkStart w:id="499" w:name="_Toc205"/>
      <w:bookmarkEnd w:id="498"/>
      <w:r>
        <w:rPr>
          <w:rtl w:val="true"/>
        </w:rPr>
        <w:t>[</w:t>
      </w:r>
      <w:r>
        <w:rPr/>
        <w:t>2</w:t>
      </w:r>
      <w:r>
        <w:rPr>
          <w:rtl w:val="true"/>
        </w:rPr>
        <w:t xml:space="preserve">- </w:t>
      </w:r>
      <w:r>
        <w:rPr>
          <w:rtl w:val="true"/>
        </w:rPr>
        <w:t xml:space="preserve">إنها ستكون أجنادا </w:t>
      </w:r>
      <w:r>
        <w:rPr>
          <w:rtl w:val="true"/>
        </w:rPr>
        <w:t>....]</w:t>
      </w:r>
      <w:bookmarkEnd w:id="4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الحسن ابن هبة اللّه الحافظ بصنعاء، و أبو البركات الخضر بن شبل بن الحسين الحارثي بدمشق بلفظهما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علي بن الحسن بن الحسين الموازيني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w:t>
      </w:r>
      <w:bookmarkStart w:id="500" w:name="pg19776_189071"/>
    </w:p>
    <w:p>
      <w:pPr>
        <w:pStyle w:val="BookText"/>
        <w:rPr/>
      </w:pPr>
      <w:bookmarkEnd w:id="500"/>
      <w:r>
        <w:rPr>
          <w:rFonts w:ascii="Amiri" w:hAnsi="Amiri" w:eastAsia="Amiri" w:cs="Amiri"/>
          <w:color w:val="111111"/>
          <w:sz w:val="28"/>
          <w:sz w:val="28"/>
          <w:szCs w:val="28"/>
          <w:rtl w:val="true"/>
          <w:lang w:bidi="ar-SA"/>
        </w:rPr>
        <w:t>أبو الحسين محمد بن عبد الرحمن بن عثمان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يوسف بن القاسم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الحسن بن قتيبة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صدقة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زيد بن واقد، عن بسر بن عبيد اللّه، عن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ستكون أجنادا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مجندة، يمن و شام و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فمن أبى فليلحق بيمنه، و ليستق بغدره،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لي بالشام و أهله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038678_2314609296"/>
      <w:bookmarkStart w:id="502" w:name="_Toc206"/>
      <w:bookmarkEnd w:id="501"/>
      <w:r>
        <w:rPr>
          <w:rtl w:val="true"/>
        </w:rPr>
        <w:t>[</w:t>
      </w:r>
      <w:r>
        <w:rPr/>
        <w:t>3</w:t>
      </w:r>
      <w:r>
        <w:rPr>
          <w:rtl w:val="true"/>
        </w:rPr>
        <w:t xml:space="preserve">- </w:t>
      </w:r>
      <w:r>
        <w:rPr>
          <w:rtl w:val="true"/>
        </w:rPr>
        <w:t xml:space="preserve">إذا هلك أهل الشام فلا خير في أمتي </w:t>
      </w:r>
      <w:r>
        <w:rPr>
          <w:rtl w:val="true"/>
        </w:rPr>
        <w:t>....]</w:t>
      </w:r>
      <w:bookmarkEnd w:id="5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الإمام أبو عبد اللّه عبد الرحمن بن عبد الرحيم الدارمي، و أبو عبد اللّه عبد السلام بن أبي الفتح بن القاسم الهروي، و أبو سعيد أحمد بن إسماعيل الحنفي في آخرين جميعا 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الفضل بيبى بنت عبد الصمد بن محمد بن على الهرثمية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عبد الرحمن ابن أحمد بن أبي شريح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عبيد اللّه بن عبد الصمد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سهل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سهل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إسحاق أبو هارون البصري، عن شعبة بن الحجاج، عن معاوية بن قرة،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أهل الشام فلا خير في أمتي، و لا تزال طائفة من أمتي ظاهرين على الحق حتى يقاتلوا الدجال</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503" w:name="__RefHeading___Toc1038680_2314609296"/>
      <w:bookmarkStart w:id="504" w:name="_Toc207"/>
      <w:bookmarkEnd w:id="503"/>
      <w:r>
        <w:rPr>
          <w:rtl w:val="true"/>
        </w:rPr>
        <w:t>[</w:t>
      </w:r>
      <w:r>
        <w:rPr/>
        <w:t>4</w:t>
      </w:r>
      <w:r>
        <w:rPr>
          <w:rtl w:val="true"/>
        </w:rPr>
        <w:t xml:space="preserve">- </w:t>
      </w:r>
      <w:r>
        <w:rPr>
          <w:rtl w:val="true"/>
        </w:rPr>
        <w:t xml:space="preserve">إذا فسد أهل الشام فلا خير فيكم، لا تزال </w:t>
      </w:r>
      <w:r>
        <w:rPr>
          <w:rtl w:val="true"/>
        </w:rPr>
        <w:t>....]</w:t>
      </w:r>
      <w:bookmarkEnd w:id="5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القاضي أبو الفرج سعد بن أبي الرجاء الصيرفي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العباس أحمد بن محمد بن أحمد بن النعمان</w:t>
      </w:r>
      <w:bookmarkStart w:id="505" w:name="pg19776_189072"/>
    </w:p>
    <w:p>
      <w:pPr>
        <w:pStyle w:val="BookText"/>
        <w:rPr/>
      </w:pPr>
      <w:bookmarkEnd w:id="505"/>
      <w:r>
        <w:rPr>
          <w:rFonts w:ascii="Amiri" w:hAnsi="Amiri" w:eastAsia="Amiri" w:cs="Amiri"/>
          <w:color w:val="111111"/>
          <w:sz w:val="28"/>
          <w:sz w:val="28"/>
          <w:szCs w:val="28"/>
          <w:rtl w:val="true"/>
          <w:lang w:bidi="ar-SA"/>
        </w:rPr>
        <w:t>الفضاض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إبراهيم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يعلى أحمد بن علي بن المثنى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عن شعبة، عن معاوية بن قرة،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 لا تزال طائفة من أمتي منصورة على الناس، لا يضرهم من خذلهم حتى تقوم الساعة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038682_2314609296"/>
      <w:bookmarkStart w:id="507" w:name="_Toc208"/>
      <w:bookmarkEnd w:id="506"/>
      <w:r>
        <w:rPr>
          <w:rtl w:val="true"/>
        </w:rPr>
        <w:t>[</w:t>
      </w:r>
      <w:r>
        <w:rPr/>
        <w:t>5</w:t>
      </w:r>
      <w:r>
        <w:rPr>
          <w:rtl w:val="true"/>
        </w:rPr>
        <w:t xml:space="preserve">- </w:t>
      </w:r>
      <w:r>
        <w:rPr>
          <w:rtl w:val="true"/>
        </w:rPr>
        <w:t xml:space="preserve">إنكم تحشرون رجالا و ركبانا، و تحشرون على </w:t>
      </w:r>
      <w:r>
        <w:rPr>
          <w:rtl w:val="true"/>
        </w:rPr>
        <w:t>....]</w:t>
      </w:r>
      <w:bookmarkEnd w:id="5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أحمد بن علي بن عبد الواحد ابن الأشقر الدلال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القاضي أبو الحسين محمد بن علي بن المهتدي باللّه الهاشمي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علي بن عمر بن محمد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محمد بن علي بن الحسن بن حرب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بن محمد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بهز بن حكيم،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أين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بيده نحو الشام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تحشرون رجالا و ركبانا، و تحشرون على وجوهكم</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508" w:name="__RefHeading___Toc1038684_2314609296"/>
      <w:bookmarkStart w:id="509" w:name="_Toc209"/>
      <w:bookmarkEnd w:id="508"/>
      <w:r>
        <w:rPr>
          <w:rtl w:val="true"/>
        </w:rPr>
        <w:t>[</w:t>
      </w:r>
      <w:r>
        <w:rPr/>
        <w:t>6</w:t>
      </w:r>
      <w:r>
        <w:rPr>
          <w:rtl w:val="true"/>
        </w:rPr>
        <w:t xml:space="preserve">- </w:t>
      </w:r>
      <w:r>
        <w:rPr>
          <w:rtl w:val="true"/>
        </w:rPr>
        <w:t xml:space="preserve">لا تزال طائفة من أمتي ظاهرين </w:t>
      </w:r>
      <w:r>
        <w:rPr>
          <w:rtl w:val="true"/>
        </w:rPr>
        <w:t>....]</w:t>
      </w:r>
      <w:bookmarkEnd w:id="5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الحسين بن عبد الملك الخلال الأديب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طاهر أحمد بن محمود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عبيد اللّه بن أحمد بن جابر الأبهري المؤدب بقرية 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محمد بن محمد بن يونس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w:t>
      </w:r>
      <w:bookmarkStart w:id="510" w:name="pg19776_189073"/>
    </w:p>
    <w:p>
      <w:pPr>
        <w:pStyle w:val="BookText"/>
        <w:rPr/>
      </w:pPr>
      <w:bookmarkEnd w:id="510"/>
      <w:r>
        <w:rPr>
          <w:rFonts w:ascii="Amiri" w:hAnsi="Amiri" w:eastAsia="Amiri" w:cs="Amiri"/>
          <w:color w:val="111111"/>
          <w:sz w:val="28"/>
          <w:sz w:val="28"/>
          <w:szCs w:val="28"/>
          <w:rtl w:val="true"/>
          <w:lang w:bidi="ar-SA"/>
        </w:rPr>
        <w:t>بيده إلى الشام</w:t>
      </w:r>
      <w:r>
        <w:rPr>
          <w:rFonts w:eastAsia="Amiri" w:cs="Amiri" w:ascii="Amiri" w:hAnsi="Amiri"/>
          <w:color w:val="111111"/>
          <w:sz w:val="28"/>
          <w:szCs w:val="28"/>
          <w:rtl w:val="true"/>
          <w:lang w:bidi="ar-SA"/>
        </w:rPr>
        <w:t>.</w:t>
      </w:r>
      <w:r>
        <w:rPr>
          <w:rStyle w:val="FootnoteAnchor"/>
          <w:rtl w:val="true"/>
        </w:rPr>
        <w:footnoteReference w:id="212"/>
      </w:r>
    </w:p>
    <w:p>
      <w:pPr>
        <w:pStyle w:val="Heading4"/>
        <w:numPr>
          <w:ilvl w:val="3"/>
          <w:numId w:val="1"/>
        </w:numPr>
        <w:rPr/>
      </w:pPr>
      <w:bookmarkStart w:id="511" w:name="__RefHeading___Toc1038686_2314609296"/>
      <w:bookmarkStart w:id="512" w:name="_Toc210"/>
      <w:bookmarkEnd w:id="511"/>
      <w:r>
        <w:rPr>
          <w:rtl w:val="true"/>
        </w:rPr>
        <w:t>[</w:t>
      </w:r>
      <w:r>
        <w:rPr/>
        <w:t>7</w:t>
      </w:r>
      <w:r>
        <w:rPr>
          <w:rtl w:val="true"/>
        </w:rPr>
        <w:t xml:space="preserve">- </w:t>
      </w:r>
      <w:r>
        <w:rPr>
          <w:rtl w:val="true"/>
        </w:rPr>
        <w:t xml:space="preserve">الخير عشرة أعشار، تسعة بالشام </w:t>
      </w:r>
      <w:r>
        <w:rPr>
          <w:rtl w:val="true"/>
        </w:rPr>
        <w:t>....]</w:t>
      </w:r>
      <w:bookmarkEnd w:id="5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الخضر بن الحسين بن عبدان الأزدي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الحسن بن أحمد بن أبي حديد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الوليد الحسن بن محمد بن علي الدّربندي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نصر أحمد بن المظفر بن محمد الموصلي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حيان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ابن علّويه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يزيد بن مصعب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خليد الدمشقي، عن الوضين بن عطاء عن مكحول،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عشرة أعشار، تسعة بالشام و واحد في سائر البلدان، و الشر عشرة أعشار واحد بالشام، و تسعة في سائر البلدان و إذا فسد أهل الشام فلا خير فيكم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الحديث تقدم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عبد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038688_2314609296"/>
      <w:bookmarkStart w:id="514" w:name="_Toc211"/>
      <w:bookmarkEnd w:id="513"/>
      <w:r>
        <w:rPr>
          <w:rtl w:val="true"/>
        </w:rPr>
        <w:t>[</w:t>
      </w:r>
      <w:r>
        <w:rPr/>
        <w:t>8</w:t>
      </w:r>
      <w:r>
        <w:rPr>
          <w:rtl w:val="true"/>
        </w:rPr>
        <w:t xml:space="preserve">- </w:t>
      </w:r>
      <w:r>
        <w:rPr>
          <w:rtl w:val="true"/>
        </w:rPr>
        <w:t xml:space="preserve">يا أبا ذر، إذا رأيت البناء </w:t>
      </w:r>
      <w:r>
        <w:rPr>
          <w:rtl w:val="true"/>
        </w:rPr>
        <w:t>....]</w:t>
      </w:r>
      <w:bookmarkEnd w:id="5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محمد بن أحمد بن محمد بن إبراهيم الخوارزمي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الحسن بن هشام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الحسن بن إسماعيل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روح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بهز بن حكم</w:t>
      </w:r>
      <w:r>
        <w:rPr>
          <w:rStyle w:val="FootnoteAnchor"/>
          <w:rtl w:val="true"/>
        </w:rPr>
        <w:footnoteReference w:id="214"/>
      </w:r>
      <w:r>
        <w:rPr>
          <w:rFonts w:ascii="Amiri" w:hAnsi="Amiri" w:eastAsia="Amiri" w:cs="Amiri"/>
          <w:color w:val="111111"/>
          <w:sz w:val="28"/>
          <w:sz w:val="28"/>
          <w:szCs w:val="28"/>
          <w:rtl w:val="true"/>
          <w:lang w:bidi="ar-SA"/>
        </w:rPr>
        <w:t>،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إذا رأيت البناء و قد بلغ سلعا فعليك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حيل</w:t>
      </w:r>
      <w:bookmarkStart w:id="515" w:name="pg19776_189074"/>
    </w:p>
    <w:p>
      <w:pPr>
        <w:pStyle w:val="BookText"/>
        <w:rPr/>
      </w:pPr>
      <w:bookmarkEnd w:id="5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ذلك، فأضرب بسيفي من حال بيني بين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اسمع و أطع و لو لعبد حبشي مجدع</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038690_2314609296"/>
      <w:bookmarkStart w:id="517" w:name="_Toc212"/>
      <w:bookmarkEnd w:id="516"/>
      <w:r>
        <w:rPr>
          <w:rtl w:val="true"/>
        </w:rPr>
        <w:t>[</w:t>
      </w:r>
      <w:r>
        <w:rPr/>
        <w:t>9</w:t>
      </w:r>
      <w:r>
        <w:rPr>
          <w:rtl w:val="true"/>
        </w:rPr>
        <w:t xml:space="preserve">- </w:t>
      </w:r>
      <w:r>
        <w:rPr>
          <w:rtl w:val="true"/>
        </w:rPr>
        <w:t xml:space="preserve">اللهم أقبل بقلوبهم على طاعتك </w:t>
      </w:r>
      <w:r>
        <w:rPr>
          <w:rtl w:val="true"/>
        </w:rPr>
        <w:t>....]</w:t>
      </w:r>
      <w:bookmarkEnd w:id="5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علي الحسن بن أحمد الحداد في كتابه إليّ من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عبد اللّه بن ريذة الضبي، و أبو بكر محمد بن أحمد بن يوسف بن شمة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سليمان ابن أحمد بن أيوب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خالويه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بحر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يوسف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سفيان و سليمان التيمي،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قبل العراق و الشام و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أقبل بقلوبهم على طاعتك، و حط من ورائهم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 الأوسط، و رجاله رجال الصحيح، غير على بن بحر بن بري و 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يروه عن الثوري</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معمر، و لا عنه إلا هشام بن يوسف القاضي، تفرد به علي بن بحر 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علي بن بحر هذا الحديث أحمد بن حنبل</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038692_2314609296"/>
      <w:bookmarkStart w:id="519" w:name="_Toc213"/>
      <w:bookmarkEnd w:id="518"/>
      <w:r>
        <w:rPr>
          <w:rtl w:val="true"/>
        </w:rPr>
        <w:t>[</w:t>
      </w:r>
      <w:r>
        <w:rPr/>
        <w:t>10</w:t>
      </w:r>
      <w:r>
        <w:rPr>
          <w:rtl w:val="true"/>
        </w:rPr>
        <w:t xml:space="preserve">- </w:t>
      </w:r>
      <w:r>
        <w:rPr>
          <w:rtl w:val="true"/>
        </w:rPr>
        <w:t xml:space="preserve">دخل إبليس العراق فقضى حاجته </w:t>
      </w:r>
      <w:r>
        <w:rPr>
          <w:rtl w:val="true"/>
        </w:rPr>
        <w:t>....]</w:t>
      </w:r>
      <w:bookmarkEnd w:id="5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أحمد بن عمر ابن السمرقندي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w:t>
      </w:r>
      <w:bookmarkStart w:id="520" w:name="pg19776_189075"/>
    </w:p>
    <w:p>
      <w:pPr>
        <w:pStyle w:val="BookText"/>
        <w:rPr/>
      </w:pPr>
      <w:bookmarkEnd w:id="520"/>
      <w:r>
        <w:rPr>
          <w:rFonts w:ascii="Amiri" w:hAnsi="Amiri" w:eastAsia="Amiri" w:cs="Amiri"/>
          <w:color w:val="111111"/>
          <w:sz w:val="28"/>
          <w:sz w:val="28"/>
          <w:szCs w:val="28"/>
          <w:rtl w:val="true"/>
          <w:lang w:bidi="ar-SA"/>
        </w:rPr>
        <w:t>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حمزة بن يوسف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الإمام أبو بكر أحمد ابن إبراهيم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حرملة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لهيعة، و يحيى بن أيوب، عن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عن يعقوب بن عبد اللّه بن المغيرة بن الأخنس،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إبليس العراق فقضى حاجته، ثم دخل الشام فطردوه، حتى بلغ بساق ثم دخل مصر فباض فيها و فرخ عبقريه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038694_2314609296"/>
      <w:bookmarkStart w:id="522" w:name="_Toc214"/>
      <w:bookmarkEnd w:id="521"/>
      <w:r>
        <w:rPr>
          <w:rtl w:val="true"/>
        </w:rPr>
        <w:t>[</w:t>
      </w:r>
      <w:r>
        <w:rPr/>
        <w:t>11</w:t>
      </w:r>
      <w:r>
        <w:rPr>
          <w:rtl w:val="true"/>
        </w:rPr>
        <w:t xml:space="preserve">- </w:t>
      </w:r>
      <w:r>
        <w:rPr>
          <w:rtl w:val="true"/>
        </w:rPr>
        <w:t>أنزلت عليّ النبوة في ثلاثة أمكنة</w:t>
      </w:r>
      <w:r>
        <w:rPr>
          <w:rtl w:val="true"/>
        </w:rPr>
        <w:t xml:space="preserve">: </w:t>
      </w:r>
      <w:r>
        <w:rPr>
          <w:rtl w:val="true"/>
        </w:rPr>
        <w:t xml:space="preserve">بمكة و </w:t>
      </w:r>
      <w:r>
        <w:rPr>
          <w:rtl w:val="true"/>
        </w:rPr>
        <w:t>....]</w:t>
      </w:r>
      <w:bookmarkEnd w:id="5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محمد بن سعد بن عبد الرحمن الاستراباذي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إسماعيل بن زاهر النّوفاني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الحسين محمد بن الحسين بن الفضل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بن عبد اللّه بن جعفر بن درستويه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يوسف يعقوب بن سفيان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عفير بن معدان، عن سليم بن عامر،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عليّ النبوة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بالمدينة و بالشام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الحديث أخرجه ابن عساكر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ما سيأتي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038696_2314609296"/>
      <w:bookmarkStart w:id="524" w:name="_Toc215"/>
      <w:bookmarkEnd w:id="523"/>
      <w:r>
        <w:rPr>
          <w:rtl w:val="true"/>
        </w:rPr>
        <w:t>[</w:t>
      </w:r>
      <w:r>
        <w:rPr/>
        <w:t>12</w:t>
      </w:r>
      <w:r>
        <w:rPr>
          <w:rtl w:val="true"/>
        </w:rPr>
        <w:t xml:space="preserve">- </w:t>
      </w:r>
      <w:r>
        <w:rPr>
          <w:rtl w:val="true"/>
        </w:rPr>
        <w:t xml:space="preserve">بينا أنا نائم رأيت عمود الإسلام </w:t>
      </w:r>
      <w:r>
        <w:rPr>
          <w:rtl w:val="true"/>
        </w:rPr>
        <w:t>....]</w:t>
      </w:r>
      <w:bookmarkEnd w:id="5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الإمام أبو عبد اللّه الحسن بن نصر بن خميس الجهني في منزله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المظفر بن بكران</w:t>
      </w:r>
      <w:bookmarkStart w:id="525" w:name="pg19776_189076"/>
    </w:p>
    <w:p>
      <w:pPr>
        <w:pStyle w:val="BookText"/>
        <w:rPr/>
      </w:pPr>
      <w:bookmarkEnd w:id="525"/>
      <w:r>
        <w:rPr>
          <w:rFonts w:ascii="Amiri" w:hAnsi="Amiri" w:eastAsia="Amiri" w:cs="Amiri"/>
          <w:color w:val="111111"/>
          <w:sz w:val="28"/>
          <w:sz w:val="28"/>
          <w:szCs w:val="28"/>
          <w:rtl w:val="true"/>
          <w:lang w:bidi="ar-SA"/>
        </w:rPr>
        <w:t>الشامي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عبد الملك بن محمد بن بشران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 أبو بكر أحمد بن سلمان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الليث يزيد بن جمهور بطرسوس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توبة الربيع بن رافع</w:t>
      </w:r>
      <w:r>
        <w:rPr>
          <w:rStyle w:val="FootnoteAnchor"/>
          <w:rtl w:val="true"/>
        </w:rPr>
        <w:footnoteReference w:id="220"/>
      </w:r>
      <w:r>
        <w:rPr>
          <w:rFonts w:ascii="Amiri" w:hAnsi="Amiri" w:eastAsia="Amiri" w:cs="Amiri"/>
          <w:color w:val="111111"/>
          <w:sz w:val="28"/>
          <w:sz w:val="28"/>
          <w:szCs w:val="28"/>
          <w:rtl w:val="true"/>
          <w:lang w:bidi="ar-SA"/>
        </w:rPr>
        <w:t xml:space="preserve">، عن يحيى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عن بدر</w:t>
      </w:r>
      <w:r>
        <w:rPr>
          <w:rStyle w:val="FootnoteAnchor"/>
          <w:rtl w:val="true"/>
        </w:rPr>
        <w:footnoteReference w:id="221"/>
      </w:r>
      <w:r>
        <w:rPr>
          <w:rFonts w:ascii="Amiri" w:hAnsi="Amiri" w:eastAsia="Amiri" w:cs="Amiri"/>
          <w:color w:val="111111"/>
          <w:sz w:val="28"/>
          <w:sz w:val="28"/>
          <w:szCs w:val="28"/>
          <w:rtl w:val="true"/>
          <w:lang w:bidi="ar-SA"/>
        </w:rPr>
        <w:t>بن يزيد، عن بسر بن عبيد اللّه، عن أبي إدريس الخولاني عائذ اللّه،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رأيت عمود الإسلام احتمل من تحت رأسي، فظننت أنه مذهوب به، و أتبعته بصري فحمل به إلى الشام، ألا و إن الإيمان حين تقع الفتن بالشام</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526" w:name="__RefHeading___Toc1038698_2314609296"/>
      <w:bookmarkStart w:id="527" w:name="_Toc216"/>
      <w:bookmarkEnd w:id="526"/>
      <w:r>
        <w:rPr>
          <w:rtl w:val="true"/>
        </w:rPr>
        <w:t>[</w:t>
      </w:r>
      <w:r>
        <w:rPr/>
        <w:t>13</w:t>
      </w:r>
      <w:r>
        <w:rPr>
          <w:rtl w:val="true"/>
        </w:rPr>
        <w:t xml:space="preserve">- </w:t>
      </w:r>
      <w:r>
        <w:rPr>
          <w:rtl w:val="true"/>
        </w:rPr>
        <w:t xml:space="preserve">عليكم بالشام </w:t>
      </w:r>
      <w:r>
        <w:rPr>
          <w:rtl w:val="true"/>
        </w:rPr>
        <w:t>....]</w:t>
      </w:r>
      <w:bookmarkEnd w:id="5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سعد محمد بن جامع الصيرفي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أحمد بن علي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الرحمن محمد بن الحسين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الكارزي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ابن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عن بهز بن حكيم،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528" w:name="__RefHeading___Toc1038700_2314609296"/>
      <w:bookmarkStart w:id="529" w:name="_Toc217"/>
      <w:bookmarkEnd w:id="528"/>
      <w:r>
        <w:rPr>
          <w:rtl w:val="true"/>
        </w:rPr>
        <w:t>[</w:t>
      </w:r>
      <w:r>
        <w:rPr/>
        <w:t>14</w:t>
      </w:r>
      <w:r>
        <w:rPr>
          <w:rtl w:val="true"/>
        </w:rPr>
        <w:t xml:space="preserve">- </w:t>
      </w:r>
      <w:r>
        <w:rPr>
          <w:rtl w:val="true"/>
        </w:rPr>
        <w:t xml:space="preserve">ستخرج نار في آخر الزمان </w:t>
      </w:r>
      <w:r>
        <w:rPr>
          <w:rtl w:val="true"/>
        </w:rPr>
        <w:t>....]</w:t>
      </w:r>
      <w:bookmarkEnd w:id="5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الإمام أبو عبد اللّه محمد بن الفضل الفراوي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حفص عمر بن أحمد بن مسرور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سهل بشر بن أحمد بن بشر الإسفراييني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بهلول بن إسحاق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سويد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رشدين بن سعد المصري، عن الأوزاعي، عن يحيى بن أبي كثير، عن أبي قلابة، عن سالم بن عبد اللّه،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w:t>
      </w:r>
      <w:bookmarkStart w:id="530" w:name="pg19776_189077"/>
    </w:p>
    <w:p>
      <w:pPr>
        <w:pStyle w:val="BookText"/>
        <w:rPr/>
      </w:pPr>
      <w:bookmarkEnd w:id="530"/>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ستخرج نار في آخر الزمان من حضرموت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بحر حضرموت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224"/>
      </w:r>
    </w:p>
    <w:p>
      <w:pPr>
        <w:pStyle w:val="Heading4"/>
        <w:numPr>
          <w:ilvl w:val="3"/>
          <w:numId w:val="1"/>
        </w:numPr>
        <w:rPr/>
      </w:pPr>
      <w:bookmarkStart w:id="531" w:name="__RefHeading___Toc1038702_2314609296"/>
      <w:bookmarkStart w:id="532" w:name="_Toc218"/>
      <w:bookmarkEnd w:id="531"/>
      <w:r>
        <w:rPr>
          <w:rtl w:val="true"/>
        </w:rPr>
        <w:t>[</w:t>
      </w:r>
      <w:r>
        <w:rPr/>
        <w:t>15</w:t>
      </w:r>
      <w:r>
        <w:rPr>
          <w:rtl w:val="true"/>
        </w:rPr>
        <w:t xml:space="preserve">- </w:t>
      </w:r>
      <w:r>
        <w:rPr>
          <w:rtl w:val="true"/>
        </w:rPr>
        <w:t xml:space="preserve">إني رأيت أن عمود الكتاب انتزع من تحت و سادتي </w:t>
      </w:r>
      <w:r>
        <w:rPr>
          <w:rtl w:val="true"/>
        </w:rPr>
        <w:t>....]</w:t>
      </w:r>
      <w:bookmarkEnd w:id="53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الأديب أبو الفضل محمد بن بنيمان بن يوسف الإشناني من لفظه، و أبو منصور شهردار بن شيرويه الديلمي، و أبو الفرج حمد بن الحسن بن الفرج الهمذاني، و أبو طاهر عبد السلام بن إسماعيل بن محمد بن عثمان القومساني بقراءتي عليهم بهمذان في النوبة الثانية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الفتح عبدوس بن عبد اللّه بن عبدوس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أحمد بن حمدويه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الأصم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العباس بن الوليد بن مرثد</w:t>
      </w:r>
      <w:r>
        <w:rPr>
          <w:rStyle w:val="FootnoteAnchor"/>
          <w:rtl w:val="true"/>
        </w:rPr>
        <w:footnoteReference w:id="225"/>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عقبة بن علقمة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عبد العزيز، عن عطية بن قيس، عن عبد اللّه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أن عمود الكتاب انتزع من تحت و سادتي، فنظرت فإذا هو نور ساطع عمد به إلى الشام، ألا إن الإيمان إذا وقعت الفتن بالشام</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533" w:name="__RefHeading___Toc1038704_2314609296"/>
      <w:bookmarkStart w:id="534" w:name="_Toc219"/>
      <w:bookmarkEnd w:id="533"/>
      <w:r>
        <w:rPr>
          <w:rtl w:val="true"/>
        </w:rPr>
        <w:t>[</w:t>
      </w:r>
      <w:r>
        <w:rPr/>
        <w:t>16</w:t>
      </w:r>
      <w:r>
        <w:rPr>
          <w:rtl w:val="true"/>
        </w:rPr>
        <w:t xml:space="preserve">- </w:t>
      </w:r>
      <w:r>
        <w:rPr>
          <w:rtl w:val="true"/>
        </w:rPr>
        <w:t xml:space="preserve">الشام سوط اللّه في أرضه </w:t>
      </w:r>
      <w:r>
        <w:rPr>
          <w:rtl w:val="true"/>
        </w:rPr>
        <w:t>....]</w:t>
      </w:r>
      <w:bookmarkEnd w:id="5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البركات عبد الوهاب بن المبارك الأنماطي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حمزة بن يوسف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الحسن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مسلم، عن محمد بن أيوب، عن أبيه</w:t>
      </w:r>
      <w:r>
        <w:rPr>
          <w:rFonts w:eastAsia="Amiri" w:cs="Amiri" w:ascii="Amiri" w:hAnsi="Amiri"/>
          <w:color w:val="111111"/>
          <w:sz w:val="28"/>
          <w:szCs w:val="28"/>
          <w:rtl w:val="true"/>
          <w:lang w:bidi="ar-SA"/>
        </w:rPr>
        <w:t>:</w:t>
      </w:r>
      <w:bookmarkStart w:id="535" w:name="pg19776_189078"/>
    </w:p>
    <w:p>
      <w:pPr>
        <w:pStyle w:val="BookText"/>
        <w:rPr/>
      </w:pPr>
      <w:bookmarkEnd w:id="535"/>
      <w:r>
        <w:rPr>
          <w:rFonts w:ascii="Amiri" w:hAnsi="Amiri" w:eastAsia="Amiri" w:cs="Amiri"/>
          <w:color w:val="111111"/>
          <w:sz w:val="28"/>
          <w:sz w:val="28"/>
          <w:szCs w:val="28"/>
          <w:rtl w:val="true"/>
          <w:lang w:bidi="ar-SA"/>
        </w:rPr>
        <w:t>سمعت خريم بن فاتك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سوط اللّه في أرضه، ينتقم بها ممن يشاء، و حرام على منافقيهم أن يعلو مؤمنهم، و لا يموتوا إلا غمّا و حزنا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038706_2314609296"/>
      <w:bookmarkStart w:id="537" w:name="_Toc220"/>
      <w:bookmarkEnd w:id="536"/>
      <w:r>
        <w:rPr>
          <w:rtl w:val="true"/>
        </w:rPr>
        <w:t>[</w:t>
      </w:r>
      <w:r>
        <w:rPr/>
        <w:t>17</w:t>
      </w:r>
      <w:r>
        <w:rPr>
          <w:rtl w:val="true"/>
        </w:rPr>
        <w:t xml:space="preserve">- </w:t>
      </w:r>
      <w:r>
        <w:rPr>
          <w:rtl w:val="true"/>
        </w:rPr>
        <w:t xml:space="preserve">يا محمد، إني جعلت ما وراءك مددا </w:t>
      </w:r>
      <w:r>
        <w:rPr>
          <w:rtl w:val="true"/>
        </w:rPr>
        <w:t>....]</w:t>
      </w:r>
      <w:bookmarkEnd w:id="53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القاضي أبو المعالي محمد بن يحيى بن علي الأموي بجامع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علي بن الحسين الخانعي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العباس أحمد بن محمد الإشبيلي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أحمد بن محمد بن عثمان الإمام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عبد الكريم بن إبراهيم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الفضل بن أبي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ضمرة بن ربيعة القرشي الرملي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أبي عمرو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استقبل بي الشام، و ولى ظهري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جعلت ما وراءك مددا لك، و جعلت ما تجاهك عصمة لك و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يزال اللّه يزيد الإسلام و أهله، و يقبض الشرك و أهله حتى يسير الراكب من النطفتين لا يخشى إلا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ما النطفتان؟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ليبلغن هذا الدين ما بلغ الليل</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غريب من حديث الشيباني تفرد به عنه ضمرة بن ربيعة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عساكر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538" w:name="pg19776_189079"/>
    </w:p>
    <w:p>
      <w:pPr>
        <w:pStyle w:val="BookText"/>
        <w:rPr/>
      </w:pPr>
      <w:bookmarkEnd w:id="538"/>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عامر سعد بن علي الجرجاني بمرو، و أبو الحسن علي بن محمد بن حمزة الأصبهاني بسمرقند،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بن الحسن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نعيم أحمد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المنذر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يحيى، عن مسعر، عن إياس بن معاوية،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من حديث إياس، غريب من حديث مسعر</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038708_2314609296"/>
      <w:bookmarkStart w:id="540" w:name="_Toc221"/>
      <w:bookmarkEnd w:id="539"/>
      <w:r>
        <w:rPr>
          <w:rtl w:val="true"/>
        </w:rPr>
        <w:t>[</w:t>
      </w:r>
      <w:r>
        <w:rPr/>
        <w:t>19</w:t>
      </w:r>
      <w:r>
        <w:rPr>
          <w:rtl w:val="true"/>
        </w:rPr>
        <w:t xml:space="preserve">- </w:t>
      </w:r>
      <w:r>
        <w:rPr>
          <w:rtl w:val="true"/>
        </w:rPr>
        <w:t xml:space="preserve">أربع مدائن من الجنة في الدنيا </w:t>
      </w:r>
      <w:r>
        <w:rPr>
          <w:rtl w:val="true"/>
        </w:rPr>
        <w:t>....]</w:t>
      </w:r>
      <w:bookmarkEnd w:id="54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أحمد بن السمرقندي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حمزة بن يوسف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أحمد عبد اللّه بن عدي الحافظ</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يحيى بن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ابن محمد الموقري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سعيد بن المسيب، و سليمان بن يسار،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مدائن من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بيت المقدس، و دمشق، و أربع مدائن من مدائن النار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و الطوانة، و أنطاكية المحترقة، و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المياه و الرياح اللواقح تخرج من صخرة بيت المقدس</w:t>
      </w:r>
      <w:r>
        <w:rPr>
          <w:rFonts w:eastAsia="Amiri" w:cs="Amiri" w:ascii="Amiri" w:hAnsi="Amiri"/>
          <w:color w:val="111111"/>
          <w:sz w:val="28"/>
          <w:szCs w:val="28"/>
          <w:rtl w:val="true"/>
          <w:lang w:bidi="ar-SA"/>
        </w:rPr>
        <w:t>».</w:t>
      </w:r>
      <w:r>
        <w:rPr>
          <w:rStyle w:val="FootnoteAnchor"/>
          <w:rtl w:val="true"/>
        </w:rPr>
        <w:footnoteReference w:id="232"/>
      </w:r>
      <w:bookmarkStart w:id="541" w:name="pg19776_189080"/>
    </w:p>
    <w:p>
      <w:pPr>
        <w:pStyle w:val="BookText"/>
        <w:rPr/>
      </w:pPr>
      <w:bookmarkEnd w:id="541"/>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جدا، و لا يرويه عن الزهري غير الموقري و هو شامي ضعيف، عامة ما يرويه عن الزهري غير محفوظ</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038710_2314609296"/>
      <w:bookmarkStart w:id="543" w:name="_Toc222"/>
      <w:bookmarkEnd w:id="542"/>
      <w:r>
        <w:rPr>
          <w:rtl w:val="true"/>
        </w:rPr>
        <w:t>[</w:t>
      </w:r>
      <w:r>
        <w:rPr/>
        <w:t>20</w:t>
      </w:r>
      <w:r>
        <w:rPr>
          <w:rtl w:val="true"/>
        </w:rPr>
        <w:t xml:space="preserve">- </w:t>
      </w:r>
      <w:r>
        <w:rPr>
          <w:rtl w:val="true"/>
        </w:rPr>
        <w:t xml:space="preserve">فيهم الأبدال، و بهم </w:t>
      </w:r>
      <w:r>
        <w:rPr>
          <w:rtl w:val="true"/>
        </w:rPr>
        <w:t>....]</w:t>
      </w:r>
      <w:bookmarkEnd w:id="54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القاسم الخضر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بن عبدان الأزدي بقراءتي عليه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محمد بن علي بن أحمد ابن المبارك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عبد اللّه بن الحسين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الحسين عبد الوهاب بن الحسن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الجهم أحمد بن الحسين ابن 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واقد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ابن أبي مالك،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معاوية رضي اللّه عنه مصر، فجعل أهل مصر يسبون أهل الشام، فقال عوف بن مالك، و أخرج وجهه من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مصر، أنا عوف بن مالك، لا تسبوا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الأبدال، و بهم تنصرون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038712_2314609296"/>
      <w:bookmarkStart w:id="545" w:name="_Toc223"/>
      <w:bookmarkEnd w:id="544"/>
      <w:r>
        <w:rPr>
          <w:rtl w:val="true"/>
        </w:rPr>
        <w:t>[</w:t>
      </w:r>
      <w:r>
        <w:rPr/>
        <w:t>21</w:t>
      </w:r>
      <w:r>
        <w:rPr>
          <w:rtl w:val="true"/>
        </w:rPr>
        <w:t xml:space="preserve">- </w:t>
      </w:r>
      <w:r>
        <w:rPr>
          <w:rtl w:val="true"/>
        </w:rPr>
        <w:t xml:space="preserve">الأبدال بالشام، بهم يرحم اللّه </w:t>
      </w:r>
      <w:r>
        <w:rPr>
          <w:rtl w:val="true"/>
        </w:rPr>
        <w:t>....]</w:t>
      </w:r>
      <w:bookmarkEnd w:id="54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محمد بن جامع الصيرفي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أحمد بن علي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الرحمن محمد بن الحسين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محمد بن عبد اللّه بن محمد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بقية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صفوان بن عمرو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بالشام، بهم يرحم اللّه جميع أهل الأرض، و ينصرهم على</w:t>
      </w:r>
      <w:bookmarkStart w:id="546" w:name="pg19776_189081"/>
    </w:p>
    <w:p>
      <w:pPr>
        <w:pStyle w:val="BookText"/>
        <w:rPr/>
      </w:pPr>
      <w:bookmarkEnd w:id="546"/>
      <w:r>
        <w:rPr>
          <w:rFonts w:ascii="Amiri" w:hAnsi="Amiri" w:eastAsia="Amiri" w:cs="Amiri"/>
          <w:color w:val="111111"/>
          <w:sz w:val="28"/>
          <w:sz w:val="28"/>
          <w:szCs w:val="28"/>
          <w:rtl w:val="true"/>
          <w:lang w:bidi="ar-SA"/>
        </w:rPr>
        <w:t>الأعداء، كلما هلك منهم رجل، أخلف اللّه مكانه رجلا</w:t>
      </w:r>
      <w:r>
        <w:rPr>
          <w:rFonts w:eastAsia="Amiri" w:cs="Amiri" w:ascii="Amiri" w:hAnsi="Amiri"/>
          <w:color w:val="111111"/>
          <w:sz w:val="28"/>
          <w:szCs w:val="28"/>
          <w:rtl w:val="true"/>
          <w:lang w:bidi="ar-SA"/>
        </w:rPr>
        <w:t>».</w:t>
      </w:r>
      <w:r>
        <w:rPr>
          <w:rStyle w:val="FootnoteAnchor"/>
          <w:rtl w:val="true"/>
        </w:rPr>
        <w:footnoteReference w:id="235"/>
      </w:r>
    </w:p>
    <w:p>
      <w:pPr>
        <w:pStyle w:val="Heading4"/>
        <w:numPr>
          <w:ilvl w:val="3"/>
          <w:numId w:val="1"/>
        </w:numPr>
        <w:rPr/>
      </w:pPr>
      <w:bookmarkStart w:id="547" w:name="__RefHeading___Toc1038714_2314609296"/>
      <w:bookmarkStart w:id="548" w:name="_Toc224"/>
      <w:bookmarkEnd w:id="547"/>
      <w:r>
        <w:rPr>
          <w:rtl w:val="true"/>
        </w:rPr>
        <w:t>[</w:t>
      </w:r>
      <w:r>
        <w:rPr/>
        <w:t>22</w:t>
      </w:r>
      <w:r>
        <w:rPr>
          <w:rtl w:val="true"/>
        </w:rPr>
        <w:t xml:space="preserve">- </w:t>
      </w:r>
      <w:r>
        <w:rPr>
          <w:rtl w:val="true"/>
        </w:rPr>
        <w:t xml:space="preserve">ستفتح عليكم الشام </w:t>
      </w:r>
      <w:r>
        <w:rPr>
          <w:rtl w:val="true"/>
        </w:rPr>
        <w:t>(</w:t>
      </w:r>
      <w:r>
        <w:rPr/>
        <w:t>7</w:t>
      </w:r>
      <w:r>
        <w:rPr>
          <w:rtl w:val="true"/>
        </w:rPr>
        <w:t xml:space="preserve">/ </w:t>
      </w:r>
      <w:r>
        <w:rPr>
          <w:rtl w:val="true"/>
        </w:rPr>
        <w:t>ب</w:t>
      </w:r>
      <w:r>
        <w:rPr>
          <w:rtl w:val="true"/>
        </w:rPr>
        <w:t xml:space="preserve">) </w:t>
      </w:r>
      <w:r>
        <w:rPr>
          <w:rtl w:val="true"/>
        </w:rPr>
        <w:t xml:space="preserve">و إن بها </w:t>
      </w:r>
      <w:r>
        <w:rPr>
          <w:rtl w:val="true"/>
        </w:rPr>
        <w:t>....]</w:t>
      </w:r>
      <w:bookmarkEnd w:id="54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أحمد بن عمر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حمزة بن يوسف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أحمد بن جعفر بن حمدان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عبد الرحمن بن جبير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عن أبيه، عن رجل من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ستفتح عليكم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بها مكانا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خير منازل المسلمين في الملاحم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038716_2314609296"/>
      <w:bookmarkStart w:id="550" w:name="_Toc225"/>
      <w:bookmarkEnd w:id="549"/>
      <w:r>
        <w:rPr>
          <w:rtl w:val="true"/>
        </w:rPr>
        <w:t>[</w:t>
      </w:r>
      <w:r>
        <w:rPr/>
        <w:t>23</w:t>
      </w:r>
      <w:r>
        <w:rPr>
          <w:rtl w:val="true"/>
        </w:rPr>
        <w:t xml:space="preserve">- </w:t>
      </w:r>
      <w:r>
        <w:rPr>
          <w:rtl w:val="true"/>
        </w:rPr>
        <w:t>أخبرني صفوان بن عبد اللّه بن صفوان أن عليا</w:t>
      </w:r>
      <w:r>
        <w:rPr>
          <w:rtl w:val="true"/>
        </w:rPr>
        <w:t xml:space="preserve">- </w:t>
      </w:r>
      <w:r>
        <w:rPr>
          <w:rtl w:val="true"/>
        </w:rPr>
        <w:t>رضي اللّه عنه</w:t>
      </w:r>
      <w:r>
        <w:rPr>
          <w:rtl w:val="true"/>
        </w:rPr>
        <w:t xml:space="preserve">- </w:t>
      </w:r>
      <w:r>
        <w:rPr>
          <w:rtl w:val="true"/>
        </w:rPr>
        <w:t xml:space="preserve">قام </w:t>
      </w:r>
      <w:r>
        <w:rPr>
          <w:rtl w:val="true"/>
        </w:rPr>
        <w:t>....]</w:t>
      </w:r>
      <w:bookmarkEnd w:id="5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عبد الواحد بن الفضل بن محمد الفارمذي بطوس، و أبو علي الحسين بن محمد بن علي الشحامي بمرو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عثمان بن محمد بن عبيد اللّه المحمي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السيد أبو الحسن محمد بن الحسين بن داود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حامد أحمد بن محمد بن</w:t>
      </w:r>
      <w:bookmarkStart w:id="551" w:name="pg19776_189082"/>
    </w:p>
    <w:p>
      <w:pPr>
        <w:pStyle w:val="BookText"/>
        <w:rPr/>
      </w:pPr>
      <w:bookmarkEnd w:id="551"/>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بن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صالح بن كيسان،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صفوان بن عبد اللّه بن صفوان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بصفين و أهل العراق يسبون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لا تسبوا أهل الشام جما غفيرا، فإن فيهم رجالا كارهين لما يرون، و إنه بالشام يكون الأبدال</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552" w:name="__RefHeading___Toc1038718_2314609296"/>
      <w:bookmarkStart w:id="553" w:name="_Toc226"/>
      <w:bookmarkEnd w:id="552"/>
      <w:r>
        <w:rPr>
          <w:rtl w:val="true"/>
        </w:rPr>
        <w:t>[</w:t>
      </w:r>
      <w:r>
        <w:rPr/>
        <w:t>24</w:t>
      </w:r>
      <w:r>
        <w:rPr>
          <w:rtl w:val="true"/>
        </w:rPr>
        <w:t xml:space="preserve">- </w:t>
      </w:r>
      <w:r>
        <w:rPr>
          <w:rtl w:val="true"/>
        </w:rPr>
        <w:t>الْأَرْضِ الَّتِي بارَكْنا فِيها</w:t>
      </w:r>
      <w:r>
        <w:rPr>
          <w:rtl w:val="true"/>
        </w:rPr>
        <w:t>]</w:t>
      </w:r>
      <w:bookmarkEnd w:id="55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الإمام الشهيد أبو سعد محمد بن يحيى ابن منصور الجنزي من لفظه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حامد أحمد بن علي بن محمد ابن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سعد عبد الرحمن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النضروني</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أحمد ابن جعفر بن حمدان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إسرائيل،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القزاز،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الَّتِي بارَكْنا فِيها</w:t>
      </w:r>
      <w:r>
        <w:rPr>
          <w:rStyle w:val="FootnoteAnchor"/>
          <w:rtl w:val="true"/>
        </w:rPr>
        <w:footnoteReference w:id="2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038720_2314609296"/>
      <w:bookmarkStart w:id="555" w:name="_Toc227"/>
      <w:bookmarkEnd w:id="554"/>
      <w:r>
        <w:rPr>
          <w:rtl w:val="true"/>
        </w:rPr>
        <w:t>[</w:t>
      </w:r>
      <w:r>
        <w:rPr/>
        <w:t>25</w:t>
      </w:r>
      <w:r>
        <w:rPr>
          <w:rtl w:val="true"/>
        </w:rPr>
        <w:t xml:space="preserve">- </w:t>
      </w:r>
      <w:r>
        <w:rPr>
          <w:rtl w:val="true"/>
        </w:rPr>
        <w:t>لقد هممت أن أخيّر الجارود من إحدى ثلاث</w:t>
      </w:r>
      <w:r>
        <w:rPr>
          <w:rtl w:val="true"/>
        </w:rPr>
        <w:t xml:space="preserve">: </w:t>
      </w:r>
      <w:r>
        <w:rPr>
          <w:rtl w:val="true"/>
        </w:rPr>
        <w:t xml:space="preserve">بين </w:t>
      </w:r>
      <w:r>
        <w:rPr>
          <w:rtl w:val="true"/>
        </w:rPr>
        <w:t>....]</w:t>
      </w:r>
      <w:bookmarkEnd w:id="5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القاضي أبو بكر محمد بن عبد الباقي الأنصاري بقراءتي عليه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إسحاق إبراهيم بن عمر بن أحمد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عبد اللّه بن إبراهيم بن أيوب بن ماسي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إبراهيم بن عبد اللّه الكشي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عون، عن محمد أن الجارود لما قدم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ابن عفان، و على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أخيّر الجارود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أقدّمه فأضرب عنقه، و بين أن أسيره إلى الشام، و بين أن أحبسه عندي</w:t>
      </w:r>
      <w:bookmarkStart w:id="556" w:name="pg19776_189083"/>
    </w:p>
    <w:p>
      <w:pPr>
        <w:pStyle w:val="BookText"/>
        <w:rPr/>
      </w:pPr>
      <w:bookmarkEnd w:id="556"/>
      <w:r>
        <w:rPr>
          <w:rFonts w:ascii="Amiri" w:hAnsi="Amiri" w:eastAsia="Amiri" w:cs="Amiri"/>
          <w:color w:val="111111"/>
          <w:sz w:val="28"/>
          <w:sz w:val="28"/>
          <w:szCs w:val="28"/>
          <w:rtl w:val="true"/>
          <w:lang w:bidi="ar-SA"/>
        </w:rPr>
        <w:t>مهانا مقصى،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تركت له متخيرا، ثم جاء إلى الجارود فأخبره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كلهن لي خير، أما أن يقدمني فيضرب عنقي، فو اللّه ما كان ليؤثرني على نفسه، و أما أن يسيرني إلى الشام فأرض المحشر و المنشر، و أما أن يحبسني عنده مهانا مقصيا، فو اللّه ما في جوار 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ما أكره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038722_2314609296"/>
      <w:bookmarkStart w:id="558" w:name="_Toc228"/>
      <w:bookmarkEnd w:id="557"/>
      <w:r>
        <w:rPr>
          <w:rtl w:val="true"/>
        </w:rPr>
        <w:t>[</w:t>
      </w:r>
      <w:r>
        <w:rPr/>
        <w:t>26</w:t>
      </w:r>
      <w:r>
        <w:rPr>
          <w:rtl w:val="true"/>
        </w:rPr>
        <w:t xml:space="preserve">- </w:t>
      </w:r>
      <w:r>
        <w:rPr>
          <w:rtl w:val="true"/>
        </w:rPr>
        <w:t>من أهل الشام، فقال</w:t>
      </w:r>
      <w:r>
        <w:rPr>
          <w:rtl w:val="true"/>
        </w:rPr>
        <w:t xml:space="preserve">: </w:t>
      </w:r>
      <w:r>
        <w:rPr>
          <w:rtl w:val="true"/>
        </w:rPr>
        <w:t xml:space="preserve">لعلك من </w:t>
      </w:r>
      <w:r>
        <w:rPr>
          <w:rtl w:val="true"/>
        </w:rPr>
        <w:t>....]</w:t>
      </w:r>
      <w:bookmarkEnd w:id="55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الخضر بن الحسين بن عبدان الأزدي في داره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محمد بن علي بن أحمد بن المبارك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محمد عبد اللّه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اللّه بن عبدان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الحسين عبد الوهاب بن الحسن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الجهم أحمد بن الحسين بن طلاب المشغراني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علّاق، عن عروة بن رويم أن رجلا لقي كعب الأحبار فسلم عليه و دعا له، فسأله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الجند الذين يعرفون في الجنة بلباس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 أهل دمشق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038724_2314609296"/>
      <w:bookmarkStart w:id="560" w:name="_Toc229"/>
      <w:bookmarkEnd w:id="559"/>
      <w:r>
        <w:rPr>
          <w:rtl w:val="true"/>
        </w:rPr>
        <w:t>[</w:t>
      </w:r>
      <w:r>
        <w:rPr/>
        <w:t>27</w:t>
      </w:r>
      <w:r>
        <w:rPr>
          <w:rtl w:val="true"/>
        </w:rPr>
        <w:t xml:space="preserve">- </w:t>
      </w:r>
      <w:r>
        <w:rPr>
          <w:rtl w:val="true"/>
        </w:rPr>
        <w:t xml:space="preserve">ما حملك على النقلة من حمص إلى دمشق؟ </w:t>
      </w:r>
      <w:r>
        <w:rPr>
          <w:rtl w:val="true"/>
        </w:rPr>
        <w:t>....]</w:t>
      </w:r>
      <w:bookmarkEnd w:id="56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جعفر حنبل بن علي بن الحسين السنجري بجامع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بشر عبد الكريم بن أبي حاتم الحافظ بسجستان، أنبا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عمر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النقلة من حمص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سألني عنها</w:t>
      </w:r>
      <w:bookmarkStart w:id="561" w:name="pg19776_189084"/>
    </w:p>
    <w:p>
      <w:pPr>
        <w:pStyle w:val="BookText"/>
        <w:rPr/>
      </w:pPr>
      <w:bookmarkEnd w:id="561"/>
      <w:r>
        <w:rPr>
          <w:rFonts w:ascii="Amiri" w:hAnsi="Amiri" w:eastAsia="Amiri" w:cs="Amiri"/>
          <w:color w:val="111111"/>
          <w:sz w:val="28"/>
          <w:sz w:val="28"/>
          <w:szCs w:val="28"/>
          <w:rtl w:val="true"/>
          <w:lang w:bidi="ar-SA"/>
        </w:rPr>
        <w:t>عربي قبلك و سأخبرك بلغني أن البركة تضعّف فيها مرتين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038726_2314609296"/>
      <w:bookmarkStart w:id="563" w:name="_Toc230"/>
      <w:bookmarkEnd w:id="562"/>
      <w:r>
        <w:rPr>
          <w:rtl w:val="true"/>
        </w:rPr>
        <w:t>[</w:t>
      </w:r>
      <w:r>
        <w:rPr/>
        <w:t>28</w:t>
      </w:r>
      <w:r>
        <w:rPr>
          <w:rtl w:val="true"/>
        </w:rPr>
        <w:t xml:space="preserve">- </w:t>
      </w:r>
      <w:r>
        <w:rPr>
          <w:rtl w:val="true"/>
        </w:rPr>
        <w:t>وَ أَوْرَثْنَا الْقَوْمَ الَّذِينَ كانُوا يُسْتَضْعَفُونَ</w:t>
      </w:r>
      <w:r>
        <w:rPr>
          <w:rtl w:val="true"/>
        </w:rPr>
        <w:t>]</w:t>
      </w:r>
      <w:bookmarkEnd w:id="56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جنبل بن علي بن الصوفي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بشر عبد الكريم بن أبي حاتم التاجر بسجستان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منصور أسعد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إبراهيم بن خزيم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عن شيبان،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الشام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1038728_2314609296"/>
      <w:bookmarkStart w:id="565" w:name="_Toc231"/>
      <w:bookmarkEnd w:id="564"/>
      <w:r>
        <w:rPr>
          <w:rtl w:val="true"/>
        </w:rPr>
        <w:t>[</w:t>
      </w:r>
      <w:r>
        <w:rPr/>
        <w:t>29</w:t>
      </w:r>
      <w:r>
        <w:rPr>
          <w:rtl w:val="true"/>
        </w:rPr>
        <w:t xml:space="preserve">- </w:t>
      </w:r>
      <w:r>
        <w:rPr>
          <w:rtl w:val="true"/>
        </w:rPr>
        <w:t>الْقُرَى الَّتِي بارَكْنا فِيها</w:t>
      </w:r>
      <w:r>
        <w:rPr>
          <w:rtl w:val="true"/>
        </w:rPr>
        <w:t>]</w:t>
      </w:r>
      <w:bookmarkEnd w:id="56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حنبل بن علي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بشر بن عبد الكريم بن أبي حاتم الحافظ بسجستان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حفص محمود بن محمد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عمر أحمد بن محمد بن محمد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الحسين محمد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محمد بن إسماعيل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بارَكْنا فِيها</w:t>
      </w:r>
      <w:r>
        <w:rPr>
          <w:rStyle w:val="FootnoteAnchor"/>
          <w:rtl w:val="true"/>
        </w:rPr>
        <w:footnoteReference w:id="248"/>
      </w:r>
      <w:r>
        <w:rPr>
          <w:rFonts w:ascii="IRNazanin" w:hAnsi="IRNazanin" w:eastAsia="IRNazanin"/>
          <w:color w:val="111111"/>
          <w:sz w:val="28"/>
          <w:sz w:val="28"/>
          <w:szCs w:val="28"/>
          <w:rtl w:val="true"/>
          <w:lang w:bidi="fa-IR"/>
        </w:rPr>
        <w:t>قرى الشام</w:t>
      </w:r>
      <w:r>
        <w:rPr>
          <w:rFonts w:eastAsia="IRNazanin" w:cs="IRNazanin"/>
          <w:color w:val="111111"/>
          <w:sz w:val="28"/>
          <w:szCs w:val="28"/>
          <w:rtl w:val="true"/>
          <w:lang w:bidi="fa-IR"/>
        </w:rPr>
        <w:t>.</w:t>
      </w:r>
    </w:p>
    <w:p>
      <w:pPr>
        <w:pStyle w:val="Heading4"/>
        <w:numPr>
          <w:ilvl w:val="3"/>
          <w:numId w:val="1"/>
        </w:numPr>
        <w:rPr/>
      </w:pPr>
      <w:bookmarkStart w:id="566" w:name="__RefHeading___Toc1038730_2314609296"/>
      <w:bookmarkStart w:id="567" w:name="_Toc232"/>
      <w:bookmarkEnd w:id="566"/>
      <w:r>
        <w:rPr>
          <w:rtl w:val="true"/>
        </w:rPr>
        <w:t>[</w:t>
      </w:r>
      <w:r>
        <w:rPr/>
        <w:t>30</w:t>
      </w:r>
      <w:r>
        <w:rPr>
          <w:rtl w:val="true"/>
        </w:rPr>
        <w:t xml:space="preserve">- </w:t>
      </w:r>
      <w:r>
        <w:rPr>
          <w:rtl w:val="true"/>
        </w:rPr>
        <w:t xml:space="preserve">ما ينبغي لأحد </w:t>
      </w:r>
      <w:r>
        <w:rPr>
          <w:rtl w:val="true"/>
        </w:rPr>
        <w:t>....]</w:t>
      </w:r>
      <w:bookmarkEnd w:id="5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الحافظان أبو القاسم إسماعيل بن أحمد ابن السمرقندي بباب المراتب، و أبو البركات عبد الوهاب بن المبارك بن أحمد الأنماطي بنهر القلايين جميعا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 بن أحمد بن إبراهيم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حمزة بن يوسف بن إبراهيم الجرجاني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عبد الوهاب بن الحسن الكلابي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عن عبد الرحمن بن ثابت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w:t>
      </w:r>
      <w:bookmarkStart w:id="568" w:name="pg19776_189085"/>
    </w:p>
    <w:p>
      <w:pPr>
        <w:pStyle w:val="BookText"/>
        <w:rPr/>
      </w:pPr>
      <w:bookmarkEnd w:id="568"/>
      <w:r>
        <w:rPr>
          <w:rFonts w:ascii="Amiri" w:hAnsi="Amiri" w:eastAsia="Amiri" w:cs="Amiri"/>
          <w:color w:val="111111"/>
          <w:sz w:val="28"/>
          <w:sz w:val="28"/>
          <w:szCs w:val="28"/>
          <w:rtl w:val="true"/>
          <w:lang w:bidi="ar-SA"/>
        </w:rPr>
        <w:t>أن يكون أشوق إلى الجنة من أهل دمشق لما يرون من حسن مسجدهم</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038732_2314609296"/>
      <w:bookmarkStart w:id="570" w:name="_Toc233"/>
      <w:bookmarkEnd w:id="569"/>
      <w:r>
        <w:rPr>
          <w:rtl w:val="true"/>
        </w:rPr>
        <w:t>[</w:t>
      </w:r>
      <w:r>
        <w:rPr/>
        <w:t>31</w:t>
      </w:r>
      <w:r>
        <w:rPr>
          <w:rtl w:val="true"/>
        </w:rPr>
        <w:t xml:space="preserve">- </w:t>
      </w:r>
      <w:r>
        <w:rPr>
          <w:rtl w:val="true"/>
        </w:rPr>
        <w:t>من عجائب الدنيا ثلاث</w:t>
      </w:r>
      <w:r>
        <w:rPr>
          <w:rtl w:val="true"/>
        </w:rPr>
        <w:t>: ....]</w:t>
      </w:r>
      <w:bookmarkEnd w:id="57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صاحبنا أبا إبراهيم بن محمد بن إبراهيم الجرجاني الصوفي مذاكرة بأصبهان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الدنيا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دمشق، و منارة الإسكندرية، و رزق الصوفية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038734_2314609296"/>
      <w:bookmarkStart w:id="572" w:name="_Toc234"/>
      <w:bookmarkEnd w:id="571"/>
      <w:r>
        <w:rPr>
          <w:rtl w:val="true"/>
        </w:rPr>
        <w:t>[</w:t>
      </w:r>
      <w:r>
        <w:rPr/>
        <w:t>32</w:t>
      </w:r>
      <w:r>
        <w:rPr>
          <w:rtl w:val="true"/>
        </w:rPr>
        <w:t xml:space="preserve">- </w:t>
      </w:r>
      <w:r>
        <w:rPr>
          <w:rtl w:val="true"/>
        </w:rPr>
        <w:t xml:space="preserve">جنان الدنيا ثلاث، و حشوشها ثلاث </w:t>
      </w:r>
      <w:r>
        <w:rPr>
          <w:rtl w:val="true"/>
        </w:rPr>
        <w:t>....]</w:t>
      </w:r>
      <w:bookmarkEnd w:id="57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البركات عبد الوهاب بن المبارك ابن أحمد الأنماطي الحافظ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القاسم إسماعيل بن مسعدة الجرجاني أنبا حمزة بن يوسف بن إبراهيم السهمي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عبد اللّه بن أحمد بن طالب البغدادي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الدنيا ثلاث، و حشوشها ثلاث، فجنانها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 نهر سمرقند، و نهر الأبلة، و حشوشها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و أردبيل، و عمان</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038736_2314609296"/>
      <w:bookmarkStart w:id="574" w:name="_Toc235"/>
      <w:bookmarkEnd w:id="573"/>
      <w:r>
        <w:rPr>
          <w:rtl w:val="true"/>
        </w:rPr>
        <w:t>[</w:t>
      </w:r>
      <w:r>
        <w:rPr/>
        <w:t>33</w:t>
      </w:r>
      <w:r>
        <w:rPr>
          <w:rtl w:val="true"/>
        </w:rPr>
        <w:t xml:space="preserve">- </w:t>
      </w:r>
      <w:r>
        <w:rPr>
          <w:rtl w:val="true"/>
        </w:rPr>
        <w:t>حسن الدنيا ثلاثة</w:t>
      </w:r>
      <w:r>
        <w:rPr>
          <w:rtl w:val="true"/>
        </w:rPr>
        <w:t xml:space="preserve">: </w:t>
      </w:r>
      <w:r>
        <w:rPr>
          <w:rtl w:val="true"/>
        </w:rPr>
        <w:t xml:space="preserve">نهر الأبلة </w:t>
      </w:r>
      <w:r>
        <w:rPr>
          <w:rtl w:val="true"/>
        </w:rPr>
        <w:t>....]</w:t>
      </w:r>
      <w:bookmarkEnd w:id="57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فاطمة بنت أبي الحكيم عبد اللّه بن إبراهيم الخبري ببغداد في دار ابن أختها أبي الفضل بن ناصر الحافظ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منصور علي بن الحسن بن الفضل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أحمد بن محمد بن عبد اللّه بن خالد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علي بن عبد اللّه ابن العباس بن المغيرة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حفص عمر بن عبد اللّه بن جميل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بن الفرج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الأصمعي،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الدنيا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الأبلة، و غوطة دمشق، و سمرقند</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038738_2314609296"/>
      <w:bookmarkStart w:id="576" w:name="_Toc236"/>
      <w:bookmarkEnd w:id="575"/>
      <w:r>
        <w:rPr>
          <w:rtl w:val="true"/>
        </w:rPr>
        <w:t>[</w:t>
      </w:r>
      <w:r>
        <w:rPr/>
        <w:t>34</w:t>
      </w:r>
      <w:r>
        <w:rPr>
          <w:rtl w:val="true"/>
        </w:rPr>
        <w:t xml:space="preserve">- </w:t>
      </w:r>
      <w:r>
        <w:rPr>
          <w:rtl w:val="true"/>
        </w:rPr>
        <w:t>وَ آوَيْناهُما إِلى رَبْوَةٍ ذاتِ قَرارٍ وَ مَعِينٍ</w:t>
      </w:r>
      <w:r>
        <w:rPr>
          <w:rtl w:val="true"/>
        </w:rPr>
        <w:t>]</w:t>
      </w:r>
      <w:bookmarkEnd w:id="57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المطهر عبد المنعم بن أبي نصر الجرجاني، و أبو عبد اللّه الحسين بن عبد الملك الخلال، و أبو الفرج سعيد بن أبي الرجاء الدوري جميعا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طاهر أحمد بن محمود الثقفي قال أبو المطهر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بكر محمد بن إبراهيم بن المقري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أحمد بن الحسين بن 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نمير،</w:t>
      </w:r>
      <w:bookmarkStart w:id="577" w:name="pg19776_189086"/>
    </w:p>
    <w:p>
      <w:pPr>
        <w:pStyle w:val="BookText"/>
        <w:rPr/>
      </w:pPr>
      <w:bookmarkEnd w:id="577"/>
      <w:r>
        <w:rPr>
          <w:rFonts w:ascii="Amiri" w:hAnsi="Amiri" w:eastAsia="Amiri" w:cs="Amiri"/>
          <w:color w:val="111111"/>
          <w:sz w:val="28"/>
          <w:sz w:val="28"/>
          <w:szCs w:val="28"/>
          <w:rtl w:val="true"/>
          <w:lang w:bidi="ar-SA"/>
        </w:rPr>
        <w:t xml:space="preserve">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1038740_2314609296"/>
      <w:bookmarkStart w:id="579" w:name="_Toc237"/>
      <w:bookmarkEnd w:id="578"/>
      <w:r>
        <w:rPr>
          <w:rtl w:val="true"/>
        </w:rPr>
        <w:t>[</w:t>
      </w:r>
      <w:r>
        <w:rPr/>
        <w:t>35</w:t>
      </w:r>
      <w:r>
        <w:rPr>
          <w:rtl w:val="true"/>
        </w:rPr>
        <w:t xml:space="preserve">- </w:t>
      </w:r>
      <w:r>
        <w:rPr>
          <w:rtl w:val="true"/>
        </w:rPr>
        <w:t>وَ آوَيْناهُما إِلى رَبْوَةٍ ذاتِ قَرارٍ وَ مَعِينٍ</w:t>
      </w:r>
      <w:r>
        <w:rPr>
          <w:rtl w:val="true"/>
        </w:rPr>
        <w:t>]</w:t>
      </w:r>
      <w:bookmarkEnd w:id="57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القاضي أبو المعالي محمد بن يحيى القرشي بجامع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محمد بن عبد اللّه بن علي الفارسي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شعيب بن عبد اللّه بن أحمد بن المنهال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العباس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الزّنباع روح بن الفرج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سعيد، عن ابن لهيعة، عن يحيى ابن سعيد، عن سعيد بن المسيب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038742_2314609296"/>
      <w:bookmarkStart w:id="581" w:name="_Toc238"/>
      <w:bookmarkEnd w:id="580"/>
      <w:r>
        <w:rPr>
          <w:rtl w:val="true"/>
        </w:rPr>
        <w:t>[</w:t>
      </w:r>
      <w:r>
        <w:rPr/>
        <w:t>36</w:t>
      </w:r>
      <w:r>
        <w:rPr>
          <w:rtl w:val="true"/>
        </w:rPr>
        <w:t xml:space="preserve">- </w:t>
      </w:r>
      <w:r>
        <w:rPr>
          <w:rtl w:val="true"/>
        </w:rPr>
        <w:t xml:space="preserve">من أراد العلم فلينزل بين </w:t>
      </w:r>
      <w:r>
        <w:rPr>
          <w:rtl w:val="true"/>
        </w:rPr>
        <w:t>....]</w:t>
      </w:r>
      <w:bookmarkEnd w:id="58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علي بن الحسن بن هبة اللّه الحافظ من لفظه بدمشق، و كتب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هبة اللّه بن أحمد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العزيز بن أحمد الكتاني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علي بن محمد بن طوق الطبراني بداريا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علي عبد الجبار بن عبد اللّه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علي الحسن بن حسين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محمد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مسهر عبد الأعلى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صدقة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يزيد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العلم فلينزل بين عنس و خولان بداريا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038744_2314609296"/>
      <w:bookmarkStart w:id="583" w:name="_Toc239"/>
      <w:bookmarkEnd w:id="582"/>
      <w:r>
        <w:rPr>
          <w:rtl w:val="true"/>
        </w:rPr>
        <w:t>[</w:t>
      </w:r>
      <w:r>
        <w:rPr/>
        <w:t>37</w:t>
      </w:r>
      <w:r>
        <w:rPr>
          <w:rtl w:val="true"/>
        </w:rPr>
        <w:t xml:space="preserve">- </w:t>
      </w:r>
      <w:r>
        <w:rPr>
          <w:rtl w:val="true"/>
        </w:rPr>
        <w:t xml:space="preserve">لما عزم المتوكل </w:t>
      </w:r>
      <w:r>
        <w:rPr>
          <w:rtl w:val="true"/>
        </w:rPr>
        <w:t>....]</w:t>
      </w:r>
      <w:bookmarkEnd w:id="5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القاسم عبد العزيز بن بدر بن إبراهيم الولاشجردي في داره بقصر كنكور يقول لما عزم المتوكل</w:t>
      </w:r>
      <w:bookmarkStart w:id="584" w:name="pg19776_189087"/>
    </w:p>
    <w:p>
      <w:pPr>
        <w:pStyle w:val="BookText"/>
        <w:rPr/>
      </w:pPr>
      <w:bookmarkEnd w:id="584"/>
      <w:r>
        <w:rPr>
          <w:rFonts w:ascii="Amiri" w:hAnsi="Amiri" w:eastAsia="Amiri" w:cs="Amiri"/>
          <w:color w:val="111111"/>
          <w:sz w:val="28"/>
          <w:sz w:val="28"/>
          <w:szCs w:val="28"/>
          <w:rtl w:val="true"/>
          <w:lang w:bidi="ar-SA"/>
        </w:rPr>
        <w:t>على الخروج إلى دمشق، دخل عليه أبو عبادة البحتري و أنشد قصيدته التي أولها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للإمام الذي عمت فواضله‌شرقا و غربا فما تحصى لها عددا</w:t>
      </w:r>
    </w:p>
    <w:p>
      <w:pPr>
        <w:pStyle w:val="BookText"/>
        <w:rPr/>
      </w:pPr>
      <w:r>
        <w:rPr>
          <w:rFonts w:ascii="Amiri" w:hAnsi="Amiri" w:eastAsia="Amiri" w:cs="Amiri"/>
          <w:color w:val="111111"/>
          <w:sz w:val="28"/>
          <w:sz w:val="28"/>
          <w:szCs w:val="28"/>
          <w:rtl w:val="true"/>
          <w:lang w:bidi="ar-SA"/>
        </w:rPr>
        <w:t>أما دمشق فقد أبدت محاسنهاو قد وفى لك مطريها بما وعدا</w:t>
      </w:r>
    </w:p>
    <w:p>
      <w:pPr>
        <w:pStyle w:val="BookText"/>
        <w:rPr/>
      </w:pPr>
      <w:r>
        <w:rPr>
          <w:rFonts w:ascii="Amiri" w:hAnsi="Amiri" w:eastAsia="Amiri" w:cs="Amiri"/>
          <w:color w:val="111111"/>
          <w:sz w:val="28"/>
          <w:sz w:val="28"/>
          <w:szCs w:val="28"/>
          <w:rtl w:val="true"/>
          <w:lang w:bidi="ar-SA"/>
        </w:rPr>
        <w:t>إذا أردت ملأت العين من بلدمستحسن و زمان يشبه البلدا</w:t>
      </w:r>
    </w:p>
    <w:p>
      <w:pPr>
        <w:pStyle w:val="BookText"/>
        <w:rPr/>
      </w:pPr>
      <w:r>
        <w:rPr>
          <w:rFonts w:ascii="Amiri" w:hAnsi="Amiri" w:eastAsia="Amiri" w:cs="Amiri"/>
          <w:color w:val="111111"/>
          <w:sz w:val="28"/>
          <w:sz w:val="28"/>
          <w:szCs w:val="28"/>
          <w:rtl w:val="true"/>
          <w:lang w:bidi="ar-SA"/>
        </w:rPr>
        <w:t>يمشي السحاب على أجبالها فرقاو يصبح النبت في صحرائها بدرا</w:t>
      </w:r>
    </w:p>
    <w:p>
      <w:pPr>
        <w:pStyle w:val="BookText"/>
        <w:rPr/>
      </w:pPr>
      <w:r>
        <w:rPr>
          <w:rFonts w:ascii="Amiri" w:hAnsi="Amiri" w:eastAsia="Amiri" w:cs="Amiri"/>
          <w:color w:val="111111"/>
          <w:sz w:val="28"/>
          <w:sz w:val="28"/>
          <w:szCs w:val="28"/>
          <w:rtl w:val="true"/>
          <w:lang w:bidi="ar-SA"/>
        </w:rPr>
        <w:t>فلست تبصر إلا واكفا خضلاأو يانعا خضرا أو طائرا غردا</w:t>
      </w:r>
    </w:p>
    <w:p>
      <w:pPr>
        <w:pStyle w:val="BookText"/>
        <w:rPr/>
      </w:pPr>
      <w:r>
        <w:rPr>
          <w:rFonts w:ascii="Amiri" w:hAnsi="Amiri" w:eastAsia="Amiri" w:cs="Amiri"/>
          <w:color w:val="111111"/>
          <w:sz w:val="28"/>
          <w:sz w:val="28"/>
          <w:szCs w:val="28"/>
          <w:rtl w:val="true"/>
          <w:lang w:bidi="ar-SA"/>
        </w:rPr>
        <w:t>كأنما القيظ ولى بعدأو الربيع دنا من بعد ما بعدا</w:t>
      </w:r>
    </w:p>
    <w:p>
      <w:pPr>
        <w:pStyle w:val="Heading4"/>
        <w:numPr>
          <w:ilvl w:val="3"/>
          <w:numId w:val="1"/>
        </w:numPr>
        <w:rPr/>
      </w:pPr>
      <w:bookmarkStart w:id="585" w:name="__RefHeading___Toc1038746_2314609296"/>
      <w:bookmarkStart w:id="586" w:name="_Toc240"/>
      <w:bookmarkEnd w:id="585"/>
      <w:r>
        <w:rPr>
          <w:rtl w:val="true"/>
        </w:rPr>
        <w:t>[</w:t>
      </w:r>
      <w:r>
        <w:rPr/>
        <w:t>38</w:t>
      </w:r>
      <w:r>
        <w:rPr>
          <w:rtl w:val="true"/>
        </w:rPr>
        <w:t xml:space="preserve">- </w:t>
      </w:r>
      <w:r>
        <w:rPr>
          <w:rtl w:val="true"/>
        </w:rPr>
        <w:t xml:space="preserve">ما أحسنك غوطة لو </w:t>
      </w:r>
      <w:r>
        <w:rPr>
          <w:rtl w:val="true"/>
        </w:rPr>
        <w:t>....]</w:t>
      </w:r>
      <w:bookmarkEnd w:id="58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الربوة على الغوطة،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أحسنك غوطة لو دمت</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038748_2314609296"/>
      <w:bookmarkStart w:id="588" w:name="_Toc241"/>
      <w:bookmarkEnd w:id="587"/>
      <w:r>
        <w:rPr>
          <w:rtl w:val="true"/>
        </w:rPr>
        <w:t>[</w:t>
      </w:r>
      <w:r>
        <w:rPr/>
        <w:t>39</w:t>
      </w:r>
      <w:r>
        <w:rPr>
          <w:rtl w:val="true"/>
        </w:rPr>
        <w:t xml:space="preserve">- </w:t>
      </w:r>
      <w:r>
        <w:rPr>
          <w:rtl w:val="true"/>
        </w:rPr>
        <w:t xml:space="preserve">دير مرّان بنواحي الشام </w:t>
      </w:r>
      <w:r>
        <w:rPr>
          <w:rtl w:val="true"/>
        </w:rPr>
        <w:t>....]</w:t>
      </w:r>
      <w:bookmarkEnd w:id="58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سعد أحمد بن محمد بن علي الزوزني ببغداد، و كتب 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منصور محمد بن محمد بن عبد العزيز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محمد أبي جعفر النابه بالجعافرة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الفرج علي بن الحسين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مرّان بنواحي الشام على تلة مشرفة على مزارع زعفران و رياض حسنة، نزله الرشيد، و نزله المأمون بعده، و كان الحسين بن الضحاك مع الرشيد لما 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شعرا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دير مران لا عريب من سكن‌قد هجت لي حزنا يا دير مرانا</w:t>
      </w:r>
    </w:p>
    <w:p>
      <w:pPr>
        <w:pStyle w:val="BookText"/>
        <w:rPr/>
      </w:pPr>
      <w:r>
        <w:rPr>
          <w:rFonts w:ascii="Amiri" w:hAnsi="Amiri" w:eastAsia="Amiri" w:cs="Amiri"/>
          <w:color w:val="111111"/>
          <w:sz w:val="28"/>
          <w:sz w:val="28"/>
          <w:szCs w:val="28"/>
          <w:rtl w:val="true"/>
          <w:lang w:bidi="ar-SA"/>
        </w:rPr>
        <w:t>هل عند قسك من علم فتخبرني‌أم كيف يسعد وجه الصبر من بانا</w:t>
      </w:r>
    </w:p>
    <w:p>
      <w:pPr>
        <w:pStyle w:val="BookText"/>
        <w:rPr/>
      </w:pPr>
      <w:r>
        <w:rPr>
          <w:rFonts w:ascii="Amiri" w:hAnsi="Amiri" w:eastAsia="Amiri" w:cs="Amiri"/>
          <w:color w:val="111111"/>
          <w:sz w:val="28"/>
          <w:sz w:val="28"/>
          <w:szCs w:val="28"/>
          <w:rtl w:val="true"/>
          <w:lang w:bidi="ar-SA"/>
        </w:rPr>
        <w:t>سقيا و رعيا لكرخايا و ساكنهابين الجنينة و الروحاء من كانا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جث المدام فإن الكأس مترعةمما يهيج دواعي الشوق أحزانا</w:t>
      </w:r>
      <w:bookmarkStart w:id="589" w:name="pg19776_189088"/>
    </w:p>
    <w:p>
      <w:pPr>
        <w:pStyle w:val="Heading4"/>
        <w:numPr>
          <w:ilvl w:val="3"/>
          <w:numId w:val="1"/>
        </w:numPr>
        <w:rPr/>
      </w:pPr>
      <w:bookmarkStart w:id="590" w:name="__RefHeading___Toc1038750_2314609296"/>
      <w:bookmarkStart w:id="591" w:name="_Toc242"/>
      <w:bookmarkEnd w:id="589"/>
      <w:bookmarkEnd w:id="590"/>
      <w:r>
        <w:rPr>
          <w:rtl w:val="true"/>
        </w:rPr>
        <w:t>[</w:t>
      </w:r>
      <w:r>
        <w:rPr/>
        <w:t>40</w:t>
      </w:r>
      <w:r>
        <w:rPr>
          <w:rtl w:val="true"/>
        </w:rPr>
        <w:t xml:space="preserve">- </w:t>
      </w:r>
      <w:r>
        <w:rPr>
          <w:rtl w:val="true"/>
        </w:rPr>
        <w:t xml:space="preserve">أنشدنا صديقنا الإمام أبو القاسم علي بن الحسن الحافظ </w:t>
      </w:r>
      <w:r>
        <w:rPr>
          <w:rtl w:val="true"/>
        </w:rPr>
        <w:t>....]</w:t>
      </w:r>
      <w:bookmarkEnd w:id="591"/>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صديقنا الإمام أبو القاسم علي بن الحسن الحافظ من لفظه و حفظه بدير مران بظاهر دمشق لأبي بكر الصنوبري الشاعر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بدير مران ناحيا و اجعل‌بيت الهوى بيت لهيا</w:t>
      </w:r>
    </w:p>
    <w:p>
      <w:pPr>
        <w:pStyle w:val="BookText"/>
        <w:rPr/>
      </w:pPr>
      <w:r>
        <w:rPr>
          <w:rFonts w:ascii="Amiri" w:hAnsi="Amiri" w:eastAsia="Amiri" w:cs="Amiri"/>
          <w:color w:val="111111"/>
          <w:sz w:val="28"/>
          <w:sz w:val="28"/>
          <w:szCs w:val="28"/>
          <w:rtl w:val="true"/>
          <w:lang w:bidi="ar-SA"/>
        </w:rPr>
        <w:t>تبرد علتي بردي فسقيا لأيامى‌لأيامي على بردي و رعيا</w:t>
      </w:r>
    </w:p>
    <w:p>
      <w:pPr>
        <w:pStyle w:val="BookText"/>
        <w:rPr/>
      </w:pPr>
      <w:r>
        <w:rPr>
          <w:rFonts w:ascii="Amiri" w:hAnsi="Amiri" w:eastAsia="Amiri" w:cs="Amiri"/>
          <w:color w:val="111111"/>
          <w:sz w:val="28"/>
          <w:sz w:val="28"/>
          <w:szCs w:val="28"/>
          <w:rtl w:val="true"/>
          <w:lang w:bidi="ar-SA"/>
        </w:rPr>
        <w:t>و لي في باب حيرون ظباءأعاطيها الهوى ظبيا فظبيا</w:t>
      </w:r>
    </w:p>
    <w:p>
      <w:pPr>
        <w:pStyle w:val="BookText"/>
        <w:rPr/>
      </w:pPr>
      <w:r>
        <w:rPr>
          <w:rFonts w:ascii="Amiri" w:hAnsi="Amiri" w:eastAsia="Amiri" w:cs="Amiri"/>
          <w:color w:val="111111"/>
          <w:sz w:val="28"/>
          <w:sz w:val="28"/>
          <w:szCs w:val="28"/>
          <w:rtl w:val="true"/>
          <w:lang w:bidi="ar-SA"/>
        </w:rPr>
        <w:t>تفيض جداول البلور فيهاخلال حدائق ينبتن و شيا</w:t>
      </w:r>
    </w:p>
    <w:p>
      <w:pPr>
        <w:pStyle w:val="Heading4"/>
        <w:numPr>
          <w:ilvl w:val="3"/>
          <w:numId w:val="1"/>
        </w:numPr>
        <w:rPr/>
      </w:pPr>
      <w:bookmarkStart w:id="592" w:name="__RefHeading___Toc1038752_2314609296"/>
      <w:bookmarkStart w:id="593" w:name="_Toc243"/>
      <w:bookmarkEnd w:id="592"/>
      <w:r>
        <w:rPr>
          <w:rtl w:val="true"/>
        </w:rPr>
        <w:t>[</w:t>
      </w:r>
      <w:r>
        <w:rPr/>
        <w:t>41</w:t>
      </w:r>
      <w:r>
        <w:rPr>
          <w:rtl w:val="true"/>
        </w:rPr>
        <w:t xml:space="preserve">- </w:t>
      </w:r>
      <w:r>
        <w:rPr>
          <w:rtl w:val="true"/>
        </w:rPr>
        <w:t xml:space="preserve">من لفظه إملاء بجامع دمشق أنشدنا أبو عبد اللّه أحمد </w:t>
      </w:r>
      <w:r>
        <w:rPr>
          <w:rtl w:val="true"/>
        </w:rPr>
        <w:t>....]</w:t>
      </w:r>
      <w:bookmarkEnd w:id="59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هبة اللّه بن الحسن بن هبة اللّه الأمين من لفظه إملاء بجامع دمشق أنشدنا أبو عبد اللّه أحمد بن محمد ابن علي بن صدقة الخياط الدمشقي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ليلةيؤرقني بالغوطتين نسيم</w:t>
      </w:r>
    </w:p>
    <w:p>
      <w:pPr>
        <w:pStyle w:val="BookText"/>
        <w:rPr/>
      </w:pPr>
      <w:r>
        <w:rPr>
          <w:rFonts w:ascii="Amiri" w:hAnsi="Amiri" w:eastAsia="Amiri" w:cs="Amiri"/>
          <w:color w:val="111111"/>
          <w:sz w:val="28"/>
          <w:sz w:val="28"/>
          <w:szCs w:val="28"/>
          <w:rtl w:val="true"/>
          <w:lang w:bidi="ar-SA"/>
        </w:rPr>
        <w:t>و هل يجمعن الكأس شملي بفتيةعلى الدهر منهم نضرة و نعيم</w:t>
      </w:r>
    </w:p>
    <w:p>
      <w:pPr>
        <w:pStyle w:val="Heading4"/>
        <w:numPr>
          <w:ilvl w:val="3"/>
          <w:numId w:val="1"/>
        </w:numPr>
        <w:rPr/>
      </w:pPr>
      <w:bookmarkStart w:id="594" w:name="__RefHeading___Toc1038754_2314609296"/>
      <w:bookmarkStart w:id="595" w:name="_Toc244"/>
      <w:bookmarkEnd w:id="594"/>
      <w:r>
        <w:rPr>
          <w:rtl w:val="true"/>
        </w:rPr>
        <w:t>[</w:t>
      </w:r>
      <w:r>
        <w:rPr/>
        <w:t>42</w:t>
      </w:r>
      <w:r>
        <w:rPr>
          <w:rtl w:val="true"/>
        </w:rPr>
        <w:t xml:space="preserve">- </w:t>
      </w:r>
      <w:r>
        <w:rPr>
          <w:rtl w:val="true"/>
        </w:rPr>
        <w:t xml:space="preserve">أنشدني مؤدبي أبو المعالي يوسف بن محمد الفقيهي من لفظه </w:t>
      </w:r>
      <w:r>
        <w:rPr>
          <w:rtl w:val="true"/>
        </w:rPr>
        <w:t>....]</w:t>
      </w:r>
      <w:bookmarkEnd w:id="59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مؤدبي أبو المعالي يوسف بن محمد الفقيهي من لفظه بمرو للبحتري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رق لي قلبك مما ألاقي‌من فرط تعذيي و طول اشتياقي</w:t>
      </w:r>
    </w:p>
    <w:p>
      <w:pPr>
        <w:pStyle w:val="BookText"/>
        <w:rPr/>
      </w:pPr>
      <w:r>
        <w:rPr>
          <w:rFonts w:ascii="Amiri" w:hAnsi="Amiri" w:eastAsia="Amiri" w:cs="Amiri"/>
          <w:color w:val="111111"/>
          <w:sz w:val="28"/>
          <w:sz w:val="28"/>
          <w:szCs w:val="28"/>
          <w:rtl w:val="true"/>
          <w:lang w:bidi="ar-SA"/>
        </w:rPr>
        <w:t>وجدت بالوصل على مغرم‌فزوديني منك قبل انطلاق</w:t>
      </w:r>
    </w:p>
    <w:p>
      <w:pPr>
        <w:pStyle w:val="BookText"/>
        <w:rPr/>
      </w:pPr>
      <w:r>
        <w:rPr>
          <w:rFonts w:ascii="Amiri" w:hAnsi="Amiri" w:eastAsia="Amiri" w:cs="Amiri"/>
          <w:color w:val="111111"/>
          <w:sz w:val="28"/>
          <w:sz w:val="28"/>
          <w:szCs w:val="28"/>
          <w:rtl w:val="true"/>
          <w:lang w:bidi="ar-SA"/>
        </w:rPr>
        <w:t>إذا أنت ودعت بتقبيلة كانت‌يدا مشكورة قبل الفراق</w:t>
      </w:r>
    </w:p>
    <w:p>
      <w:pPr>
        <w:pStyle w:val="BookText"/>
        <w:rPr/>
      </w:pPr>
      <w:r>
        <w:rPr>
          <w:rFonts w:ascii="Amiri" w:hAnsi="Amiri" w:eastAsia="Amiri" w:cs="Amiri"/>
          <w:color w:val="111111"/>
          <w:sz w:val="28"/>
          <w:sz w:val="28"/>
          <w:szCs w:val="28"/>
          <w:rtl w:val="true"/>
          <w:lang w:bidi="ar-SA"/>
        </w:rPr>
        <w:t>أحاذر البين من أجل النوى‌طورا و أهواه لأجل العناق</w:t>
      </w:r>
    </w:p>
    <w:p>
      <w:pPr>
        <w:pStyle w:val="BookText"/>
        <w:rPr/>
      </w:pPr>
      <w:r>
        <w:rPr>
          <w:rFonts w:ascii="Amiri" w:hAnsi="Amiri" w:eastAsia="Amiri" w:cs="Amiri"/>
          <w:color w:val="111111"/>
          <w:sz w:val="28"/>
          <w:sz w:val="28"/>
          <w:szCs w:val="28"/>
          <w:rtl w:val="true"/>
          <w:lang w:bidi="ar-SA"/>
        </w:rPr>
        <w:t>إن دمشقا أصبحت جنةمخضرة الروض غداة البراق</w:t>
      </w:r>
    </w:p>
    <w:p>
      <w:pPr>
        <w:pStyle w:val="BookText"/>
        <w:rPr/>
      </w:pPr>
      <w:r>
        <w:rPr>
          <w:rFonts w:ascii="IRNazanin" w:hAnsi="IRNazanin" w:eastAsia="IRNazanin"/>
          <w:color w:val="111111"/>
          <w:sz w:val="28"/>
          <w:sz w:val="28"/>
          <w:szCs w:val="28"/>
          <w:rtl w:val="true"/>
          <w:lang w:bidi="fa-IR"/>
        </w:rPr>
        <w:t>هواؤها الفضفاض عمر الندى‌و ماؤها السلسال عذب المذاق</w:t>
      </w:r>
    </w:p>
    <w:p>
      <w:pPr>
        <w:pStyle w:val="Heading4"/>
        <w:numPr>
          <w:ilvl w:val="3"/>
          <w:numId w:val="1"/>
        </w:numPr>
        <w:rPr/>
      </w:pPr>
      <w:bookmarkStart w:id="596" w:name="__RefHeading___Toc1038756_2314609296"/>
      <w:bookmarkStart w:id="597" w:name="_Toc245"/>
      <w:bookmarkEnd w:id="596"/>
      <w:r>
        <w:rPr>
          <w:rtl w:val="true"/>
        </w:rPr>
        <w:t>[</w:t>
      </w:r>
      <w:r>
        <w:rPr/>
        <w:t>43</w:t>
      </w:r>
      <w:r>
        <w:rPr>
          <w:rtl w:val="true"/>
        </w:rPr>
        <w:t xml:space="preserve">- </w:t>
      </w:r>
      <w:r>
        <w:rPr>
          <w:rtl w:val="true"/>
        </w:rPr>
        <w:t xml:space="preserve">أنشدني أبو علي الحسن بن منصور الوزير الدمشقي </w:t>
      </w:r>
      <w:r>
        <w:rPr>
          <w:rtl w:val="true"/>
        </w:rPr>
        <w:t>....]</w:t>
      </w:r>
      <w:bookmarkEnd w:id="5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علي الحسن بن منصور الوزير الدمشقي من لفظه بمرو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ذكرتني حمامة المروين حين‌ناحت ليالي النيربين</w:t>
      </w:r>
    </w:p>
    <w:p>
      <w:pPr>
        <w:pStyle w:val="BookText"/>
        <w:rPr/>
      </w:pPr>
      <w:r>
        <w:rPr>
          <w:rFonts w:ascii="Amiri" w:hAnsi="Amiri" w:eastAsia="Amiri" w:cs="Amiri"/>
          <w:color w:val="111111"/>
          <w:sz w:val="28"/>
          <w:sz w:val="28"/>
          <w:szCs w:val="28"/>
          <w:rtl w:val="true"/>
          <w:lang w:bidi="ar-SA"/>
        </w:rPr>
        <w:t>و رماني صرف الزمان ببين‌فرق اللّه بين بيني و بيني</w:t>
      </w:r>
    </w:p>
    <w:p>
      <w:pPr>
        <w:pStyle w:val="BookText"/>
        <w:rPr/>
      </w:pPr>
      <w:r>
        <w:rPr>
          <w:rFonts w:ascii="Amiri" w:hAnsi="Amiri" w:eastAsia="Amiri" w:cs="Amiri"/>
          <w:color w:val="111111"/>
          <w:sz w:val="28"/>
          <w:sz w:val="28"/>
          <w:szCs w:val="28"/>
          <w:rtl w:val="true"/>
          <w:lang w:bidi="ar-SA"/>
        </w:rPr>
        <w:t>نجز الكتاب و تم بحمد اللّه تعالى و هو حسبنا و نعم الوكيل و الصلاة و السلام على سيدنا و مولانا محمد النبي و آله</w:t>
      </w:r>
    </w:p>
    <w:p>
      <w:pPr>
        <w:pStyle w:val="BookText"/>
        <w:rPr/>
      </w:pPr>
      <w:r>
        <w:rPr>
          <w:rFonts w:ascii="Amiri" w:hAnsi="Amiri" w:eastAsia="Amiri" w:cs="Amiri"/>
          <w:color w:val="111111"/>
          <w:sz w:val="28"/>
          <w:sz w:val="28"/>
          <w:szCs w:val="28"/>
          <w:rtl w:val="true"/>
          <w:lang w:bidi="ar-SA"/>
        </w:rPr>
        <w:t>نقلت عن نسخة مكتوبة في حادي عشر ذي القعدة من سنة تسع و أربعين و ستمائة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العراض بالأصل المنتسخ منه، و كتب الملتجئ إلى حرم اللّه تعالى الحسن بن محمد بن الحسن الصغاني، جعله اللّه ناهضا بجسيم الأعمال، مستقلا بمضلع الأثقال في ذي الحجة من شهور سنة تسع و أربعين و ستمائة حامدا و مصليا</w:t>
      </w:r>
      <w:r>
        <w:rPr>
          <w:rFonts w:eastAsia="Amiri" w:cs="Amiri" w:ascii="Amiri" w:hAnsi="Amiri"/>
          <w:color w:val="111111"/>
          <w:sz w:val="28"/>
          <w:szCs w:val="28"/>
          <w:rtl w:val="true"/>
          <w:lang w:bidi="ar-SA"/>
        </w:rPr>
        <w:t>.</w:t>
      </w:r>
      <w:bookmarkStart w:id="598" w:name="pg19776_189090"/>
    </w:p>
    <w:p>
      <w:pPr>
        <w:pStyle w:val="Heading3"/>
        <w:numPr>
          <w:ilvl w:val="2"/>
          <w:numId w:val="1"/>
        </w:numPr>
        <w:rPr/>
      </w:pPr>
      <w:bookmarkStart w:id="599" w:name="__RefHeading___Toc1038758_2314609296"/>
      <w:bookmarkStart w:id="600" w:name="_Toc246"/>
      <w:bookmarkEnd w:id="598"/>
      <w:bookmarkEnd w:id="599"/>
      <w:r>
        <w:rPr>
          <w:rtl w:val="true"/>
        </w:rPr>
        <w:t>فهارس جزء السمعاني‌</w:t>
      </w:r>
      <w:bookmarkEnd w:id="600"/>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p>
    <w:p>
      <w:pPr>
        <w:pStyle w:val="BookText"/>
        <w:rPr/>
      </w:pPr>
      <w:r>
        <w:rPr>
          <w:rFonts w:ascii="Amiri" w:hAnsi="Amiri" w:eastAsia="Amiri" w:cs="Amiri"/>
          <w:color w:val="111111"/>
          <w:sz w:val="28"/>
          <w:sz w:val="28"/>
          <w:szCs w:val="28"/>
          <w:rtl w:val="true"/>
          <w:lang w:bidi="ar-SA"/>
        </w:rPr>
        <w:t>الأبدال بالشام بهم يرحم اللّه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إذا فسد أهل الشام فلا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إذا هلك أهل الشام فلا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أربع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إن اللّه استقبل بي الشام و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أن البركة تضعف فيها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أن الجارود لما قدم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أنزلت عليّ النبوة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إنكم ستحشرون رجالا 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إنكم ستجندون أجنادا فجندا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إني رأيت أن عمود الكتاب انتزع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إنها ستكون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حرف الباء بينا أنا نائم رأيت عمود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حرف الجيم جنان الدنيا ثلاث و حشوشها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حرف الحاء حسن الدنيا ثلاثة نهر الأبلة و 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الخاء الخير عشرة أعشار، تسعة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حرف الدال دخل إبليس العراق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دير مران بنواحي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حرف السين ستخرج نار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ستفتح عليكم الشام و إن بها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حرف الشين الشام الْأَرْضِ الَّتِي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الشام سوط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حرف العين عليكم بالشام فمن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حرف الفاء 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حرف القاف قرى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حرف اللام لعلك من الجند الذين يعرفون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لما عزم المتوكل على الخروج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اللهم أقبل بقلوبهم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لكني اسمع و أطع و لو 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حرف الميم ما أحسنك غوطة لو 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ما ينبغي لأحد أن يكون أشوق إلى الجنة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عجائب الدنيا ثلاث جامع دمشق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الجرجاني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حرف الهاء 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حرف الواو و اللّه ما سألني عنها عربي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الذي نفسي بيده ليبلغن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حرف الياء يا أهل العراق 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يا أهل مصر أنا عوف بن مالك 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يا أبا ذر إذا رأيت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جعلت 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bookmarkStart w:id="601" w:name="pg19776_189094"/>
    </w:p>
    <w:p>
      <w:pPr>
        <w:pStyle w:val="Heading2"/>
        <w:numPr>
          <w:ilvl w:val="1"/>
          <w:numId w:val="1"/>
        </w:numPr>
        <w:rPr/>
      </w:pPr>
      <w:bookmarkStart w:id="602" w:name="__RefHeading___Toc1038760_2314609296"/>
      <w:bookmarkStart w:id="603" w:name="_Toc247"/>
      <w:bookmarkEnd w:id="601"/>
      <w:bookmarkEnd w:id="602"/>
      <w:r>
        <w:rPr>
          <w:rtl w:val="true"/>
        </w:rPr>
        <w:t xml:space="preserve">فضائل الشّام تأليف الشيخ أبي الفرج عبد الرحمن بن أحمد ابن رجب الحنبليّ المتوفىّ سنة </w:t>
      </w:r>
      <w:r>
        <w:rPr/>
        <w:t>795</w:t>
      </w:r>
      <w:r>
        <w:rPr>
          <w:rtl w:val="true"/>
        </w:rPr>
        <w:t xml:space="preserve"> </w:t>
      </w:r>
      <w:r>
        <w:rPr>
          <w:rtl w:val="true"/>
        </w:rPr>
        <w:t>ه</w:t>
      </w:r>
      <w:bookmarkEnd w:id="6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1038762_2314609296"/>
      <w:bookmarkStart w:id="605" w:name="_Toc248"/>
      <w:bookmarkEnd w:id="604"/>
      <w:r>
        <w:rPr>
          <w:rtl w:val="true"/>
        </w:rPr>
        <w:t>اشارة</w:t>
      </w:r>
      <w:bookmarkStart w:id="606" w:name="pg19776_189096"/>
      <w:bookmarkEnd w:id="605"/>
    </w:p>
    <w:p>
      <w:pPr>
        <w:pStyle w:val="Heading3"/>
        <w:numPr>
          <w:ilvl w:val="2"/>
          <w:numId w:val="1"/>
        </w:numPr>
        <w:rPr/>
      </w:pPr>
      <w:bookmarkStart w:id="607" w:name="__RefHeading___Toc1038764_2314609296"/>
      <w:bookmarkStart w:id="608" w:name="_Toc249"/>
      <w:bookmarkEnd w:id="606"/>
      <w:bookmarkEnd w:id="607"/>
      <w:r>
        <w:rPr>
          <w:rtl w:val="true"/>
        </w:rPr>
        <w:t>ترجمة المؤلف‌</w:t>
      </w:r>
      <w:bookmarkEnd w:id="608"/>
    </w:p>
    <w:p>
      <w:pPr>
        <w:pStyle w:val="BookText"/>
        <w:rPr/>
      </w:pPr>
      <w:r>
        <w:rPr>
          <w:rFonts w:ascii="Amiri" w:hAnsi="Amiri" w:eastAsia="Amiri" w:cs="Amiri"/>
          <w:color w:val="111111"/>
          <w:sz w:val="28"/>
          <w:sz w:val="28"/>
          <w:szCs w:val="28"/>
          <w:rtl w:val="true"/>
          <w:lang w:bidi="ar-SA"/>
        </w:rPr>
        <w:t>هو الشيخ الإمام الحافظ أبو الفرج عبد الرحمن بن أحمد بن رجب بن الحسن ابن محمد بن مسعود البغدادي الدمشقي الحنبلي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رجب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سبعمائة ببغداد و قدم مع والده إلى دمشق و هو صغير فسمع من محمد بن إسماعيل بن إبراهيم بن الخباز و غيره، ثم خرج إلى مصر فسمع عن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بارعا في علوم الفقه و الأصول و الحديث طرقا و نقدا و دراية حتى قال صاحب 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محدث حافظ فقيه أصولي مؤرخ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موسوعة في العلوم و المعارف و لا سيما في علم الفقه و الحديث، و كان طويل النفس في الشرح و الإيضاح و سرد الأخبار أمينا في النقل و البحث، سهل الأسلوب، و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الكثيرة النافعة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شرح لصحيح البخاري و لكنه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مطبوع و قد انتهى فيه إلى كتاب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جامع الترمذي و قد ذكره الأئمة منهم الحافظ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شرح الترمذي فأجاد فيه نحو عشرة 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احترق كما أشار أكثر من واحد و لم يبق منه إلا شرحه لكتاب العلل و قطعة من كتاب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و الحكم المعروف بشرح الخمسين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الكثير غير ما ذكرت و لكني أبغي الاختصار فمن أراد المزيد فليرجع</w:t>
      </w:r>
    </w:p>
    <w:p>
      <w:pPr>
        <w:pStyle w:val="BookText"/>
        <w:rPr/>
      </w:pPr>
      <w:r>
        <w:rPr>
          <w:rFonts w:ascii="Amiri" w:hAnsi="Amiri" w:eastAsia="Amiri" w:cs="Amiri"/>
          <w:color w:val="111111"/>
          <w:sz w:val="28"/>
          <w:sz w:val="28"/>
          <w:szCs w:val="28"/>
          <w:rtl w:val="true"/>
          <w:lang w:bidi="ar-SA"/>
        </w:rPr>
        <w:t>إلى مصادر الترجمة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 في الرابع من شهر رمضان المعظم سنة خمس و تسعين و سبعمائة و دفن بالباب الصغير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609" w:name="pg19776_189098"/>
    </w:p>
    <w:p>
      <w:pPr>
        <w:pStyle w:val="Heading3"/>
        <w:numPr>
          <w:ilvl w:val="2"/>
          <w:numId w:val="1"/>
        </w:numPr>
        <w:rPr/>
      </w:pPr>
      <w:bookmarkStart w:id="610" w:name="__RefHeading___Toc1038766_2314609296"/>
      <w:bookmarkStart w:id="611" w:name="_Toc250"/>
      <w:bookmarkEnd w:id="609"/>
      <w:bookmarkEnd w:id="610"/>
      <w:r>
        <w:rPr>
          <w:rtl w:val="true"/>
        </w:rPr>
        <w:t>عملي في الكتاب‌</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بنسخ المخطوط و مقابلته مقابلة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بتخريج الأحاديث تخريجا تفصيليا بحسب المتوفر لنا من مراجع مع مراعاة عدم التطويل فإذا كان الحديث موجودا في عدة مصادر من نفس الطريق اكتفيت بأعلى هذه المصادر رتبة إلا إن كانت الضرورة تقتضي غير ذلك فأفعله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بالحكم على الأحاديث مسترشدا بأقوال أهل العلم في ذلك و لم أنفرد بحكم على الإطلاق، و عزو الأحاديث التي سبقت في الأجزاء السابقة إلى مواضعها فيها إتماما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الأحاديث و عملت لها بعض الفهارس العلمية المهمة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التوفيق</w:t>
      </w:r>
      <w:bookmarkStart w:id="612" w:name="pg19776_189099"/>
    </w:p>
    <w:p>
      <w:pPr>
        <w:pStyle w:val="Heading3"/>
        <w:numPr>
          <w:ilvl w:val="2"/>
          <w:numId w:val="1"/>
        </w:numPr>
        <w:rPr/>
      </w:pPr>
      <w:bookmarkStart w:id="613" w:name="__RefHeading___Toc1038768_2314609296"/>
      <w:bookmarkStart w:id="614" w:name="_Toc251"/>
      <w:bookmarkEnd w:id="612"/>
      <w:bookmarkEnd w:id="613"/>
      <w:r>
        <w:rPr>
          <w:rtl w:val="true"/>
        </w:rPr>
        <w:t>وصف النسخة الخطية</w:t>
      </w:r>
      <w:bookmarkEnd w:id="614"/>
    </w:p>
    <w:p>
      <w:pPr>
        <w:pStyle w:val="BookText"/>
        <w:rPr/>
      </w:pPr>
      <w:r>
        <w:rPr>
          <w:rFonts w:ascii="Amiri" w:hAnsi="Amiri" w:eastAsia="Amiri" w:cs="Amiri"/>
          <w:color w:val="111111"/>
          <w:sz w:val="28"/>
          <w:sz w:val="28"/>
          <w:szCs w:val="28"/>
          <w:rtl w:val="true"/>
          <w:lang w:bidi="ar-SA"/>
        </w:rPr>
        <w:t xml:space="preserve">و قد اعتمدت على المخطوط المصور من جامعة الدولة العربية معهد إحياء المخطوطات المحفوظة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قد أثرت عليها الرطوبة و كتبت بخط جيد و كانت مسطرتها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و كثر فيها التحريف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لنفسه العبد الفقير إلى ربه اللطيف علي بن محمد ابن إبراهيم العفيف الحنبلي الجوزي عفا اللّه عنه و غفر لوالديه و لمشايخه و إخوانه بمنه و كرمه و ذلك في رابع عشر من صفر سنة ثمانمائة و الحمد للّه وحده و صلى اللّه على سيدنا محمد و آله و صحبه و سلم تسليما كثيرا و حسبنا اللّه و نعم الوكيل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p>
    <w:p>
      <w:pPr>
        <w:pStyle w:val="BookText"/>
        <w:rPr/>
      </w:pPr>
      <w:r>
        <w:rPr>
          <w:rFonts w:ascii="Amiri" w:hAnsi="Amiri" w:eastAsia="Amiri" w:cs="Amiri"/>
          <w:color w:val="111111"/>
          <w:sz w:val="28"/>
          <w:sz w:val="28"/>
          <w:szCs w:val="28"/>
          <w:rtl w:val="true"/>
          <w:lang w:bidi="ar-SA"/>
        </w:rPr>
        <w:t>بسم اللّه الرّحمن الرّحيم الحمد للّه منجي من شاء من عباده المؤمنين من الهلكة، و مصطفى ما شاء من بلاده بمزيد الإيمان و البركة، و أشهد أن لا إله الا اللّه وحده لا شريك له، فطوبى لمن وحّده و تبّا لمن أشركه، و أشهد أن محمدا عبده و رسوله، المخصوص بالفضل الذي ما بلغه سواه و لا أدركه، مولده بمكة و مهاجره طيبة، و ملكه بالشام فهي لأمّته خير 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على آله و صحبه و من اقتفى طريقه و 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جعل البلدة الحرام مبدأ لخلقه و أمره، فأوّل ما خلق من الأرض مكان البيت، و منه دحيت الأرض، و هو أول مسجد وضع على وجه الأرض لعبادة اللّه تعالى و توحيده، و فيه ابتدئت رسالة خاتم النبيين، و أنزل الكتاب المبين، و جعل الشام منتهى الخلق و الأمر، ففي آخر الزمان يستقر الإيمان و أهله بالشام، و هي أرض المحشر و النشر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جمعت في هذا الكتاب ما ورد في حماية الشام و صيانتها بما فيها من الإيمان و الإسلام تطييبا لقلوب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تسكينا لها مما حدث بالشام من الحوادث المزعجة في سنة إحدى و اثنين و تسعين بعد سبع مئين من هجرة إمام المتقين، 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على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المسئول أن يحسن لنا و للمسلمين العاقبة، و أن يجعلنا من الطائفة القائمة بالحق الغالبة، و قد قسمته إلى عشرة أبواب،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الأمر بسكنى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استقرار العلم و الإيمان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حفظ الشام من الفتن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استقرار خيار أهل الأرض في آخر الزمان</w:t>
      </w:r>
    </w:p>
    <w:p>
      <w:pPr>
        <w:pStyle w:val="BookText"/>
        <w:rPr/>
      </w:pPr>
      <w:r>
        <w:rPr>
          <w:rFonts w:ascii="Amiri" w:hAnsi="Amiri" w:eastAsia="Amiri" w:cs="Amiri"/>
          <w:color w:val="111111"/>
          <w:sz w:val="28"/>
          <w:sz w:val="28"/>
          <w:szCs w:val="28"/>
          <w:rtl w:val="true"/>
          <w:lang w:bidi="ar-SA"/>
        </w:rPr>
        <w:t>بالشام، و أن الخير فيها أكثر منه في سائر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أن الطائفة المنصورة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أن الأبدال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بركة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اللّه الشام بالملائكة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بقاء الشام بعد خراب غيرها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 فضل دمشق بخصوصها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المستعان و عليه التكلان و لا حول و لا قوة إلا باللّه</w:t>
      </w:r>
      <w:bookmarkStart w:id="615" w:name="pg19776_189104"/>
    </w:p>
    <w:p>
      <w:pPr>
        <w:pStyle w:val="Heading3"/>
        <w:numPr>
          <w:ilvl w:val="2"/>
          <w:numId w:val="1"/>
        </w:numPr>
        <w:rPr/>
      </w:pPr>
      <w:bookmarkStart w:id="616" w:name="__RefHeading___Toc1038770_2314609296"/>
      <w:bookmarkStart w:id="617" w:name="_Toc252"/>
      <w:bookmarkEnd w:id="615"/>
      <w:bookmarkEnd w:id="616"/>
      <w:r>
        <w:rPr>
          <w:rtl w:val="true"/>
        </w:rPr>
        <w:t>الباب الاول فيما ورد في الأمر بسكنى الشام‌</w:t>
      </w:r>
      <w:bookmarkEnd w:id="617"/>
    </w:p>
    <w:p>
      <w:pPr>
        <w:pStyle w:val="BookText"/>
        <w:rPr/>
      </w:pPr>
      <w:r>
        <w:rPr>
          <w:rFonts w:ascii="Amiri" w:hAnsi="Amiri" w:eastAsia="Amiri" w:cs="Amiri"/>
          <w:color w:val="111111"/>
          <w:sz w:val="28"/>
          <w:sz w:val="28"/>
          <w:szCs w:val="28"/>
          <w:rtl w:val="true"/>
          <w:lang w:bidi="ar-SA"/>
        </w:rPr>
        <w:t>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سيصير الأمر أن يكون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 و جند باليمن، و جند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إن أدركت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 فإنها خيرة اللّه من أرضه يجتبي إليها خيرته من عباده، فأما إن أبيتم فعليكم بيمنكم و اسقوا من غدركم، فإن اللّه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لي بالشام و أهله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الإمام أحمد و أبو داود و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صحيح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طرق كثيرة قد ذكرتها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البزار نحوه من حديث أبي الدرداء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البزار أيضا و الطبراني نحوه من حديث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الطبراني أيضا من حديث واثلة بن الأسقع</w:t>
      </w:r>
      <w:r>
        <w:rPr>
          <w:rStyle w:val="FootnoteAnchor"/>
          <w:rtl w:val="true"/>
        </w:rPr>
        <w:footnoteReference w:id="257"/>
      </w:r>
      <w:r>
        <w:rPr>
          <w:rFonts w:ascii="Amiri" w:hAnsi="Amiri" w:eastAsia="Amiri" w:cs="Amiri"/>
          <w:color w:val="111111"/>
          <w:sz w:val="28"/>
          <w:sz w:val="28"/>
          <w:szCs w:val="28"/>
          <w:rtl w:val="true"/>
          <w:lang w:bidi="ar-SA"/>
        </w:rPr>
        <w:t>و العرباض بن سارية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الإمام أحمد و الترمذي و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نار من حضرموت</w:t>
      </w:r>
    </w:p>
    <w:p>
      <w:pPr>
        <w:pStyle w:val="BookText"/>
        <w:rPr/>
      </w:pPr>
      <w:r>
        <w:rPr>
          <w:rFonts w:ascii="Amiri" w:hAnsi="Amiri" w:eastAsia="Amiri" w:cs="Amiri"/>
          <w:color w:val="111111"/>
          <w:sz w:val="28"/>
          <w:sz w:val="28"/>
          <w:szCs w:val="28"/>
          <w:rtl w:val="true"/>
          <w:lang w:bidi="ar-SA"/>
        </w:rPr>
        <w:t>فتسوق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أحمد و الترمذي من حديث بهز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نحى بيده نحو الشام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 رجالا و ركبا و تخرون على وجوهكم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خرّج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ها هنا تحشرون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صححه الترمذي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أحمد من حديث أبي أمامة الباهلي،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الطبراني من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الغزو في سبيل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 فإن اللّه قد تكفل لي بالشام و أهله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الإمام أحمد من حديث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إن أخرجت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إلى السعة و الدعة أنطلق حين أكون حمامة من حمام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إن أخرجت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السعة و الدعة إلى الشام و الأرض المقدسة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إن أخرجت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الذي بعثك بالحق أضع سيفي على عاتقي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و إن كان عبدا حبشيا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ابن أبي خيثمة من حديث ذي الأصابع،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تأمرنا إن ابتلينا بالبقاء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الترمذي من حديث ابن عمر، أن مولاة له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علي الزمان، و أنا أريد أن أخرج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إلى الشام أرض المنشر</w:t>
      </w:r>
      <w:r>
        <w:rPr>
          <w:rStyle w:val="FootnoteAnchor"/>
          <w:rtl w:val="true"/>
        </w:rPr>
        <w:footnoteReference w:id="266"/>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يحيى بن سعيد، عن عبد اللّه بن هبيرة، أن أبا الدرداء كان قاضيا بالشام، فكتب إلى سلمان هلمّ إلى الأرض المقدسة أرض الجهاد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من حديث أرطاة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عمر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الناصية الأولى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بلواء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نزلوا الشام، ثم نزلوا حمص خاصّة فانظر ما كانوا عليه فأته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من حديث ابن ثوبان، عن منصور بن المعتمر،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كعب على عمر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يمنعك بالنزول بالمدينة فإنها مهاجر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كتاب اللّه المنزل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الشام كنز اللّه في أرضه، و بها كنز اللّه من عباده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خرجه أيضا من طريق عبد الرزاق، عن معمر، عن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عبد الرزاق، عن معمر، عن قتادة، أن كعبا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فذكره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بن أدهم،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بالنقلة من خراسان شاورت من بها من أهل العلم أين ترون أن أنزل بعيالي؟</w:t>
      </w:r>
    </w:p>
    <w:p>
      <w:pPr>
        <w:pStyle w:val="BookText"/>
        <w:rPr/>
      </w:pPr>
      <w:r>
        <w:rPr>
          <w:rFonts w:ascii="Amiri" w:hAnsi="Amiri" w:eastAsia="Amiri" w:cs="Amiri"/>
          <w:color w:val="111111"/>
          <w:sz w:val="28"/>
          <w:sz w:val="28"/>
          <w:szCs w:val="28"/>
          <w:rtl w:val="true"/>
          <w:lang w:bidi="ar-SA"/>
        </w:rPr>
        <w:t>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ثم أتيت البصرة فشاورت من بها أين ترون لي أن أنزل بعيالي؟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ثم أتيت الكوفة فشاورت من بها من أهل العلم أين ترون أن أنزل بعيالي،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ثم أتيت مكة فشاورت من بها من أهل العلم أين ترون لي أن أنزل بعيالي؟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ثم أتيت المدينة فسألت من بها من أهل العلم أين ترون لي أن أنزل بعيالي؟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ابن أبي خيثمة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الصلت بن حكيم،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هرم بن حيان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أخاف الوحشة من بعدك، فقال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يعرف اللّه عز و جل فيستوحش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نحو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بالمعيشة؟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خالط هذه النفوس الضعف فما ينفعها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الخلال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الرجل إذا كره المكان الذي هو فيه أن ينتقل؟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الشام أرض المحشر،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لأنها يجتمع إليها الناس إذا غلبت عليهم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إسحاق بن إبراهيم بن هانئ و أبو طالب، عن أحمد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طالب،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فأصير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فالرملة؟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قريبة من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حنبل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للرجل حرمة فالساحل و الرباط أعظم للأجر يرد عن المسلمين، و الشام بلد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أبو داود، عن أحمد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جاءت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جاء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في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بيت المقدس أين هي، و لا يزل أهل 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ظاهرين على الخلق، 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يعقوب بن بختان،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آمر بحمل الحريم إلى الشام، فأما اليوم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مهنّا و بكر بن محمد و أبو الحارث، عن أحمد نحوه، و زاد في روايتهما،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على الذرية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الحرمة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فأعجبه ذلك،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حنبل، 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أحب إليك أن ينزل الرجل بأهله</w:t>
      </w:r>
    </w:p>
    <w:p>
      <w:pPr>
        <w:pStyle w:val="BookText"/>
        <w:rPr/>
      </w:pPr>
      <w:r>
        <w:rPr>
          <w:rFonts w:ascii="Amiri" w:hAnsi="Amiri" w:eastAsia="Amiri" w:cs="Amiri"/>
          <w:color w:val="111111"/>
          <w:sz w:val="28"/>
          <w:sz w:val="28"/>
          <w:szCs w:val="28"/>
          <w:rtl w:val="true"/>
          <w:lang w:bidi="ar-SA"/>
        </w:rPr>
        <w:t>و ينتقل؟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مدينة معقل للمسلمين، مثل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ذكروه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معاقل المدن، ثم ذكرهم، عنه التوقي بآلتها أيضا فهذا لما يبلغه من الحوادث، فأما ذكرهم عنه دمشق فهي عنده معقل دون الشام و دون غيرها إلا ما ذكر في أول الباب من محبته المدينة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نقل عن الإمام أحمد أنه يستحب سكنى الشام و الانتقال بالذرية و العيال إلى معاقلها كدمشق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أطرافها و ثغورها القريبة من السواحل فلا يستحب سكناها بالذرية لما يخشى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إغارة الكفار، و إنما يستحب الإقامة بها للرباط بدون نقل النساء و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من بلدانها أقرب إلى السواحل و أشد خوفا فإنه يكره نقل الذرية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الأحاديث في فضائل الشام فلا تختص عنده بثغورها بل هي عامة لجميع أرض الشام كبيت المقدس و ما والاه و دمشق و غيرها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الأوزاعي نقل الذريّة إلى الثغور التي يخشى عليها من العدو، دون الثغور التي يغلب عليها الأمن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 عن الوضين بن عطاء، عن مكحول و القاسم أبي عبد الرحمن،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الذريّة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جويبر، عن الضحاك،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يعرض ذريته لسباء المشركين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خرّجه أبو إسحاق الفزاري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مرسل، و جويبر</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إسحاق، عن الحسن بن الحسن، عن عمر بن عبد العزيز، أنه صرف قوما قدموا عليه من اليمامة، أرادوا سكنى دمشق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عمر بن عبد العزيز يختار لنفسه بلاد قنسرين على دمشق، و إنما اختار هذا لقرب العدوّ و كون مقامه فيه أنفع للمسلمين لتجهيز الجيوش و وصول الأخبار، و غير ذلك من مصالح العامّة، و اللّه أعلم</w:t>
      </w:r>
      <w:r>
        <w:rPr>
          <w:rFonts w:eastAsia="Amiri" w:cs="Amiri" w:ascii="Amiri" w:hAnsi="Amiri"/>
          <w:color w:val="111111"/>
          <w:sz w:val="28"/>
          <w:szCs w:val="28"/>
          <w:rtl w:val="true"/>
          <w:lang w:bidi="ar-SA"/>
        </w:rPr>
        <w:t>.</w:t>
      </w:r>
      <w:bookmarkStart w:id="618" w:name="pg19776_189111"/>
    </w:p>
    <w:p>
      <w:pPr>
        <w:pStyle w:val="Heading3"/>
        <w:numPr>
          <w:ilvl w:val="2"/>
          <w:numId w:val="1"/>
        </w:numPr>
        <w:rPr/>
      </w:pPr>
      <w:bookmarkStart w:id="619" w:name="__RefHeading___Toc1038772_2314609296"/>
      <w:bookmarkStart w:id="620" w:name="_Toc253"/>
      <w:bookmarkEnd w:id="618"/>
      <w:bookmarkEnd w:id="619"/>
      <w:r>
        <w:rPr>
          <w:rtl w:val="true"/>
        </w:rPr>
        <w:t>الباب الثاني فيما ورد في استقرار العلم و الإيمان بالشام‌</w:t>
      </w:r>
      <w:bookmarkEnd w:id="620"/>
    </w:p>
    <w:p>
      <w:pPr>
        <w:pStyle w:val="BookText"/>
        <w:rPr/>
      </w:pPr>
      <w:r>
        <w:rPr>
          <w:rFonts w:ascii="Amiri" w:hAnsi="Amiri" w:eastAsia="Amiri" w:cs="Amiri"/>
          <w:color w:val="111111"/>
          <w:sz w:val="28"/>
          <w:sz w:val="28"/>
          <w:szCs w:val="28"/>
          <w:rtl w:val="true"/>
          <w:lang w:bidi="ar-SA"/>
        </w:rPr>
        <w:t>عن عبد اللّه بن عمرو بن العاص،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كأن عمود الكتاب انتزع من تحت و سادتي فأتبعته بصري فإذا هو نور ساطع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إلى السماء ألا و إن الإيمان إذا وقعت الفتن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الحاكم</w:t>
      </w:r>
      <w:r>
        <w:rPr>
          <w:rStyle w:val="FootnoteAnchor"/>
          <w:rtl w:val="true"/>
        </w:rPr>
        <w:footnoteReference w:id="27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خرّجها أبو القاسم بن عساكر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فأولته الملك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 للحديث طرق عن عبد اللّه بن عمرو، و قد ذكرتها في شرح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الإمام أحمد من حديث أبي الدرداء</w:t>
      </w:r>
      <w:r>
        <w:rPr>
          <w:rStyle w:val="FootnoteAnchor"/>
          <w:rtl w:val="true"/>
        </w:rPr>
        <w:footnoteReference w:id="276"/>
      </w:r>
      <w:r>
        <w:rPr>
          <w:rFonts w:ascii="IRNazanin" w:hAnsi="IRNazanin" w:eastAsia="IRNazanin"/>
          <w:color w:val="111111"/>
          <w:sz w:val="28"/>
          <w:sz w:val="28"/>
          <w:szCs w:val="28"/>
          <w:rtl w:val="true"/>
          <w:lang w:bidi="fa-IR"/>
        </w:rPr>
        <w:t>و عمرو بن العاص</w:t>
      </w:r>
      <w:r>
        <w:rPr>
          <w:rStyle w:val="FootnoteAnchor"/>
          <w:rtl w:val="true"/>
        </w:rPr>
        <w:footnoteReference w:id="277"/>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الطبراني من حديث عمر بن الخطاب و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نحوه من حديث أبي أمامة و عائشة و في إسناديهما ضعف</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الإمام أحمد و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سلمة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ظاهرين على الناس يزيغ اللّه قلوب أقوام فيقاتلونهم يرزقهم اللّه منهم حتى يأتي أمر اللّه و هم على ذلك 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دار المؤمنين الشام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القاسم الحافظ بإسناده عن أبي الدرداء، أنه كان بدمشق فسأله معاوية أن يرجع إلى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أتأمرني بالخروج من عقر دار الإسلام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عقر الشي‌ء أصله، و منه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لبعقر حوضي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أي عند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شهاب بن خراش،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الثوري، عن الأعمش، عن خيثمة، عن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عليكم زمان لا يبقى مؤمن إلا 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أبو القاسم الدمشقي الحافظ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مبارك و ابن مهدي و قبيصة و أبي حذيفة، عن سفيان فوقفوه على عبد اللّه بن عمرو، و هو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خرّجه 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الأعمش</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ابن عدي من رواية أحمد بن كنانة، عن مقسم،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الإيمان من الأرض وجد ببطن الأردن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منكر، و أحمد بن كنانة 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الفرات على عهد عبد اللّه بن مسعود فكره الناس مده،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تكرهوا مده فإنه يوشك أن يلتمس فيه مل‌ء طست من ماء فلا يوجد و ذلك حين يرفع كل ماء إلى عنصره، و يكون الماء و بقية المؤمنين بالشام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الأعمش، عن القاسم بن عبد الرحمن، عن أبيه، عن ابن مسعود،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قل بالفرات،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الماء و المؤمنون بالشام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خرّجه 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الأعمش، عن القاسم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 إلى ابن مسعود الفرات،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علينا، فلو أرسلت له من يسكره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تسكره فو اللّه ليأتين على الناس زمان لو التمستم فيه مل‌ء طشت من ماء ما وجدتموه</w:t>
      </w:r>
    </w:p>
    <w:p>
      <w:pPr>
        <w:pStyle w:val="BookText"/>
        <w:rPr/>
      </w:pPr>
      <w:r>
        <w:rPr>
          <w:rFonts w:ascii="Amiri" w:hAnsi="Amiri" w:eastAsia="Amiri" w:cs="Amiri"/>
          <w:color w:val="111111"/>
          <w:sz w:val="28"/>
          <w:sz w:val="28"/>
          <w:szCs w:val="28"/>
          <w:rtl w:val="true"/>
          <w:lang w:bidi="ar-SA"/>
        </w:rPr>
        <w:t>و ليرجعنّ كل ماء إلى عنصره، و يكون بقية الماء و المسلمين بالشام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القيسي، عن عطاء،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لا يبقى مؤمن إلا لحق بالشام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يزيد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من أراد العلم فلينزل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بين عبس</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و خولان</w:t>
      </w:r>
      <w:r>
        <w:rPr>
          <w:rStyle w:val="FootnoteAnchor"/>
          <w:rtl w:val="true"/>
        </w:rPr>
        <w:footnoteReference w:id="296"/>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ضمرة، عن رجاء بن أبي سلمة،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فقيها أفقه إذا وجدته من شامي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سفيان</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رحلت إلى الشام إلا لأستغنى عن حديث أهل الكوفة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أول الباب الرواية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آية استقرار الكتاب بالشام بالملك، فإن الكتاب إنما يقام به ملك يؤيده و يقاتل به من خرج عنه، كما جمع اللّه بين الأمرين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العوام بن حوشب، عن سليمان بن أبي سليمان، عن أبيه،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بالمدينة، و الملك بالشام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سليمان و أبوه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شهاب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خلافتي بالمدينة و ملكي بالشام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الوليد بن مسلم، عن مروان بن جناح، عن يونس بن ميسرة ابن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كائن بعدي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بالشام، ثم بالجزيرة، ثم بالعراق، ثم بالمدينة، ثم ببيت المقدس، فإذا كان ببيت المقدس فثم عقر دارها و لن يخرجها قوم فتعود إليهم أبدا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مروان بن محمد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العراق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يخرج آخر الزمان، ثم ينتقل إلى بيت المقدس و بها يحاصره الدّجال،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 أنه سأل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 نعت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محمد بن عبد اللّه يولد بمكة و يهاجر إلى طابة، و يكون ملكه بالشام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هذا عن كعب من وجوه كثيرة</w:t>
      </w:r>
      <w:r>
        <w:rPr>
          <w:rStyle w:val="FootnoteAnchor"/>
          <w:rtl w:val="true"/>
        </w:rPr>
        <w:footnoteReference w:id="304"/>
      </w:r>
      <w:r>
        <w:rPr>
          <w:rFonts w:ascii="Amiri" w:hAnsi="Amiri" w:eastAsia="Amiri" w:cs="Amiri"/>
          <w:color w:val="111111"/>
          <w:sz w:val="28"/>
          <w:sz w:val="28"/>
          <w:szCs w:val="28"/>
          <w:rtl w:val="true"/>
          <w:lang w:bidi="ar-SA"/>
        </w:rPr>
        <w:t>، و في بعض ألفاظه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بالشام</w:t>
      </w:r>
      <w:r>
        <w:rPr>
          <w:rFonts w:eastAsia="IRNazanin" w:cs="IRNazanin"/>
          <w:color w:val="111111"/>
          <w:sz w:val="28"/>
          <w:szCs w:val="28"/>
          <w:rtl w:val="true"/>
          <w:lang w:bidi="fa-IR"/>
        </w:rPr>
        <w:t>".</w:t>
      </w:r>
      <w:bookmarkStart w:id="621" w:name="pg19776_189117"/>
    </w:p>
    <w:p>
      <w:pPr>
        <w:pStyle w:val="Heading3"/>
        <w:numPr>
          <w:ilvl w:val="2"/>
          <w:numId w:val="1"/>
        </w:numPr>
        <w:rPr/>
      </w:pPr>
      <w:bookmarkStart w:id="622" w:name="__RefHeading___Toc1038774_2314609296"/>
      <w:bookmarkStart w:id="623" w:name="_Toc254"/>
      <w:bookmarkEnd w:id="621"/>
      <w:bookmarkEnd w:id="622"/>
      <w:r>
        <w:rPr>
          <w:rtl w:val="true"/>
        </w:rPr>
        <w:t>الباب الثالث فيما ورد في حفظ ا لشام من الفتن و أنها معقل المسلمين في ذلك الزمن‌</w:t>
      </w:r>
      <w:bookmarkEnd w:id="623"/>
    </w:p>
    <w:p>
      <w:pPr>
        <w:pStyle w:val="BookText"/>
        <w:rPr/>
      </w:pPr>
      <w:r>
        <w:rPr>
          <w:rFonts w:ascii="Amiri" w:hAnsi="Amiri" w:eastAsia="Amiri" w:cs="Amiri"/>
          <w:color w:val="111111"/>
          <w:sz w:val="28"/>
          <w:sz w:val="28"/>
          <w:szCs w:val="28"/>
          <w:rtl w:val="true"/>
          <w:lang w:bidi="ar-SA"/>
        </w:rPr>
        <w:t>قد تقدم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 و بهز بن حكيم، عن أبيه، عن جده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إذا وقعت الفتن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خرّجها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عبد اللّه بن عمرو،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المنام أخذوا عمود الكتاب فعمدوا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فإذا وقعت الفتنة فالأمر بالشام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حوالة كيف تصنع في فتنة تثور في أقطار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ماذا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ثور بن يزيد، عن حفص بن بلال بن سعيد، عن أبيه،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الفتن فهاجروا إلى الشام، فإنها من اللّه بمنظر، و هي أرض المحشر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خرّجه أبو القاسم الحافظ</w:t>
      </w:r>
      <w:r>
        <w:rPr>
          <w:rStyle w:val="FootnoteAnchor"/>
          <w:rtl w:val="true"/>
        </w:rPr>
        <w:footnoteReference w:id="308"/>
      </w:r>
      <w:r>
        <w:rPr>
          <w:rFonts w:ascii="IRNazanin" w:hAnsi="IRNazanin" w:eastAsia="IRNazanin"/>
          <w:color w:val="111111"/>
          <w:sz w:val="28"/>
          <w:sz w:val="28"/>
          <w:szCs w:val="28"/>
          <w:rtl w:val="true"/>
          <w:lang w:bidi="fa-IR"/>
        </w:rPr>
        <w:t>، و هو مرسل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حماد بن سلمة، عن بهز بن حكيم، عن أبيه، عن جده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البناء سلعا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بالشام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معناه عن الحسن، عن أبي أسيد الأنصاري،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نافع، عن ابن عمر،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نار تخرج من اليمن تسوق الناس إلى الشام تغدو معهم إذا غدوا، و تروح معهم إذا راحوا، فإذا سمعتم بها فاخرجوا إلى الشام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قطن بن وهب، عن مولاة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عمر، أنها أرادت الجلاء في الفتنة و اشتد عليها الزمان فاستأمرت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إلى الشام إلى المحشر</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 على لأوائها و شدتها إلا كنت له شهيدا أو شفيعا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خليد و سعيد،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أنجاهما اللّه إلى الشام، أرض المحشر و المنشر، و بها يجتمع الناس رأسا واحدا، و بها ينزل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يهلك اللّه المسيح الكذاب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بلغك أنه يكون بها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ما كان بها فهو أيسر مما يكون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نعيم بن حماد،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ربيعة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تشمل الناس كلهم لا يسلم منهم إلا الجند الغربي</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سنذكر فيما بعد أن الشام و ما والاها كان أهل المدينة يسمونها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حديث عبد اللّه بن حوالة،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تكفل لي بالشام و أهله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إدريس الخولاني إذا حدث به،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تكفل اللّه به فلا ضيعة عليه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عبد اللّه بن حوالة، أنه كان إذا حدّث به قال مثل ذلك أيضا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بقية هذا الباب سيأتي إن شاء اللّه تعالى في الباب الأخير في ذكر دمشق، فإنه ورد أنها معقل المسلمين من الملاحم، و أن من سكنها نجا و سنذكر فيه إن شاء اللّه حديث معقل المسلمين من الروم دمشق، و من الدجال بيت المقدس، و من يأجوج و مأجوج الطور، و هذه الأماكن الثلاثة كلها من أرض الشام</w:t>
      </w:r>
      <w:r>
        <w:rPr>
          <w:rFonts w:eastAsia="Amiri" w:cs="Amiri" w:ascii="Amiri" w:hAnsi="Amiri"/>
          <w:color w:val="111111"/>
          <w:sz w:val="28"/>
          <w:szCs w:val="28"/>
          <w:rtl w:val="true"/>
          <w:lang w:bidi="ar-SA"/>
        </w:rPr>
        <w:t>.</w:t>
      </w:r>
      <w:bookmarkStart w:id="624" w:name="pg19776_189120"/>
    </w:p>
    <w:p>
      <w:pPr>
        <w:pStyle w:val="Heading3"/>
        <w:numPr>
          <w:ilvl w:val="2"/>
          <w:numId w:val="1"/>
        </w:numPr>
        <w:rPr/>
      </w:pPr>
      <w:bookmarkStart w:id="625" w:name="__RefHeading___Toc1038776_2314609296"/>
      <w:bookmarkStart w:id="626" w:name="_Toc255"/>
      <w:bookmarkEnd w:id="624"/>
      <w:bookmarkEnd w:id="625"/>
      <w:r>
        <w:rPr>
          <w:rtl w:val="true"/>
        </w:rPr>
        <w:t>الباب الرابع فيما ورد في استقرار خيار أهل الأرض في آخر الزمان بالشام، و أن الخير فيها أكثر منه في سائر بلاد المسلمين‌</w:t>
      </w:r>
      <w:bookmarkEnd w:id="626"/>
    </w:p>
    <w:p>
      <w:pPr>
        <w:pStyle w:val="BookText"/>
        <w:rPr/>
      </w:pPr>
      <w:r>
        <w:rPr>
          <w:rFonts w:ascii="Amiri" w:hAnsi="Amiri" w:eastAsia="Amiri" w:cs="Amiri"/>
          <w:color w:val="111111"/>
          <w:sz w:val="28"/>
          <w:sz w:val="28"/>
          <w:szCs w:val="28"/>
          <w:rtl w:val="true"/>
          <w:lang w:bidi="ar-SA"/>
        </w:rPr>
        <w:t>قد سبق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صفوة اللّه من بلاده، يسوق إليها خيرته من عباده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الإمام أحمد و أبو داود و اللفظ له من حديث قتادة، عن شهر بن حوشب،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هجرة بعد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فخيار أهل الأرض ألزمهم مهاجر إبراهيم و تنفى الأرض شرار أهلها تلفظهم أرضهم و تقذرهم نفس الرحمن و تحشرهم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القردة و الخنازير</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تنحاز الناس إلى مهاجر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في ذكر النار تبيت معهم إذا باتوا، و تقيل معهم إذا قالوا، و تأكل من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نعيم بن حماد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تحشرهم نار من عدن مع القردة و الخنازير</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موقوفا على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جناب الكلبي، عن شهر، عن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خرّجه من طريقه الإمام أحمد</w:t>
      </w:r>
      <w:r>
        <w:rPr>
          <w:rStyle w:val="FootnoteAnchor"/>
          <w:rtl w:val="true"/>
        </w:rPr>
        <w:footnoteReference w:id="321"/>
      </w:r>
      <w:r>
        <w:rPr>
          <w:rFonts w:ascii="Amiri" w:hAnsi="Amiri" w:eastAsia="Amiri" w:cs="Amiri"/>
          <w:color w:val="111111"/>
          <w:sz w:val="28"/>
          <w:sz w:val="28"/>
          <w:szCs w:val="28"/>
          <w:rtl w:val="true"/>
          <w:lang w:bidi="ar-SA"/>
        </w:rPr>
        <w:t>، و رواية قتادة و من تابعه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رواه عبد اللّه بن صالح، عن موسى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رباح، عن أبيه، عن أبي هريرة، عن عبد اللّه بن عمرو بن العاص،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من طريقه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 فيما قاله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الحديث عن الأوزاعي، عن نافع،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يسمعه الأوزاعي من نافع، إنما بلغه عنه و لم يسم من حدّثه عنه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الحاكم من حديث عفير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سليم بن عامر يحدث،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الشام صفوة اللّه من بلاده، يسوق إليها صفوة عباده، من خرج من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فبسخطه، و من دخلها من غيرها فبرحمته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عفير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عياش، عن عبد العزيز بن عبيد اللّه، عن القاسم،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صفوة اللّه من أرضه الشام، و فيها صفوته من خلقه و عباده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خرّجه الطبراني، و عبد العزيز هذا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نحوه من حديث معاذ،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المثناء</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يتحول خيار أهل العراق إلى الشام، و يتحول شرار أهل الشام إلى العراق</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الطبراني من حديث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الناس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خير أرض اللّه و أحبها إليه الشام، و هي أرض فلسطين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منكر، و في إسناده إبراهيم بن حرب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 و لا تزال طائفة من أمتي منصورين لا يضرهم من خذلهم حتى تقوم الساعة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خرّجه الإمام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 ابن حبان في </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ماجه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أبو خليد الدمشقي، عن الوضين بن عطاء، عن مكحول، عن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عشرة أعشار، تسعة بالشام، و واحد في سائر البلدان، و الشرّ عشرة أعشار، واحد بالشام، و تسعة في سائر البلدان، و إذا فسد أهل الشام فلا خير فيكم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قد تقدم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إسناده ضعف و انقطاع و لعله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الأعمش، عن عبد اللّه بن ضرار الأسدي، عن أبيه،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الخير فجعله عشرة أعشار فجعلت تسعة أعشار بالشام، و بقيته في سائر الأرض، و قسم الشر كله فجعله عشرة أعشار فجعل جزء منه في الشام و بقيته في سائر الأرضين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إسناده ضعيف عبد اللّه بن ضرار ضعيف ليس بالقوي، تركه الدارقطني و غيره، و قد تقدم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ابن عبد الهادي،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الربعي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عبد اللّه بن سراقة، عن أبيه، عن ابن مسعود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سعيد بن عبد اللّه بن ضرار، عن أبيه و عن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فذكره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ابن أبي خيثمة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زياد بن علاقة، عن ثابت بن قطنة،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الخير بالشام و عشر بغيرها، و إن تسعة أعشار الشر،</w:t>
      </w:r>
    </w:p>
    <w:p>
      <w:pPr>
        <w:pStyle w:val="BookText"/>
        <w:rPr/>
      </w:pPr>
      <w:r>
        <w:rPr>
          <w:rFonts w:ascii="Amiri" w:hAnsi="Amiri" w:eastAsia="Amiri" w:cs="Amiri"/>
          <w:color w:val="111111"/>
          <w:sz w:val="28"/>
          <w:sz w:val="28"/>
          <w:szCs w:val="28"/>
          <w:rtl w:val="true"/>
          <w:lang w:bidi="ar-SA"/>
        </w:rPr>
        <w:t xml:space="preserve">بغيرها، و عشر بها و سيأتي عليكم زمان يكون أحب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الرجل فيه أحمر ينتقل عليها إلى الشام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علاقة، عن قطبة بن مالك، عن ابن مسعود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هذا المعنى مرفوعا من وجه ضعيف من رواية بقية بن الوليد، عن الصباح بن مجالد، عن عطية، عن 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سنة خمس و ثلاثين و مائة خرج مردة الشياطين كان حبسهم سليمان بن داود عليهما السلام في جزيرة العرب فذهب تسعة أعشارهم في العراق يجادلونهم و عشرة بالشام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العقيلي،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ابن عدي من طريق بقية، عن عبد الواحد بن زياد، عن الصباح،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هذا ليس بالمعروف، و هو من مشايخ بقية الذين لا يروى عنهم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عشرة أجزاء فتسعة أجزاء الخير في الشام، و جزء في سائر الأرضين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ابن أبي خيثمة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الطبراني من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ربيعة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أيوب، عن عقيل، عن الزهري، عن يعقوب بن عتبة عن المغيرة، عن الأخنس،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p>
    <w:p>
      <w:pPr>
        <w:pStyle w:val="BookText"/>
        <w:rPr/>
      </w:pPr>
      <w:r>
        <w:rPr>
          <w:rFonts w:ascii="Amiri" w:hAnsi="Amiri" w:eastAsia="Amiri" w:cs="Amiri"/>
          <w:color w:val="111111"/>
          <w:sz w:val="28"/>
          <w:sz w:val="28"/>
          <w:szCs w:val="28"/>
          <w:rtl w:val="true"/>
          <w:lang w:bidi="ar-SA"/>
        </w:rPr>
        <w:t xml:space="preserve">إبليس العراق فقضى حاجته، و دخل الشام فطردوه حتى بلغ بساق، و دخل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فباض فيها و فرّخ و بسط عبقريّه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ابن وهب 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غير الطبراني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في فتنة عثمان، لأن الناس افتتنوا فيه و سلم أهل الشام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من وجه آخر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يوسف</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كثير، عن سعيد، عن قتادة، عن سالم،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أتى العراق فباض فيهم و أفرخ، ثم إلى مصر فبسط عبقريه و جلس، ثم أتى إلى الشام فطردوه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موقوفا رواه يعقوب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عباس بن أبي شملة، عن موسى بن يعقوب، عن زيد بن أبي عتاب، عن أسيد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زيد بن الخطاب،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الشيطان بالشرق فقضى قضاه، ثم خرج يريد الأرض المقدسة الشام فمنع فخرج على ساق حتى جاء المغرب فباض بيضة و بسط بها عبقريّه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الموقوف أشبه، و يروى نحوه مختصرا بإسناد منقطع، عن إياس بن</w:t>
      </w:r>
    </w:p>
    <w:p>
      <w:pPr>
        <w:pStyle w:val="BookText"/>
        <w:rPr/>
      </w:pPr>
      <w:r>
        <w:rPr>
          <w:rFonts w:ascii="Amiri" w:hAnsi="Amiri" w:eastAsia="Amiri" w:cs="Amiri"/>
          <w:color w:val="111111"/>
          <w:sz w:val="28"/>
          <w:sz w:val="28"/>
          <w:szCs w:val="28"/>
          <w:rtl w:val="true"/>
          <w:lang w:bidi="ar-SA"/>
        </w:rPr>
        <w:t>معاوية مرسلا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ثنا عون بن موسى، عن إياس بن معاوية مرفوعا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و مع إرساله منقطع بين البلخي و عون بن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الطبراني من رواية أبي عبد السلام صالح بن رستم مولى بني هاشم، عن عبد اله بن حوالة،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 يدي عليك يا شام، أنت صفوتي من بلادي أدخل فيك خيرة من عبادي، أنت سوط نقمتي و سوط عذابي أنت الأنذر و إليك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أسري بي عمودا أبيض كأنه لؤلؤة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الإسلام أمرنا أن نضعه بالشام، و بينا أنا نائم إذ رأيت الكتاب اختلس من تحت و سادتي فظننت أن اللّه قد تخلى من أهل الأرض فاتبعته بصري فإذا هو بين يدي حتى وضع بالشام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الألفاظ غير محفوظة في حديث ابن حوالة، فإنه روى من طرق كثيرة في حديث ابن حوالة، فإنه روي من طريق كثيرة ليس فيها شي‌ء من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الأسود بن أحمد العبسي</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عن وهب الذماري،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كتب للشام إني قدستك و باركتك جعلت فيك مقامي، و أنت صفوتي من بلادي و أنا سائق إليك صفوتي من عبادي فاتّسعي لهم برزقك و مساكنك كما يتسع الرحم أن يضع فيه اثنان</w:t>
      </w:r>
    </w:p>
    <w:p>
      <w:pPr>
        <w:pStyle w:val="BookText"/>
        <w:rPr/>
      </w:pPr>
      <w:r>
        <w:rPr>
          <w:rFonts w:ascii="Amiri" w:hAnsi="Amiri" w:eastAsia="Amiri" w:cs="Amiri"/>
          <w:color w:val="111111"/>
          <w:sz w:val="28"/>
          <w:sz w:val="28"/>
          <w:szCs w:val="28"/>
          <w:rtl w:val="true"/>
          <w:lang w:bidi="ar-SA"/>
        </w:rPr>
        <w:t>و سعه و إن ثلاثة مثل ذلك و عيني عليك بالظل و المطر من أول السنين إلى آخر الدهر فلن أنساك حتى أنسى يميني و حتى تنسى ذات الرحم ما في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ضمرة بن ربيعة، عن الوليد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يقول للشام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الأنذر و منك المنشر و إليك المحشر، فيك ناري و نوري من دخلك رغبة فيك فبرحمتي و من خرج منك رغبة فبسخطي تتسع لأهلها كما يتسع الرحم للولد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أبي خيثمة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أعجزهم فيها فلن يعجزهم فيها الخير 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من غير وجه عن كعب، أنه وجد في الكتب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الشام كنز اللّه في أرضه بها كنزه من عباده، و قد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أيضا عن كعب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الناس يريدون أن يضعوكم و اللّه يرفعكم، و أن اللّه يتعهدكم كما يتعاهد الرجل نبله في كنانته، لأنها أحب أرضه إليه يسكنها أحب خلقه إليه، و من دخلها مرحوم، و من خرج منها فهو 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 عن ثابت بن معبد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 أنت خيرتي من بلادي أسكنك خيرتي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ترداد الشام في الكتب حتى كأنه ليس للّه حاجة إلا بالشام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البلاد إلى اللّه الشام، و أحب الشام إلى اللّه القدس، و أحب القدس جبل نابلس، ليأتينّ على الناس زمان يتماسحونه بالجبال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المهدي، عن أبي الزاهرية، عن الصنابحي يرفعه،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الشام أنك داري و قراري، و أنت الأندر، و أنت منبت أنبيائي، و أنت موضع قدسي، و أنت موضع موطأي، و إليك أسوق خيري من خلقي، و إليك محشر عبادي، و لم يزل عليك من أول يوم من الدهر إلى آخر يوم من الدهر بالطل و المطر و إذا عجز أهلك المال لن يعجزهم الخبز و الماء</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للربعي بإسناده عن يونس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غوطة إن عجز الغني أن يجمع منك كنزا لم يعجز المسكين أن يشبع منك خبزا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خالد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أهل الشام خير من خياركم، و شرار أهل الشام خير من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 هذا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نَجَّيْناهُ وَ لُوطاً إِلَى الْأَرْضِ الَّتِي بارَكْنا فِيها لِلْعالَمِينَ</w:t>
      </w:r>
      <w:r>
        <w:rPr>
          <w:rStyle w:val="FootnoteAnchor"/>
          <w:rtl w:val="true"/>
        </w:rPr>
        <w:footnoteReference w:id="355"/>
      </w:r>
      <w:r>
        <w:rPr>
          <w:rFonts w:ascii="IRNazanin" w:hAnsi="IRNazanin" w:eastAsia="IRNazanin"/>
          <w:color w:val="111111"/>
          <w:sz w:val="28"/>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خرجت من عند المهدي لقيني هشيم بن بشير،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عتيبة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جزاك اللّه عن الإسلام خيرا 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صالحوكم خير من صالحينا،</w:t>
      </w:r>
    </w:p>
    <w:p>
      <w:pPr>
        <w:pStyle w:val="BookText"/>
        <w:rPr/>
      </w:pPr>
      <w:r>
        <w:rPr>
          <w:rFonts w:ascii="Amiri" w:hAnsi="Amiri" w:eastAsia="Amiri" w:cs="Amiri"/>
          <w:color w:val="111111"/>
          <w:sz w:val="28"/>
          <w:sz w:val="28"/>
          <w:szCs w:val="28"/>
          <w:rtl w:val="true"/>
          <w:lang w:bidi="ar-SA"/>
        </w:rPr>
        <w:t>و طالحوكم خير من طالحينا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ذلك كله الحافظ أبو القاسم الدمشقي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يعقوب بن شيبة بإسناده، عن الحارث بن عميرة، أنه قدم على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يا ابن أخي؟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 أهل الشام، و لولا واحدة لولا أنهم يشهدون على أنفسهم أنهم من أهل الجنة، و ذكر الحديث</w:t>
      </w:r>
      <w:r>
        <w:rPr>
          <w:rFonts w:eastAsia="Amiri" w:cs="Amiri" w:ascii="Amiri" w:hAnsi="Amiri"/>
          <w:color w:val="111111"/>
          <w:sz w:val="28"/>
          <w:szCs w:val="28"/>
          <w:rtl w:val="true"/>
          <w:lang w:bidi="ar-SA"/>
        </w:rPr>
        <w:t>.</w:t>
      </w:r>
      <w:bookmarkStart w:id="627" w:name="pg19776_189130"/>
    </w:p>
    <w:p>
      <w:pPr>
        <w:pStyle w:val="Heading3"/>
        <w:numPr>
          <w:ilvl w:val="2"/>
          <w:numId w:val="1"/>
        </w:numPr>
        <w:rPr/>
      </w:pPr>
      <w:bookmarkStart w:id="628" w:name="__RefHeading___Toc1038778_2314609296"/>
      <w:bookmarkStart w:id="629" w:name="_Toc256"/>
      <w:bookmarkEnd w:id="627"/>
      <w:bookmarkEnd w:id="628"/>
      <w:r>
        <w:rPr>
          <w:rtl w:val="true"/>
        </w:rPr>
        <w:t>الباب الخامس فيما ورد في أن الطائفة المنصورة بالشام‌</w:t>
      </w:r>
      <w:bookmarkEnd w:id="629"/>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هانئ، أنه سمع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من أمتي أمّة قائمة بأمر اللّه لا يضرهم من خذلهم و لا من خالفهم حتى يأتي أمر اللّه و 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بن يخامر،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يخامر يزعم أنه سمع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بالشام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حماد بن زيد، عن الجريري، عن مطرف،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الحق ظاهرين على من ناوأهم حتى يقاتل آخرهم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هذه العصابة فوجدتهم أهل الشام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خرجه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و أبو داود بدون قول مطرف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الغرب ظاهرين على الحق حتى تقوم الساعة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الإمام أحمد أهل الغرب في الحديث بأهل الشام، فإن التشريق و التغريب أمر نسبي،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بالمدينة، و قد سمى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نجد و العراق أهل المشرق فلذلك كانوا يسمون أهل الشام أهل المغرب، لأن الشام تتغرب عن المدينة كما أن</w:t>
      </w:r>
    </w:p>
    <w:p>
      <w:pPr>
        <w:pStyle w:val="BookText"/>
        <w:rPr/>
      </w:pPr>
      <w:r>
        <w:rPr>
          <w:rFonts w:ascii="Amiri" w:hAnsi="Amiri" w:eastAsia="Amiri" w:cs="Amiri"/>
          <w:color w:val="111111"/>
          <w:sz w:val="28"/>
          <w:sz w:val="28"/>
          <w:szCs w:val="28"/>
          <w:rtl w:val="true"/>
          <w:lang w:bidi="ar-SA"/>
        </w:rPr>
        <w:t>نجد لتتشرق عنها، و كانوا يسمون البصرة هندا لأنها من جهة الهند، و منها يسلك إلى الهند، و لهذا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عزله عمر عن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أمرني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الهند عندنا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فسّرت طائفة أخرى الغرب المذكور في هذا الحديث بالدلو العظيم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الغرب لأنهم يستقون بالمغرب، و هذا قول علي بن المديني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الغرب يهلك في آخر الزمان فلا يبقى منهم بقية إلا بالشام فيرجع الأمر إلى تفسير الحديث بأهل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إدريس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الأزديان</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والدنا،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هلاكا فارس، ثم الغرب من 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بيده قبل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بقية ها هنا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سعيد بن بشير، عن داود الأودي، عن أبيه،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هلكة فارس، ثم الغرب إلا بقايا ها هنا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ابن ماجة من حديث أبي أمامة،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الدجال خارج المدينة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w:t>
      </w:r>
    </w:p>
    <w:p>
      <w:pPr>
        <w:pStyle w:val="BookText"/>
        <w:rPr/>
      </w:pPr>
      <w:r>
        <w:rPr>
          <w:rFonts w:ascii="Amiri" w:hAnsi="Amiri" w:eastAsia="Amiri" w:cs="Amiri"/>
          <w:color w:val="111111"/>
          <w:sz w:val="28"/>
          <w:sz w:val="28"/>
          <w:szCs w:val="28"/>
          <w:rtl w:val="true"/>
          <w:lang w:bidi="ar-SA"/>
        </w:rPr>
        <w:t>الغرب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يومئذ قليل، و جلهم ببيت المقدس</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هذه الطائفة المنصورة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علقمة الحضرمي، أن عمير الأسود و كثير بن مرة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و ابن السمط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المسلمون في الأرض حتى تقوم الساعة و ذلك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عصابة من أمتي قوامة على أمر اللّه لا يضرها من خالفها تقاتل أعداء اللّه كلما ذهب حرب نشأ حرب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يزيغ اللّه قلوب قوم ليرزقهم منهم حتى تأتيهم الساعة كأنها قطع الليل المظلم فيفزعون لذلك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له أبدان الدروع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بأصبعه يومئ بها إلى الشام حتى أوجعها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يوسف بنحوه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ابن ماجة من أوله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يضرها من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بن عمار، عن يحيى بن حمزة،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إسناده ابن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طريق أخرى من رواية الصعق بن حزن، عن سيار بن الحكم، عن جبر بن عبيدة الحمصي الشاعر،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الأمة منصورة بعدي منصورون أين ما توجهوا لا يضرهم من الناس حتى يأتي أمر اللّه أكثرهم من الشام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بقية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حزرج بن نباتة</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سيار أبو الحكم، عن شهر بن حوشب، عن أبي الدرداء،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بنحوه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الصعق بن حزن أصح، و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شيخ بقية غير معروف</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من حديث أنس من رواية محمد بن كثير المصيصي، عن الأوزاعي،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الترمذي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البخاري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منكر خطأ، إنما هو عن قتادة، عن مطرف، عن عمران بن حصين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قتادة، عن مطرف، 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الإمام أحمد و أبو داود، و قد سبق ذكره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الجريري رواه عن مطرف، و ذكر فيه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فيهم فوجدتهم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الأوزاعي فإنه روى هذا الحديث عن يحيى بن أبي كثير،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 فحدثت به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أولئك إلا أهل الشام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رواه الوليد بن مسلم، عن الأوزاعي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يحيى بن حمزة، عنه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عن جابر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قتادة فزعم أنهم أهل الشام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عقبة بن علقمة، عن الأوزاعي، عن يحيى، عن أبي سلمة، عن أبي هريرة</w:t>
      </w:r>
      <w:r>
        <w:rPr>
          <w:rStyle w:val="FootnoteAnchor"/>
          <w:rtl w:val="true"/>
        </w:rPr>
        <w:footnoteReference w:id="381"/>
      </w:r>
      <w:r>
        <w:rPr>
          <w:rFonts w:ascii="Amiri" w:hAnsi="Amiri" w:eastAsia="Amiri" w:cs="Amiri"/>
          <w:color w:val="111111"/>
          <w:sz w:val="28"/>
          <w:sz w:val="28"/>
          <w:szCs w:val="28"/>
          <w:rtl w:val="true"/>
          <w:lang w:bidi="ar-SA"/>
        </w:rPr>
        <w:t>، فوصل إسناد أبي هريرة، و المحفوظ الأول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من وجه آخر من رواية عباد بن عباد أبي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عن أبي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كريب السحولي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مرة البهزي، أنه 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على الحق ظاهرين على من ناوأهم، و هم كالإناء بين الأكلة حتى يأتي أمر اللّه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بأكناف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الطبراني و غيره</w:t>
      </w:r>
      <w:r>
        <w:rPr>
          <w:rStyle w:val="FootnoteAnchor"/>
          <w:rtl w:val="true"/>
        </w:rPr>
        <w:footnoteReference w:id="385"/>
      </w:r>
      <w:r>
        <w:rPr>
          <w:rFonts w:ascii="Amiri" w:hAnsi="Amiri" w:eastAsia="Amiri" w:cs="Amiri"/>
          <w:color w:val="111111"/>
          <w:sz w:val="28"/>
          <w:sz w:val="28"/>
          <w:szCs w:val="28"/>
          <w:rtl w:val="true"/>
          <w:lang w:bidi="ar-SA"/>
        </w:rPr>
        <w:t>إلا أن في 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و هو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ضمرة بن ربيعة، عن أبي زرعة الشيباني، عن عمرو بن عبد اللّه الحضرمي،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و أين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ببيت المقدس و ما حوله لا يضرهم خذلان من خذلهم، ظاهرين على الحق إلى أن تقوم الساعة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ابن أبي خيثمة و الطبراني،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عامر إلا الوليد، تفرد به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ابن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بهذا اللفظ ليس يرويه إلا ابن عياش، عن الوليد، و الوليد بن عباد ليس بمعروف، و حديثه غير مستقيم 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الإسناد عن عاصم الأحول، عن أبي صالح الخولاني، قاله أبو القاسم الدمشقي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خيثمة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شرحبيل العنسي، أنه سمع حيان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المريّ ببيروت يحدث،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بدمشق عصابة يقاتلون على الحق حتى يأتي أمر اللّه و هم ظاهرون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محمد بن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الحميري، رفعه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عصابة من أمتي يقاتلون على أبواب دمشق و ما حولها، و على أبواب بيت المقدس و ما حولها، لا يضرهم خذلان من خذلهم، ظاهرين على الحق إلى أن تقوم الساعة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موسى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 عن السري بن بزيع، عن السري</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عن الحسن،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أبواب بيت المقدس و ما حولها، و على أبواب أنطاكية و ما حولها، و على أبواب دمشق و ما حولها، و على أبواب الطالقان و ما حولها، ظاهرين على الحق لا يبالون من خذلهم و لا من نصرهم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جدّا، و في إسناده 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هذه الطائفة بالشام حديث شعبة، عن معاوية بن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 لا تزال طائفة من أمتي منصورين لا يضرهم من خذلهم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الإمام أحمد و الترمذي</w:t>
      </w:r>
      <w:r>
        <w:rPr>
          <w:rStyle w:val="FootnoteAnchor"/>
          <w:rtl w:val="true"/>
        </w:rPr>
        <w:footnoteReference w:id="39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سعيد بن عبد الجبار، عن أرطاة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قرة، عن عبد اللّه 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أهل الشام فلا خير في أمتي، و لا تزال طائفة من أمتي يقاتلون على الحق ظاهرين لا يبالون بخلاف من خالفهم، أو خذلان من خذلهم حتى يأتي أمر اللّه و 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القاسم الحافظ</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شعبة، عن معاوية بن قرة، عن أبيه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فيما تقدم حديث سلمة بن نفيل،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الناس يزيغ اللّه قلوب أقوام فيقاتلونهم و يرزقهم اللّه منهم حتى يأتي أمر اللّه و هم على ذلك ألا إن عقر دار المؤمنين الشام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أحمد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لأبي القاسم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عقر دار المؤمنين يومئذ الشام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إشارة إلى هذه الطائفة أو معظمها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 من العلماء، إن هذه الطائفة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المبارك و يزيد بن هارون و أحمد بن حنبل و علي بن المديني و البخاري و غيرهم، فإنه غير مناف لما ذكرناه، لأن الشام في آخر الزمان بها يستقر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الإسلام، و هي عقر دار المؤمنين، فلا بد أن يكون فيها من ميراث النّبوة من العلم ما يحصل به سياسة الدين و الدنيا، و أهل العلم بالسّنة النبوية بالشام هم الطائفة المنصورة القائمين بالحق الذين لا يضرهم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أيوب بن ميسرة بن حلبس، عن أبيه، عن خريم بن فاتك الأسدي،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سوط اللّه في أرضه ينتقم بهم ممن يشاء من عباده، و حرام على منافقيهم أن يظهروا على مؤمنيهم، و لا يموتوا إلا همّا و غمّا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الطبراني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خريم موقوفا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اللّه بن مسلم بن هرمز، عن مجاهد،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سيف من سيوف اللّه ينتقم اللّه بهم ممن عصاه في أرضه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فيما أنزل اللّه على بعض الأنبياء،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كنانتي، فإذا غضبت على قوم رميتهم منها بسهم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سعيد بن بشير،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الْغالِبُونَ</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الشام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خليد،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أولئك إلا أهل الشام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الحضرمي إمام ابن الشعث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أبشروا فإن فلانا أخبرني،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قوم في آخر أمتي يعطون من الأجر مثل ما يعطى أولهم، و يقاتلون أهل الفتن و ينكرون المنكر و أنتم هم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عمرو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عمران القطان، عن يزيد بن سفيان،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فإنهم جند اللّه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مالك بن أبي عامر، سمع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صفة الأرض في كتاب اللّه على صفة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الشام و الجناحان المشرق و المغرب فإذا قرع الرأس هلك الناس، و أيم الذي نفسي كعب بيده ليأتين على الناس زمان لا يبقى جزيرة من جزائر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من أمصار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فيهم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جبل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يقاتلونهم عن الإسلام لولاهم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النهي عن قتال أهل الشام و ذمّ من قاتلهم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يعقوب بن شيبة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الأعمش، عن حبيب بن أبي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عن المنتقب بن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أهل الشام بعدي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أبو القاسم الحافظ 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أبهل</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الجمع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الكوفة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الشام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يقاتلون أهل الكوفة، فإذا شيخ حسن الخضاب، حسن الهيئة على دابة 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تنصرنا عليهم، اللهم فرق بيننا و بينهم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ألا تتقي اللّه ترى قوما قد جاءوا يريدوني يقاتلون مقاتلينا و يسبون ذرارينا،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تنصرنا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 أهل الشام إلا شرار الخلق</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630" w:name="pg19776_189141"/>
    </w:p>
    <w:p>
      <w:pPr>
        <w:pStyle w:val="Heading3"/>
        <w:numPr>
          <w:ilvl w:val="2"/>
          <w:numId w:val="1"/>
        </w:numPr>
        <w:rPr/>
      </w:pPr>
      <w:bookmarkStart w:id="631" w:name="__RefHeading___Toc1038780_2314609296"/>
      <w:bookmarkStart w:id="632" w:name="_Toc257"/>
      <w:bookmarkEnd w:id="630"/>
      <w:bookmarkEnd w:id="631"/>
      <w:r>
        <w:rPr>
          <w:rtl w:val="true"/>
        </w:rPr>
        <w:t>الباب السادس فيما ورد في أن الأبدال بالشّام‌</w:t>
      </w:r>
      <w:bookmarkEnd w:id="632"/>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شريح بن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الشام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عند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الأبدال يكونون بالشام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رجلا كلما مات رجل أبدل اللّه مكانه رجلا فيسقى بهم الغيث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بهم على الأعداء، و يصرف عن أهل الشام بهم العذاب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عبيد شامي 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من علي، لكنه أدركه فإنه يروى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و فضالة بن عبيد و معاوية و غيرهم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عليّ من وجه آخر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عياش ابن عباس، عن عبد اللّه بن زرير، عن علي بن أبي طالب،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فتنة تحصّل فيها الناس كما يحصّل الذهب في المعدن، فلا تسبّوا أهل الشام و لكن سبوا شرارهم فإن فيهم الأبدال يوشك أن يرسل على أهل الشام سيب من السماء فيفرق جماعتهم حتى لو قاتلتهم الثعالب غلبتهم فعند ذلك يخرج خارج من أهل بيتي في ثلاث رايات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 المقل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اثني عشر ألفا أمارتهم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سبع رايات</w:t>
      </w:r>
    </w:p>
    <w:p>
      <w:pPr>
        <w:pStyle w:val="BookText"/>
        <w:rPr/>
      </w:pPr>
      <w:r>
        <w:rPr>
          <w:rFonts w:ascii="Amiri" w:hAnsi="Amiri" w:eastAsia="Amiri" w:cs="Amiri"/>
          <w:color w:val="111111"/>
          <w:sz w:val="28"/>
          <w:sz w:val="28"/>
          <w:szCs w:val="28"/>
          <w:rtl w:val="true"/>
          <w:lang w:bidi="ar-SA"/>
        </w:rPr>
        <w:t>تحت كل راية منها رجل يطلب الملك فيقتلهم اللّه جميعا و يرد اللّه المسلمين ألفتهم و نعمتهم و قاصيهم و دانيهم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ذكر الأبدال على علي موقوفا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شريح، أنه سمع الحارث 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زرير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الغافقي، أنه سمع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فإن فيهم الأبدال و سبّوا ظلمتهم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الفرج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عروة بن رويم اللخمي، عن رجاء ابن حيوة، عن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سفيان بن عيينة، حدثنا زياد بن سعد، عن الزهري، عن أبي عثمان بن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فسب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جمّا غفيرا فإن فيهم الأبدال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معمر، عن الزهري،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جمّا عقرّا فإن الأبدال بها، فإن بها الأبدال، فإن بها الأبدال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المبارك و محمد بن كثير المصيصي، عن معمر،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صفوان بن عبد اللّه بن صفوان، عن علي، فذكره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صالح بن كيسان، عن الزهري، عن صفوان بن عبد اللّه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الأوزاعي، عن الزهري فأرسله عن علي و لم يذكر بينهما أحدا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أبي زرعة،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رجلا و هو يلعن أهل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 فإن فيهم الأبدال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يعقوب بن شيبة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حبيب بن أبي ثابت،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فذكر الخوارج فقام رجل فلعن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تعمّم إن كنت لاعنا فالعن فلانا و أشياعه، فإن منهم الأبدال و منك العصب</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عن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فطر، عن أبي الطفيل،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الأبدال بالشام، و النجباء بالكوفة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إسحاق بن إبراهيم الأزدي عن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جمع له أهل المشرق و أهل المغرب ليجتمعون كما يجتمع قرع الخريف فإما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فمن أهل الكوفة، و أما الأبدال فمن 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لهيعة، عن خالد بن يزيد السكسكي، عن سعيد بن أبي هلال،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النجباء بمصر و الأبدال بالشام و هم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منقطع و رواه عن الليث بن سعد عن عباس بن عياش عن علي و هو أيضا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الأثر صحيح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موقوفا من غير حديث علي أيضا من رواية عمرو بن واقد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 مالك،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معاوية مصر جنح أهل مصر يسبون أهل الشام،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وجهه من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أنا عوف بن مالك، لا تسبوا أهل الشام، فإني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الأبدال، و بهم يرزقون و بهم ينصرون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واقد فيه ضعف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 حديث أنس من طريق العلاء بن زيدل،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البدلاء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عشرون بالشام و ثمانية عشر بالعراق، كلما مات منهم واحد أبدل اللّه مكانه آخر فإذا جاء الأمر قبضوا كلهم فعند ذلك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العلاء بن زيدل 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من وجه آخر من طريق يزيد الرقاشي، و هو ضعيف جدا من قبل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أمتي عصائب اليمن أربعون رجلا، من الأبدال بالشام، كلما مات رجل أبدل اللّه مكانه رجلا، أما إنهم لم يبلغوا ذلك بكثرة صلاة و لا صيام و لكن بسخاء الأنفس، و سلامة الصدور، و النصيحة 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ذلك آثار موقوفة كثيرة، فروى 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الشام قد أقبل فإذا أقبل جند من اليمن و ممن بين المدينة و اليمن فاجتاز أحدهم بالشام،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عن الأبدال هل مرت بها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سيف من طريق آخر منقطع،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عيسى بن يونس، عن هشام، عن من سمع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تخلو الأرض من سبعين صديقا و هم الأبدال لا يهلك منهم رجل إلا أخلف مكانه مثله، أربعون بالشام و ثلاثون في سائر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عبد اللّه ابنة خالد بن معدان،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الأرض للرب عز و جل كيف تدعني و ليس علي 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أدع عليك أربعين صديقا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أراه عن أبي الزاهرية،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الأبدال ثلاثون رجلا بالشام بهم يجأرون و بهم يرزقون، فإذا مات رجل أبدل اللّه عز و جل مكانه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بقية بن الوليد، أن كامل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فضالة،</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الأبدال بالشام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حمص خمسة و عشرون رجلا،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دمشق ثلاثة عشر رجلا و ببيسان اثنان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رجاء بن حياة، أنه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بيسان رجائي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بن يحيى الخشني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من الأبدال سبعة عشر نفسا و ببيسان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من الأبدال خمسة، و أربعة ببيسان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خيثمة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عن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سبعون فستّون بالشام و عشرة بسائر الأرضين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ضمرة، عن عثمان بن عطاء الخراساني،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أربعون إنسانا،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أربعون رجلا قل أربعون إنسانا لعل فيهم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بالشام، و النجباء بمصر، و العصب باليمن، و الأخيار بالعراق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الدنيا عن هارون بن عبد اللّه، عن سيار،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أهل صنعاء من جلساء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نكلأ</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أمتك؟ فأومأ بيده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بالعراق</w:t>
      </w:r>
    </w:p>
    <w:p>
      <w:pPr>
        <w:pStyle w:val="BookText"/>
        <w:rPr/>
      </w:pPr>
      <w:r>
        <w:rPr>
          <w:rFonts w:ascii="Amiri" w:hAnsi="Amiri" w:eastAsia="Amiri" w:cs="Amiri"/>
          <w:color w:val="111111"/>
          <w:sz w:val="28"/>
          <w:sz w:val="28"/>
          <w:szCs w:val="28"/>
          <w:rtl w:val="true"/>
          <w:lang w:bidi="ar-SA"/>
        </w:rPr>
        <w:t>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محمد بن واسع و حسان بن أبي سنان و مالك بن دينار الذي يمشي في الناس بمثل زهد أبي ذر في زمانه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فإن وهبا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الراوي عن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و سيار بن حاتم كلاهما عنده 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رويت أحاديث كثير في الأبدال لا تخلو من ضعف في أسانيدها و بعضها موضوع، و لكن ليس فيها ذكر الشام فلم نذكرها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في بعضها أن أعمالهم أنهم يعفون عمن ظلمهم و يحسنون إلى من أساء إليهم و يواسون فيما أتاهم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ذكر الأبدال عن الحسن و قتادة و غيرهم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مراسيل ابن أبي رباح،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الترمذي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أحسن ما ورد في وصفهم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الرازي محمد بن إدريس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ذهبت النبوة و كانوا أوتاد الأرض أخلف اللّه مكانهم أربعين رجلا من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الأبدال، لا يموت الرجل منهم حتى</w:t>
      </w:r>
    </w:p>
    <w:p>
      <w:pPr>
        <w:pStyle w:val="BookText"/>
        <w:rPr/>
      </w:pPr>
      <w:r>
        <w:rPr>
          <w:rFonts w:ascii="Amiri" w:hAnsi="Amiri" w:eastAsia="Amiri" w:cs="Amiri"/>
          <w:color w:val="111111"/>
          <w:sz w:val="28"/>
          <w:sz w:val="28"/>
          <w:szCs w:val="28"/>
          <w:rtl w:val="true"/>
          <w:lang w:bidi="ar-SA"/>
        </w:rPr>
        <w:t xml:space="preserve">ينشى‌ء اللّه مكانه آخر يخلفه و هم أوتاد الأرض، قلوب ثلاثين منهم على مثل يقين إبراهيم عليه السلام، لم يفضلوا الناس بكثرة الصلاة و لا بكثرة الصيام و لا بحسن التخشع و لا بحسن الحلية، و لكن بصدق الورع، و حسن النية، و سلامة القلوب، و النصحية لجميع المسلمين ابتغاء مرضاة اللّه بصبر و خير و لب حليم، و بتواضع في غير مذلّة، و اعلم أنهم لا يلعنون شيئا، و لا يؤذون أحدا فوقهم، و لا يتطاولون على أحد تحتهم، و لا يحقرون، و لا يحسدون ليسوا بمتخشعين، و لا متماوتين، و لا معجبين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يحبون الدنيا ليسوا اليوم في خشية و غدا في غفلة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بن هانى‌ء عن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أصحاب الحديث هم الأبدال فلا أدري 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بأصحاب الحديث من حفظ الحديث و علمه و عمل به، فإنه نص أيضا على أن أهل الحديث من عمل بالحديث، لا من اقتصر على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من علم سنن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و علمها الناس فهو من خلفاء الرسل، و ورثة الأنبياء، و لا أحد أحق بأن يكون من الأبدال منه، و اللّه أعلم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لذلك الأبدال، و كونهم في الشام حديث خرجه الإمام أحمد و أبو داود من حديث قتادة، عن أبي الخليل، عن صاحب له، عن أم سلمة،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 هو كاره فيبايعونه بين الركن و المقام و يبعث إليه بعث من الشام فيخف فيخسف بهم بالبيداء بين مكة و المدينة، فإذا رأى الناس ذلك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أبدال أهل اليمن و عصابة أهل الشام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فيبايعونه </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 ذكر بقية الحديث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في تسمية هذا الرجل المتهم في إسناده،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مجاهد،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رجحه محمد بن حاتم الرازي، و اللّه أعلم</w:t>
      </w:r>
      <w:r>
        <w:rPr>
          <w:rFonts w:eastAsia="Amiri" w:cs="Amiri" w:ascii="Amiri" w:hAnsi="Amiri"/>
          <w:color w:val="111111"/>
          <w:sz w:val="28"/>
          <w:szCs w:val="28"/>
          <w:rtl w:val="true"/>
          <w:lang w:bidi="ar-SA"/>
        </w:rPr>
        <w:t>.</w:t>
      </w:r>
      <w:bookmarkStart w:id="633" w:name="pg19776_189150"/>
    </w:p>
    <w:p>
      <w:pPr>
        <w:pStyle w:val="Heading3"/>
        <w:numPr>
          <w:ilvl w:val="2"/>
          <w:numId w:val="1"/>
        </w:numPr>
        <w:rPr/>
      </w:pPr>
      <w:bookmarkStart w:id="634" w:name="__RefHeading___Toc1038782_2314609296"/>
      <w:bookmarkStart w:id="635" w:name="_Toc258"/>
      <w:bookmarkEnd w:id="633"/>
      <w:bookmarkEnd w:id="634"/>
      <w:r>
        <w:rPr>
          <w:rtl w:val="true"/>
        </w:rPr>
        <w:t>الباب السابع فيما ورد في بركة الشّام‌</w:t>
      </w:r>
      <w:bookmarkEnd w:id="635"/>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Style w:val="FootnoteAnchor"/>
          <w:rtl w:val="true"/>
        </w:rPr>
        <w:footnoteReference w:id="439"/>
      </w:r>
      <w:r>
        <w:rPr>
          <w:rFonts w:ascii="Amiri" w:hAnsi="Amiri" w:eastAsia="Amiri" w:cs="Amiri"/>
          <w:color w:val="111111"/>
          <w:sz w:val="28"/>
          <w:sz w:val="28"/>
          <w:szCs w:val="28"/>
          <w:rtl w:val="true"/>
          <w:lang w:bidi="ar-SA"/>
        </w:rPr>
        <w:t>و إنما أورث اللّه بني إسرائيل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Style w:val="FootnoteAnchor"/>
          <w:rtl w:val="true"/>
        </w:rPr>
        <w:footnoteReference w:id="44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 إِلى الْأَرْضِ الَّتِي بارَكْنا فِيها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الَّتِي بارَكْنا فِيها قُرىً ظاهِرَةً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الربيع، عن أبي العالية، عن أبي بن كعب،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إِلَى الْأَرْضِ الَّتِي بارَكْنا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ما من ماء عذب إلا يخرج من تلك الصخرة التي ببيت المقدس</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بإسناد ضعيف،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الَّتِي بارَكْنا فِيها</w:t>
      </w:r>
      <w:r>
        <w:rPr>
          <w:rStyle w:val="FootnoteAnchor"/>
          <w:rtl w:val="true"/>
        </w:rPr>
        <w:footnoteReference w:id="44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أرض الشام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حسن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 الَّتِي بارَكْنا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مغاربها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زيد بن أسلم، و قتادة، و سفيان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بِأَمْرِهِ إِلى الْأَرْضِ الَّتِي بارَكْنا فِيها</w:t>
      </w:r>
      <w:r>
        <w:rPr>
          <w:rStyle w:val="FootnoteAnchor"/>
          <w:rtl w:val="true"/>
        </w:rPr>
        <w:footnoteReference w:id="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الشام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بارك ما بين العريش و الفرات و خصّ فلسطين بالتقديس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بارك في الشام من الفرات إلى العريش</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أرض الشام من الفرات إلى العريش، و خصّ بالتقديس من أرض مصر إلى رمح</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ابتغي من 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فإنه ما ينقص من بركة الأرضين يزاد بالشام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عقبة بن وساج،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ينقص من الأرض شي‌ء</w:t>
      </w:r>
    </w:p>
    <w:p>
      <w:pPr>
        <w:pStyle w:val="BookText"/>
        <w:rPr/>
      </w:pPr>
      <w:r>
        <w:rPr>
          <w:rFonts w:ascii="Amiri" w:hAnsi="Amiri" w:eastAsia="Amiri" w:cs="Amiri"/>
          <w:color w:val="111111"/>
          <w:sz w:val="28"/>
          <w:sz w:val="28"/>
          <w:szCs w:val="28"/>
          <w:rtl w:val="true"/>
          <w:lang w:bidi="ar-SA"/>
        </w:rPr>
        <w:t>يزاد في الشام، و ما ينقص من الشام يزاد في فلسطين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الملك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الدنيا في بلاء و قحط كان الشام في رخاء و عافية،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الشام في بلاء و قحط كان بيت المقدس</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في رخاء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مباركة، و فلسطين مقدسة، و بيت المقدس قدس المقدس</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ميسرة الشام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قدست سائر الشام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الأرض الشام، و قدس الشام فلسطين، و قدس فلسطين بيت المقدس، و قدس بيت المقدس الجبل، و قدس الجبل المسجد، و قدس المسجد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البركة في الشام تشمل البركة في أمور الدين و الدنيا و لهذا سميت الأرض المقدسة،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نصنع إن أخرجت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الشام و الأرض المقدسة المباركة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أخرجه الإمام أحمد و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بالشام، فإن الشام أرض الهجرة</w:t>
      </w:r>
    </w:p>
    <w:p>
      <w:pPr>
        <w:pStyle w:val="BookText"/>
        <w:rPr/>
      </w:pPr>
      <w:r>
        <w:rPr>
          <w:rFonts w:ascii="Amiri" w:hAnsi="Amiri" w:eastAsia="Amiri" w:cs="Amiri"/>
          <w:color w:val="111111"/>
          <w:sz w:val="28"/>
          <w:sz w:val="28"/>
          <w:szCs w:val="28"/>
          <w:rtl w:val="true"/>
          <w:lang w:bidi="ar-SA"/>
        </w:rPr>
        <w:t>و أرض المحشر و أرض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أبو الدرداء إلى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أرض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عكرمة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بالمقدسة المطهرة من الشرك و توابعه و لذلك كانت أرض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أنه لم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إلا من الشام فإن لم يكن فيها أسري 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عفير بن معدان، عن سليم بن عامر،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الشام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النبوة في ثلاثة 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عفير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سمى اللّه الشام مبوّأ صدق،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بَنِي إِسْرائِيلَ مُبَوَّأَ صِدْقٍ</w:t>
      </w:r>
      <w:r>
        <w:rPr>
          <w:rStyle w:val="FootnoteAnchor"/>
          <w:rtl w:val="true"/>
        </w:rPr>
        <w:footnoteReference w:id="463"/>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بوأهم الشام و بيت المقدس</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عياش</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عن حسن بن القاسم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بنية تبوك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ها هنا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جهة المدينة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الواقدي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إسناد، أن وادي القرى أول طرف الشام من جهة الحجاز، و ما وراءه إلى المدينة حجاز</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بعض الأئمة المتأخرين أن حدّ الشام من جهة الحجاز عقبة الصوان،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المنحنا فيما فوقها شام ما تحتها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لم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سالم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 كان قد أدرك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البركة التي تدرك في الشام أين مبلغ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عريش مصر، و الحدّ الآخر جبل طرف الثنية، و الحدّ الآخر الفرات، و الحدّ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فيه قبر هود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حاتم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الشام بالس، و آخره عريش مصر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ما بين العريش إلى الفرات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إسناده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شامنا، اللهم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شامنا و بارك لنا في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الزلازل و الفتن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يخرج قرن الشيطان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لحديث ابن عمر طرق متعددة عنه قد ذكرنا في شرح الترمذي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الطبراني من حديث ابن عباس،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و من بركتها الدينية أنها أرض الجهاد، فأهلها في جهاد و رباط و نفقتهم على أنفسهم كالنفقة في سبيل اللّه تضاعف سبعمائة ضعف و قد كتب أبو الدرداء إلى سلمان هلم إلى الأرض المقدسة أرض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السلف يختارون الإقامة بها للجهاد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ذلك رؤساء مسلمة الفتح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أرطاة بن المنذر،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أجرا رويجل بالشام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بلجام فرسه يكلأ من وراء بيضة المسلمين لا يدري أسبع يفترسه أم هامّة تلدغه أو عدوّ يغشاه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 غيره من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علم السير فعليه بأهل الشام، فإنهم لكثرة جهادهم أعلم الناس بأحكام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علم الملاحم فعليه بأهل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أبو إسحاق الفزاري كتابا كبيرا في السير فيه علم كثير مما يتعلق بالجهاد لا يكاد يوجد في غيره مجموعا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حديث مرفوع غريب من رواية أبي مطيع معاوية بن يحيى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أرطاة بن المنذر، عمن حدثه،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و أزواجهم و ذرياتهم و عبيدهم إلى منتهى الجزيرة مرابطون فمن نزل مدينة من المدائن فهو في رباط أو في ثغر من الثغور فهو في جهاد</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الطبراني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عن سعيد البجلي، عن شهر بن حوشب، عن أبي الدرداء،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ستفتح على أمتى من بعدي الشام و شيكا فإذا فتحها فاتحها فأهل الشام مرابطون إلى منتهى الجزيرة و رجالهم و نساؤهم و صبيانهم و عبيدهم فمن أحتل ساحلا من تلك السواحل فهو في 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أحتل بيت المقدس و ما حولها فهو في رباط</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محمد بن حمير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جدّا و سعيد هذا غير معروف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زرعة يحيى بن أبي عمرو الشّيباني، عن عبد اللّه بن ناشرة، أنه أخبره، عن سعيد بن سفيان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أخي و أوصى بمائة دينار في سبيل اللّه فلم يكن منذ غازية فقدمت المدينة في حج أو عمرة فدخلت على عثمان بن عفان و عنده رجل قاعد،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توفي أخي و أوصى بمائة دينار في سبيل اللّه تعالى فلم يجئنا غازية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بالإسلام فأسلمنا كلنا فنحن المسلمون، و أمرنا بالهجرة فنحن المهاجرون أهل المدينة، ثم أمرنا بالجهاد فجاهدنا فأنتم المجاهدون أهل الشام أنفقها على نفسك أو على أهلك و على ذوي الحاجة ممن حولك فإنك لو خرجت بدرهم ثم اشتريت بها لحما فأكلت أنت و أهلك كتب لك بسبعمائة درهم فخرجت من عنده، فسألت عن الرجل الذي كان عنده فإذا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و من بركات الشام الدينية، أن نور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ولادته سطع إليها فأشرقت قصورها منه فكان أول مبدأ دخول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ثم دخلها نور دينه و كتابه فأشرقت به و طهرت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فيها من الشرك و المعاصي و كمل بذلك قدسها و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أحمد و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و خاتم النبيين، و إن آدم لمنجدل في طينته، سأخبركم عن ذلك، دعوة أبي إبراهيم، و بشارة عيسى، و رؤيا أمي التي رأت، و كذلك 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يرين، و أن أم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حين وضعته نورا أضاء منه قصور الشام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أبو القاسم البغوي نحوه من حديث فرج بن فضالة، عن لقمان ابن عامر،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الحاكم أيضا من حديث خالد بن معدان، عن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أخبرنا عن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قصور بصرى من أرض الشام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الإمام أحمد من حديث خالد بن معدان، عن عبد الرحمن بن عمرو السلمي،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بن عبد،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خرج مني نور أضاءت به قصور الشام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الأحوص بن حكيم، عن خالد بن معدان، عن عبد الرحمن بن غنم، عن عبادة بن الصامت،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قبله 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و أبو نعيم من حديث بقية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ابن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مالك</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الكندي، عن أبي مريم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أعرابي من بهز حتى جلس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كان من أمر نبوتك 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مني الميثاق كما أخذ من النبيين ميثاقهم و تلا وَ مِنْكَ وَ مِنْ نُوحٍ وَ إِبْراهِيمَ وَ مُوسى وَ عِيسَى ابْنِ مَرْيَمَ وَ أَخَذْنا مِنْهُمْ مِيثاقاً غَلِيظاً</w:t>
      </w:r>
      <w:r>
        <w:rPr>
          <w:rStyle w:val="FootnoteAnchor"/>
          <w:rtl w:val="true"/>
        </w:rPr>
        <w:footnoteReference w:id="487"/>
      </w:r>
      <w:r>
        <w:rPr>
          <w:rFonts w:ascii="Amiri" w:hAnsi="Amiri" w:eastAsia="Amiri" w:cs="Amiri"/>
          <w:color w:val="111111"/>
          <w:sz w:val="28"/>
          <w:sz w:val="28"/>
          <w:szCs w:val="28"/>
          <w:rtl w:val="true"/>
          <w:lang w:bidi="ar-SA"/>
        </w:rPr>
        <w:t>و بشّر بي المسيح عيسى ابن مريم عليهما السلام و رأت أم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منامها أنه خرج من بين رجليها سراج أضاءت لها منه 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و أدنى رأسه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وراء ذلك و وراء ذلك مرتين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الكندي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صحابي نزل حمص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عثمان بن أبي عاتكة و غيره أن آمنة بنت وهب أنها حين وضعته كفأت عليه برمة حتى يتفرع 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البرمة قد انشقت عن نور أضاء منه قصور كثيرة من قصور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مولد رسول اللّه بمكة و ابتداء النبوة له بها و إنزال الكتاب عليه بمكة، ثم أسري به إلى الشام من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الأقصى، ثم رجع إلى مكة، ثم هاجر إلى المدينة، ثم في آخر عمره كتب إلى الشام و إلى هرقل و إلى كثير من أتباعه، ثم غزا بنفسه غزوة تبوك، ثم بعث سريّة إلى مؤتة، ثم بعث جيش أسامة فتوفي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خروجهم ثم ابتدأ أبو بكر الصديق بفتوح الشام و استكمل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لهيعة، عن أبي الأسود القرشي، عن عروة، أنه كان في كتاب أبي بكر إلى خالد بن الوليد أن أعجل إلى إخوانكم بالشام فو اللّه لقرية من قرى الأرض المقدسة يفتحها اللّه علينا أحبّ إلي من رستاق من رساتيق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تقوم الساعة حتى تخرج نار من أرض الحجاز تضي‌ء لها أعناق الإبل ببصرى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تخرج نار من أرض الحجاز تضي‌ء أعناق الإبل ببصرى</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النار خرجت من وادي بقرب مدينة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و ستمائة و اشتهر أمرها و شوهد من ضوئها بالليل أعناق الإبل ببصرى و استفاض، و بعد ذلك بقليل ثم خراب العراق بواقعة بغداد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أكثر الكفار إليها، و قتل خليفة بني</w:t>
      </w:r>
    </w:p>
    <w:p>
      <w:pPr>
        <w:pStyle w:val="BookText"/>
        <w:rPr/>
      </w:pPr>
      <w:r>
        <w:rPr>
          <w:rFonts w:ascii="Amiri" w:hAnsi="Amiri" w:eastAsia="Amiri" w:cs="Amiri"/>
          <w:color w:val="111111"/>
          <w:sz w:val="28"/>
          <w:sz w:val="28"/>
          <w:szCs w:val="28"/>
          <w:rtl w:val="true"/>
          <w:lang w:bidi="ar-SA"/>
        </w:rPr>
        <w:t>العباس و عامة أهلها و بذلك، ثم خراب بلاد المشرق على أيدي التتار، و انتقل من حينئذ إلى الشام عامّة أهل العراق و خيارهم كما أخبر بذلك أبو أمامة، و قد سبق كلامه و عظم أمر الشام و كثر أهلها و اتسعت عمارتها و كثر بها علم النبوة الموروث عن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في آخر الزمان تخرج نار تحشر الناس كلهم إلى الشام و هي أول أشراط الساعة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أشراط الساعة نار تحشرهم من المشرق إلى المغرب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يجتمع الناس كلهم حينئذ بالشام و إنها أرض المحشر و المنشر و تقوم الساعة بعد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سنذكر هذه النّار فيما بعد إن شاء اللّه</w:t>
      </w:r>
      <w:r>
        <w:rPr>
          <w:rFonts w:eastAsia="Amiri" w:cs="Amiri" w:ascii="Amiri" w:hAnsi="Amiri"/>
          <w:color w:val="111111"/>
          <w:sz w:val="28"/>
          <w:szCs w:val="28"/>
          <w:rtl w:val="true"/>
          <w:lang w:bidi="ar-SA"/>
        </w:rPr>
        <w:t>.</w:t>
      </w:r>
      <w:bookmarkStart w:id="636" w:name="pg19776_189162"/>
    </w:p>
    <w:p>
      <w:pPr>
        <w:pStyle w:val="Heading3"/>
        <w:numPr>
          <w:ilvl w:val="2"/>
          <w:numId w:val="1"/>
        </w:numPr>
        <w:rPr/>
      </w:pPr>
      <w:bookmarkStart w:id="637" w:name="__RefHeading___Toc1038784_2314609296"/>
      <w:bookmarkStart w:id="638" w:name="_Toc259"/>
      <w:bookmarkEnd w:id="636"/>
      <w:bookmarkEnd w:id="637"/>
      <w:r>
        <w:rPr>
          <w:rtl w:val="true"/>
        </w:rPr>
        <w:t>الباب الثامن في حفظ اللّه تعالى الشام بالملائكة الكرام‌</w:t>
      </w:r>
      <w:bookmarkEnd w:id="638"/>
    </w:p>
    <w:p>
      <w:pPr>
        <w:pStyle w:val="BookText"/>
        <w:rPr/>
      </w:pPr>
      <w:r>
        <w:rPr>
          <w:rFonts w:ascii="Amiri" w:hAnsi="Amiri" w:eastAsia="Amiri" w:cs="Amiri"/>
          <w:color w:val="111111"/>
          <w:sz w:val="28"/>
          <w:sz w:val="28"/>
          <w:szCs w:val="28"/>
          <w:rtl w:val="true"/>
          <w:lang w:bidi="ar-SA"/>
        </w:rPr>
        <w:t>خرّج الإمام أحمد و الترمذي و الحاكم من حديث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نؤلف القرآن من الرّقاع،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ملائكة الرحمن باسطة أجنحتها عليها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أخرجها 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للطبراني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الرحمن باسط رحمته عليه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رويناها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الحسن الربعي،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لأهل الشام </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الحافظ أبو القاسم من رواية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ابن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تغشى مدينتكم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فإذا كان بكرة افترقوا على أبواب دمشق براياتهم و بنورهم فيكونون سبعين رجلا، ثم ارتفعوا و يدعون اللّه لهم اشف مريضهم و ردّ غائبهم</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639" w:name="pg19776_189163"/>
    </w:p>
    <w:p>
      <w:pPr>
        <w:pStyle w:val="Heading3"/>
        <w:numPr>
          <w:ilvl w:val="2"/>
          <w:numId w:val="1"/>
        </w:numPr>
        <w:rPr/>
      </w:pPr>
      <w:bookmarkStart w:id="640" w:name="__RefHeading___Toc1038786_2314609296"/>
      <w:bookmarkStart w:id="641" w:name="_Toc260"/>
      <w:bookmarkEnd w:id="639"/>
      <w:bookmarkEnd w:id="640"/>
      <w:r>
        <w:rPr>
          <w:rtl w:val="true"/>
        </w:rPr>
        <w:t>الباب التاسع فيما ورد في بقاء الشام بعد خراب غيرها من الأمصار</w:t>
      </w:r>
      <w:bookmarkEnd w:id="641"/>
    </w:p>
    <w:p>
      <w:pPr>
        <w:pStyle w:val="BookText"/>
        <w:rPr/>
      </w:pPr>
      <w:r>
        <w:rPr>
          <w:rFonts w:ascii="Amiri" w:hAnsi="Amiri" w:eastAsia="Amiri" w:cs="Amiri"/>
          <w:color w:val="111111"/>
          <w:sz w:val="28"/>
          <w:sz w:val="28"/>
          <w:szCs w:val="28"/>
          <w:rtl w:val="true"/>
          <w:lang w:bidi="ar-SA"/>
        </w:rPr>
        <w:t xml:space="preserve">ذكر الحافظ أبو القاسم من طريق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بكار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محمد بن بكار، حدثنا سعيد بن بشير، عن قتادة، عن عوف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الشام بأربعين سنة</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غريب منكر، منقطع، و محمد بن بكار متكلم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إسناده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كتاب اللّه المنزل أن خراب الأرض قبل الشام بأربعين عاما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يبعت ببيعا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أكثر من ثلاثين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الأرض و تعمر الشام حتى يكون من العمران كالرمانة، و لا يبقى فيها خربة في سهل و لا جبل إلا عمرت و ليغرسنّ فيها من الشجر ما لم يغرس في زمن نوح و تبنى فيها القصور اللائحة في السماء فإذا رأيت ذلك فقد نزل بك الأمر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بحير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بالشام بعد خراب الأرض أربعين عاما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الربعي من طريق عبد الخالق بن زيد بن واقد، عن أبيه،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ليبنينّ في دمشق مسجد يبقى بعد خراب الأرض أربعين عاما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الوليد بن مسلم، عن عثمان بن أبي العاتكة، عن علي ابن زيد، عن القاسم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جبل قاسيون أن هب ظلك و بركتك لجبل بيت المقدس ففعل فأوحى اللّه عز و جل إليه أما إذ فعلت فإني سأبني لي في حضنك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وسطك بيتا و هو هذا المسجد،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فيه بعد خراب الدنيا أربعين عاما، و لا تذهب الأيام و الليالي حتى أعبد عليك ظلك و بركتك فهو عند اللّه بمنزلة المؤمن الضعيف المتضرع</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المحفوظ، و قد روي عن عبد اللّه بن عمرو بن العاص ضد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من طريق أبي جعفر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عن أبي ظبيان،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الأرض خرابا الشام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متكلم فيه، و الأدلة تدلّ على صحة القول الأول كما ذكر أبو القاسم أنه المحفوظ، فإن الشام تبقى عامرة فيها أهلها بعد خراب المدينة و بعد خروج الدجال، و نزول عيسى ابن مريم، و خروج يأجوج و مأجوج، و بعد ظهور النار التي هي من أول أشراط الساعة، و بعد بعث اللّه الريح الطيبة، التي تقبض أرواح المؤمنين، و كل هذا قد ذكر في الأحاديث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الإمام أحمد و أبو داود من حديث معاذ بن جبل،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عمران بيت المقدس خراب يثرب، و خراب يثرب خروج الملحمة، و خروج الملحمة فتح القسطنطينية، و فتح القسطنطينية خروج الدجال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لحق كما أنك قاعد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 أن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شرقي دمشق و سيأتي ذكره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الدجال يهلك بالشام، و أن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بمن معه من المؤمنين إلى الطور و هو من الشام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في أمتي فيمكث أربعين لا أدري أربعين يوما أو شهرا أو سنة، فيبعث اللّه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فيطلبه فيهلكه، ثم يمكث الناس سبع سنين، ثم يرسل اللّه ريحا باردة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فلا يبقى على وجه الأرض أحد في قلبه مثقال ذرة من خير أو إيمان إلا قبضته حتى لو أن أحدكم دخل في كبد جبل لدخلت عليه حتى تقبضه،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شرار الناس في خفّة الطير و أحلام السباع لا يعرفون معروفا و لا ينكرون منكرا، فيتمثل لهم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تستجيبون؟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تأمرنا فيأمرهم بعبادة الأوثان و هم على ذلك دار رزقهم</w:t>
      </w:r>
    </w:p>
    <w:p>
      <w:pPr>
        <w:pStyle w:val="BookText"/>
        <w:rPr/>
      </w:pPr>
      <w:r>
        <w:rPr>
          <w:rFonts w:ascii="Amiri" w:hAnsi="Amiri" w:eastAsia="Amiri" w:cs="Amiri"/>
          <w:color w:val="111111"/>
          <w:sz w:val="28"/>
          <w:sz w:val="28"/>
          <w:szCs w:val="28"/>
          <w:rtl w:val="true"/>
          <w:lang w:bidi="ar-SA"/>
        </w:rPr>
        <w:t xml:space="preserve">حسن عيشهم، ثم ينفخ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بقية الحديث</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ذكرنا فيما تقدم عن ابن مسعود، أن الفرات لا يبقى فيها طست من ماء و يرجع كل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عنصره و يبقى الماء و بقية المؤمنين بالشام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يبقى مؤمن إلا انحاز مع عيسى ابن مريم إلى جبل الطور، و لا يبقى ماء إلا بالشام، فإن أصل مياه الدنيا من الشام فترجع إلى عنصرها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شرب ماء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يخرج</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من تحت هذه الصخرة حتّى التي بدارين لتخرج من تحت هذه الصخرة</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شبيب بن بشر، عن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أَسْقَيْناكُمْ ماءً فُراتاً</w:t>
      </w:r>
      <w:r>
        <w:rPr>
          <w:rStyle w:val="FootnoteAnchor"/>
          <w:rtl w:val="true"/>
        </w:rPr>
        <w:footnoteReference w:id="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 و جيحان و الفرات و النيل، فكل ماء عذب شربه ابن آدم من هذه الأنهار فإنها تخرج من تحت الصخرة التي في بيت المقدس</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هو ضعيف، شبيب بن بشر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الرعد و البرق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يهاجنا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إلى الشام حتى لا يكون رعد و لا برق إلا ما بين الفرات و العريش</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ابن أبي خيثمة و غيره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يهاجر الرعد و البرق إلى مهاجر إبراهيم حتى لا يبقى قطرة إلا فيما بين الفرات و العريش</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أن الرعد و البرق سيهاجر من أرض العراق إلى أرض الشام حتى لا يبقى بها رعد و لا برق</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صحة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التي هي أول أشراط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الناس إلى الشام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أول الكتاب حديث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نار من حضرموت 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حديث اختلف فيه نافع و سالم، فرواه سالم،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نافع، عن ابن عمر، عن كعب من قوله و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تخرج نار من اليمن تسوق الناس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أيضا حديث بهز بن حكيم، عن أبيه، عن جده،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تحشرون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الشام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ذكرنا حديث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هجرة بعد هجرة فخيار أهل الأرض ألزمهم مهاجر إبراهيم، و يبقى في الأرض شرار أهلها تلفظهم أرضوهم و تقذرهم نفس اللّه، و تحشرهم النار مع القردة و الخنازير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هجرة بعد هجرة خيار الأرض إلى مهاجر إبراهيم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يدلّ على أن خيار الناس في آخر الزمان مهاجرون إلى مهاجر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الشام طوعا فيجتمعون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شرار الناس فيحشرون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كرمرها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تحشرهم النار من بلادهم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تكاثرت الأحاديث و الآثار بذكر هذه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أشراط الساعة نار تحشرهم من المشرق إلى المغرب</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كما سبق في تفسير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الغرب ظاهرين على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على ثلاثة طرائق، راغبين، و راهبين و اثنان على بعير و ثلاثة على بعير و أربعة على بعير و عشرة على بعير و تحشر بقيتهم النار، تقيل معهم حيث قالوا، و تبيت معهم حيث باتوا، و تصبح معهم حيث أصبحوا، و تمسي معهم حيث أمسوا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الثلاثة المذكورة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يحشر راغبا هو من يهاجر إلى الشام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يحشر رهبة و خوفا على نفسه لظهور الفتن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تحشره النار قسرا و هو شر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أحمد من حديث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فرآينا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ذا الحليفة فتعجل رجال إلى المدينة، و بات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بتنا معه فلما أصبح سأل عنهم، فقيل تعجلوا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تعجلوا إلى المدينة و النساء أما إنهم سيدعونها أحسن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شعري من تخرج نار من اليمن من جبل الوراق تضي‌ء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 الإبل بروكا ببصرى كضوء النهار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فيه إشعار بأن هذه النار هي التي تخرج أهل المدينة منها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انظر ما تقدم في أول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وهيب عن عبد اللّه بن طاوس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كذا بالأصل،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إلى أن تقوم الساعة فما منه شي‌ء إلا و قد سألته إلا أني لم أسأله ما يخرج أهل المدينة من المدينة؟</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تتركون المدينة على خير ما كانت لا يغشاها إلا العوافي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عوافي السباع 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يحشر راعيان من مزينة يريدان المدينة ينعقان بغنمها فيجدونها و حوشا حتى إذا بلغا ثنية الوداع فرّا على وجوههما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ليسيرنّ راكب في جانب المدينة، فيقولنّ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هذه مرة حاضر من المؤمنين كثير</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إسناده ضعيف، فيه ابن لهيعة و هو ضعيف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معاذ ابن جبل عند أحمد و غيره 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حديث عمارة بيت المقدس خراب يثرب</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بيت المقدس خراب يثرب، و خراب يثرب خروج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تقدم في أول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يدلّ على خرابها قبل خروج الدجال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أن الدّجال ينزل خارجها و أنها ترجف فيخرج إليه كل منافق و منافقة</w:t>
      </w:r>
      <w:r>
        <w:rPr>
          <w:rStyle w:val="FootnoteAnchor"/>
          <w:rtl w:val="true"/>
        </w:rPr>
        <w:footnoteReference w:id="530"/>
      </w:r>
      <w:r>
        <w:rPr>
          <w:rFonts w:ascii="Amiri" w:hAnsi="Amiri" w:eastAsia="Amiri" w:cs="Amiri"/>
          <w:color w:val="111111"/>
          <w:sz w:val="28"/>
          <w:sz w:val="28"/>
          <w:szCs w:val="28"/>
          <w:rtl w:val="true"/>
          <w:lang w:bidi="ar-SA"/>
        </w:rPr>
        <w:t>، فأما أن يكون المراد بخرابها ضعف أمرها و قلة سكانها أو</w:t>
      </w:r>
    </w:p>
    <w:p>
      <w:pPr>
        <w:pStyle w:val="BookText"/>
        <w:rPr/>
      </w:pPr>
      <w:r>
        <w:rPr>
          <w:rFonts w:ascii="Amiri" w:hAnsi="Amiri" w:eastAsia="Amiri" w:cs="Amiri"/>
          <w:color w:val="111111"/>
          <w:sz w:val="28"/>
          <w:sz w:val="28"/>
          <w:szCs w:val="28"/>
          <w:rtl w:val="true"/>
          <w:lang w:bidi="ar-SA"/>
        </w:rPr>
        <w:t>أن أهلها يخرجون منها في بعض الفتن، ثم يعودون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الناس إلى المدينة حتى يصير مسالحهم بسلاح</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سلاح بوزن طام أسفل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خرّجه أبو داود و غيره من حديث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المسلمون أن يحاصروا المدينة حتى يكون بعد مسالحهم بسلاح</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قريب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قرية من قرى الإسلام خرابا المدينة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 البخاري، أنه تعجب منه يريد أنه استنكره</w:t>
      </w:r>
      <w:r>
        <w:rPr>
          <w:rStyle w:val="FootnoteAnchor"/>
          <w:rtl w:val="true"/>
        </w:rPr>
        <w:footnoteReference w:id="535"/>
      </w:r>
      <w:r>
        <w:rPr>
          <w:rFonts w:ascii="Amiri" w:hAnsi="Amiri" w:eastAsia="Amiri" w:cs="Amiri"/>
          <w:color w:val="111111"/>
          <w:sz w:val="28"/>
          <w:sz w:val="28"/>
          <w:szCs w:val="28"/>
          <w:rtl w:val="true"/>
          <w:lang w:bidi="ar-SA"/>
        </w:rPr>
        <w:t>، و هو منكر جدّا مخالف للأحاديث، و اللّه أعلم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رافع بن بشر أو بسر، عن أبيه، عن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تخرج نار من حبس سيل تسير بسير بطيئة الإبل، تسير النهار و تقيم الليل فتغدوا و تروح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النار أيها الناس فاغدوا،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قيلوا راحت النار أيها الناس روحوا، من أدركته أكلته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البداح بن عاصم، عن أبيه،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يوشك أن تخرج نار من حبس سيل نار تضي‌ء إليها أعناق الإبل ببصرى</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سيل الظاهر أنه بقرب المدينة من منازل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لن تقوم حتى تروا قبلها عشر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الدخان، و الدجال، و الدابة، و طلوع الشمس من مغربها، و نزول عيسى عليه السلام، و يأجوج و مأجوج،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آخر ذلك نار تخرج من اليمن تطرد الناس إلى محشرهم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نار تخرج من قعر عدن ترحّل الناس</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خرّجه الترمذي و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نار تخرج من قعر عدن تسوق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فتبيت معهم حيث باتوا و تقيل معهم حيث قالوا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الحاكم من حديث واثلة بن الأسقع،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نار تخرج من قعر عدن تسوق الناس إلى المحشر، تحشر الذر و النمل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أيضا من حديث عبد اللّه بن عمرو،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نار على أهل المشرق فتحشرهم إلى المغرب تبيت معهم حيث باتوا، و تقيل معهم حيث قالوا، يكون لها ما سقط منهم و تخلّف فتسوقهم سوق الجمل الكير</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الإمام أحمد و النسائي و الحاكم من حديث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الصادق المصدوق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يحشرون على ثلاثة أفواج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 راكبين،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فوج</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طاعمين كاسين، و فوج يمشون و يسعون، و فوج تسحبهم الملائكة على وجوههم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تحشرهم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قد عرفناهما فما بال هؤلاء الذين يسعون و يمشون؟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اللّه الآفة على الظهر حتى لا يبقى ظهر حتى إن الرجل ليكون له الحديقة المعجبة فيغطيها بالشارف ذي القتب فلا يقدر عليها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تضمنت هذه الأحاديث أمرين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تحشرهم النار إلى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أنس و عبد اللّه بن عمرو أنهم يحشرون إلى المغرب، و الظاهر أنه أريد بالمغرب مغرب المدينة و هو الشام، و يدل على أن المحشر إلى الشام حديث ابن عمر و حديث بهز بن حكيم، عن أبيه، عن جده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ذلك صريحا عن جماعة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نعيم بن حماد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اليمان، عن حرام</w:t>
      </w:r>
      <w:r>
        <w:rPr>
          <w:rStyle w:val="FootnoteAnchor"/>
          <w:rtl w:val="true"/>
        </w:rPr>
        <w:footnoteReference w:id="544"/>
      </w:r>
      <w:r>
        <w:rPr>
          <w:rFonts w:ascii="Amiri" w:hAnsi="Amiri" w:eastAsia="Amiri" w:cs="Amiri"/>
          <w:color w:val="111111"/>
          <w:sz w:val="28"/>
          <w:sz w:val="28"/>
          <w:szCs w:val="28"/>
          <w:rtl w:val="true"/>
          <w:lang w:bidi="ar-SA"/>
        </w:rPr>
        <w:t>، أرطاة، عمّن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بعد قبض عيسى ابن مريم و المؤمنين بتلك الريح الطيبة نارا تخرج من نواحي الأرض تحشر الناس، و الدواب و الذر إلى الشام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عيينة، عن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اخرجوا من اليمن قبل انقطاع الحيل، و قبل أن لا يكون لكم زاد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 قبل أن تحشركم نار إلى الشام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إلى الشام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على وجوههم،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على الإبل، و صنف على أقدامهم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نار من القسطنطينية فتركد عند الدّرب بين سيحان و جيحان، و نار أخرى تخرج من عدن تبلغ بصرى تقوم إذا قاموا، و تسير إذا ساروا، و إن الفرات ليجري ماؤه أول النهار،</w:t>
      </w:r>
    </w:p>
    <w:p>
      <w:pPr>
        <w:pStyle w:val="BookText"/>
        <w:rPr/>
      </w:pPr>
      <w:r>
        <w:rPr>
          <w:rFonts w:ascii="Amiri" w:hAnsi="Amiri" w:eastAsia="Amiri" w:cs="Amiri"/>
          <w:color w:val="111111"/>
          <w:sz w:val="28"/>
          <w:sz w:val="28"/>
          <w:szCs w:val="28"/>
          <w:rtl w:val="true"/>
          <w:lang w:bidi="ar-SA"/>
        </w:rPr>
        <w:t>و بالعشي تجري كبريتا و نارا، و تخرج نار من نحو الغرب تبلغ العريش، و أخرى من نحو المشرق فيبلغ كذا و كذا فتقيم زمانا لا تنطفئ حتى يشك الشاك و يقول الجاهل، لا جنة و لا نار إلا هذه، تجتنب في مسيرها مكة و المدينة و الحرم كله حتى تلج الشام تحشر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إنسان أو دابّته قالت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انتكست لو شئت هاجرت قبل اليوم حتى تنتهي إلى بصرى فتقيم أربعين عاما و حتى يسأل الكافر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الأحاديث خروج النار من اليمن، و في بعضها من المشرق، و في بعضها ما يدلّ على خروجها من قرب المدينة و كله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هذه الآثار أنها تخرج من أماكن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نعيم بن حماد من طريق على بن زيد بن جدعان، عن رجل،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نار من قبل المشرق، و نار أخرى من قبل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تحشران الناس بين أيديهم القردة يسيران بالنهار و يكتمان بالليل حتى يجتمعان بجسر منبج</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يدل على أن الشام هي أرض المحشر و المنشر و أن الناس كلهم يجتمعون إليها في آخر الزمان و لذلك تسمى أرض الشام أرض المحشر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أخرجوك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ألحق بالشام، فإن الشام أرض الهجرة و أرض المحشر و أرض الأنبياء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الطبراني و الحاكم و غيرهما من حديث أبي ذر،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أفضل من أربع صلوات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المصلى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 على الناس زمان و لبسطة قوسه من حيث يرى منه بيت المقدس أفضل و خير من الدنيا جميعا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الإمام أحمد و أبو داود و ابن ماجه من حديث ميمونة مولاة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أفتنا في بيت المقدس؟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المحشر و المنشر آتوه فصلّوا فيه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الحميد بن بهز، عن شهر بن حوشب، عن عبد الرحمن بن غنم، أن اليهود أتوا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إن 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أنك نبي فالحق بالشام، فإن الشام أرض المحشر و أرض الأنبياء فصدّق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فغزا غزوة تبوك لا يريد إلا الشام فلما بلغ تبوك أنزل اللّه عليه آيات من سورة بني إسرائيل بعد ما ختم السورة وَ إِنْ كادُوا لَيَسْتَفِزُّونَكَ مِنَ الْأَرْضِ لِيُخْرِجُوكَ مِنْها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تَحْوِيلًا</w:t>
      </w:r>
      <w:r>
        <w:rPr>
          <w:rStyle w:val="FootnoteAnchor"/>
          <w:rtl w:val="true"/>
        </w:rPr>
        <w:footnoteReference w:id="553"/>
      </w:r>
      <w:r>
        <w:rPr>
          <w:rFonts w:ascii="IRNazanin" w:hAnsi="IRNazanin" w:eastAsia="IRNazanin"/>
          <w:color w:val="111111"/>
          <w:sz w:val="28"/>
          <w:sz w:val="28"/>
          <w:szCs w:val="28"/>
          <w:rtl w:val="true"/>
          <w:lang w:bidi="fa-IR"/>
        </w:rPr>
        <w:t>فأمره اللّه تعالى بالرجوع إلى</w:t>
      </w:r>
    </w:p>
    <w:p>
      <w:pPr>
        <w:pStyle w:val="BookText"/>
        <w:rPr/>
      </w:pP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محياك و مماتك و منها تبعث</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آدم بن أبي إياس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مراسيل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قريظة على حكم سعد بن معاذ، فقتل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ثلاثمائة، و قال لبقيتهم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أرض المحشر فإني في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فسيرهم إليها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صحة هذا عن الحسن نظر، فإن قريظة قتلت مقاتلتهم و سبيت ذراريهم، و إنما الذين سروا إلى الشام بنو النضير و فيهم نزلت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سعد البقال،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أن المحشر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هذه الآية هُوَ الَّذِي أَخْرَجَ الَّذِينَ كَفَرُوا مِنْ أَهْلِ الْكِتابِ مِنْ دِيارِهِمْ لِأَوَّلِ الْحَشْرِ</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أرض المحشر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خرّجه البزار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أرض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نعيم بن حماد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حكيم، عن الحكم ابن أبان،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محشر الناس نحو الشام، و أول من حشر من</w:t>
      </w:r>
    </w:p>
    <w:p>
      <w:pPr>
        <w:pStyle w:val="BookText"/>
        <w:rPr/>
      </w:pPr>
      <w:r>
        <w:rPr>
          <w:rFonts w:ascii="Amiri" w:hAnsi="Amiri" w:eastAsia="Amiri" w:cs="Amiri"/>
          <w:color w:val="111111"/>
          <w:sz w:val="28"/>
          <w:sz w:val="28"/>
          <w:szCs w:val="28"/>
          <w:rtl w:val="true"/>
          <w:lang w:bidi="ar-SA"/>
        </w:rPr>
        <w:t>هذه الأمة بنو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فيه إشارة إلى أن الحشر إلى الشام ليس هو مرة واحدة بل هو مرات كثير، و أول ما وقع منه حشر بني النضير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ذلك خروج من خرج من الصحابة و من بعدهم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عامر بن قيس، أنه لما خرج من البصرة كرها إلى الشام و كان راكبا على بعيره،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حشرني راكبا فجعل مسيره إلى الشام حشرا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أن النار التي خرجت بالحجاز و أضاءت منها أعناق الإبل ببصرى تكامل عقيبها خراب بلاد العراق على أيدي التتار و انتقل غالب خيار أهل العراق بعد ذلك إلى الشام فهذا نوع من الحشر، و هو حشر خيار الناس إلى الشام، فالشرار هم فتحشرهم النار قسرا بعد قبض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عبد اللّه بن عمرو صريح في هذا المعنى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هجرة بعد هجرة تنحاز الناس إلى مهاجر إبراهيم لا يبقى في الأرض إلا شرار أهلها تلفظهم أرضهم تقذرهم نفس اللّه تحشرهم النار مع القردة و الخنازير تبيت معهم إذا باتوا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تقيل معهم إذا قالوا، و تأكل من تخلف</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هجرة بعد هجرة تخرج خيار أهل الأرض إلى مهاجر إبراهيم عليه السلام هو الشام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مُهاجِرٌ إِلى رَبِّي</w:t>
      </w:r>
      <w:r>
        <w:rPr>
          <w:rStyle w:val="FootnoteAnchor"/>
          <w:rtl w:val="true"/>
        </w:rPr>
        <w:footnoteReference w:id="5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الشام كان مهاجره</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642" w:name="pg19776_189180"/>
    </w:p>
    <w:p>
      <w:pPr>
        <w:pStyle w:val="Heading3"/>
        <w:numPr>
          <w:ilvl w:val="2"/>
          <w:numId w:val="1"/>
        </w:numPr>
        <w:rPr/>
      </w:pPr>
      <w:bookmarkStart w:id="643" w:name="__RefHeading___Toc1038788_2314609296"/>
      <w:bookmarkStart w:id="644" w:name="_Toc261"/>
      <w:bookmarkEnd w:id="642"/>
      <w:bookmarkEnd w:id="643"/>
      <w:r>
        <w:rPr>
          <w:rtl w:val="true"/>
        </w:rPr>
        <w:t>الباب العاشر فيما ورد في فضل دمشق بخصوصها و فيه فصول‌</w:t>
      </w:r>
      <w:bookmarkEnd w:id="644"/>
    </w:p>
    <w:p>
      <w:pPr>
        <w:pStyle w:val="Heading4"/>
        <w:numPr>
          <w:ilvl w:val="3"/>
          <w:numId w:val="1"/>
        </w:numPr>
        <w:rPr/>
      </w:pPr>
      <w:bookmarkStart w:id="645" w:name="__RefHeading___Toc1038790_2314609296"/>
      <w:bookmarkStart w:id="646" w:name="_Toc262"/>
      <w:bookmarkEnd w:id="645"/>
      <w:r>
        <w:rPr>
          <w:rtl w:val="true"/>
        </w:rPr>
        <w:t>الفصل الأول فيما ورد من ذلك في القرآن‌</w:t>
      </w:r>
      <w:bookmarkEnd w:id="64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مَرْيَمَ وَ أُمَّهُ آيَةً وَ آوَيْناهُما إِلى رَبْوَةٍ ذاتِ قَرارٍ وَ مَعِينٍ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تمام الرازي و غيره من حديث مسلمة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الأسدي، عن سليم بن عامر، عن أبي أمامة،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بالشام بأرض يقال لها الغوطة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هي خير مدائن الشام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إسناده ضعيف، مسلمة بن على ضعيف، و شيخه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عكرمة، 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أنهار دمشق</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أيضا يحيى الأنصاري، عن سعيد بن المسيب من قوله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يحيى، عن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 ذات قرار و معين الغوطة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رويناها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مسجد دمشق</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يزيد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هي الربوة المباركة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عن الحسن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ذات أشجار و أنهار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دمشق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معيشة تقويهم و تحملهم و ماء 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الربوة، هي دمشق</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ثمار كثيرة و ماء هي دمشق</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الغوطة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الربوة هي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خليد بن معدان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 غيره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الرملة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بشر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ابن عمّ أبي هريرة، سمع أبا هريرة، يقول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رَبْوَةٍ ذاتِ قَرارٍ</w:t>
      </w:r>
    </w:p>
    <w:p>
      <w:pPr>
        <w:pStyle w:val="BookText"/>
        <w:rPr/>
      </w:pPr>
      <w:r>
        <w:rPr>
          <w:rFonts w:ascii="Amiri" w:hAnsi="Amiri" w:eastAsia="Amiri" w:cs="Amiri"/>
          <w:color w:val="111111"/>
          <w:sz w:val="28"/>
          <w:sz w:val="28"/>
          <w:szCs w:val="28"/>
          <w:rtl w:val="true"/>
          <w:lang w:bidi="ar-SA"/>
        </w:rPr>
        <w:t>وَ مَعِينٍ</w:t>
      </w:r>
      <w:r>
        <w:rPr>
          <w:rStyle w:val="FootnoteAnchor"/>
          <w:rtl w:val="true"/>
        </w:rPr>
        <w:footnoteReference w:id="575"/>
      </w:r>
      <w:r>
        <w:rPr>
          <w:rFonts w:ascii="Amiri" w:hAnsi="Amiri" w:eastAsia="Amiri" w:cs="Amiri"/>
          <w:color w:val="111111"/>
          <w:sz w:val="28"/>
          <w:sz w:val="28"/>
          <w:szCs w:val="28"/>
          <w:rtl w:val="true"/>
          <w:lang w:bidi="ar-SA"/>
        </w:rPr>
        <w:t>هي الرملة من فلسطين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بن رافع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الطبراني و غيره من رواية عباد بن عباد الرملي، عن أبي زرعة السّيباني، عن أبي و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العكلي</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عن كريب السحولي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مرة البهزي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من ناوأهم و هم كالإناء بين الأكلة حتى يأتي أمر اللّه و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بأكناف بين المقدس</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أن الرملة هي الربوة و ذلك أنها مغربة و مشرقة كذا رواه زكريا بن نافع الأرسوفي و محمد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عن عباد و هو أبو عتبة الخواص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بشير به إلى مرة فهو من كلام مرة ليس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اختلط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فرفعه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عمرو السّيباني، و هو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عك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يعوده،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تموت و لا تدفن إلا بالربوة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و دفن بالرملة، فكانت عك إذا</w:t>
      </w:r>
    </w:p>
    <w:p>
      <w:pPr>
        <w:pStyle w:val="BookText"/>
        <w:rPr/>
      </w:pPr>
      <w:r>
        <w:rPr>
          <w:rFonts w:ascii="Amiri" w:hAnsi="Amiri" w:eastAsia="Amiri" w:cs="Amiri"/>
          <w:color w:val="111111"/>
          <w:sz w:val="28"/>
          <w:sz w:val="28"/>
          <w:szCs w:val="28"/>
          <w:rtl w:val="true"/>
          <w:lang w:bidi="ar-SA"/>
        </w:rPr>
        <w:t>مات الرجل منهم بالأردن حمل و دفن بالرملة لمكان الأقرع</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خرّجه ابن منده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مجهول، عن الأقرع بن سفي العكي،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لتنفينّ و لتهاجرنّ إلى الشام، و تموت و تدفن بالربوة من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إسماعيل بن رشيد الرملي، عن ضمرة بن ربيعة، عن قادم بن ميسور القرشي، عن رجال من عك، عن الأقرع</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آدم بن أبي إياس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عن قادم بن ميسور،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أهل 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بتقدير صحة الحديث فلا يدل على أن هذه الربوة المذكورة في الحديث هي المذكورة في القرآن،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المذكورة في القرآن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مسكين بن بكير، عن جرير بن حازم، عنه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هذه الأقوال الثلاثة الربوة المذكورة في القرآن هي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مصر، روي عن وهب بن منبه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الإسكندرية رواه عبد الرحمن بن زيد بن أسلم، عن أبيه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الكوفة، و هو أضعف الأقوال و أردأها، رواه أهل الكوفة من الشيعة، عن جعفر الصّادق و أبيه أبي جعفر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يصحّ غيرهما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 وَ هذَا الْبَلَدِ الْأَمِينِ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فطور سينين هو الطور الذي كلم اللّه عليه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أما التين و الزيتون، اختلف في تفسيرهما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حديث مرفوع رواه محمد بن بيان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عن مالك، عن الزهري، عن أنس،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بنزول هذه السورة فرحا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ابن عباس عن تفسيرهما،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فلسطين، و ذكر بقية الحديث</w:t>
      </w:r>
      <w:r>
        <w:rPr>
          <w:rStyle w:val="FootnoteAnchor"/>
          <w:rtl w:val="true"/>
        </w:rPr>
        <w:footnoteReference w:id="589"/>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كذب لا مرية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بهذا الإسناد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 الرجال المذكورون في إسناده كلهم أئمة مشهورون غير محمد بن بيان و ترى العلة من جهته، و من أورد هذا الحديث بهذا الإسناد</w:t>
      </w:r>
    </w:p>
    <w:p>
      <w:pPr>
        <w:pStyle w:val="BookText"/>
        <w:rPr/>
      </w:pPr>
      <w:r>
        <w:rPr>
          <w:rFonts w:ascii="Amiri" w:hAnsi="Amiri" w:eastAsia="Amiri" w:cs="Amiri"/>
          <w:color w:val="111111"/>
          <w:sz w:val="28"/>
          <w:sz w:val="28"/>
          <w:szCs w:val="28"/>
          <w:rtl w:val="true"/>
          <w:lang w:bidi="ar-SA"/>
        </w:rPr>
        <w:t>فعد أغنى أهل العلم عن أن ينظروا في حاله و يبحثوا عن أمره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أبان عن كذبه و فضح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من هذا نكرة و أخرجه الحافظ أبو القاسم الدمشقي من طريق أبي الفضل العباس بن أمنجور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صالح،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طويلا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المدائن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هي البلدة،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النخلة،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الزيتون، و دمشق و هي التينة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بمرة و أبو الفضل و المراغي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موضوع 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عوف، عن يزيد بن عبد الملك،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دمشق، و الزيتون بيت المقدس</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الرحمن بن أبي عمار،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دمشق، و الزيتون بيت المقدس</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حمزة العطار، عن الحسن في التِّينِ وَ الزَّيْتُونِ</w:t>
      </w:r>
      <w:r>
        <w:rPr>
          <w:rStyle w:val="FootnoteAnchor"/>
          <w:rtl w:val="true"/>
        </w:rPr>
        <w:footnoteReference w:id="5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و مساجد بالشام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خالد بن معدان في التِّينِ وَ 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الرزاق، عن معمر،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الجبل الذي عليه دمشق، وَ الزَّيْتُونِ الذي عليه بيت المقدس</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خليد بن دعلج، عن قتادة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دمشق، و الزيتون مسجد بيت المقدس</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الزيتون فلسطين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دمشق، و الزيتون مسجد بيت المقدس</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عز و جل بأربعة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أصحاب الكهف، و الزيتون مسجد إيليا و مسجد الطور و مسجد الحرام و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 الزيتون جبل عليه التين و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أجبل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 و طور سيناء، و طور تينا، و طور تيمانا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بيت المقدس، و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طور 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و طور تيمانا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التين و الزيتون المأكولان، روى عن ابن عباس و مجاهد و عكرمة و الكلبي و غيرهم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العوفي،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نوح الذي بنى عليه الجودي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لفظ القرآن يدلّ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التين و الزيتون المأكولين كما قاله ابن عباس و مجاهد و غيرهما، و لكنه قد يدلّ على مكانهما من الأرض بدليل أنهما قربا بمكانين شريفين و هما الطور و البلد الأمين، و هذه البقاع هي أشرف بقاع الأرض و منها ظهرت النبوات العظيمة و الشرائع المتبعة فعامّة أنبياء بني إسرائيل كانوا من الشام، و هي أرض التين و الزيتون، و منها ظهرت نبوة عيسى عليه السلام، و طور سيناء كلّمه اللّه منه، و البلد الأمين فمنه ابتدئ الوحي و إنزاله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النبوات الثلاث هي أعظم النبوات و الشرائع، و نظير ذلك ما ذكر في التوراة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اللّه من طور سيناء و أشرق من ساعير و استعلن من جبال قاران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ساعير هي أرض بيت المقدس و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قاران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فمن قال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التين و الزيتون هما المأكولان، فقوله صحيح باعتبار دلالة التين و الزيتون على بقاعهما من الأرض فإن أرض الشام هي أرض التين و الزيتون غالبا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دمشق، و الزيتون بيت المقدس أو فلسطين فقوله</w:t>
      </w:r>
    </w:p>
    <w:p>
      <w:pPr>
        <w:pStyle w:val="BookText"/>
        <w:rPr/>
      </w:pPr>
      <w:r>
        <w:rPr>
          <w:rFonts w:ascii="Amiri" w:hAnsi="Amiri" w:eastAsia="Amiri" w:cs="Amiri"/>
          <w:color w:val="111111"/>
          <w:sz w:val="28"/>
          <w:sz w:val="28"/>
          <w:szCs w:val="28"/>
          <w:rtl w:val="true"/>
          <w:lang w:bidi="ar-SA"/>
        </w:rPr>
        <w:t xml:space="preserve">صحيح باعتبار أن دمشق و ما حولها هي بلاد التين غالبا و فلسطين و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بلاد الزيتون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جبل دمشق، و جبل بيت المقدس، فالجبل من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التين و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مسجد دمشق و مسجد بيت المقدس فهذان المسجدان هما أشرف بقاع أرض الشام،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الربعي بإسناد فيه نظر عن كعب، أنه قال لواثلة بن الأسقع و هو يريد الخروج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أريك موضعا من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فيه فكأنما صلى في بيت المقدس</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 فيه نظر أيضا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المقدس بأربعين ألف صلاة، و في مسجد دمشق بثلاثين ألف صلاة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الخشني،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صلى في موضع مسجد دمشق</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الخشني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الَّتِي لَمْ يُخْلَقْ مِثْلُها فِي الْبِلادِ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سعيد المقبري، و خالد بن معدان، و روي عن</w:t>
      </w:r>
    </w:p>
    <w:p>
      <w:pPr>
        <w:pStyle w:val="BookText"/>
        <w:rPr/>
      </w:pPr>
      <w:r>
        <w:rPr>
          <w:rFonts w:ascii="Amiri" w:hAnsi="Amiri" w:eastAsia="Amiri" w:cs="Amiri"/>
          <w:color w:val="111111"/>
          <w:sz w:val="28"/>
          <w:sz w:val="28"/>
          <w:szCs w:val="28"/>
          <w:rtl w:val="true"/>
          <w:lang w:bidi="ar-SA"/>
        </w:rPr>
        <w:t>سعيد بن المسيب و عكرمة، و لا يصح عنهما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رواية إسحاق بن بشر، عن إسحاق، عمن يخبره، عنه و إسحاق هذا كذاب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رواية حفص بن عمر العدني، عن الحكم بن أبان، عنه و حفص ضعيف جدّا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إرم ذات العماد دمشق</w:t>
      </w:r>
      <w:r>
        <w:rPr>
          <w:rStyle w:val="FootnoteAnchor"/>
          <w:rtl w:val="true"/>
        </w:rPr>
        <w:footnoteReference w:id="6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جمهور المفسرين و المحققون من العلماء على خلاف هذا القول، على اختلاف بينهم في تفسيره، يطول ذكره ها هنا و اللّه أعلم</w:t>
      </w:r>
      <w:r>
        <w:rPr>
          <w:rFonts w:eastAsia="Amiri" w:cs="Amiri" w:ascii="Amiri" w:hAnsi="Amiri"/>
          <w:color w:val="111111"/>
          <w:sz w:val="28"/>
          <w:szCs w:val="28"/>
          <w:rtl w:val="true"/>
          <w:lang w:bidi="ar-SA"/>
        </w:rPr>
        <w:t>.</w:t>
      </w:r>
      <w:bookmarkStart w:id="647" w:name="pg19776_189190"/>
    </w:p>
    <w:p>
      <w:pPr>
        <w:pStyle w:val="Heading4"/>
        <w:numPr>
          <w:ilvl w:val="3"/>
          <w:numId w:val="1"/>
        </w:numPr>
        <w:rPr/>
      </w:pPr>
      <w:bookmarkStart w:id="648" w:name="__RefHeading___Toc1038792_2314609296"/>
      <w:bookmarkStart w:id="649" w:name="_Toc263"/>
      <w:bookmarkEnd w:id="647"/>
      <w:bookmarkEnd w:id="648"/>
      <w:r>
        <w:rPr>
          <w:rtl w:val="true"/>
        </w:rPr>
        <w:t>الفصل الثاني فيما ورد في السنّة و الآثار من أنها فسطاط المسلمين و معقلهم في الملاحم‌</w:t>
      </w:r>
      <w:bookmarkEnd w:id="649"/>
    </w:p>
    <w:p>
      <w:pPr>
        <w:pStyle w:val="Heading5"/>
        <w:numPr>
          <w:ilvl w:val="4"/>
          <w:numId w:val="1"/>
        </w:numPr>
        <w:rPr/>
      </w:pPr>
      <w:bookmarkStart w:id="650" w:name="__RefHeading___Toc1038794_2314609296"/>
      <w:bookmarkStart w:id="651" w:name="_Toc264"/>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روى زيد بن أرطاة، عن جبير بن نفير، عن أبي الدرداء،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فسطاط المسلمين يوم الملحمة بالغوطة إلى جانب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من خير مدائن الشام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خرّجه أبو داود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الطبراني و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خير مساكن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الحاكم و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منازل المسلمين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الملحمة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عنده أحاديث من ملاحم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 الشاميين شي‌ء أصح من 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الدرداء،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معقل المسلمين أيام الملاحم دمشق</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الرحمن 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عوف اعدد ستة بين يدي الساعة،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فاستبكيت حتى جعل يسكتني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بيت المقدس،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يكون في أمتي يأخذهم قعاص الغنم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تكون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فقلت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فيكم المال حتى إن الرجل ليعطى المائة دينار فيسخطها،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هدنة تكون بينكم و بين بني الأصفر فيسيرون إليكم على ثمانين غاية تحت كل غاية اثني عشر ألفا، ففسطاط المسلمين يومئذ في أرض يقال لها الغوطة في مدينة يقال لها دمشق</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خرجه الطبراني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إدريس، عن عوف بمعناه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 هما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موحدة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 هو بعيد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الدمشقي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القولين في إسناده صحيح</w:t>
      </w:r>
      <w:r>
        <w:rPr>
          <w:rStyle w:val="FootnoteAnchor"/>
          <w:rtl w:val="true"/>
        </w:rPr>
        <w:footnoteReference w:id="618"/>
      </w: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عن أبي الدرداء، 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عن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بما خرّجه الإمام أحمد من حديث أبي بكر بن أبي مريم، عن عبد الرحمن بن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أصحاب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عليكم الشام فإذا اخترتم المنازل منها فعليكم بمدينة يقال 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 فإنها معقل المسلمين من الملاحم و فسطاطهم منها بأرض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خرّجه الإمام أحمد من وجه آخر بهذا الإسناد إلا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مكحول، عن جبير بن نفير، مرسلا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رواه بعضهم عن مكحول،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من غير ذكر جبير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عبد العزيز، أن من أدرك من علمائنا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 أهل مصر من مصرهم إلى ما يلي المدينة، و تخرج أهل فلسطين و الأردن إلى مشارق البلقاء و إلى دمشق، و تخرج أهل الجزيرة و قنسرين و حمص إلى دمشق، و ذلك لما كان حدثنا به سعيد، عن مكحول،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فسطاط المؤمنين يوم الملحمة الكبرى بالغوطة مدينة يقال لها دمشق</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رواه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التمار، عن سعيد بن عبد العزيز، عن مكحول، عن معاذ،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رويناه بإسناد مجهول لا يصحّ عن جعفر بن محمد بن علي بن حسين، عن أبيه، عن جدّه،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 و زاد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الدجال بيت المقدس، و معقلهم من يأجوج و مأجوج</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رواه محمد بن علي بن حسين، عن أبيه، عن جده،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معاقل، فمعقلهم من الملحمة الكبرى التي تكون بعمق أنطاكية دمشق، و معقلهم من الدجال بيت المقدس، و معقلهم من يأجوج و مأجوج طور سيناء</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Amiri" w:hAnsi="Amiri" w:eastAsia="Amiri" w:cs="Amiri"/>
          <w:color w:val="111111"/>
          <w:sz w:val="28"/>
          <w:sz w:val="28"/>
          <w:szCs w:val="28"/>
          <w:rtl w:val="true"/>
          <w:lang w:bidi="ar-SA"/>
        </w:rPr>
        <w:t>مشهور بالكذب، و الوضع، و لا يصحّ هذا الحديث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وجوه أخر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غيلان أبو معبد،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الأعداء أمته من بلد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من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الغوطة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فسطاطهم و معقلهم من الملاحم لا ينالهم عدو إلا منها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ينالهم عدوّ لهم إلا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و هو يوم دخلها عبد اللّه بن علي بجنوده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روى ابن أبي خيثمة بإسناده عن يحيى بن جابر الطائي،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للمسلمين ثلاثة 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فمعقلهم من الملاحم دمشق، و معقلهم من الدجال بيت المقدس، و معقلهم من يأجوج و مأجوج الطور</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قد روي هذا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المسلمين من الملاحم دمشق، و معقلهم من الدجال نهر أبي قطرس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و معقلهم من يأجوج و مأجوج الطور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بالشام 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فيه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هي خير مدائن الشام يوم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للربعي من حديث واثلة بن الأسقع،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دمشق في آخر الزمان أكثر المدن أهلا و هي لأهلها معقل، و أكثره أبدالا، و أكثره مساجد، و أكثره زهّادا، و أكثره مالا، و أكثره رجالا، و أقلّه كفارا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حديثا طويلا، لا يصحّ، إسناده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مكحول،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معقل الناس في آخر الزمان من الملاحم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حديث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رفع الحديث إلى وهب</w:t>
      </w:r>
    </w:p>
    <w:p>
      <w:pPr>
        <w:pStyle w:val="BookText"/>
        <w:rPr/>
      </w:pPr>
      <w:r>
        <w:rPr>
          <w:rFonts w:ascii="Amiri" w:hAnsi="Amiri" w:eastAsia="Amiri" w:cs="Amiri"/>
          <w:color w:val="111111"/>
          <w:sz w:val="28"/>
          <w:sz w:val="28"/>
          <w:szCs w:val="28"/>
          <w:rtl w:val="true"/>
          <w:lang w:bidi="ar-SA"/>
        </w:rPr>
        <w:t>ابن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الكفار يتشاورون في أمري،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بالغوطة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حتى آتي الموضع مستغاث الأنبياء حيث قتل ابن آدم أخاه، فأسأل اللّه أن يهلك قومي، فأتى جبريل،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ائت بعض جبال مكة فأو و بعض غاراتها فإنها معقلك من قومك</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هذا منكر جدّا، و لا يدرى ممن سمعه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الدمشقي الحافظ بإسناد له، عن عبد الرحمن ابن زياد بن أنعم، عن عمرو بن جابر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دمشق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أفعنّ رأي أحد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شريح، عن يزيد بن أبي حبيب، عن أبي سالم الجيشاني، أنه قال لعبد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فسطاط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بمدينة الأسباط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بانياس، فإن العافية تحوزها كما تحوز السيل الدمن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عمرو بن العاص، إن منزلي قد نبا بي بالعراق و الحجاز فخر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لك ما أرضى لنفسي و لوالدي، عليك بدمشق، ثم عليك بمدينة الأسباط بانياس، فإنها مباركة السهل و الجبل، و إن البركة عشر بركات خصّ اللّه بانياس من</w:t>
      </w:r>
    </w:p>
    <w:p>
      <w:pPr>
        <w:pStyle w:val="BookText"/>
        <w:rPr/>
      </w:pPr>
      <w:r>
        <w:rPr>
          <w:rFonts w:ascii="Amiri" w:hAnsi="Amiri" w:eastAsia="Amiri" w:cs="Amiri"/>
          <w:color w:val="111111"/>
          <w:sz w:val="28"/>
          <w:sz w:val="28"/>
          <w:szCs w:val="28"/>
          <w:rtl w:val="true"/>
          <w:lang w:bidi="ar-SA"/>
        </w:rPr>
        <w:t>ذلك بركتين، و إذا وقعت الفتن كانت بها أخف منها في غيرها، فو اللّه لفدان بها أحبّ إلي من عشرين بالوهط، و الوهط بالطائف</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اللّه بن حكيم، عن عبد اللّه بن عمرو، قالك ما أودّ أن لي مصر و كنوزها بعد الخمسين و مائة أسكنها و لدمشق خير لو كنتم تعلمون</w:t>
      </w:r>
      <w:r>
        <w:rPr>
          <w:rStyle w:val="FootnoteAnchor"/>
          <w:rtl w:val="true"/>
        </w:rPr>
        <w:footnoteReference w:id="638"/>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طريق ابن لهيعة،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بن كيسان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يزيد بن شجرة،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آتي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أحدثك في دمشق أحاديث ليست في غيرها إن خيل الناس إذا اضطربت كانت عصمتهم، و إن أهلها مدفوع عنهم، و أنه لا ينزل بأرض جوع و لا بلاء و لا فتنة إلا خفف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رويفع بن ثابت الأنصاري، و كان من أصحاب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فلسطين ما استقامت العرب، فإذا بادوا بشعار الجاهلية فاسكن دمشق و شرفها خير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نعيم بن حماد بإسناده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لتمخرن الروم الشام أربعين صباحا لا يمتنع منها إلا دمشق و عمان</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الأعيس عن عبد الرحمن بن سليمان</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ملك من ملوك العجم يظهر على المدائن كلها إلا دمشق</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الشيخ الأصبهاني بإسناده، عن أبي الزاهرية،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تزالوا بخير ما لم يركب أهل الجزيرة أهل قنسرين، و أهل قنسرين أهل حمص، فيومئذ تكون الجفلة و يفزع الناس إلى دمشق</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 بإسناده عن كعب، أنه قال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ليغشينّ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 أمر يفزعهم من الجفلة حتى يخرجوا منها مبادرين قد تركوا دنياهم خلفهم حتى يموت منهم ما بين باب دمشق إلى ثنية العقاب سبعون ألفا من العطش</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ما بين حمص و ثنية العقاب سبعون ألفا من الوغاء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منكم فعليه بالطريق الشرقية من حمص إلى سربل، و من سربل إلى حميراء و من حميراء إلى الدخيرة، و من الدخيرة إلى النبك، و من النبك إلى القطيفة، و من القطيفة إلى دمشق فمن أخذ هذه الطريق لم يزل في مياه متصلة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 صفوان</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نعرفه خليق للخير حسن ننظر إليه كأنه يلتمس العلم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لكم علم بسويسة؟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خربة نحو البحر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عين يهبط إليها بدرج، و ماء بارد عذب؟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إلى جانبها حصن خرب؟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ما ذكرت؟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سفن الروم في البحر حتى ينزلوا قريبا من تلك العين فيخرقون سفنهم فيبعث اللّه إليهم أهل دمشق فيمكثون ثلاثا يدعونهم الروم على أن يخلوا لهم البلد فيأبون عليهم، فيقاتلوهم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فيكون أول يوم القتل في الفريقين كلاهما، و اليوم الثاني على العدو، و الثالث يهزمهم اللّه فلا يبلغ سفنهم منهم إلا أقلهم و قد خرقوا سفنا كثيرة،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هذا البلد، فيهزمهم اللّه، وصف المسلمون يومئذ بحذاء البرج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فبينما هم على ذلك، قد هزم اللّه عدوهم حتى يأتي آت من خلفهم فيخبرهم أن أهل قنسرين قد أقبلوا مقبلين إلى دمشق، و أن الروم قد حملت عليهم و كان موعد منهم في البر و البحر فيكون معقل المسلمين يومئذ بدمشق</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كورة بالأردن لعلها من بلدان السواحل الخربة في ناحية الغور، و اللّه أعلم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الربعي بإسناده، عن عبد اللّه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أشياخنا، أنهم لما فتحوا دمشق في أيام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حجرا في جيرون مكتوب عليه باليونانية جبّار إلا قصمه اللّه، الجبابرة تبني و القرود تخرب الآخر أشر إلى يوم القيامة</w:t>
      </w:r>
      <w:r>
        <w:rPr>
          <w:rFonts w:eastAsia="Amiri" w:cs="Amiri" w:ascii="Amiri" w:hAnsi="Amiri"/>
          <w:color w:val="111111"/>
          <w:sz w:val="28"/>
          <w:szCs w:val="28"/>
          <w:rtl w:val="true"/>
          <w:lang w:bidi="ar-SA"/>
        </w:rPr>
        <w:t>.</w:t>
      </w:r>
      <w:r>
        <w:rPr>
          <w:rStyle w:val="FootnoteAnchor"/>
          <w:rtl w:val="true"/>
        </w:rPr>
        <w:footnoteReference w:id="649"/>
      </w:r>
      <w:bookmarkStart w:id="652" w:name="pg19776_189199"/>
    </w:p>
    <w:p>
      <w:pPr>
        <w:pStyle w:val="Heading5"/>
        <w:numPr>
          <w:ilvl w:val="4"/>
          <w:numId w:val="1"/>
        </w:numPr>
        <w:rPr/>
      </w:pPr>
      <w:bookmarkStart w:id="653" w:name="__RefHeading___Toc1038796_2314609296"/>
      <w:bookmarkStart w:id="654" w:name="_Toc265"/>
      <w:bookmarkEnd w:id="652"/>
      <w:bookmarkEnd w:id="653"/>
      <w:r>
        <w:rPr>
          <w:rtl w:val="true"/>
        </w:rPr>
        <w:t xml:space="preserve">فصل و قد ورد في تخريب دمشق ما نحن ذاكروه </w:t>
      </w:r>
      <w:r>
        <w:rPr>
          <w:rtl w:val="true"/>
        </w:rPr>
        <w:t>(</w:t>
      </w:r>
      <w:r>
        <w:rPr/>
        <w:t>44</w:t>
      </w:r>
      <w:r>
        <w:rPr>
          <w:rtl w:val="true"/>
        </w:rPr>
        <w:t xml:space="preserve">/ </w:t>
      </w:r>
      <w:r>
        <w:rPr>
          <w:rtl w:val="true"/>
        </w:rPr>
        <w:t>أ</w:t>
      </w:r>
      <w:r>
        <w:rPr>
          <w:rtl w:val="true"/>
        </w:rPr>
        <w:t xml:space="preserve">) </w:t>
      </w:r>
      <w:r>
        <w:rPr>
          <w:rtl w:val="true"/>
        </w:rPr>
        <w:t>و مثبتون معناه‌</w:t>
      </w:r>
      <w:bookmarkEnd w:id="654"/>
    </w:p>
    <w:p>
      <w:pPr>
        <w:pStyle w:val="BookText"/>
        <w:rPr/>
      </w:pPr>
      <w:r>
        <w:rPr>
          <w:rFonts w:ascii="Amiri" w:hAnsi="Amiri" w:eastAsia="Amiri" w:cs="Amiri"/>
          <w:color w:val="111111"/>
          <w:sz w:val="28"/>
          <w:sz w:val="28"/>
          <w:szCs w:val="28"/>
          <w:rtl w:val="true"/>
          <w:lang w:bidi="ar-SA"/>
        </w:rPr>
        <w:t>فروى عبد العزيز بن المختار، عن خالد الحذاء، عن أبي قلابة، عن أبي أسماء، عن ثوبان،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تجي‌ء رايات سود من قبل المشرق كأن قلوبهم زبر الحديد فمن سمع بهم فليأتهم و لو حبوا على الثلج حتى يأتوا مدينة دمشق فيهدمونها حجرا حجرا و يقتلون بها أبناء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أخرجه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وكيع عن شريك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بسبب ضعف علي بن زيد بن جدعان فهو ضعيف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الوهاب بن عطاء عن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 العلل لأحمد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قد رواه الثوري و غيره عن خالد الحذاء و لم يذكروا فيه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خرّجه الإمام أحمد من حديث علي بن زيد،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ابن ماجة و الحاكم من حديث الثوري، و فيه ذكر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إسماعيل بن عليّة ينكر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ابن الإمام أحمد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علية في هذا الحديث كان خالد يرويه فلم يلتفت إليه، ضعّف ابن علية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خالد، عن أبي قلابة، عن أبي أسماء، عن ثوبان في الرايات السود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 فقد وقع ذلك عند ظهور بني العباس على دمشق و دخول</w:t>
      </w:r>
    </w:p>
    <w:p>
      <w:pPr>
        <w:pStyle w:val="BookText"/>
        <w:rPr/>
      </w:pPr>
      <w:r>
        <w:rPr>
          <w:rFonts w:ascii="Amiri" w:hAnsi="Amiri" w:eastAsia="Amiri" w:cs="Amiri"/>
          <w:color w:val="111111"/>
          <w:sz w:val="28"/>
          <w:sz w:val="28"/>
          <w:szCs w:val="28"/>
          <w:rtl w:val="true"/>
          <w:lang w:bidi="ar-SA"/>
        </w:rPr>
        <w:t>عبد اللّه بن على بن عبد اللّه بن عباس إليها فإنه هدم سورها و قتل بها مقتلة عظيمة من بني أميّة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الحافظ أبو القاسم بإسناده عن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دمشق و حاصر أهلها فلما دخلها هدم سورها فوقع منها حجر كان عليه مكتوب باليونانية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إرم الجبابرة من رامك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قصمه اللّه، إذا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جيرون الغربي من باب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من الخمسة أعين نقض سورك على يديه بعد أربعة الآف سنة تعيشين رغدا، فإذا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جيرون الشرقي إذ ويل لك ممن تعرض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الخمسة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على بن عبد اللّه بن العباس بن عبد المطلب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من طريق على بن أبي طلحة،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بمنزلة الطائر فجعل الجناحين للمشرق و المغرب، و جعل الرأس الشام، و جعل رأس الرأس حمص، و فيها المنقار فإذا انفت المنقار تناقف الناس و جعل الجؤجؤ دمشق و فيها القلب، فإذا تحرك القلب تحرك الجسد، و الرأس ضربتان ضربة من الجناح الشرقي و هي على دمشق، و ضربة من الجناح الغربي و هي على حمص و هي أثقلهما، ثم تقبل الرأس على الجناحين</w:t>
      </w:r>
    </w:p>
    <w:p>
      <w:pPr>
        <w:pStyle w:val="BookText"/>
        <w:rPr/>
      </w:pPr>
      <w:r>
        <w:rPr>
          <w:rFonts w:ascii="Amiri" w:hAnsi="Amiri" w:eastAsia="Amiri" w:cs="Amiri"/>
          <w:color w:val="111111"/>
          <w:sz w:val="28"/>
          <w:sz w:val="28"/>
          <w:szCs w:val="28"/>
          <w:rtl w:val="true"/>
          <w:lang w:bidi="ar-SA"/>
        </w:rPr>
        <w:t>فينتفهما ريشة ريشة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كعب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للجناحين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للرأس من الجناحين، يرددها ثلاثا، فالرأس الشام و الجناحان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يراد به ما وقع من عبد اللّه بن على لما دخل إلى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المشرق، فأما الفتن الواقعة من قبل المغرب فإنما يخشى منها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جنادة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الأشياخ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بالرايات السود من أهل الشام أهل دمشق، و أسعد الناس بالرايات الصفر من أهل الشام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إشارة إلى ما وقع من ابن العباس عند دخولهم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خيثمة بإسناده عن بشر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ليهدمنّ مدينة دمشق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بذلك ما وجد من هدم عبد اللّه بن على سورها لما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الخلال بإسناد ضعيف عن الشعبي،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خراسان رايات سود يدعو إلى ولد فلان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لهم راية حتى يأتي مسجد دمشق فيلقونه حجرا حجرا، ثم لا يزال الملك فيهم حتى يخرج السفياني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 الإمام أحمد نهى أن يحدث بهذا، و بأحاديث أخر من الملاحم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اكتب إلي بما صحّ عندك من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عندي منها شي‌ء</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حديث أبي معبد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غيلان، عن حسان ابن عطية المرسل في دمشق و أنهم لا ينالهم عدوّ إلا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أبي معبد له نار دمشق لا يسلط عليها إلا من هذه الأمة و أنه أريد ما نالها عند دخول بني العباس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المسئول أن يحقق ظن هؤلاء الأئمة و رجاءهم لدمشق أن لا يعيد اللّه عليها ما كان حصل لها عند دخول بني العباس إليها، فإنه عند حسن ظنّ عباده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عبد اللّه بن سيار الكذاب المفتري يزعم أن أمير المؤمنين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يدخل دمشق و يهدم مسجدها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كان يفتريه عليه ابن سيار، فإن الثابت عن عليّ أنه نهى عن سبّ أهل الشام و أخبر أن فيهم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حربه لأهل الشام كلاما فيه تورية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يفهمه من سمعه منه فحرّفه كما روى أميّة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محصن، عن شعبة، عن عمرو بن مرة،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بمسكن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أغسل رأسي بغسل حتى آتي البصرة فأحرقها ثم أسوق الناس بعصاي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مسعود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يورد الأمور مواردها و لا تحسنون أن</w:t>
      </w:r>
    </w:p>
    <w:p>
      <w:pPr>
        <w:pStyle w:val="BookText"/>
        <w:rPr/>
      </w:pPr>
      <w:r>
        <w:rPr>
          <w:rFonts w:ascii="Amiri" w:hAnsi="Amiri" w:eastAsia="Amiri" w:cs="Amiri"/>
          <w:color w:val="111111"/>
          <w:sz w:val="28"/>
          <w:sz w:val="28"/>
          <w:szCs w:val="28"/>
          <w:rtl w:val="true"/>
          <w:lang w:bidi="ar-SA"/>
        </w:rPr>
        <w:t xml:space="preserve">تصدروها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لا يغسل رأسه بغسل و لا يأتي البصرة و لا يحرقها و لا يسوق الناس بعصاه إلى مصر، عليّ رجل أصلع رأسه مثل الطشت إنما حوله مثل الشعرات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نعيم بن حماد عن أبي المغيرة، عن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أهل العلم،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بن أبي طالب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أبي سفيان رجل ضخم الهامة بوجهه آثار جدري و بعينه نكتة بياض خروجه خروج المهدي ليس بينهما سلطان هو يدفع الخلافة إلى المهدي يخرج من الشام من واد من أرض 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يخرج في سبعة نفر مع رجل منهم لواء معقود يتعرفون في لوائه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دمشق فيقعد على منبرها و يدني الفقهاء و القراء و يضع السيف في التجار و أصحاب الأموال، و يستصحب القراء و يستعين بهم على أموره لا يمتنع منهم أحد إلا قتله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بقيّة الخبر، و هذا إسناد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655" w:name="pg19776_189204"/>
    </w:p>
    <w:p>
      <w:pPr>
        <w:pStyle w:val="Heading4"/>
        <w:numPr>
          <w:ilvl w:val="3"/>
          <w:numId w:val="1"/>
        </w:numPr>
        <w:rPr/>
      </w:pPr>
      <w:bookmarkStart w:id="656" w:name="__RefHeading___Toc1038798_2314609296"/>
      <w:bookmarkStart w:id="657" w:name="_Toc266"/>
      <w:bookmarkEnd w:id="655"/>
      <w:bookmarkEnd w:id="656"/>
      <w:r>
        <w:rPr>
          <w:rtl w:val="true"/>
        </w:rPr>
        <w:t xml:space="preserve">الفصل الثالث فيما ورد في أنّ دمشق خير بلاد الشام في آخر الزمان، و أن أهلها خير أهل الشام </w:t>
      </w:r>
      <w:r>
        <w:rPr>
          <w:rtl w:val="true"/>
        </w:rPr>
        <w:t>(</w:t>
      </w:r>
      <w:r>
        <w:rPr/>
        <w:t>46</w:t>
      </w:r>
      <w:r>
        <w:rPr>
          <w:rtl w:val="true"/>
        </w:rPr>
        <w:t xml:space="preserve">/ </w:t>
      </w:r>
      <w:r>
        <w:rPr>
          <w:rtl w:val="true"/>
        </w:rPr>
        <w:t>ب</w:t>
      </w:r>
      <w:r>
        <w:rPr>
          <w:rtl w:val="true"/>
        </w:rPr>
        <w:t>)</w:t>
      </w:r>
      <w:bookmarkEnd w:id="657"/>
    </w:p>
    <w:p>
      <w:pPr>
        <w:pStyle w:val="BookText"/>
        <w:rPr/>
      </w:pPr>
      <w:r>
        <w:rPr>
          <w:rFonts w:ascii="Amiri" w:hAnsi="Amiri" w:eastAsia="Amiri" w:cs="Amiri"/>
          <w:color w:val="111111"/>
          <w:sz w:val="28"/>
          <w:sz w:val="28"/>
          <w:szCs w:val="28"/>
          <w:rtl w:val="true"/>
          <w:lang w:bidi="ar-SA"/>
        </w:rPr>
        <w:t>و قد سبق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خير مدائن الشام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مدائن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مكحول و غيره عن جبير بن نفير مرسلا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مساكن المسلمين يومئذ</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ذكرنا في أوائل الكتاب قول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 معاوية أن يرجع من دمشق إلى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أتأمرني بالخروج من عقر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خيثمة بإسناده عن شريح بن عبيد، أن معاوية سأل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أعجب إليك أم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ثور في دمشق خير من دار عظيمة في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بإسناد آخر له أن معاوية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حمص و طيبها؟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لموضع من دمشق صغير أحب إلي من دار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معقل الناس في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تركب بها حرمة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أبو القاسم، عن الزهري، عن ربيعة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دمشق خير من عشرة منازل في غيرها في أرض حمص، و منزل داخل دمشق خير من عشرة منازل بالفراديس و إياك</w:t>
      </w:r>
    </w:p>
    <w:p>
      <w:pPr>
        <w:pStyle w:val="BookText"/>
        <w:rPr/>
      </w:pPr>
      <w:r>
        <w:rPr>
          <w:rFonts w:ascii="Amiri" w:hAnsi="Amiri" w:eastAsia="Amiri" w:cs="Amiri"/>
          <w:color w:val="111111"/>
          <w:sz w:val="28"/>
          <w:sz w:val="28"/>
          <w:szCs w:val="28"/>
          <w:rtl w:val="true"/>
          <w:lang w:bidi="ar-SA"/>
        </w:rPr>
        <w:t>و أرباضها فإن في سكناها الهلاك</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يونس بن ميسرة بن حلبس،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سكن طبرية بعياله شهرا فكفاهم فيها عشرة أمداد من قمح، ثم تحول إلى دمشق فكفاهم فيها خمسة أمداد من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عبد الرحمن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سلام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نقلك من حمص إلى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البركة تضاعف بها ضعفين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مكحول، أنه سأل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تسكن دمشق، فإن البركة بها مضعّفة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عبيد بن يعلى رجل من أهل بيت المقدس كان بعسقلان و كان عالما،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من فلسطين و الحق بدمشق فإن بركات الشام كلها مسوقات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جابر بن أزد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أنه سيأتي على الناس زمان لمربض ثور من دمشق خير من دار عظيمة بحمص و إنها لمعقل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يبنيه العبد في الدنيا يحاسب به العبد يوم القيامة إلا بناء دمشق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حدثنا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نوف البكالي إماما لأهل دمشق فكان إذا أقبل على الناس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يحبكم فلا أحبه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يرحمكم فلا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عثمان بن أبي العاتكة، عن سليمان بن حبيب،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الملاحم خرج من دمشق بعث من الموالي هم خير عباد اللّه أبعثهم فرسا و أجوده سلاحا</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ضعيف و تقدم عند الربعي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أكرم العرب فرسا و أجودهم سلاحا يؤيد اللّه بهم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كما قال فإن عثمان بن أبي العاتكة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ابن ماجه و لكن ليس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بكر بن أبي مريم،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خرج بعث من دمشق هم خير عباد اللّه الأولين و الآخرين</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و هذا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الحافظ أبو القاسم بإسناده عن ابن محيريز،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فوارس تظل السماء فوارس من قيس يخرجون من غوطة دمشق يقاتلون الدجال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نعيم بن حماد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الأوزاعي، عن يحيى ابن أبي كثير،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أخبر يمنا، و يا معشر اليمن أخبر قيسا فيوشك أن لا يقاتل على هذا الدين غيركما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فرسان الناس يوم الملاحم، و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عبد الرزاق في كتابه بإسناد صحيح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لا تزال تبغي دين اللّه شرّا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يزكها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اللّه بملائكة فلا تمنعوا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ذئب</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تلعة، ثم فإذا رأيت قيسا توالت الشام فخذ حذرك</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بإسناد فيه نظر عن عائشة أنها سألت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يا رسول اللّه لو اجتمعت علينا اليمن مع هوازن و غطفان؟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أولئك قوم ليس على أهل هذا الدين منهم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الخطابي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غالب ابن الأبجر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فرسانا من أهل السماء مسومين، و فرسانا من أهل الأرض معلمين، ففرسانه من أهل الأرض قيس، إن قيسا ضراء اللّه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ضرو، هو ما لهج بالفرائس من السباع، و بالصيد من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العرب كانت من قديم الزمان تنقسم إلى 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ولد معد بن عدنان، يقال في الواحد منهم عدناني و قيسي و نزاري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خندفي</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لمن انتسب إلى ما دون عدنان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 أو ربيعي أو</w:t>
      </w:r>
    </w:p>
    <w:p>
      <w:pPr>
        <w:pStyle w:val="BookText"/>
        <w:rPr/>
      </w:pPr>
      <w:r>
        <w:rPr>
          <w:rFonts w:ascii="Amiri" w:hAnsi="Amiri" w:eastAsia="Amiri" w:cs="Amiri"/>
          <w:color w:val="111111"/>
          <w:sz w:val="28"/>
          <w:sz w:val="28"/>
          <w:szCs w:val="28"/>
          <w:rtl w:val="true"/>
          <w:lang w:bidi="ar-SA"/>
        </w:rPr>
        <w:t>قرشي و غير ذلك يحسب القبائل التي ينتسب إليها ولد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من ولد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و لا خلاف أن معد بن عدنان من ولد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فالأكثرون على أنهم ليسوا من ولد إسماعيل، بل كان جدهم قحطان قبل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ولد إسماعيل، و يزعم أن العرب كلها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العدنانية، و القحطانية تباين كثير من زمن الجاهلية، و كانت العدنانية تفتخر على القحطانية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أشرف منهم و بقيت هذه الأحقاد في أولادهم متوارثة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سفيان الثوري أوصى إلى رجل من كندة يصلي عليه</w:t>
      </w:r>
      <w:r>
        <w:rPr>
          <w:rStyle w:val="FootnoteAnchor"/>
          <w:rtl w:val="true"/>
        </w:rPr>
        <w:footnoteReference w:id="682"/>
      </w:r>
      <w:r>
        <w:rPr>
          <w:rFonts w:ascii="Amiri" w:hAnsi="Amiri" w:eastAsia="Amiri" w:cs="Amiri"/>
          <w:color w:val="111111"/>
          <w:sz w:val="28"/>
          <w:sz w:val="28"/>
          <w:szCs w:val="28"/>
          <w:rtl w:val="true"/>
          <w:lang w:bidi="ar-SA"/>
        </w:rPr>
        <w:t>، 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 يصلي على مضري،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فخلوا سبيله، و اللّه أعلم</w:t>
      </w:r>
      <w:r>
        <w:rPr>
          <w:rFonts w:eastAsia="Amiri" w:cs="Amiri" w:ascii="Amiri" w:hAnsi="Amiri"/>
          <w:color w:val="111111"/>
          <w:sz w:val="28"/>
          <w:szCs w:val="28"/>
          <w:rtl w:val="true"/>
          <w:lang w:bidi="ar-SA"/>
        </w:rPr>
        <w:t>.</w:t>
      </w:r>
      <w:bookmarkStart w:id="658" w:name="pg19776_189209"/>
    </w:p>
    <w:p>
      <w:pPr>
        <w:pStyle w:val="Heading4"/>
        <w:numPr>
          <w:ilvl w:val="3"/>
          <w:numId w:val="1"/>
        </w:numPr>
        <w:rPr/>
      </w:pPr>
      <w:bookmarkStart w:id="659" w:name="__RefHeading___Toc1038800_2314609296"/>
      <w:bookmarkStart w:id="660" w:name="_Toc267"/>
      <w:bookmarkEnd w:id="658"/>
      <w:bookmarkEnd w:id="659"/>
      <w:r>
        <w:rPr>
          <w:rtl w:val="true"/>
        </w:rPr>
        <w:t>الفصل الرابع فيما ورد في نزول عيسى ابن مريم</w:t>
      </w:r>
      <w:r>
        <w:rPr>
          <w:rtl w:val="true"/>
        </w:rPr>
        <w:t xml:space="preserve">- </w:t>
      </w:r>
      <w:r>
        <w:rPr>
          <w:rtl w:val="true"/>
        </w:rPr>
        <w:t>عليهما السلام</w:t>
      </w:r>
      <w:r>
        <w:rPr>
          <w:rtl w:val="true"/>
        </w:rPr>
        <w:t xml:space="preserve">- </w:t>
      </w:r>
      <w:r>
        <w:rPr>
          <w:rtl w:val="true"/>
        </w:rPr>
        <w:t>في آخر الزمان عند دمشق‌</w:t>
      </w:r>
      <w:bookmarkEnd w:id="660"/>
    </w:p>
    <w:p>
      <w:pPr>
        <w:pStyle w:val="BookText"/>
        <w:rPr/>
      </w:pPr>
      <w:r>
        <w:rPr>
          <w:rFonts w:ascii="Amiri" w:hAnsi="Amiri" w:eastAsia="Amiri" w:cs="Amiri"/>
          <w:color w:val="111111"/>
          <w:sz w:val="28"/>
          <w:sz w:val="28"/>
          <w:szCs w:val="28"/>
          <w:rtl w:val="true"/>
          <w:lang w:bidi="ar-SA"/>
        </w:rPr>
        <w:t>روى النواس بن سمعان،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على المنارة البيضاء شرقي دمشق</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قطعة من حديث طويل فيه ذكر الدجال و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شعيب بن 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الأشعث عن أوس بن أوس الثقفي،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قال أبو حاتم في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أوس بن أوس عن كعب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يرويه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يزيد بن عبيدة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ربيعة، عن نافع بن كيسان،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الحسن، و عن سمرة،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عيسى عليه السلام من قبل المغرب مصدقا بمحمد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ملّته فيقتل الدجال، ثم إنما هو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مما يؤيد ما ذكرنا من قبل المغرب يراد به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صفوان بن عمرو، عن شريح بن عبيد،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القنطرة البيضاء على باب دمشق الشرقي تحمله غمامة واضع يديه على منكبي ملكين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سعيد بن عبد العزيز، عن شيخ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سمع عباس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عيسى ابن مريم عند المنارة عند باب شرقي، ثم يأتي مسجد دمشق حتى يقعد على المنبر، ثم يخرج يتبع الدجال بمن معه من أهل دمشق و هي معقله قد حصرها الدجال فيأمر بفتح الأبواب و يتبعه حتى يدركه بباب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بقيّة الحديث</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اليمان، عن الجراح، عمن حدثه،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عند المنارة التي عند باب دمشق الشرقي، و يسير إلى من في بيت المقدس من المسلمين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من حديث أبي أمامة و غيره ما قد يشعر بأن عيسى ينزل ببيت المقدس، و ليست أسانيدها بالقوية قد يتعين حملها على تقدير صحتها على أنه يأتي بمن معه من المؤمنين إلى بيت المقدس من دمشق كما</w:t>
      </w:r>
    </w:p>
    <w:p>
      <w:pPr>
        <w:pStyle w:val="BookText"/>
        <w:rPr/>
      </w:pPr>
      <w:r>
        <w:rPr>
          <w:rFonts w:ascii="Amiri" w:hAnsi="Amiri" w:eastAsia="Amiri" w:cs="Amiri"/>
          <w:color w:val="111111"/>
          <w:sz w:val="28"/>
          <w:sz w:val="28"/>
          <w:szCs w:val="28"/>
          <w:rtl w:val="true"/>
          <w:lang w:bidi="ar-SA"/>
        </w:rPr>
        <w:t>و سعيد هذا ضعيف يروي المنكرات و كذلك فإن الحسن لم يسمع من سمرة إلا حديث العقيقة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أخرجه ابن عساكر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أخرجه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 اختلاط سعيد بن عبد العزيز، و جهالة الراوي عن عباس الحضرمي و قد تقدم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الربعي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أخرجه نعيم بن حماد في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عباس و كعب جمعا بينها و بين حديث النواس المخرج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ما تقدم من الأحاديث و الآثار يدلّ على أن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عند باب مدينة دمشق الشرقي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ذهبت طائفة إلى أنه ينزل عند المنارة البيضاء شرقي مسجد دمشق الجامع، و هو مخالف للظاهر، و اللّه أعلم</w:t>
      </w:r>
      <w:r>
        <w:rPr>
          <w:rFonts w:eastAsia="Amiri" w:cs="Amiri" w:ascii="Amiri" w:hAnsi="Amiri"/>
          <w:color w:val="111111"/>
          <w:sz w:val="28"/>
          <w:szCs w:val="28"/>
          <w:rtl w:val="true"/>
          <w:lang w:bidi="ar-SA"/>
        </w:rPr>
        <w:t>.</w:t>
      </w:r>
      <w:bookmarkStart w:id="661" w:name="pg19776_189212"/>
    </w:p>
    <w:p>
      <w:pPr>
        <w:pStyle w:val="Heading4"/>
        <w:numPr>
          <w:ilvl w:val="3"/>
          <w:numId w:val="1"/>
        </w:numPr>
        <w:rPr/>
      </w:pPr>
      <w:bookmarkStart w:id="662" w:name="__RefHeading___Toc1038802_2314609296"/>
      <w:bookmarkStart w:id="663" w:name="_Toc268"/>
      <w:bookmarkEnd w:id="661"/>
      <w:bookmarkEnd w:id="662"/>
      <w:r>
        <w:rPr>
          <w:rtl w:val="true"/>
        </w:rPr>
        <w:t>الفصل الخامس فيما ورد في أن دمشق من مدن الجنّة</w:t>
      </w:r>
      <w:bookmarkEnd w:id="663"/>
    </w:p>
    <w:p>
      <w:pPr>
        <w:pStyle w:val="Heading5"/>
        <w:numPr>
          <w:ilvl w:val="4"/>
          <w:numId w:val="1"/>
        </w:numPr>
        <w:rPr/>
      </w:pPr>
      <w:bookmarkStart w:id="664" w:name="__RefHeading___Toc1038804_2314609296"/>
      <w:bookmarkStart w:id="665" w:name="_Toc269"/>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روى الوليد بن محمد الموقري، عن الزهري، عن 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و المدينة، و بيت المقدس،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مدائن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 و قسطنطينية، و أنطاكية، و صنعاء</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القسطنطينية، و الطوانة، و أنطاكية المحترقة، و صنعاء</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المياه المقدسة و الرياح اللواقح من تحت صخرة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لا يرويه عن الزهري غير الموقري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بإسناد غريب عن محمد بن مسلم الطائفي، عن الزهري، نحوه، و ليس بمحفوظ،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مدائن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القسطنطينية، و طبرية، و أنطاكية المحترقة، و صنعاء</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صنعاء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صنعاء اليمن و إنها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أنطاكية المحترقة بأرض الروم أحرقها العباس بن الوليد بن عبد الملك، و المعروف أن هذا الحديث موقوف على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بقية بن الوليد، عن يزيد بن عبد اللّه الخولاني، عن كعب،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حمص، و دمشق، و بيت جبرين،</w:t>
      </w:r>
    </w:p>
    <w:p>
      <w:pPr>
        <w:pStyle w:val="BookText"/>
        <w:rPr/>
      </w:pPr>
      <w:r>
        <w:rPr>
          <w:rFonts w:ascii="Amiri" w:hAnsi="Amiri" w:eastAsia="Amiri" w:cs="Amiri"/>
          <w:color w:val="111111"/>
          <w:sz w:val="28"/>
          <w:sz w:val="28"/>
          <w:szCs w:val="28"/>
          <w:rtl w:val="true"/>
          <w:lang w:bidi="ar-SA"/>
        </w:rPr>
        <w:t>و ظفار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مدائن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القسطنطينية، و الطوانة، و أنطاكية، و تدمر، و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 اليمن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كذا رواه محمد بن عبد اللّه الشعيثي، عن يزيد الخولاني</w:t>
      </w:r>
      <w:r>
        <w:rPr>
          <w:rStyle w:val="FootnoteAnchor"/>
          <w:rtl w:val="true"/>
        </w:rPr>
        <w:footnoteReference w:id="690"/>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عمورية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سفيان الثوري، عن ثور بن يزيد، عن خالد بن معدان،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مطوية في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بدمشق في كل عام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كعب أن أهل كل مدينة من مدائن الشام هم في الجنة خصوصية يختصون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عروة بن رويم، عن كعب، أنه لقي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يشفع شهيدهم في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يعرفون في الجنّة بثياب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في ظل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ينظر اللّه عز و جل إليهم في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في هذا الخبر عن كعب أنه قال في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w:t>
      </w:r>
    </w:p>
    <w:p>
      <w:pPr>
        <w:pStyle w:val="BookText"/>
        <w:rPr/>
      </w:pPr>
      <w:r>
        <w:rPr>
          <w:rFonts w:ascii="Amiri" w:hAnsi="Amiri" w:eastAsia="Amiri" w:cs="Amiri"/>
          <w:color w:val="111111"/>
          <w:sz w:val="28"/>
          <w:sz w:val="28"/>
          <w:szCs w:val="28"/>
          <w:rtl w:val="true"/>
          <w:lang w:bidi="ar-SA"/>
        </w:rPr>
        <w:t>منهم سبعون ألفا بغير حساب و لا عذاب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قد روي مرفوعا خرّجه الإمام أحمد بإسناد ضعيف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ليبعثنّ اللّه منها يوم القيامة سبعين ألفا لا حساب عليهم و لا عذاب</w:t>
      </w:r>
      <w:r>
        <w:rPr>
          <w:rStyle w:val="FootnoteAnchor"/>
          <w:rtl w:val="true"/>
        </w:rPr>
        <w:footnoteReference w:id="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أيضا بإسناد ضعيف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عسقلان أحد العروسين يبعث اللّه منها يوم القيامة سبعون ألفا لا حساب عليهم</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روينا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للربعي،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باب الفراديس يبعث منها سبعون ألف شهيد يشفعون كل إنسان في سبعين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ابن لهيعة،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 عن يزيد</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عن أبي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أهل المدينة شيخ فسألوه فأخبرهم أنه يريد المغرب،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ناس إلى المغرب يأتون يوم القيامة وجوههم على ضوء الشمس</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أن المغرب في كلام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ما وراءها إلى مغرب الشمس</w:t>
      </w:r>
      <w:r>
        <w:rPr>
          <w:rFonts w:eastAsia="Amiri" w:cs="Amiri" w:ascii="Amiri" w:hAnsi="Amiri"/>
          <w:color w:val="111111"/>
          <w:sz w:val="28"/>
          <w:szCs w:val="28"/>
          <w:rtl w:val="true"/>
          <w:lang w:bidi="ar-SA"/>
        </w:rPr>
        <w:t>.</w:t>
      </w:r>
      <w:bookmarkStart w:id="666" w:name="pg19776_189215"/>
    </w:p>
    <w:p>
      <w:pPr>
        <w:pStyle w:val="Heading5"/>
        <w:numPr>
          <w:ilvl w:val="4"/>
          <w:numId w:val="1"/>
        </w:numPr>
        <w:rPr/>
      </w:pPr>
      <w:bookmarkStart w:id="667" w:name="__RefHeading___Toc1038806_2314609296"/>
      <w:bookmarkStart w:id="668" w:name="_Toc270"/>
      <w:bookmarkEnd w:id="666"/>
      <w:bookmarkEnd w:id="667"/>
      <w:r>
        <w:rPr>
          <w:rtl w:val="true"/>
        </w:rPr>
        <w:t>[</w:t>
      </w:r>
      <w:r>
        <w:rPr>
          <w:rtl w:val="true"/>
        </w:rPr>
        <w:t>فصل ما ورد فى أماكن كثيرة من الشام</w:t>
      </w:r>
      <w:r>
        <w:rPr>
          <w:rtl w:val="true"/>
        </w:rPr>
        <w:t>]</w:t>
      </w:r>
      <w:bookmarkEnd w:id="668"/>
    </w:p>
    <w:p>
      <w:pPr>
        <w:pStyle w:val="BookText"/>
        <w:rPr/>
      </w:pPr>
      <w:r>
        <w:rPr>
          <w:rFonts w:ascii="Amiri" w:hAnsi="Amiri" w:eastAsia="Amiri" w:cs="Amiri"/>
          <w:color w:val="111111"/>
          <w:sz w:val="28"/>
          <w:sz w:val="28"/>
          <w:szCs w:val="28"/>
          <w:rtl w:val="true"/>
          <w:lang w:bidi="ar-SA"/>
        </w:rPr>
        <w:t>فصل و قد ورد في فضل أماكن كثيرة من الشام أشياء لم نذكرها، لأن الغرض من هذا الكتاب ذكر دمشق و فضلها و حفظها، و لكن نختم الكتاب بذكر نبذة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عين الشام و واسطة عقد النظام، و قد صنّف العلماء في فضله تصانيف كثيرة و ممن أفرد فضله بالتصنيف أبو الفرج بن الجوزي و أبو محمد القاسم 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استقصينا ما ورد في فضله لطال الكتاب، و إنما نقتصر على ذكر أعيان الأحاديث المرفوعة في فضله دون الآثار و الإسرائيليات،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 تعالى في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كذبني قريش قمت على الحجر فجلى اللّه لي بيت المقدس فطفقت أخبرهم عن آياته و أنا أنظر إليه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خرّج مسلم من حديث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في الحجر و قريش تسألني عن مسراي فسألوني عن أشياء من بيت المقدس لم أثبتها فكربت كربا ما كربت مثله قط فرفعه اللّه لي أنظر إليه فما سألوني عن شي‌ء إلا أنبأتهم به</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w:t>
      </w:r>
    </w:p>
    <w:p>
      <w:pPr>
        <w:pStyle w:val="BookText"/>
        <w:rPr/>
      </w:pPr>
      <w:r>
        <w:rPr>
          <w:rFonts w:ascii="Amiri" w:hAnsi="Amiri" w:eastAsia="Amiri" w:cs="Amiri"/>
          <w:color w:val="111111"/>
          <w:sz w:val="28"/>
          <w:sz w:val="28"/>
          <w:szCs w:val="28"/>
          <w:rtl w:val="true"/>
          <w:lang w:bidi="ar-SA"/>
        </w:rPr>
        <w:t>الرُّؤْيَا الَّتِي أَرَيْناكَ إِلَّا فِتْنَةً لِلنَّاسِ</w:t>
      </w:r>
      <w:r>
        <w:rPr>
          <w:rStyle w:val="FootnoteAnchor"/>
          <w:rtl w:val="true"/>
        </w:rPr>
        <w:footnoteReference w:id="7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 عين أريتها</w:t>
      </w:r>
      <w:r>
        <w:rPr>
          <w:rStyle w:val="FootnoteAnchor"/>
          <w:rtl w:val="true"/>
        </w:rPr>
        <w:footnoteReference w:id="704"/>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إلى بيت المقدس</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أنه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عني صليت خلف الصخرة فكانت القدس كلها بين يديك،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ضاهيت اليهود، و لكن أصلي حيث صلّى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القبلة فصلى</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الإسماعيلي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ليلة أسري بي في مقدم المسجد، ثم دخلت إلى الصخرة التي في بيت المقدس، فإذا أنا بملك قائم معه آنية ثلاث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قبل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بيت المقدس،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فيه لكتب عليكم الصّلاة فيه كما كتب عليكم الصّلاة في المسجد الحرام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إلى قوله طائفة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الخلال من أصحابنا</w:t>
      </w:r>
    </w:p>
    <w:p>
      <w:pPr>
        <w:pStyle w:val="BookText"/>
        <w:rPr/>
      </w:pPr>
      <w:r>
        <w:rPr>
          <w:rFonts w:ascii="Amiri" w:hAnsi="Amiri" w:eastAsia="Amiri" w:cs="Amiri"/>
          <w:color w:val="111111"/>
          <w:sz w:val="28"/>
          <w:sz w:val="28"/>
          <w:szCs w:val="28"/>
          <w:rtl w:val="true"/>
          <w:lang w:bidi="ar-SA"/>
        </w:rPr>
        <w:t>و خالفهم الأكثرون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مسجدي هذا، و المسجد الأقصى</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أخرجه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شهر بن حوشب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خرّجها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للمطي أن تشد رحاله إلى مسجد ينبغي فيه الصلاة غير المسجد الحرام، و المسجد الأقصى و مسجدي هذا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في رواية له أيضا و لأبي يعلى الموصلي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رحال المطي إلى مسجد يذكر اللّه فيه إلا إلى ثلاثة مساجد</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المسجد الأقصى، و مسجدي</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الحديث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جماعة من الصحابة، و المعنى متقارب، و لكن في رواية خرّجها الطبراني و غيره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ذلك</w:t>
      </w:r>
    </w:p>
    <w:p>
      <w:pPr>
        <w:pStyle w:val="BookText"/>
        <w:rPr/>
      </w:pPr>
      <w:r>
        <w:rPr>
          <w:rFonts w:ascii="IRNazanin" w:hAnsi="IRNazanin" w:eastAsia="IRNazanin"/>
          <w:color w:val="111111"/>
          <w:sz w:val="28"/>
          <w:sz w:val="28"/>
          <w:szCs w:val="28"/>
          <w:rtl w:val="true"/>
          <w:lang w:bidi="fa-IR"/>
        </w:rPr>
        <w:t>بمحفوظ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سفيان بن عيينة يروي حديث أبي هريرة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كذا رواه الإمام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ابن عيينة أن اللفظين بمعنى سواء فليس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ابن ماجه و النسائي من حديث عبد اللّه بن عمرو بن العاص،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بيت المقدس سأل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يصادف حكمه، و ملكا لا ينبغي لأحد من بعده، و أن لا يأتي هذا المسجد أحد لا يريد إلا الصلاة فيه إلا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اثنتان فقد أعطياهما و أرجو أن يكون قد أعطي الثالثة</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روى أبو ذر،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الصّلاة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المصلى هو أرض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المنشر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البزار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نعلمه يروى عن أبي ذر إلا بهذا الإسناد، إلا رجلا حدث به لم يتابع عليه فرواه عن معاذ بن هشام، عن أبيه، عن قتادة، عن سعيد بن أبي الحسن، عن عبد اللّه بن الصامت،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بشير هذا لا يحتج بما انفرد به فهو ردي‌ء الحفظ فاحش الخطأ يروي عن قتادة ما لا يتابع عليه كما قال ابن حبان في المجروحين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الطبراني و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ميمونة مولاة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w:t>
      </w:r>
    </w:p>
    <w:p>
      <w:pPr>
        <w:pStyle w:val="BookText"/>
        <w:rPr/>
      </w:pPr>
      <w:r>
        <w:rPr>
          <w:rFonts w:ascii="Amiri" w:hAnsi="Amiri" w:eastAsia="Amiri" w:cs="Amiri"/>
          <w:color w:val="111111"/>
          <w:sz w:val="28"/>
          <w:sz w:val="28"/>
          <w:szCs w:val="28"/>
          <w:rtl w:val="true"/>
          <w:lang w:bidi="ar-SA"/>
        </w:rPr>
        <w:t>رسول اللّه أفتنا في بيت المقدس؟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المحشر و المنشر ائتوه فصلّوا فيه، فإن صلاة فيه كألف صلاة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أستطع أن أتحمّل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فتهدي له زيتا يسرج فيه، فمن فعل ذلك فهو كمن أتاه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أخرجه 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 سعيد بن عبد العزيز و قد اختلط بآخره فجعله عن زياد بن أبي سودة، عن ميمونة، بدون ذكر عثمان بن أبي سودة بين زياد و ميمونة، و الصواب أن زيادا سمعه بواسطة أخيه، كما قاله المزي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الإمام أحمد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خرّجه أبو داود 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فيه كألف صلاة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إسناده قوي لأن رواته ثقات، لكن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إسناده منقطع، و في متنه 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تأول الأوزاعي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الأوزاعي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أنبياء بني إسرائيل أن مر بني إسرائيل أن يكثروا في مساجدهم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إنما يراد به المصابيح فأكثروها، و إنما يراد به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خرّجه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الأوزاعي تنويره بكثرة الصّلاة فيه،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لفظ الحديث يأبى ذلك لمن تأمله، فإن هذا لا يرسله إليه العاجز عن إتيانه، و اللّه أعلم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الواقدي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الخوزي،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ميمونة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إن فتح اللّه عليك</w:t>
      </w:r>
    </w:p>
    <w:p>
      <w:pPr>
        <w:pStyle w:val="BookText"/>
        <w:rPr/>
      </w:pPr>
      <w:r>
        <w:rPr>
          <w:rFonts w:ascii="Amiri" w:hAnsi="Amiri" w:eastAsia="Amiri" w:cs="Amiri"/>
          <w:color w:val="111111"/>
          <w:sz w:val="28"/>
          <w:sz w:val="28"/>
          <w:szCs w:val="28"/>
          <w:rtl w:val="true"/>
          <w:lang w:bidi="ar-SA"/>
        </w:rPr>
        <w:t>مكة أن أصلي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تقدرين على ذلك يحول بينك و بينه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بخفير يقبل بي و 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تقدرين على ذلك، و لكن ابعثي بزيت يستصبح لك به فيه فكأنك أتيتيه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ميمونة تبعث إلى بيت المقدس كل سنة بمال يشترى به زيت يستصبح به في بيت المقدس حتى ماتت، فأوصت بذلك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مرسل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رزيق الألهاني،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بيته بصلاة، و صلاته في مسجد القبائل بخمس و عشرين صلاة، و صلاته في المسجد الذي يجمع فيه بخمسمائة صلاة، و صلاته في المسجد الأقصى بخمسين ألف صلاة، و صلاته في المسجد الحرام بمائة ألف صلاة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البوصيري إسناده ضعيف لأن أبا الخطاب الدمشقي لا يعرف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رزيق فيه مقال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خرّجه ابن ماجه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الحافظ نصر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منكر، و رجاله مجهولون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أنس نحوه من طرق كلها 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 في المسجد الأقصى بألف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مقاتل، عن الضحاك،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بيت المقدس بألف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إسناد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سعيد بن سالم القدّاح، عن سعيد بن بشير، عن إسماعيل بن عبيد اللّه، عن أم الدرداء،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الصّلاة في المسجد الحرام على غيره مائة ألف صلاة، و في مسجدي ألف صلاة، و في بيت المقدس خمسمائة صلاة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خرّجه البراز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القدّاح ضعفوه و سعيد فيه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عدي من طريق ابن أبي 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الأسود، عن مجاهد، 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المسجد الحرام مائة ألف صلاة، و الصلاة في مسجدي ألف صلاة، و الصلاة في بيت المقدس خمسمائة صلاة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خرّج الإمام أحمد و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ماجه من حديث أم سلمة،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بحجة أو عمرة من المسجد الأقصى إلى المسجد الحرام غفر له ما تقدم من ذنبه و ما تأخر، و وجبت له الجنة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شك بعض راويه أيهما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عثمان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عن ذي</w:t>
      </w:r>
    </w:p>
    <w:p>
      <w:pPr>
        <w:pStyle w:val="BookText"/>
        <w:rPr/>
      </w:pPr>
      <w:r>
        <w:rPr>
          <w:rFonts w:ascii="Amiri" w:hAnsi="Amiri" w:eastAsia="Amiri" w:cs="Amiri"/>
          <w:color w:val="111111"/>
          <w:sz w:val="28"/>
          <w:sz w:val="28"/>
          <w:szCs w:val="28"/>
          <w:rtl w:val="true"/>
          <w:lang w:bidi="ar-SA"/>
        </w:rPr>
        <w:t>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إن بعدك ابتلينا بالبقاء أين تأمرنا؟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ببيت المقدس فلعله أن تنشأ لك ذرية يغدون إلى ذلك المسجد و يروحون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خرّجه عبد اللّه ابن الإمام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عمران هذا شامي، قال البخاري و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ابن عطاء الخراساني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عليه في إسناده، فرواه عنه ضمرة بن ربيعة، عن أبي عمران، عن ذي الأصابع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محمد بن شعيب بن شابور فرواه، عن عثمان بن عطاء، عن زيادة بن أبي سودة، أنه حدثه، عن أبي عمران، فذكره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الإمام أحمد من حديث جنادة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 هو يذكر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في الأرض أربعين صباحا يبلغ فيها كل منهل لا يقربنّ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 المدينة، و مسجد الطور، و مسجد الأقصى</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خرّجه أيضا من حديث سمرة بن جندب،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سوف يظهر على الأرض كلها إلا الحرم، و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زلزالا شديدا، ثم يهلكه اللّه عز</w:t>
      </w:r>
      <w:bookmarkStart w:id="669" w:name="pg19776_189223"/>
    </w:p>
    <w:p>
      <w:pPr>
        <w:pStyle w:val="BookText"/>
        <w:rPr/>
      </w:pPr>
      <w:bookmarkEnd w:id="669"/>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رجاله ثقات إلا ثعلبة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ثعلبة هذا مجهول كما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038808_2314609296"/>
      <w:bookmarkStart w:id="671" w:name="_Toc271"/>
      <w:bookmarkEnd w:id="670"/>
      <w:r>
        <w:rPr>
          <w:rtl w:val="true"/>
        </w:rPr>
        <w:t>و هذا آخر ما وجد بخطّ المصنف عفا اللّه عنه، و غفر له و رحمه، و رضي عنه و نفع به آمين‌</w:t>
      </w:r>
      <w:bookmarkEnd w:id="671"/>
    </w:p>
    <w:p>
      <w:pPr>
        <w:pStyle w:val="BookText"/>
        <w:rPr/>
      </w:pPr>
      <w:r>
        <w:rPr>
          <w:rFonts w:ascii="Amiri" w:hAnsi="Amiri" w:eastAsia="Amiri" w:cs="Amiri"/>
          <w:color w:val="111111"/>
          <w:sz w:val="28"/>
          <w:sz w:val="28"/>
          <w:szCs w:val="28"/>
          <w:rtl w:val="true"/>
          <w:lang w:bidi="ar-SA"/>
        </w:rPr>
        <w:t>بأصله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لنفسه العبد الفقير إلى ربه اللطيف علي بن محمد بن إبراهيم العفيف الحنبلي الجعفري عفا اللّه عنه و غفر لوالديه و لمشايخه و إخوانه بمنّه و كرمه، و ذلك في رابع عشر من صفر سنة ثمانمائة و الحمد للّه وحده و صلّى اللّه على سيدنا محمد و آله و صحبه و سلم تسليما كثيرا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رقم هذه الأحرف البالية باليد الفانية في آواخر شهر جمادى الأولى المنتظم في سلك سنة ثلاث و عشرين و ألف من الهجرة المحمديّة على صاحبها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أيضا بخط شيخنا المصنف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البناء حول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كان لا يدع خلف الخندق شيئا كراهية ستر العدو في الرمي و السهام، فاليوم قد بنوا المساجد و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ضرر للمسلمين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مروان هذا الخندق و بيوت الروم يتترسون بهذه البيوت يلقونها في الخندق فيسدون</w:t>
      </w:r>
    </w:p>
    <w:p>
      <w:pPr>
        <w:pStyle w:val="BookText"/>
        <w:rPr/>
      </w:pPr>
      <w:r>
        <w:rPr>
          <w:rFonts w:ascii="Amiri" w:hAnsi="Amiri" w:eastAsia="Amiri" w:cs="Amiri"/>
          <w:color w:val="111111"/>
          <w:sz w:val="28"/>
          <w:sz w:val="28"/>
          <w:szCs w:val="28"/>
          <w:rtl w:val="true"/>
          <w:lang w:bidi="ar-SA"/>
        </w:rPr>
        <w:t>الخندق، 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سعيد هو الشالبخي،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يبنى على خندق مدينة المسلمين مسجد للمسلمين 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يضق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أيوب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إلا أن يكون في الثغور مخافة العدو، و به 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الخندق للمسلمين و هم في دار أمنه فلا بأس أن يتخذ فيه مسجد للعامة، و إن كانت الدار بإزاء دار الحرب و في بناء المسجد على الخندق تغرير بالمسلمين فترك ذلك و الاجتماع مع المسلمين يضرهم و ترك التغرير بهم فرقا من كمين أن يكون للعدو مثل،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أيضا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ابن بلال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التحويل إلى الشام، لعله إنما يمنعك منها طاعونها؟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لبراغيثها أهم إلي من طاعونها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الربعي بإسناده عن أبي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براغيث الشام تنفي خطاياهم</w:t>
      </w:r>
      <w:r>
        <w:rPr>
          <w:rStyle w:val="FootnoteAnchor"/>
          <w:rtl w:val="true"/>
        </w:rPr>
        <w:footnoteReference w:id="726"/>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 و الحمد لله وحده</w:t>
      </w:r>
      <w:r>
        <w:rPr>
          <w:rFonts w:eastAsia="IRNazanin" w:cs="IRNazanin"/>
          <w:color w:val="111111"/>
          <w:sz w:val="28"/>
          <w:szCs w:val="28"/>
          <w:rtl w:val="true"/>
          <w:lang w:bidi="fa-IR"/>
        </w:rPr>
        <w:t>.</w:t>
      </w:r>
      <w:bookmarkStart w:id="672" w:name="pg19776_189225"/>
    </w:p>
    <w:p>
      <w:pPr>
        <w:pStyle w:val="Heading3"/>
        <w:numPr>
          <w:ilvl w:val="2"/>
          <w:numId w:val="1"/>
        </w:numPr>
        <w:rPr/>
      </w:pPr>
      <w:bookmarkStart w:id="673" w:name="__RefHeading___Toc1038810_2314609296"/>
      <w:bookmarkStart w:id="674" w:name="_Toc272"/>
      <w:bookmarkEnd w:id="672"/>
      <w:bookmarkEnd w:id="673"/>
      <w:r>
        <w:rPr>
          <w:rtl w:val="true"/>
        </w:rPr>
        <w:t>فهارس جزء ابن رجب‌</w:t>
      </w:r>
      <w:bookmarkEnd w:id="674"/>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آخر قرية من قرى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الأبدال أربعون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الأبدال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الأبدال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الأبدال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الأبدال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الأبدال يكونون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أحب البلاد إلى اللّه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أخبرني رسول اللّه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أخذ اللّه مني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أربعة أجبل مقدسة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الأردن و معقلهم من يأجوج و مأجوج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أرض المحشر و المنشر آتوه فصلوا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الأرض المقدسة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الأرض المقدسة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المقدسة ما بين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أرضى لك ما أرضى لنفسي و لولدي 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أشرف عيسى عليه السلام على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حلبس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أعظم الناس أجرا رويجل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أقسم اللّه عز و جل بأربعة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أن الرعد و البرق سيهاجر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أن الشام كنز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أن الناس يحشرون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أنجاهما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أنه يوشك أن تخرج نار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أنهم لما فتحوا دمشق في أيام عمر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أهل الشام سوط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أهل الشام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أهل الشام و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أوحى اللّه إلى الشام أنك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أوحى اللّه عز و جل إلى 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أول أشراط الساعة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أول أشراط الساعة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أول الأرض خرابا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أول الناس هلاكا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أول الناس هلكة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أول حدوده عريش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ذهب الإيمان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إذا رأيت البناء سلعا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إذا فسد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إذا فسد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إذا كان سنة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إذا كانت الدنيا في بلاء و 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إذا كانت الملاحم خرج من دمشق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إذا هلك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إذا وقعت الفتن فهاجروا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إذا وقعت الملاحم خرج بعث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إلى الشام كان مهاجره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إن أخذت عني صليت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إن الأبدال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إن الساعة لن تقوم حتى 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إن الشام كنز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 الشيطان أتى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اللّه اختار من المدائن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إن اللّه بارك ما بين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إن اللّه تعالى بارك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إن اللّه تكفل لي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إن اللّه خلق الدنيا بمنزلة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إن اللّه عز و جل كتب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الذماري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إن اللّه يقول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إن الملائكة تغشى مدينتكم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إن الناصية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النبي فرح بنزول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إن بيسان رجائي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إن تسعة أعشار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إن خيل الناس إذا اضطربت كانت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إن رسول اللّه ليلة أسري به صلى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إن فسطاط المسلمين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إن قيسا لا تزال تبغي دين اللّه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إن للّه فرسانا من أهل السماء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الأبجر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إن لم يكن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إنك لا تموت و لا تدفن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إنكم تحشرون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إنكم محشورون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إنه سوف يظهر على الأرض كلها إلا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إني أردت أن آتي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إني رأيت خرج مني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إني رأيت كأن عمود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إني عبد اللّه 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إني لأجد ترداد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إني لأجد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إني لبعقر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اجتمع الكفار يتشاورون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اخرجوا من اليمن قبل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ارحل من فلسطين و الحق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اسكن فلسطين ما استقامت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رويفع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انطلقوا إلى أرض المحشر فإني في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ابن حوالة كيف تصنع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بارك اللّه في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ببيت المقدس و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البدلاء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بدمشق من الأبدال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بدمشق من الأبدال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يحيى الخشني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بلغني أن البركة تضاعف بها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بو أهم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تبعث نار على أهل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تتركون المدينة على خير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تجي‌ء رايات 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تخرب الأرض و تعمر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تخرب الدنيا قبل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تخرج نار من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تخرج نار من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تخرج نار من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تخرج نار من قبل المشرق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تعال أريك موضعا من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تعجلوا إلى المدينة و النساء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هجرة بعد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توفي أخي و أوصى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سفيان</w:t>
      </w:r>
    </w:p>
    <w:p>
      <w:pPr>
        <w:pStyle w:val="BookText"/>
        <w:rPr/>
      </w:pP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التين بلاد الشام و الزيتون بلاد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التين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التين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التين مسجد نوح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التين و الزيتون جبل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جبال و مساجد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الجبل الذي عليه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الحمد للّه الذي حشرني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الخلافة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خلافتي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خمس مدائن من مدائن الجنة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خمس مدائن من مدائن الجنة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خمس مدائن من مدائن النار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خمس مدائن من مدائن النار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خيار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الخير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خير فوارس تظل السماء فوارس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إبليس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دعائم أمتي عصائب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دمشق معقل الناس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دمشق هي الربوة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دمشق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ذات ثمار كثيرة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ذات معيشة تقويهم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رأيت رسول اللّه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رأيت في المنام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ستفتح على أمتي من بعدي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ستفتح عليكم الشام فإذا اخترتم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ستفتح عليكم الشام فإذا اخترتم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ستفتح عليكم الشام فإذا اخترتم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ستكون دمشق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ستكون فتنة تشمل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ستكون هجرة بعد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ستكون هجرة بعد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ستكون هجرة بعد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سمعت أنه لم يبعث نبي إلا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سيأتي على الناس زمان لمربض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أزد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سيأتي ملك من ملوك العجم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سيخرج ناس إلى المغرب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سيصير الأمر أن يكون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صفوة اللّه من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الشام كنانتي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الشام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الشام، و الشام أرض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الشام، و ما من 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صفوة اللّه من أرضه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صلاة الرجل في بيت المقدس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صلاة الرجل في بيته بصلاة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الصلاة في المسجد الحرام 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الصلاة في بيت المقدس بأربعين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صلاة في مسجدي هذا أفضل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صليت ليلة أسري بي في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ضاهيت اليهود و لكني أصلي حيث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عسقلان أحد العروسين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عليك بالفحص و هي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عليك ببيت المقدس فلعله أن تنشأ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عمران بيت المقدس خراب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فسطاط المؤمنين يوم الملحمة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فسطاط المؤمنين يوم الملحمة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فسطاط المؤمنين يوم الملحمة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فضل 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فلعلك من الجند الذين يشفع شهيدهم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فهلا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فهلا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في خير أرض اللّه و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قالت الأرض للرب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قدس الأرض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قدست ميسرة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قدم عبد اللّه بن عليّ على دمشق و 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قسّم اللّه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قيس فرسان الناس يوم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كان الشام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كل ما يبنيه العبد في الدنيا 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كل مدينة معقل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كلا أولئك قوم ليس على أهل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 آمر بحمل الحريم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كيف أنت إذا أخرجوك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كيف تصنع إن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كيف تصنع إن أخرجت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لا أعلم أولئك إلا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أغسل رأسي بغسل حتى آتي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لا تتركوا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البهزي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لا تزال 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لا تزال طائفة من أمتي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البهزي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تزال عصابة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ابن السمط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تسبوا أهل الشام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تسبوهم جما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بن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لا تشد الرحال إلا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تشدوا رحال المطي إلى مسجد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لا تعم فإن 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لا تقاتلوا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لا تقدرين على ذلك يحول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لا تقوم الساعة حتى تخرج نار من أرض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لا تقوم الساعة حتى يتحول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لا تكره فو اللّه ليأتين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أهل الغرب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لا يزال أهل الغرب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يزال بدمشق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لا يزال عصابة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لا يزال من أمتي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لا يغلب أهل الشام إلا 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لا ينبغي للمطي أن تشد رحاله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لتمخرن الروم الشام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لتنفين و لتهاجرن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العكي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لتهدمن مدينة دمشق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لقد رأيتني في الحجر و قريش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للمسلمين ثلاثة 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للمسلمين ثلاثة 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جابر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لما ذهبت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لما فرغ سليمان بن داود من بناء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لما كذبني قريش قمت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لما هممت بالنقلة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لن تخلو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لن تزالوا بخير ما لم يركب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اللهم بارك لنا في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ليبعثن اللّه منها يوم القيامة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ليبنين في دمشق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ليسيرن راكب في جانب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ليغشين الناس بحمص أم يفزعهم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أود أن لي مصر و كنوزها بعد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ما رأيت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ما رحلت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ما ها هنا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ما ينقص من الأرض شي‌ء يزاد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وساج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محشر الناس نحو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مرض رجل من أهل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 بن 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مشارق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معقل المسلمين أيام الملاحم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معقل المسلمين من الملاحم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 أراد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 أراد علم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أراد علم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من أهل بحجة أو عمرة من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 سكن دمشق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 شك أن المحشر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صلى فيه فكأنما صلى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كان يؤمن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من لا يحبكم فلا 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البكالي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منزل في دمشق خير من عشرة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نار تخرج من قعر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النجباء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نجد صفة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نجده محمد بن عبد اللّه يولد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نزل الشيطان بالشرق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نعم الحي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نعم الغوطة مدينة يقال لها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نعم المصلى هو أرض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هذا الأمر كائن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حلبس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هذه الأمة منصورة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هل 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هل لكم علم بسويسة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هلم إلى أرض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هلم إلى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هم يومئذ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هو من ولد خالد بن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هي أرض ذات أشجار و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هي أريحا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هي أنهار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هي الرملة من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هي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هي بالشام بأرض يقال لها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هي خير مدائن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هي دمشق ذات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هي رؤيا عين أريها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الذي نفسي بيده ما شرب 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يحك لا 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ويل للجناحين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يأتي عليكم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يا أبا عتبة جزاك اللّه عن الإسلام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يا أخي إني أخاف الوحشة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يا أمير المؤمنين لموضع من دمشق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يا أيها الناس لا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يا شام أنت 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يا عوف اعدد ستا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يا ليتني بالغوطة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يا معاوية أتأمرني بالخروج من عقر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يا معشر قيس أخبر يمنا و يا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يبعث اللّه بعد قبض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يبعث اللّه منها سبعون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يجي‌ء عيسى عليه السلام من قبل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يحشر الناس إلى الشام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يحشر الناس على ثلاثة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يخرج الدجال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يخرج عيسى ابن مريم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يخرج من خراسان رايات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الجنة منهم سبعون ألفا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يقيم بالشام بعد خراب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يكون في آخر الزمان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يكون قوم في آخر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يمكث في الأرض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ينزل عيسى ابن مريم عند المنارة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ينزل عيسى عند المنارة عند باب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يهاجر الرعد و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يهبط المسيح عليه السلام عند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يهلك ما بين حمص وثنية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يوشك أن تخرج نار من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بسر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يوشك أن يرجع الناس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يوشك الرعد و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يوشك المسلمون أن يحاصروا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يوشك نار تخرج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bookmarkStart w:id="675" w:name="pg19776_189240"/>
    </w:p>
    <w:p>
      <w:pPr>
        <w:pStyle w:val="Heading3"/>
        <w:numPr>
          <w:ilvl w:val="2"/>
          <w:numId w:val="1"/>
        </w:numPr>
        <w:rPr/>
      </w:pPr>
      <w:bookmarkStart w:id="676" w:name="__RefHeading___Toc1038812_2314609296"/>
      <w:bookmarkStart w:id="677" w:name="_Toc273"/>
      <w:bookmarkEnd w:id="675"/>
      <w:bookmarkEnd w:id="676"/>
      <w:r>
        <w:rPr>
          <w:rtl w:val="true"/>
        </w:rPr>
        <w:t>فهرس الموضوعات‌</w:t>
      </w:r>
      <w:bookmarkEnd w:id="67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الباب الأول فيما ورد في الأمر بسكنى الشام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الباب الثاني فيما ورد في استقرار العلم و الإيمان بها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الباب الثالث ما ورد في حفظ الشام و أهله من الفتن، و أنها معقل المسلمين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الباب الرابع استقرار خيار أهل الأرض آخر الزمان بالشام، و أن الخير فيها أكثر منه في سائر بلاد المسلمين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الباب الخامس الطائفة المنصورة بالشام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السادس ما ورد في أن الأبدال بالشام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الباب السابع فيما ورد في بركة الشام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الباب الثامن حفظ اللّه لها بالملائكة الكرام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الباب التاسع فيما ورد في بقاء الشام بعد خراب غيرها </w:t>
      </w:r>
      <w:r>
        <w:rPr>
          <w:rFonts w:eastAsia="Amiri" w:cs="Amiri" w:ascii="Amiri" w:hAnsi="Amiri"/>
          <w:color w:val="111111"/>
          <w:sz w:val="28"/>
          <w:szCs w:val="28"/>
          <w:lang w:bidi="ar-SA"/>
        </w:rPr>
        <w:t>220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 فيما ورد في فضل دمشق، و 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الأول ما ورد من ذلك في القرآن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الثاني فيما ورد في السنة من أنها فسطاط المسلمين و معقلهم في الملاحم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الفصل الثالث فيما ورد في أن دمشق خير بلاد الشام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الرابع فيما ورد في نزول عيسى ابن مريم في آخر الزمان بدمشق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الفصل الخامس فيما ورد في أن دمشق من مدن الجنة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فصل ما ورد في فضل أماكن كثيرة من الشام </w:t>
      </w:r>
      <w:r>
        <w:rPr>
          <w:rFonts w:eastAsia="Amiri" w:cs="Amiri" w:ascii="Amiri" w:hAnsi="Amiri"/>
          <w:color w:val="111111"/>
          <w:sz w:val="28"/>
          <w:szCs w:val="28"/>
          <w:lang w:bidi="ar-SA"/>
        </w:rPr>
        <w:t>272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الأحاديث و الآثار </w:t>
      </w:r>
      <w:r>
        <w:rPr>
          <w:rFonts w:eastAsia="Amiri" w:cs="Amiri" w:ascii="Amiri" w:hAnsi="Amiri"/>
          <w:color w:val="111111"/>
          <w:sz w:val="28"/>
          <w:szCs w:val="28"/>
          <w:lang w:bidi="ar-SA"/>
        </w:rPr>
        <w:t>282</w:t>
      </w:r>
      <w:bookmarkStart w:id="678" w:name="pg19776_189242"/>
    </w:p>
    <w:p>
      <w:pPr>
        <w:pStyle w:val="Heading2"/>
        <w:numPr>
          <w:ilvl w:val="1"/>
          <w:numId w:val="1"/>
        </w:numPr>
        <w:rPr/>
      </w:pPr>
      <w:bookmarkStart w:id="679" w:name="__RefHeading___Toc1038814_2314609296"/>
      <w:bookmarkStart w:id="680" w:name="_Toc274"/>
      <w:bookmarkEnd w:id="678"/>
      <w:bookmarkEnd w:id="679"/>
      <w:r>
        <w:rPr>
          <w:rtl w:val="true"/>
        </w:rPr>
        <w:t xml:space="preserve">فضائل الشّام تأليف شمس الدّين محمّد بن أحمد بن علي الأسيوطي المتوفّى سنة </w:t>
      </w:r>
      <w:r>
        <w:rPr/>
        <w:t>880</w:t>
      </w:r>
      <w:r>
        <w:rPr>
          <w:rtl w:val="true"/>
        </w:rPr>
        <w:t xml:space="preserve"> </w:t>
      </w:r>
      <w:r>
        <w:rPr>
          <w:rtl w:val="true"/>
        </w:rPr>
        <w:t>ه</w:t>
      </w:r>
      <w:bookmarkEnd w:id="68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1" w:name="__RefHeading___Toc1038816_2314609296"/>
      <w:bookmarkStart w:id="682" w:name="_Toc275"/>
      <w:bookmarkEnd w:id="681"/>
      <w:r>
        <w:rPr>
          <w:rtl w:val="true"/>
        </w:rPr>
        <w:t>اشارة</w:t>
      </w:r>
      <w:bookmarkStart w:id="683" w:name="pg19776_189244"/>
      <w:bookmarkEnd w:id="682"/>
    </w:p>
    <w:p>
      <w:pPr>
        <w:pStyle w:val="Heading3"/>
        <w:numPr>
          <w:ilvl w:val="2"/>
          <w:numId w:val="1"/>
        </w:numPr>
        <w:rPr/>
      </w:pPr>
      <w:bookmarkStart w:id="684" w:name="__RefHeading___Toc1038818_2314609296"/>
      <w:bookmarkStart w:id="685" w:name="_Toc276"/>
      <w:bookmarkEnd w:id="683"/>
      <w:bookmarkEnd w:id="684"/>
      <w:r>
        <w:rPr>
          <w:rtl w:val="true"/>
        </w:rPr>
        <w:t>ترجمة المؤلف‌</w:t>
      </w:r>
      <w:bookmarkEnd w:id="685"/>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بن عبد الخالق، شمس الدين الأسيوطي ثم القاهري الشافعي المنهاجي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السخاوي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كما قاله لي في جمادى الآخرة سنة ثلاث عشرة و ثمانمائة و قيل سنة عشر بأسيوط، و نشأ بها فحفظ القرآن عند سعد الدين الواحبي، و غيره و العمدة و أربعين النووي و الشاطبية و المنهاج الفرعي و الأصلي و سطور الأعلام في معرفة الإيمان و الإسلام للحمصي فيما زعمه و أنه عرض على الجلال البلقيني و الولي العراقي و البيجوري و الشرف الأقفهسي، و التفهني و قاري الهداية و البساطي و ابن مغلى في آخرين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بن عبد الوارث، و الحمصي، و أنه تلا لأبي عمرو على الشمس البوصيري، و قرأ في الفقه على الزكي الميدومي، و الشمس بن عبد الرحيم، و البدر بن الخلال و عن الزكي أخذ النحو أيضا، و عن الشهاب السخاوي القادم عليهم أسيوط مجموع الكلائي، و الملحة، و قيل بل الشهاب العجيمي و هو الذي سمعته منه، و الحديث عن شيخنا و التقي بن عبد الباري الكفيف و غيرهما، و تكسب بالشهادة و تعاني الأدب و تميز فيه و امتدح شيخنا بقصيدة دالية سمعتها منه في مكة و القاهرة و كتبها أو جلها في الجواهر و كذا كتبها عنه البقاعي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كعبة قبل الوقوف دخلتهامن باب شيبة حمدك المتأكد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لقيني بمكة ثم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إتحاف الأخصا بفضائل المسجد الأقصى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 و هو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 إلى أوضح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العقود و معين القضاة و الموقعين و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المنهاجية قال صاحب الأعلام الجزء الثامن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بخطه في الاسكوريال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هناك جزءا آخر منه أو أكثر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ثمانمائة من الهجرة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686" w:name="pg19776_189246"/>
    </w:p>
    <w:p>
      <w:pPr>
        <w:pStyle w:val="Heading3"/>
        <w:numPr>
          <w:ilvl w:val="2"/>
          <w:numId w:val="1"/>
        </w:numPr>
        <w:rPr/>
      </w:pPr>
      <w:bookmarkStart w:id="687" w:name="__RefHeading___Toc1038820_2314609296"/>
      <w:bookmarkStart w:id="688" w:name="_Toc277"/>
      <w:bookmarkEnd w:id="686"/>
      <w:bookmarkEnd w:id="687"/>
      <w:r>
        <w:rPr>
          <w:rtl w:val="true"/>
        </w:rPr>
        <w:t>عملي في الكتاب‌</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بنسخ المخطوط و مقابلته مقابلة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بتخريج الأحاديث تخريجا تفصيليا بحسب المتوفر لنا من مراجع مع مراعاة عدم التطويل فإذا كان الحديث موجودا في عدة مصادر من نفس الطريق اكتفيت بأعلى هذه المصادر رتبة إلا إن كانت الضرورة تقتضي غير ذلك فأفعله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بالحكم على الأحاديث مسترشدا بأقوال أهل العلم في ذلك و لم أنفرد بحكم على الإطلاق، و كذلك عزو الأحاديث التي سبقت في الأجزاء الأخرى إلى موضعها فيها إتماما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الأحاديث و عملت لها بعض الفهارس العلمية المهمة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التوفيق</w:t>
      </w:r>
      <w:bookmarkStart w:id="689" w:name="pg19776_189247"/>
    </w:p>
    <w:p>
      <w:pPr>
        <w:pStyle w:val="Heading3"/>
        <w:numPr>
          <w:ilvl w:val="2"/>
          <w:numId w:val="1"/>
        </w:numPr>
        <w:rPr/>
      </w:pPr>
      <w:bookmarkStart w:id="690" w:name="__RefHeading___Toc1038822_2314609296"/>
      <w:bookmarkStart w:id="691" w:name="_Toc278"/>
      <w:bookmarkEnd w:id="689"/>
      <w:bookmarkEnd w:id="690"/>
      <w:r>
        <w:rPr>
          <w:rtl w:val="true"/>
        </w:rPr>
        <w:t>وصف النسخة الخطية</w:t>
      </w:r>
      <w:bookmarkEnd w:id="691"/>
    </w:p>
    <w:p>
      <w:pPr>
        <w:pStyle w:val="BookText"/>
        <w:rPr/>
      </w:pPr>
      <w:r>
        <w:rPr>
          <w:rFonts w:ascii="Amiri" w:hAnsi="Amiri" w:eastAsia="Amiri" w:cs="Amiri"/>
          <w:color w:val="111111"/>
          <w:sz w:val="28"/>
          <w:sz w:val="28"/>
          <w:szCs w:val="28"/>
          <w:rtl w:val="true"/>
          <w:lang w:bidi="ar-SA"/>
        </w:rPr>
        <w:t xml:space="preserve">اعتمدت هنا على نسخة دار الكتب المصرية العامرة و المحفوظة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كانت مسطرتها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بخط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 كتب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نسخه على يد الفقير الحقير الراجي عفو ربه القدير محمد بن عمر الشافعي الدويكي نهار الخميس ثامن عشر من شهر ربيع الأول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طرة المخطوط و يظهر عليها اسمه و مؤلفه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pStyle w:val="BookText"/>
        <w:rPr/>
      </w:pPr>
      <w:r>
        <w:rPr>
          <w:rFonts w:ascii="Amiri" w:hAnsi="Amiri" w:eastAsia="Amiri" w:cs="Amiri"/>
          <w:color w:val="111111"/>
          <w:sz w:val="28"/>
          <w:sz w:val="28"/>
          <w:szCs w:val="28"/>
          <w:rtl w:val="true"/>
          <w:lang w:bidi="ar-SA"/>
        </w:rPr>
        <w:t>بسم اللّه الرّحمن الرّحيم قال الشيخ الإمام العالم الهمام أبو عبد اللّه محمد بن الشيخ أبي العباس أحمد الأسيوطي الشافعي في فضل الشام و ما ورد في ذلك من الآيات و الأخبار و سبب تسميتها بالشام، و ذكر حدودها و ما ورد في حث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سكناها و ما تكفل اللّه به لها و أهلها، و أنها عقر دار المؤمنين، و عمود الإسلام بها، و أن الشام صفوة اللّه من بلاده يسكنها خيرته من عباده، و دعاء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بالبركة و ذكر بناء مسجد دمشق و عمارته، و مبدأ أمره و ما بها من المعاهد و المشاهد المقصودة بالزيارة المعروفة بإجابة الدعوات و التنبيه عليها و ما في معناها، أما الفضل قد تقدم في الباب الأول من الآيات الواردة في فضل الأرض المقدسة ما يغني عن الإعادة ها هنا فليراجع منه، و في ترغيب أهل الإسلام عقب الكلام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بيت المقدس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أين هي؟ يعني إِلى رَبْوَةٍ ذاتِ قَرارٍ وَ مَعِينٍ، قالوا 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الشام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مدينة يقال لها دمشق هي خير مدائن الشام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ابن عباس و عبد اللّه بن سلام و سعيد بن المسيب و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معمر عن قتادة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Style w:val="FootnoteAnchor"/>
          <w:rtl w:val="true"/>
        </w:rPr>
        <w:footnoteReference w:id="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مشارق الشام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معمر عن قتادة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بَنِي إِسْرائِيلَ مُبَوَّأَ صِدْقٍ</w:t>
      </w:r>
      <w:r>
        <w:rPr>
          <w:rStyle w:val="FootnoteAnchor"/>
          <w:rtl w:val="true"/>
        </w:rPr>
        <w:footnoteReference w:id="731"/>
      </w:r>
      <w:r>
        <w:rPr>
          <w:rFonts w:ascii="Amiri" w:hAnsi="Amiri" w:eastAsia="Amiri" w:cs="Amiri"/>
          <w:color w:val="111111"/>
          <w:sz w:val="28"/>
          <w:sz w:val="28"/>
          <w:szCs w:val="28"/>
          <w:rtl w:val="true"/>
          <w:lang w:bidi="ar-SA"/>
        </w:rPr>
        <w:t>الصدق يعبر عنه الحسن استعارة و يجوز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أي في مقعد حسن و قد يكون المبوأ حسنا لما فيه من البركات الدينية و الخيرات و ذلك موجود وافر بالشام و بيت المقدس أو يكون حسنه لبركاته العاجلة بسعة الرزق و الثمار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مثير الغرام أن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 تأويله جهات شرقها أرض الشام، و جهات غربها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الأرض المقدسة، فقال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و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إيلياء و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عكرمة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فلسطين و بعض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كلها، و مجموع هذه الأقوال لا يخرج الأرض المقدسة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تسميتها بالشام قال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بلاد تذكّر و تؤنث يقال لها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و شامة و سميت شاما، لأنها عن شمالي الكعبة كما سمي كل ما عن</w:t>
      </w:r>
    </w:p>
    <w:p>
      <w:pPr>
        <w:pStyle w:val="BookText"/>
        <w:rPr/>
      </w:pPr>
      <w:r>
        <w:rPr>
          <w:rFonts w:ascii="Amiri" w:hAnsi="Amiri" w:eastAsia="Amiri" w:cs="Amiri"/>
          <w:color w:val="111111"/>
          <w:sz w:val="28"/>
          <w:sz w:val="28"/>
          <w:szCs w:val="28"/>
          <w:rtl w:val="true"/>
          <w:lang w:bidi="ar-SA"/>
        </w:rPr>
        <w:t>يمين الكعبة من بلاد الغور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أصحاب نوح عليه السلام لما خرجوا من السفينة فمنهم من أخذ نحو يمين الكعبة و منهم من أخذ نحو يسارها، فسمي الموضع بالجهة المأخوذ منها فقيل يمين و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لجبال بيض هناك و سود و كأنها 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سام بن نوح؛ لأنه أول من نزل بها فتطيرت العرب من سكناه بها، و كرهت أن تقول سام، لأنه اسم الموت، فقالت شام لكثرة قراها و تداني بعضها من بعض فسميت بالشامات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قوما في بني كنان بن حام خرجوا عند تفرقهم فتشاموا إليها أي أخذوا ذات الشمال فسميت بذلك 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حدودها فإنّ حدها من الغرب البحر المالح، و على ساحله عدة مدائن، و من الجنوب رمل مصر و العريش، ثم تيه بني إسرائيل، و طور سينا، ثم تبوك ثم دومة الجندل، و من الشرق برية السماوه و هي كبيرة ممتدة إلى العراق ينزلها عرب الشام، و من الشمال مما يلي الشرق أيضا الفرات إلى بلاد الجزيرة، و مسافة طولها من العريش إلى فوق عشرون يوما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يوما و عدة مسافة ما بين كل بلدين، و أما عرضه فيزيد و ينقص، أكثره ثمانية أيام و أقله ثلاثة أيام و هذا التحديد ذكره مؤرخ الشام الحافظ شمس الدين الذهبي في كتاب البلدان له و حكاه صاحب مثير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كتاب الأنس بسنده إلى حاتم بن حبان البستي أنه قال أول الشام بالسر و آخره عريش مصر ذكره في آخر باب فضل الشام و أهله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مثير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الأوائل الشام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سميت بذلك لأن أول من نزلها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كوسجين بن معطي بن يونان بن يافث بن نوح، و أول حدودها من طريق مصر رفح و هي العريش، ثم يليها غزة، ثم الرملة رملة فلسطين و في مدن فلسطين إيلياء و هي بيت المقدس بينها و بين الرملة ثمانية عشر ميلا و كان بيت المقدس دار ملك داود و سليمان عليهما السلام و عسقلان و مدينة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سبطية ولد و نابلس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المسالك و الممالك في مسافة فلسطين للراكب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يومان من رفح إلى حد اللجون، و عرضا من نافلة إلى أرض ريحا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حوران و مدينتها العظمى طبرية و بحيرتها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حديث يأجوج و مأجوج و وقع في الشفا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في وقت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غاصت بحيرة طبرية و إنما هي بحيرة سارة و من مدنها الغور و اليرموك و بيسان فيما بين فلسطين و الأردن بضم الهمزة و سكون الراء و ضم الدال و تشديد النون هو النهر المعروف بالشريعة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 و لها ذكر في آثار عديدة و مدينتها دمشق بكسر الدال و فتح الميم و في رواية ضعيفة كسر الميم قيل هي ذات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دار نوح عليه السلام و من سواحلها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الأربعين البلدانية للحافظ أبي القاسم علي بن هبة اللّه بن عساكر أن دمشق أم الشام و أكبر بلدانه و هي من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قيل لا تدخلها حية و لا عقرب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نزلها خمسمائة صحابي، و من أعمالها مدينة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 و مدينتها العظمى حلب، و من أعمالها مدينة سرمين و إنطاكية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حبيب النجار، و ذكرنا لكل قسم من هذه الأقسام بلدا و معاملات، و في بعض الأجزاء اتفق العلماء على أن الشام أفضل البقاع بعد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عز الدين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تأليفه ترغيب أهل الإسلام في سكنى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فأحمد اللّه تعالى على أن حبّب إلينا الإيمان و كره إلينا الكفر و الفسوق و العصيان و جعلنا من أهل الشام، الذي بارك فيها للعالمين، و أسكنه الأنبياء و المرسلين و الأولياء المخلصين و حفّه بملائكته المقربين، و جعله في كفالة رب العالمين و جعل أهله على الحق ظاهرين لا يضرهم من خذلهم إلى يوم الدين، و جعله معقل المؤمنين و ملجأ اللاجئين، سيما دمشق الموصوفة في القرآن المبين أنها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سيد المرسلين و جماعة من المفسرين و بها ينزل عيسى ابن مريم لإعزاز الدين و نصر الموحدين و قتل الكافرين و بغوطتها عند الملاحم فسطاط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قوى اللّه سبحانه حظ دمشق مما أجرى فيها من الأنهار و سلسلة من مياهها خلال المنازل و الديار، و أنبته بظاهرها من الحبوب و الثمار و الأنهار، و جعلها موطنا لعباده الأخيار، و ساق إليهما صفوته من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علماء السلف في تفسير كتابه العزيز المختار، و ما ورد من حث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سكناها و ما تكفل لها و لأهلها إلى غير ذلك من الأخبار و الآثار فمنه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ابن عساكر بسنده إلى أبي إدريس الخولاني عن عبد اللّه ابن حوالة الأزدي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ستجندوا لي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بالشام و جند بالعراق و جند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فمن أبى فليلحق</w:t>
      </w:r>
    </w:p>
    <w:p>
      <w:pPr>
        <w:pStyle w:val="BookText"/>
        <w:rPr/>
      </w:pPr>
      <w:r>
        <w:rPr>
          <w:rFonts w:ascii="Amiri" w:hAnsi="Amiri" w:eastAsia="Amiri" w:cs="Amiri"/>
          <w:color w:val="111111"/>
          <w:sz w:val="28"/>
          <w:sz w:val="28"/>
          <w:szCs w:val="28"/>
          <w:rtl w:val="true"/>
          <w:lang w:bidi="ar-SA"/>
        </w:rPr>
        <w:t>بيمنه و ليسق من غدره فإن اللّه تكفل لي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إدريس إذا حدّث بهذا الحديث التفت إلى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اللّه به فلا ضيعة عليه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الأنس بسنده إلى عبد اللّه بن حوالة الصحابي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عمودا أبيض كأنه لؤلؤة تحمله الملائكة فقلت ما تحملون؟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ربنا أن نضعه بالشام، و بينما أنا نائم رأيت عمود الكتاب اختلس من تحت و سادتي فظننت أن اللّه قد تجلى في الأرض فأتبعته بصري، فإذا هو نور ساطع بين يدي حتى وضع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أبي الحسن بن شجاع الربعي إلى كعب أن رجلا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الخروج أبتغي فضل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بالشام فإن ما نقص من بركة الأرضين يزاد بالشام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كعب أيضا قال تخرب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الأرض قبل الشام بأربعين عاما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آية الشرف، و المدينة معدن الدين، و الكوفة فسطاط الإسلام و البصرة فخر العابدين، و الشام موطن الأبرار و مصر عش إبليس</w:t>
      </w:r>
    </w:p>
    <w:p>
      <w:pPr>
        <w:pStyle w:val="BookText"/>
        <w:rPr/>
      </w:pPr>
      <w:r>
        <w:rPr>
          <w:rFonts w:ascii="Amiri" w:hAnsi="Amiri" w:eastAsia="Amiri" w:cs="Amiri"/>
          <w:color w:val="111111"/>
          <w:sz w:val="28"/>
          <w:sz w:val="28"/>
          <w:szCs w:val="28"/>
          <w:rtl w:val="true"/>
          <w:lang w:bidi="ar-SA"/>
        </w:rPr>
        <w:t>و كهفه و مستقره و الزنا في الزّنج و الصدق في النوبة و البحرين منزل مبارك و الجزيرة معدن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اليمن أفئدتهم رقيقة و لا يبدؤهم الرزق، و الأئمة من قريش و سادات الناس بنو هاشم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ابن حوالة أيضا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أجنادا مجندة شام و يمن و عراق و اللّه أعلم بأيها بدأ ألا و عليكم بالشام ألا و عليكم بالشام ألا و عليكم بالشام فمن كره فعليه بيمنه و ليسق من غدره فإن اللّه قد تكفل لي بالشام و أهله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لحذيفة بن اليمان و معاذ بن جبل و هما يستشيرانه في المنزل فأومأ إلى الشام ثم سألاه فأومأ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فإنها صفوة بلاد اللّه يسكنها خيرته من عباده فمن أبى فليلحق بيمنه و ليسق من غدره فإن اللّه قد تكفل لي بالشام و أهله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جبير بن نفير عن عبد اللّه 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فشكونا إليه الفقر و العري و قلة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فو اللّه لا أنا من كثرة الشي أخوف عليكم من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حوالة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لي إن أدركني ذلك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أختار لك الشام فإنها صفوة اللّه من بلاده و إليه يجبى صفوته من عباده، يا أهل الشام عليكم بالشام فإن صفوة اللّه من الأرض الشام، فمن أبى</w:t>
      </w:r>
    </w:p>
    <w:p>
      <w:pPr>
        <w:pStyle w:val="BookText"/>
        <w:rPr/>
      </w:pPr>
      <w:r>
        <w:rPr>
          <w:rFonts w:ascii="Amiri" w:hAnsi="Amiri" w:eastAsia="Amiri" w:cs="Amiri"/>
          <w:color w:val="111111"/>
          <w:sz w:val="28"/>
          <w:sz w:val="28"/>
          <w:szCs w:val="28"/>
          <w:rtl w:val="true"/>
          <w:lang w:bidi="ar-SA"/>
        </w:rPr>
        <w:t>فليلحق بيمنه و ليسق من غدره فإن اللّه قد تكفل لي بالشام و أهله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صاحب ترغيب أهل الإسلام بلفظ آخر عن ابن 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اختر لي بلدا أكون فيها فلو أعلم أنك تبقى لي لم أختر على قربك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بالشام فلما رأى كراهتي للشام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اللّه في الشام؟ إن اللّه يقول للشام أنت صفوتي من أرضي أدخل فيك خيرتي من عبادي، إن اللّه قد تكفل لي بالشام و أهله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شهادة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الشام و تفضيلها و باصطفائه ساكنيها و اختياره لقاطنيها و قد رأينا ذلك بالمشاهدة و أن من رأى صالحي أهل الشام و نسبتهم إلى غيرهم رأى بينهم من التفاوت ما يدل على اصطفائهم و اجتبائهم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عطاء الخراساني لما هممت بالنقلة شاورت من بمكة و المدينة و الكوفة و البصرة و خراسان من أهل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ترون لي أن أنزل بعيالي؟ فكلهم يقولون عليك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كتاب الأنس بسنده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الغزو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و أهله ثم الزم عسقلان فإنه إذا دارت الرحى في أمتي كان أهل عسقلان في راحة و عافية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يتحول خيار أهل العراق إلى الشام و يتحول شرار أهل الشام إلى أهل العراق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 قالها ثلاثا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صلاة الفجر، ثم انفتل فأقبل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مدينتنا و بارك لنا في مدّنا أو صاعنا، اللهم بارك لنا في حرمنا و بارك لنا في شامنا و يمننا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 يطلع قرن الشيطان و تهيج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مثير الغرام بأخصر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صحيحه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صاحب كتاب الأنس بزيادة لفظ بعد قوله شامنا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مع البركة بركة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أبي مسلم في قوله عز و جل ادْخُلُوا الْأَرْضَ</w:t>
      </w:r>
    </w:p>
    <w:p>
      <w:pPr>
        <w:pStyle w:val="BookText"/>
        <w:rPr/>
      </w:pPr>
      <w:r>
        <w:rPr>
          <w:rFonts w:ascii="Amiri" w:hAnsi="Amiri" w:eastAsia="Amiri" w:cs="Amiri"/>
          <w:color w:val="111111"/>
          <w:sz w:val="28"/>
          <w:sz w:val="28"/>
          <w:szCs w:val="28"/>
          <w:rtl w:val="true"/>
          <w:lang w:bidi="ar-SA"/>
        </w:rPr>
        <w:t>الْمُقَدَّسَةَ</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ستة رجال يحملون عنقود و أربعة رجال يحملون رمانة و رجلان 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أبي الحسن بن شجاع الربعي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بارك في الشام من العريش إلى الفرات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الأنس بسنده إلى حكيم بن حزام عن معاوية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 ها هنا و أومأ بيده إلى الشام مشاة و ركبانا و على وجوهكم و تعرضون على اللّه و على أفواهكم الختام فأول ما يعرب عن أحدكم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Style w:val="FootnoteAnchor"/>
          <w:rtl w:val="true"/>
        </w:rPr>
        <w:footnoteReference w:id="748"/>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أرض المحشر و المنشر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الوليد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الأول إن اللّه عز و جل يقول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الأندر و منك المنشر، و إليك المحشر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أيوب عن زيد بن ثابت بينا نحن عند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نؤلف القرآن من الرقاع،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ملائكة الرحمن باسطة أجنحتها عليها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الأنس بسنده إلى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تغشى مدينتكم هذه يعني دمشق ليلة الجمعة فإذا كانت بكرة النهار فافترقوا على أبوابها براياتهم و بنورهم ثم ارتفعوا و هم يدعون اللّه اللّهم اشف مريضهم ورد غائبهم</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معروف هو ابن عبد اللّه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منكرة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عشرة أعشار تسعة في الشام و واحدة في سائر البلدان، و إذا فسد أهل الشام فلا خير فيكم</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في معجمه الكبير عن عبد اللّه بن مسعود موقوفا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الخير عشرا عشرا فجعل تسعة أعشار بالشام و بقيته في سائر الأرض و قسم الشّر عشرة أعشار فجعل جزءا منه بالشام و بقيته في سائر الأرض</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 كتاب الأنس بسنده إلى عبد اللّه 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إبليس العراق فقضى حاجته منها ثم دخل الشام</w:t>
      </w:r>
    </w:p>
    <w:p>
      <w:pPr>
        <w:pStyle w:val="BookText"/>
        <w:rPr/>
      </w:pPr>
      <w:r>
        <w:rPr>
          <w:rFonts w:ascii="Amiri" w:hAnsi="Amiri" w:eastAsia="Amiri" w:cs="Amiri"/>
          <w:color w:val="111111"/>
          <w:sz w:val="28"/>
          <w:sz w:val="28"/>
          <w:szCs w:val="28"/>
          <w:rtl w:val="true"/>
          <w:lang w:bidi="ar-SA"/>
        </w:rPr>
        <w:t>فطردوه حتى بلغ ميسان ثم دخل مصر فباض و فرخ و بسط عبقريه</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رواته كان ذلك في فتنة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افتتنوا فيه و سلم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كتاب الأنس بسنده إلى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و أزواجهم و ذراريهم و عبيدهم و إماؤهم إلى منتهى الجزيرة مرابطون في سبيل اللّه تعالى فمن اختار منها مدينة من المدائن فهو في رباط و من اختار فيها ثغرا من الثغور فهو في جهاد</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معاوية بن قرة عن أبيه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 و لا تزال طائفة من أمتي منصورين على الناس لا يضرهم من خذلهم إلى يوم القيامة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خريم بن فاتك الأسدي الضحاك أنه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سوط اللّه في أرضه ينتقم بهم ممن يشاء من عباده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من رواية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سيف من سيوف اللّه ينتقم بهم ممن عصاه في أرضه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فيما نزل على بعض</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كنانتي فإذا غضبت على قوم رميتهم منها بسهم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الأنس بسنده إلى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معاوية بن أبي سفيان مصر جعل أهل مصر يسبون أهل الشام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وجهه من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أنا عوف بن مالك لا تسبوا أهل الشام فإني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الأبدال و بهم ترزقون و بهم تنصرون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الزهري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اللهم العن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جمّا غفيرا فإن بها الأبدال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عياش بن عباس القتباني أن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من الشام و النجباء من أهل مصر، و الأخيار من العراق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مثير الغرام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الشام عند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بالشام و هم أربعون كلّما مات رجل أبدل اللّه مكانه رجلا يستسقى بهم الغيث، و ينتصر بهم على الأعداء، و يصرف عن الشام بهم العذاب</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الأسعد هبة الرحمن بن هوازن بسنده إلى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بدلاء أمتي اثنان و عشرون بالشام و ثمانية عشر بالعراق، كلما مات واحد أبدل اللّه مكانه آخر إذا جاء الأمر قبضوا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مواطنهم فإنهم لا يبرحون في الغالب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الفضيل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بالشام خمسة و عشرون رجلا بحمص و ثلاثة عشر بدمشق و رجلان ببيسان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يحيى سبعة عشر بدمشق و أربعة ببيسان، و بالشام مواطن أكثر الأنبياء و مواضع العباد و الزهاد و بها الأبدال و سكناهم بجبل اللكان و يقال اللكام، و بجبل</w:t>
      </w:r>
      <w:r>
        <w:rPr>
          <w:rStyle w:val="FootnoteAnchor"/>
          <w:rtl w:val="true"/>
        </w:rPr>
        <w:footnoteReference w:id="767"/>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كونها عقر دار المؤمنين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جبير بن نفير عن النواس بن سمعان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سبيت الخيل و وضع السلاح وضعت الحرب أوزارها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الآن جاء القتال، لا يزال أمر اللّه عز و جل يزيغ قلوب قوم فيرزقهم منه حتى يأتي أمر اللّه على ذلك</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عقر دار المؤمنين بالشام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بفتح العين و 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دار القوم 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 البناء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سلمة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 أني مقبوض غير ملبّث، و إنكم ستبقون أفنادا يضرب رقاب بعضكم بعض و لا يزال من أمتي أناس يقاتلون على الحق و يرفع اللّه بهم قلوب أقوام و يرزقهم اللّه منهم حتى تقوم الساعة و حتى يأتي وعد اللّه و الخيل معقود في نواصيها الخير و عقر دار الإسلام بالشام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إبراهيم بن أبي عبلة عن الوليد بن عبد الرحمن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ابن عساكر من أكثر من طريق عن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خالفهما داود بن رشيد فرواه عن الوليد بن مسلم فجعله من مسند نواس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خرجه النسائي في سننه و الإمام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الرحمن بن جبير بن نفير أن يزيد بن أبي سفيان و من معهم كتبوا إلى أبي بكر إلى خالد بن الوليد و هو بالعراق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عين الثمر و قد فتح اللّه القادسية و جلولاء و أمير الجيش يومئذ سعد بن أبي وقاص و كتب إليه أن انصرف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فارس فأمد إخوانك بالشام، و العجل العجل إلى إخوانكم بالشام فو اللّه لقرية من قرى الشام يفتحها اللّه على المسلمين أحب إليّ من رساتيق العراق ففعل خالد</w:t>
      </w:r>
    </w:p>
    <w:p>
      <w:pPr>
        <w:pStyle w:val="BookText"/>
        <w:rPr/>
      </w:pPr>
      <w:r>
        <w:rPr>
          <w:rFonts w:ascii="Amiri" w:hAnsi="Amiri" w:eastAsia="Amiri" w:cs="Amiri"/>
          <w:color w:val="111111"/>
          <w:sz w:val="28"/>
          <w:sz w:val="28"/>
          <w:szCs w:val="28"/>
          <w:rtl w:val="true"/>
          <w:lang w:bidi="ar-SA"/>
        </w:rPr>
        <w:t>و شق الأرض هو و من معه حتى خرج إلى ضمير فوجد المسلمين معسكرين بالجابية فنزل خالد على شرحبيل بن حسنة و يزيد بن أبي سفيان و عمرو بن العاص فاجتمع هؤلاء الأربعة يبرمون أمر الحرب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إن عقر دار الإسلام بالشام إلا إن اللّه عز و جل قد تكفل لي بالشام و أهله إلا إن صفوة اللّه من بلاده يسير إليها صفوته من عباده لا ينزع إليها إلا مرحوم و لا يرغب عنها إلا مفتون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بكر بن سليمان بن الأشعب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عشرة آلاف عين رأت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صاحب كتاب الأنس عن الوليد بن مسلم و قال في ترغيب أهل الإسلام لابن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الشام على غيره فرحل منهم إليه عشرة آلاف عين رأت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التوراة في السفر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عبدي المختار لا فظ و لا غليظ و لا صخّاب في الأسواق و لا يجزي بالسيئة السيئة، و لكن يعفو و يغفر، مولده بمكة و هجرته بطيبة و ملكه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كعب الأحبار موافق للمشاهدة و الأعيان فإن قوة الشام و عظيم أخبارها من أهل البسالة و الشجاعة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بارك من الفرات إلى العريش</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كعب إلى أن البركة بالشام و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بارَكْنا حَوْلَهُ</w:t>
      </w:r>
      <w:r>
        <w:rPr>
          <w:rStyle w:val="FootnoteAnchor"/>
          <w:rtl w:val="true"/>
        </w:rPr>
        <w:footnoteReference w:id="772"/>
      </w:r>
      <w:r>
        <w:rPr>
          <w:rFonts w:ascii="Amiri" w:hAnsi="Amiri" w:eastAsia="Amiri" w:cs="Amiri"/>
          <w:color w:val="111111"/>
          <w:sz w:val="28"/>
          <w:sz w:val="28"/>
          <w:szCs w:val="28"/>
          <w:rtl w:val="true"/>
          <w:lang w:bidi="ar-SA"/>
        </w:rPr>
        <w:t>لا يختص بمكان منه دون مكان و إنما هو عام مستوعب لجميع</w:t>
      </w:r>
    </w:p>
    <w:p>
      <w:pPr>
        <w:pStyle w:val="BookText"/>
        <w:rPr/>
      </w:pPr>
      <w:r>
        <w:rPr>
          <w:rFonts w:ascii="IRNazanin" w:hAnsi="IRNazanin" w:eastAsia="IRNazanin"/>
          <w:color w:val="111111"/>
          <w:sz w:val="28"/>
          <w:sz w:val="28"/>
          <w:szCs w:val="28"/>
          <w:rtl w:val="true"/>
          <w:lang w:bidi="fa-IR"/>
        </w:rPr>
        <w:t>جذور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الشام و أهله عند اللّه تعالى بهذه المثابة و هذه المنزلة كانوا في حراسته، و كفالته، و دلت الأدلة على دمشق خير بلاد الشام و كذلك أخبر السلف و شاهد الخلف أن ملك دمشق خير ملوك الأرض فمن بسط منهم عليها الفضل و نشر العدل فيه فإن النصر ينزل عليه من السماء مع ما يحصل في الود في قلوب الأبرار و الأولياء الأخيار و العلماء ما يلقيه اللّه عز و جل من الرعب في قلوب الأضداد و الأغيار و الأشرار و الفجار و من عاملهم من ملوك الإسلام بخلاف ذلك أحل اللّه فيهم الضّراء و أنزل عليهم نوعا من البأساء و أخذهم بالجبروت و الكبرياء؛ فإن اللّه تعالى لا يهمله بل يعاجله باستلاب ملكه في حياته و بإلقاءه في أنواع البلاء و فتح أبواب الشقاء حتى يأخذه على غرة، و ذلك لأنهم في كفالة رب السماء و الأرض كما أخبر به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ذلك و قد اتصلت أذيته بالأبدال و هم أكابر الأولياء لقول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و سبوا ظلمتهم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الشام فإنهم جند اللّه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ربه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لي وليا فقد بارزني بالمحاربة و من بارز اللّه بالمحاربة كان جديرا أن يأخذ القرى و هي ظالمة إن أخذه أليم شديد</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و ما تقرب إلي عبدي بشي‌ء أحب إلي مما افترضته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من ولي من أمر المسلمين</w:t>
      </w:r>
    </w:p>
    <w:p>
      <w:pPr>
        <w:pStyle w:val="BookText"/>
        <w:rPr/>
      </w:pPr>
      <w:r>
        <w:rPr>
          <w:rFonts w:ascii="Amiri" w:hAnsi="Amiri" w:eastAsia="Amiri" w:cs="Amiri"/>
          <w:color w:val="111111"/>
          <w:sz w:val="28"/>
          <w:sz w:val="28"/>
          <w:szCs w:val="28"/>
          <w:rtl w:val="true"/>
          <w:lang w:bidi="ar-SA"/>
        </w:rPr>
        <w:t>شيئا فأرفق بهم فارفق به و من ولي من أمرهم شيئا فشق عليهم فاشقق اللهم عليه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المقسطون عند اللّه على منابر من نور عن يمين الرحمن و كلتا يديه يمين الذين يعدلون في أنفسهم و أهليهم و ما ولوا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به لأنه تجري على يده مصالح عامة شاملة بجميع عباد اللّه و الخلق عيال اللّه و أحبهم إليه أنفعهم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عليه السلام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يستخلفكم في الأرض فينظر كيف تعملون، فيجب على ولاة الأمور أن يستحيوا من نظر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أن دمشق أفضل بقاع الشام ما عدا بيت المقدس، و مما يدل على بركتها و أفضلية أهلها لكثرة ما فيها من الأوقاف على أنواع القربات و مشارف الخيرات، و أن مسجدها الأعظم في معظم الليل و النهار لا يخلو من قارئ لكتاب اللّه تعالى، أو مصل أو ذاكر أو عالم أو متعلم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يحكى عن صيانة أهلها و دينهم ما روى عبد الرحمن بن 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 امرأة طستا في سوق الصفر بدمشق، فوجده المشتري ذهبا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أشتره إلا على أنه صفر، فإذا هو ذهب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ورثناه إلا على أنه صفر، فإن كان ذهبا فهو لك، فاختصما إلى الوليد بن عبد الملك و أحضر رجاء بن حيوة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فيما بينهما، فعرضه رجاء على المرأة فأبت أن تقبله، فعرضه على الرجل فأبى أن يقبله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أعطها ثمنه و اطرحوه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سوارا وزنه ثلاثون مثقالا معلقا في قنديل من قناديل مسجد دمشق أكثر من شهر، لا يأتيه أحد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ابن عبد السلام في كتاب ترغيب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دمشق و ضواحيها أماكن فاضلة،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الأعظم و قد تقدم في معناه عن قول اللّه عز و جل لجبل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سأبني في حضنك أي في وسطك بيتا أعد فيه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في الجبال المقدسة و الكلام عليها،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دمشق نقل ذلك عن الدرفس الغساني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كان بستانا لهود عليه السلام فيه 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بن أبي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مسجد دمشق قبر هود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ذكر مسجد دمشق الموعود بذكر و ابتداء وضعه، و ذكر بانيه و ابتداء عمارته، أقول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شاكر الكتبي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السادسة و التسعين من الهجرة تكامل بناء الجامع الأموي بدمشق على يد بانيه الوليد ابن عبد الملك بن مروان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عن المسلمين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ابتداء عمارته سنة ست و ثمانين من الهجرة، فمدة عمارته عشر سنين، و كان أصل موضع الجامع قديما معبدا ابتنته اليونان، و كانوا يعبدون الكواكب السبعة،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في السماء الدنيا، و عطارد في الثانية، و الزهرة في الثالث، و الشمس في الرابع، و المريخ في الخامسة، و المشتري في السادسة، و زحل في السابعة، و كانوا قد جعلوا أبواب دمشق على عدد الكواكب، فصوروا زحل</w:t>
      </w:r>
    </w:p>
    <w:p>
      <w:pPr>
        <w:pStyle w:val="BookText"/>
        <w:rPr/>
      </w:pPr>
      <w:r>
        <w:rPr>
          <w:rFonts w:ascii="Amiri" w:hAnsi="Amiri" w:eastAsia="Amiri" w:cs="Amiri"/>
          <w:color w:val="111111"/>
          <w:sz w:val="28"/>
          <w:sz w:val="28"/>
          <w:szCs w:val="28"/>
          <w:rtl w:val="true"/>
          <w:lang w:bidi="ar-SA"/>
        </w:rPr>
        <w:t>على باب كيسان، و الشمس على باب شرقي، و الزهرة على باب توما، و المشتري على باب الصغير، و المريخ على باب الجابية، و عطارد على باب الفراديس، و القمر على باب الفراديس الثاني، و يسمى اليوم باب السلامة، و أما باب النصر و باب الفرج فإنهما متجددان، و كان لهم على كل باب عيد في السنة، و اليونان هم الذين وضعوا الأرصاد على حركات الكواكب و اتصالاتها و تقاربها، و بنوا دمشق في طالع سعيد، و اختاروا لها هذه البقعة إلى جانب الماء الوارد من بين هذين الجبلين، و صوقوه أنهارا تجري إلى الأماكن المرتفعة و المنخفضة، و بنوا هذا المعبد و كانوا يصلون إلى القطب الشمالي، فكانت محاربهم اتجاه الشمال، و بابه يفتح إلى جهة القبلة، حيث المحراب اليوم كما شوهد عيانا لما نقضوا بعض الحائط القبلي، و هو باب حسن مبني بالحجارة المنحوتة، عن يمينه و يساره بابان صغيران بالنسبة إليه، و كان غربي المعبد قصر ضيق جدا، تحمله هذه الأعمدة التي بباب البريد و شرقية قصر جيرون، و هو جيرون بن سعد بن عاد بن 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بنى دمشق، و هي إرم ذات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جيرون و بريد كانا أخوين، و هما ولدا سعد بن عاد، و هما اللذان يعرف باب جيرون و باب البريد الآن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بن منبه دمشق بناها العازر غلام إبراهيم الخليل عليه السلام، و كان حبشيا وهبه له نمرود بن كنعان، و كان اسم الغلام دمشق فبناها على اسمه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الدمشقيون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زمن معاوية ابن أبي سفيان رجل صالح بدمشق، و كان يقصده الخضر، فجاء إلى ذلك الرجل الصالح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الخضر يأتيك، فأحب أن تجمع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 الخضر، فسأله الرجل في ذلك فأبى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الرجل معاوية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قعدنا مع من هو خير منك، و حدثناه، و خاطبناه، و 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اسأله عن ابتداء دمشق كيف كان؟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إليها فرأيت موضعها بحرا مستجمعا فيه المياه، ثم غبت عنها خمسمائة سنة ثم سرت إليها فرأيته ماء غيض، ثم غبت خمسمائة سنة ثم صرت إليها، فرأيتها قد ابتدى فيها بالبناء و نفر يسير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جيرون من بناء سليمان بن داود عليه السلام بنته الشياطين، و كان اسم الذي بناه جيرون فسمي 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دمشق بناها دمشقيون غلام كان مع الإسكندر، و ذلك أنه لما رجع الإسكندر من المشرق، و جعل السدّ بين أهل خراسان و بين يأجوج و مأجوج، و سار يريد الغرب، فلما بلغ الشام و صعد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عقبت دمر</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أبصر هذا الموضع الذي فيه اليوم دمشق، و كان هذا الوادي الذي يجري فيه نهر دمشق غيضة أرز، فلما رآها ذو القرنين، و كان هذا الماء الذي في هذه الأنهار اليوم متفرقا، يجتمع في واد واحد فأخذ الإسكندر يتفكر كيف يبني فيه مدينة، و كان أكثر فكره و تعجبه أنه نظر إلى جبل يدور بذلك الموضع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بغيضة أكلها</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غلام يقال له دمشق، و كان أمينه على جميع ملكه،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الإسكندر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العريت المعروفة ببلدا أمن دشق</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على ثلاثة أميال و أمر أن يحفر في ذلك الموضع حفيرة، فلما فعلوا ذلك أمر أن يرد التراب الذي أخرج منها إليها، فلما رد التراب لم تمتلئ الحفرة فقال لغلامه دمشقين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فإني كنت نويت أن أأسس في هذا الموضع مدينة، فلما كان بان لي مثل هذا فما يصلح أن يكون هاهنا مدينة، فقال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مولاي؟ فقال ذو القرنين إن بني هاهنا مدينة فلا يكفي أهلها زرعها، ثم رحل</w:t>
      </w:r>
    </w:p>
    <w:p>
      <w:pPr>
        <w:pStyle w:val="BookText"/>
        <w:rPr/>
      </w:pPr>
      <w:r>
        <w:rPr>
          <w:rFonts w:ascii="Amiri" w:hAnsi="Amiri" w:eastAsia="Amiri" w:cs="Amiri"/>
          <w:color w:val="111111"/>
          <w:sz w:val="28"/>
          <w:sz w:val="28"/>
          <w:szCs w:val="28"/>
          <w:rtl w:val="true"/>
          <w:lang w:bidi="ar-SA"/>
        </w:rPr>
        <w:t>من هناك و سار حتى صار إلى الثنية و حوران و أشرف على تلك السعة، و نظر إلى تلك التربة الحمراء، فأمر أن يتناول من ذلك التراب، فلما صار في يده أعجبه؛ لأنه نظر إلى تربة حمراء كأنها الزعفران، فأمر من ينزل هناك، ثم أمر أن يحفر هناك حفيرة، فلما حفروا أمر أن يرد التراب إلى الحفيرة، فردوه ففضل منه تراب كثير، فقال ذو القرنين لغلامه دمشقين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الموضع الذي فيه الأرز إلى ذلك الوادي فاقطع ذلك الشجر، و ابن على حافة الوادي مدينة و سمّها على اسمك، فهناك يصلح أن يكون مدينة، و هذا الموضع بحرها و منه حيرتها يعني الثنية،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 دمشق المدينة الداخلة، و جعل لها ثلاثة أبواب باب جيرون، و باب البريد، و الباب الحديد الذي هو داخل باب الفراديس، و هو الذي عند فراسقر، و بناها دمشقين، و مات فيها، و كان قد بنا هذا الموضع الذي هو الجامع كنيسة يعبد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بناها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حمزة قدم عبد اللّه بن علي بن عبد اللّه بن عباس دمشق و حاصر أهلها فلما دخلها هدم سورها فوقع منه حجر مكتوب باليونانية فأرسلوا خلف راهب يقرأه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بقير فطبع على الحجر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أم الجبابرة من رامك بسوء قسمه اللّه ويلك من الخمسة أعين نقض سورك على يده بعد أربعة آلاف سنة فقال فوجدنا الخمسة أعين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علي بن عبد اللّه بن عباس بن عبد المطلب 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تعالى على المسلمين الشام بكماله و من مدينة دمشق بأعمالها و أنزل اللّه رحمته فيها و ساق بره إليها و كتب أمير الحرب إذ ذاك و هو أبو عبيدة بن الجراح و قيل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أمان و أقر به بأيدي النصارى أربعة عشر كنيسة و أخذوا منهم نصف هذه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مديحنا لحكم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أن البلد فتحه خالد من الباب الشرقي بالسيف، و أخذ النصارى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من أبي عبيدة و هو على باب الجابية بالصلح فاختلفوا، ثم اتفقوا على أن جعلوا نصف البلد صلحا و نصفه عنوة فأخذوا نصف هذه الكنيسة الشرقي فجعله أبو عبيدة مسجدا، و كان قد صارت إليه إمرة الشام فكان من صلى فيه أبو عبيدة، ثم الصحابة بعده في البقعة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الصحابة، و لكن لم يكن الجدار مفتوقا بمحراب محني و إنما كان الصحابة يصلون عند هذه البقعة المباركة، و كان المسلمون و النصارى يدخلون من باب واحد، و هو باب المعبد الأصلي الذي كان من جهة القبلة مكان المحراب الكبير اليوم فينصرف النصارى إلى جهة الغرب إلى كنيستهم، و يأخذ المسلمون يمينه إلى مسجدهم، و لا يستطيع النصارى أن يجهروا بقراءة كتابهم و لا يضربوا بناقوسهم إجلالا للصحابة، و مهابة و خوفا، و بنى معاوية في أيامه على الشام دار الإمارة قبلي المسجد الذي كان للصحابة، و بنى فيها قبة خضراء ففرغت الدار بكمالها فسكنها معاوية أربعين سنة، ثم لم يزل الأمر كما ذكرنا من سنة أربعة عشر إلى سنة ثمانين في ذي القعدة منها و قد صارت الخلافة إلى الوليد في شوال منها فعزم على أخذ بقية هذه الكنيسة و أضاف فيها إلى ما بأيدي المسلمين منها و جعل الجميع مسجدا واحدا و ذلك لتأذي بعض المسلمين بسماع قراءة النصارى في الإنجيل و رفع أصواتهم فأحب أن يبعدهم عن المسلمين و أن يضيف ذلك المكان إلى هذا فيكبر به المسجد الجامع فطلب النصارى و سألهم أن يخرجوا له من المكان الذي بأيديهم و يعوضهم إقطاعات كثيرة عرضها عليهم و أن يقر لهم أربع كنائس لم تدخل في العهد و هي كنيسة مريم و كنيسة المصلين و كنيسة تل الجبن و كنيسة أم حميد التي بدرب الصقيل فأبوا ذلك أشد الإباء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بعهدكم الذي بأيديكم من زمن الصحابة فأتوا به فقرئ بحضرة الوليد فإذا كنيسة توما التي كانت خارج باب توما عند النهي لم تدخل في العهد و كانت فيما يقال أكبر من كنيسة مر يحنا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أهدمها و أجعلها مسجدا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اتركها أمير المؤمنين و ما ذكر</w:t>
      </w:r>
    </w:p>
    <w:p>
      <w:pPr>
        <w:pStyle w:val="BookText"/>
        <w:rPr/>
      </w:pPr>
      <w:r>
        <w:rPr>
          <w:rFonts w:ascii="Amiri" w:hAnsi="Amiri" w:eastAsia="Amiri" w:cs="Amiri"/>
          <w:color w:val="111111"/>
          <w:sz w:val="28"/>
          <w:sz w:val="28"/>
          <w:szCs w:val="28"/>
          <w:rtl w:val="true"/>
          <w:lang w:bidi="ar-SA"/>
        </w:rPr>
        <w:t>من الكنائس و نحن نرضى بأخذه بقية هذه الكنيسة ثم أمر بإحضار آلات الهدم و اجتمع إليه الأمراء و الكبراء و رؤوس الناس و جاءت أساقفة النصارى و قساوستهم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نجد في كتبنا أن من هدم هذه الكنيسة يجن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أجن في اللّه و اللّه لا يهدم فيها أحد قبلي ثم صعد المنارة الغربية ذات الأضالع المعروفة اليوم بالساعات فكانت صومعة فإذا فيها راهب فأمره بالنزول منها فأكبر الراهب ذلك و تلكأ فأخذ الوليد بقفاه و لم يزل يدفعه حتى أحدره منها ثم صعد الوليد على أعلى مكان في الكنيسة فوقع المذبح الأكبر الذي يسمونه الشاهد و أخذ أزيال قباه و كان لونه أصفر سفر جليا ففرزها في المنطقة ثم أخذ بيده فأسا فضرب به في أعلا حجر هناك فألقاه فتبار الأمراء إلى الهدم و كبر المسلمون ثلاث تكبيرات و صرخت النصارى بالعويل و الويل على درج جيرون و قد اجتمعوا هناك، فأمر الوليد أمير الشرطة و هو أبو أنايل رباح الغساني أن يضربهم حتى يذهبوا من هناك ففعل و هدم المسلمون جميع ما جدده النصارى في تربيع هذا المكان من المذابح و الأبنية و الحنايا، حتى بقي ساحة مربعة، ثم شرع في بنائه بفكرة جيدة على صفة حسنة لم يسبق إليها، و استعمل الوليد في بناء هذا المسجد على الصورة التي اخترعها خلقا من الصناع و المهندسين و الفعلة، و كان المستحث على عمارته أخاه و ولي عهده من بعد سليمان بن سليمان بن عبد الملك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بعث إلى ملك الروم يطلب منه صناعا في الرخام و غير ذلك ليعمروا هذا المسجد على ما يريد، و أرسل يتوعده إن لم يفعل ليغزون بلاده بالجيوش، و ليخربن كل كنيسة في بلاده حتى كنيسة القدس، و كنيسة الرها و سائر آثار الروم، فبعث ملك الروم صناعا كثيرا و كتب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فهم الذي صنعته و تركه فإنه لوصمة عليك، و إن لم يكن فهمه و فهمته أنت، فإنه لوصمة عليه فلما وصل الكتاب إلى الوليد أراد أن يجيبه عن ذلك و اجتمع الناس عنده لذلك فكان فيهم الفرزدق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أجيبه</w:t>
      </w:r>
    </w:p>
    <w:p>
      <w:pPr>
        <w:pStyle w:val="BookText"/>
        <w:rPr/>
      </w:pPr>
      <w:r>
        <w:rPr>
          <w:rFonts w:ascii="Amiri" w:hAnsi="Amiri" w:eastAsia="Amiri" w:cs="Amiri"/>
          <w:color w:val="111111"/>
          <w:sz w:val="28"/>
          <w:sz w:val="28"/>
          <w:szCs w:val="28"/>
          <w:rtl w:val="true"/>
          <w:lang w:bidi="ar-SA"/>
        </w:rPr>
        <w:t>يا أمير المؤمنين من كتاب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جوابه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 فَفَهَّمْناها سُلَيْمانَ وَ كُلًّا آتَيْنا حُكْماً وَ عِلْماً</w:t>
      </w:r>
      <w:r>
        <w:rPr>
          <w:rStyle w:val="FootnoteAnchor"/>
          <w:rtl w:val="true"/>
        </w:rPr>
        <w:footnoteReference w:id="782"/>
      </w:r>
      <w:r>
        <w:rPr>
          <w:rFonts w:ascii="Amiri" w:hAnsi="Amiri" w:eastAsia="Amiri" w:cs="Amiri"/>
          <w:color w:val="111111"/>
          <w:sz w:val="28"/>
          <w:sz w:val="28"/>
          <w:szCs w:val="28"/>
          <w:rtl w:val="true"/>
          <w:lang w:bidi="ar-SA"/>
        </w:rPr>
        <w:t>فأعجب ذلك الوليد و أرسل به جوابا لملك الروم و قال الفرزدق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رقيت بين النصارى في كنيستهم‌و بين أهل الهوى الصافين في الظلم</w:t>
      </w:r>
    </w:p>
    <w:p>
      <w:pPr>
        <w:pStyle w:val="BookText"/>
        <w:rPr/>
      </w:pPr>
      <w:r>
        <w:rPr>
          <w:rFonts w:ascii="Amiri" w:hAnsi="Amiri" w:eastAsia="Amiri" w:cs="Amiri"/>
          <w:color w:val="111111"/>
          <w:sz w:val="28"/>
          <w:sz w:val="28"/>
          <w:szCs w:val="28"/>
          <w:rtl w:val="true"/>
          <w:lang w:bidi="ar-SA"/>
        </w:rPr>
        <w:t>نصبت في الحال بالتمييز أسعدهم‌على شقيهم المجرور للنقم</w:t>
      </w:r>
    </w:p>
    <w:p>
      <w:pPr>
        <w:pStyle w:val="BookText"/>
        <w:rPr/>
      </w:pPr>
      <w:r>
        <w:rPr>
          <w:rFonts w:ascii="Amiri" w:hAnsi="Amiri" w:eastAsia="Amiri" w:cs="Amiri"/>
          <w:color w:val="111111"/>
          <w:sz w:val="28"/>
          <w:sz w:val="28"/>
          <w:szCs w:val="28"/>
          <w:rtl w:val="true"/>
          <w:lang w:bidi="ar-SA"/>
        </w:rPr>
        <w:t>فتبارك ربك تحويلا لبيعتهم‌عن مسجد فيه يتلى طيب الكلم</w:t>
      </w:r>
    </w:p>
    <w:p>
      <w:pPr>
        <w:pStyle w:val="BookText"/>
        <w:rPr/>
      </w:pPr>
      <w:r>
        <w:rPr>
          <w:rFonts w:ascii="Amiri" w:hAnsi="Amiri" w:eastAsia="Amiri" w:cs="Amiri"/>
          <w:color w:val="111111"/>
          <w:sz w:val="28"/>
          <w:sz w:val="28"/>
          <w:szCs w:val="28"/>
          <w:rtl w:val="true"/>
          <w:lang w:bidi="ar-SA"/>
        </w:rPr>
        <w:t>و هم جميعا لذا صلوا و أوجههم‌شتى إذا سجدوا للّه و الصنم</w:t>
      </w:r>
    </w:p>
    <w:p>
      <w:pPr>
        <w:pStyle w:val="BookText"/>
        <w:rPr/>
      </w:pPr>
      <w:r>
        <w:rPr>
          <w:rFonts w:ascii="Amiri" w:hAnsi="Amiri" w:eastAsia="Amiri" w:cs="Amiri"/>
          <w:color w:val="111111"/>
          <w:sz w:val="28"/>
          <w:sz w:val="28"/>
          <w:szCs w:val="28"/>
          <w:rtl w:val="true"/>
          <w:lang w:bidi="ar-SA"/>
        </w:rPr>
        <w:t>و كيف يجتمع الناقوس يضربه‌أهل الصليب إذ القراء لم تنم</w:t>
      </w:r>
    </w:p>
    <w:p>
      <w:pPr>
        <w:pStyle w:val="BookText"/>
        <w:rPr/>
      </w:pPr>
      <w:r>
        <w:rPr>
          <w:rFonts w:ascii="Amiri" w:hAnsi="Amiri" w:eastAsia="Amiri" w:cs="Amiri"/>
          <w:color w:val="111111"/>
          <w:sz w:val="28"/>
          <w:sz w:val="28"/>
          <w:szCs w:val="28"/>
          <w:rtl w:val="true"/>
          <w:lang w:bidi="ar-SA"/>
        </w:rPr>
        <w:t>فهمت تحويلها عنه كما فهماإذ يحكمان له في الحرث و الغنم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الوليد أن يبني القبة التي في وسط الرواقات، و يقال لها قبة النسر و هو اسم حادث لها و كأنهم شبهوها بالنسر في شكلها لأن الرواقات في يمينها و شمالها كالأ جنحة لها حفروا في أركانها، حتى وصلوا إلى الماء، و شربوا منه ماء عذبا زلالا، ثم إنهم وضعوا فيه جرار الكرم و بنوا من فوقه بالحجارة فلما ارتفعت الأركان بنوا عليها القبة فسقطت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لبعض 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يعرف بالنسر أريد أن تبني لي أنت هذه القبة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أن تعطيني عهد اللّه و ميثاقه و أن لا يبنيها أحد غيري ففعل ذلك فبنى الأركان ثم علقها بالبواري و غاب سنة كاملة لا يدري الوليد أين ذهب، فلما كان بعد السنة حضر، فهم به الوليد،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و معه رؤوس الناس و جاء إلى الأركان و كشف البواري عنها فإذا هي قد هبطت بعد ارتفاعها حتى ساوت الأرض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أثبت ثم بناها فانعقدت على أحسن هيئة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الوليد أن يجعل بيضة القبة في ذهب خالص ليعظم بذلك شأن المسجد فقال له المعمار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على ذلك فضربه خمسين سوطا،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أنا أعجز عن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بطريق أعرفه،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الذهب الذي عندك كله، فأحضره فسكّت به لبنة، فإذا هي قد دخل فيها ألوف من الذهب،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من هذا اللّبن كذا و كذا ألف لبنة، فإن كان عندك ما يكفي ذلك عملناه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تحقق الوليد صحة قوله أطلق له خمسين دينارا، و لما سقف الوليد الجامع جعل سقفه جملونات و باطنا مسطحا نعت نص بالذهب،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الناس بعدك في تطين أسطحة هذا المسجد كل عام، فأمر الوليد أن يجمع ما في بلاده من الرصاص ليجعل عوض الطين، و يكون أخف على السقف و أصون له، فجمع من كل ناحية من الشام و غيره من الأقاليم، فعازوا فإذا عند امرأة قناطير مقنطرة، فساومها فأبت أن تبيعه إلا بوزنه فضة، فكتبوا إلى أمير المؤمنين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اشتروه منها و لو وزنه فضة، و لما بدلوا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قلتم ذلك و رضيتم ببدل ثمنه و وزنه فضه فهو صدقة للّه يكون في سقف هذا المسجد فكتبوا على الواجهة بطابع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إنها كانت إسرائيلية و إنه كتب على الألواح التي أعطتهم الإسرائيلية بطابع صدقة للّه تعالى و يقال إنهم طلبوا الرصاص في النواقيس العادية فانتهوا إلى قبر حجارة و في داخله قبر من رصاص فأخرجوا الميت الذي فيه، و وضعوه على الأرض، فوقع رأسه في هوية إلى الأرض، فانقطع عنقه فسال من فيه الدم فهالهم ذلك، فسألوا عنه فقال عبادة بن بشر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طالوت الملك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عائذ سمعت المشايخ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مسجد دمشق إلا بأداء</w:t>
      </w:r>
    </w:p>
    <w:p>
      <w:pPr>
        <w:pStyle w:val="BookText"/>
        <w:rPr/>
      </w:pPr>
      <w:r>
        <w:rPr>
          <w:rFonts w:ascii="Amiri" w:hAnsi="Amiri" w:eastAsia="Amiri" w:cs="Amiri"/>
          <w:color w:val="111111"/>
          <w:sz w:val="28"/>
          <w:sz w:val="28"/>
          <w:szCs w:val="28"/>
          <w:rtl w:val="true"/>
          <w:lang w:bidi="ar-SA"/>
        </w:rPr>
        <w:t>الأمانة لقد كان يفضل عند الرجل من الفعلة و الصناع الفلس و رأس المسمار فيجي‌ء به حتى يضعه في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الجامع من الرخام شي إلا الرخامتان اللتان في المقام من غربي بلقيس و الباقي كله 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اشترى الوليد بن عبد الملك أمير المؤمنين الأخضرين اللذين تحت النسر من حرب خالد بن يزيد بن معاوية بألف و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دمشق اثنا عشر ألف مرخم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مهاجر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حسبوا ما أنفقوا على الكرمة التي في قبلة المسجد فإذا هو سبعون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في مسجد دمشق أربعمائة صندوق في كل صندوق ثمانية و عشرون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إلى الوليد بن عبد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يقولون أنفق الوليد أموال بيت المال في غير حقها فأمر أن ينادى في الناس الصلاة جامعة فاجتمعوا، و صعد الوليد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بلغني عنكم كذا و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مهاجر قم فأحضر أموال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على البغال و بسطت الأقطاع تحت القبة، و أفرغ عليها المال ذهبا و فضة، حتى كان الرجل لا يرى الرجل من الجانب الأخر، و جي‌ء بالقبانين و وزنت، فإذا هي تكفي الناس ثلاث سنين مستقبلة، لو لم يدخل الناس شي‌ء بالكلية، فخرج الناس و كبروا و حمدوا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إنكم تفتخرون على غيركم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بهواكم و بمائكم و فاكهتكم و حمّاماتكم فأحببت أن أزيدكم خامسة و هي هذا الجامع فحمدوا اللّه و أثنوا عليه و انصرفوا شاكرين داعين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دمشق ثلاث صفائح مذهبة بلا زورد و في كل منها بسم اللّه الرحمن الرحيم اللّه لا إله إلا هو الحي القيوم لا تأخذه</w:t>
      </w:r>
    </w:p>
    <w:p>
      <w:pPr>
        <w:pStyle w:val="BookText"/>
        <w:rPr/>
      </w:pPr>
      <w:r>
        <w:rPr>
          <w:rFonts w:ascii="Amiri" w:hAnsi="Amiri" w:eastAsia="Amiri" w:cs="Amiri"/>
          <w:color w:val="111111"/>
          <w:sz w:val="28"/>
          <w:sz w:val="28"/>
          <w:szCs w:val="28"/>
          <w:rtl w:val="true"/>
          <w:lang w:bidi="ar-SA"/>
        </w:rPr>
        <w:t>سنة و لا نوم لا إله إلا اللّه وحده لا شريك له و لا نعبد إلا إياه ربنا اللّه وحده و ديننا الإسلام نبينا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ببنيان هذا المسجد و هدم الكنيسة التي كانت فيها عبد اللّه أمير المؤمنين الوليد بن عبد الملك بن مروان في ذي القعدة سنة ست و ثمانين من الهجرة النبوية، و في صحيفة أخرى من تلك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بكمالها، ثم النازعات، ثم عبس، ثم إذا الشمس كورت،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محيت بعد مجي‌ء المأمون إلى دمشق و ذكروا أن أرضه كانت مفضضة كلها، و أن الرخام كان في جداراته إلى قامات و فوق ذلك كرمة عظيمة من ذهب، و فوقها فصوص مذهبة حمر و خضر و زرق و بيض قد صور بها سائر البلدان الكعبة فوق المحراب و سائر البلدان يمنة و يسرة، و ما في البلدان من الأشجار الحسنة المثمرة و المزهرة و سقفه مقرنص بالذهب، و السلاسل المعلقة من ذهب و فضة، و أنواع الشموع في أماكن متفرقة، و كان في محراب الصحابة حجر من بلور و يقال من جوهر و هي الدرة، و كانت تسمى القليلة، كان إذا طفيت القناديل تضي‌ء لمن هناك بنورها، فلما كان في زمن الأمين بن الرشيد و كان يحب البلور و بعث إلى سليمان و إلى شرطة دمشق أن يبعث بها إليه، فسرقها، و سيرها إليه، فلما ولي المأمون أرسلها إلى دمشق ليشنع بذلك على أخيه الأمين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بعد ذلك فجعل مكانها مرنية من زجاج و كانت الأبواب الشارمة من أبواب الصحن إلى داخل المسجد ليس عليها إغلاق، و إنما على الستور مرخاة و كذلك الستور على سائر جداراته إلى حد الكرمة التي فوقها الفصوص المذهبة، و رأس الأعمدة مطلية بالذهب الصبيب، و عملوا شرفات تحيط به من الجهات الأربع، و بنى الوليد المنارة الشمالية، و هي التي يقال لها مأذنة العروس، و أما الشرقية و الغربية فكانتا قبل ذلك بدهور متطاولة، و كان في كل زاوية من هذا المعبد صومعة شاهقة</w:t>
      </w:r>
    </w:p>
    <w:p>
      <w:pPr>
        <w:pStyle w:val="BookText"/>
        <w:rPr/>
      </w:pPr>
      <w:r>
        <w:rPr>
          <w:rFonts w:ascii="Amiri" w:hAnsi="Amiri" w:eastAsia="Amiri" w:cs="Amiri"/>
          <w:color w:val="111111"/>
          <w:sz w:val="28"/>
          <w:sz w:val="28"/>
          <w:szCs w:val="28"/>
          <w:rtl w:val="true"/>
          <w:lang w:bidi="ar-SA"/>
        </w:rPr>
        <w:t>جدّا بنتها اليونان المرصد فسقطت الشماليتان، و بقت القبليتان، و قد احترق بعض الشرقية في سنة أربعة و سبعمائة، و نقضت و جدد بناءها من أموال النصارى حيث اتهموا بحريقها فقامت على أحسن الأشكال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الشرقية التي ينزل عليها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و يروي عبد الرحمن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جبير ابن نفير أن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عيسى ابن مريم يخرج من عند المنارة البيضاء شرقي دمشق واضعا يده على أجنحة ملكين عليه ربطتين ممشوقتين عليه السكينة</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ربطة الملاك إذا كانت قطعة واحدة و لم تكن قطعتين و الممشوقة المصبوغة بالمشق و هي 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قال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 في مهرودتين ممطرتين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عبد العزيز عن شيخ من مشايخه أنه سمع ابن عباس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عيسى ابن مريم عند المنارة البيضاء عند باب شرقي ثم يأتي مسجد دمشق</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الكلام على خروج عيسى و قتله للدجال عند ذكر مدينة لد إن شاء اللّه تعالى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اكتمل بناء جامع الأموي لم يكن على وجه الأرض أحسن و لا</w:t>
      </w:r>
    </w:p>
    <w:p>
      <w:pPr>
        <w:pStyle w:val="BookText"/>
        <w:rPr/>
      </w:pPr>
      <w:r>
        <w:rPr>
          <w:rFonts w:ascii="Amiri" w:hAnsi="Amiri" w:eastAsia="Amiri" w:cs="Amiri"/>
          <w:color w:val="111111"/>
          <w:sz w:val="28"/>
          <w:sz w:val="28"/>
          <w:szCs w:val="28"/>
          <w:rtl w:val="true"/>
          <w:lang w:bidi="ar-SA"/>
        </w:rPr>
        <w:t>أبهى و لا أجمل منه بحيث إذا نظر الناظر في أي جهة منه و إلى أي بقعة أو مكان منه تحير فيما ينظر إليه من حسنه و كانت فيه طلسمات من أيام اليونان فلا يدخل هذه البقعة شي‌ء من الحشرات بالكلية لا الحيات و لا العقارب و لا الخنافس و لا العناكب و يقال و لا العصافير أيضا تعشش فيه و لا الحمام و لا شي‌ء مما يتأذى به الناس و أكثر هذه الطلسمات و كلها احترقت لما وقع فيه الحريق و كان ذلك في ليلة نصف شعبان سنة إحدى و ستين و أربعمائة و كان الوليد كثيرا ما يصلي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أبي الحسن بن شجاع الربعي بسنده إلى المغيرة المقبري أن الوليد قال ليلة من الليالي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أصلي الليلة في المسجد فلا تتركوا فيه أحدا حتى أصلي فيه فأتى باب الساعات و استفتح الباب ففتح له فدخل من باب الساعات فإذا رجل بين باب الساعات و باب الخضر من الساعات،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آمركم أن لا تتركوا أحدا يصلي الليلة في المسجد فقال بعضهم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يصلي كل ليلة في المسجد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الأنس عن سفيان الثوري أن الصلاة في مسجد دمشق بثلاثين ألف صلاة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نافع مولى أم عمرو بنت مروان عن رجل سماه أن واثلة بن الأسقع خرج من باب المسجد الذي يصلي فيه في جيرون فلقي كعب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 أريد بيت المقدس لأصلي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أريك موضعه أو قال موضعا في هذا المسجد من صلى فيه فكأنما صلى في البيت المقدس قال فذهب فإذا ما بين الباب الأصغر الذي يخرج منه إلى الحنية يعني القنطرة الغربية،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فيما بين هاتين فكأنما صلى في بيت المقدس قال واثلة ابن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لمجلسي و مجلس قومي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الأماكن المقصودة فيه بالزيارة الموضع الذي فيه رأس يحيى بن زكريا عليه السلام من الجامع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الحسن بن شجاع الربعي بسنده إلى أبي القاسم بن عثمان قال سمعت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يا أبا العباس أين بلغك رأس يحيى ابن زكريا من هذا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ثم و أشار بيده إلى العمود المسفط الرابع من الركن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يحيى بن زكريا حين أرادوا بناء مسجد دمشق أخرج من تحت ركن من أركان القبلة و كانت البشرة و الشعرة على رأسه لم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كلني الوليد بن عبد الملك عن العمارة في بناء جامع دمشق فوجدنا فيه مغارة فعرفنا الوليد بذلك فلما كان الليل جاءوا بشمع بين يديه فنزل فإذا هو كنيسة لطيفة ثلاثة في ثلاثة و إذا فيها صندوق ففتحه فإذا سفط و في السفط رأس يحيى بن زكريا عليه السلام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يحيى ابن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الوليد به فردّ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العمود الذي فوقه مغايرا عن الأعمدة؛ كي يعرف فجعل عليه سقط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أبي مسهر إلى سعيد بن المسيب قال لما دخل بخت نصر دمشق صعد على الدرج حتى دخل الكنيسة التي هي المسجد الجامع فرأى دم يحيى بن زكريا يفور و يغلي فقتل عليه خمسة و سبعين ألفا حتى سكت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 يحيى بن زكريا لتحت العمود المسفط شرقي المسجد و هو يعرف بعمود السكاسك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أبي مسهر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دمشق بنى الحصن الذي حول المسجد داخل المدينة على مساحة مسجد بيت المقدس فوضعها على أبوابه فهذه الأبواب التي على الحصن هي أبواب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ولي عمر بن</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 رأى مسجد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أموالا أنفقت في هذا المسجد في غير حقها و أنا أستدرك ما استدركت منها فأرده إلى بيت مال المسلمين، أنزع هذه السلاسل و أجعل مكانها حبلا، و أقلع هذه الفسيفساء و أجعل مكانها الطين، و أقلع هذا الرخام و أجعل مكانه جصّا،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أهل دمشق فخرجوا إليه و هو بدير سمعان بأرض حمص فدخلوا عليه و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تصنع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 بن عبد اللّه القبسوي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يا أمير المؤمنين قال و لم يا ابن الكافر و كانت أمه نصرانية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كانت نصرانية فقد ولدت رجلا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استحيا عمر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ما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لأنا كنا معاشر الإسلام نغزو بلاد الروم فنجعل على أحدنا مدا من فسيفساء فيجي‌ء به ذراع في ذراع من رخام أو أقل أو أكثر على قدر صاحبه فيكتري عليه أهل حمص إلى حمص و أهل دمشق إلى دمشق و أهل فلسطين إلى فلسطين و أهل الأردن إلى الأردن و ليس هو لبيت المال فأطرق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قدوم جماعة من الروم رسلا من عند ملكهم فلما دخلوا من باب البريد و انتهوا إلى باب الكبير الذي تحت قبة النسر و رأوا ذلك البناء العظيم و الزخرفة التي لم يسمع بمثلها على وجه الأرض صعق كبيرهم مغشيّا عليه فحملوه إلى منزله فبقي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مذففا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فلما تماثل سألوه عما عرض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يبني المسلمون هذا البناء و كنت أعتقد أن مدتهم أقصر من هذا، فلما بلغ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هذا يغيظ الكفار دعوه على حاله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النصارى في أيام عمر بن عبد العزيز أن يعقد لهم مجلسا فيما كان أخذه الوليد بن عبد الملك منهم فأدخله في المسجد، فحقق عمر</w:t>
      </w:r>
    </w:p>
    <w:p>
      <w:pPr>
        <w:pStyle w:val="BookText"/>
        <w:rPr/>
      </w:pPr>
      <w:r>
        <w:rPr>
          <w:rFonts w:ascii="Amiri" w:hAnsi="Amiri" w:eastAsia="Amiri" w:cs="Amiri"/>
          <w:color w:val="111111"/>
          <w:sz w:val="28"/>
          <w:sz w:val="28"/>
          <w:szCs w:val="28"/>
          <w:rtl w:val="true"/>
          <w:lang w:bidi="ar-SA"/>
        </w:rPr>
        <w:t xml:space="preserve">القضية فرأى أن يرد عليهم ما أخذه الوليد منهم ثم نظر فإذا الكنائس التي في خارج البلد لم تدخل في الصلح التي كتب لهم الصحابة مثل كنيسة دير مران و كنيسة الرها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بالتعبه</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كنيسة توما خارج باب توما و سائر الكنائس التي بقرب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الحواضي</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فخيرهم في رد ما سألوه و أن يخرب هذه الكنائس كلها أو يبقي تلك الكنائس و يطيبوا نفسا للمسلمين بهذه البقعة فاتفقت آراؤهم بعد ثلاثة أيام على إبقاء تلك الكنائس و يكتب لهم كتاب أمان بها و يطيبوا نفسا بتلك البقعة، فكتب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للجامع الأموي نظير في حسنه و بهجته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 في بلدهم قصر من قصور الجنة يعني به الجامع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أن يكون أحد أشد شوقا إلى الجنة من أهل دمشق لما يرون من حسن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المهدي أمير المؤمنين العباس دمشق يريد زيارة بيت المقدس و نظر إلى جامع دمشق فقال لكاتبه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سبقتنا بنو أمية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المسجد لا على وجه الأرض مثله، و نبيل الموالي، و بعمر بن عبد العزيز لا يكون فينا مثله و اللّه أبدا، ثم لما أتى بيت المقدس فنظر إلى قبة الصخرة، و كان عبد الملك قد بناها فقال لكاتبه و هذه رابعة أيضا، و قد تعد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 المأمون دمشق و نظر إلى جامعها و كان معه أخوه المعتصم و القاضي 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فيه؟ فقال أخوه هذه الأذهاب التي فيه، و قال يحيى بن أكثم هذا الرخام و هذه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أعجب من بنيانه على غير مثال متقدم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المأمون لقاسم التمار أخبرني باسم حسن أسمي به جاريتي هذه،</w:t>
      </w:r>
    </w:p>
    <w:p>
      <w:pPr>
        <w:pStyle w:val="BookText"/>
        <w:rPr/>
      </w:pPr>
      <w:r>
        <w:rPr>
          <w:rFonts w:ascii="Amiri" w:hAnsi="Amiri" w:eastAsia="Amiri" w:cs="Amiri"/>
          <w:color w:val="111111"/>
          <w:sz w:val="28"/>
          <w:sz w:val="28"/>
          <w:szCs w:val="28"/>
          <w:rtl w:val="true"/>
          <w:lang w:bidi="ar-SA"/>
        </w:rPr>
        <w:t>فقال سمها مسجد دمشق؛ فإنه أحسن شي‌ء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عبد الحكم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عجائب الدنيا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منارتكم هذه يعني منارة ذي القرنين التي بالإسكندرية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الرقيم و هم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بباب الأندلس على باب مدينتها يجلس الرجل عندها فينظر الرجل فيها صاحبيه من مسيرة خمسمائة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المتفق على حسنه و بهائه و بهجته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الرخام و الفسيفساء الذي فيه فإنه لا يدرى له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الرخام معجون، و الدليل على ذلك يذوب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ذكر جبل قاسيون و ما فيه من المشاهد المباركة و المعاهد التي لم يكن معها في الفضل نوع مشاركة و ما حولها من الآثار المعروفة بإجابة الدعوات و خرق العادات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ذكر جبل قاسيون بخصوصه عند ذكر الجبال المقدسة ما شرحناه آنفا و فيه ما روى أبو الحسن بن شجاع الربعي بسنده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عن الآثار المباركة بدمشق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جبل قاسيون فيه قتل ابن آدم أخاه و في أسفله من الغرب ولد إبراهيم و فيه آوى اللّه عيسى ابن مريم و أمه و منعهما من اليهود، من أتى معقل روح اللّه عيسى و اغتسل و صلى و دعا لم يرده اللّه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بالغوطة بمدينة يقال لها دمشق، و أزيدكم أنه جبل كلمه اللّه تعالى، و فيه ولد إبراهيم الخليل عليه السلام، فمن أتى ذلك الموضع فلا يعجز في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ليحيى بن زكريا معقلا؟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اختبأ فيه من هزار رجل من عاد في الغار الذي تحت دم ابن آدم المقتول و فيه اختبأ إلياس من ملك قومه و فيه صلى إبراهيم و لوط و موسى و عيسى عليهم السلام و أيوب فلا تعجزوا في الدعاء و فيها الموضع الذي ببرزة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ففي إسناده محمد بن أحمد بن إبراهيم، و أيضا ففيه مخالفة لما ثبت في الصحيحين و غيرهما من عدم اتخاذ القبور مساجد حتى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اليهود اتخذوا قبور أنبيائهم مساجد ألا إني أنهاكم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جزء الربعي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بيان أنه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مثير الغرام فيما رواه عن الوليد بن مسلم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ملك هذا الجبل على لوط عليه السلام فسباه و أهله، فأقبل إبراهيم عليه السلام في طلبه في عدة أهل بدر فالتقوا في صحن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فعبى</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إبراهيم و استنقذ لوطا و أهله، و أتى الموضع الذي في برزة فصلى فيه و اتخذه مسجدا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و ابن عباس ولد إبراهيم بغوطة دمشق بقرية يقال لها برزة بقاسيون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مثير الغرام، و فيه انقطاع و الصحيح أن مولد إبراهيم عليه السلام بكوثا في أرض بابل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هذا الأثر أبو الحسن بن شجاع الربعي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أهل بدر ثلاث مائة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يقال لها برزة فمن صلى فيه أربع ركعات خرج من ذنوبه كيوم ولدته أمه و يسأل اللّه ما يشاء فإنه لا يرده خائبا و منها المغارة التي في جبل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مثير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صعدنا في خلافة هشام بن عبد الملك إلى موضع دم ابن آدم فسألنا اللّه سقيا فآتانا فأقمنا في المغارة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صعدنا مع عمر بن عبد العزيز إلى موضع دم ابن آدم نسأل اللّه سقيا، فسمعت من يذكر معاوية خرج بالمسلمين إلى موضع دم يسألون اللّه أن يسقيهم فلم يبرحوا حتى جرت الأودية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أبي الحسن بن شجاع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سقيا فأسقانا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كعب الأحبار يذكر أنه موضع الحاجات</w:t>
      </w:r>
      <w:r>
        <w:rPr>
          <w:rStyle w:val="FootnoteAnchor"/>
          <w:rtl w:val="true"/>
        </w:rPr>
        <w:footnoteReference w:id="795"/>
      </w:r>
      <w:r>
        <w:rPr>
          <w:rFonts w:ascii="Amiri" w:hAnsi="Amiri" w:eastAsia="Amiri" w:cs="Amiri"/>
          <w:color w:val="111111"/>
          <w:sz w:val="28"/>
          <w:sz w:val="28"/>
          <w:szCs w:val="28"/>
          <w:rtl w:val="true"/>
          <w:lang w:bidi="ar-SA"/>
        </w:rPr>
        <w:t>و المواهب لا يرد اللّه فيه سائلا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دمشق إذا قحطوا أو جار عليهم سلطان أو كان لأحدهم حاجة صعد إلى موضع دم ابن آدم المقتول يسألون اللّه تعالى فيعطيهم ما سألوه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صعدت مع أبي و جماعة فسأل اللّه سقيا فأرسل علينا مطرا غزيرا حتى قمنا في المغارة تحت الدم ثلاثة أيام ثم دعونا اللّه أن يرفعه عنا و قد رويت الأرض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فاتبعته حتى إذا وصلنا إلى غار في جبل قاسيون فصلى و صليت معه فسمعته يجتهد في الدعاء ثم خرج و سار حتى وصلنا إلى موضع قتل ابن آدم فيه أخاه فصلى و صليت معه فسمعته يجتهد في الدعاء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تدعو مجتهدا ففيم ذلك؟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اللّه أن يصلح بين معاوية و عليّ، و أن يرزقني كفافا و ولدا ذكرا ثم لقيته بعد ذلك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دعائي فرزقني ولدا ذكرا و بعث</w:t>
      </w:r>
    </w:p>
    <w:p>
      <w:pPr>
        <w:pStyle w:val="BookText"/>
        <w:rPr/>
      </w:pPr>
      <w:r>
        <w:rPr>
          <w:rFonts w:ascii="Amiri" w:hAnsi="Amiri" w:eastAsia="Amiri" w:cs="Amiri"/>
          <w:color w:val="111111"/>
          <w:sz w:val="28"/>
          <w:sz w:val="28"/>
          <w:szCs w:val="28"/>
          <w:rtl w:val="true"/>
          <w:lang w:bidi="ar-SA"/>
        </w:rPr>
        <w:t>لي معاوية بألف درهم و كسوة و كتب معاوية إلى عليّ يسأله الصلح و تكاتبا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جبير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كعب الأحبار على جبل دير مران فرأى لمعة سائرة في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قتل ابن آدم أخاه و هذا أثر دمه قد جعله اللّه آية للعالمين و مصلى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عبد الرحمن بن يحيى بن إسماعيل بن عبد اللّه بن أبي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 باب الساعات صخرة يوضع عليها القربان فما تقبل منها جاءت نار فأحرقته و ما لم يتقبل بقي على حاله و كان هابيل ذا غنم و منزله في مقرى و قابيل في قينة و كان ذا زرع و آدم في بيت أبيات و حواء في بيت لها فجاء هابيل بكبش سمين من غنمه فجعله على الصخرة فأخذته النار و جاء قابيل بقمح غلة فوضع على الصخرة فبقي على حاله فجدّ أخوه و تبعه في هذا الجبل و أراد قتله فصاحت حواء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بناتك لا عليّ و على بنيّ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أحمد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موضع الدم في جبل قاسيون فسألت اللّه عز و جل الحج فحججت و سألته الجهاد فجاهدت، و سألته الرباط فرابطت، و سألته الصلاة في بيت المقدس فصليت، و سألته يغنيني عن البيع و الشراء فرزقت ذلك كله، و رأيت في المنام أني في ذلك الموضع قائما أصلي فإذا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عمر و هابيل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بالواحد الصمد و بحق أبيك آدم و بحق هذا النبي هذا 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الواحد الصمد هذا دمي جعله اللّه آية للناس و إني دعوت اللّه رب أبي آدم و أمي حواء و محمد المصطفى صلوات اللّه عليهم أن يجعل دمي مستغاث كل نبي و صديق و من دعا عنده فيجيبه و من سأله فيعطيه سؤاله فاستجاب اللّه لي و جعله ظاهرا و جعل هذا الجبل أمنا و مغيثا ثم و كل اللّه عز و جل به ملكا</w:t>
      </w:r>
    </w:p>
    <w:p>
      <w:pPr>
        <w:pStyle w:val="BookText"/>
        <w:rPr/>
      </w:pPr>
      <w:r>
        <w:rPr>
          <w:rFonts w:ascii="Amiri" w:hAnsi="Amiri" w:eastAsia="Amiri" w:cs="Amiri"/>
          <w:color w:val="111111"/>
          <w:sz w:val="28"/>
          <w:sz w:val="28"/>
          <w:szCs w:val="28"/>
          <w:rtl w:val="true"/>
          <w:lang w:bidi="ar-SA"/>
        </w:rPr>
        <w:t>و جعل معه في الملائكة بعدد النجوم يحفظونه و من أتى موضعه لا يريد إلا الصلاة فيه أن يتقبل منه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فعل اللّه ذلك كرما و إحسانا و إني آتيه كل خميس و صاحباي و هابيل فنصلي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موضع الدم من الفضل لما هنأ لهم طعام و لا شراب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اختفى إلياس عليه السلام من ملك قومه في الغار الذي تحت الدم عشر سنين حتى أهلك اللّه الملك و ولي غيره فأتاه إلياس و عرض عليه الإسلام فأسلم و أسلم من قومه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الكفار يتشاورون في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بالغوطة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حتى آتي الموضع مستغاث الأنبياء حيث قتل ابن آدم أخاه، فأسأل اللّه أن يهلك قومي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إلى مكحول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الدم في جبل قاسيون موضع شريف كان يحيى بن زكريا و أمه فيه أربعين عاما و صلى فيه عيسى ابن مريم و الحواريون فمن أتى ذلك الموضع فلا يقصر عن الصلاة و الدعاء فيه فإنه وضع الإجابة و من أراد أن يأتي إلى ربوة ذات قرار و معين فليأت في الغرب الأعلى بين النهرين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ليصق</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إلى المغار في جبل قاسيون فليصلّ فيه فإنه بيت عيسى و أمه و كان معقلهم أي حصنهم من اليهود و من أراد أن ينظر إلى إرم ذات العماد فليأت نهرا في حضرة دمشق و يمسي بريدا و منها الموضع الذي بسفح جبل قاسيون المعروف بالكهف</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الشيخ محمد الحائك المبعلي في جماعة الشيخ عبد الرحمن بن داود الدمشقي الساكن بصالحية دمشق و المخبر المذكور ثقة من أهل الخير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توجه إلى الكهف المذكور فرأى خادمة و عبدا و جماعة فأخبره أن بعض الحاضرين ذكر أن في الكهف المذكور مطلبا و أنهم عزموا على حفره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فطاوعهم على ذلك فدخلوا إلى المغارة التي عند الباب و حفروا هناك فظهر لهم حفر بلاطة كبيرة فقلعوها و نزلوا فوجدوا مغارة سعتها نحو خمسة أذرع أو أكثر و في شماليها إيوان و عليه سبعة أنفس طوال مسجين بأكفانهم على هيئة العرب فتهيبوا أن يدنوا منهم و رجعوا إعادة البلاطة إلى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فمدينة دمشق أكثر المدن أبدالا و أكثرها أهلا و مالا و زهادا و أعيادا و مساجد و هي لأهل معقل و على ذكر من توفّي فيها و قبر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الحسن بن شجاع الربعي بسنده إلى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المطلب بن هشام بن عبد مناف بدمشق و دفن بها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أبي الدرداء و واثلة بن الأسقع و فضالة بن عبيد و أسامة بن زيد و حفصة بنت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حبيبة بالشام سنة اثنتين و أربعين ابنة أبي سفيان زوجتي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بدمشق و دفنوا بها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الأقشهري وردت هذه الرواية بوفاة أم حبيبة بالشام سنة اثنتين و أربعين و قيل قبيل هذا، 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دعتني أم حبيبة عند موتها،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بيننا ما بين الضرائر فاستغفر اللّه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أرسلت إلى أم سلمة فقالت لها مثل ذلك</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توفيت سنة أربع و أربعين في خلافة معاوية، و هذا يدل على أنها توفيت في المدينة، و دفنت حفصة بدار المغيرة، هذا كلام الأقشهري و يؤيد أنهما ليستا بالشام إطلاق ابن النجار أن أمهات المؤمنين بالبقيع و كذا المطري و الأقشهري و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قالوا خلا خديجة و ميمونة رضوان اللّه عليهم انتهى و اللّه أعلم</w:t>
      </w:r>
      <w:r>
        <w:rPr>
          <w:rFonts w:eastAsia="Amiri" w:cs="Amiri" w:ascii="Amiri" w:hAnsi="Amiri"/>
          <w:color w:val="111111"/>
          <w:sz w:val="28"/>
          <w:szCs w:val="28"/>
          <w:rtl w:val="true"/>
          <w:lang w:bidi="ar-SA"/>
        </w:rPr>
        <w:t>.</w:t>
      </w:r>
      <w:bookmarkStart w:id="692" w:name="pg19776_189290"/>
    </w:p>
    <w:p>
      <w:pPr>
        <w:pStyle w:val="Heading3"/>
        <w:numPr>
          <w:ilvl w:val="2"/>
          <w:numId w:val="1"/>
        </w:numPr>
        <w:rPr/>
      </w:pPr>
      <w:bookmarkStart w:id="693" w:name="__RefHeading___Toc1038824_2314609296"/>
      <w:bookmarkStart w:id="694" w:name="_Toc279"/>
      <w:bookmarkEnd w:id="692"/>
      <w:bookmarkEnd w:id="693"/>
      <w:r>
        <w:rPr>
          <w:rtl w:val="true"/>
        </w:rPr>
        <w:t>خاتمة في فضل مواضع مخصوصة بالشام منها فلسطين‌</w:t>
      </w:r>
      <w:bookmarkEnd w:id="694"/>
    </w:p>
    <w:p>
      <w:pPr>
        <w:pStyle w:val="BookText"/>
        <w:rPr/>
      </w:pPr>
      <w:r>
        <w:rPr>
          <w:rFonts w:ascii="Amiri" w:hAnsi="Amiri" w:eastAsia="Amiri" w:cs="Amiri"/>
          <w:color w:val="111111"/>
          <w:sz w:val="28"/>
          <w:sz w:val="28"/>
          <w:szCs w:val="28"/>
          <w:rtl w:val="true"/>
          <w:lang w:bidi="ar-SA"/>
        </w:rPr>
        <w:t>و روى صاحب كتاب الأنس بسنده إلى ابن جابر قال حدثني عقبة بن و شاح حديثا أسنده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ينقص من الأرض يزاد في الشام و ما ينقص من الشام يزاد في فلسطين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إلى عروة بن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لقي كعب الأحبار فسأله كعب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الجند الذين يدخل الجنة منهم سبعون ألفا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 أهل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يعرفون في الجنة بالثياب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الجند الذين هم تحت ظل عرش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الأردن، قال لست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من الجند الذين ينظر اللّه إليهم في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قال أهل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يقال إن ذلك الرجل الذي لقي كعب الأحبار و سأله هو ملك بن عبد 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بطرسوس من قبور الأنبياء ألف قبر و بأنطاكية قبر حبيب النجار، و بحمص ثلاثون قبرا و بدمشق خمسمائة قبر و ببلاد الأردن مثل ذلك و بفلسطين مثل ذلك، و ببيت المقدس ألف قبر و بالعريش عشر و قبر موسى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صاحب كتاب الأنس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كتاب ابن أبي الحسن الربعي عن سعيد عن مكحول عن عبد اللّه ابن سلام قال بالشام من قبور الأنبياء ألف قبر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موسى عليه السلام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الأكثرون نعم هو بالكثيب الأحمر بين عائلة و عويلة قبلي دمشق شرقي الطريق محقق أن قبر موسى عليه السلام بالقرب من أريحا من القبور، و قد تقدم الكلام على ذلك في موضعه فليراجع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سليمان بن عبد الرحمن إلى عبد الملك الجزري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الدنيا في بلاء و قحط كانت فلسطين في رخاء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مباركة و فلسطين مقدسة و بيت المقدس قدس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إلى الوليد بن مسلم إلى ثور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الأرض، و قدس الشام فلسطين، و قدس فلسطين بيت المقدس، و قدس بيت المقدس الجبل، و قدس الجبل المسجد، و قدس المسجد القبة، و منها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فضلها على سائر بقاع الشام ما عدا بيت المقدس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لد قال في مسير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صحيح مسلم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ذكر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يقتله ابن مريم بباب لد</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صححه أيضا الترمذي، و فيه فضيلة لأهل تلك الأرض المقدسة، فإنهم يقاتلون مع نبي اللّه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الدجال و أن مكثه في الأرض قليل و جاء أن بيت المقدس معقل من الدجال كما تقدم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بشير بن الزبير عن عبادة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يأخذ من حجارة بيت المقدس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إله إبراهيم،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إله إسحاق،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إله يعقوب ثم يخرج بمن معه من المسلمين إلى الدجال فإذا رآه انهزم عنه فيدركه عند باب لد فيرميه بأول</w:t>
      </w:r>
    </w:p>
    <w:p>
      <w:pPr>
        <w:pStyle w:val="BookText"/>
        <w:rPr/>
      </w:pPr>
      <w:r>
        <w:rPr>
          <w:rFonts w:ascii="Amiri" w:hAnsi="Amiri" w:eastAsia="Amiri" w:cs="Amiri"/>
          <w:color w:val="111111"/>
          <w:sz w:val="28"/>
          <w:sz w:val="28"/>
          <w:szCs w:val="28"/>
          <w:rtl w:val="true"/>
          <w:lang w:bidi="ar-SA"/>
        </w:rPr>
        <w:t>حجر فيضعه بين عينيه، ثم الثاني ثم الثالث فيقع إلى الأرض فيقتله عيسى عليه السلام و يقتل اليهود حتى أن الحجر و الشجر ليقولان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تحتي يهودي فأته اقتله ثم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ينزل فيكم ابن مريم إماما مقسطا فيكسر الصليب و يقتل الخنزير، و منها الرملة و الأردن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صفوان بن عيسى عن بشر بن رافع عن أبي عبد اللّه ابن عم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الرملة يعني فلسطين فإنها الربوة التي 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أخرجه ابن مردويه من حديثه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طريق عبد الرزاق عن بشر بن رافع بسنده عن ابن عم أبي هريرة عن أبي هريرة موقوفا أيضا عن ابن عساكر في تاريخ دمشق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إسناده بشر بن رافع و هو ضعيف كما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عدم الاحتجاج به و على طرح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بشر بن رافع هو أبو الأسباط ضعفه أحمد و غيره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إدريس الخولاني عن نهيك بن إبراهيم أو خريم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يقاتلون حتى يقاتل بقيتكم الدجال بالأردن أنتم في شرقيه و هم على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ذلك اليوم أين الأردن من بلاد اللّه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محمد بن أيمن كوفي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الحسن محمد بن عون بسنده إلى أبي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على موسى أنه قال لإبراهيم أسكنت ولدك أرضا تفيض عسلا و لبنا أن أعجز المسلمين منها المال فما يعجزهم خبزة يشبع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الأردن و منها غزة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مصعب بن ثابت عن ابن الزبير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سكن إحدى العروستين عسقلان و غزة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إسناده منقطع و فيه من ضعفه أحمد و غيره و منه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مثير الغرام عن أبي عقال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عسقلان إحدى العروستين يبعث اللّه تعالى و تقدس و تمجد منها يوم القيامة سبعين ألفا و فودا شهداء إلى اللّه و بها صفوف الشهداء انقطعت رؤوسهم بأيديهم و تنفخ أوداجهم دما يفرطون ربنا آتنا ما وعدتنا على رسلك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اغسلوهم بنهر البيضاء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فيخرجون منها يمرحون من الجنة حيث شاء</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بصحيح و أبو عقال و اسمه هلال،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أشياء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رضي اللّه عنه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مقبرة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مقبرة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مقبرة بأرض عسقلان يفتحها ناس من أمتي يبعث اللّه منها سبعين ألف شهيد يشفع الرجل في مثل ربيعة و مضر، و عروس الجنة عسقلان</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مكذوب و لعله من وضع الشيخ حفص و قد ألف الحافظ ابن عساكر جزءا في فضل عسقلان نبه فيه على الصحيح و السقيم و الموضوع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الرزاق بإسناده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أن الأكل و الشرب و الطعام و النكاح بها أفضل، يعني بعسقلان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أنها كانت مرابطا و ثغرا تخوفا نزله العدو مرارا و استشهد به من المسلمين و أما الآن فالرباط بغيرها أفضل منها لاستبعاد نزول العدو بها هذه الأيام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في فضلها و فضل مقبرتها أحاديث ضعيفة لا تصح و أمثل ما جاء ذكرها فيه من الأحاديث و ما رواه عبد الرزاق عن ابن جريح عن إسماعيل بن رافع قال بلغنا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تعالى أهل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البقيع حتى قالها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مقبرة</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روى سعيد بن منصور في سننه عن إسماعيل بن عياش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تعالى أهل المقبرة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مقبرة تكون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عطاء يرابط بها أربعين حتى مات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هذين إسنادين ما فيهما من الضعف و الانقطاع لكن يستأنس بهما لكونهما مخرجين من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المغني روى الدارقطني في كتابه المخرج على الصحيحين بإسناده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مقبرة فقيل يا رسول اللّه أي مقبرة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مقبرة بأرض العدو، و يقال لها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عروس الجنة عسقلان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عن يزيد بن أبي مالك عن أنس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 قال فقال لي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فصلّ فنزلت و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 ببيت لحم حيث ولد عيسى ابن مريم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و حسن رواه النسائي و البيهقي في دلائل النبوة و منها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عن صفوان بن عمرو عن شريح بن عبيد أنه كان يقول في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اللّه ثوره قيل و ما هو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لا يكاد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كان في زمن الصحابة أما في عصرنا و ما قبله فما اعتراها 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 من يموت بها النساء من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مثير الغرام عن جرير بن عبد اللّه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نزلت فهي دار هجرتك المدينة أو البحرين أو قنسرين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من نفس الطريق أخرجه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و تابعه الذهبي و أخرجه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غيلان بن عبد اللّه العامري قال الذهبي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روى عنه سوى عيسى بن عبيد الكندي حديثه منكر ما أقدم الترمذي على تحسينه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 هو عن أبي زرعة جرير جده مرفوعا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عليه الشيخ الألباني رحمه اللّه في ضعيف الجامع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و فيه أيضا الفضل بن موسى السيناني، قال الذهبي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أحاديث مناكير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لا نعرفه إلا من حديث الفضل بن موسى تفرد به أبو عمار و قال 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رواه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الغرام عن بشر الحافي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يوسف بن أسباط لامرأته لما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فالحقي بإنطاكية و ليكن قبرك بها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صالح في قوله تعالى وَ اضْرِبْ لَهُمْ مَثَلًا أَصْحابَ الْقَرْيَةِ</w:t>
      </w:r>
      <w:r>
        <w:rPr>
          <w:rStyle w:val="FootnoteAnchor"/>
          <w:rtl w:val="true"/>
        </w:rPr>
        <w:footnoteReference w:id="8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إنطاكية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مؤلفه عامله اللّه بلطفه الخفي و منّ عليه بالعافية الماحية لما اعترى بدنه النحيف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تيسر جمعه في هذا التأليف المبارك جعله اللّه خالصا لوجهه الكريم موصلا إلى ما لديه من الزلفى و النعيم المقيم و نسأل اللّه بفضل رحمته إيانا أن يشركنا فيما قسم لأوليائه المؤمنين و عباده الصالحين من صالح العمل، و أن يغفر لنا و لهم جميع الخطايا و الخطل و الحوب و الزلل اللهم عد عليها برأفتك فقد ما سترت و عظيما غفرت و كثيرا أمهلت و أنت أحق و أتمم و أولى من جاد و تكرم و أكرم من تفضل و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نسألك الزيادة و السلامة في الدين، و الصحة في البدن، و البركة في الرزق، و حسن اليقين، و التوبة قبل الموت، و العافية في الدنيا و الآخرة يا أرحم الراحمين يا نور السموات و الأرض يا بديع السموات و الأرض يا ذا الجلال و الإكرام، يا صريخ المستصرخين يا غياث المستغيثين، يا منتهى رغبة الراغبين يا مفرج كرب المكروبين يا مجيب دعوة المضطرين، أسألك مسألة الضعيف الملهوف المسكين، و أبتهل إليك ابتهال الذليل، و أدعوك دعاء الخائف الوجل، دعاء من خضعت لك رقبته و فاضت من خشيتك عبرته و جلّ لك جسده و رغم لك أنفه لا تجعلني اللهم بدعائك ربّ شقيّا و كن بي رءوفا رحيما يا خير المسؤلين و لا تكلني إلى نفسي طرفة عين و اجعلني حسنة من حسناتك و رحمة بين عبادك تهدي بها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تأليفه نهار الاثنين المبارك الثالث من شهر صفر من شهور سنة خمس و سبعين و ثمان مائة ببيت المقدس و الحمد للّه رب العالمين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نسخه على يد الفقير الحقير الراجي عفو ربه القدير محمد بن عبد الشافي الدويكي نهار الخميس ثمان عشر من شهر ربيع الأول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bookmarkStart w:id="695" w:name="pg19776_189298"/>
    </w:p>
    <w:p>
      <w:pPr>
        <w:pStyle w:val="Heading3"/>
        <w:numPr>
          <w:ilvl w:val="2"/>
          <w:numId w:val="1"/>
        </w:numPr>
        <w:rPr/>
      </w:pPr>
      <w:bookmarkStart w:id="696" w:name="__RefHeading___Toc1038826_2314609296"/>
      <w:bookmarkStart w:id="697" w:name="_Toc280"/>
      <w:bookmarkEnd w:id="695"/>
      <w:bookmarkEnd w:id="696"/>
      <w:r>
        <w:rPr>
          <w:rtl w:val="true"/>
        </w:rPr>
        <w:t>فهارس جزء الأسيوطي‌</w:t>
      </w:r>
      <w:bookmarkEnd w:id="697"/>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الأبدال بالشام خمسة و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الأبدال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الأبدال من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أبشر فو اللّه لا أنا من كثرة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أتدرون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أختار لك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أريت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ألا إن عقر دار الإسلام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أهل الشام سوط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أهل الشام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أهل الشام و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إن اللّه تعالى بارك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إن اللّه سبحانه و تعالى بارك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إن الملائكة تغشى مدينتكم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بالشام من قبور الأنبياء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بدلاء أمتي اثنان و عشرون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بها جبل قاسيون فيه قتل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تحشرون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تخرب الأرض قبل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تخرب الدنيا قبل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الخير عشرة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الدجال يقتله ابن مريم بباب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دخل إبليس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رأيت ليلة أسري بي 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الزموا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سبعة يظلهم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ستجندوا لي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ستكون أجنادا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الشام كنانتي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طوبى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طوبى لمن سكن إحدى العروستين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عسقلان إحدى العروستين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عليك بالشام فإن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عليك بالشام فلما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عليكم بالشام فإنها صفوة بلاد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عليكم بالشام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عليكم بالشام، فمن أبي فليلحق بيمنه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فيهم الأبدال و بهم ترزقون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قبلة مسجد دمشق قبر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عاتكة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قسم اللّه الخير عشرا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كذبوا الآن جاء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لا تسبوا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لا تسبوا أهل الشام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لا تقوم الساعة حتى يتحول خيار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لعلك من الجند الذين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اللهم اجعل مع البركة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اللهم بارك لنا في مدينتا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اللهم من ولى من أمر المسلمين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ليتني بالغوطة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ما ينقص من الأرض يزاد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محمد رسول اللّه عبدي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مقبرة بأرض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مقبرة بأرض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مكة آية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ملائكة الرحمة باسطة أجنحتها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آذى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هي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هي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هي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هي مشارق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يرحم اللّه تعالى أهل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يرحم اللّه تعالى أهل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ينزل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النواس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يوحى إلي أني 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يوشك أن ينزل فيكم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bookmarkStart w:id="698" w:name="pg19776_189301"/>
    </w:p>
    <w:p>
      <w:pPr>
        <w:pStyle w:val="Heading3"/>
        <w:numPr>
          <w:ilvl w:val="2"/>
          <w:numId w:val="1"/>
        </w:numPr>
        <w:rPr/>
      </w:pPr>
      <w:bookmarkStart w:id="699" w:name="__RefHeading___Toc1038828_2314609296"/>
      <w:bookmarkStart w:id="700" w:name="_Toc281"/>
      <w:bookmarkEnd w:id="698"/>
      <w:bookmarkEnd w:id="699"/>
      <w:r>
        <w:rPr>
          <w:rtl w:val="true"/>
        </w:rPr>
        <w:t>معجم بأهم البلدان الواردة في الفضائل‌</w:t>
      </w:r>
      <w:bookmarkEnd w:id="700"/>
    </w:p>
    <w:p>
      <w:pPr>
        <w:pStyle w:val="BookText"/>
        <w:rPr/>
      </w:pP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على شاطى‌ء دجلة البصرة العظمى، في زاوية الخليج الذي يدخل إلى مدينة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من نواحي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مدن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أبواب الخلافة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 الشرقي لجامع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بين حلب و الرقة، تقع شرق حلب على ستين ميلا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التية و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بليدة بين بيت المقدس و 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بغوطة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بالأردن بالغور الشامي، و يقال هي لسان الأرض و هي بين حوران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أنهر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بقرب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مشهورة من قرى دمشق بالغوطة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كورة بالأردن لعلها من بلدان السواحل الخربة في ناحية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بغوطة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بثغور المصيصة بين أنطاكية و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كنكور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بين همذان و قرميسين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كورة بالشام منها حلب، و كانت قنسرين مدينة بينها و بين حلب مرحلة من جهة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كرخايا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كان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القلائين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قلاء للذي يقلي السمك و غيره، و هي محلة كبيرة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مشهورة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على الفرات من نواحي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الشام</w:t>
      </w:r>
    </w:p>
    <w:p>
      <w:pPr>
        <w:pStyle w:val="BookText"/>
        <w:rPr/>
      </w:pPr>
      <w:r>
        <w:rPr>
          <w:rFonts w:ascii="IRNazanin" w:hAnsi="IRNazanin" w:eastAsia="IRNazanin"/>
          <w:color w:val="111111"/>
          <w:sz w:val="28"/>
          <w:sz w:val="28"/>
          <w:szCs w:val="28"/>
          <w:rtl w:val="true"/>
          <w:lang w:bidi="fa-IR"/>
        </w:rPr>
        <w:t>فضائل الشام</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أسباب التكلم في فضائل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نقد ما ورد في فضائل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من أمثلة الموضوعات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ما أسباب وضع الحديث في فضائل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فضائل الشام تأليف الإمام العلامة شمس الدين أبي عبد الله محمد بن أحمد ابن عبد الهادي المقدسي الحنبلي المتوفى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رب يسر و أعن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فصل في بعض ما ورد في فضائل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لنا في شامنا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أنا نائم إذ رأيت عمود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المنام أخذوا عمود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عمود الكتاب انتزع من تحت و سادتي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ليلة أسري بي عمودا أبيض كأنه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 صفوة الله من بلاده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الشام سوط الله في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يقاتلون على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يقاتلون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أراك نائما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العن أهل الشام،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الأبدال تكون بالشام و هم 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إبليس العراق فقضى فيها حاجته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فسطاط المسلمين يوم الملحمة بالغوطة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فسطاط المؤمنين بالغوطة 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عليكم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في ذكر أحاديث فيها أن الفتنة من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هاهنا، من حيث يطلع قرن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الفتنة هاهنا إن الفتنة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الكفر من هاهنا،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الفتنة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لنا في شامنا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الله الخير فجعل تسعة أعشاره في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ستخرج نار من حضرموت أو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ستجندون أجنادا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بالشام؛ فإنها صفوة 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الفتنة تجي‌ء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فهارس جزء ابن عبد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فضائل الشام و فضل دمشق تأليف أبي الحسن علي بن محمد بن صافي بن شجاع المعروف بابن أبي الهول الربعي المتوفى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روايات و آيات درباره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 كنانتي فإذا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الرأس الشام، و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طوبى للشام 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ستجندون أجنادا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جندا بالشام،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ستجندون أجنادا؛ جندا بالشام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الله الخير عشرة أعشار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الأندر و منك المنشر و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أريد الخروج أبتغي فضل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براغيث الشام تنقي خطاياهم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قبل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رأيت عمود الكتاب انتزع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طوبى للشام، يا طوبى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الشام أرض المحشر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الخير قسم عشرة 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تبرح هذه الأمة منصورين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لأهل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الشام و أزواجهم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بارك فى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لنا فى مدينتنا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رأيت الملائكة فى المنام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ستخرج عليكم نار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آية الشرف، و المدينة معدن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محشورون رجالا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الشام سيف من سيوف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أين تأمرنى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ذكر ما ورد فى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من الجند الذين يشفع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فسطاط المسلمين يوم الملحمة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نقلك من حمص إلى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دمشق الربوة المباركة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فبعثوا إلى النصارى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مسهر يزعم أن ملك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عصابة من قومي شهدوا فتح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أهل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الملحمة الكبرى فسطاط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ذكر مدائن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مدائن من مدائن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مدائن في الدنيا من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ذكر مصلى الخضر في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أن أصلي في المسجد لا تتركوا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الأوزاعي،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أنه ثم، و أشار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رأس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دخل بخت نصر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رأس يحيى بن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وكلني الوليد على العمال في بناء 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 ذكر أن الحائط القبلي من الجامع بناء هود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أمر الوليد بن عبد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ما ورد في فضل جامع دمشق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ما تقول في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تريد 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البنيان في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 قاسيون أن 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أسري به صلى في موضع مسجد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حيطان مسجد دمشق الأربعة من بناء 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عمر بن عبد العزيز أن يمحو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عبد الملك،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قدم المهدي الشام يريد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أعجب ما في هذا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يهزم السفياني الجماعة مرتين 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ما ورد في أن دمشق أكثر المدن أبدالا و زهادا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دمشق أكثر المدن أبدالا،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دمشق في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الأبدال بالشام،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بدمشق من الأبدال سبعة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البناء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يبنيه العبد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 بدمشق خير من عشرة منازل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حائط وضع على وجه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ذكر من قبر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بطرسوس من قبول الأنبياء عشرة، و بالمصيصة 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عبد المطلب بدمشق و دفن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قبلة مسجد دمشق قبر 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بالشام من قبور الأنبياء ألفا 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مقبرة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يبعث منها سبعون ألف شهيد يشفعون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حديث 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فأتى عليه و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ما ورد في فضل الصلاة بجبل قاسيون و الدعاء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جبل يقال له قاسيون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موضع الحاجات و المواهب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 ورد في غوطة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الغوطة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ذكر الجبال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أجبل مقدسة بين يدي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جاء في فضل المغارة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مع كعب الأحبار على جبل دير 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خارج باب الساعات صخرة يوضع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مسهر عن خبر مغارة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أهل دمشق إذا احتبس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حدثني مكحول أنه صعد مع عمر بن عبد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إلياس اختفى من ملك قومه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صعدت إلى موضع الدم في جبل قاسيون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فضل المسجد الذي ببرزة و هو مسجد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أغار ملك نبط هذا الجبل على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إبراهيم بغوطة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ذكر الموضع الذي ينزل فيه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ابن مريم 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عيسى ابن مريم عند المنارة عند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ابن مريم عند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عيسى ابن مريم عند المنارة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ذكر ما يكون بدمشق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يقاتلون على أبواب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وقعت الملاحم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عصابة من أمتي يقاتلون على أبواب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المقدس و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اعدد عوف ستا بين يدي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عوف، اعدد ستا بين يدي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معاقل المسلمين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معاقلهم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فهارس جزء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فهرس موضوعات جزء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فضائل الشام تأليف الإمام الحافظ أبي سعد عبد الكريم بن محمد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عملي في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روايات و آيات درباره فضائل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ستجندون أجنادا، فجندا بالشام، و جندا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ستكون أجنادا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هلك أهل الشام فلا خير في أمتي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فسد أهل الشام فلا خير فيكم، لا تزال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تحشرون رجالا و ركبانا، و تحشرون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طائفة من أمتي ظاهرين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عشرة أعشار، تسعة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إذا رأيت البناء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أقبل بقلوبهم على طاعتك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إبليس العراق فقضى حاجته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أنزلت علي النبوة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أنا نائم رأيت عمود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ستخرج نار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أن عمود الكتاب انتزع من تحت و سادتي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 سوط الله في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إني جعلت ما وراءك مددا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مدائن من الجنة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 الأبدال، و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الأبدال بالشام، بهم يرحم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ستفتح عليكم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صفوان بن عبد الله بن صفوان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التي باركنا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هممت أن أخير الجارود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حملك على النقلة من حمص إلى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أورثنا القوم الذين كانوا يستضعفون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القرى التي باركنا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ينبغي 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عجائب الدنيا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جنان الدنيا ثلاث، و حشوشها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الدنيا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الأبلة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آويناهما إلى ربوة ذات قرار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العلم فلينزل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عزم المتوكل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أحسنك غوطة 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دير مران بنواحي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أنشدنا صديقنا الإمام أبو القاسم علي بن الحسن الحافظ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لفظه إملاء بجامع دمشق أنشدنا أبو عبد الله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مؤدبي أبو المعالي يوسف بن محمد الفقيهي من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أبو علي الحسن بن منصور الوزير الدمشقي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فهارس جزء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فضائل الشام تأليف الشيخ أبي الفرج عبد الرحمن بن أحمد ابن رجب الحنبلي المتوفى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الباب الاول فيما ورد في الأمر بسكنى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الباب الثاني فيما ورد في استقرار العلم و الإيمان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الباب الثالث فيما ورد في حفظ ا لشام من الفتن و أنها معقل المسلمين في ذلك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الباب الرابع فيما ورد في استقرار خيار أهل الأرض في آخر الزمان بالشام، و أن الخير فيها أكثر منه في سائر بلاد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الباب الخامس فيما ورد في أن الطائفة المنصورة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السادس فيما ورد في أن الأبدال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الباب السابع فيما ورد في بركة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الباب الثامن في حفظ الله تعالى الشام بالملائكة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الباب التاسع فيما ورد في بقاء الشام بعد خراب غيرها من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الباب العاشر فيما ورد في فضل دمشق بخصوصها و فيه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الأول فيما ورد من ذلك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الثاني فيما ورد في السنة و الآثار من أنها فسطاط المسلمين و معقلهم في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فصل و قد ورد في تخريب دمشق ما نحن ذاكروه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مثبتون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الثالث فيما ورد في أن دمشق خير بلاد الشام في آخر الزمان، و أن أهلها خير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الرابع فيما ورد في نزول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عند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الفصل الخامس فيما ورد في أن دمشق من مدن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فصل ما ورد فى أماكن كثيرة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هذا آخر ما وجد بخط المصنف عفا الله عنه، و غفر له و رحمه، و رضي عنه و نفع به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فهارس جزء ابن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فضائل الشام تأليف شمس الدين محمد بن أحمد بن علي الأسيوطي المتوفى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عملي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وصف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خاتمة في فضل مواضع مخصوصة بالشام منها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فهارس جزء الأسيوطي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بأهم البلدان الواردة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الذيل على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ذيل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الوفيات للسلامي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حسين بن الحسن عن ابن عون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أزهر بن سعد عن ابن عون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الموضع الأول في بعض النسخ عن ابن عمر 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حمزة عن زيد بن واقد عن بسر بن عبيد اللّه عن أبي إدريس الخولاني عن أبي الدرداء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عبد اللّه بن عمرو و عزاه للطبراني في الكبير و الأوسط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و في أحدها ابن لهيعة و هو حسن الحديث و قد توبع على هذا و بقية رجاله رجال الصحيح فلعله تصحف في المخطوط و قال الحافظ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طريق آخر عن سعيد بن عبد العزيز عن عطية بن قيس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في جزء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 هناك، و عند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أبي سلمة ثنا سعيد بن عبد العزيز عن يونس بن ميسرة ابن حلبس عن عبد اللّه بن عمرو و صححه و تابعه الذهبي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 عن عفير بن معدان عن سليم بن عامر عن أبي أمامة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رجال الصحيح غير صالح بن رستم و 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حسن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برقم</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عفير بن معدان و هو مجمع على ضعفه و أخرجه الطبراني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عياش عن عبد العزيز بن عبيد اللّه عن القاسم عن أبي أمامة به و قال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عبد العزيز الحمصي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إسماعيل بن عياش متكلم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موافق لما في أصل الجرح و التعديل وثقات ابن حبان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البخاري و مسند أحمد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لقيط بن المثنى و لم يوثقه أحد و قال ابن حبان في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 و يخالف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رجاله ثقات إلا أنه موقوفا على خريم بن فاتك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 عن محمد بن أيوب بن ميسرة بن حلبس عن أبيه عن خريم بن فاتك الأسدي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عنعنة الوليد ابن مسلم و هو مدلس و قال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رجالهما ثقات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الخطيب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شعبة عن معاوية بن قرة عن أبيه مرفوعا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الشيخ الألباني في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جزء الربعي من طريق ضعيف و فيه زيادة لا تصح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جزء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الضياء المقدسي في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 نقل عن الإمام أحمد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على محمد بن كثير كم روى مناكير؟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إسماعيل بن عياش عن الوليد بن عباد عن عامر الأحول 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عن عامر الأحول إلا الوليد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إسماعيل بن عياش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أما في المسند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 متنه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شهر بن حوشب و هو ضعيف و أخرجه أحمد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محمد بن كثير الصنعاني ضعفوه و ضعف الإمام أحمد حديثه عن معمر جدا و روي 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سمعت من معمر قال سمعت منه باليمن بعث بها إلى إنسان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معمر بمناكير لا يتابع منها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جزء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رجاله ثقات، و انظر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شريح بن عبيد و لم يدرك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محمد بن عوف هل سمع من أحد من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التخريج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أخرجه الطبراني في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الأوسط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دار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هذا الحديث عن الزهري إلا عقيل و لا رواه عن عقيل إلا ابن لهيعة و يحيى بن أيوب تفرد به ابن وهب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 مستدركه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زيد بن أرطاة الفزاري عن جبير بن نفير عن أبي الدرداء مرفوعا به و صححه و أقره الذهبي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بلفظه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طرق عن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مرفوعا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لا يصح و فيه انقطاع بين مكحول و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ضعيف بسبب أبي بكر بن أبي مريم الغساني ضعفه الدارقطني،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كذلك أبو حاتم و النسائي و غيرهم و ضعف إسناده الشيخ الألباني في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رجل من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له السيوطي في الدر المنثور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في أول الرسالة انظر التعليق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سبق قلم فإن هذا الحديث يأتي في آخر الرسالة و هو عند مسلم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عبد اللّه بن ضرار الأسدي يرويه عن أبيه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موقوفا و عبد اللّه ضعيف انظر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أبوه تركه الدارقطني و غيره انظر الضعفاء و المتروكين للدارقطني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ابنه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نجمعه من الرقاع المكتوب عليها مفرقا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وافقه الذهبي كلهم من طرق و ذكره الشيخ الألباني في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المنذري في 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روه ابن حبان في صحيحه و الطبراني بإسناد صحيح و يأتي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الأوزاعي حدثني يحيى بن أبي كثير عن أبي قلابة 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عن بقية عن بحير عن خالد ابن معدان عن أبي قتيلة عن ابن 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الذهبي من طرق عن بهز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انظر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الجوزي في 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مكحول 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و قال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كلها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طرق المصنف هنا هي الطريق الأولى عند الطبراني يرويه سليمان بن عبد الرحمن الدمشقي يرويه عن بشر بن عون ثنا بكار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على المرفوع فقط من طرق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كاملا من طريق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إثباتها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إثباتها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مطموس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مطموس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مطموس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فضائل الشام لابن عبد الهادي و 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السمعاني،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كسابقه و انظر التعليق على الحديث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عبد اللّه بن ضرار ضعيف و أبوه متروك الحديث لا يحتج به و قد مرّ الكلام عليه في جزء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سقط واضح و صوابه عقبة بن علقمة كما في جزء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سعيد بن عبد العزيز، و قد اختلط بآخره و قد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انظر الكلام عليه عند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ابن عبد الهادي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فيه عمرو بن الحصين و هو متروك انظر ترجمته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يرويه عن معاذ بن هشام، و معاذ ليس بحجة ضعّفه يحيى و ابن عدي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 و في سنده ضعف أيضا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الطريق و انظر تخريجه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عمران بن إسحاق و هو مجهول العين قال فيه الذهبي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يدري من هو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جبير بن عبيدة الحمصي و هو مجهول كما قال الذهبي في الميزان و لم يوثقه إلا ابن حبان، و الحديث بدون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ورد من طرق أخرى عن أبي هريرة فهو عند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أبي صالح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الكلام عليه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فضائل الشام لابن عبد الهادي، 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الراوي عن أبي الدرداء مجهول لم يسم و قد رواه من هذا الطريق الطبراني كما عزاه له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بدون الفقرة الأخيرة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مع البركة 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أخرجه البخاري و غيره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الحديث بهذه الزيادة 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سعيد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ذكره الهيثمي مفرقا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رجال الصحيح غير صالح بن رستم و هو ثقة و تعقبه الشيخ الألباني رحمه اللّه في تخريجه لأحاديث فضائل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أوهامه، لأن ابن رستم هذا هو المجهول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مولى بني هاشم كما في الرواية و هو غير أبي عبد السلام الذي روى عن ثوبان على الصحيح كما قال الحافظ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الشيخ الألباني في تحقيقه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ريحان بن سعيد و هو ابن المثنى يرويه عن عباد بن منصور و ريحان ضعيف قال فيه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 و قال ابن حبان يعتبر حديثه من غير روايته عن عباد 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ضعف الحافظ ابن حجر و غيره روايته عن عباد عن أيوب عن أبي قلابة و قال هي مناكير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و متنه منكر انظر 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إسناده مجهولان و هما أبو الحسن علي بن الحسن الطرسوسي و أبو علي الحسن بن عبد اللّه الأزهري فالأول 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جرح و لا تعديل و الثاني لم أجد له ترجمة و قال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تفرد بروايته المصنف و قد صح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اليمن أفئدتهم 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 من حديث أبي هريرة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بالمطبوع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قبل حديثين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أو منكر ذكره السيوطي في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لابن عساكر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مسلمة بن علي و قال فيه الحاكم روى عن الأوزاعي و الزبيدي المناكير و الموضوعات، و 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و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هنا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جهالة شيوخ عبد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بجزء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ساقط من المطبوع من فضائل الشام للربعي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في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متنه منكر أو موضوع فيه محمد بن إسماعيل بن عياش و لم يسمع من أبيه هو من رواية كعب الأحبار و انظر التعليق الآتي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و الوليد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طريق آخر عند ابن عساكر ذكره ابن الجوزي في اللآلئ من طريق محمد بن مسلم الطائفي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 حديث مسلم بن محمد الطائفي عن الزهري و المحفوظ حديث الوليد بن محمد الموقري عن الزهري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الشوكاني في الفوائد المجموعة و وافق ابن الجوزي و كذا ابن عدي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الوليد هذا يروي عن الزهري أشياء موضوعة 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يروها الزهري قط كما في ترجمته، و انظر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أما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و هو تصحيف فهو أبو الفضل الدمشقي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من الناسخ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الطاطري فهو الراوي عن سعيد و يروي عنه العباس بن الوليد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 معضل فإن الحسن الخشني لم يدرك أحدا من الصحابة و له علة أخرى و هي ضعف الحسن هذا فهو كثير الخطأ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المجروحين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هذا الحديث أخرجه ابن عساكر في تاريخه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ليلة أسري به صلى في موضع مسجد دمشق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السائب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أكثم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ذكره ابن عساكر في تاريخ دمشق في إسناده محمد بن أحمد بن إبراهيم بن هشام الغساني و هو مجهول، و قال الشيخ الألباني في تحقيقه لفضائل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أحاديثه التي يرويها عن الثقات أنه منكر الحديث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على الحديث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فيه الوليد بن كامل بن معاذ البجلي قال فيه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عجائب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قال ابن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 عدالته، و قال الأزدي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الحسن بن يحيى يخطئ كثيرا انظر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جزء الربعي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فيه محمد بن أحمد بن إبراهيم منكر و قد تقدم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مجهول الحال و تقدم كلام الشيخ الألباني رحمه اللّه بأنه يظهر من روايته عن الثقات أنه منكر الحديث كما فيه تدليس الوليد بن مسلم و قد عنعن و أيضا ابن جريج فهو مدلس و لا يدلس إلا ما سمع من مجروح فتدليسه شر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 الشيخ الألباني 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و انظر التعليق على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حدث في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إبدال علي رضي اللّه عنه ب معاوية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من محمد بن أحمد بن إبراهيم هذا أو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يزيد إسناده ضعفا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و الثقب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في إسناده مبهم لم يسم و هو الراوي عن وهب و متنه مخالف لأصول الشريعة و لما ثبت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النهي عن اتخاذ القبور مساجد و من اتباع آثار الأنبياء و الصالحين و قصة هجرة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في الصحاح و ليس في شي‌ء منها تمني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بدمشق فلا شك في أنه مكذوب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 المقدمة تجد فائدة عظيمة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صفحتين أن هذا الكلام لا يجوز و هو مخالف لأصول الشريعة فقد ثبت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اتخاذ القبور مساجد فراجعه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المقدمة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المطبوع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 يأتي من طرق أخرى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بالأصل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لتمام و ابن عساكر و هو عند ابن عساكر مختصر تاريخ دمشق من طريق المصنف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و متنه و في سنده اختلاط سعيد بن عبد العزيز و جهالة الراوي عن عباس الحضرمي، و يأتي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بعد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تحرف عند ابن عساكر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و ما عندنا هو الصواب فهو محمد ابن عائذ الدمشقي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اضطراب هل هو من مسند نافع بن كيسان كما هنا أم من مسند كيسان كما سبق و انظر ما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الإسناد أيضا راو لم يسم و هو الراوي عن عبد الرحمن بن ربيعة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طرق عن هشام بن عمار و غيره به مطولا و مختصرا، و يأتي في جزء الربعي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فيه مجهولان و هما عبد اللّه بن قسيم و السري بن بزيع و كذلك انقطاع بين الحسن و أبي هريرة فهو لم يسمع منه على الراجح و الحديث، ثابت من وجوه أخر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أمتي ظاهرين لا يضرهم من خذلهم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الشام أو بيت المقدس و 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الحاكم</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أبي عاتكة مختلف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ضعيف عند ابن معين و النسائي و الدارمي و إسحاق بن سيار و أبو حاتم و أبو زرعة و ابن عدي و أبو أحمد الحاكم و غيرهم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فيه تدليس الوليد بن مسلم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ذكره ابن عدي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ضعفاه بسبب الوليد بن عباد و قد مر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فقد صح الحديث بلفظ آخر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تقدم تخريجه و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ابن عبد الهادي بدون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المسلمين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قد صحت من حديث أبي الدرداء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ابن عبد الهادي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تخريجه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كذا جاء من طرق عند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 انظر الحديث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بإسناده و لفظة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بيان ضعفه بهذا اللفظ و أنه صح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فسد أهل الشام فلا خير فيكم لا تزال طائفة من أمتي منصورين لا يضرهم من خذلهم حتى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تقدم في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مروان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يأتي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رجب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بسبب محمد بن كثير و الحديث تقدم الكلام عليه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صحيح من مسند غيره من الصحابة كما في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ابن عبد الهادي من مسند معاوية بن أبي سفيان في الصحيحين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في إسناده الوضين بن عطاء قال فيه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واهي الحديث و قال أبو حاتم يعرف و ينكر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ظاهر،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لضعف روح بن أسلم فهو ضعيف جدا، انظر ترجمته في ضعفاء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اللّه أعلم و الصواب ما في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فراجعه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لا أصل له، في إسناده عفير بن معدان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يكثر الرواية عن سليم بن عامر عن أبي أمامة،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أصل له، لا يشتغل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روايته غير محفوظ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قد تقدم تخريجه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من طرق عن بهز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حوالة و يأتي في الحديث القادم من مسند عبد اللّه بن عمر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فيه رشدين بن سعد قال النسائي متروك و فيه سويد بن سعيد و هو ضعيف و الحديث سبق من طرق صحيحة 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 مزيد كما في تهذيب الكمال و غيره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انظره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أحمد موقوفا على خريم و رجالهما ثقات و انظر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 طرق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هو صحيح موقوفا أما المرفوع فلا يصح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الأصل و إثباته من مصادر التخريج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نعيم في 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 أحمد كما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سبق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 انظر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و غيره و قد سبق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التحبير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لجهالة شيوخ صفوان و إن كنت أظن أنه حدث تحريف هنا فقد تقدم الحديث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من طريق آخر عن صفوان قال حدثني شريح يعني ابن عبيد و ذكره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أشياخنا أو يكون ذلك من بقية بن الوليد فهو يدلس تدليس التسوية و غيره و إن كان الأول فشريح هذا الذي سقط لم يسمع من أحد من 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يدرك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الحديث من طريق ضعيف جدا عن صفوان موقوفا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أيضا، و انظر جزء ابن رجب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 كما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يعني ابن أبي مريم عن عبد الرحمن بن جبير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بسبب ابن أبي مريم و أيضا محمد بن مصعب فيه ضعف و قد سبق تخريج الحديث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 تقدم في جزء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ضعيف، و انظر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 كما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النصرويي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هو الصواب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كما في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مكرر بالأصل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التخريج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على طبقات ابن 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استفاض الحافظ ابن عساكر في ذكر طرق الحديث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و انظر ما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الربعي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تقدم في جزء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لقيط بن المثنى و لم يوثقه أحد، و قال ابن حبان في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يخطى‌ء و يخالف،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ابن أبي السري قال فيه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الحديث،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الغلط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في سنده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النصر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كثير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حيوة شريح بن يزيد، عن أرطاة، به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عثمان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سليمان بن صالح، عن ثوبان، عن منصور بن المعتمر، عن علقمة، 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 منظور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 بتمامه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 علينا الوليد ابن مسلم، عن الوضين بن عطاء،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عنعنة الوليد، الوضين سيئ الحفظ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تصحيف، و الصواب ما في مصادر 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ضعيف و قد تقدم من طرق عند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من عمر بن الخطاب، و قد تقدم في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الحكم عليه بالضعف و بيان أن في إسناده اختلافا كثيرا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أمامة 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جزء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 نفيل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 عقر كما في مصادر التخريج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طاهر بن على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أحمد بن كنانة، عن قاسم، به، و قد تصحف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 إلى قاسم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القاسم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بن هارون، عن المسعودي، عن القاسم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ابن عساكر رواية المسعودي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ينفتق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التراجم و مصادر التخريج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حاتم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سعيد بن راشد القيسي، عن عطاء، عن ابن عمر، 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بداريا بين عنس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الحسن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علي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الحسن بن حبيب بن عبد الملك، نا يزيد بن محمد بن عبد الصمد، عن أبي مسهر، 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الليث بن عبدة، عن الحسن بن رافع، عن ضمرة، 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سفيان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هذا الأثر بنصه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صححه الحاكم و قال الذهبي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شهاب بن خراش، عن عبد الملك بن عمير، به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موسى بن عامر، عن الوليد بن مسلم، عن مروان بن جناح، عن يونس، 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من عدّة وجوه عنه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التخريج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الكلام عليه بنفس الجزء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مطولا، و قد تقدم بطرقه عند ابن عبد الهادي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زريق، عن ثور بن يزيد،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ضمرة، عن قطن، به 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اصبري لكاع فإني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 كما في الفتن لنعيم بن حماد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موضع و قد تقدم بطرقه عند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قريبا في هذا الجزء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أحمد و أبي داود فيه معمر عن قتادة و معمر سيئ الحفظ لحديث قتادة و كذا شهر بن حوشب ضعيف لا يحتج 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 التراجم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إسناده عبد اللّه بن صالح، كاتب الليث و هو ضعيف لا يحتج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الحاكم و الطبراني و غيرهما و قد تقدم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لقيط بن المثنى كما في مصادر التخريج و كتب التراجم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بيان طرقه عند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بياض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واهي الحديث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الأعمش، عن عبد اللّه بن ضرار الأسدي، عن أبيه، به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 و ما قبله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 و ما قبله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 و ما قبله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العقيلي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 ابن لهيعة كما في مصادر التخريج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ذكره ابن الجوزي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جزء السمعاني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 و الجرح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خطاب بن أيوب،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واضح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اللآلئ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الحسين بن الطيب البخليّ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الحافظ أبو القاسم 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بيان ضعفه عند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فراجعه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عبد الهادي أيضا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أحمد العنسي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على العسقلاني، عن بشر بن بكر، عن أبي المهدي،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فإسماعيل بن عياش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عتبة، و صوابه من مصادر التخريج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الموضع السابق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طرق مختصرا و مطولا و قد تقدم عند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قتادة، عن مطرف، به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 معناها فلعلها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مناقب أمير المؤمنين عمر لابن الجوزي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تصحف على الناسخ و انظر مصادر التخريج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القاسم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داود بن يزيد و هو متروك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و فيه علة أخرى بالإضافة للسابقة و هي أن سعيد بن بشير ضعيف لا يحتج به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إسماعيل بن رافع قال أحمد، و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يلبسوا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الفسوي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السنن و كتب الرجال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و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 بن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الأشجعي و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لما في مصدر التخريج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حشرج هذا قال أبو حاتم لا يحتج به،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الإسناد أيضا شهر بن حوشب و هو ضعيف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نظر من حيث أنه يتكلم على حزرج كما ورد عنده هنا و تبين في التعليق السابق و الذي قبله أن صوابه حشرج و هو من رجال الكتب الستة و تكلم فيه الأئمة بين موثق و مجرح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عند المصنف هنا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 كما في مصادر التخريج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تصحف عند الطبراني أبي زرعة الشيباني إلى الوعلاني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الوعلاني و انظر التعليق السابق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اللّه في زوائده على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استنكره ابن عدي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الوليد بن عباد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التراجم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خيثمة بن سليمان، به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عابد،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قسيم، عن السري بن يحيى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غريب و ألفاظه غريبة جدّا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 طرق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الكلام عليه عند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التعليق السابق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العزو السابق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العزو 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أهل الشام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راشد، عن أبي بكر النهشلي، به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أهل الشام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ينتصر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 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الكلام عليه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لهيعة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ابن لهيعة و هو ضعيف سيئ الحفظ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 طرق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سبق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عند ابن عساكر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عمرو بن واقد و هو متروك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كثير بن عبيد، عن بقية، 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خيثمة، عن هارون بن معروف، 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إسناده أكثر من علة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عند الترمذي و هو عند السيوطي في الصغير و عزاه للحاكم في الكنى، و رمز له بالضعف، و الحديث أخرجه الذهبي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الرحال بن سالم فهو مجهول لا يدرى من هو و قال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منكر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أحمد 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أبدال الشام و عصائب أهل العراق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قتادة، عن أبي الخليل، عن عبد اللّه بن الحارث، عن أم سلمة،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ضعيف جدا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عياش و هو ضعيف، عمن حدثه و هو مجهول عن كعب، 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إليه رجل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الشام في بلاء و قحط كانت فلسطين في رخاء و عافية، و إذا كانت فلسطين في بلاء و قحط كان بيت المقدس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لعلها ساقطة من الأصل و هي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عفير بن معدان عامة رواياته غير محفوظة و انظر الكلام على الحديث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سالم بن عبد الأعلى، 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القاسم الشحامي، عن أبي الحسن على بن محمد، عن أبي الحسن محمد بن أحمد بن محمد بن هارون، عن أبي حاتم بن حبان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خالد بن معدان عن معاذ و خالد لم يسمع من معاذ كما قرره الأئمة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من معاذ بينهما اثنان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 طرق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ضعف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يقتضيها السياق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بياض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عند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 و انظر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ضعيف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بن حوشب ضعيف، و ابن حمير هو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سعيد بن سويد الكلبي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حديثه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عدي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فرج بن فضالة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محفوظ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الدارمي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شهاب، عن سعيد بن المسيب، عن أبي هريرة، به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موضع من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غيرهما من طرق عن يزيد بن أبي حبيب، عن عبد الرحمن بن شماسة، عن زيد بن ثابت، به 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بن عبد الرحمن، عن معروف، به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تبيعا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مريم، عن بحير، 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ضرب عليه الناسخ و إثباته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الدارقطني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النواس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 عن النعمان بن سالم، سمعت يعقوب بن عاصم سمعت عبد اللّه بن عمرو،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يخرج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الطبري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عاصم، عن شبيب ابن بشر، عن عكرمة، عن ابن عباس، 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بياض بالأصل، و هو مروي من قول كعب الأحبار بتمامه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ابن عساكر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يهاجر،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الأوزاعي، عن يحيى بن أبي كثير، عن كعب، به من قوله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كثير، عن الأوزاعي،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شريح بن سراج الحنفي، عن عباد ابن منصور،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أيضا من حديث ابن عمر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جزء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هنا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ضعيف، و قد تقدم في أول الباب الرابع فراجعه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التعليق السابق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موضع من طرق عن أنس به 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 عند الباب السابع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 عن عدي بن ثابت، عن عبد اللّه بن يزيد، عن حذيفة، 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شعيب، عن الزهري، عن سعيد ابن المسيب، به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لهيعة، عن أبي الزبير، عن جابر،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معاذ مرفوعا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الأوزاعي، عن إسحاق بن عبد اللّه بن أبي طلحة، عن أنس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بلد إلا سيطؤه الدّجّال، إلا مكة و المدينة، ليس له من نقابها نقب إلا عليه الملائكة صافين يحرسونها، ثم ترجف المدينة بأهلها ثلاث رجفات فيخرج اللّه كل كافر و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للبخاري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العمري، عن خبيب بن عبد الرحمن، عن حفص بن عاصم،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العمري قال النسائي، و ابن المديني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هذا الحديث عن عبيد اللّه بن عمر إلا جرير بن حازم، تفرد به ابن وهب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لبيان المعنى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جنادة بن سلم السوائي ضعفه أبو زرعة و أبو حاتم و غيرهما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إبراهيم ضعيف و إسماعيل متكلم فيه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 عن فرات القزاز، عن أبي الطفيل، عن حذيفة بن أسيد الغفاري، به مرفوعا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سفيان، عن فرات، عن أبي الطفيل، 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عمرو بن عبد اللّه الحضرمي، و لم يوثقه إلا ابن حبان و العجلي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هي زائدة و ليست في أي من مصادر التخريج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الطفيل، عن حذيفة بن أسيد، عن أبي ذر، 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اليمان، عن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فاحش،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اليمان، عن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جراح بن مليح الشامي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الحكم بن نافع أبو اليمان، 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عيينة، به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جهالة الراوي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عبد الوارث، عن حماد بن سلمة، عن علي بن زيد بن جدعان،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علي بن زيد فيه ضعف لا يحتج به كما قال ابن معين و غيره، و كذا جهالة الراوي عن أبي هريرة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تخريجه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 ابن رجب هذا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سعيد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 في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الحفظ فاحش الخطأ يروي عن قتادة ما لا يتابع عليه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هذا من حديثه عن قتادة و ليس له طريق آخر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غيرهما، و في إسناده عثمان بن أبي 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شي‌ء من الاحتجاج به، و قال ابن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حاله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يونس بن بكير، عن عبد الحميد بن بهرام، به و قال أبو حاتم عن عبد الحميد بن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 و لا بحديث شهر بن حوشب و لكن يكتب حديثه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يونس بن بكير و قد ضعفه النسائي و غيره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أبو سعد البقال و هو سعيد ابن المرزبان و هو منكر الحديث كما قال البخاري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ضعيف كما تقدم في أول الباب الرابع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التعليق السابق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مسلمة بن علي يروي المناكير و الموضوعات و انظر ما 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عند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الموضع السابق و قد سبق في جزء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الأثر عنه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الرزاق عن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الوعلاني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رواد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منقطع، و قد روى 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غريب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الصمد بن معقل عن عمه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بشير الدولابي، عن يونس عن ابن وهب، عن عبد الرحمن بن زيد بن أسلم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عباد بن يعقوب، عن موسى بن عثمان عن جابر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بيان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يصح فيما نعلم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الخطيب البغدادي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التاريخ لابن عساكر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لعلها سبق قلم فلا معنى لها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 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الخشني لم يدرك أحدا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بيان ذلك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ذكر رواياتهم بالتفصيل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فيه فروى عنه زيد بن أرطاة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عند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ففسطاط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أبو بكر بن أبي مريم ضعفه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زرعة منكر الحديث، 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عند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سليمان العبدي، عن أبيه،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بياض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إبراهيم العكاشي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الحديث عند ابن عساكر من طريقه و هو كذاب و 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بأسانيدها مع غير هذا مما لم أذكره لمحمد بن إسحاق العكاشي كلها مناكير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بياض بالأصل و إثباته من مصدر التخريج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نفس الموضع السابق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منكر في إسناده محمد بن أحمد الغساني و هو مجهول و قال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تحقيقه للفضائل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أحاديثه التي يرويها عن الثقات أنه منكر الحديث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بعد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كذب لا محالة و متنه منكر مخالف لأصول الشريعة و راجع التعليق عليه في جزء الربعي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عمرو بن جابر، قال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أنه كان يكذب،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حمزة، عن ابن لهيعة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واضح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الأعيس عبد الرحمن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مصادر التخريج و كتب الرجال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العجلوني في كشف الخفا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المغيرة عن صفوان كما في الفتن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سفيان الثوري عن خالد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العلل للخلال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عثمان بن مطر و قد ضعفه البخاري و أحمد و غيرها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العلل للخلال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العلل الموضع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إسماعيل بن عياش عمن حدثه و شيخ إسماعيل مجهول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الفصل الثاني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الفصل الثاني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 كما في ترجمته من التهذيب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ترجمته من تهذيب الكمال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الفتن 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أهل هذا الدين منهم بأس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البخاري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طريق قتيبة عن عبد المؤمن بن عبد اللّه نا عبد اللّه بن خالد عن عبد الرحمن بن مقرن عن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 و مختصرا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طرق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 محمد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 حدثنا به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كعب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تخريجه هناك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موضوع 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عدي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الوليد هذا يروي عن الزهري أشياء موضوعة لم يروها الزهري قط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حديث الوليد بن محمد الموقري عن الزهري، و انظر ما تقدم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الموضع السابق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ضعيف فيه ابن أبي مريم و هو منكر الحديث</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هلال بن زيد أبي عقال و هو متروك الحديث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 كما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لهيعة ضعيف لا يحتج بحديثه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شهاب عن أبي سلمة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الفضل، عن أبي سلمة بن عبد الرحمن،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تحريف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عكرمة عن ابن عباس 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حماد بن سلمة، عن أبي سنان، عن عبيد بن آدم و أبي مريم و أبي شعيب،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سنان هذا قال النسائي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كذا أبو حاتم و غيرهما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كثير في مسند الفاروق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المقدسي في فضائل بيت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عيسى بن سنان و قد ضعفه النسائي و غيره و في حديثه نكارة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قزعة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قبله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قبله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حديث الزهري، عن سعيد،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الأوسط من طريق سريج بن النعمان، عن حماد بن سلمة، عن كلثوم بن جبير، عن خثيم بن مروان،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قال الهيثمي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فيه خثيم بن مروان و هو ضعيف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طرق عن عبد اللّه بن الديلمي عن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عثمان بن أبي 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شي‌ء من الاحتجاج به، و قال ابن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حاله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واه بالإضافة إلى الإرسال ففي سنده إبراهيم بن يزيد الخوزي و هو متروك الحديث متفق على ضعفه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صلاته في مسجدي بخمسين ألف صلاة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قال الزيلعي بعد ذكر الحديث 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هذان الأثران فلا يشتغل بهما من له أدنى علم بالحديث؛ لأن يحيى بن أبي سفيان الأخنسي و جدته حكيمة و أم حكيم بنت أمية لا يدرى من هم، و لا يجوز مخالفة ما صح بيقين بمثل هذه المجهولات التي لا تصح قط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و قد اختلف في سنده اختلافا كثيرا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طريقي الطبراني في الموضع السابق ذكره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مجاهد، عن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لأحمد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ذكره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لأحمد و قال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أو موضوع ذكره السيوطي في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لابن عساكر و في سنده مسلمة ابن علي يروي عن الأوزاعي و الزبيدي المناكير و الموضوعات انظر ترجمته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بإسناده في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انظر تخريجه من طرقه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تقدم أيضا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هذا الطريق ضعيف لا يصح؛ فيه أكثر من علة و قد صح مقطعا من غير هذا الوجه و انظر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و متنه و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جزء ابن عبد الهادي أيضا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جدا و متنه منكر و تقدم تخريجه و الحكم عليه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الشك بأيهما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بلفظ الشك فهو عند السمعاني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أو موضوع، قال الهيثمي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كلها ضعيفة، و قد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يحيى بن حمزة نا نصر بن علقمة عن جبير بن نفير عن عبد اللّه بن 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 و زيادة و نقص في كل طريق عن الآخر و هي زيادات غير محفوظة في حديث ابن حوالة و انظر ما بعده و كذلك ما جاء قبل هذا بحديثين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قد ضعفه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بإسناده و متنه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كنز العمال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للدارقطني و الديلمي و أخرجه ابن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عساكر في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من طرق مدارها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 عن محمد بن إسحاق عن عبد اللّه بن أبي نجيح عن 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أبو سليمان هو محمد بن أبي السري في بعض الطرق و هو كثير الغلط و قال الذهبي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هذا أحاديث تستنكر و قال مسلمة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الوهم و كذلك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أوهام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تدليس ابن أبي نجيح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لقيط بن المثنى و لم يوثقه أحد و قال ابن حبان في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يخطئ و يخالف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أن هذه الزيادة غير ثابتة في حديث ابن عمر، و إنما هي من حديث أبي سعيد عند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لكن من طريق بهز بن حكيم عن أبيه عن جده، فلعل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ابن معاوية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المحفوظ و يكون ما وقع هنا سبق قلم من الناسخ و إلا فهذه نكارة في السند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أبي ذر و سنده ضعيف جدا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من طرق فراجعه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من طريق أحمد بن عمير بن جوصاء يرويه عن يزيد بن محمد بن عبد الصمد عن سليمان بن عبد الرحمن عن معروف عن واثلة به موقوفا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ابن عمير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بالقوي انظر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من حديث عبد اللّه بن عمرو بإسناد ضعيف، و عند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عبد الهادي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مسعود بسند ضعيف أيضا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جزء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بينا أنه موضوع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فيه راو لم يسم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جزء ابن عبد الهادي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الطبراني و غيرهما، و رجح المنذري الوقوف،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و هو صحيح موقوفا و لا يصح مرفوعا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التخريج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أخرجه الطبراني و غيره، و ضعفه الشيخ الألباني رحمه اللّه في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عند السمعاني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محمد بن كثير و قد ضعفوه، و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 كذا موقوفا و يأتي بعده مرفوعا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لم يسمع من علي، و قد 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الهادي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كشف الخفا تحت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للخلال و هو عنده في كتاب كرامات الأولياء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فيه العلاء بن زيد المعروف بابن زيدل و 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 و قال ابن حبان في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نسخة موضوعة لا يحل ذكره إلا تعجبا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 و أبو داود و ابن عدي و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منكر الحديث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دمشق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داود بن رشيد عن الوليد بن مسلم عن محمد بن مهاجر عن الوليد بن عبد الرحمن الجرشي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جبير بن نفير عن النواس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التالي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الحكم بن نافع عن إسماعيل بن عياش عن إبراهيم بن سليمان عن الوليد بن عبد الرحمن الجرشي عن جبير بن نفير عن سلمة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حديث نعيم بن حماد في الفتن من حديث كثير بن مرة مرسلا كما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فقرات في الحديث السابق و الذي قبله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علي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السمعاني و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ابن عبد الهادي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عطاء عن أبي هريرة بلفظ</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 رضي اللّه عنها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رضي اللّه عنه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أعرف ضبطه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أعرف ضبطه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أعرف ضبطه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أعرف ضبطه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قد تقدم في جزء الربعي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السابق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العباس بن الوليد عن أبيه عن سعيد بن عبد العزيز بسنده به، و قد 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 كما كتبتها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أدري ضبطه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أدري ضبطه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كنز العمال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أخشى أن يكون هذا الحديث موضوعا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أدري معناها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أدري معناها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الربعي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ابن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أنها توفيت في المدينة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و هو لا ندري لمن أسنده و من الواسطة و قد جاء من قول كعب الأحبار عند ابن عساكر في نفس الموضع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النواس بن سمعان رضي اللّه عنه في حديث طويل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حديث أبي هريرة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التخريج فهو بنفس الإسناد عن أبي هريرة موقوفا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المثنى عن صفوان بن عيسى يسنده من قول أبي هريرة موقوفا عليه و كذا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السيوطي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كما قال المصنف و قد مر من أوجه ضعيفة أيضا و تكلمت هناك عن لفظه الصحيح المحفوظ فراجعه جزء الربعي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جزء ابن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للفردوس و هو في الفردوس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و في فيض القدير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إسماعيل ابن عياش و فيه خلاف على سعيد بن يوسف أورده الذهبي في الضعفاء و قال ضعفه ابن معين و النسائي عن مصعب بن ثابت و قد ضعفوا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ضعيف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طرقه تدور على أبي عقال و اسمه هلال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أنس أشياء موضوعة ما حدث بها قط لا يجوز الاحتجاج به بحال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سويد بن سعيد عن حفص بن ميسرة عن حمزة بن أبي حمزة الجعفي عن عطاء و نافع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حمزة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مطروح الحديث، و 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لا يساوي فلسا و قال النسائي و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متروك الحديث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الحديث 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يفرد عن الثقات بالموضوعات لا تحل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يرويه أو عامته مناكير موضوعة و البلاء منه ليس ممن يروى عنه و لا ممن يروي هو عنهم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تدليس ابن جريج و الحديث عن عبد الرزاق من طريق إسحاق بن رافع و ليس إسماعيل بن رافع و هما أخوان و في كلاهما ضعف انظر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الانقطاع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سعيد 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ضعف إسماعيل بن عياش و الانقطاع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قبل حديثين و بينا أنه موضوع و لم أجده في الإلزامات و التتبع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هشام قال حدثنا مخلد عن سعيد بن عبد العزيز قال حدثنا يزيد بن أبي مالك قال حدثنا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يزيد هذا و هو ابن عبد الرحمن قال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تدليس و إرسال عمن لم يدرك،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سعيد بن عبد العزيز، و حديث الإسراء محفوظ في الصحيحين و غيرهما و ليس فيه هذه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ابن حجر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مصادر التخريج</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حريث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الفضل بن موسى عن عيسى بن عبيد عن غيلان بن عبد اللّه العامري عن أبي زرعة بن عمرو عن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54478</Words>
  <Characters>211598</Characters>
  <CharactersWithSpaces>263505</CharactersWithSpaces>
  <Paragraphs>2578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2026-08-26T00:50:33Z</dcterms:created>
  <dc:creator>ghaemiyeh.com</dc:creator>
  <dc:description/>
  <dc:language>en-US</dc:language>
  <cp:lastModifiedBy/>
  <dcterms:modified xsi:type="dcterms:W3CDTF">2026-08-26T04:20:45Z</dcterms:modified>
  <cp:revision>1</cp:revision>
  <dc:subject/>
  <dc:title>فضائل الشام</dc:title>
</cp:coreProperties>
</file>

<file path=docProps/custom.xml><?xml version="1.0" encoding="utf-8"?>
<Properties xmlns="http://schemas.openxmlformats.org/officeDocument/2006/custom-properties" xmlns:vt="http://schemas.openxmlformats.org/officeDocument/2006/docPropsVTypes"/>
</file>