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بلغة الفقیه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09913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40991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409917_1280447820">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7409919_1280447820">
            <w:r>
              <w:rPr>
                <w:webHidden/>
                <w:rStyle w:val="IndexLink"/>
                <w:rtl w:val="true"/>
              </w:rPr>
              <w:t xml:space="preserve">رسالة </w:t>
            </w:r>
            <w:r>
              <w:rPr>
                <w:rStyle w:val="IndexLink"/>
                <w:rtl w:val="true"/>
              </w:rPr>
              <w:t xml:space="preserve">: </w:t>
            </w:r>
            <w:r>
              <w:rPr>
                <w:rStyle w:val="IndexLink"/>
                <w:rtl w:val="true"/>
              </w:rPr>
              <w:t>في الفرق بين الحقّ والحكم</w:t>
            </w:r>
            <w:r>
              <w:rPr>
                <w:rStyle w:val="IndexLink"/>
                <w:rtl w:val="true"/>
              </w:rPr>
              <w:tab/>
            </w:r>
            <w:r>
              <w:rPr>
                <w:rStyle w:val="IndexLink"/>
              </w:rPr>
              <w:t>14</w:t>
            </w:r>
          </w:hyperlink>
        </w:p>
        <w:p>
          <w:pPr>
            <w:pStyle w:val="Contents3"/>
            <w:tabs>
              <w:tab w:val="clear" w:pos="8459"/>
              <w:tab w:val="right" w:pos="9026" w:leader="dot"/>
            </w:tabs>
            <w:rPr/>
          </w:pPr>
          <w:hyperlink w:anchor="__RefHeading___Toc17409921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7409923_1280447820">
            <w:r>
              <w:rPr>
                <w:webHidden/>
                <w:rStyle w:val="IndexLink"/>
                <w:rtl w:val="true"/>
              </w:rPr>
              <w:t>مسألة</w:t>
            </w:r>
            <w:r>
              <w:rPr>
                <w:rStyle w:val="IndexLink"/>
                <w:rtl w:val="true"/>
              </w:rPr>
              <w:tab/>
            </w:r>
            <w:r>
              <w:rPr>
                <w:rStyle w:val="IndexLink"/>
              </w:rPr>
              <w:t>16</w:t>
            </w:r>
          </w:hyperlink>
        </w:p>
        <w:p>
          <w:pPr>
            <w:pStyle w:val="Contents3"/>
            <w:tabs>
              <w:tab w:val="clear" w:pos="8459"/>
              <w:tab w:val="right" w:pos="9026" w:leader="dot"/>
            </w:tabs>
            <w:rPr/>
          </w:pPr>
          <w:hyperlink w:anchor="__RefHeading___Toc17409925_1280447820">
            <w:r>
              <w:rPr>
                <w:webHidden/>
                <w:rStyle w:val="IndexLink"/>
                <w:rtl w:val="true"/>
              </w:rPr>
              <w:t>التعليق</w:t>
            </w:r>
            <w:r>
              <w:rPr>
                <w:rStyle w:val="IndexLink"/>
                <w:rtl w:val="true"/>
              </w:rPr>
              <w:tab/>
            </w:r>
            <w:r>
              <w:rPr>
                <w:rStyle w:val="IndexLink"/>
              </w:rPr>
              <w:t>36</w:t>
            </w:r>
          </w:hyperlink>
        </w:p>
        <w:p>
          <w:pPr>
            <w:pStyle w:val="Contents2"/>
            <w:tabs>
              <w:tab w:val="clear" w:pos="8743"/>
              <w:tab w:val="right" w:pos="9026" w:leader="dot"/>
            </w:tabs>
            <w:rPr/>
          </w:pPr>
          <w:hyperlink w:anchor="__RefHeading___Toc17409927_1280447820">
            <w:r>
              <w:rPr>
                <w:webHidden/>
                <w:rStyle w:val="IndexLink"/>
                <w:rtl w:val="true"/>
              </w:rPr>
              <w:t xml:space="preserve">رسالة </w:t>
            </w:r>
            <w:r>
              <w:rPr>
                <w:rStyle w:val="IndexLink"/>
                <w:rtl w:val="true"/>
              </w:rPr>
              <w:t xml:space="preserve">: </w:t>
            </w:r>
            <w:r>
              <w:rPr>
                <w:rStyle w:val="IndexLink"/>
                <w:rtl w:val="true"/>
              </w:rPr>
              <w:t>في قاعدة ما يضمن بصحيحه يضمن بفاسده</w:t>
            </w:r>
            <w:r>
              <w:rPr>
                <w:rStyle w:val="IndexLink"/>
                <w:rtl w:val="true"/>
              </w:rPr>
              <w:tab/>
            </w:r>
            <w:r>
              <w:rPr>
                <w:rStyle w:val="IndexLink"/>
              </w:rPr>
              <w:t>68</w:t>
            </w:r>
          </w:hyperlink>
        </w:p>
        <w:p>
          <w:pPr>
            <w:pStyle w:val="Contents3"/>
            <w:tabs>
              <w:tab w:val="clear" w:pos="8459"/>
              <w:tab w:val="right" w:pos="9026" w:leader="dot"/>
            </w:tabs>
            <w:rPr/>
          </w:pPr>
          <w:hyperlink w:anchor="__RefHeading___Toc17409929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7409931_1280447820">
            <w:r>
              <w:rPr>
                <w:webHidden/>
                <w:rStyle w:val="IndexLink"/>
                <w:rtl w:val="true"/>
              </w:rPr>
              <w:t xml:space="preserve">ثم ها هنا نقوض وإشكالان </w:t>
            </w:r>
            <w:r>
              <w:rPr>
                <w:rStyle w:val="IndexLink"/>
                <w:rtl w:val="true"/>
              </w:rPr>
              <w:t>:</w:t>
              <w:tab/>
            </w:r>
            <w:r>
              <w:rPr>
                <w:rStyle w:val="IndexLink"/>
              </w:rPr>
              <w:t>88</w:t>
            </w:r>
          </w:hyperlink>
        </w:p>
        <w:p>
          <w:pPr>
            <w:pStyle w:val="Contents3"/>
            <w:tabs>
              <w:tab w:val="clear" w:pos="8459"/>
              <w:tab w:val="right" w:pos="9026" w:leader="dot"/>
            </w:tabs>
            <w:rPr/>
          </w:pPr>
          <w:hyperlink w:anchor="__RefHeading___Toc17409933_1280447820">
            <w:r>
              <w:rPr>
                <w:webHidden/>
                <w:rStyle w:val="IndexLink"/>
                <w:rtl w:val="true"/>
              </w:rPr>
              <w:t xml:space="preserve">وأما الإشكالان </w:t>
            </w:r>
            <w:r>
              <w:rPr>
                <w:rStyle w:val="IndexLink"/>
                <w:rtl w:val="true"/>
              </w:rPr>
              <w:t>:</w:t>
              <w:tab/>
            </w:r>
            <w:r>
              <w:rPr>
                <w:rStyle w:val="IndexLink"/>
              </w:rPr>
              <w:t>130</w:t>
            </w:r>
          </w:hyperlink>
        </w:p>
        <w:p>
          <w:pPr>
            <w:pStyle w:val="Contents2"/>
            <w:tabs>
              <w:tab w:val="clear" w:pos="8743"/>
              <w:tab w:val="right" w:pos="9026" w:leader="dot"/>
            </w:tabs>
            <w:rPr/>
          </w:pPr>
          <w:hyperlink w:anchor="__RefHeading___Toc17409935_1280447820">
            <w:r>
              <w:rPr>
                <w:webHidden/>
                <w:rStyle w:val="IndexLink"/>
                <w:rtl w:val="true"/>
              </w:rPr>
              <w:t xml:space="preserve">رسالة </w:t>
            </w:r>
            <w:r>
              <w:rPr>
                <w:rStyle w:val="IndexLink"/>
                <w:rtl w:val="true"/>
              </w:rPr>
              <w:t xml:space="preserve">: </w:t>
            </w:r>
            <w:r>
              <w:rPr>
                <w:rStyle w:val="IndexLink"/>
                <w:rtl w:val="true"/>
              </w:rPr>
              <w:t>في القبض وحقيقته</w:t>
            </w:r>
            <w:r>
              <w:rPr>
                <w:rStyle w:val="IndexLink"/>
                <w:rtl w:val="true"/>
              </w:rPr>
              <w:tab/>
            </w:r>
            <w:r>
              <w:rPr>
                <w:rStyle w:val="IndexLink"/>
              </w:rPr>
              <w:t>132</w:t>
            </w:r>
          </w:hyperlink>
        </w:p>
        <w:p>
          <w:pPr>
            <w:pStyle w:val="Contents3"/>
            <w:tabs>
              <w:tab w:val="clear" w:pos="8459"/>
              <w:tab w:val="right" w:pos="9026" w:leader="dot"/>
            </w:tabs>
            <w:rPr/>
          </w:pPr>
          <w:hyperlink w:anchor="__RefHeading___Toc17409937_1280447820">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17409939_1280447820">
            <w:r>
              <w:rPr>
                <w:webHidden/>
                <w:rStyle w:val="IndexLink"/>
                <w:rtl w:val="true"/>
              </w:rPr>
              <w:t>بقي هنا فروع</w:t>
            </w:r>
            <w:r>
              <w:rPr>
                <w:rStyle w:val="IndexLink"/>
                <w:rtl w:val="true"/>
              </w:rPr>
              <w:tab/>
            </w:r>
            <w:r>
              <w:rPr>
                <w:rStyle w:val="IndexLink"/>
              </w:rPr>
              <w:t>144</w:t>
            </w:r>
          </w:hyperlink>
        </w:p>
        <w:p>
          <w:pPr>
            <w:pStyle w:val="Contents2"/>
            <w:tabs>
              <w:tab w:val="clear" w:pos="8743"/>
              <w:tab w:val="right" w:pos="9026" w:leader="dot"/>
            </w:tabs>
            <w:rPr/>
          </w:pPr>
          <w:hyperlink w:anchor="__RefHeading___Toc17409941_1280447820">
            <w:r>
              <w:rPr>
                <w:webHidden/>
                <w:rStyle w:val="IndexLink"/>
                <w:rtl w:val="true"/>
              </w:rPr>
              <w:t xml:space="preserve">رسالة </w:t>
            </w:r>
            <w:r>
              <w:rPr>
                <w:rStyle w:val="IndexLink"/>
                <w:rtl w:val="true"/>
              </w:rPr>
              <w:t xml:space="preserve">: </w:t>
            </w:r>
            <w:r>
              <w:rPr>
                <w:rStyle w:val="IndexLink"/>
                <w:rtl w:val="true"/>
              </w:rPr>
              <w:t>في قاعدة تلف المبيع قبل القبض</w:t>
            </w:r>
            <w:r>
              <w:rPr>
                <w:rStyle w:val="IndexLink"/>
                <w:rtl w:val="true"/>
              </w:rPr>
              <w:tab/>
            </w:r>
            <w:r>
              <w:rPr>
                <w:rStyle w:val="IndexLink"/>
              </w:rPr>
              <w:t>162</w:t>
            </w:r>
          </w:hyperlink>
        </w:p>
        <w:p>
          <w:pPr>
            <w:pStyle w:val="Contents3"/>
            <w:tabs>
              <w:tab w:val="clear" w:pos="8459"/>
              <w:tab w:val="right" w:pos="9026" w:leader="dot"/>
            </w:tabs>
            <w:rPr/>
          </w:pPr>
          <w:hyperlink w:anchor="__RefHeading___Toc17409943_128044782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7409945_1280447820">
            <w:r>
              <w:rPr>
                <w:webHidden/>
                <w:rStyle w:val="IndexLink"/>
                <w:rtl w:val="true"/>
              </w:rPr>
              <w:t>تذييل</w:t>
            </w:r>
            <w:r>
              <w:rPr>
                <w:rStyle w:val="IndexLink"/>
                <w:rtl w:val="true"/>
              </w:rPr>
              <w:tab/>
            </w:r>
            <w:r>
              <w:rPr>
                <w:rStyle w:val="IndexLink"/>
              </w:rPr>
              <w:t>216</w:t>
            </w:r>
          </w:hyperlink>
        </w:p>
        <w:p>
          <w:pPr>
            <w:pStyle w:val="Contents2"/>
            <w:tabs>
              <w:tab w:val="clear" w:pos="8743"/>
              <w:tab w:val="right" w:pos="9026" w:leader="dot"/>
            </w:tabs>
            <w:rPr/>
          </w:pPr>
          <w:hyperlink w:anchor="__RefHeading___Toc17409947_1280447820">
            <w:r>
              <w:rPr>
                <w:webHidden/>
                <w:rStyle w:val="IndexLink"/>
                <w:rtl w:val="true"/>
              </w:rPr>
              <w:t xml:space="preserve">رسالة </w:t>
            </w:r>
            <w:r>
              <w:rPr>
                <w:rStyle w:val="IndexLink"/>
                <w:rtl w:val="true"/>
              </w:rPr>
              <w:t xml:space="preserve">: </w:t>
            </w:r>
            <w:r>
              <w:rPr>
                <w:rStyle w:val="IndexLink"/>
                <w:rtl w:val="true"/>
              </w:rPr>
              <w:t>في الأراضي الخراجية</w:t>
            </w:r>
            <w:r>
              <w:rPr>
                <w:rStyle w:val="IndexLink"/>
                <w:rtl w:val="true"/>
              </w:rPr>
              <w:tab/>
            </w:r>
            <w:r>
              <w:rPr>
                <w:rStyle w:val="IndexLink"/>
              </w:rPr>
              <w:t>229</w:t>
            </w:r>
          </w:hyperlink>
        </w:p>
        <w:p>
          <w:pPr>
            <w:pStyle w:val="Contents3"/>
            <w:tabs>
              <w:tab w:val="clear" w:pos="8459"/>
              <w:tab w:val="right" w:pos="9026" w:leader="dot"/>
            </w:tabs>
            <w:rPr/>
          </w:pPr>
          <w:hyperlink w:anchor="__RefHeading___Toc17409949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7409951_1280447820">
            <w:r>
              <w:rPr>
                <w:webHidden/>
                <w:rStyle w:val="IndexLink"/>
                <w:rtl w:val="true"/>
              </w:rPr>
              <w:t>أما المقدمة ، ففي تقسيم الأرضين</w:t>
            </w:r>
            <w:r>
              <w:rPr>
                <w:rStyle w:val="IndexLink"/>
                <w:rtl w:val="true"/>
              </w:rPr>
              <w:tab/>
            </w:r>
            <w:r>
              <w:rPr>
                <w:rStyle w:val="IndexLink"/>
              </w:rPr>
              <w:t>231</w:t>
            </w:r>
          </w:hyperlink>
        </w:p>
        <w:p>
          <w:pPr>
            <w:pStyle w:val="Contents3"/>
            <w:tabs>
              <w:tab w:val="clear" w:pos="8459"/>
              <w:tab w:val="right" w:pos="9026" w:leader="dot"/>
            </w:tabs>
            <w:rPr/>
          </w:pPr>
          <w:hyperlink w:anchor="__RefHeading___Toc17409953_1280447820">
            <w:r>
              <w:rPr>
                <w:webHidden/>
                <w:rStyle w:val="IndexLink"/>
                <w:rtl w:val="true"/>
              </w:rPr>
              <w:t xml:space="preserve">بقي هنا أمور </w:t>
            </w:r>
            <w:r>
              <w:rPr>
                <w:rStyle w:val="IndexLink"/>
                <w:rtl w:val="true"/>
              </w:rPr>
              <w:t>:</w:t>
              <w:tab/>
            </w:r>
            <w:r>
              <w:rPr>
                <w:rStyle w:val="IndexLink"/>
              </w:rPr>
              <w:t>239</w:t>
            </w:r>
          </w:hyperlink>
        </w:p>
        <w:p>
          <w:pPr>
            <w:pStyle w:val="Contents3"/>
            <w:tabs>
              <w:tab w:val="clear" w:pos="8459"/>
              <w:tab w:val="right" w:pos="9026" w:leader="dot"/>
            </w:tabs>
            <w:rPr/>
          </w:pPr>
          <w:hyperlink w:anchor="__RefHeading___Toc17409955_1280447820">
            <w:r>
              <w:rPr>
                <w:webHidden/>
                <w:rStyle w:val="IndexLink"/>
                <w:rtl w:val="true"/>
              </w:rPr>
              <w:t xml:space="preserve">المقالة الثانية </w:t>
            </w:r>
            <w:r>
              <w:rPr>
                <w:rStyle w:val="IndexLink"/>
                <w:rtl w:val="true"/>
              </w:rPr>
              <w:t xml:space="preserve">- </w:t>
            </w:r>
            <w:r>
              <w:rPr>
                <w:rStyle w:val="IndexLink"/>
                <w:rtl w:val="true"/>
              </w:rPr>
              <w:t>في أرض الصلح</w:t>
            </w:r>
            <w:r>
              <w:rPr>
                <w:rStyle w:val="IndexLink"/>
                <w:rtl w:val="true"/>
              </w:rPr>
              <w:t>.</w:t>
              <w:tab/>
            </w:r>
            <w:r>
              <w:rPr>
                <w:rStyle w:val="IndexLink"/>
              </w:rPr>
              <w:t>297</w:t>
            </w:r>
          </w:hyperlink>
        </w:p>
        <w:p>
          <w:pPr>
            <w:pStyle w:val="Contents3"/>
            <w:tabs>
              <w:tab w:val="clear" w:pos="8459"/>
              <w:tab w:val="right" w:pos="9026" w:leader="dot"/>
            </w:tabs>
            <w:rPr/>
          </w:pPr>
          <w:hyperlink w:anchor="__RefHeading___Toc17409957_1280447820">
            <w:r>
              <w:rPr>
                <w:webHidden/>
                <w:rStyle w:val="IndexLink"/>
                <w:rtl w:val="true"/>
              </w:rPr>
              <w:t xml:space="preserve">المقالة الرابعة </w:t>
            </w:r>
            <w:r>
              <w:rPr>
                <w:rStyle w:val="IndexLink"/>
                <w:rtl w:val="true"/>
              </w:rPr>
              <w:t xml:space="preserve">- </w:t>
            </w:r>
            <w:r>
              <w:rPr>
                <w:rStyle w:val="IndexLink"/>
                <w:rtl w:val="true"/>
              </w:rPr>
              <w:t>في أرض الأنفال</w:t>
            </w:r>
            <w:r>
              <w:rPr>
                <w:rStyle w:val="IndexLink"/>
                <w:rtl w:val="true"/>
              </w:rPr>
              <w:t>.</w:t>
              <w:tab/>
            </w:r>
            <w:r>
              <w:rPr>
                <w:rStyle w:val="IndexLink"/>
              </w:rPr>
              <w:t>310</w:t>
            </w:r>
          </w:hyperlink>
        </w:p>
        <w:p>
          <w:pPr>
            <w:pStyle w:val="Contents3"/>
            <w:tabs>
              <w:tab w:val="clear" w:pos="8459"/>
              <w:tab w:val="right" w:pos="9026" w:leader="dot"/>
            </w:tabs>
            <w:rPr/>
          </w:pPr>
          <w:hyperlink w:anchor="__RefHeading___Toc17409959_1280447820">
            <w:r>
              <w:rPr>
                <w:webHidden/>
                <w:rStyle w:val="IndexLink"/>
                <w:rtl w:val="true"/>
              </w:rPr>
              <w:t>هذا تمام الكلام في أراضي الأنفال من حيث موضوعها</w:t>
            </w:r>
            <w:r>
              <w:rPr>
                <w:rStyle w:val="IndexLink"/>
                <w:rtl w:val="true"/>
              </w:rPr>
              <w:tab/>
            </w:r>
            <w:r>
              <w:rPr>
                <w:rStyle w:val="IndexLink"/>
              </w:rPr>
              <w:t>322</w:t>
            </w:r>
          </w:hyperlink>
        </w:p>
        <w:p>
          <w:pPr>
            <w:pStyle w:val="Contents2"/>
            <w:tabs>
              <w:tab w:val="clear" w:pos="8743"/>
              <w:tab w:val="right" w:pos="9026" w:leader="dot"/>
            </w:tabs>
            <w:rPr/>
          </w:pPr>
          <w:hyperlink w:anchor="__RefHeading___Toc17409961_1280447820">
            <w:r>
              <w:rPr>
                <w:webHidden/>
                <w:rStyle w:val="IndexLink"/>
                <w:rtl w:val="true"/>
              </w:rPr>
              <w:t>خاتمة في الأراضي المندرسة</w:t>
            </w:r>
            <w:r>
              <w:rPr>
                <w:rStyle w:val="IndexLink"/>
                <w:rtl w:val="true"/>
              </w:rPr>
              <w:tab/>
            </w:r>
            <w:r>
              <w:rPr>
                <w:rStyle w:val="IndexLink"/>
              </w:rPr>
              <w:t>360</w:t>
            </w:r>
          </w:hyperlink>
        </w:p>
        <w:p>
          <w:pPr>
            <w:pStyle w:val="Contents3"/>
            <w:tabs>
              <w:tab w:val="clear" w:pos="8459"/>
              <w:tab w:val="right" w:pos="9026" w:leader="dot"/>
            </w:tabs>
            <w:rPr/>
          </w:pPr>
          <w:hyperlink w:anchor="__RefHeading___Toc17409963_1280447820">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17409965_1280447820">
            <w:r>
              <w:rPr>
                <w:webHidden/>
                <w:rStyle w:val="IndexLink"/>
                <w:rtl w:val="true"/>
              </w:rPr>
              <w:t xml:space="preserve">تلخيص لما تقدم من الكلام في الأراضي المندرسة </w:t>
            </w:r>
            <w:r>
              <w:rPr>
                <w:rStyle w:val="IndexLink"/>
                <w:rtl w:val="true"/>
              </w:rPr>
              <w:t>:</w:t>
              <w:tab/>
            </w:r>
            <w:r>
              <w:rPr>
                <w:rStyle w:val="IndexLink"/>
              </w:rPr>
              <w:t>372</w:t>
            </w:r>
          </w:hyperlink>
        </w:p>
        <w:p>
          <w:pPr>
            <w:pStyle w:val="Contents2"/>
            <w:tabs>
              <w:tab w:val="clear" w:pos="8743"/>
              <w:tab w:val="right" w:pos="9026" w:leader="dot"/>
            </w:tabs>
            <w:rPr/>
          </w:pPr>
          <w:hyperlink w:anchor="__RefHeading___Toc17409967_1280447820">
            <w:r>
              <w:rPr>
                <w:webHidden/>
                <w:rStyle w:val="IndexLink"/>
                <w:rtl w:val="true"/>
              </w:rPr>
              <w:t>فهرس</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5_209647"/>
      <w:bookmarkStart w:id="1" w:name="pg19465_209647"/>
      <w:bookmarkEnd w:id="1"/>
    </w:p>
    <w:p>
      <w:pPr>
        <w:pStyle w:val="Heading2"/>
        <w:numPr>
          <w:ilvl w:val="1"/>
          <w:numId w:val="1"/>
        </w:numPr>
        <w:rPr/>
      </w:pPr>
      <w:bookmarkStart w:id="2" w:name="pg19465_209647"/>
      <w:bookmarkStart w:id="3" w:name="__RefHeading___Toc1740991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آل بحر العلوم</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آل بحر العلوم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الصّادق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مكتبة العلمين العامة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بلغة الفقية</w:t>
      </w:r>
    </w:p>
    <w:p>
      <w:pPr>
        <w:pStyle w:val="BookText"/>
        <w:rPr/>
      </w:pPr>
      <w:r>
        <w:rPr>
          <w:rFonts w:ascii="IRNazanin" w:hAnsi="IRNazanin" w:eastAsia="IRNazanin"/>
          <w:color w:val="111111"/>
          <w:sz w:val="28"/>
          <w:sz w:val="28"/>
          <w:szCs w:val="28"/>
          <w:rtl w:val="true"/>
          <w:lang w:bidi="fa-IR"/>
        </w:rPr>
        <w:t>مجموعة بحوث ورسائل وقواعد فقهية لامعة تسد ضرورة الفراغ في التشريع الإسلامي والفقه الإستدلالي لا غنی الفقيه والقانوني عن معرفتها</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المحقق السيد محمد آل بحر العلوم قدس سره</w:t>
      </w:r>
    </w:p>
    <w:p>
      <w:pPr>
        <w:pStyle w:val="BookText"/>
        <w:rPr/>
      </w:pP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مكتبة الصادق</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0991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مكتبة الصادق</w:t>
      </w:r>
    </w:p>
    <w:p>
      <w:pPr>
        <w:pStyle w:val="BookText"/>
        <w:rPr/>
      </w:pPr>
      <w:r>
        <w:rPr>
          <w:rFonts w:ascii="IRNazanin" w:hAnsi="IRNazanin" w:eastAsia="IRNazanin"/>
          <w:color w:val="111111"/>
          <w:sz w:val="28"/>
          <w:sz w:val="28"/>
          <w:szCs w:val="28"/>
          <w:rtl w:val="true"/>
          <w:lang w:bidi="fa-IR"/>
        </w:rPr>
        <w:t>طهران ناصر خسرو پاساژ مجيدي</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w:t>
      </w:r>
      <w:bookmarkStart w:id="7" w:name="pg19465_209649"/>
    </w:p>
    <w:p>
      <w:pPr>
        <w:pStyle w:val="BookText"/>
        <w:rPr/>
      </w:pPr>
      <w:bookmarkEnd w:id="7"/>
      <w:r>
        <w:rPr>
          <w:rFonts w:eastAsia="Times New Roman" w:cs="Times New Roman" w:ascii="Times New Roman" w:hAnsi="Times New Roman"/>
          <w:color w:val="111111"/>
          <w:sz w:val="28"/>
          <w:szCs w:val="28"/>
          <w:lang w:val="en-US" w:bidi="en-US"/>
        </w:rPr>
        <w:t></w:t>
      </w:r>
    </w:p>
    <w:p>
      <w:pPr>
        <w:pStyle w:val="Heading2"/>
        <w:numPr>
          <w:ilvl w:val="1"/>
          <w:numId w:val="1"/>
        </w:numPr>
        <w:rPr/>
      </w:pPr>
      <w:bookmarkStart w:id="8" w:name="__RefHeading___Toc17409917_1280447820"/>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والصلاة والسلام على أشرف الأنبياء والمرسلين محمد وآله الطاهرين لقد نوهنا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في عامة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مكتبتنا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الأهداف الباعثة على تأسيسها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نشر الثقافة العامة في المجتمع ، وتشجيع المؤلفين والكتاب ، وتحقيق وتأليف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بحوثها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وتركيز النوعية الفكرية باعطاء الكتاب الاسلامي مكانته اللائقة به من حيث أناقة الاخراج وروعة التبويب ودقة التحقيق والتعليق ، وإيصاله إلى أبعد الحدود من أنحاء العالم المتحضر بالتوزيع والاهداء ، حتى لقد ناهز سجل إهداء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حين 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العشرة آلاف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منشوراتها وغير منشوراتها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سيرها الفكري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تاريخ تأسيسها حتى الآن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سنة تأسيسها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باكورة مطبوعاتها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الطائفة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تقديم وتعليق سماحة العلامة الجليل السيد حسين بحر العلوم ، تم طبعه في أربعة مجلدات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المجهود الثاني للمكتبة ،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الضخمة في علم الرجال والحديث والدراية والتراجم ، تأليف سيد الطائفة وصاحب الكرامات الباهرة السيد محمد المهدي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على إخراجه والتعليق عليه كل من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الثبت السيد محمد صادق بحر العلوم ، والعلامة المفضال السيد حسين بحر العلوم ، فتم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بأروع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مجلدات ضخام ، مفعما بالشروح والتعليقات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مطلع هذا العام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نقدم إلى رواد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وعلماء القانون والتشريع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القيم والمجموع الضخم من الرسائل والبحوث الفقهية التي عالجت مهمات أبواب الفقه التي قل أن يتطرق إليها الفقهاء في موسوعاتهم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الحجة المحقق والعالم المدقق السيد محمد ابن السيد محمد تقي ابن السيد رضا ابن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تغمدهم اللّه برضوانه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وتعليق آية اللّه 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ولنقف وقفة بسيطة بين يدي الكتاب ، ومصنفه ، وشارحه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بلغة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وتحقيق وغور في مجموعة رسائل فقهية وبحوث علمية دقيقة ، كان يلقيها بشكل أمالي يومية على تلامذته ، فجمعها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هذا المجموع القيم والتراث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ومجموعة الرسائل التي احتواها الكتاب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الحق والحكم وقاعدة ما يضمن بصحيحه يضمن بفاسده ، والقبض وحقيقته ، وقاعدة تلف المبيع قبل قبضه ، والأراضي الخراجية ، وأخذ الأجرة على الواجبات وبيع المعاطاة ، وبيع الفضولي ومسألة الضمان ، ومنجزات المريض ، وحرمان الزوجة من بعض الميراث ، والرضاع ، والولايات ، وقاعدة اليد وفروعها وبعض أحكام الدعاوى ، والقرض ، والوصية ، والمواريث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تبريز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مصنفه ، طبعة غير خالية من الأغلاط بالقطع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الحجري المتوسط في مجلد ضخم تقارب صفحاته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تخلوا من الأغلاط أيضا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رأينا ندرة وجوده وكثرة الطلب عليه ، وضرورة ابراز الكتاب على واقعه الدقيق المصحح ، وبحلة قشيبة من حيث الاخراج والتبويب </w:t>
      </w:r>
    </w:p>
    <w:p>
      <w:pPr>
        <w:pStyle w:val="BookText"/>
        <w:rPr/>
      </w:pPr>
      <w:r>
        <w:rPr>
          <w:rFonts w:ascii="Amiri" w:hAnsi="Amiri" w:eastAsia="Amiri" w:cs="Amiri"/>
          <w:color w:val="111111"/>
          <w:sz w:val="28"/>
          <w:sz w:val="28"/>
          <w:szCs w:val="28"/>
          <w:rtl w:val="true"/>
          <w:lang w:bidi="ar-SA"/>
        </w:rPr>
        <w:t xml:space="preserve">والتعليق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عرف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إعادة طبعه ، فلم نألو جهدا في تصحيحه وعرضه على عامة نسخه المخطوطة والمطبوعة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تحت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اعتمادنا في تصحيحه ومقابلته على النسخة المصححة على نسخة المصنف وعليها تعليقات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أدرجناها تحت الهامش بعلامة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النسخة في مكتبة الحجة الثبت المحقق السيد محمد صادق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وتكملة للفائدة وتوسعة في الأفق العلمي ، عرضنا ملازم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إرسالها إلى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سماحة آية اللّه 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يقف عند كل رسالة رسالة وقفة المتأمل فيعلق على ما يحتاج إلى التعليق ، ويترك الآخر ، حتى إذا جهز ما يكفي إلى الجزء الأول قدمناه إلى المطبعة ، مستعينين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إكمال الأجزاء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مصنف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باقتضاب من مقدمة رجال السيد بحر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السيد محمد ابن السيد محمد تقي ابن السيد رضا ابن السيد محمد المهدي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نسبه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تستعرضه الشجرة المباركة لأسرة آل بحر العلوم المثبتة بخط زعيم الأسرة وسيد الطائفة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ليلة الأحد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ونشأ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علم وشرف وكرامة ، وكان أية في الذكاء ، ووقدة في الذهنية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ريعان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والأصول على الحجج الأعلام من </w:t>
      </w:r>
    </w:p>
    <w:p>
      <w:pPr>
        <w:pStyle w:val="BookText"/>
        <w:rPr/>
      </w:pPr>
      <w:r>
        <w:rPr>
          <w:rFonts w:ascii="Amiri" w:hAnsi="Amiri" w:eastAsia="Amiri" w:cs="Amiri"/>
          <w:color w:val="111111"/>
          <w:sz w:val="28"/>
          <w:sz w:val="28"/>
          <w:szCs w:val="28"/>
          <w:rtl w:val="true"/>
          <w:lang w:bidi="ar-SA"/>
        </w:rPr>
        <w:t xml:space="preserve">أقطاب عصره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الشيخ راضي ، والسيد حسين الترك ، واختص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بالميرزا عبد الرحيم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العلوم العقلية بالحكيم الإلهي الميرزا محمد باقر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وتلمذ عليه جم غفير من جهابذة العلم وعيون الأدب ، لا يسع المجال لاستعراضهم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ناهز الثلاثين من عمره ، حتى أصبح من أقطاب العلم والفضيلة ومن أساتذة المنبر العلمي المشار إليهم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عمه السيد علي صاحب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زعامة الحوزة العلمية في النجف الأشرف ، وأنيط به أمر التدريس والبحث العلمي وشؤون المرجعية والتقليد إلى أن نقله اللّه إلى حظيرة 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مثابرا على التدريس والبحث والكتابة والمطالعة ، ليل نهار ، وكثيرا ما كان يقطع الليل كله في المطالعة والكتابة حتى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أخريات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مطلعا على عامة العلوم العقلية والنقلية ، قال عنه سيدنا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أكثر العلوم حتى الطب ، ثم تركت النظر فيه ، لأنه ، ليس لي فرصة للتعمق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مقامه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الورع ، أريحى الطبع مرن السلوك ، بهي المنظر ، ترف اللباس ، دمث الأخلاق ، يملأ المجلس بالهيبة والوقار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عنده مكتبة ضخمة من أعظم مكتبات العراق من حيث احتوائها على صنوف الكتب ، وأنواع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أعجب بها وكتب عنها جرجي زيدان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عنها السيد الأمين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يكن في العراق أجمع منها لكتب الفقه والأصول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أنها تبعثرت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والاهمال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وألف وصنف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عامة كتاباته كانت مسودات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يحتفظ لنا الزمن إلا بهذه المجموعة القيمة من الفقه الاسلامي التي أسماها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عنايته بها أكثر حتى طبعت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الخميس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الفجأة ، فكان لفقده المصاب الجلل والوقع الممض في عامة أنحاء العراق وإيران ، وعطلت لوفاته الدروس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وأقيمت على روحه الطاهر عشرات الفواتح ، ورثاه جم غفير من شعراء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الشيخ يعقوب النجفي ، والشيخ محمد حسن سميسم والشيخ عبد الحسين الحويزي والشيخ حسن الحلي ، والسيد رضا الهندي ،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 في مثواه الأخير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آل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تغمده اللّه برضوانه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 والسيد مير علي ، والسيد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الحجة السيد موسى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عباس ، والسيد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التعليق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باقتضاب من مقدمة رجال السيد بحر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السيد محمد تقي ابن السيد حسن ابن السيد إبراهيم ابن السيد حسين ابن السيد رضا ابن السيد محمد المهدي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ويتصل نسبه الوضاح باثنين وثلاثين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الزكي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ونشأ في بيت والده نشأة علم وشرف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درس علوم العربية والبلاغة والتفسير وقسما من الرياضيات وسطوح الفقه والأصول على العلماء المتخصصين لتلك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بلغ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امتطى صهوة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الأصول والفقه على أستاذ العلماء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 سنين ، وحضر الأصول أيضا على المحققين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العراقي والشيخ محمد حسين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أستاذيه الجليلين الآيتين الورعين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آل يسين ، والسيد عبد الهادي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تغمدهما اللّه برضوانه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غفير من رواد العلم وأرباب الفضل من العرب والفرس بحيث لا يسع المجال لاستعراضهم ، فقل أن تجد من فضلاء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حضر عليه قسما من دروسه الفقهية أو الأصولية</w:t>
      </w:r>
    </w:p>
    <w:p>
      <w:pPr>
        <w:pStyle w:val="BookText"/>
        <w:rPr/>
      </w:pPr>
      <w:r>
        <w:rPr>
          <w:rFonts w:ascii="Amiri" w:hAnsi="Amiri" w:eastAsia="Amiri" w:cs="Amiri"/>
          <w:color w:val="111111"/>
          <w:sz w:val="28"/>
          <w:sz w:val="28"/>
          <w:szCs w:val="28"/>
          <w:rtl w:val="true"/>
          <w:lang w:bidi="ar-SA"/>
        </w:rPr>
        <w:t xml:space="preserve">ولقد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من مراجع الشيعة وفقهاء الأمة ، يعترف بمكانته العلمية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ما يتمتع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وورع نادرين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إمامة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وظهرا في جامع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وألف في الفقه والأصول وغيرهما من العلوم الدينية كثيرا ،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أساتذته العظام في الفقه والأصول ، وتعليقة على مكاسب الشيخ الأنصاري ، وتعليقة على رسالة المغفور له آية اللّه أستاذه الشيرازي ، وكتاب واقعة الطف ، ورسالة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طلبنا من سماحته أن يقوم بدور الملاحظة والتعليق على هذا السفر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المجهود الثمين نقدمه إلى المطبعة مستعينين باللّه تعالى على اكماله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مكتبة العلمين العامة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النجف الأشرف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جاعل العلم حياة القلوب من الردى ، ونور الأبصار من العمى ، ورافع قدر العلماء بتفضيل مدادهم على دماء الشهداء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راجع ـ عن فضل العلم والعلماء ـ كتاب العلم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فأوعى كل الآيات والأحاديث الواردة في ذلك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العجلوني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أفضل من دم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واستعرض ألفاظ الحديث المختلفة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والشكر له على انتظامنا في عدادهم ، أو مكثري سوادهم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صلواته وأكمل تحياته على أهل علمه المخزون ، وسره المكنون ، حملة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الأطهار الأطياب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الراجي عفو ربه الغني محمد بن محمد تقي آل بحر 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 أول الأمر عند استقبال العمر لم أقصر في طلب العلوم حسب إمكاني ، ولم يضع في غيره إلا القليل من زماني ، فكم سهرت لتحصيلها طوال الليالي ، واستخرجت بغوص الفكر في بحارها غوالي اللئالي ، أجيل في مضاميرها سوابق أفكاري ، وأصيب غوامضها بصوائب سهام انظاري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لم أحفظ بالتحرير ما استحصلته من </w:t>
      </w:r>
    </w:p>
    <w:p>
      <w:pPr>
        <w:pStyle w:val="BookText"/>
        <w:rPr/>
      </w:pPr>
      <w:r>
        <w:rPr>
          <w:rFonts w:ascii="Amiri" w:hAnsi="Amiri" w:eastAsia="Amiri" w:cs="Amiri"/>
          <w:color w:val="111111"/>
          <w:sz w:val="28"/>
          <w:sz w:val="28"/>
          <w:szCs w:val="28"/>
          <w:rtl w:val="true"/>
          <w:lang w:bidi="ar-SA"/>
        </w:rPr>
        <w:t>الضياع ، إذ كل علم ليس في القرطاس 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إذا تألب </w:t>
      </w:r>
      <w:r>
        <w:rPr>
          <w:rStyle w:val="FootnoteAnchor"/>
          <w:rtl w:val="true"/>
        </w:rPr>
        <w:footnoteReference w:id="3"/>
      </w:r>
      <w:r>
        <w:rPr>
          <w:rFonts w:ascii="Amiri" w:hAnsi="Amiri" w:eastAsia="Amiri" w:cs="Amiri"/>
          <w:color w:val="111111"/>
          <w:sz w:val="28"/>
          <w:sz w:val="28"/>
          <w:szCs w:val="28"/>
          <w:rtl w:val="true"/>
          <w:lang w:bidi="ar-SA"/>
        </w:rPr>
        <w:t xml:space="preserve">عليّ صروف الزمان ، واختلف باختلاف أغراضي الجديدان </w:t>
      </w:r>
      <w:r>
        <w:rPr>
          <w:rStyle w:val="FootnoteAnchor"/>
          <w:rtl w:val="true"/>
        </w:rPr>
        <w:footnoteReference w:id="4"/>
      </w:r>
      <w:r>
        <w:rPr>
          <w:rFonts w:ascii="Amiri" w:hAnsi="Amiri" w:eastAsia="Amiri" w:cs="Amiri"/>
          <w:color w:val="111111"/>
          <w:sz w:val="28"/>
          <w:sz w:val="28"/>
          <w:szCs w:val="28"/>
          <w:rtl w:val="true"/>
          <w:lang w:bidi="ar-SA"/>
        </w:rPr>
        <w:t xml:space="preserve">وولى من العمر أفضله ، وأدبر مستقبلة ، وذهب بصري ، فخفت أن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كذهاب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فهممت بتحرير بعض المسائل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ينفع بالشيخ الهمّ بذل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وذكر ابن أبي جمهور الأحسائي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والميسور لا يسقط بالمعسور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قصرت أملي على من حضرني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معرفتهم واختلاف شئونهم في تشتيت البال وكثرة المعوقات من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فحيثما عثرت على تعقيد في التعبير ، أو سماجة </w:t>
      </w:r>
      <w:r>
        <w:rPr>
          <w:rStyle w:val="FootnoteAnchor"/>
          <w:rtl w:val="true"/>
        </w:rPr>
        <w:footnoteReference w:id="6"/>
      </w:r>
      <w:r>
        <w:rPr>
          <w:rFonts w:ascii="Amiri" w:hAnsi="Amiri" w:eastAsia="Amiri" w:cs="Amiri"/>
          <w:color w:val="111111"/>
          <w:sz w:val="28"/>
          <w:sz w:val="28"/>
          <w:szCs w:val="28"/>
          <w:rtl w:val="true"/>
          <w:lang w:bidi="ar-SA"/>
        </w:rPr>
        <w:t>في التحرير فقد عرفت أمره وأسلفنا لك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الفقيه لما يرتجيه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أن يبلغنا اللّه تعالى بها مبالغ رضاه ، ويجعلها من أحسن الوسائل يوم نلقاه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bookmarkStart w:id="10" w:name="pg19465_209657"/>
    </w:p>
    <w:p>
      <w:pPr>
        <w:pStyle w:val="Heading2"/>
        <w:numPr>
          <w:ilvl w:val="1"/>
          <w:numId w:val="1"/>
        </w:numPr>
        <w:rPr/>
      </w:pPr>
      <w:bookmarkStart w:id="11" w:name="__RefHeading___Toc17409919_1280447820"/>
      <w:bookmarkStart w:id="12" w:name="_Toc4"/>
      <w:bookmarkEnd w:id="10"/>
      <w:bookmarkEnd w:id="11"/>
      <w:r>
        <w:rPr>
          <w:rtl w:val="true"/>
        </w:rPr>
        <w:t xml:space="preserve">رسالة </w:t>
      </w:r>
      <w:r>
        <w:rPr>
          <w:rtl w:val="true"/>
        </w:rPr>
        <w:t xml:space="preserve">: </w:t>
      </w:r>
      <w:r>
        <w:rPr>
          <w:rtl w:val="true"/>
        </w:rPr>
        <w:t>في الفرق بين الحقّ والحكم</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7409921_1280447820"/>
      <w:bookmarkStart w:id="14" w:name="_Toc5"/>
      <w:bookmarkEnd w:id="13"/>
      <w:r>
        <w:rPr>
          <w:rtl w:val="true"/>
        </w:rPr>
        <w:t>اشارة</w:t>
      </w:r>
      <w:bookmarkEnd w:id="1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465_209659"/>
      <w:bookmarkStart w:id="16" w:name="pg19465_209659"/>
      <w:bookmarkEnd w:id="16"/>
    </w:p>
    <w:p>
      <w:pPr>
        <w:pStyle w:val="Heading3"/>
        <w:numPr>
          <w:ilvl w:val="2"/>
          <w:numId w:val="1"/>
        </w:numPr>
        <w:rPr/>
      </w:pPr>
      <w:bookmarkStart w:id="17" w:name="pg19465_209659"/>
      <w:bookmarkStart w:id="18" w:name="__RefHeading___Toc17409923_1280447820"/>
      <w:bookmarkStart w:id="19" w:name="_Toc6"/>
      <w:bookmarkEnd w:id="17"/>
      <w:bookmarkEnd w:id="18"/>
      <w:r>
        <w:rPr>
          <w:rtl w:val="true"/>
        </w:rPr>
        <w:t>مسألة</w:t>
      </w:r>
      <w:bookmarkEnd w:id="19"/>
    </w:p>
    <w:p>
      <w:pPr>
        <w:pStyle w:val="BookText"/>
        <w:rPr/>
      </w:pPr>
      <w:r>
        <w:rPr>
          <w:rFonts w:ascii="Amiri" w:hAnsi="Amiri" w:eastAsia="Amiri" w:cs="Amiri"/>
          <w:color w:val="111111"/>
          <w:sz w:val="28"/>
          <w:sz w:val="28"/>
          <w:szCs w:val="28"/>
          <w:rtl w:val="true"/>
          <w:lang w:bidi="ar-SA"/>
        </w:rPr>
        <w:t>لما خفي الفرق على كثير بين الحق والحكم ، والتبس الأمر بينهما ، مع ابتناء كثير من الفروع الفقهية عليهما ، والفرق في الحقوق بين ما يقبل النقل والاسقاط ، وبين ما لا يقبلهما أو يقبل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أن أشير إلى الفرق بينهما بحسب المفهوم والحقيقة ، وتحصيل ما هو الميزان الفارق بينهما والثمرات المترتبة عليهما ، وميزان الفرق في الحقوق بين ما يسقط بالإسقاط وما لا يسقط به ، وما تصح المعاملة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بعوض ، وما لا تصح بهما أو بأحدهما ، ومعرفة مصاديق الحكم أو الحق مما وقع الخلاف فيه ، ومصاديق الحقوق القابلة للإسقاط والنقل وغير القابلة لهما أو لأحدهما ، وحكم صورة الشك في كل من الأمرين بحسب ما تقتضيه الأصول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المستعان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جعل بالتكليف أو بالوضع ، متعلق بفعل الإنسان من حيث المنع عنه والرخصة فيه ، أو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 والشخص مورده ومحله ، وفعله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يسقط بالإسقاط ، ولا ينقل بالنواقل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أمر الحكم بيد الحاكم لا بيد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معلقا على موضوع ، وكان داخلا فيه ، كان له الخروج عنه ، فيسقط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الحق فهو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الملك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يرادفه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سلطنة مجعولة للإنسان من حيث هو على غيره ولو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أو شخص أو هما معا ، كالعين المستأجرة ، فإن للمستأجر سلطنة على المؤجر في ماله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أضعف من مرتبة الملك ، أو أول مرتبة من مراتبه المختلفة في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النسبة والإضافة ، ويعبر عن المنسوب اليه بصاحب السلطنة ، وذي السلطان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التعلق ، ويعبر عن متعلقة بالمسلط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مستقلا بنفسه كحق التحجير ، وقد لا يكون مستقلا بنفسه ، بل متقوم بغيره كحق المجني عليه على الجاني ، وحق القصاص ، فهو كالملك الذي قد يكون متعلقة مستقلا ، وقد لا يكون كالكلي في الذمة وقد يتحدان في المورد ، وإنما يختلفان بالاعتبار كسلطنة الإنسان على نفسه ولذا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أملك بنفسه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كليمه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أَمْلِكُ إِلّا نَفْسِي وَأَخِي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فما به التعلق عين ما إليه الإضافة ، وانما يختلف بالاعتبار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فروع هذه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 للمباح الأصلي والعرضي بالحيازة ، الذي مرجعه الى حصول الربط بها بين الحائز والمحوز ، وإرجاع أمر المال الى نفسه ، وجعل نفسه في وثاق المال وبعهدته ، بحيث لو كان مما يجب عليه الإنفاق وكسوته وحفظه لاحترامه ، كان أولى به ، فتعلق المال بالمالك معنى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 والغرم ، وأولويته به ليس في خصوص النفع وكل ذلك من فعل نفسه بنفسه ، وليس إلا لسلطنته عليها ، ومنه يظهر للوجه في توقف نفوذ التمليكات المجانية كالهبة والوصية على قبول المتهب والموصى له ، لأن المالك لا سلطنة له على غيره حتى يدخل المال في ملكه قهرا عليه ، وإلّا لكان من الإيقاعات لا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التمليك </w:t>
      </w:r>
    </w:p>
    <w:p>
      <w:pPr>
        <w:pStyle w:val="BookText"/>
        <w:rPr/>
      </w:pPr>
      <w:r>
        <w:rPr>
          <w:rFonts w:ascii="IRNazanin" w:hAnsi="IRNazanin" w:eastAsia="IRNazanin"/>
          <w:color w:val="111111"/>
          <w:sz w:val="28"/>
          <w:sz w:val="28"/>
          <w:szCs w:val="28"/>
          <w:rtl w:val="true"/>
          <w:lang w:bidi="fa-IR"/>
        </w:rPr>
        <w:t>لأنه من آثار سلطنته على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التملك ، فمن آثار سلطنة المتملك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فالسلطنة المجعولة حق ، وصاحبها مالك ، وذو سلطان ، وان كان جعلها له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الآثار العارضة لها والمتعلقة بنفسها بحيث تكون نسبتها إليها نسبة العارض الى المعروض ، فيكون الحق موضوعا لذلك الحكم ، دون ما كان منتزعا منها ، بحيث تعد من شعبها وتطوراتها ، فإنها من الحقوق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كثيرا ما يقع الاشتباه بين القسمين من الآثار في المصداق وأنه من العوارض على السلطنة أو من شعبها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الإسقاط الذي مرجعه الى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قطع طرف التعلق عن متعلقة ، ومورده الإنسان ، ويشبهه في الأعيان الأعراض ، بناء على خروج المعرض عنه عن الملك وعوده إلى الإباحة الأصلية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في محله من عدم الخروج به عنه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مورده بالحقوق المتعلقة بالإنسان ، ولو في ماله ، بناء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أولوية السبق في المساجد والمدارس والخانات والرباطات والقناطر والطرق النافذة ، ونحو ذلك من الأحكام التي تنتفي بانتفاء موضوعها بالإعراض عن المحل ، وهو التزاحم الذي هو موضوع المنع والحرمة ، لا من الحقوق التي تسقط بالاعراض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تقف على توضيح ذلك في بيان المصاديق المشتبهة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تحويل طرف الإضافة منه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 ، أو مجانا فكل من النقل والاسقاط من عوارض السلطنة وأحكامها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الحق قد يضاف اليه تعالى ، فيكون متعلقة ما سواه من الممكن ، وسلطنته عليه من أتم مراتب السلطنة وأكملها ، لأنه سلطنة عليه بالإيجاد والربوبية ، ضرورة افتقار الممكن في تحققه الى الواجب ، لعدم الاستقلالية </w:t>
      </w:r>
    </w:p>
    <w:p>
      <w:pPr>
        <w:pStyle w:val="BookText"/>
        <w:rPr/>
      </w:pPr>
      <w:r>
        <w:rPr>
          <w:rFonts w:ascii="Amiri" w:hAnsi="Amiri" w:eastAsia="Amiri" w:cs="Amiri"/>
          <w:color w:val="111111"/>
          <w:sz w:val="28"/>
          <w:sz w:val="28"/>
          <w:szCs w:val="28"/>
          <w:rtl w:val="true"/>
          <w:lang w:bidi="ar-SA"/>
        </w:rPr>
        <w:t>له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 هذه السلطنة وحقه على الممكن أن يعبد ويوحّد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رشحاتها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المؤمنين </w:t>
      </w:r>
      <w:r>
        <w:rPr>
          <w:rStyle w:val="FootnoteAnchor"/>
          <w:rtl w:val="true"/>
        </w:rPr>
        <w:footnoteReference w:id="8"/>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من سنخ سلطنة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سلطنة عنه تعالى بالاستخلاف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خلفائه الطاهرين ، ونوابهم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طول سلطنة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في أرضه والأئمة خلفاءه في أمته ، والعلماء نوابهم في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أقوى وأشد وأولى وأكمل من سلطنة الإنسان على نفسه مع كونها في غاية الشدة والكمال ، لأن منشأ انتزاعها هو كون الشي‌ء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والى السلطنتين واكملية الأولى من الثانية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بغدير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جعلها بعد الاعتراف منهم توطئة لبيان ولاية علي عليه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فولايته على الأمة التي هي بمعنى الأولوية بالتصرف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مشتقة من أولوية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المشتقة من سلطنته تعالى على خلقه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بحسب اختلافه في سقوطه بالإسقاط ، وعدمه ، ونقله الى غيره مجانا أو بعوض ، وعدمه ، وانتقاله قهرا بالإرث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أنحاء شتى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يجوز عليه شي‌ء من ذلك ، فلا يسقط بالإسقاط ، ولا ينقل بالنواقل ، ولا ينتقل بالإرث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الأبوة ، وولاية الحاكم وحق الاستمتاع بالزوجة للزوج ، وحق الجار على جاره ، والمؤمن على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ئفإنها حقوق لأربابها لا تسقط ، ولا تنتقل الى غيرهم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فيه كل ذلك ، كحق الخيار ، وحق القصاص ، وحق الرهانة ، وحق التحجير ، وحق الشرط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بالإسقاط ، ولا ينقل ولا ينتقل ، كحق الغيبة ، والإيذاء بضرب أو شتم أو إهانة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يجب الاستحلال منه ، ولا يكتفى بالتوبة في التخلص عنه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بالإسقاط ، وينتقل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ينقل بالنواقل كحق الشفعة للشريك المسبب عن بيع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لا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القسم بين الزوجات بناء على عدم مقابلته بالأعواض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المصاديق المشتبهة بين كونها حكما أو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وقع الخلاف في ذلك في بعض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كحق الرجوع في المطلقة الرجعية وحق السبق في المسجد ، والأوقاف العامة ، والطرق النافذة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الموجب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علة تامة ، فيستحيل انفكاكه عنه بسقوط أو انتقال ، لاستحالة تخلف المعلول عن علته التامة ، كولاية الآباء والأقارب ، والحاكم ، ومنصوبة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والعزال </w:t>
      </w:r>
    </w:p>
    <w:p>
      <w:pPr>
        <w:pStyle w:val="BookText"/>
        <w:rPr/>
      </w:pPr>
      <w:r>
        <w:rPr>
          <w:rFonts w:ascii="IRNazanin" w:hAnsi="IRNazanin" w:eastAsia="IRNazanin"/>
          <w:color w:val="111111"/>
          <w:sz w:val="28"/>
          <w:sz w:val="28"/>
          <w:szCs w:val="28"/>
          <w:rtl w:val="true"/>
          <w:lang w:bidi="fa-IR"/>
        </w:rPr>
        <w:t>المنصوب بالعزل إخراج له عن الموضوع ، لا إسقاط للحق مع بقاء منشأ انتزاعه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من قبيل المقتضي فيمكن فيه التخلف بحسب ما يوجبه من السقوط أو النقل أو الانتقال ، إلا إذا كان المنع عنه من جهة قصور في كيفيته بحسب الجعل ، كأن يكون الحق متقوما بشخص خاص أو عنوان خاص ، كحق التولية في الوقف إلى المتولي الخاص أو الحاكم ، فلا يجوز العدول الى غير المجعول له بجعل الواقف من الشخص أو أفراد عنوان آخر وكذا حق الوصاية المجعول من الموصي لشخص خاص من حيث هو هو ، أو كان مختصا له بالشرط ، كحق الخيار المجعول لصاحبه بشرط مباشرته للفسخ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أمثال هذه الحقوق إنما هي متقومة بذوات مخصوصة أو عناوين خاصة ، فلا تنتقل الى غيرها لعدم التقوم إلا بها ، وان جاز إسقاطها لعدم كون الموجب لها من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موجبه علة تامة له ، امتنع انفكاكه عنه مطلقا من غير فرق بين السقوط بالإسقاط ، والنقل بالنواقل والانتقال القهري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من قبيل المقتضى له ، وكان مختصا ومتقوما بشخص خاص ، فهو ، وان جاز سقوطه بالإسقاط لكونه مالكا ، وليس الموجب علة تامة حتى يلزم التخلف المستحيل ، إلا أنه لا يجوز نقله لمنافاته الاختصاص المجعول بالأصل أو بالعارض بشرط ونحوه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يكن كذلك بأن لم يكن الموجب علة تامة ، ولا الحق مختصا ومتقوما بشخص خاص ، جاز إسقاطه ونقله وانتقاله ، لوجود المقتضي ، وهو كونه مالكا للحق ، وعدم المانع من علية الموجب له أو الاختصاص بما يوجب الخصوصية ، كحق الخيار المطلق الذي يجوز إسقاطه ونقله وانتقاله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واستفادة ما يتميز به الحكم من الحق وكيفية الحق من بين سائر الحقوق من الموازين المتقدمة ، إنما هي من الأدلة بحسب ما يستفيده الفقيه منها ، لا ما قيل في إثبات ذلك بالرجوع الى ثبوت الآثار وعدمه من النقل والسقوط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مستلزما للدور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مطرد ، ضرورة أن الحكم مما لا يسقط ولا ينقل ، لا كل ما لا يسقط ولا ينقل كان حكما ، فان الحقوق بعضها كالأحكام لا يسقط بالإسقاط ولا ينقل بالنواقل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دل الدليل على السقوط أو الانتقال أفاد كونه حقا ، لأن الأحكام بأسرها لا تقبل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وحيثما شك في شي‌ء من ذلك كان المرجع فيه الى ما تقتضيه الأصول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شي‌ء بين كونه حكما أو حقا نفي كل أثر وجودي مترتب على كل منهما بالأصل ، فلا يبنى على السقوط بالإسقاط ، ولا على الانتقال بالنواقل ، لابتناء ذلك على إحراز كونه حقا ، ويكفى الشك فيه ، فضلا عن كون مقتضى الأصل عدمه ، وإن لم يثبت بذلك كونه حكما ، لأنه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قابلية إسقاط الحق ونقله بعد إحراز كونه حقا ، للشك في علية الموجب وعدمها ، أو في اعتبار ما يوجب الاختصاص وعدمه ، وان أحرز كون الموجب مقتضيا ، فإنه لا يترتب عليه شي‌ء مما يتوقف ترتبه على إحراز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يجوز التمسك بالعمومات بعد إحراز الصدق العرفي والقابلية العرفية عند الشك في القابلية الشرعية المنبعث عن الشك في تخطئة الشارع لما هو عند العرف ، أو تصرّف منه فيه باعتبار شي‌ء فيه ، أو مانعية شي‌ء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بالعمومات المتوجهة نحوهم الدالة على إمضاء ما هو المتعارف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نحن فيه ليس من هذا القبيل ، لمعلومية اختلاف الحقوق شرعا في جواز الاسقاط وعدمه ، وجواز النقل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الشك في اندراج المشكوك في أي قسم منهما مصداقا ، وبالعموم لا يتميز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 فلنذكر المصاديق المشتبهة بين كونها حقا أو حكما والحق من بين سائر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في المطلقة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حقا يجوز الصلح عليه ، مستدلا بعمومات أدلة الصلح التي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والمراد بالمحقق القمي هو الميرزا أبو القاسم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المشار إليه في المتن بأجوبة المسائل ،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 باب جواز الصلح على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حجري إيران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اندراجه في الصلح فبأن يجعله عوضا للصلح ، فتقول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هذه الفدية بأن تطلقني ، وطلقها في عوضه ، ويشمله عمومات أدلة الصلح ، وأنه جائز بين المسلمين إلا ما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نفذ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 لأن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للشك في كونه حكما أو حقا ، فهو من الشبهات المصداقية التي لا يجوز فيها التمسك بالعمومات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للشك في كونه من الحقوق التي تنقل بالصلح أو لا تنقل بعد البناء على كونه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الشك فيه إلى الشك في القابلية التي لا يتمسك لإثباتها بالعمومات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يجاب عن تمسكه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منه على كونه حقا كما هو صريح عبارته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أجوبة </w:t>
      </w:r>
    </w:p>
    <w:p>
      <w:pPr>
        <w:pStyle w:val="BookText"/>
        <w:rPr/>
      </w:pP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بإرادة جواز وقوع الصلح عليه ، بمعنى سقوط حق الرجوع الثابت للزوج بالصلح عليه ، لا نقله به منه الى غيره ، حتى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أنه من الحقوق المتقومة بالزوج ومختص به ، فلا ينتقل الى غيره ، بل هو من الصلح الواقع في مورد الاسقاط والإبراء ، مع منع كون الموجب له علة تامة ، حتى يمنع عن ذلك أيضا ، فيكون الشك في نفوذ الصلح المتضمن للسقوط وعدمه من الشك في التخصيص الذي يرجع فيه الى العموم ، دون الشك في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تبقى المناقشة معه في كونه حقا ، بل الظاهر أنه من الأحكام لا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المطلقة إن كانت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يعطيه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الاتصاف الفعلي ، وترتب أحكام الزوجية الظاهر في كونها زوجة حقيقة ، فمرجعه الى ضعف سبب الفرقة وهو الطلاق وأنه لم يؤثر قطع علقة الزوجية بالكلية ، فالقدرة على الرجوع من آثار بقاء علقة الزوجية التي مرجعها إلى إبقاء تلك العلقة وإرجاعها كما كانت ، وكما أن قطع العلقة بمعنى فكها عن الزوجية بيده ، كالعتق في فك الملك بيد المالك فكذلك إبقاؤها على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الإمساك والتسريح بيد الزوج ومن أحكام سلطنته على الزوجة ، لأنّها من عوارضها المتعلقة بها ، فيكون الرجوع في العدة للزوج من قبيل جواز الرجوع في العقود الجائزة الذي هو من الأحكام ، لكونه من آثار علقة الملكية السابقة ، بناء على ضعف سببية العقد الجائز في قطع علاقة الملكية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بخروجها عن الزوجية بالطلاق ، وان ترتب عليها حكم </w:t>
      </w:r>
    </w:p>
    <w:p>
      <w:pPr>
        <w:pStyle w:val="BookText"/>
        <w:rPr/>
      </w:pP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بِرَدِّهِنَّ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لظهور الرد في الرجوع بعد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تحدث للزوج سلطنة جديدة على إرجاعها وإبطال سببية الطلاق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 لذي الخيار سلطنة على فسخ العقد اللازم ، وأن زمان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ثلاثة أيام الخيار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 لا حكما ، كحق الخيار في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المستفاد من الأخبار ، وكلمات علمائنا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حكما تعبديا ، وان علقة الزوجية باقية ، لا جرم اتجه كونه حكما ، لاحقا ، فلا يسقط بالإسقاط ، ولا ينقل بالنواقل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حكى المحقق المتقدم عن بعض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اثر الصلح مع الزوج على حق الرجوع ليس إلا الحرمة التكليفية ، وإلا فلو رجع بعده نفذ رجوعه في إبطال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 من ذلك غاية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وتعجبه في محله ان أراد تأثير الرجوع بعد سقوط حقه بالصلح عليه ، إذ لا حق بالفرض حتى يرجع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بوقوع الصلح كون المصالح عليه ترك الرجوع ونفس عدم الفعل الذي مرجعه الى مجرد الالتزام بعدم استيفاء حقه ، لا سقوط الحقية من أصله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فله وجه وجيه يتمسك على صحته بعموم أدلة الصلح بناء على الأقوى من كونه عقدا مستقلا إن كان المصالح عليه نفس الترك ومجرد عدم الرجوع ، لا نفس جوازه الذي هو حكم الحق وأثر من آثاره ، لما عرفت من أن الحكم لا يسقط ولا ينقل لأن أمره بيد الحاكم ، بل ويجوز </w:t>
      </w:r>
    </w:p>
    <w:p>
      <w:pPr>
        <w:pStyle w:val="BookText"/>
        <w:rPr/>
      </w:pPr>
      <w:r>
        <w:rPr>
          <w:rFonts w:ascii="Amiri" w:hAnsi="Amiri" w:eastAsia="Amiri" w:cs="Amiri"/>
          <w:color w:val="111111"/>
          <w:sz w:val="28"/>
          <w:sz w:val="28"/>
          <w:szCs w:val="28"/>
          <w:rtl w:val="true"/>
          <w:lang w:bidi="ar-SA"/>
        </w:rPr>
        <w:t>الصلح على هذه الكيفية ، حتى لو قلنا بأن حق الرجوع في العدة من الأحكام لا من الحقوق ، لأن المصالح عليه بالفرض نفس الترك وعدم الرجوع ، لا الحكم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جواز الصلح على هذا التقرير بين كونه مصداقا للحق أو للحكم ، غير أنه على التقديرين ينفذ رجوعه لو رجع بها ، وإن أثم به ، إلا أن الغالب وقوع الصلح في أمثال المقام لئلا يتمكن من الرجوع بحيث لا ينفذ رجوعه لو رجع ، وهو لا يتم إلا بالصلح على الحق ، لا مجرد عدم الرجوع مع بقاء الحق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 فإنها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سلطنة مجعولة بأحد أسبابها للمتعاقدين أو الأجنبي على إبطال العقد اللازم وحله ، وموردها العقود اللازمة ، وإلا فالعقد الجائز لا خيار فيه ما دام جائزا ، إلا إذا عرض عليه اللزوم بسبب ، فيؤثر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الخيار فيه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فالظاهر جواز المعاوضة عليه بما يوجب نقله ، فضلا عن سقوطه لعمومات أدلة المعاوضة ، مضافا الى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بعد إحراز القابلية بما دل على سقوطه بالإسقاط وانتقاله بالإرث الكاشفين عن عدم كون الموجب له علة تامة ، وعدم كون الحق متقوما بذاته من حيث هو ذاته ، وإلا لم يكن لينتقل عنه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بالسبق في المساجد والمدارس والقناطر والرباطات والطرق النافذة ، ونحو ذلك من الحقوق الراجعة إلى عموم الناس أو المتلبس بعنوان منهم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يظهر من كثير منهم أنه من الحقوق ، ولعله نظرا إلى إطلاق الحق عليه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سبق إلى ما لم يسبق إليه أحد كان </w:t>
      </w:r>
    </w:p>
    <w:p>
      <w:pPr>
        <w:pStyle w:val="BookText"/>
        <w:rPr/>
      </w:pPr>
      <w:r>
        <w:rPr>
          <w:rFonts w:ascii="Amiri" w:hAnsi="Amiri" w:eastAsia="Amiri" w:cs="Amiri"/>
          <w:color w:val="111111"/>
          <w:sz w:val="28"/>
          <w:sz w:val="28"/>
          <w:szCs w:val="28"/>
          <w:rtl w:val="true"/>
          <w:lang w:bidi="ar-SA"/>
        </w:rPr>
        <w:t>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بناء على ظهور اللام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 بل 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الأحكام ، بمعنى تحريم مزاحمة السابق فيما سبق اليه مما له فيه حق بجعل الواقف الذي هو وغيره فيه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بذلك الجعل ، ضرورة أن الواقف لم يجعله وقفا على السابق منهم حتى يختص به هو دون غيره ، ولا أحدث السابق حقا جديدا له وراء ما جعل له الواقف حتى يكون له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أحدهما بالوقف كغيره ، والآخر استحقه بالسبق دون غيره ، فيسقط هو بالإعراض عنه دون المجعول بالوقف ، بل السبق سبب لحرمة مزاحمته فيه ومدافعته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المزاحم من مصاديق عنوان الموقوف عليه ، فتقديم السابق في تزاحم الحقوق كتقديم الأهم في تزاحم الواجبات في كونه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فبالاعراض عن المحل يرتفع التزاحم الذي هو موضوع الحكم بالتحريم ، بل لعله يشعر به التعبير بالأحق في الحديث ، والزيادة لاختصاص الاستيفاء ، واللام لمطلق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كونه حقا ، كما لعله المشهور أو الأشهر بتقريب أن السبق يوجب تعيين العنوان الكلي في المصداق الخاص ما دام سابقا وشاغلا للمحل أو غير معرض عنه كتعيين مصداق المالك بالقبض في الخمس والزكاة من السادة والفقراء ،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للسابق إلا الحق المجعول بالوقف للعنوان أو الجهة المتعين له بالسبق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 لا من الأحكام ، فتظهر الثمرة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بالاعراض ، ولا ينقل ولا يورث فيما </w:t>
      </w:r>
    </w:p>
    <w:p>
      <w:pPr>
        <w:pStyle w:val="BookText"/>
        <w:rPr/>
      </w:pPr>
      <w:r>
        <w:rPr>
          <w:rFonts w:ascii="Amiri" w:hAnsi="Amiri" w:eastAsia="Amiri" w:cs="Amiri"/>
          <w:color w:val="111111"/>
          <w:sz w:val="28"/>
          <w:sz w:val="28"/>
          <w:szCs w:val="28"/>
          <w:rtl w:val="true"/>
          <w:lang w:bidi="ar-SA"/>
        </w:rPr>
        <w:t xml:space="preserve">لو زوحم ودفع عن المحل كان المزاحم غاصبا ، وصحة الصلاة فيه مبنية على مسألة اجتماع الأمر والنهي </w:t>
      </w:r>
      <w:r>
        <w:rPr>
          <w:rStyle w:val="FootnoteAnchor"/>
          <w:rtl w:val="true"/>
        </w:rPr>
        <w:footnoteReference w:id="16"/>
      </w:r>
      <w:r>
        <w:rPr>
          <w:rFonts w:ascii="Amiri" w:hAnsi="Amiri" w:eastAsia="Amiri" w:cs="Amiri"/>
          <w:color w:val="111111"/>
          <w:sz w:val="28"/>
          <w:sz w:val="28"/>
          <w:szCs w:val="28"/>
          <w:rtl w:val="true"/>
          <w:lang w:bidi="ar-SA"/>
        </w:rPr>
        <w:t>بناء على كونه حقا ، وأما على كونه حكما ، فيصح تصرفه فيه ، لأنه من التصرف في حقه بجعل الواقف ، وان فعل محرما بدفع السابق عنه ، بل لعله ينعكس الأمر بعده ، فيحرم على المدفوع مزاحمة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ببقاء الحرمة ما لم يعرض المدفوع عنه ، فصحة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مسألة الضد </w:t>
      </w:r>
      <w:r>
        <w:rPr>
          <w:rStyle w:val="FootnoteAnchor"/>
          <w:rtl w:val="true"/>
        </w:rPr>
        <w:footnoteReference w:id="17"/>
      </w:r>
      <w:r>
        <w:rPr>
          <w:rFonts w:ascii="Amiri" w:hAnsi="Amiri" w:eastAsia="Amiri" w:cs="Amiri"/>
          <w:color w:val="111111"/>
          <w:sz w:val="28"/>
          <w:sz w:val="28"/>
          <w:szCs w:val="28"/>
          <w:rtl w:val="true"/>
          <w:lang w:bidi="ar-SA"/>
        </w:rPr>
        <w:t>لا مسألة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الصلح على حق الدعوى ونفوذه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صالح الأجنبي المدعي لنفسه ليكون المطالبة له ،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كانت الدعوى أو عينا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مع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من الأجنبي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 فاما أن يكون الصلح على المدعى به ، أو على مجرد حق الدعوى لأنه من الحقوق لا من الأحكام ، فان كان على المدعى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اليه حق الدعوى ، تبعا لما انتقل اليه بالصلح من المدعى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المدعى عليه ، سقط الحق عنه ، لأنه لا يملك على نفسه ، وينتقل إليه المدعى به إن كان عينا ولم يكن له في الواقع مع فرض صحة الصلح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حق الدعوى مجردا عن المدعى به ، فالظاهر بطلان الصلح وعدم نفوذه لعدم استقلالية هذا الحق لنفسه حتى يصح الصلح عليه ، ضرورة كونه منتزعا من الحق المدعى به ومسببا عنه ، دائرا مداره وجودا وعدما ، فلا استقلالية له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وجوده وجود عرضي يتحقق بوجود معروضة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وما كان كذلك يستحيل تفكيكه عنه ونقله بالصلح ، لأنه من تخلف المعلول عن علته التامة ، وهو الوجه في عدم جواز الصلح عليه مجردا ، إلا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صالح عليه وأثبت المدعي به ليس له أخذه ، لأنه لم يصالح عليه حتى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بالصلح يقوم مقام المدعي في أخذ المدعي به بعد إثباته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 ولكن الأظهر بطلان الصلح على المدعى به قبل إثباته لأنه محكوم ظاهرا بملكيته للمدعي عليه ، وهو مستلزم لبطلان الصلح عليه ظاهرا لأنه من الصلح على مال الغير شرعا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الصلح عن حق الدعوى الذي يكفي في ثبوته احتمال صحته ، وانتقاله اليه بهذا المعنى مستلزم لانتقال متعلقة في الواقع إن كان له ليقوم الاحتمال في حقه أيضا ، تصحيحا للمعاملة ، وان لم يكن له فالمصالح عليه هو نفس هذا الحق المنتزع من احتمال كون متعلقة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 بأنه بالصلح يقوم مقام المدعي في أخذ المدعي به بعد إثباته ، وإلا فكيف يستحق المدعى به بعد الإثبات مع انه لم يجر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فالصلح يبطل ان وقع عن المدعى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إن وقع عن حق الدعوى بشرط التجرد عنه ، وإنما يصح لو جرى على حق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ولو جرى الصلح على نفس ترك الدعوى دون حقها لم يسقط حقه وكانت دعواه مسموعة ، وإن وجب عليه الترك ، ولكن ، هل يجوز له أن ينقله الى غيره ، فيطالب الغير به؟ الأقرب ذلك ، لعدم منافاته لما التزم به بالصلح من عدم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بوكيله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انتقل الحق إلى وارثه فله المطالبة به لعدم التزامه بما التزم به مورثه ، ولو مات من كان عليه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المطالبة من وارثه لأنه غير من التزم له بتركها إن وقع الصلح على ترك مطالبته ، وان وقع على ترك الدعوى على العين استمر المنع الى ما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الملتزم به ترك الدعوى على العين لا على من كانت بيده ، بخلاف الأول ، ومثله يجري التفصيل بين الإطلاق والتقييد فيما لو نقل العين الى غيره ، فافهم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اليمين فإنه من الحقوق التي يصح الصلح عليها حيث </w:t>
      </w:r>
    </w:p>
    <w:p>
      <w:pPr>
        <w:pStyle w:val="BookText"/>
        <w:rPr/>
      </w:pPr>
      <w:r>
        <w:rPr>
          <w:rFonts w:ascii="Amiri" w:hAnsi="Amiri" w:eastAsia="Amiri" w:cs="Amiri"/>
          <w:color w:val="111111"/>
          <w:sz w:val="28"/>
          <w:sz w:val="28"/>
          <w:szCs w:val="28"/>
          <w:rtl w:val="true"/>
          <w:lang w:bidi="ar-SA"/>
        </w:rPr>
        <w:t>ما يستحق الإحلاف فيكون مفاد الصلح عليه هو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الغيبة ، وسائر أنواع الإهانة لأخيه المؤمن مما يوجب إدخال النقص عليه فإنها تسقط بالاستحلال لو أسقط ، ولا ينقل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يتراءى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النظر أن هذه الأفعال من الغيبة والشتم والإيذاء ونحو ذلك ، أسباب توجب حدوث حق جديد للمغتاب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الحقيقة ليس الأمر كذلك ، بل هي متلفات للحق الثابت له بأصل الشرع ، فهي من تضييع الحق وإتلافه ، وليس عليه إلا ما ضيعه من الحق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حقوقا على أخيه ، منها واجبة ومنها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الأول احترام عرضه ، فإنه حق له مستمر على أخيه المسلم واحترام ماله من احترام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من لا حرمة له في نفسه لا حرمة لماله ، كالحربي الذي يملك ماله ، ولذا كان مكلفا بالعبادات المالية كالخمس والزكاة ، وان لم يصح منه إلا بالإسلام ، غير أنه يجوز لنا مزاحمته في ماله ، لعدم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 وان كان ماله محترما ، إلا أن زمام احترام ماله بيده ، فله إسقاطه لعدم منافاته لاحترام نفسه ، ولا كذلك احترام عرضه ، فليس بيده زمامه حتى يسقط بإسقاطه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تحل غيبة من جعل الناس في حل من غيبته ، وحرمة عرضه مستلزمة لتحريم كل ما يلزم منه عدمها ، لأنها موجب لإتلاف حقه وتضييعه وعليه بدل التالف لاحق جديد ، ووجوب الاستحلال مع عدم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للتخلص عن ضمان البدل الأخروي من تحمل ذنوبه أو تحويل حسناته اليه ، كما ورد في بعض الأخبار ، وهو أمر آخر ، مع أنه يحتمل أن يكون ذلك كله أصلا وفرعا من الأحكام ، وان أطلق عليها لفظ الحق فتأمل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الشفعة الذي دل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المستفيضة </w:t>
      </w:r>
    </w:p>
    <w:p>
      <w:pPr>
        <w:pStyle w:val="BookText"/>
        <w:rPr/>
      </w:pPr>
      <w:r>
        <w:rPr>
          <w:rFonts w:ascii="Amiri" w:hAnsi="Amiri" w:eastAsia="Amiri" w:cs="Amiri"/>
          <w:color w:val="111111"/>
          <w:sz w:val="28"/>
          <w:sz w:val="28"/>
          <w:szCs w:val="28"/>
          <w:rtl w:val="true"/>
          <w:lang w:bidi="ar-SA"/>
        </w:rPr>
        <w:t xml:space="preserve">بل المتواترة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ثبوته للشريك ببيع شريكه حصته ، فله سلطنة انتزاع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بنفسه ، وهو يسقط بالإسقاط ، إجماعا من المسلمين لكونه رخصة ، لا عزيمة ، شرع إرفاقا للشفيع بدفع ضرر الشركة عن نفسه ، ولعدم كون الموجب له علة تامة ، وينتقل بالإرث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المحكي نصا وظاهرا ، المعتضد بالشهرة العظيمة ، وللنبوي المنجبر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فلوارثه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المؤيد بعمومات أدلة الإرث ،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نقله بمعنى تحويله منه الى غيره ، فلم أعثر على من جوزه ، بل الظاهر ، اتفاقهم على عدمه ، من غير فرق بين نقله مستقلا أو منضما الى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سقوطه ببيع حصته ، فللمشتري الشفعة فيه أو بقاؤه للأصل مع كون الشركة علة الحدوث دون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الصلح المتضمن للإسقاط عليه مطلقا ، ولو من الأجنبي فيسقط بمجرده من دون حاجة الى إنشاء الإسقاط ، إلا إذا صالحه على نفس الاسقاط فيجب عليه فعله ، ولا يسقط بدونه ، ولكن ، لو تركه وأخذ بحقه ، ملكه ، وإن أثم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وقع الصلح على مجرد ترك استيفاء الحق دون نفس الحق ، فله استيفاؤه لبقاء الحق بالفرض ، وان أثم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أن تدعى الملازمة بين السقوط والالتزام بعدم الاستيفاء ولكنه على عهدة مدعيها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هنا سؤال الفرق بين الانتقال القهري بالإرث والنقل الاختياري إلى الأجنبي بأحد النوافل منضما معه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ينتقل </w:t>
      </w:r>
    </w:p>
    <w:p>
      <w:pPr>
        <w:pStyle w:val="BookText"/>
        <w:rPr/>
      </w:pPr>
      <w:r>
        <w:rPr>
          <w:rFonts w:ascii="Amiri" w:hAnsi="Amiri" w:eastAsia="Amiri" w:cs="Amiri"/>
          <w:color w:val="111111"/>
          <w:sz w:val="28"/>
          <w:sz w:val="28"/>
          <w:szCs w:val="28"/>
          <w:rtl w:val="true"/>
          <w:lang w:bidi="ar-SA"/>
        </w:rPr>
        <w:t>في الأول ، ولا ينتقل في الثاني مع اتحادهما في تحقيق الشركة وتجددها ، ولعله لكون الإرث مرجعه الى قيام الوارث مقام المورث ، وتنزيله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له ما ترك من حق ، ولا كذلك النقل بالنواقل ، فإنه من تحويل الملك من المالك الى غيره ، لا من قيام الغير مقام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بينهما هو قيام الدليل على ثبوت هذا الحكم المخالف للأصول والقواعد في الانتقال القهري من الإجماع وغيره وعدم قيامه في غيره مع منع عموم يقضي بصحة النقل في كل حق إلا ما خرج ، مع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الشك في القابلية التي لا يمكن إجراؤها بالعموم ، لو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حقوق ، وبعضها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نفقة الزوجة ، فهي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الحق عليها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تقضى لو أخل بها الزوج مع تمكينه من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 ، ومنقوله فوق الاستفاضة ، معتضدا بدعوى غير واحد عدم الخلاف فيه ، فيسقط بالإسقاط وينقل بالنواقل وينتقل بالإرث كغيره من الديون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نفقة الأقارب من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الأدنين منهما والأولاد ، فالأقرب إنها من الأحكام ، إذ غاية ما يستفاد من أدلتها وجوب البذل للمواساة وسد الخلة ، ولذا لا يقضيها من وجب عليه البذل لو أخل به ، وإن 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بل إجماعا كما عن غير واحد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وليس إلا لما ذكرناه من كونه حكما لا حقا ، والا فالأصل في الحقوق المالية أن تقضى ، ودعوى الخروج عنه في المقام بالإجماع وأنه من الإجماع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ممنوعة جدا ، إذ لا موجب للالتزام بكونه حقا ، حتى نلتزم بالخروج عن القاعدة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فلا تسقط بالإسقاط ولا تنقل بالنواقل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نفقة المملوك ، فإنها تجب على المالك للمواساة وسد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إمكان فرض حق له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التي هي عبارة عن إعطاء ولاية التصرف للوصي من الموصي في ثلث ماله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الحقوق ، لأنها منتزعة من سلطنة المالك في ملكه ، بل هي هي بعد تنزيل الوصي منزلة الموصي بأدلة الوصية ، فانتقل منه ما كان له من ملكية التصرف إليه ، فهي لا تسقط ولا تنقل بوجه من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مثلها الوكالة على بيع الرهن في ضمن عقد الرهانة ، فإنه من التولية عليه دون التوكيل ، ولذا لا يملك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غيره من العقود اللازمة لو اندرجت وكالة فيه ، فإنه يملك عزله وينعزل به ، وإن أثم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ولو شرط عدم نفوذ العزل كان من الشرط الفاسد الموجب للخيار ، ضرورة منافاته لماهية الوكالة وحقيقتها التي هي عبارة عن مجرد الاذن الخاص في التصرف ومحض الرخصة فيه ولذا كان جواز التصرف فيها من الأحكام لا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فيه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غير بعيد دعوى الفرق بين جعله وكيلا على بيع الرهن في عقد الرهانة ليحصل الوثوق التام بالاستيفاء والوكالة على غيره في سائر العقود اللازمة بجعل الأول من التولية التي لا بأس بها لو قلنا بأنه لا يملك عزله ، والثاني من الوكالة التي ينافيها عدم نفوذ العزل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المالك في بيع الفضولي ، فإنها من الأحكام لأن معناها إمضاء البيع الواقع في ملكه ، فهو كما لو باعه بنفسه من الآثار المتعلقة بنفس السلطنة التي هي له ، ومثلها الرد الذي مرجعه إلى إبقاء ملكه على ما كان ، وكل من النقل والبقاء من الأحكام ، لا من الحقوق</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وسعني من الكلام في هذا المقام على تشتت البال وضيق المجال وهو الموفق للسداد والهادي إلى سبيل الرشاد</w:t>
      </w:r>
      <w:r>
        <w:rPr>
          <w:rFonts w:eastAsia="Amiri" w:cs="Amiri" w:ascii="Amiri" w:hAnsi="Amiri"/>
          <w:color w:val="111111"/>
          <w:sz w:val="28"/>
          <w:szCs w:val="28"/>
          <w:rtl w:val="true"/>
          <w:lang w:bidi="ar-SA"/>
        </w:rPr>
        <w:t xml:space="preserve">. </w:t>
      </w:r>
      <w:bookmarkStart w:id="20" w:name="pg19465_209679"/>
    </w:p>
    <w:p>
      <w:pPr>
        <w:pStyle w:val="Heading3"/>
        <w:numPr>
          <w:ilvl w:val="2"/>
          <w:numId w:val="1"/>
        </w:numPr>
        <w:rPr/>
      </w:pPr>
      <w:bookmarkStart w:id="21" w:name="__RefHeading___Toc17409925_1280447820"/>
      <w:bookmarkStart w:id="22" w:name="_Toc7"/>
      <w:bookmarkEnd w:id="20"/>
      <w:bookmarkEnd w:id="21"/>
      <w:r>
        <w:rPr>
          <w:rtl w:val="true"/>
        </w:rPr>
        <w:t>التعليق</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 ولعنة اللّه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سيدنا الحجة خالنا المرحوم السيد محمد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وأسكنه فسيح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الفرق بين الحق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الحكم فهو جعل بالتكليف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الحق فهو يطلق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 الملك وأخرى ما يرادفه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الحق على عنوان عام شامل لكل ما جعله الشارع المقدس بالجعل التأسيسي ، والإمضائي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الإطلاق عبارة عن التحقق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الحكم الشرعي تكليفا وإمضاء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إطلاق آخر أخص من هذا العنوان العام في اصطلاح الفقهاء ، خصوصا المتأخرين منهم ، وهو عبارة عن مرتبة ضعيفة من الملك ، وإضافة ناقصة مجعولة من المالك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الحق ، أعم من وجود من عليه الحق أو عدمه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عنها بعض المعاصرين بالملكية غير الناضجة ، وهو تعبير حسن فان المرتهن للعين المجعولة من الراهن وثيقة لدينه الذي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ذا إضافة وسلطنة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يمنع الراهن من التصرف فيما ملكه من 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التصرف المنافي لحق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للمرتهن بالنسبة إلى الرهن من التصرف فيه ، سوى استيفاء دينه منه ببيعه وأخذ مقدار حقه من ثمنه عند امتناع تحصيله من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له الخيار في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ذا حق متعلق بالعقد وسلطنة عليه من حيث القدرة على فسخه وإقراره أو متعلق بالعين التي خرجت عن ملكه الى ملك طرفه بالتسلط على إعادتها إلى ملكه بفسخ العقد ، ومن هنا يمنع طرفه من التصرفات المنافية لحقه فيما انتقل اليه وملكه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حقه المجعول له لا يتجاوز التسلط على فسخ العقد أو إقراره ، أو التسلط على استرجاع العين التي نقلها الى طرفه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حقه بنفس العين المنقولة إلى طرفه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من له حق بالمعنى الأخص ، فإن له شأنا من شئون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له حق الشفعة فيما باعه شريكه في شركته ، له أخذ الشقص </w:t>
      </w:r>
      <w:r>
        <w:rPr>
          <w:rStyle w:val="FootnoteAnchor"/>
          <w:rtl w:val="true"/>
        </w:rPr>
        <w:footnoteReference w:id="23"/>
      </w:r>
      <w:r>
        <w:rPr>
          <w:rFonts w:ascii="Amiri" w:hAnsi="Amiri" w:eastAsia="Amiri" w:cs="Amiri"/>
          <w:color w:val="111111"/>
          <w:sz w:val="28"/>
          <w:sz w:val="28"/>
          <w:szCs w:val="28"/>
          <w:rtl w:val="true"/>
          <w:lang w:bidi="ar-SA"/>
        </w:rPr>
        <w:t xml:space="preserve">وتملكه من مشتريه بما اشتراه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حجر على موات من الأرض ، أو سبق الى وقف على عنوان يشمله ، فأشغله بنفسه أو بمتاعه ، فما له من الحق هو اختصاصه به وعدم الحق لآخر في مزاحمته عليه ، وان كان ممن يشمله عنوان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المشهور من كون ذلك من قبيل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سيدنا المصنف بل قوى كون ذلك من قبيل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من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حق الاختصاص فيما لم يكن متمولا من الأشياء كالخمرة القابلة للتخليل ، ونحو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العلقة والإضافة الحاصلة بين المضاف والمضاف إليه إذا كانت تامة صالحة لأنحاء التقلبات تسمى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ناقصة </w:t>
      </w:r>
    </w:p>
    <w:p>
      <w:pPr>
        <w:pStyle w:val="BookText"/>
        <w:rPr/>
      </w:pPr>
      <w:r>
        <w:rPr>
          <w:rFonts w:ascii="Amiri" w:hAnsi="Amiri" w:eastAsia="Amiri" w:cs="Amiri"/>
          <w:color w:val="111111"/>
          <w:sz w:val="28"/>
          <w:sz w:val="28"/>
          <w:szCs w:val="28"/>
          <w:rtl w:val="true"/>
          <w:lang w:bidi="ar-SA"/>
        </w:rPr>
        <w:t xml:space="preserve">لا تصلح إلا لنحو من التقلب لقصور في نفسها أو متعلقها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حقا ، كالإضافة الحاصلة للمرتهن بالنسبة إلى العين المرهونة والحاصلة للشفيع بالنسبة إلى حصة شريكه المبيعة في شركته ، فان المرتهن ليس له سوى استيفاء دينه من الرهن إذا لم يفه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والشفيع ليس له من السلطنة إلا تملك ما اشتراه المشتري من الحصة بالثمن الذي اشتراه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الإضافة الحاصلة لذي الخيار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 حقه بما خرج عن ملكه الى ملك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التسلط على إعادته إلى ملكه بفسخ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تعلق حقه بالعقد وتسلطه على فسخه وإقراره ، فالقصور في متعلق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التحجير على موات من الأرض وحق السبق الى مكان مباح أو وقف عام ، فان الموات لا يملك بالتحجير عليه ، والمباح والوقف لا يملكان بالسبق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يحصل لمن حجر أو سبق حق اختصاص فيما حجر عليه أو سبق اليه لا يجوز غصبه منه ومزاحمته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المائز بين الحكم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الحكم لا يسقط بالإسقاط إذ هو مجعول من الشارع المقدس على موضوعه ، فزمامه بيده ، وأمر وضعه ورفعه اليه بخلاف الحق ، فإن قوامه قابليته للإسقاط والعفو ممن جعل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كالحكم من حيث الجعل من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نحو الجعل مختلف ، فان الحق جعل لصاحبه بنحو يكون زمامه بيده ، فله الأخذ به ، وله العفو والإسقاط ، بخلاف الحكم فإنه مجعول من الشارع المقدس على موضوعه بنحو يكون رفعه بيد جاعله كوضعه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الحق سلطنة مجعول زمامها بيد ذي الحق فله القدرة على الإعمال والاسقاط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ذكره سيدنا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الحقوق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يجوز عليه شي‌ء من ذلك فلا يسقط بالإسقاط ولا ينقل بالنواقل ولا ينتقل بالإرث كحق الأبوة وولاية الحاكم ، وحق الاستمتاع بالزوجة وحق الجار على جاره والمؤمن على أخيه فإنها حقوق لأربابها لا تسقط ولا تنتقل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 للمناقشة ، إذ الحق الذي هو سلطنة ضعيفة على الشي‌ء ومرتبة ناقصة من الملك بجميع اقسامه وأنحائه ، قابل وصالح للإسقاط بمقتضى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ذلك عن 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هو الضابط في الفرق بين الحكم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افاده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تنظير ما لا يسقط بالإسقاط بحق الأبوة وولاية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واضح ، فإن جملة ما ذكر من الأمثلة ليس من الحق بالمعنى المصطلح الذي هو مرتبة ناقصة من مراتب الملك وانما هي من قبيل الأحكام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 مثل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الأبوة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بحق الأبوة وجوب إطاعة الولد للأب وحرمة معصيته مما كان مستلزما لعقوقه وسخطه ، فإنه ليس من قبيل ما نحن فيه من الحق الذي هو بمعنى الملكية الضعيفة ، وانما هو حكم شرعي إلزامي على الولد بالنسبة إلى والديه ثبت بدليله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احتراما لهما وجزاء على إحسانهما اليه ، كما أنه لو كان المراد سلطنته على التصرف في مال ولده الصغير بما يحصل به حفظه عن التلف وما يرجع الى مصلحته من البيع أو الشراء له بما له ، ونحو ذلك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الشرعي الثابت بدليله للأب فيما يرجع الى مال الولد والترخيص في تصرفه فيه ونفوذه عليه ، وليس من الحق الاصطلاحي المذكور لمن له الحق مما يعود فيه نفع لذي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ثبت للأب عند مسيس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مال الولد وصرفه على نفسه وعلى من يعول به ، ما لم يكن مجحفا ومسرفا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يحتاج الى مال ابنه قال عليه السلام يأكل منه ما شاء من غير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الولد لا يأخذ من مال والده شيئا إلا باذنه ، والوالد يأخذ من مال ابنه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حمزة الثمالي عن أبي جعفر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ومالك لأبيك ، ثم 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يأخذ من مال ابنه إلا ما احتاج اليه مما لا بد منه ،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 الْفَسادَ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عامة الصحاح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كشف الخفاء للعجلوني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حق الأبوة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 فالظاهر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الملك الضعيف الذي هو حق اصطلاحا ، وانما هو حكم من الشارع وترخيص منه بأخذه ما يحتاج اليه من مال ابنه عند الحاجة الماسة اليه ، ولا معنى لسقوطه بالإسقاط ولا نقله بالنواقل ، ولا انتقاله بالإرث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ولاية الحاكم ، فما لا إشكال فيه كون الفقيه الجامع للشرائط له ولاية التصرف في مال الطفل 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p>
    <w:p>
      <w:pPr>
        <w:pStyle w:val="BookText"/>
        <w:rPr/>
      </w:pPr>
      <w:r>
        <w:rPr>
          <w:rFonts w:ascii="Amiri" w:hAnsi="Amiri" w:eastAsia="Amiri" w:cs="Amiri"/>
          <w:color w:val="111111"/>
          <w:sz w:val="28"/>
          <w:sz w:val="28"/>
          <w:szCs w:val="28"/>
          <w:rtl w:val="true"/>
          <w:lang w:bidi="ar-SA"/>
        </w:rPr>
        <w:t>بيانه في مبحث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بالمعنى المذكور ليست من الحق الاصطلاحي أيضا ، وانما ذلك حكم من الشارع وترخيص منه للحاكم في التصدي لذلك رعاية لمصلحة المولى عليه ، ولا يعود منه نفع للحاكم غير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حق الاستمتاع للزوج بالنسبة إلى زوجته ، فعدم كونه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فان مرجعه الى حكم من الشارع على الزوجة بعدم جواز امتناعها وترفعها عن ذلك عند ارادة الزوج له فيما لو كان ملتزما بحقوقها الواجبة عليه ، ولا مناسبة بينه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الحق بمعنى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مرجع حق الجار على جاره أو الأخ المؤمن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مقام الاخوة والجوار وعدم التصدي الى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هذه الحقوق ونظائرها ، وما ذكره سيدنا بعد ذلك من حق الغيبة والإيذاء بضرب وشتم أو إهانة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من الأحكام ، وليست من الحقوق بمعنى الملك ، ووجوب الاستحلال من المستغاب أو المتاذي أو المهان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جهة ظلمه بهتك عرضه أو إيذائه ونحوه ، لا لثبوت حق مملوك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حق التولية المجعول من الواقف للمتولي على الوقف وحق الوصاية المجعول من الموصي لشخص خاص على أطفاله أو على التصرف في ثلث ماله ، ونحو ذلك مما يكون من شئون ولايته على الأطفال وسلطنته على نفسه أو على ماله ،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قبيل الحكم لا الحق بالمعنى المصطلح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ثبت بالدليل أن الموصى إليه له رد الوصية في حياة الموصي فتبطل وصايته بشرط بلوغ الرد للموصى ، وإمكان نصبه غيره على وجه موافق للاحتياط </w:t>
      </w:r>
    </w:p>
    <w:p>
      <w:pPr>
        <w:pStyle w:val="BookText"/>
        <w:rPr/>
      </w:pPr>
      <w:r>
        <w:rPr>
          <w:rFonts w:ascii="Amiri" w:hAnsi="Amiri" w:eastAsia="Amiri" w:cs="Amiri"/>
          <w:color w:val="111111"/>
          <w:sz w:val="28"/>
          <w:sz w:val="28"/>
          <w:szCs w:val="28"/>
          <w:rtl w:val="true"/>
          <w:lang w:bidi="ar-SA"/>
        </w:rPr>
        <w:t xml:space="preserve">ليس ذلك من حيث كون الوصاية حقا للوصي والرد إسقاطا له وإلا لجاز له ذلك وصلح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فالظاهر أن الولايات على إطلاقها وشعبها المجعولة ممن له الجعل والنصب لأشخاص أو أنواع من حيث الترخيص في تصرفاتهم في مال الغير أو نفسه وصحتها ونفوذها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باب 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الأحكام الثابتة لموضوعاتها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ترخيصا أو 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تقبل الإسقاط ، فهي من قسم الحق بالمعنى العام ، لا من الحق بالمعنى الأخص الذي هو من مراتب الملك القابل للإسقاط بمقتضى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 الوصية من الحقوق ، لأنها منتزعة من سلطنة المالك في ملكه ، بل هي هي بعد تنزيل الوصي منزلة الموصي بأدلة الوصية ، فانتقل منه ما كان له من ملكية التصرف فهي لا تسقط ولا تنتقل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واضح ، فإن أصل سلطنة الشخص على ماله من قبيل الحكم المجعول من الشارع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الحق بمعنى الملك الضعيف ، ولذلك لا يسقط بالإسقاط فكيف ما ينتزع منها ويتفرع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يكون بعض ما هو حق بالمعنى الأخص غير قابل للإسقاط عمن هو عليه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الحكم في عدم قبوله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كحق الخمس والزكاة المتعلق بمال الغير لأربابه ومستحقيه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كما هو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بيان وجه عدم قابلية هذا النوع من الحق للإسقاط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ذكرنا أن قوام الحق قبوله للإسقاط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توضيح نحو هذا النوع من الحق وكيفية تعلقه بموضوعه ، فنقول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كون الحق المذكور من قبيل </w:t>
      </w:r>
    </w:p>
    <w:p>
      <w:pPr>
        <w:pStyle w:val="BookText"/>
        <w:rPr/>
      </w:pPr>
      <w:r>
        <w:rPr>
          <w:rFonts w:ascii="Amiri" w:hAnsi="Amiri" w:eastAsia="Amiri" w:cs="Amiri"/>
          <w:color w:val="111111"/>
          <w:sz w:val="28"/>
          <w:sz w:val="28"/>
          <w:szCs w:val="28"/>
          <w:rtl w:val="true"/>
          <w:lang w:bidi="ar-SA"/>
        </w:rPr>
        <w:t>التكليف الصرف ومحض الوجوب على المالك نظير وجوب نفقة الأقارب وانما هو من قبيل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فهل الحق المذكور إنما يتعلق بذمة المالك والعين الزكوية ، مثلا ليست محقوقة به؟ ربما يحكى عن بعض الأصحاب ذلك ، وينسب الى بعض العامة وهو خلاف ظاهر آية الزكاة ، وآية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صريح بعض الأخبار ، وكلمات الأصحاب ، والفروع المتسالم عليها عندهم فإنها صريحة بتعلق الفريضة بنفس العين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فهل الحق المذكور المجعول لأربابه من قبيل الملك في العين وأن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يملكون قسطا من مال المالك بنحو الشركة الحقيقية والكسر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قبيل الكلي في المعين كما يظهر من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لما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الاخبار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عشرين مثقالا من الذهب نصف مثقال</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شرك بين الأغنياء والفقراء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نهج البلاغة فيما كان يكتبه لمن يستعمله على الصدقات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كان له ماشية أو إبل فلا تدخلها إلا بإذنه ، فإن أكثرها 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حيث 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للمستحق ، جعله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أخبار الزكاة وأدلة الخمس ، كالآية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وما عن الشيخ والكليني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سألته عن معادن الفضة والصفر والحديد والرصاص؟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الخمس جميعا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وأظهر منها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فيه؟ قال عليه السلام الخمس ، وعن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فيها؟ قال عليه السلام الخمس ، وعن الرصاص والصفر والحديد وما كان من المعادن كم 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يؤخذ منه كما يؤخذ من معادن الذهب والفضة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مما هو ظاهر في الشركة في المال بنحو الكسر المشاع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الالتزام بذلك والأخذ بهذا الظهور لا يجتمع مع بعض التصريحات والأمارات في غير واحد من الاخبار ، وكلمات الأصحاب والفروع المسلمة عندهم على الظاهر ، بل لا يتناسب مع آية الزكاة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فإن ظاهرها ومفادها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ما فرضه اللّه تعالى في أموال الأغنياء للفقراء هو صدقة يجب على الغني دفعها من ماله تقربا الى اللّه تعالى ، ولا محصل للتصدق على شخص بما يملكه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 الظاهر ان استحقاق الفقير في الأموال التي يستحب أداء زكاتها كمال التجارة والخيل والإناث وما يكال أو يوزن من الحبوب عدا الغلاة الأربع وغير ذلك مما يستحب أداؤه ، مساو لما فرض فيه الزكاة كالغلاة الأربعة والأنعام الثلاثة والنقدين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بذلك اشتمال بعض الروايات الواردة في بيان ما ثبت فيه الزكاة على الواجب والمستحب </w:t>
      </w:r>
      <w:r>
        <w:rPr>
          <w:rStyle w:val="FootnoteAnchor"/>
          <w:rtl w:val="true"/>
        </w:rPr>
        <w:footnoteReference w:id="31"/>
      </w:r>
      <w:r>
        <w:rPr>
          <w:rFonts w:ascii="Amiri" w:hAnsi="Amiri" w:eastAsia="Amiri" w:cs="Amiri"/>
          <w:color w:val="111111"/>
          <w:sz w:val="28"/>
          <w:sz w:val="28"/>
          <w:szCs w:val="28"/>
          <w:rtl w:val="true"/>
          <w:lang w:bidi="ar-SA"/>
        </w:rPr>
        <w:t>فان الظاهر من سياقها اتحاد نحو الاستحقاق غير أن بعضه فرض والآخر ندب وهو ما سوى الأعيان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عدم إمكان الشركة الحقيقية والملكية الفعلية في المستحب أداؤه ، على ان المال المشترك بين مالكين بنحو الإشاعة ليس لأحدهما التصرف فيه إلا بإذن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بل الظاهر عدم الخلاف في جواز تصرف المالك فيما عدا مقدار الزكاة من النصاب مع العزم على الأداء من الباقي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 يظهر من صحيحة عبد الرحمن ، صحة بيع جميع النصاب ولزومه لو أدى البائع مقدار الزكاة من ماله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يؤديه هو عين الزكاة لا 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يزك إبله أو شاته عامين ، فباعها على من اشتراها أن يزكيها لما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يؤخذ زكاتها ويتبع بها البائع أو يؤدي زكاتها البائع</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ومن الواضح أن مؤدى هذه الصحيحة لا يجتمع مع الشركة الحقيقية بل ولا مع الملكية الفعلية ، ولو كانت بنحو الكلي في المعين فان مقتضى ذلك كون البيع المذكور بالنسبة إلى مقدار الفريضة فضوليا يتوقف نفوذه على اجازة من له الولاية على الزكاة ، فيأخذ من الثمن للمستحق مقدار حصته ، ولا يجدي في نفوذه أداء البائع مقدار الزكاة من ماله الآخر كما هو مفاد الصحيحة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ظاهرها من حيث سكوتها عن نماء حصة المستحق في المدة المذكورة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المالك أداء الموجود منه ، ولا ضمان ما استوفاه أو فات وتلف تحت يده ، وأنه ليس عليه إلا أداء الزكاة فقط ، وهو خلاف ما تقتضيه قاعدة تبعية النماء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يستفاد من الآية الشريفة ، ومجموع الأخبار والفروع المتسالم عليها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فريضة الزكاة متعلقة بالعين لا بالذمة ، وان تعلقها لم يكن بنحو الملك الفعلي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الشركة الحقيقية ولا بنحو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حق معين فرضه اللّه تعالى على المالك متعلق بماله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استظهره الأستاذ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حقا متعلقا بمالية النصاب ، لا ملكا في العين بشي‌ء من الوجهين </w:t>
      </w:r>
      <w:r>
        <w:rPr>
          <w:rStyle w:val="FootnoteAnchor"/>
          <w:rtl w:val="true"/>
        </w:rPr>
        <w:footnoteReference w:id="33"/>
      </w:r>
      <w:r>
        <w:rPr>
          <w:rFonts w:ascii="Amiri" w:hAnsi="Amiri" w:eastAsia="Amiri" w:cs="Amiri"/>
          <w:color w:val="111111"/>
          <w:sz w:val="28"/>
          <w:sz w:val="28"/>
          <w:szCs w:val="28"/>
          <w:rtl w:val="true"/>
          <w:lang w:bidi="ar-SA"/>
        </w:rPr>
        <w:t>وعليه فيلزم المالك أداؤه من نفس العين أو من ماله الآخر ، فهو ملك للمستحق شأنا لا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 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عبر به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غير ناضج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عدم كونه من قبيل حق الرهانة حيث أن مرجع كونه من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فريضة الزكاة في ذمة المالك ، والعين الزكوية وثيقة عليها </w:t>
      </w:r>
    </w:p>
    <w:p>
      <w:pPr>
        <w:pStyle w:val="BookText"/>
        <w:rPr/>
      </w:pPr>
      <w:r>
        <w:rPr>
          <w:rFonts w:ascii="Amiri" w:hAnsi="Amiri" w:eastAsia="Amiri" w:cs="Amiri"/>
          <w:color w:val="111111"/>
          <w:sz w:val="28"/>
          <w:sz w:val="28"/>
          <w:szCs w:val="28"/>
          <w:rtl w:val="true"/>
          <w:lang w:bidi="ar-SA"/>
        </w:rPr>
        <w:t>كما أن الرهن وثيقة على الدين الذي هو في ذمة الراهن ، ومن آثاره كون المالك ممنوعا من التصرف في شي‌ء من النصاب ما دام لم يؤد الفريضة ، كما أن الراهن ممنوع من التصرف في الرهن قبل فكه من الرهانة ، كما أن مقتضاه كون تلف النصاب بلا تفريط كلا أو بعضها إنما يكون من المالك ، ولا يرد شي‌ء منه على المستحق ، كما أن تلف الرهن بلا تفريط انما هو من الراهن ، ولا ينقص شي‌ء بسببه من دين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خلاف ما هو المتسالم عليه في باب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فريضة الزكاة متعلقة بذمة المالك فلم ينقل عن أحد معين من أصحابنا ، نعم عن ابن حمزة نسبته الى بعض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المتسالم عليه بينهم أنها متعلقة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مشاربهم في نحو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المالك من التصرف في النصاب قبل أداء الفريضة فإنه لا إشكال في جوازه فيما سوى مقدار الفريضة ، مع العزم على الأداء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القول بالشركة الحقيقية توقفه على اذن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ورود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فقط فهو مبني على تعلق الحق بالذمة لا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تعلقه بالعين ، فظاهر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يتلف من النصاب بلا تفريط من المالك يرد على المستحق منه بنسبة حصته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تأخير دفعها وإيصالها إلى المستحق مع التمكن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المالك حصة المستحق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فالظاهر عدم كون حق الزكاة من قبيل حق الرهانة ، كما انه ليس من قبيل حق الفقير بالمال المنذور التصدق به عليه ، إذ لا إشكال في أن المال المنذور التصدق به لا يجوز التصرف فيه بما ينافي الصدقة ، ويتعين على الناذر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يجدي إبداله بمال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ولا </w:t>
      </w:r>
    </w:p>
    <w:p>
      <w:pPr>
        <w:pStyle w:val="BookText"/>
        <w:rPr/>
      </w:pPr>
      <w:r>
        <w:rPr>
          <w:rFonts w:ascii="Amiri" w:hAnsi="Amiri" w:eastAsia="Amiri" w:cs="Amiri"/>
          <w:color w:val="111111"/>
          <w:sz w:val="28"/>
          <w:sz w:val="28"/>
          <w:szCs w:val="28"/>
          <w:rtl w:val="true"/>
          <w:lang w:bidi="ar-SA"/>
        </w:rPr>
        <w:t xml:space="preserve">إشكال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دفع معادل فريضة الزكاة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وليس تعلقها بالعين من قبيل تعلق حق غرماء الميت بتركته فان حق الغرماء غير المستوعب للتركة يتعلق بمجموع التركة بحيث لو تلف منها شي‌ء وكان الباقي بمقدار دينهم على الميت ، كان لهم استيفاء الدين بكماله من الباقي ولا يرد عليهم النقص بسبب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حق المستحق المتعلق بالنصاب ، فان تعلقه بنحو البسط والسريان في جميع النصاب بحيث لو تلف منه شي‌ء بلا تفريط من المالك يسقط عن المالك جزء من الفريضة نسبته إليها كنسبة التالف الى مجموع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الوارث ، وهنا يتوزع على المالك والمستحق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هذا الاختلاف اختلاف سنخ الحق في الموردين بحسب ما يستفاد من الأدلة ، فإن الغرماء لهم دين معين على الميت اشتغلت به ذمته حال الحياة وقد جعل اللّه تعالى لهم حق استيفاء دينهم بتمامه 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بلغت قليلة كانت أم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أم تلف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التركة وافية بذلك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للوارث من تلك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المستفاد من الأدلة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حق الغرماء ، وفي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ورود التلف على ما يخص الوارث من المال المتروك وسلامة حق الغرماء ، ولا فرق في ذلك بين القول بأن التركة باقية على حكم مال الميت ما دام الدين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القول بأنها تنتقل الى الوارث محقوقة للغرماء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فريضة الزكاة ، فإنها متعلقة بنفس النصاب لا بذمة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ما يملكه المالك من النصاب وما يستحقه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سوى أن ملكية المالك تامة فعلية ، وملكية المستحق ناقصة </w:t>
      </w:r>
    </w:p>
    <w:p>
      <w:pPr>
        <w:pStyle w:val="BookText"/>
        <w:rPr/>
      </w:pPr>
      <w:r>
        <w:rPr>
          <w:rFonts w:ascii="Amiri" w:hAnsi="Amiri" w:eastAsia="Amiri" w:cs="Amiri"/>
          <w:color w:val="111111"/>
          <w:sz w:val="28"/>
          <w:sz w:val="28"/>
          <w:szCs w:val="28"/>
          <w:rtl w:val="true"/>
          <w:lang w:bidi="ar-SA"/>
        </w:rPr>
        <w:t xml:space="preserve">شأنية معبر عنها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هما في عرض واحد والتلف الوارد على العين كما يرد على ملك المالك كذلك هو وارد على متعلق حق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 ما يتلف من العين بالمالك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التلف بتفريط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تأخير دفعها وإيصالها إلى المستحق عند التمكن من الدفع والإهمال في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أن المالك ضامن لحصة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بزكاة ماله لتقسم ، فضاعت هل عليه ضمانها حتى تقسم؟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فهو لها ضامن حتى يدفعها وان لم يجد لها من يدفعها اليه فبعث بها إلى أهلها فليس عليه ضمان لأنها خرجت من يده وكذلك الوصي الذي يوصى اليه يكون ضامنا لما دفع إليه إذا وجد ربه الذي أمر بدفعه اليه ، وان لم يجد فليس عليه ضمان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بعث إليه أخ له زكاته ليقسمها فضاعت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الرسول ولا على المؤدي ضمان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يجد لها أهلا ففسدت وتغيرت أيضمنها؟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عرف لها أهلا فعطبت أو فسدت فهو لها ضامن حتى يخرجها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وليس تعلق حق الزكاة بالعين نظير تعلق أرش الجناية برقبة العبد الجاني خطأ ، وان كان يشبهه في الجملة من حيث ان مالك العبد يخير بين دفعه للمجني عليه أو وليه ليتملكه أو يتملك ما قابل الجناية فيما لو كان أرشها أقل من قيمته ، وبين أن يفديه بأرش الجناية أو بأقل الأمرين من الأرش وقيمته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ما بين الشيخ قدس سره والمشهور </w:t>
      </w:r>
    </w:p>
    <w:p>
      <w:pPr>
        <w:pStyle w:val="BookText"/>
        <w:rPr/>
      </w:pPr>
      <w:r>
        <w:rPr>
          <w:rFonts w:ascii="Amiri" w:hAnsi="Amiri" w:eastAsia="Amiri" w:cs="Amiri"/>
          <w:color w:val="111111"/>
          <w:sz w:val="28"/>
          <w:sz w:val="28"/>
          <w:szCs w:val="28"/>
          <w:rtl w:val="true"/>
          <w:lang w:bidi="ar-SA"/>
        </w:rPr>
        <w:t xml:space="preserve">وعلى كل يتخير المالك بين دفعه وبين فدائه ، كما ان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بين دفع الفريضة من العين وبين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العبد الجاني يجوز بيعه ، ولكن نفوذه يتوقف على فك رقبته بأداء فدائه ، وإلا كان للمجني عليه أو وليه تملكه ، فيبطل البيع ، وكذلك العين المتعلقة لحق الزكاة لا مانع من بيعها ، وينفذ البيع لو أدى المالك الزكاة من ماله الآخر ، وإلا كان لمن له الولاية على الزكاة أخذها من العين فيبطل البيع بالنسبة إلى مقدار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فرق حق الجناية عن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الجناية ليس امرا مفروضا على مالك العبد يلزمه أداؤه لمستحقه ، وإنما هو كسائر الحقوق موكول لمن له الحق إن شاء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شاء عفا فيسقط بخلاف حق الزكاة فإنه فرض من اللّه تعالى على مالك النصاب ، يلزمه أداؤه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العين أو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لمستحقه ، وليس لأحد إسقاطه والعفو عنه من غير فرق بين من له الحق ، وبين من له الولاية عليه كالحاكم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له الحق لم يكن شخصا معينا جعل زمام الحق بيده كسائر الحقوق المجعولة لأشخاص معينين لهم الأخذ بالحق وإسقاطه ، وانما جعل هذا الحق لطوائف وأصناف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المذكور مجعول للكلي ، لا لفرد أو أفراد ، وإنما يملك الفرد ما وصل اليه من الحق ملكية فعلية تامة ، فمن جعل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الصنف بنحو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لإسقاطه ، والفرد أو الأفراد لا أثر لإسقاطهم ، إذ لم يجعل الحق لهم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أخذ الحق من المالك جبرا ، أو استيفاء بنحو من أنحاء الاستيفاءات ، كما يجوز ذلك للمغصوب حقه من الغاصب إلا بإذن من الحاكم الشرعي ، وتوكيل خاص له بأخذ الحق من المالك الممتنع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 له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فولايته مقصورة على أخذ الحق ممن هو عليه ، وإيصاله لأربابه وصرفه في مصارفه ، ولا تتعدى ولايته إلى جهة إسقاط الحق الذي هو خلاف مصلحة الأصناف وحكمة جعل ذلك الحق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بخس حق المستحق بالمصالحة مع من عليه الحق على شي‌ء يسير لا يعادل الحق المجعول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الحق من هذه الجهة كالحكم الشرعي على موضوعه غير قابل للإسقاط ، كما أنه غير قابل للانتقال الى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بإرث ولا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ظهر لك مما ذكرنا الوجه في عدم قابلية حق الزكاة للإسقاط والانتقال ، كما أنه ظهر أن فريضة الزكاة من سنخ الحقوق ، وليست ملكا في العين لا بنحو الإشاعة ولا بنحو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أيضا أنه ليس من قبيل ما ذكرناه من الحقوق وان كان ربما يشبه بعضها من بعض الجهات ، بل هو حق مستقل متعلق بمالية العين لا بخصوصيتها ، فهو من هذه الجهة يشبه إرث الزوجة مما سوى الأرض كالأبنية والنخيل والأشجار فإنه حق متعلق بماليتها غير أنه من قبيل الملك الفعلي للزوجة ، وليس من سنخ الحقوق اصطلاحا مما هو ملك شأنا ، إذ لا شبهة في اتحاد كيفية إرث الزوجة من الأموال المنقولة وغير المنقولة سوى أن إرثها من الأول يتعلق بالعين ، ومن الثاني يتعلق بماليتها وقيمتها ولا إشكال في أن إرثها من المنقول بنحو الملك الفعلي ، فليكن إرثها من غير المنقول كذلك ومقتضاه جواز المصالحة على حقها مع الوارث أو الأجنبي فينتقل ما تستحق من القيمة اليه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أظن أن فقيها يلتزم بجواز المصالحة على الزكاة قبل أخذها ممن </w:t>
      </w:r>
    </w:p>
    <w:p>
      <w:pPr>
        <w:pStyle w:val="BookText"/>
        <w:rPr/>
      </w:pPr>
      <w:r>
        <w:rPr>
          <w:rFonts w:ascii="Amiri" w:hAnsi="Amiri" w:eastAsia="Amiri" w:cs="Amiri"/>
          <w:color w:val="111111"/>
          <w:sz w:val="28"/>
          <w:sz w:val="28"/>
          <w:szCs w:val="28"/>
          <w:rtl w:val="true"/>
          <w:lang w:bidi="ar-SA"/>
        </w:rPr>
        <w:t xml:space="preserve">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أن الحق المذكور غير صالح للنقل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الى من هو عليه ولا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آخر بين إرث الزوجة من غير المنقول وبين حق الزكاة ، وهو أنه لا إشكال ولا خلاف في أن الخيار في الزكاة للمالك بين دفعها من العين المتعلقة للحق وبين دفعها من مال آخر للمالك وليس للمستحق ولا للحاكم الشرعي المشاحة مع المالك بخلاف إرث الزوجة من غير المنقول فان الوارث لو اختار دفع حقها من نفس العين دون القيمة ، في إجبار الزوجة على القبول إشكال وخلاف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 الفرق بين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كلا منهما متعلق بالمالية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ظاهر أدلة باب الزكاة أنها في العين ، ولكن ثبت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دفع المالك القيمة إرفاقا به ، بخلاف إرث الزوجة ، فان ظاهر الأدلة تعلقه بنفس القيمة ، وإن ظهر من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حرمانها من العين الإرفاق بالوارث لكن لا يبعد كون ذلك من قبيل حكمة الجعل والحرمان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دليل على جواز إجبارها على أخذ العين بدلا عما تستحقه من القيمة ولم يثبت ذلك بنص أو إجماع ، كما ثبت في باب الزكاة جواز دفع القيمة بدلا عن العين ، فاجبارها على أخذ استحقاقها من العين في غاية الإشكال ، فلا يترك الاحتياط بالمصالحة معها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الكلام في الخمس هو الكلام في الزكاة والمختار فيه هو المختار فيها ، إذ الظاهر أنه حق فرضه اللّه تعالى لأربابه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 خاصة عوضا عما فرضه لغيرهم من الصدقات التي حرمها عليهم من غيرهم تكريما لهم وإعلاء لشأنهم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فالظاهر اتحاد نحو الحقين ، واللّه تعالى هو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مقتضى ما ذكرنا من أن الحق نحو من الملك ومرتبة من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بحسب طبعه قابلاً للانتقال بالإرث ، ويشمله النبوي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وغيره ، ما لم يستفد من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متقوم بخصوص ذي الحق ، وليس له قابلية الانتقال بالإرث فمثل حق القسم الذي هو للزوجة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قابلاً للنقل إلى ضرتها </w:t>
      </w:r>
      <w:r>
        <w:rPr>
          <w:rStyle w:val="FootnoteAnchor"/>
          <w:rtl w:val="true"/>
        </w:rPr>
        <w:footnoteReference w:id="37"/>
      </w:r>
      <w:r>
        <w:rPr>
          <w:rFonts w:ascii="Amiri" w:hAnsi="Amiri" w:eastAsia="Amiri" w:cs="Amiri"/>
          <w:color w:val="111111"/>
          <w:sz w:val="28"/>
          <w:sz w:val="28"/>
          <w:szCs w:val="28"/>
          <w:rtl w:val="true"/>
          <w:lang w:bidi="ar-SA"/>
        </w:rPr>
        <w:t xml:space="preserve">بالصلح عليه مجانا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إذا كان بالمعاوضة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القاعدة ما لم يقم إجماع على خصوص المجانية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قابل للانتقال بالإرث ، حتى إلى الضرة ، كما لو تزوج شخص بامرأة ، ثم تزوج بعمتها أو خالتها ، ثم ماتت إحداهما وكان الوارث لها ضرتها ، فإنها لا ترث حق القسم منها</w:t>
      </w:r>
    </w:p>
    <w:p>
      <w:pPr>
        <w:pStyle w:val="BookText"/>
        <w:rPr/>
      </w:pPr>
      <w:r>
        <w:rPr>
          <w:rFonts w:ascii="Amiri" w:hAnsi="Amiri" w:eastAsia="Amiri" w:cs="Amiri"/>
          <w:color w:val="111111"/>
          <w:sz w:val="28"/>
          <w:sz w:val="28"/>
          <w:szCs w:val="28"/>
          <w:rtl w:val="true"/>
          <w:lang w:bidi="ar-SA"/>
        </w:rPr>
        <w:t xml:space="preserve">ولعل الفرق بين النقل والانتقال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المذكور انما هو للزوجة ما دام الحياة بمعنى أن قوامه الحياة فلها نقله وتفويضه الى مثلها ، وبموت الزوجة ينعدم موضوع الحق وينتهي أمده ، فلا متروك حتى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فظاهرهم التسالم على عدم انتقال الحق المذكور الى الوارث مطلقا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القابلة للنقل بل ولا الانتقال على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قبيل حق الغيبة والشتم والضرب والإيذاء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من الحقوق وعدم كفاية التوبة فيها بل لا بد من إرضاء ذي الحق وإبرائه </w:t>
      </w:r>
    </w:p>
    <w:p>
      <w:p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من الحقوق بالمعنى الذي ذكرناه من الحق وان قلنا بعدم كفاية التوبة فيها ، فإنها لم تكن من مقولة الملك ومن مراتبه ووجوب استحلال الإنسان ممن استغابه أو آذاه بالضرب أو 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حيث ظلمه له بهتك عرضه أو إيذائه ، لا لثبوت حق له عليه بمعنى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ملازمة بين قبول الحق للنقل وبين قبوله للانتقال بالإرث ، فقد يكون الحق قابلاً للنقل ولا يقبل الانتقال ، كما ذكرنا من حق القسم وقد يقبل الانتقال بالإرث ولا يقبل النقل كحق الرهانة وحق الشفعة وحق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قبوله للنقل ، وقد لا يقبلهما بل ولا الإسقاط كما ذكرنا من حق الخمس والزكاة ، وقد يقبلها جميعا كحق التحجير على موات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يقبل النقل قد يكون قابلاً للنقل الى كل أحد كحق التحجير فإنه قابل للنقل الى كل أحد بالمصالحة عليه مع العوض وبدونه ، بخلاف حق القسم للزوجة ، فإنه إنما يقبل النقل إلى الضرة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الرهانة وحق الشفعة وحق الخيار قابلاً للانتقال الى الوارث ، ولم يكن متقوما بذي الحق ، فلم لا يكون قابلاً للنقل الى الغير بالمصالحة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الفرق بين انتقال الحقوق المذكورة بالإرث وبين نقلها بالمصالحة متوقف على بيان حقيقتها فنقول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 الرهانة مرجعه إلى سلطنة للمرتهن حاصلة له بعقدها على استيفاء دينه الذي هو على الراهن من العين المرهونة ببيعها وأخذ مقدار دينه من ثمنها عند حلول الدين بالشروط المذكورة في باب الرهن ، وهذه السلطنة لا يعقل نقلها الى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نقلها الى ثالث له دين </w:t>
      </w:r>
    </w:p>
    <w:p>
      <w:pPr>
        <w:pStyle w:val="BookText"/>
        <w:rPr/>
      </w:pPr>
      <w:r>
        <w:rPr>
          <w:rFonts w:ascii="Amiri" w:hAnsi="Amiri" w:eastAsia="Amiri" w:cs="Amiri"/>
          <w:color w:val="111111"/>
          <w:sz w:val="28"/>
          <w:sz w:val="28"/>
          <w:szCs w:val="28"/>
          <w:rtl w:val="true"/>
          <w:lang w:bidi="ar-SA"/>
        </w:rPr>
        <w:t>أيضا على الراهن ، وان كان غير ممتنع عقلا ولكنه يتوقف على أن يكون العقد الواقع بين الراهن والمرتهن مقتضاه كون الرهن وثيقة على ما يعم دينه ودين غيره على البدل ، ليصح للمرتهن تحويل ماله من الحق في العين المرهونة إلى غيره ممن له دين على الراهن ، ومن الواضح أن عقد الرهانة الواقع بين الراهن والمرتهن إنما يقتضي كون الرهن وثيقة على خصوص دينه الذي هو على الراهن ، لا الأعم من دينه ودين غيره ، فالسلطنة الحاصلة للمرتهن محدودة غير صالحة للتعدية والتحويل الى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فكما لا يمكن نقل الحق المذكور وتحويله الى من هو عليه كذلك لا يمكن تحويله ونقله الى ثالث وان كان ذا دين أيضا على الراهن بل الحق خاص بالمرتهن إن شاء أخذ به ، وان شاء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نقل المرتهن الدين الذي له على الراهن الى ثالث بالبيع ونحوه فالظاهر أن الرهن يتبعه في الانتقال الى المنقول اليه ، فيكون ذا الحق في العين المرهونة فإن العقد الواقع بين الراهن والمرتهن مفاده ومقتضاه كون الرهن وثيقة على شخص الدين الذي كان للمرتهن على الراهن ، وبانتقال الدين الى مشتريه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المنقول الا نفس ما كان الرهن وثيقة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اختلف مالك الدين ، وهو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ليس هذا كنقل الحق إلى ثالث له دين آخر على الراهن الذي منعنا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الشفعة الذي هو عبارة عن ملكية الشريك وسلطنته على المشتري لحصة شريكه المبيعة حال شركته لتملك تلك الحصة وأخذها منه قهرا بالثمن الذي اشتراها به من شريكه ، فهذا المعنى غير قابل للنقل الى من عليه الحق ، وهو المشتري ، إذ هو مالك لتلك الحصة بالاشتراء ، فلا معنى لنقل حق التملك منه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يقبل النقل الى ثالث ، إذ لو كان </w:t>
      </w:r>
    </w:p>
    <w:p>
      <w:pPr>
        <w:pStyle w:val="BookText"/>
        <w:rPr/>
      </w:pPr>
      <w:r>
        <w:rPr>
          <w:rFonts w:ascii="Amiri" w:hAnsi="Amiri" w:eastAsia="Amiri" w:cs="Amiri"/>
          <w:color w:val="111111"/>
          <w:sz w:val="28"/>
          <w:sz w:val="28"/>
          <w:szCs w:val="28"/>
          <w:rtl w:val="true"/>
          <w:lang w:bidi="ar-SA"/>
        </w:rPr>
        <w:t>النقل اليه بمعنى تسليطه على أخذ الحصة من المشتري الى ذي الحق ، وهو الشريك نفسه ، فهذا ليس من نقل الحق اليه ، وإنما هو توكيل واستنابة في الأخذ بحق الشفعة لذي الحق وهو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تسليط الغير على أخذ الحصة من المشتري وتملكها لنفسه ، فهذا التسليط لم يجعل للشريك ، فان الحق المجعول له من الشارع إرفاقا به هو السلطنة على تملك الحصة المبيعة في شركته من مشتريها بالثمن الذي اشتراها به وإضافتها إلى حصته ، ومن هنا سمي الحق المذكور بحق الشفعة ، إذ الشفيع بأخذه به وإعماله يشفع حصته ويجعلها شفعا وزوجا بنصيب شريكه الذي ابتاعه المشتري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فليس الذي هو للشريك من الحق مجرد تملك الحصة من مشتريها قهرا عليه ليمكن نقل ذلك الى الغير ، بل الذي له من الحق تملكها بما أنها شفعة ، وأنه شفيع وجاعلها منضمة إلى حصته وشفعا بها ، والحق بهذا المعنى لا يمكن نقله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أخذ بشفعته وتملكها وصارت له فلينقلها الى من شاء ، فان الناس مسلطون على أموالهم ، وأما قبل التملك فليس له نقل الحق المذكور وتحويله الى غيره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نقل حق الخيار الى غير من جعل الحق له ، وتحويله إليه ، ففي إمكان ذلك وعدمه خلاف ، فصريح 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البيع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قابليته للنقل </w:t>
      </w:r>
      <w:r>
        <w:rPr>
          <w:rStyle w:val="FootnoteAnchor"/>
          <w:rtl w:val="true"/>
        </w:rPr>
        <w:footnoteReference w:id="38"/>
      </w:r>
      <w:r>
        <w:rPr>
          <w:rFonts w:ascii="Amiri" w:hAnsi="Amiri" w:eastAsia="Amiri" w:cs="Amiri"/>
          <w:color w:val="111111"/>
          <w:sz w:val="28"/>
          <w:sz w:val="28"/>
          <w:szCs w:val="28"/>
          <w:rtl w:val="true"/>
          <w:lang w:bidi="ar-SA"/>
        </w:rPr>
        <w:t xml:space="preserve">وصريح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قابليته للنقل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فالظاهر جواز المعاوضة عليه بما يوجب نقله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بيان ما هو المختار من الرأيين وتحقيق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المتبايعان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البيع بينهما بالتعاطي فيعطي كل منهما ماله للآخر قاصدا تمليكه إياه بعوض ما يأخذه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البيع بالعقد المشتمل على الإيجاب والقبول كبعت واشتريت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إنشاء البيع بالتعاطي فان فعلهما الخارجي ، وان كان على ما هو المختار ، مصداقا للبيع حيث أن مفهومه تمليك عين بعوض أو تبديل طرف إضافة مالكية بطرف اضافة مثلها لآخر كما هو المختار أو مبادلة مال بمال مع كون المعوض عينا ، كيف ما كان ، فالمفاهيم المذكورة تنطبق على فعلهما الخارجي وتشمله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وآية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تَراضٍ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ويصح بذلك ويحصل الملك لكل منهما فيما أخذه من صاحبه ، ولكنه ملك جائز ليس فيه اقتضاء اللزوم ، فإن غاية ما يستفاد من تعاطيهما بقصد الملك ملكية كل منهما ما أخذه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التعهد والالتزام من كل منهما بالثبات والبقاء على ما ملكه للآخر ، فلا دلالة لفعلهما عليه ، والآيتان إمضاء وتصحيح لما يستفاد من فعلهما ، وهو أصل الملكية ليس إلا كما أن السيرة التي استدل بها على حصول الملك بالمعاطاة غاية ما يستفاد منها معاملة المأخوذ بالمعاطاة معاملة الملك وترتيب آثاره عليه ، وأما لزوم الملك وعدم جواز الرجوع فيه ، فلا دلالة لها عليه ، ولعل منشأ تسالم الأصحاب ممن قال بإفادتها الملك أو الإباحة على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القصور في المقتضي لا لوجود دليل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ونحوه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إنشاء البيع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إنشائه بين المتبايعين </w:t>
      </w:r>
    </w:p>
    <w:p>
      <w:pPr>
        <w:pStyle w:val="BookText"/>
        <w:rPr/>
      </w:pPr>
      <w:r>
        <w:rPr>
          <w:rFonts w:ascii="Amiri" w:hAnsi="Amiri" w:eastAsia="Amiri" w:cs="Amiri"/>
          <w:color w:val="111111"/>
          <w:sz w:val="28"/>
          <w:sz w:val="28"/>
          <w:szCs w:val="28"/>
          <w:rtl w:val="true"/>
          <w:lang w:bidi="ar-SA"/>
        </w:rPr>
        <w:t xml:space="preserve">بالعقد المشتمل على الإيجاب والقبول ، فهيأة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على مادة البيع والشراء ، وان دلت على تمليك العين بالعوض وتملكها به ، كالتعاطي بقصد الملك إلا أن إنشاء التمليك والتملك بالقول كما يدل على ما دل عليه الإنشاء بالفعل بالمطابقة وهو تمليك العين وتملكها بالعوض ، كذلك يدل بالدلالة الالتزامية العرفية على التعهد والالتزام من كل من المتعاقدين بهذا المدلول المطابقي ، والثبات عليه ما لم يكن في البين خيار مجعول له ، ومن هنا أطلق العقد على الإنشاء بالقول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الموثق المحكم ، لما فيه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المعاملات الخطيرة ذات الشأن إنما تنشأ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بالعقود دون المعاطاة من جهة فقدان المعاطاة لما كان العقد واجدا له من الالتزام والإحكام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r>
        <w:rPr>
          <w:rStyle w:val="FootnoteAnchor"/>
          <w:rtl w:val="true"/>
        </w:rPr>
        <w:footnoteReference w:id="41"/>
      </w:r>
      <w:r>
        <w:rPr>
          <w:rFonts w:ascii="Amiri" w:hAnsi="Amiri" w:eastAsia="Amiri" w:cs="Amiri"/>
          <w:color w:val="111111"/>
          <w:sz w:val="28"/>
          <w:sz w:val="28"/>
          <w:szCs w:val="28"/>
          <w:rtl w:val="true"/>
          <w:lang w:bidi="ar-SA"/>
        </w:rPr>
        <w:t>إنما تمضي وتلزم بالوفاء بالعقود باعتبار وجود المدلول الالتزامي فيها ، وهو التزام كل من المتعاقدين لصاحبه بالثبات والبقاء على ما يقتضيه العقد من التمليك والتملك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الخيار المجعول بأسبابه وموارده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اشتراط ذلك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مخصصا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وحقيقة الخيار نظرة ومهلة لمن هو له فيما التزمه لطرفه بإنشاء العقد من الثبات عليه والالتزام بمقتضاه ، وسلطنة له على نقضه وحله أو إقراره وإبرامه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بالمعنى الأخص لمن هو 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متعلق بالعقد من حيث أنه يملك فسخه وإقراره ، أو أن متعلقة العين الخارجة من ملكه الى طرفه من حيث أن ذا الخيار يملك إعادتها إلى نفسه بفسخ العقد؟ وجهان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يبتني جواز تصرف من </w:t>
      </w:r>
    </w:p>
    <w:p>
      <w:pPr>
        <w:pStyle w:val="BookText"/>
        <w:rPr/>
      </w:pPr>
      <w:r>
        <w:rPr>
          <w:rFonts w:ascii="Amiri" w:hAnsi="Amiri" w:eastAsia="Amiri" w:cs="Amiri"/>
          <w:color w:val="111111"/>
          <w:sz w:val="28"/>
          <w:sz w:val="28"/>
          <w:szCs w:val="28"/>
          <w:rtl w:val="true"/>
          <w:lang w:bidi="ar-SA"/>
        </w:rPr>
        <w:t>عليه الخيار في العين المنقولة إليه ممن له الخيار تصرفا منافيا لحق ذي الخيار وعدم جوازه ، كما هو مذكور في فصل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حق الخيار لمن جعل له ، هو العين الخارجة عن ملكه الى ملك طرفه وانه يملك إرجاعها إليه بفسخ العقد ، فلا يجوز لطرفه التصرف المنافي لحقه فيما انتقل منه إليه ، إذ هو تصرف في متعلق حقه مناف له فإنه لو اختار فسخ العقد لا يقدر على إرجاع العين اليه فيما لو كان تصرف من عليه الخيار فيها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العتق أو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متعلق حق ذي الخيار نفس العقد من حيث قدرته على فسخه وإقراره ، فإن التصرف بالبيع والعتق ونحوه ممن عليه الخيار لا ينافي حق ذي الخيار من حيث الاقتدار على فسخ العقد لو كان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المتصرف يضمن له عند فسخه مثل ما تصرف فيه أو قيمته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الخلاف بين سيدنا الخال المصنف ، والشيخ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نقل الخيار وتحويله الى غير من هو له وعدم جوازه مبنيّ على الخلاف في متعلقة؟ الظاهر عدم الابتناء عليه ، فان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أحكام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بالعقد ، حيث أنه بعد أن يذكر حجة القول بمنع التصرف وان الخيار حق يتعلق بالعقد المتعلق بالعوضين من حيث إرجاعهما بحل العقد الى ملكهما السابق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بالعين التي انتقلت منه الى صاحبه فلا يجوز أن يتصرف فيها بما يبطل ذلك الحق بإتلافها أو نقلها الى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غاية ما يمكن أن يقال في توجيه المنع ، لكنه لا يخلو عن نظر ، فان الثابت من خيار الفسخ بعد ملاحظة جواز التفاسخ في حال تلف العينين هي سلطنة ذي الخيار على فسخ العقد المتمكن في حالتي وجود العين وفقدها </w:t>
      </w:r>
    </w:p>
    <w:p>
      <w:pPr>
        <w:pStyle w:val="BookText"/>
        <w:rPr/>
      </w:pPr>
      <w:r>
        <w:rPr>
          <w:rFonts w:ascii="Amiri" w:hAnsi="Amiri" w:eastAsia="Amiri" w:cs="Amiri"/>
          <w:color w:val="111111"/>
          <w:sz w:val="28"/>
          <w:sz w:val="28"/>
          <w:szCs w:val="28"/>
          <w:rtl w:val="true"/>
          <w:lang w:bidi="ar-SA"/>
        </w:rPr>
        <w:t xml:space="preserve">فلا دلالة في مجرد ثبوت الخيار على حكم التلف جوازا ومنعا ، فالمرجع فيه 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فالجواز لا يخلو عن قوة في الخيارات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يجزم بعدم قابليته للنقل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 البيع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الحقوق فان لم تقبل المعاوضة بالمال كحق الحضانة والولاية ، فلا إشكال وكذا لو لم تقبل النقل كحق الشفعة وحق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فالظاهر عدم قابلية نقل حق الخيار وتحويله الى غير من 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إنه متعلق بالعين المنقولة منه الى صاحبه أم إنه متعلق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بتعلقه بالعين ، بمعنى أن ذا الخيار فيما إذا كان 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إرجاع المبيع الى ملكه قهرا على المشتري بفسخ العقد فعدم صلاحية نقل الحق المذكور بهذا المعنى إلى المشتري من الوضوح بمكان ، فإنه إذا صار ذا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البائع خياره اليه ، فمرجع ذلك الى أنه يملك إعادة الثمن اليه قهرا على البائع بفسخ العقد ، وهذا غير ما كان للبائع من الحق ، وإنما هو حق جديد له إذ العلقة والإضافة الضعيفة المعبر عنها بالحق كانت بين البائع وبين ما نقله بالبيع إلى المشتري ، وهو المبيع والحادثة اضافة ناقصة بين المشتري وبين الثمن ، وهي غير الإضافة التي كانت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ذا الحق إنما يتسلط على نقل حقه الى الغير فيما إذا كان قابلاً للنقل والتحويل ، وليس له جعل حق للغير لم يكن هو المجعول له إذ جعل الحقوق لأربابها من وضائف الشارع المقدس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حق البائع هو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إن متعلق الحق هو العقد الواقع بينهما ، فعدم جواز نقله وتحويله الى الغير </w:t>
      </w:r>
    </w:p>
    <w:p>
      <w:pPr>
        <w:pStyle w:val="BookText"/>
        <w:rPr/>
      </w:pPr>
      <w:r>
        <w:rPr>
          <w:rFonts w:ascii="Amiri" w:hAnsi="Amiri" w:eastAsia="Amiri" w:cs="Amiri"/>
          <w:color w:val="111111"/>
          <w:sz w:val="28"/>
          <w:sz w:val="28"/>
          <w:szCs w:val="28"/>
          <w:rtl w:val="true"/>
          <w:lang w:bidi="ar-SA"/>
        </w:rPr>
        <w:t xml:space="preserve">وان لم يكن بذلك الوضوح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الواقع بين البائع والمشتري كان متعلق حق البائع فيما لو كان الخيار له ، فزمامه بيده فله حله ونقضه ، وله إقراره ، وإحكامه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الحق الذي كان للبائع بالمعنى المذكور ، أعني السلطنة على فسخ العقد وإقراره يمكن نقله وتحويله إلى المشتري بالمصالحة عليه بعوض أو بدونه ، وعمومات الصلح تشمله ، فيكون المشتري ذا الخيار بعد الصلح ، وتسليم زمام الحق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ذكرنا فيما سبق أن إنشاء البيع الذي حقيقته تبديل طرف إضافة مالك المثمن بطرف إضافة مالك الثمن إذا كان بالعقد المشتمل على الإيجاب والقبول فإنه كما يدل بالمطابقة على تبديل كل من المتعاقدين المثمن بالثمن في عالم الاعتبار والإنشاء ، كذلك يدل بالدلالة الالتزامية على التزام كل منهما لصاحبه بالثبات والبقاء على هذا التبديل وبمقتضى إمضاء الشارع وحكمه بلزوم ما التزمه كل منهما لطرفه بإنشائه بقوله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كل منهما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المال الذي ملكه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ثباته والتزامه بعدم التعدي عن حدود التبديل المنشأ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سمي اللزوم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لزوما حقيا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منهما له على طرفه حق الالتزام بما تعهده له من الثبات والبقاء على ما أنشأه من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لأحد المتعاقدين خيار مجعول من الشارع المقدس أو من المتعاقدين بالشرط في ضمن العقد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لأحدهما خيار مجعول من الشارع أو من المتعاقدين فمن له الخيار منهما كما يملك ما التزم به صاحبه له ، كذلك يملك ما التزمه هو لصاحبه ، فمن حيث ملكيته لما التزمه صاحبه له يكون العقد بالنسبة الى صاحبه لازما لا ينفسخ بفسخه ، ومن حيث ملكيته لما التزمه لصاحبه يكون </w:t>
      </w:r>
    </w:p>
    <w:p>
      <w:pPr>
        <w:pStyle w:val="BookText"/>
        <w:rPr/>
      </w:pPr>
      <w:r>
        <w:rPr>
          <w:rFonts w:ascii="Amiri" w:hAnsi="Amiri" w:eastAsia="Amiri" w:cs="Amiri"/>
          <w:color w:val="111111"/>
          <w:sz w:val="28"/>
          <w:sz w:val="28"/>
          <w:szCs w:val="28"/>
          <w:rtl w:val="true"/>
          <w:lang w:bidi="ar-SA"/>
        </w:rPr>
        <w:t>العقد بالنسبة إليه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فغاية ما يمكن أن يستفاد من جعل الخيار أن يكون للمجعول له من الحق مهلة النظر في مدة الخيار في التزامه الذي التزمه لصاحبه بأن يحكمه ويبرمه أو ينقضه ويحله ، وأما نقل هذا الحق وتحويله الى صاحبه الذي هو ملزم بالتزامه والعقد لازم بالنسبة إليه ليكون هو صاحب الحق عليه ، بعد أن كان الحق له عليه ، فاستفادة السلطنة على هذا التحويل من جعل الخيار لشخص من الشارع أو من المتعاقدين بالشرط مشكل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وأما نقل الخيار الى ثالث ، فتارة يجعله من له الخيار كوكيل عنه في إنشاء الفسخ والإقرار مع رعاية مصلحة ذي الخيار فيما يختاره من الفسخ أو الإقرار ، فالظاهر عدم الإشكال في ذلك ، فإنه ليس من نقل حق الخيار وتحويله الى الغير ، بل هو كتوكيل منه على اعمال خياره واعتماد منه على حسن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نقله الى الغير على نحو ما ذكرنا من التحويل الى طرفه بمعنى تسليم زمام الحق إليه بأن يكون هو ذا الخيار بعد التسليم ومن كان له الخيار مسلوب الاختيار في أمر العقد ، فهو ما ذكرنا أنه مشكل غاية الإشكال ، بل الظاهر عدم قابلية حقه المجعول له لنقله الى الغير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إنشاء البيع جعل الخيار للغير بالشرط في ضمن العقد بنحو يكون المجعول له هو صاحب الحق ، والجاعل لا خيار له ، ولا اختيار في أمر عقده ، بل تكون سلطنة الفسخ والإقرار لذلك الغير ، فاذا صح له جعل السلطنة المعبر عنها بالحق عند العقد للغير فلم لا يصح نقلها الى الغير بعد أن جعلت له عند العقد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جعل العاقد الخيار للأجنبي عند العقد ، وبين نقله الخيار المجعول له اليه بعد العقد واضح ، فإنه عند العقد له السلطنة </w:t>
      </w:r>
    </w:p>
    <w:p>
      <w:pPr>
        <w:pStyle w:val="BookText"/>
        <w:rPr/>
      </w:pPr>
      <w:r>
        <w:rPr>
          <w:rFonts w:ascii="Amiri" w:hAnsi="Amiri" w:eastAsia="Amiri" w:cs="Amiri"/>
          <w:color w:val="111111"/>
          <w:sz w:val="28"/>
          <w:sz w:val="28"/>
          <w:szCs w:val="28"/>
          <w:rtl w:val="true"/>
          <w:lang w:bidi="ar-SA"/>
        </w:rPr>
        <w:t>التامة على ماله ، ومقتضى عموم سلطنته عليه جواز نقله الى الغير بالبيع اللازم أو البيع غير اللازم أي المجعول فيه الخيار له أو لغيره بالشرط في ضمن العقد ، فجواز جعل الخيار للغير حال العقد من مقتضيات سلطنته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نقل حق الخيار المجعول له حال العقد وتحويله الى الغير بعد العقد ، فليس من مقتضيات سلطنته على ماله ، فإنه حال نقل الخيار لم يكن المال له ، بل للمشتري ، والخيار المجعول له حال العقد من الشارع أو بسبب الشرط في ضمن العقد مقتضاه سلطنته على إقرار العقد أو حله ونقضه ، لا الأعم من ذلك ومن توليته الغير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لم يتضح قابلية نقل حق الخيار الى الغير كما اختاره سيدنا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 فالأصل عدم الانتقال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من أمر نقل الحقوق الثلاثة إلى الغير ، وأما قابلية انتقالها الى الوارث ، فيمكن أن يقال في وجهه بأن الوارث يقوم مقام المورث فيما كان له من مالكية وواجدية اعتبارية ، فيكون له ما كان لمورثه من ملك وحق بانتقال ذلك منه اليه ، ففيما نحن فيه من حق الشفعة ، كما تنتقل إليه بالإرث ملكية الشقص الذي كان مملوكا لمورثه عند الموت ، فكذا ينتقل إليه بالإرث حق الشفعة الذي كان لمورثه في الشقص المبيع في شركته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فله الأخذ بحق الشفعة الذي كان لمورثه وورثه منه الذي مرجعه السلطنة على تملك حصة شريكه المبيعة في شركته من مشتريها بالثمن الذي اشتراها به ، قهرا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الوارث مقام المورث ويكون له ما كان لمورثه من حق تملك الشقص من مشتريه بذلك الثمن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حق الرهانة الذي مرجعه سلطنة المرتهن على استيفاء دينه الذي </w:t>
      </w:r>
    </w:p>
    <w:p>
      <w:pPr>
        <w:pStyle w:val="BookText"/>
        <w:rPr/>
      </w:pPr>
      <w:r>
        <w:rPr>
          <w:rFonts w:ascii="Amiri" w:hAnsi="Amiri" w:eastAsia="Amiri" w:cs="Amiri"/>
          <w:color w:val="111111"/>
          <w:sz w:val="28"/>
          <w:sz w:val="28"/>
          <w:szCs w:val="28"/>
          <w:rtl w:val="true"/>
          <w:lang w:bidi="ar-SA"/>
        </w:rPr>
        <w:t>له على الراهن من الرهن ببيعه واستيفاء مقدار الدين من ثمنه ، فيرث الوارث ذلك الحق من مورثه ، ويستوفي الدين الذي ورثه منه من الرهن على النحو الذي كان لمورثه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حق الخيار الذي مرجعه سلطنة ذي الحق على إقرار العقد وحله ، فالوارث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حقه ، فيتسلط على ما كان مورثه مسلطا عليه من إقرار العقد وحله ، فان أقره ورث ما ملكه مورثه من ثمن المبيع ، وإن حله بفسخه رجع المبيع الى ملك مورثه ملكية آنية استطراقية الى ملك وارثه ، نظير ملكية الميت لديه نفسه ، فإنها عوض نفسه التي أزهقت بالقتل ، فيملكها ثم يرثها الوارث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فلا ملازمة بين قبول الحق للانتقال بالإرث وبين قبوله للنقل بالمصالحة عليه فقد يكون الحق قابلاً لأحدهما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ولو شك في شي‌ء مجعول من الشارع أنه من سنخ الأحكام أو من سنخ الحقوق ، فان دل الدليل على قابليته للانتقال أو الإسقاط يستكشف من ذلك أنه حق ، إذ الحكم غير قابل لكل منهما ، وإلا فالأصل يقتضي عدم سقوطه بالإسقاط وعدم انتقاله بالإرث ، ولا بالنقل ، كما انه لو علم كونه حقا وشك في قابليته للنقل أو الانتقال كان الأصل عدمهما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ينبغي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أحرز كون المجعول حقا قابلاً للنقل والاسقاط كحق التحجير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جعله ثمنا في البيع ربما يقال بصحة ذلك بدعوى أن حقيقة البيع تمليك عين بعوض في قبال الهبة التي هي تمليك مجاني ، ويكفي في العوضية جعل البائع على المشتري شيئا يحصل منه نفع يعود إليه في قبال العين الخارجة من ملكه إلى المشتري فلو جعل عليه إسقاط حق تحجيره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المباحة عوض ما ملكه من العين ليسبق إليها البائع فيحجرها له ، كان مصداق تمليك العين </w:t>
      </w:r>
    </w:p>
    <w:p>
      <w:pPr>
        <w:pStyle w:val="BookText"/>
        <w:rPr/>
      </w:pPr>
      <w:r>
        <w:rPr>
          <w:rFonts w:ascii="Amiri" w:hAnsi="Amiri" w:eastAsia="Amiri" w:cs="Amiri"/>
          <w:color w:val="111111"/>
          <w:sz w:val="28"/>
          <w:sz w:val="28"/>
          <w:szCs w:val="28"/>
          <w:rtl w:val="true"/>
          <w:lang w:bidi="ar-SA"/>
        </w:rPr>
        <w:t>بالعوض ، وأولى بذلك ما لو جعل العوض نفس الحق لينتقل منه إليه في قبال ما انتقل منه اليه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البيع ليس مطلق تمليك العين بعوض من المشتري ، ولو كان من قبيل إسقاط حق ينتفع به البائع ، بل ولا تبديل إضافة بإضافة أخرى ولو لم تكن من سنخ إضافة البائع ، بل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والمتبادر منه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تبديل عين هي طرف لإضافة مالكية بطرف إضافة مثلها لآخر في ظرف قبوله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التي هي جدة اعتبارية وعلقة واضافة بين المالك والمملوك لها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يرتبط ويتعلق بالمالك ، وآخر بالمملوك فحقيقة الإرث انحلال الإضافة والعلقة من طرفها المتعلق بالمالك وارتباطها بالوارث مع بقاء التعلق من طرفها الآخر المتعلق بالمملوك على ما كان عليه ، فان الوارث يقوم مقام المورث ويأخذ بزمام ما كان المورث آخذا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البيع ، فحقيقته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طرف علقة المالك للمثمن وإضافته من جانب مملوكه وربطها بطرف إضافة المشتري ، وحل إضافة مالك الثمن من ذلك الجانب أيضا ، وربطها بمكان علقة المالك للمثمن المحلولة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الإضافتان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اتصاف كل منهما بكونها 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يطرأ عليهما تغيير وتبديل ، وانما التغيير والتبديل في المملوكية ، فالبايع إذا كان أصيلا قبل البيع ، كان مملوكه المثمن ، وبعد البيع يملك الثمن ، والمشتري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إذا كان وكيلا أو وليا ، فموكله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في إنشاء البيع أن يكون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 كان أم وكيلا أم وليا أم 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دخول </w:t>
      </w:r>
    </w:p>
    <w:p>
      <w:pPr>
        <w:pStyle w:val="BookText"/>
        <w:rPr/>
      </w:pPr>
      <w:r>
        <w:rPr>
          <w:rFonts w:ascii="Amiri" w:hAnsi="Amiri" w:eastAsia="Amiri" w:cs="Amiri"/>
          <w:color w:val="111111"/>
          <w:sz w:val="28"/>
          <w:sz w:val="28"/>
          <w:szCs w:val="28"/>
          <w:rtl w:val="true"/>
          <w:lang w:bidi="ar-SA"/>
        </w:rPr>
        <w:t xml:space="preserve">المثمن في ملك مالك الثمن عوضا عما يخرج من ملك مالك الثمن الى ملك مالك المثمن ، وكذا المشتري بالنسبة إلى الثمن ، فيقصد دخوله في ملك مالك المثمن عوضا عما يخرج من ملك مالك المثمن الى مالك الثمن ، فبيع الغاصب العين لنفسه إذا لم يسبق منه بناء وادعاء لملكية العين المغصوبة ، وأنها كسائر أملاكه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غير صالح للتصحيح بإجازة المالك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ولا للغاصب ، كما نبهنا عليه في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تبين لك عدم صحة جعل الحق بالمعنى الأخص ثمنا في باب البيع ، لا بمعنى جعل الثمن إسقاطه ، إذ هو غير قابل للانتقال الى الغير ، لأنه فعل ذي الحق ، وهو المشتري ، ولا بمعنى جعل أصل الحق ثمنا ، فإنه ، وان كان قابلاً للنقل الى الغير حسب الفرض ، ولكنه يتوقف ذلك على أن يكون حقيقة البيع تبديل إضافة بإضافة أخرى ، وقد ذكرنا أن حقيقة البيع تبديل طرف إضافة مالكية بطرف إضافة مثلها لآخر فان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البيع والمرتكز في أذهانهم أنه تبديل الأموال بعضها ببعض في عالم الإنشاء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مال بمال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فجعل ثمن المبيع من سنخ الحقوق مشكل غاية الإشكال فإنه من قبيل تبديل المملوك بالملك ، إذ الحق ملك ناقص ، لا من قبيل تبديل المملوك بالمملوك الذي هو معنى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نقل الحق المذكور الى الغير بالمصالحة معه بعوض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عينا كان أم منفعة أم حقا مثله قابلاً للنقل وذلك آمر آخر ، فإنه من الصلح لا من البيع ، ولا كلام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جعل الأجرة في باب الإجارة حقا مشكل كذلك ، فإنها كالبيع معاوضة بين مالين غير أن المعوض فيها المنافع أو الأعمال ، وفي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العالم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علقناه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الفرق بين الحق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الخال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23" w:name="pg19465_209711"/>
    </w:p>
    <w:p>
      <w:pPr>
        <w:pStyle w:val="Heading2"/>
        <w:numPr>
          <w:ilvl w:val="1"/>
          <w:numId w:val="1"/>
        </w:numPr>
        <w:rPr/>
      </w:pPr>
      <w:bookmarkStart w:id="24" w:name="__RefHeading___Toc17409927_1280447820"/>
      <w:bookmarkStart w:id="25" w:name="_Toc8"/>
      <w:bookmarkEnd w:id="23"/>
      <w:bookmarkEnd w:id="24"/>
      <w:r>
        <w:rPr>
          <w:rtl w:val="true"/>
        </w:rPr>
        <w:t xml:space="preserve">رسالة </w:t>
      </w:r>
      <w:r>
        <w:rPr>
          <w:rtl w:val="true"/>
        </w:rPr>
        <w:t xml:space="preserve">: </w:t>
      </w:r>
      <w:r>
        <w:rPr>
          <w:rtl w:val="true"/>
        </w:rPr>
        <w:t>في قاعدة ما يضمن بصحيحه يضمن بفاسده</w:t>
      </w:r>
      <w:bookmarkEnd w:id="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7409929_1280447820"/>
      <w:bookmarkStart w:id="27" w:name="_Toc9"/>
      <w:bookmarkEnd w:id="26"/>
      <w:r>
        <w:rPr>
          <w:rtl w:val="true"/>
        </w:rPr>
        <w:t>اشارة</w:t>
      </w:r>
      <w:bookmarkEnd w:id="2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المتأخرين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ما يضمن بصحيحه يضمن بفاسده ، حتى أسسوها قاعدة كلية وأرسلوها إرسال المسلمات ، بل صرح بعضهم بكليتها ، طردا وعكسا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بصحيحه لا يضمن بفاسده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وليست هي لبيان سائر موارد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خاصة بموارد العقود الفاسدة ، وما كان منها أقرب الى كونه إيقاعا من كونه عقدا ، كالخلع والجعالة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صدر من العقود وما يلحق بها على جهة المعاوضة فالفاسد منه كالصحيح مقتض للضمان ، وما صدر منها لا على جهة المعاوضة ، بل على وجه المجان ، ففاسده كصحيحه لا يقتضي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بذلت الزوجة مالا للزوج ليخلعها ويخلصها عن ربقة الزوجية ، فخلعها على ما بذلت ، وكان الخلع فاسدا لعدم اجتماع شروط صحته ، يضمن لها ما بذلته له لكونها لم تبذله مجانا ، بل عوضا عن خلاص نفسها عن تلك الربقة وكذا الكلام في الجعالة في صورة فسادها ، حيث أن العامل لم يبذل عمله تبرعا ، وانما بذله بإزاء الجعل ، فيضمن الجاعل له ما استوفاه من عمله بأجرة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عبر عن القاعدة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عبر عنها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فالمفاد والمقصود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المعبر بالعبارة الثانية قصد تعميم القاعدة للإيقاعات المشتملة على التعهد والضمان ـ كما ذكرنا ـ</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ذكرناه أخص مما أطلق بعض في تعداد أسباب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بالعقد الفاسد ، فإنه يشمل ما لم يكن مضمونا بصحيحه كالعارية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وسائر التمليكات المجانية ، فلا بد من حيث تخصيص القاعدة أو تعميمها من النظر الى مدركها ، فان كان هناك ما يستفاد منه عموم القاعدة كحديث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وجب تخصيصها بالكلية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فهنا قاعدتان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إيجابية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سلبية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الكلية الإيجابية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معناها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تكون كناية عن المقبوض باعتبار القبض أو ما بحكمه من الاستيفاء للعمل لأنه الموجب للضمان والسبب له بلا واسطة ، أو عن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التعبير به في بعض العبارات ، لأنه سبب لما يترتب عليه من القبض ، وموجب له بواسطته ، وبشرط تحققه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الأول ، لما عرفت من لزوم الواسطة في النسبة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انما يتم في العقد الصحيح ، وأما الفاسد فلا </w:t>
      </w:r>
    </w:p>
    <w:p>
      <w:pPr>
        <w:pStyle w:val="BookText"/>
        <w:rPr/>
      </w:pPr>
      <w:r>
        <w:rPr>
          <w:rFonts w:ascii="Amiri" w:hAnsi="Amiri" w:eastAsia="Amiri" w:cs="Amiri"/>
          <w:color w:val="111111"/>
          <w:sz w:val="28"/>
          <w:sz w:val="28"/>
          <w:szCs w:val="28"/>
          <w:rtl w:val="true"/>
          <w:lang w:bidi="ar-SA"/>
        </w:rPr>
        <w:t xml:space="preserve">مدخلية له بنفسه في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بالمرة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مبهم ، تفسره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فيما يتصف بالصحة والفساد هو العقد ، لا المقبوض باعتبار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الفاسد فلا مدخلية له بنفسه في التأثير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مبني على ان الباء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لا تكون لمطلق السببية ، ولو كانت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الموجب للضمان في الفاسد ، وان كان هو قبض العين ولكن المنشأ له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الباء للظرفية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 بِسَحَرٍ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وعلى كل ، فالظاهر اتحاد المفاد في التعبيرين وان الموضوع في كل منهما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القاعدة المذكورة ـ أصلا وعكسا ـ لم تكن مورد نص ـ بالخصوص ـ ولا إجماع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استفيد أصلها من أدلة احترام مال المسلم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دليل الاحترام مورده ما إذا لم يسقط المالك احترام ماله وعمله ببذله ـ مجانا ـ وتبرعه به ، كما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بأدلة التسليطات المجانية ، وأيدي الأمانة ، استفيد من ذلك عكسها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مدركها منحصر بأدلة الاحترام الساقط بالاقدام على المجان ،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بأيدي الأمانة ، فلا بد أن يختار لها معنى يوافق مدركها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فرض أن ظاهرها أن العقد الذي كان له ـ بالفعل ـ فردان صحيح ، وفاسد ، وكان الصحيح منهما موجبا للضمان ، فالفاسد ـ أيضا ـ مقتض للضمان ، فالبيع بلا ثمن ، والإجارة بلا أجرة ـ بناء على كونهما بيعا فاسدا واجارة فاسدة ـ مقتضيان للضمان ، إذ البيع الصحيح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الإجارة الصحيحة ، ففاسدهما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لما كان الضمان فيهما لا يوافق المدرك حيث أن التسليط فيهما مجاني ، ومقتضاه عدم الضمان فيهما ، فلا بد من رفع اليد عن هذا الظهور المفروض واختيار معنى للقاعدة يطابق المدرك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إن كل شخص من العقود لو فرض كونه صحيحا ، وكان ـ على الفرض موجبا للضمان ـ فهو مقتض للضمان في فرض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ـ على فرض صحته ـ موجبا للضمان ، فلا ضمان فيه مع فرض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اختاره البعض في معنى القاعدة ، وان استضعفه الشيخ المحقق الأنصاري ـ قدس سره ـ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مكاسبه أوائل كتاب البيع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يحتمل في العبارة أن يكون معناها أن كل شخص من العقود يضمن به لو كان صحيحا يضمن به مع الفساد ، ورتب عليه عدم الضمان فيما لو استؤجر بشرط أن لا أجرة ـ كما اختاره الشهيدان ـ قدس سرهما ـ أو باع بلا ثمن ـ كما هو أحد وجهي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بأن الموضوع هو العقد الذي وجد له ـ بالفعل ـ صحيح وفاسد ، لا ما يفرض تارة صحيحا واخرى فاسدا ـ فالمتعين بمقتضى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في مسألة البيع ، لأن البيع الصحيح يضمن به ـ نعم ، ما ذكره بعض من التعليل لهذه القاعدة بأنه أقدم على العين مضمونة عليه ، لا يجري في هذا النوع ، لكن الكلام في معنى القاعدة ، لا في مدركها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القاعدة المذكورة لم ترد في نص ولا إجماع معتبر ، وإنما هي مخرجة ومستفادة من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مال المسلم وعمله ، المختص بصورة عدم إقدام مالكه على إسقاطه والتبرع به ، ومن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بأدلة التسليطات المجانية وأيدي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والمتبع شمول المدرك للمورد وعدم شموله له ، ولا اعتبار ـ بعد ذلك ـ بظاهر لفظ القاعدة إذا كان المدرك خاصا بصورة الإقدام على الضمان ، ولا يشمل التبرع والمجان فلا بد من التصرف في الظهور ـ لو كان ـ</w:t>
      </w:r>
    </w:p>
    <w:p>
      <w:pPr>
        <w:pStyle w:val="BookText"/>
        <w:rPr/>
      </w:pPr>
      <w:r>
        <w:rPr>
          <w:rFonts w:ascii="Amiri" w:hAnsi="Amiri" w:eastAsia="Amiri" w:cs="Amiri"/>
          <w:color w:val="111111"/>
          <w:sz w:val="28"/>
          <w:sz w:val="28"/>
          <w:szCs w:val="28"/>
          <w:rtl w:val="true"/>
          <w:lang w:bidi="ar-SA"/>
        </w:rPr>
        <w:t xml:space="preserve">مضافا الى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كل عقد يضمن بصحيحه يضمن بفاسده ، شأنها شأن جميع القضايا الحقيقية في كونها منحلة إلى شرطية شرطها عقد وضعها ، وجزاؤها عقد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عقد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وجد عقد ـ وكان على تقدير وجوده وصحته مما فيه الضمان ـ فهو على تقدير فساده أيضا 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أصلها ، وأما عكسها ، فهو أنه لو وجد عقد ، وكان على تقدير وجوده وصحته مما ليس فيه الضمان ، فهو على تقدير فساده ليس فيه الضمان وهذا المعنى الظاهر من القضية الحقيقية ظاهر الانطباق على ما احتمله ذلك البعض ـ كما لا يخفى ـ فان البيع بلا ثمن ، والإجارة بلا أجرة لو فرض كونهما صحيحين لا ضمان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مع فرض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بناء على ان إنشاء البيع بلا ثمن ، والإجارة بلا أجرة مصداقان للفاسد منهما ، وأما بناء على كونهما مصداقين للهبة والعارية الصحيحتين بناء على صحة إنشاء عقد بلفظ آخر مع نصب قرينة على المراد ، أو انهما مصداقان للفاسد منهما بناء على عدم صحة ذلك ، فعدم الضمان فيهما واضح ، حيث أنه لا ضمان في الهبة والعارية مطلقا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الظاهر إرادة التدارك من الضمان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ثم إن إطلاق الضمان واستعماله في التعهد قد يكون بلحاظ معناه المصدري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التعهد بالمال وجعله في العهدة بما هو فعل الضامن ببذل العوض في مقابله ، وقد يكون بلحاظ معناه الاسم المصدري المتأخر عن اللحاظ الأول رتبة اعني كون المال في العهدة ، ودخوله فيها الذي هو نتيجة الجعل ، بل ولو لم يكن بجعل منه ، بل كان بسبب غير اختياري للضمان ، كما في ضمان المقبوض بالسوم ، وكضمان المتلف لمال الغير حال النوم ـ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وبلحاظ المعنى المصدري استعمل الضمان في النبوي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العجلوني بهذا اللفظ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عامة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وحج في تلك السنة ، واجتمع بأبي عبد اللّه الصادق ـ عليه السلام ـ وأخبره بفتوى أبي حنيفة ، فقال ـ عليه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القضاء تحبس السماء ماءها والأرض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أنت جعلت فداك؟ قال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له عليك مثل كراء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من الكوفة إلى النيل ، وذاهبا من النيل الى بغداد ، ومثل كراء البغل من بغداد إلى الكوفة توفيه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مضمون خبر مفصل يذكره الحر العاملي ـ قدس سره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أحكام الإجارة ، باب إن من استأجر دابة إلى مسافة فتجاوزها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 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 مستند فتوى أبي حنيفة ما فهمه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مطلق دخول الشي‌ء في العهدة مقتض لاستحقاق منافعه ، ولو كان بغير اختياره ، كالضمان باليد ، فان الخراج ما يخرج من الشي‌ء ، ويتحصل منه من المنافع والنماء ، والباء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للعوضية والبدلية أو السببية ، فيكون مفاد النبوي المذكور ـ على هذا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يحصل من العين من النماء والمنفعة بدل ضمان العين ، أو بسببه ، ولو كان الضمان بغير اختيار وإقدام ، بل بحكم من الشارع بمقتضى شمول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ولكن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بالضمان في النبوي المذكور ، هو التعهد الاختياري المعاوضي الذي هو فعل الضامن ، وهو ما ذكرنا انه الضمان بالمعنى المصدري ، فإن مناسبة الحكم والموضوع تقتضي جعل ملكية المنافع والنماء بدلا أو مسببا عن أقدام الشخص على التعهد والضمان المعاوضي ببذل العوض فان الغرض المهم للمتعهد بذلك كون المنافع والنماء له مجانا ، ولا مناسبة في جعل ملكية المنافع ونظيرها بدلا أو مسببا عن الضمان بمعناه الاسم المصدري ، ومجرد كون العين في العهدة ولو لم يكن ذلك بجعل واختيار من الضامن بل بحكم من الشارع بمقتضى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الاحترام ، بل بمقتضى ما فهمه أبو حنيفة أن الغاصب لا يضمن المنافع المستوفاة له مما غصبه بعد إرجاع العين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الى المناسبة المذكورة ، يدل على ما ذكرناه رد الصادق ـ عليه السلام ـ على فتوى أبي حنيفة بذلك اللسان الشديد حيث افتى بعدم ضمان منافع البغل عند المخالفة ، فلو كان الضمان في النبوي بمعناه الاسم المصدري كانت تلك الفتوى هي المتعينة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رده عليه السلام لها يستكشف تعين إرادة المعنى المصدري الذي ذكرناه ، ولا شبهة في أن الصادق ـ عليه السلام ـ اعرف بمفاد كلام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أهل البيت أدرى بما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ما ذكرت من ان مفاد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الاقدام المعاوضي على الضمان اختيارا موجب لملكية المنافع ـ كون المنافع للعين المقبوضة بالعقد الفاسد غير مضمونة لمالك العين ، لوجود الاقدام المعاوضي بالنسبة إلى العين ، مع أنه لا إشكال في ضمان المنافع المستوفاة ، بل الفائنة تحت يد القابض ـ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بالعقد الفاسد الذي هو كالعدم لا يكون منشأ لملكية المنافع ، وانما الموجب لملكيتها هو الاقدام بالعقد الصحيح الممضى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الغالب الشائع في إطلاق لفظ الضمان في النصوص والفتاوى إرادة التعهد بالمعنى الاسم المصدري أعني كون المضمون في ذمة الضامن وعهدته ، كباب الغصب والمقبوض بالعقد الفاسد وبالسوم ، وباب إتلاف مال الغير ، الى غير ذلك من سائر إطلاقات لفظه ، ومنها إطلاقه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منها أن كل عقد أو إيقاع يكون مورده ومتعلقة في عهدة عاقده وموقعه ، يكون في فاسده كذلك ، وما لم يكن في الصحيح في عهدته لم يكن في الفاسد فيها ـ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يستفاد من القاعدة المذكورة كون الفاسد مساويا للصحيح في أصل تحقق الضمان ، وان اختلفا في المضمون وما هو في العهدة ، فإنه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في العقد ، وفي الفاسد المثل أو القيمة ، وأجرة المثل في الإجارة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الاختلاف مما يقتضيه الصحة والفساد ، وإمضاء الشارع للمعاملة وعدم إمضائه ، وهو اختلاف في لازم الضمان ، لا فيه نفسه ـ كما لا يخفى ـ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في الصحيح والفاسد لا يختلف ، إذ هو بالمثل أو القيمة في كليهما فإنه إنما يكون بالمسمى في الصحيح قبل القبض وأما بعده فهو بالمثل أو القيمة ، والقاعدة تأسست لموارد ضمان اليد المتحقق بالقبض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عقد البيع ـ مثلا ـ بما أنه موجب لنقل كل من العوضين من ملك مالكه الى ملك طرفه فكل من المتبايعين قبل التقابض يضمن ما انتقل عنه الى صاحبه بعوضه المسمى في العقد المنتقل من صاحبه اليه ، فلو تلف كل من العوضين قبل قبضه من الآخر ينفسخ البيع ويعود كل عوض الى ملك مالكه السابق بمقتضى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مبيع تلف قبل قبضه فهو من مال بايعه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مكاسب الشيخ الأنصاري وعامة الموسوعات الفقهية في كتاب البيع باب أحكام 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إنه بالقبض ينتقل الضمان من كل من المتبايعين الى الآخر ، فالبايع قبل القبض كان ضامنا للمبيع بعوضه المسمى ـ كما ذكرنا ـ وبعد القبض يصير المشتري ضامنا له ، ولكن بعوضه الواقعي من المثل أو القيمة ، وكذا المشتري ، فإنه قبل القبض كان ضامنا للثمن بعوضه المسمى في العقد وهو المثمن ، وبعد قبض البائع له يصير ضامنا له بالمثل أو القيمة ، ومعنى ضمان القابض ـ مع كون المقبوض ملكه ـ أنه لو تلف ثم طرأ فسخ للعقد بخيار أو انفساخ بتقايل ، يلزمه رد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فالمثل أو القيمة هو المضمون في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كما أن أصل الضمان ينتقل بالقبض من المالك الأصلي الى المالك الفعلي ، كذلك ينتقل به المضمون من العوض الجعلي ـ اعني المسمى ـ إلى الواقعي ، وهو المثل أو القيمة ، فلا فرق بعد القبض بين المقبوض بالعقد الصحيح ، والمقبوض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 لما كان المناط في الضمان في فاسد ما لو كان صحيحا ، وعدم الضمان ، هو الاقدام عليه وعدم الاقدام ، فلا فرق بين كون الضمان أو عدمه باقتضاء نفس العقد أو بواسطة ما اشتمل عليه من الشرط ، فمثل البيع بلا ثمن والإجارة بلا أجرة ـ بناء على كونهما من البيع والإجارة الفاسدتين ـ يدخل في عكس القاعدة ، لكون التسليط فيهما مجانيا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الهبة المشروط فيها العوض والعارية المشروط فيها الضمان الفاسدتين يدخل في أصل القاعدة لكون الاقدام فيهما على الضمان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الظاهر من كون الشي‌ء</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مضمونا عليه بمعنى لزوم الغرامة عليه بالتلف ، والتدارك له بالبدل عنه بحيث يعود الخسران والنقصان في ماله الأصلي ، لا ما 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كون التالف في ملكه وفائتا من ماله ، كما لعله يعطيه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قبل قبضه فهو من مال البائع ومضمون عليه ، إذ لا معنى لكون الإنسان ضامنا لمال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العقد في الكلية الإيجابية بعقود المعاوضات ، ودخل غيرها من التمليكات كالوقوف والصدقات والهبات المجانية وغيرها كالعارية ونحوها في الكلية السلبية ، فتطرد الكليتان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وعكسا ، كما يظهر من استدلالهم بعدم الضمان في فاسد العقود المجانية بالكلية السلبية ، وهو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ما ذكرناه من معنى الضمان في القاعدة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سائر العقود التمليكية من المعاوضات والمجانيات ، واختص في السلبية بغير العقود التمليكية كالعارية والإجارة بالنسبة إلى العين دون المنفعة والوديعة وسائر الأمانات مما لا يكون العقد فيه مملكا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المراد من العوض المدلول عليه بالضمان هو العوض الواقعي مثلا في المثليات ، وقيمة في القيميات ، لأنه البدل عنه ، ويحصل به تأديته بعد التلف ، لأن تأدية الشي‌ء بعد تلفه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بتأدية بدله الواقعي من المثل أو القيمة ، فيكون مندرجا بعد التدارك بذلك في الغاية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لاختص الضمان فيه بحال بقاء العين في اليد ، والمسمى إنما يكون بدلا وعوضا بشرط إمضاء الشارع لما تقارر عليه المتعاقدان ، ومع عدمه فالبدل هو البدل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فالعين المضمونة بصحيح العقد أو القبض مضمونة بفاسده أيضا ، من غير اختلاف في أصل معنى الضمان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اختلفا في الكيفية بالمسمى في الأول ، والمثل أو القيمة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المقيس والمقيس عليه من عقدي الصحيح والفاسد يشترط أن يكونا متحدين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صنف واحد ، له فردان صحيح وفاسد ، يقاس فاسدهما بصحيحه في الضمان وعدمه ، كعارية الذهب والفضة أو المشروطة يقاس فاسدهما بصحيحه في الضمان ، لا بغيرهما من صنوف العواري غير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والذي يظهر من إطلاق كلماتهم ، عدم الفرق في الفاسد بين كون الفساد من جهة نفس العقد أو فوات ما يعتبر في المتعاقدين منهما أو من أحدهما أو في العوضين ، كذلك ، أو فوات نفس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المتعاقدان عالمين بالفساد أو جاهلين به ، أو أحدهما عالما والآخر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معنى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مدركها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فعمدة ما يعول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المستفيض ، وإن أمكن أن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الإجماع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الاحترام ، فان المسلم محترم في </w:t>
      </w:r>
    </w:p>
    <w:p>
      <w:pPr>
        <w:pStyle w:val="BookText"/>
        <w:rPr/>
      </w:pPr>
      <w:r>
        <w:rPr>
          <w:rFonts w:ascii="Amiri" w:hAnsi="Amiri" w:eastAsia="Amiri" w:cs="Amiri"/>
          <w:color w:val="111111"/>
          <w:sz w:val="28"/>
          <w:sz w:val="28"/>
          <w:szCs w:val="28"/>
          <w:rtl w:val="true"/>
          <w:lang w:bidi="ar-SA"/>
        </w:rPr>
        <w:t>نفسه وعرضه وماله ، وحرمة ماله كحرمة دمه ، وعمله محترم أيضا ، وهو من ضروريات الدين ومدلول عليه بالكتاب والسنة وإجماع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احترام ماله حرمة مزاحمته فيه والأخذ منه بالقهر عليه ، بخلاف غيره ممن لم يدخل في ذمة الإسلام من الكفار ، فإنهم ، وان ملكوا أموالهم ، ولذا كلفوا بالفروع من العبادات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المتوقفة على تملكهم لها ، إلا أنه يجوز لنا مزاحمتهم عليها والأخذ منهم بالغيلة أو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الملكية وعدم الاحترام ، فان عدم الاحترام أعم من عدم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دل عليه الاحترام حرمة مزاحمة المسلم في ماله وعدم جواز أخذه منه قهرا ، وأين ذلك من الضمان على تقدير المزاحمة بعد التلف ، وإن أثم بها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منه الحكم التكليفي ، وهو حرمة المزاحمة ، وأما الحكم الوضعي ، وهو الضمان بعد التلف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المزاحمة كما يحرم حدوثها يحرم دوامها ، فيجب رفعها بعد حدوثها ، وكما يحصل رفعها بدفع العين المأخوذة مع بقائها ،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المثل أو القيمة بعد التلف فيما يقع الضمان بالتأدية الحاصلة برد العين مع بقائها ورد عوضها الواقعي مع التلف كما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المزاحمة بعد التلف لعدم وجود المال حتى تصدق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 بما وقع منها الذي لم يزل إلا بالتدارك ، فان عدم الرفع به بعده مع القدرة عليه نوع بقاء للمزاحمة ودوام لها ، فافهم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نظام العالم في نقل الناس الأموال وبذل الأعمال فيما بينهم لحصول الأغراض الدينية أو الدنيوية ، لا جرم ألقى الشارع زمام ذلك بيد المالك في ماله بحيث له تمليكه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منفعة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تسليطه للغير على الانتفاع بماله مع بقائه في ملكه أو تنزيله منزلة نفسه في أعماله وما يتولاه في حاله وان اعتبر في حصول ذلك أمورا ، وجعل لها أسبابا خاصة كالعقود وما يعتبر فيها ، فان ذلك غير مناف للسلطنة المجعولة للمالك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للاحترام المجعول لمال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دعوى عدم الاحترام في التمليكات المجانية ونحوها مما لا يكون بعوض ، فلا بأس بدعوى جعل الشارع إسقاط الاحترام بيد المالك فله أن يسقط احترام مال نفسه ، فعدم الضمان في فاسد العقود المضمونة بالعوض بصحيحه مناف للاحترام المجعول في مال المسلم بعد أن كان التواطى‌ء بين المتعاقدين على تبديل مال بمال مخصوص ، إذ غاية ما أوجب فساد العقد عدم سلامة المسمى له لا سقوط احترام ماله ، ولا كذلك في غير المعاوضات من العقود مما كان القبض فيه مجانا من التمليكات والأمانات فإن عدم الضمان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الاحترام بعد أن كان الاقدام منه على المجانية ، أو لسقوط الاحترام المجعول له إسقاطه ، فظهر ان كل ما يضمن بصحيحه يضمن بفاسده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مرجع التمسك بالاحترام الى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المستفاد منه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دل على الاحترام في بعض الموارد ، لا الاستدلال بالاحترام استدلال بحديث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الحديث لظهور اختصاصه بالأعيان أخص من قاعدة الاحترام الأعم من الأموال والأعمال ، ولذا كان عمل الأجير بالإجارة الفاسدة مضمونا على المستأجر بأجرة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مضمون بالمسمى في الإجارة الصحيحة ، فلا يتم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تمام المدعى من </w:t>
      </w:r>
    </w:p>
    <w:p>
      <w:pPr>
        <w:pStyle w:val="BookText"/>
        <w:rPr/>
      </w:pPr>
      <w:r>
        <w:rPr>
          <w:rFonts w:ascii="Amiri" w:hAnsi="Amiri" w:eastAsia="Amiri" w:cs="Amiri"/>
          <w:color w:val="111111"/>
          <w:sz w:val="28"/>
          <w:sz w:val="28"/>
          <w:szCs w:val="28"/>
          <w:rtl w:val="true"/>
          <w:lang w:bidi="ar-SA"/>
        </w:rPr>
        <w:t xml:space="preserve">كلية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يتم الاستدلال عليها بقاعدة 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الرهن المشروط بكون المرهون مبيعا بعد انقضاء الأجل ، حيث علل الضمان بعد الأجل بأنه دخل القابض على الضمان ، ودفع المالك عليه وان أضاف إليه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وكأنه تبع في التعليل بذلك الشيخ فيما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 حيث علل الضمان في موارد كثيرة من البيع والإجارة الفاسدين ، بدخوله على ان يكون المال مضمونا عليه بالمسمى فاذا لم يسلم له المسمى رجع الى المثل أو القيمة ، لأن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دليل على كونه موجبا للضمان ومن أسبابه ، وأن إقدام المتعاقدين عليه انما هو على تقدير الصحة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ما أقدما عليه بالعقد الفاسد من الضمان بالمسمى لم يثبت لهما وما هو ثابت من العوض بالمثل أو القيمة لم يقدما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أقدما على الضمان الخاص ، لا مطلق الضمان ، ومع انتفاء الخصوصية لا يبقى المطلق حتى يتقوم بخصوصية أخرى ، وليست من قبيل الدالين والمدلولين بمعنى الإقدام على الضمان وكونه بالمسمى ، حتى لا ينافي انتفاء أحدهما بقاء الآخر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ما قيل من أن الاقدام أعم من الضمان من وجه ، فقد يكون الاقدام موجودا ولا ضمان كالتالف بعد البيع قبل القبض ، فإنه لا ضمان على المشتري ، مع تحقق الاقدام منه عليه ، وقد يتحقق الضمان بالعقد الفاسد مع عدم الاقدام عليه ، كالبيع بلا عوض ، والإجارة بلا </w:t>
      </w:r>
      <w:bookmarkStart w:id="28" w:name="pg19465_209728"/>
    </w:p>
    <w:p>
      <w:pPr>
        <w:pStyle w:val="BookText"/>
        <w:rPr/>
      </w:pPr>
      <w:bookmarkEnd w:id="28"/>
      <w:r>
        <w:rPr>
          <w:rFonts w:ascii="Amiri" w:hAnsi="Amiri" w:eastAsia="Amiri" w:cs="Amiri"/>
          <w:color w:val="111111"/>
          <w:sz w:val="28"/>
          <w:sz w:val="28"/>
          <w:szCs w:val="28"/>
          <w:rtl w:val="true"/>
          <w:lang w:bidi="ar-SA"/>
        </w:rPr>
        <w:t>أجرة ، ومع ذلك كيف يكون الاقدام دليلا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يجاب عن الأول بأن الإقدام إنما هو على كون المقبوض مضمونا عليه أو العقد المضمون بشرط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بأن البيع بلا عوض والإجارة بلا اجرة إن أريد التمليك البيعي أو الاجارتي منهما ، فلا نسلم الاقدام على عدم الضمان الا على تقدير حصول التمليك البيعي أو الاجارتي ، لا مطلقا ، وان أريد التمليك المجاني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عبر عنه بالبيع أو الإجارة من عقود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الضمان حينئذ ، لسقوطه بالاقدام على عدمه ، فيدخل في عقود التمليكات المجانية التي لا ضمان في صحيحها وفاسدها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لذلك مزيد توضيح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قاعدة الاقدام لا تصلح أن تكون دليلا ، ولا يبعد حمل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مما ظاهره الاستدلال على الضمان عليه ، على إرادة عدم وجود المانع عن الضمان من الاقدام على المجانية ، لأنه دخل على أن يكون مضمونا عليه ، لا إثبات المقتضي للضمان بالاقدام فينحل كلامهم الى ثبوت الضمان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اليد ، والاحترام ، وعدم المانع من الاقدام على المجانية ، لأنه دخل على أن يكون مضمونا عليه ، وان كان يكفي في عدم المانع عدم الاقدام على المجانية ، لا الاقدام على عدمها ، إلا أنه لما كان في الواقع كذلك ، وكان أكد في بيان عدم المانع وقع التعبير به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الاستدلال على الكليتين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الإيجابية والسلبية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ما ذكرنا من الإجماع المستفيض وقاعدة الاحترام ، وبهما تتم كلية القاعدة طردا وعكسا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7409931_1280447820"/>
      <w:bookmarkStart w:id="30" w:name="_Toc10"/>
      <w:bookmarkEnd w:id="29"/>
      <w:r>
        <w:rPr>
          <w:rtl w:val="true"/>
        </w:rPr>
        <w:t xml:space="preserve">ثم ها هنا نقوض وإشكالان </w:t>
      </w:r>
      <w:r>
        <w:rPr>
          <w:rtl w:val="true"/>
        </w:rPr>
        <w:t>:</w:t>
      </w:r>
      <w:bookmarkEnd w:id="30"/>
    </w:p>
    <w:p>
      <w:pPr>
        <w:pStyle w:val="BookText"/>
        <w:rPr/>
      </w:pPr>
      <w:r>
        <w:rPr>
          <w:rFonts w:ascii="Amiri" w:hAnsi="Amiri" w:eastAsia="Amiri" w:cs="Amiri"/>
          <w:color w:val="111111"/>
          <w:sz w:val="28"/>
          <w:sz w:val="28"/>
          <w:szCs w:val="28"/>
          <w:rtl w:val="true"/>
          <w:lang w:bidi="ar-SA"/>
        </w:rPr>
        <w:t xml:space="preserve">أما النقوض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الكلية السلبية باستعارة المحرم الصيد من المحل ، فإنهم حكموا بوجوب الإرسال مع غرامة القيمة للمالك ، فهي عارية فاسدة مضمونة ، مع أن صحيحها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مبني على وجوب الإرسال ، والغرامة للمالك كما هو أحد القولين في المسألة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رده الى المالك والفداء لله تعالى ، تقديما لحق المالك وجمعا بين الحقين ، وعليه فلا يتم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أيضا على الضمان مطلقا ، ولو بالتلف قبل الإرسال ، وهو في حيز المنع وحكمهم بالضمان هنا للإتلاف المنبعث عن وجوب الإرسال ، وهو من أسباب الضمان مطلقا في صحيح العارية وفاسدها ، فالكلام منهم مسوق لبيان حكم الإتلاف بالإرسال دون التلف ، دفعا لما لعله يتوهم من عدم الضمان مطلقا ، ولو بالإتلاف ، لأن المالك أقدم بهذه العارية الواجب على المستعير إتلافها على كونه تالفة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فالصواب أن يقال بعدم الضمان على المحرم مع التلف في يده لكونها عارية فاسدة ، وصحيحها غير مضمون ، ففاسدها كذلك والضمان مع الإتلاف بالإرسال لان صحيحها مضمون بالإتلاف ففاسدها مضمون به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انتقال القيمة إلى ذمة المحرم بمجرد أخذه له من المحل ، وان كان عارية لوجوب الإتلاف عليه ، إما بخروجه عن ملك المالك بذلك ، فتكون القيمة حينئذ بدلا عن العين ، وان لم يملكها المحرم ، أو بدلا عن الحيلولة مع بقائها على المملوكية مطلقا ، أو الى الإرسال ، لأن الممتنع شرعا كالممتنع عادة وان جاز للمحل صيده بعد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باستخراج الثمرة بينهما ، أو بدعوى كونها مضمونة عليه مطلقا ، ولو بالتلف من دون </w:t>
      </w:r>
    </w:p>
    <w:p>
      <w:pPr>
        <w:pStyle w:val="BookText"/>
        <w:rPr/>
      </w:pPr>
      <w:r>
        <w:rPr>
          <w:rFonts w:ascii="Amiri" w:hAnsi="Amiri" w:eastAsia="Amiri" w:cs="Amiri"/>
          <w:color w:val="111111"/>
          <w:sz w:val="28"/>
          <w:sz w:val="28"/>
          <w:szCs w:val="28"/>
          <w:rtl w:val="true"/>
          <w:lang w:bidi="ar-SA"/>
        </w:rPr>
        <w:t xml:space="preserve">انتقال القيمة بمعنى كونه في عهدته لكونه من الاقدام على الإتلاف ، والعرضة له ، فيكون القبض قبض ضمان مطلقا بالتلف أو بالإتلاف إلا أن ذلك كله على عهدة المدعي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أما خروجه عن الملك باستعارته ، فيمكن استفادته مما تسالم عليه الأصحاب ـ أو اشتهر بينهم ـ أن من أحرم ومعه صيد كان قد اصطاده أو ملكه قبل إحرامه فإنه يخرج عن ملكه ويلزمه إرساله فورا فان لم يفعل ومات يجب 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لهم على ذلك بخبر عبد الأعلى ـ أو صحيحه ـ المسؤل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أصاب صيدا في الحل فمشى برباطه حتى دخل الحرم فاجتره بحبله حتى أخرجه من الحرم والرجل في الحل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ولحمه حرام مثل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تحريم الثمن وجعله كالميتة ظاهران في عدم مملوكيته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خروج ما هو معه من الصيد عن ملكه بالإحرام ـ وان لم يلازم خروج ملك غيره من الصيد المستعار منه مع إحرام المستعير فيمكن بقاء ملكية الغير له وان وجب على المستعير إرساله فورا فان المسئلتين مختلفتان موضوعا ، فجاز اختلافهما حكما وان اتفقتا في وجوب الإرسال ـ الا انه يمكن ان يستكشف من الحكم بخروج الصيد عن ملكية الإنسان بإحرامه ـ وهو تحت يده ـ أن وجوب الإرسال ليس لمحض التكليف بل لخروج الصيد عن ملك المعير وصيرورته من المباحات باستعارة المحرم له فإبقاؤه تحت يده ـ وهو محرم ـ بمنزلة اصطياد جديد له حال الإحرام كما هو كذلك فيمن أحرم ـ ومعه صيد ملكه قبل الإحرام ـ وليس ذلك ببعيد بل 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رواية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 الصيد عن الملك وصيرورته من المباحات إنما هو بدخوله الحرم فيجوز كون ذلك انما هو من خصوصيات الحرم لا مجرد إحرام من هو بيده ، بل قد يستظهر ذلك وعليه فمجرد إحرام المستعير ما لم يدخل به الحرم لا يخرجه عن الملك إلى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فالمسئلتان متحدتان حكما وان اختلفتا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ـ بناء على ما قربناه من خروج الصيد عن ملك المعير وصيرورته من المباحات باستعارة المحرم له أو مع الدخول به في الحرم ـ لا إشكال في ضمان المستعير لقيمته للمعير فيما إذا كان جاهلا بإحرامه أو بكون يده على الصيد موجبة لخروجه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العلم بالموضوع والحكم فربما يقال ـ بل قيل ـ بانتفاء الضمان من حيث أن المالك هو المقدم على إتلاف ماله بدفعه لمن يجب عليه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لو فرض عدم توسط فعل فاعل مختار بين السبب ـ وهو هنا دفع المعير ـ وبين الأثر المترتب عليه ـ وهو خروجه عن الملك وصيرورته من المباحات ـ لكان الأمر كما ذكر ، إذ الأثر حينئذ ينسب الى السبب ولكن فيما نحن فيه يسند الى المباشر وهو المستعير ، فإنه لو لم يترتب أخذه للصيد الذي هو باختياره على دفع المعير له لا يكون موجبا للتلف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المستعير لو عصى ولم يرسله بل دفعه الى المعير ، فالظاهر عدم خروجه عن الضمان ، فيلزمه قيمته للمالك لإتلافه وإخراجه عن ماليته باستعارته وأخذه ، كما يجب عليه الفداء بلا اشكال ، لما ذكرناه من خروجه عن ملك مالكه ورجوعه إلى الإباحة الأصلية بمجرد الاستعارة أو مع الدخول به الى الحرم ، فرده الى المعير بمنزلة اصطياد جديد له ، فإنه بعد عوده إلى الإباحة الأصلية يتملكه من شاء بحيازته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فحدوث الملك الجديد للمعير بالرد اليه لا يوجب رفع الضمان الثابت على المستعير بأخذه له وصيرورته من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للقول بارتفاع الضمان بالرد الى المعير وتنظيره بصيرورة الخل المغصوب خمرا عند الغاصب ، فإنه وان ضمنه للمالك بقيمة الخل لكنه لو رجع الى الخلية بوصوله الى المغصوب منه عند رده إليه فإن الغاصب يخرج عن الضمان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الصيد لا تشبه هذه المسألة ، فإن الخل بصيرورته خمرا لا يخرج عن الملكية العرفية ، وان انتفت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مع ضمان الغاصب للمالك قيمة الخل يبقى له حق الاختصاص فملكيته لم تبطل وان ضعفت شرعا فعبر عنها بالحق الذي هو مرتبة ضعيفة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عاد الخمر إلى الخلية بوصوله الى المغصوب منه أو قبل ذلك يرتفع ضمان الغاصب للقيمة حيث كان لجهة الخمرية وقد ارتفعت بعوده إلى الخلية ووصل الى المغصوب منه تمام ما غصب منه ، فلا وجه لبقاء الضمان وعدم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نحن فيه من مسألة الصيد الذي استعاره المحرم ، فإنه بناء على ما قربناه من خروجه عن ملك مالكه باستعارة المحرم له أو مع الدخول به الى الحرم وعوده إلى الإباحة الأصلية ـ كما كان قبل اصطياده يملكه كل من حازه ووضع يده عليه ما لم يكن محرما ، وشأن مالكه السابق ـ وهو المعير ـ شأن غيره بالنسبة اليه ، ولم يبق له حق اختصاص به ـ أصلا ـ وكان ضمان المستعير لقيمته من جهة إتلاف ماليته وملكيته السابقة ، والذي حصل للمعير برده اليه وأخذه ملكية ومالية جديدة بعد انعدام الاولى وهي المضمونة ولم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المستعير أرسله ثم اصطاده المعير ، فهل يمكن القول بارتفاع الضمان من المستعير بدعوى عود المضمون الى مالكه السابق؟ لا أظن ان القائل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فيه أن الاصطياد ملكية جديدة وليست عودا للملكية السابقة ، وأي فرق بين الاصطياد بعد الإرسال والرد الى المعير وأخذه بناء على عدم توقف الخروج عن المالية على الإرسال ، بل حصوله بأخذ المستعير للصيد أو بإدخاله إلى الحرم؟</w:t>
      </w:r>
    </w:p>
    <w:p>
      <w:pPr>
        <w:pStyle w:val="BookText"/>
        <w:rPr/>
      </w:pPr>
      <w:r>
        <w:rPr>
          <w:rFonts w:ascii="Amiri" w:hAnsi="Amiri" w:eastAsia="Amiri" w:cs="Amiri"/>
          <w:color w:val="111111"/>
          <w:sz w:val="28"/>
          <w:sz w:val="28"/>
          <w:szCs w:val="28"/>
          <w:rtl w:val="true"/>
          <w:lang w:bidi="ar-SA"/>
        </w:rPr>
        <w:t xml:space="preserve">إذا تمهد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نقض على السالبة الكلية أعني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الصيد المستعار للمحرم من المحل ، وقد وجه شيخنا الأنصاري ـ قدس سره ـ عدم النقض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يقال ان وجه عدم ضمانه بعد البناء على انه يجب على المحرم إرساله وأداء قيمته ان المستقر عليه قهرا بعد العارية هي القيمة لا العين ، فوجوب دفع القيمة ثابت قبل التلف بسبب وجوب الإتلاف الذي هو سبب لضمان ملك الغير في كل عقد لا بسبب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الموجود في مورد النقض ـ وهو استعارة المحرم للصيد ـ غير المنفي في القضية السالبة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المنفي ضمان العين بقيمتها بتلفها وهذا ضمانها بإتلافها فان المتعهد به والمستقر عليه بعد الاستعارة هو قيمة الصيد الثابتة في العهدة قبل تلفه لحكم الشارع بوجوب إتلافه بإرساله فهو ضمان إتلاف للصيد ، والإتلاف وان لم يتحقق بأخذ الصيد ، وانما هو حاصل بالإرسال ، ولكن لما وجب على المحرم الإرسال ـ فورا ـ فهو ـ أي الإتلاف ـ بمنزلة الحاصل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فالمنفي في القضية السالبة ضمان تلف العين فيما لا يضمن بصحيحه من العقود المجانية ـ ومنها مورد النقض ـ والموجود ضمان إتلافها وهو حاصل في جميع العقود ـ معاوضية كانت أم 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إتلاف مالية الصيد وإرجاعه إلى الإباحة الأصلية لا يتوقف على إرسال المستعير له ، بل هو حاصل باستعارة المحرم وأخذه ، كما نسب الى المشهور ـ أو بإدخاله له الى الحرم ـ كما هو المستفاد من رواية عبد الأعلى ـ يتم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المستقر عليه بعد العارية هو القيمة ، فوجوب دفعها ثابت قبل التلف ، وأما لو كان الصيد المستعار باقيا ـ بعد ـ على ملك المعير وانما يكون خروجه عن المالية بإتلافه بالإرسال غاية الأمر أنه يجب ذلك على المستعير المحرم بعد الأخذ وأداء قيمته الى المعير ، فبأي وجه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المستقر عليه ـ فعلا ـ قيمته الذي هو معنى الضمان الوضعي وان وجوب دفع القيمة الذي هو لازم الضمان ثابت قبل التلف بمعنى الإرسال والحال ان الضمان ولازمه مسببان عن الإتلاف وكيف يمكن تحقق المسبب قبل 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وما وجهنا به ذلك من ان إيجاب الشارع على المحرم إرساله ـ فورا ـ بمنزلة الإتلاف ، لا يرجع الى وجه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تعبير الشيخ الأنصاري ـ قدس سره ـ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بضعفه وعدم ارتضائه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وما ذكره سيدنا الخال المصنف فيما تقدم من كلامه في دفع النقض بأنه مبني على الحكم بضمان المحرم للصيد المستعار مطلقا ولو تلف قبل إرساله وهو ممنوع ـ الى آخر ما ذكره ـ فإنه وان حصل به دفع النقض عن القاعدة ، لكنه مبني على كون الضمان ولزوم دفع القيمة للمالك بعد الإتلاف بالإرسال ، فلو تلف قبل الإرسال لم يضمنه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قربناه ما نسب الى المشهور من الحكم بضمان قيمة الصيد عند أخذ المستعير له بسبب سقوط ماليته وعوده إلى الإباحة الأصلية بأخذه ، 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وإدخاله إلى الحرم ـ على ما يستفاد من رواية عبد الأعلى ـ وعليه ، فلا فرق بين إرسال المحرم له أو رده الى المعير أو إبقائه تحت يده حتى تلف</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فالضمان الموجود في عارية المحرم للصيد هو بسبب الإتلاف الحاصل بأخذ المستعير للعين المستعارة من المعير ـ على ما نسب الى المشهور ـ أو إدخالها بعد أخذه إلى الحرم كما استفيد من الرواية أو بإرسالها بعد أخذها ـ كما اختاره سيدنا قدس سره ـ وصحيح العارية مضمون بالإتلاف كفاسدها والمستفاد من القضية السالبة عدم الضمان فيها بسبب التلف ، فلا نقض عليها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بنماء المبيع بالبيع الفاسد غير المستوفى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هذا ، ولكنا ذكرنا ـ سابقا ـ أن القاعدة ليست في مقام بيان كل ما هو مضمون أو غير مضمون في العقود الفاسدة وانما هي لبيان الضابط لتمييز ما يضمن فيه مورد العقد ومصبه مما لم يضمن فيه ذلك ، وفي ما سواه يرجع في ضمانه وعدم ضمانه الى القواعد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مصب العقد في البيع نفس المبيع ، وهو مضمون في صحيحه ، فكذا يضمن في فاسده ، وأما النماء والمنفعة فالمرجع فيهما قاعدة تبعيتهما للأصل ، وحيث كان المبيع في البيع الفاسد ملك البائع فمقتضى تلك القاعدة ضمان المشتري ما أتلفه أو تلف تحت يده من نمائه وكذا ما استوفاه أو فات تحت يده من منفعته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المقبوض في البيع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المقبوض بالصحيح ، فنماؤه ومنفعته ملك القابض كالأصل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فسخ في البيع بخيار أو انفساخ فيه بإقالة فما يحدث من النماء بعدهما كالأصل مضمون بمثله أو قيمته على القابض لو أتلفه أو تلف تحت يده ما لم يستأمنه المالك عليه فلا يضمنه بالتلف وكذا المنفعة الحادثة المستوفاة أو الفائتة فإنها مضمونة بأجرة المثل ما لم يستأمنه المالك على العين ، فلا يضمن الفائت منها وأما السابق عليهما فلا يضمنها ـ مطلقا ـ</w:t>
      </w:r>
    </w:p>
    <w:p>
      <w:pPr>
        <w:pStyle w:val="BookText"/>
        <w:rPr/>
      </w:pPr>
      <w:r>
        <w:rPr>
          <w:rFonts w:ascii="Amiri" w:hAnsi="Amiri" w:eastAsia="Amiri" w:cs="Amiri"/>
          <w:color w:val="111111"/>
          <w:sz w:val="28"/>
          <w:sz w:val="28"/>
          <w:szCs w:val="28"/>
          <w:rtl w:val="true"/>
          <w:lang w:bidi="ar-SA"/>
        </w:rPr>
        <w:t>اللّهم الا أن يقال ببطلان المعاوضة من أصلها بالفسخ أو الانفساخ ، لكنه ضعيف ، بل الأقوى البطلان من حينهما ـ فتأمل جيدا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مضمون ، مع كونه غير مضمون بصحيحه ، فإنه مضمون بسبب الإتلاف</w:t>
      </w:r>
    </w:p>
    <w:p>
      <w:pPr>
        <w:pStyle w:val="BookText"/>
        <w:rPr/>
      </w:pPr>
      <w:r>
        <w:rPr>
          <w:rFonts w:ascii="Amiri" w:hAnsi="Amiri" w:eastAsia="Amiri" w:cs="Amiri"/>
          <w:color w:val="111111"/>
          <w:sz w:val="28"/>
          <w:sz w:val="28"/>
          <w:szCs w:val="28"/>
          <w:rtl w:val="true"/>
          <w:lang w:bidi="ar-SA"/>
        </w:rPr>
        <w:t>وفيه ان عدم ضمان النماء في البيع الصحيح لكونه من نماء ملكه غير ملحوظ فيه انتقاله بالعقد من المالك حتى يصح اتصافه بكونه مضمونا أو غير مضمون في العقد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بحمل المبيع بالبيع الفاسد ، فان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بنائه على عدم دخول الحمل في بيع الحامل إلا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بل حكى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بضمانه على المشتري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غير مضمون في البيع الصحيح لكونه بيد المشتري أمانة مالكية وحكى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 أن الحمل غير مضمون على المشتري لكونه أمانة مالكية بيده مطلقا في صحيح البيع وفاسده وان كان الحامل مضمونا عليه بالمسمى في الأول وبالقيمة في الثاني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الدخول بالشرط ينزل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وبناء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فيه من دخوله في المبيع تبعا كالجزء </w:t>
      </w:r>
      <w:r>
        <w:rPr>
          <w:rStyle w:val="FootnoteAnchor"/>
          <w:rtl w:val="true"/>
        </w:rPr>
        <w:footnoteReference w:id="52"/>
      </w:r>
      <w:r>
        <w:rPr>
          <w:rFonts w:ascii="Amiri" w:hAnsi="Amiri" w:eastAsia="Amiri" w:cs="Amiri"/>
          <w:color w:val="111111"/>
          <w:sz w:val="28"/>
          <w:sz w:val="28"/>
          <w:szCs w:val="28"/>
          <w:rtl w:val="true"/>
          <w:lang w:bidi="ar-SA"/>
        </w:rPr>
        <w:t xml:space="preserve">وان أنكر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أمانة لكون الاذن من المالك في البيع الفاسد من جهة اعتقاد كونه مستحقا عليه فالإذن مقيد بجهة الاستحقاق ومن حيث البيعية ، والمقيد ينتفي بانتفاء جهة تقييده ، وجعله هو الوجه في إطلاق كلام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توهم الاستحقاق أو اعتقاده من الجهات التعليلية لا من الجهات التقييدية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الدواعي ، لا من مشخصات الموضوع وتخلف الداعي عن الواقع لا يخرج الأمين عن كونه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علم المالك بتخلف الداعي وخطأ الاعتقاد لم يجعله أمينا ، وأين ذلك من الضمان بعد جعله أمينا لو تلف بغير تعد وتفريط كما هو المفروض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فالضمان وعدمه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مدار الامانة وعدمها ، لا صحة العقد وفساده ، لعدم مدخلية الحمل في المبيع ، وليس من متعلقات عقد البيع أصلا حتى يكون مورد النقض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ضمانه في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النقض انما يتم في متعلقات العقد دون ما يقارنه ، وان كان مستلزما له بناء على ارادة العقد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القاعدة دون القبض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بالشركة الفاسدة أورده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بالشركة الفاسدة بناء على أنه لا يجوز التصرف بها فأخذ 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عدوانا موجب للضمان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إرادة شركة العنان ، لأنها المتصور فيها الصحيح ، والفاسد دون غيرها من أقسام الشركة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بالضمان مع عدم الاذن في التصرف من الشريك فهو من التصرف عدوانا ، وبغير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باذنه فلا ضمان في الشركة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مأذون من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الاذن من جهة الشركة المفروض عدمها في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الجهة تعليلية ، لا تقييدية ، ومن مشخصات الموضوع ، بل هي من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كفاية عقد الشركة للاذن بجواز التصرف بناء على ظهوره فيه ما لم يمنع عنه من غير حاجة الى إذن مستقل بعد العقد ، وهو إنما يتأتى في العقد الصحيح دون الفاسد الذي يكون وجوده كعدمه من جهة إلغاء الشارع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أصله غير مسلم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وقد تكون الشركة إنشائية عقدية ينشأ بها التعاقد والتعاهد على الاسترباح بالمال المشترك بالتكسب به واستنمائه بالعمل به بحدود وقيود ذكرت ـ في بابها من كتب الفقه ـ</w:t>
      </w:r>
    </w:p>
    <w:p>
      <w:pPr>
        <w:pStyle w:val="BookText"/>
        <w:rPr/>
      </w:pPr>
      <w:r>
        <w:rPr>
          <w:rFonts w:ascii="Amiri" w:hAnsi="Amiri" w:eastAsia="Amiri" w:cs="Amiri"/>
          <w:color w:val="111111"/>
          <w:sz w:val="28"/>
          <w:sz w:val="28"/>
          <w:szCs w:val="28"/>
          <w:rtl w:val="true"/>
          <w:lang w:bidi="ar-SA"/>
        </w:rPr>
        <w:t>ونسبة الواقعية إلى العقدية كنسبة الموضوع الى الحكم ، فان التعاهد على الاسترباح مورده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كفاية عقد الشركة بين المتعاقدين للاذن بجواز تصرف كل منهما في المال الذي تعاقدا على استرباحه وعدم الاحتياج فيه الى إذن مستقل من كل منهما للآخر ، وعدم الاكتفاء بذلك ، بل لا بد من الاذن المستقل به ـ وجهين ـ بل قولين ـ وظاهر سيدنا المصنف ـ قدس سره ـ عدم تسليم كفاية عقدها للاذن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أراد كفاية عقد الشركة للاذن بجواز التصرف ـ الى أن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مع أنه من أصله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اشتراك المالكين في المال الواحد إذا كان مسببا عن سببه المقتضى له من إرث أو اشتراء أو مزج ـ كما تقدم ـ وكان استحقاق كل من الشريكين من ربح المال المشترك ونمائه بنسبة حصته من المال مما يقتضيه الاشتراك في المال الواحد ، وكذا لو ورد التلف والخسارة عليهما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إنشاء عقد الشركة من المالكين كافية في إذن كل منهما لصاحبه في التصرف بالمال المشترك بالتكسب به واستنمائه بالعمل فيه ، بل كان جواز التصرف محتاجا إلى إذن مستقل ، فأي أثر يمكن أن يكون مستفادا من إنشاء التعاهد والتعاقد بين الشريكين؟</w:t>
      </w:r>
    </w:p>
    <w:p>
      <w:pPr>
        <w:pStyle w:val="BookText"/>
        <w:rPr/>
      </w:pPr>
      <w:r>
        <w:rPr>
          <w:rFonts w:ascii="Amiri" w:hAnsi="Amiri" w:eastAsia="Amiri" w:cs="Amiri"/>
          <w:color w:val="111111"/>
          <w:sz w:val="28"/>
          <w:sz w:val="28"/>
          <w:szCs w:val="28"/>
          <w:rtl w:val="true"/>
          <w:lang w:bidi="ar-SA"/>
        </w:rPr>
        <w:t xml:space="preserve">ومن هنا قال المحقق الثاني ـ قدس سره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الاستدلال على كفاية عقد الشركة في الاذن وعدم الاحتياج إلى إذن مستقل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لولاه لزم لغوية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 المعاصرين ـ في تعليقته على مكاسب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 ألفاظ العقود صريحة ـ عرفا ـ في إنشاء مضمونها ، ومن الواضح عدم ظهور لفظ عقد الشركة في إذن الشركاء في حصصهم لكي يكون إنشاء للاذن فالالتزام بعدم ترتب الفائدة على العقد أهون من ترتب ما لا يكون أثرا له عرفا ـ كما لا يخفى ـ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صراحة ألفاظ العقود في إنشاء مضامينها أو كفاية الظهور العرفي في ذلك ، ولو كان حاصلا بواسطة القرينة التي اشتمل العقد عليها أو الأعم من ذلك ومن القرينة الخارجية ، إنما هو في العقود اللازمة كالبيع والإجارة والنكاح ـ مثلا ـ دون ما كان منها قوامه الاذن من كل من المتعاقدين للآخر في التصرف فيما هو له فان المناط فيها حصول الاذن والرضا بذلك من أي لفظ استفيد ، ولا ريب في استفادة الإذن بجواز التصرف بالمال المشترك بين المتعاقدين من إنشاء التعاهد والتعاقد بينهما باسترباح المال بالتكسب به واستنمائه بالعمل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فالأظهر كفاية عقد الشركة للاذن بجواز التصرف وعدم الاحتياج إلى إذن مستقل وفاقا للمحقق الثاني وكثير من الأصحاب على ما يظهر منهم ، وان ظهر من سيدنا الخال ـ قدس سره ـ عدم التسليم لذلك ، وفاقا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يعين نحو التكسب والعمل بالمال المشترك عند التعاقد عليه بل أطلق وأوكل الى ما يراه العامل مما فيه الربح ، والا فمن الواضح عدم جواز التعدي عنه الا برضا الشريكين ، وكذا لو منع أحدهما الآخر من تصرف خاص بعد التعاقد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فالنقض غير وارد كما ذكر ذلك سيدنا في المتن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مدخلية لإلغاء الشارع سببية العقد للشركة فيما ليس مجعولا له من ظهور الألفاظ في مداليلها وكشفها عما في ضمير المتكلم فان كان العقد بلفظه أو بمعونة شاهد الحال كاشفا عن تحقق الاذن ، كان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ألغاه أم أمضاه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 فلا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النقض أيضا بعامل القراض إذا أخذ المال قراضا ، وكان عاجزا عنه ، مع جهل المالك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فساد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 وعليه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حكموا بضمان المال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التفصيل المحرر في محله مع أنها مضاربة ، وصحيحها غير مضمون ، ففاسدها ينبغي أن يكون كذلك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التعدي بوضع يده على المال على الوجه غير المأذون فيه ، ولذا قال به من قال بصحة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بين الضمان وصحة المضاربة ، كما لو عين المالك جهة خاصة ، وخالفها العامل ، فإن المضاربة صحيحة ، والربح بينهما على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كون المال مضمونا عليه بالتعدي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نعم له أجرة مثل عمله مع جهله بالبطلان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مع علمه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اجرة على عمله الذي استوفاه المالك منه بمضاربته مع عدم تبرعه به ، بل كان بذله بإزاء الحصة من الربح التي تعهد بها المالك له على تقدير الحصول ، وقد حصل ، غايته أنه لا يستحقها ـ شرعا ـ لفساد المضاربة بفقد شرطها ، وهو قدرة العامل على العمل بمجموع مال المضاربة ، وذلك لا يقتضي التبرع بالعمل ،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 اجرة المثل على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 لأنه مع علمه بفساد المضاربة لعدم قدرته على العمل بمال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استحقاق ما جعله المالك له من الربح شرعا ـ يكون كالمتبرع بعمله ، واقدامه على بذله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أولهما أوجه ، إذ لا يلزم من علمه بفساد المضاربة ، وعدم استحقاقه الربح شرعا كونه متبرعا بعمله ، فإنه لم يبذل للمالك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بإزاء الحصة من الربح المجعولة له في العقد ، فعمله مضمون على المالك المستوفي له بمضاربته ، وفسادها ـ شرعا لعدم قدرته على العمل بتمام مال المضاربة ، غاية ما يقتضي عدم استحقاقه ـ شرعا ـ الحصة من الربح المجعولة له في عقدها ، لا عدم استحقاق اجرة على ما قدر عليه من العمل بالبعض ، مع فرض عدم التبرع بعمله فيه ، وكونه مأذونا في ذلك من المالك لجهله بعجزه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بناء على ما استظهرناه من بطلان مضاربة من لم يقدر على العمل بمجموع مال المضاربة ، وان كان قادرا على العمل ببعضه ـ كما اختاره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يقرب ـ بل يختار الصحة ـ فيما قدر عليه من العمل في بعض مال المضاربة واستحقاق العامل الحصة من ربحه وقواه بعض السادة من العلماء المعاصرين طاب ثراه في تعليقته على هذه المسألة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 المعاملة على مجموع رأس المال بالتجارة فيه واسترباحه ، وان كانت واحدة ، لكنها لدى التحليل معاملة على كل جزء منه يمكن التجارة به واسترباحه بحصة من ربحه وفسادها بالنسبة الى ما كان غير قادر على التجارة به ، لا يقتضي الفساد بالنسبة الى ما كان قادرا فيه من العمل ، فيصح ويستحق الحصة من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فسواء قلنا بأن العاجز عن العمل بمجموع مال المضاربة القادر على العمل في البعض تصح مضاربته فيما قدر عليه من العمل ، ويستحق الحصة من ربحه أو قلنا بفسادها ، وعدم استحقاقه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فيما قدر عليه ، لم يكن متبرعا بعمله ، فان المتبرع من لا يبتغي بعمله عوضا ، وبمجرد علمه بفاسد المضاربة على فرضه وعدم استحقاقه الحصة من الربح فيما عمل فيه شرعا ما لم يكن بانيا على الالتزام بحكمه الشرعي ، لا يكون متبرعا بعمله فيما تمكن منه من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ما استظهرناه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فساد المضاربة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العامل لتلف المال الا مع علم المالك بالحال بعد مضاربته وانه عاجز عن العمل بتمام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ـ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الضمان ، فهل يضمنه كله ـ لعدم التمييز به مع عدم الاذن في أخذه على هذا الوجه ، أو يضمن القدر الزائد لأن العجز يكون بسببه ، فيختص به ، أو التفصيل بين ما إذا أخذ الجميع ـ دفعة ـ فيضمن الكل ، وبين ما إذا أخذ أو لا بقدر مقدوره ، ثم أخذ الزائد ، ولم يمزجه بما أخذه أولا ـ فيختص الضمان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 وأقوال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ـ مطلقا ـ كما قواه شيخنا الأستاذ النائيني ـ رحمه اللّه ـ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علم المالك بالحال أم لم يعلم ، أخذ المال كله دفعة أم أخذ مقدوره ثم أخذ الزائد عليه ، مزجه مع الأول أم لم يمزجه ـ لأن يد العامل على المال يد استيمان ، وتسليط المالك له تسليط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دفعه اليه كان لاسترباحه واستنمائه ، لا لدفع شي‌ء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وجه به سيدنا ـ قدس سره ـ الضمان بأنه بسبب التعدي بوضع يده على المال على الوجه غير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الأمين إنما لا يضمن إذا لم يتعد ، وهذا متعد ،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 للمناقشة ، فإن التعدي الموجب لضمان الأمين ، هو تعديه عن الحدود والقيود التي عينها له المستأمن ، ففي مسألتنا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له صاحب المال شراء متاع معين به ، فاشترى غيره ، أو منعه من السفر بمال المضاربة فسافر به ، أو نحو ذلك مما يكون فيه العامل متجاوزا ومتعديا عما عينه وحدده صاحب المال ، فإنه مع التجاوز يكون ضامنا بلا اشكال ، لعدم اذن المالك بتصرفه في المال على الوجه المذكور ، وليس هو محل كلامنا ، بل هو ما إذا كان العامل عاجزا عن العمل بجميع مال المضاربة وكان قادرا على العمل ببعضه ، وكان المالك جاهلا بعجزه حين دفعه اليه واستنمائه عليه ، وعدم قدرته على العمل بالجميع المقتضي ، لفساد المعاملة بناء على ما استظهرناه لا يوجب انتفاء الاذن من المالك ، وكونه متعديا بوضع يده على المال على الوجه غير المأذون فيه ـ كما يقول سيدنا ـ إذ الاذن من المالك حاصل ـ وجدانا ـ غايته كان مبنيا على ما تخيله من قدرة العامل على العمل بمجموعه والتجارة به غير الحاصل ـ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المعاملة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هذا التخلف من قبيل تخلف الداعي ـ غير الموجب لعدم الاذن في الأخذ ـ لا من قبيل تخلف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المدعى أن جهة قدرة العامل على العمل بمال المضاربة بالنسبة إلى صحة المعاملة معه وعدم صحتها ، وان كانت تقييدية واقعية ، فمضاربة القادر على العمل بمال المضاربة صحيحة ، وان اعتقد المالك حين إنشاء المعاملة عجزه عن العمل بمجموعه ، ومضاربة العاجز عن العمل بالمجموع فاسدة ، وان اعتقد المالك قدرته على ذلك حين المعاملة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هي ـ أي الجهة المذكورة ـ بالنسبة إلى حصول الاذن من المالك في أخذ المال والتصرف فيه ، تعليلية اعتقادية ، فان اعتقاد المالك قدرة العامل على العمل من قبيل الداعي لحصول الاذن منه الذي لا يضر تخلفه في واقع الأمر ، وانه لو لا اعتقاده بقدرة العامل على العمل لما حصل الاذن منه ، فإن الإذن المذكور لا يرجع الى التقييد ليكون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ـ أيها العامل ـ مأذون بالتصرف والاتجار بالمال ان كنت قادرا ، وإلا فلست بمأذون ، حتى يضر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نظير من اذن لشخص بالتناول من طعامه أو الدخول في داره معتقدا كونه صديقا له ، وكان في الواقع عدوا له بحيث لو كان عالما بذلك لما أذن له ، فان الظاهر جواز تناوله من ذلك الطعام أو دخوله في الدار ، اعتمادا على الاذن الحاصل من المالك بالتناول منه أو الدخول فيه ، فتأمل جيدا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وقد يتوهم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باستعارة العين المغصوبة من الغاصب ، فإنهم حكموا بالضمان في بعض صور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التلف في يد الغاصب المعير </w:t>
      </w:r>
      <w:r>
        <w:rPr>
          <w:rStyle w:val="FootnoteAnchor"/>
          <w:rtl w:val="true"/>
        </w:rPr>
        <w:footnoteReference w:id="57"/>
      </w:r>
      <w:r>
        <w:rPr>
          <w:rFonts w:ascii="Amiri" w:hAnsi="Amiri" w:eastAsia="Amiri" w:cs="Amiri"/>
          <w:color w:val="111111"/>
          <w:sz w:val="28"/>
          <w:sz w:val="28"/>
          <w:szCs w:val="28"/>
          <w:rtl w:val="true"/>
          <w:lang w:bidi="ar-SA"/>
        </w:rPr>
        <w:t>أو في يد 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 فتارة مع جهل المستعير بالغصب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 فاما أن تكون العارية مضمونة بالشرط ، أو كانت من الذهب والفضة ،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كلها ، فاما أن يرجع المالك على الغاصب المعير ، أو على المستعير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أحكامها ، 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للمالك الرجوع على اي منهما شاء من غير فرق بين كون العين متلفة أو تالفة في يد المستعير أو في يد المعير </w:t>
      </w:r>
      <w:r>
        <w:rPr>
          <w:rStyle w:val="FootnoteAnchor"/>
          <w:rtl w:val="true"/>
        </w:rPr>
        <w:footnoteReference w:id="58"/>
      </w:r>
      <w:r>
        <w:rPr>
          <w:rFonts w:ascii="Amiri" w:hAnsi="Amiri" w:eastAsia="Amiri" w:cs="Amiri"/>
          <w:color w:val="111111"/>
          <w:sz w:val="28"/>
          <w:sz w:val="28"/>
          <w:szCs w:val="28"/>
          <w:rtl w:val="true"/>
          <w:lang w:bidi="ar-SA"/>
        </w:rPr>
        <w:t xml:space="preserve">لقاعدة تعاقب الأيدي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 على المستعير بالعين وما استوفاه من المنفعة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المستعير بهما </w:t>
      </w:r>
      <w:r>
        <w:rPr>
          <w:rStyle w:val="FootnoteAnchor"/>
          <w:rtl w:val="true"/>
        </w:rPr>
        <w:footnoteReference w:id="61"/>
      </w:r>
      <w:r>
        <w:rPr>
          <w:rFonts w:ascii="Amiri" w:hAnsi="Amiri" w:eastAsia="Amiri" w:cs="Amiri"/>
          <w:color w:val="111111"/>
          <w:sz w:val="28"/>
          <w:sz w:val="28"/>
          <w:szCs w:val="28"/>
          <w:rtl w:val="true"/>
          <w:lang w:bidi="ar-SA"/>
        </w:rPr>
        <w:t xml:space="preserve">مع جهله بالغصب على المعير ، ان </w:t>
      </w:r>
    </w:p>
    <w:p>
      <w:pPr>
        <w:pStyle w:val="BookText"/>
        <w:rPr/>
      </w:pPr>
      <w:r>
        <w:rPr>
          <w:rFonts w:ascii="Amiri" w:hAnsi="Amiri" w:eastAsia="Amiri" w:cs="Amiri"/>
          <w:color w:val="111111"/>
          <w:sz w:val="28"/>
          <w:sz w:val="28"/>
          <w:szCs w:val="28"/>
          <w:rtl w:val="true"/>
          <w:lang w:bidi="ar-SA"/>
        </w:rPr>
        <w:t xml:space="preserve">لم تكن العارية مضمونة عليه </w:t>
      </w:r>
      <w:r>
        <w:rPr>
          <w:rStyle w:val="FootnoteAnchor"/>
          <w:rtl w:val="true"/>
        </w:rPr>
        <w:footnoteReference w:id="62"/>
      </w:r>
      <w:r>
        <w:rPr>
          <w:rFonts w:ascii="Amiri" w:hAnsi="Amiri" w:eastAsia="Amiri" w:cs="Amiri"/>
          <w:color w:val="111111"/>
          <w:sz w:val="28"/>
          <w:sz w:val="28"/>
          <w:szCs w:val="28"/>
          <w:rtl w:val="true"/>
          <w:lang w:bidi="ar-SA"/>
        </w:rPr>
        <w:t xml:space="preserve">ولو كانت العين تالفة في يده </w:t>
      </w:r>
      <w:r>
        <w:rPr>
          <w:rStyle w:val="FootnoteAnchor"/>
          <w:rtl w:val="true"/>
        </w:rPr>
        <w:footnoteReference w:id="63"/>
      </w:r>
      <w:r>
        <w:rPr>
          <w:rFonts w:ascii="IRNazanin" w:hAnsi="IRNazanin" w:eastAsia="IRNazanin"/>
          <w:color w:val="111111"/>
          <w:sz w:val="28"/>
          <w:sz w:val="28"/>
          <w:szCs w:val="28"/>
          <w:rtl w:val="true"/>
          <w:lang w:bidi="fa-IR"/>
        </w:rPr>
        <w:t xml:space="preserve">لغروره </w:t>
      </w:r>
      <w:r>
        <w:rPr>
          <w:rStyle w:val="FootnoteAnchor"/>
          <w:rtl w:val="true"/>
        </w:rPr>
        <w:footnoteReference w:id="64"/>
      </w:r>
      <w:r>
        <w:rPr>
          <w:rFonts w:ascii="Amiri" w:hAnsi="Amiri" w:eastAsia="Amiri" w:cs="Amiri"/>
          <w:color w:val="111111"/>
          <w:sz w:val="28"/>
          <w:sz w:val="28"/>
          <w:szCs w:val="28"/>
          <w:rtl w:val="true"/>
          <w:lang w:bidi="ar-SA"/>
        </w:rPr>
        <w:t xml:space="preserve">ولكونها عارية منه </w:t>
      </w:r>
      <w:r>
        <w:rPr>
          <w:rStyle w:val="FootnoteAnchor"/>
          <w:rtl w:val="true"/>
        </w:rPr>
        <w:footnoteReference w:id="65"/>
      </w:r>
      <w:r>
        <w:rPr>
          <w:rFonts w:ascii="Amiri" w:hAnsi="Amiri" w:eastAsia="Amiri" w:cs="Amiri"/>
          <w:color w:val="111111"/>
          <w:sz w:val="28"/>
          <w:sz w:val="28"/>
          <w:szCs w:val="28"/>
          <w:rtl w:val="true"/>
          <w:lang w:bidi="ar-SA"/>
        </w:rPr>
        <w:t xml:space="preserve">وهي غير مضمونة بصحيحها ، فلا تضمن بفاسدها أيضا </w:t>
      </w:r>
      <w:r>
        <w:rPr>
          <w:rStyle w:val="FootnoteAnchor"/>
          <w:rtl w:val="true"/>
        </w:rPr>
        <w:footnoteReference w:id="66"/>
      </w:r>
      <w:r>
        <w:rPr>
          <w:rFonts w:ascii="Amiri" w:hAnsi="Amiri" w:eastAsia="Amiri" w:cs="Amiri"/>
          <w:color w:val="111111"/>
          <w:sz w:val="28"/>
          <w:sz w:val="28"/>
          <w:szCs w:val="28"/>
          <w:rtl w:val="true"/>
          <w:lang w:bidi="ar-SA"/>
        </w:rPr>
        <w:t xml:space="preserve">ولا يعارضها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الضمان على من كان التلف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فرع تحقق أصل الضمان المنفي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مفادها نفي ما هو بمنزلة الموضوع لقاعدة القرار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الوجه في عدم رجوع الغاصب المعير على المستعير مع جهله ، إن رجع المالك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إلا إذا كانت العارية مضمونة على المستعير وكان التلف بيده ، فإنه يرجع عليه ببدل العين دون المنفعة لأنها عارية مضمونة وهي مضمونة بصحيحها ، فتكون مضمونة بفاسدها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ومنافعها غير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الضمان بالغاصب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ومنفعة ، تلفت في يده أو في يد المستعير</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وليس بوجيه ، لمخالفته الأخبار المنجبرة </w:t>
      </w:r>
      <w:r>
        <w:rPr>
          <w:rStyle w:val="FootnoteAnchor"/>
          <w:rtl w:val="true"/>
        </w:rPr>
        <w:footnoteReference w:id="70"/>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 الأيدي</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ولعل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ضعف مباشرة المستعير بالغرور والسبب الغار أقوى </w:t>
      </w:r>
      <w:r>
        <w:rPr>
          <w:rStyle w:val="FootnoteAnchor"/>
          <w:rtl w:val="true"/>
        </w:rPr>
        <w:footnoteReference w:id="72"/>
      </w:r>
      <w:r>
        <w:rPr>
          <w:rFonts w:ascii="Amiri" w:hAnsi="Amiri" w:eastAsia="Amiri" w:cs="Amiri"/>
          <w:color w:val="111111"/>
          <w:sz w:val="28"/>
          <w:sz w:val="28"/>
          <w:szCs w:val="28"/>
          <w:rtl w:val="true"/>
          <w:lang w:bidi="ar-SA"/>
        </w:rPr>
        <w:t xml:space="preserve">لا ما علله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عارية بين المستعير والمالك حتى يستند عدم تعلق الضمان له عليه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تجري القاعدة بين المستعير والمعير لتحقق العارية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الغريب نسبته الغرابة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إلا أن يقال 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ذلك ولعلها المدرك للمصنف وغيره في الحكم بعدم الضمان ، لا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 فمن الغريب ما فيها من موافقته على جريانها في المقام ، حتى استدل بجزء الإثبات منها على ضمان الجاهل في العارية المضمونة ، مع إنكاره على المصنف الحكم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ثم إن الكلام في وجه ما اختاره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الضمان في العين المغصوبة من المالك ، المستعارة لمن جهل بغصبيتها ـ بالغاصب وعدم ضمان المستعير لها عينا ، ومنفعة ما استوفاها المستعير منها وما فاتت تحت يده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 ـ رحمه اللّه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توجيهه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 ، ولعلها المدرك للمصنف وغيره في الحكم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واضح ، إذ الكلام في وجه عدم ضمان المستعير لمالك العين لو رجع عليه بقيمتها بعد التلف ، وبعوض ما استوفاه من منفعتها أو فات تحت يده ، واختصاص ذلك بالغاصب ، ولا عارية بين المالك والمستعير ، لتكون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مقتضية لعدم ضمانه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العارية بين المعير والمستعير ولا كلام في عدم ضمانه له لو رجع المالك على المعير بعوض ما تلف في يد المستعير ، وبمنفعتها الفائتة أو المستوفاة له ، ما لم تكن عارية مضمونة ، فله الرجوع عليه بما غرمه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قيمة العين دون منفعتها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 لم يتضح ما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فان مورد إجرائها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المستعير والغاصب المعير وهو مجراها ، لتحقق العارية بينهما ، ولا مورد لجريانها بين المالك والمستعير الذي لا عارية بينهما حتى يصلح أن يجعله مدركا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جهل المستعير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علمه به ، فهو ضامن للعين والمنفعة ، وقرار الضمان عليه لو تلفت في يده ، ولعله مورد توهم نقض القاعدة به ، لكونها 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 مع كونها غير مضمونة بصحيحها ، ولا مدخلية للعلم والجهل إلا في الإثم وعدمه دون الأحكام الوضعية من الضمانات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توهم فاسد ، لأن المستعير لعلمه بالغصب علم بكونها مضمونة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للمالك ، فهو كعارية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المضمونة شرعا لا بشرط من المعير ، فهو إقدام منه على الضمان ، والعارية مضمونة بصحيحها فهي مضمونة بفاسدها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وليس الوجه في ذلك كونها عارية مضمونة كعارية الذهب والفضة ، فهو أقدام منه على الضمان ، والعارية مضمونة بصحيحها ، فهي مضمونة بفاسدها ، كما يقول سيدنا ـ قدس سره ـ فإن عارية الذهب والفضة إنما يكون المضمون فيها للمالك نفس العين دون المنفعة ـ أيضا ـ مضافا الى أن عارية الذهب والفضة يضمنها المستعير للمالك والمعير على البدل ، بمعنى أن المالك لو رجع ببدل العين التالفة على المستعير خسره له ، ولو رجع على الغاصب المعير وأخذ البدل منه خسره المستعير له ـ أيضا ـ فهو مقدم على ضمان العين وبدلها على البدل ، وهذا بخلاف المستعير من الغاصب العالم بكونه غاصبا ، فان ضمانه للمالك لو رجع عليه ببدل العين التالفة بلا اشكال ، وأما ضمانه للغاصب المعير لو رجع عليه المالك ببدل العين التالفة وخسارته البدل له ، فهو لا يخلو عن الإشكال ، فإن علمه بالغصب غاية ما يقتضي كونه ضامنا للمالك العين التالفة وعدم رجوعه بما خسره له على المعير لعدم كونه مغرورا منه كالجاهل بالغصبية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ضمانه للمعير بدل العين التالفة لو رجع المالك عليه وأخذ البدل منه فهو مشكل ، إذ هو قادم على ضمان العين للمالك لو رجع عليه ببدلها ، لا على ضمان بدلها للمعير لو رجع عليه المالك وأخذ البدل منه ، لما ذكرناه من جريان قاعدة العارية بين المعير الغاصب وبين المستعير منه ، وانه غير مقدم على الضمان له ما خسره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ذكرناه هو الوجه في تأمل سيدنا المصنف ـ قدس سره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ذكرنا جريا على مذاق من أجرى قاعدة العارية بين المستعير والغاصب المعير في الرجوع وعدمه في بعض صور المسألة ، وإلا فيمكن أن يقال بخروج عارية الغصب عن مجرى قواعد العارية وأحكامها ، وان كانت بصورة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بعض صور المسألة من الرجوع وعدمه بين المستعير والغاصب المعير ، فإنما هو للغرور ، لا لكونها عارية يتمسك فيها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العارية التي تجري فيها قواعدها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الوديعة ونحو ذلك 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الطارئة على أخذ المال من المالك لا مطلق الأخذ وإن كان من غيره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أن يورد على الكلية الإيجابية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بالبيع من السفيه المحجر عليه ، لو تلف المبيع في يده مع كون القبض بإذن البائع ، فإنه حكم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القواعد ، والمحقق في الشرائع ، وثاني الشهيدين والمحققين في المسالك ،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بفساد البيع ، وعدم تعلق الضمان </w:t>
      </w:r>
    </w:p>
    <w:p>
      <w:pPr>
        <w:pStyle w:val="BookText"/>
        <w:rPr/>
      </w:pPr>
      <w:r>
        <w:rPr>
          <w:rFonts w:ascii="Amiri" w:hAnsi="Amiri" w:eastAsia="Amiri" w:cs="Amiri"/>
          <w:color w:val="111111"/>
          <w:sz w:val="28"/>
          <w:sz w:val="28"/>
          <w:szCs w:val="28"/>
          <w:rtl w:val="true"/>
          <w:lang w:bidi="ar-SA"/>
        </w:rPr>
        <w:t xml:space="preserve">بالسفيه ، وإن فك حجره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المحقق ـ كتاب الحجر ، الفصل الثاني في أحكام الحجر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المسألة الثانية ـ إذا حجر عليه ، فبايعه إنسان كان البيع باطلا ، فان كان المبيع موجودا استعاده البائع ، وان تلف وقبضه بإذن صاحبه كان تالفا وان فك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التعليق على قول المحقق الآنف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حجر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فرق في جواز استعادته مع وجوده بين من بايعه عالما بحاله وجاهلا ، لان البيع في نفسه باطل ، فله الرجوع في ماله متى وجده ، وأما إذا تلف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قبضه بإذن صاحبه أو بغير إذنه ، وعلى التقديرين إما أن يكون البائع عالما أو جاهلا ، فان كان قبضه بإذن صاحبه كان تالفا عليه لأنه سلط على إتلافه مع كونه سفيها ، ووجود السفه مانع من ثبوت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مضمون مع كون صحيحه مضمونا ، وكل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كلام المحقق ، وصريح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صورتي العلم والجهل بالسفه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النقض به مع علم البائع بذلك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تلف ماله ، ومضيّع له ، ومسقط لاحترامه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النقض به مع جهله ، وان 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يرجع محصله إلى تقصير البائع معه بعدم اختبار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بثبوت العوض المبذول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التقصير ، ولزوم الاختبار مع جريان أصالة الصحة والسلامة ، فإنه أصل موضوعي عليه بناء العقلاء ، والسيرة القطعية في معاملاتهم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أن يمنع بناء العقلاء على التمسك به في مفروض المسألة من العلم بأصل الحجر ، والجهل بالسبب إن لم نقل ببنائهم على التوقف في نحو ذلك حتى يحرزوا سببه ، لو أرادوا المعاملة معهم ، فما عللاه من التقصير في الاختبار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لا يكون نقضا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بدعوى الضمان في صورة الجهل ، أو لوجود المسقط له من قاعدة التسليط ، ان قلنا بتقصيره في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النقض أيضا بما لو باع بلا عوض أو آجر بلا أجرة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الدار بلا عوض أو آجرتك بلا أجرة ، فعن الشهيدين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مع كون صحيح البيع والإجارة مضمونا ، وكل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الضمان فيهما لعله مبني على ظهور إرادة التمليك المجاني كالهبة ونحوها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فان لم نعتبر في صحة ذلك لفظا خاصا أو صيغة خاصة كانت هبة صحيحة ، وهي غير مضمونة ، وإلا كانت هبة فاسدة ، وهي غير مضمونة أيضا لأن صحيحها غير مضمون ففاسدها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يحتمل أن يكون المراد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البيع لصراحة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وكون العوضية مأخوذة في حقيقته ، فإرادته مع إرادة عدم العوضية من الجمع بين المتضادين ، وهو محال ، فلا بدّ من صرف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بحمله على ما لا ينافي المجانية كالهبة ونحوها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محالية إرادة المتضادين بمعنى إنشائهما مسلم ، إن أراد المعنى الصحيح الشرعي المأخوذ فيه العوضية من البيع الفاسد ، لعدم العوض </w:t>
      </w:r>
    </w:p>
    <w:p>
      <w:pPr>
        <w:pStyle w:val="BookText"/>
        <w:rPr/>
      </w:pPr>
      <w:r>
        <w:rPr>
          <w:rFonts w:ascii="Amiri" w:hAnsi="Amiri" w:eastAsia="Amiri" w:cs="Amiri"/>
          <w:color w:val="111111"/>
          <w:sz w:val="28"/>
          <w:sz w:val="28"/>
          <w:szCs w:val="28"/>
          <w:rtl w:val="true"/>
          <w:lang w:bidi="ar-SA"/>
        </w:rPr>
        <w:t xml:space="preserve">بخلاف ما لو أراد تنزيل هذا البيع منزلة البيع الصحيح ، وأنه من أفراده بالادعاء ، فيكون لفظ البيع مستعملا في معناه الحقيقي ويكون من الاستعارة والمجاز في النسبة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منه بالادعاء ، ومنه إطلاق العين على الربيئة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الذي مرجعه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تنزيل مخترعاته منزلة مخترعات الشارع ، وأنه منه بالادعاء ، لا أنه من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فالأقوى الضمان ، لأنه بيع فاسد أو إجارة فاسدة ، وصحيحهما مضمون ففاسدهما كذلك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يتوهم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بتسليط البائع له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كان بعنوان البيعية ، والحيثية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تقييدية ، لا تعليلية ، فينتفي المقيد بانتفاء جهته التقييدية ، فيبقى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سليمين عن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إشكال في حكم القضية بعد تشخيص المراد منها ، إنما الاشكال والتأمل في ظهور هذا العقد الصادر من البائع في أي الاحتمالين حتى يترتب عليه حكمه وأصالة الصحة لا مدخلية لها في ظواهر الألفاظ المتبعة في كشفها عن المراد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ضمان المستأجر للعين المستأجرة بالإجارة الصحيحة ، وإنما الكلام في ضمانها في الإجارة الفاسدة ، وهو محل خلاف بين علمائنا ـ قدس اللّه أسرارهم ـ وربما ينسب كل فريق ما اختاره من الضمان أو عدمه الى المشهور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الخلاف يبتني على الخلاف في صحة شرط ضمان العين المستأجرة على المستأجر ، وعدم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بصحة الشرط قال بضمان العين في الإجارة الفاسدة ومن قال بعدم صحة الشرط قال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القول بالتفصيل في صحة الشرط وعدم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ينشأ به تمليك منفعة عين بعوض أو ينشأ به تمليك عمل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حر ، أو من غيره ، إنسانا كان أو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كون المملوك بها العمل ، فلا يتوقف استيفاء المستأجر ما ملكه بها أن تكون العين الصادر منها العمل تحت يده ، بل لا يتصور ذلك في الحرّ بناء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يكون تحت اليد ، ولذا لم يحكم على حابسه بضمان منافعه الفائتة مدة الحبس ، وان حكم بضمان منافعه المستوفاة بملاك الاستيفاء والإتلاف الذي ليس هو محل الكلام في القاعدة فإن موردها ما يضمن بضمان اليد مما لا يضمن به ، بخلاف استيفاء عمل غير الحر كالعبد والدابة ، فإنه يمكن حصول ما ملكه المستأجر من العمل حال كون العبد أو الدابة تحت يده ، كما يمكن حصول ذلك حال كونهما تحت يد المالك الموجر ، فانتفاع المستأجر بما ملكه من العمل لا يتوقف على كون العين المستأجرة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المملوك بعقد الإجارة منافع الأعيان ، كإجارة المساكن والحوانيت ـ مثلا ـ فإنه لا يمكن استيفاء المستأجر ما ملكه من منفعة المسكن والحانوت الا بكونهما تحت يده ، وتسليط المالك الموجر لهما المستأجر على العين ليستوفي ما ملكه من المنفعة بعقد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إجارة الحر نفسه للعمل ، فلا معنى لشرط ضمان العين مع فرض عدم إمكان كونه تحت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إجارة العبد للخدمة أو الدابة لحمل المتاع ـ مثلا ـ فحيث يمكن استيفاء منفعتهما بكل من النحوين كونهما تحت يد المؤجر أو تحت يد المستأجر ، فلا يملك المستأجر باستئجاره كونهما تحت يده لكي يكون المؤجر ملزما بتسليمه لهما وتسليطه عليهما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فيصح له ـ حين العقد ـ اشتراط ضمانهما عند تسلم المستأجر وانتفاعه بهما حال كونهما تحت يده إذ لم يكن الشرط مخالفا لمقتضى العقد بل لإطلاقه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إجارة الدار والحانوت ـ مثلا ـ فحيث لا يمكن حصول المنفعة للمستأجر إلا بكون العين المستأجرة تحت يده ، فعقد الإجارة المنشأ به تمليك المنفعة للمستأجر يقتضي تسليطه على العين لأن تسليم المنعفة التي ملكها المستأجر بعقدها في هذا القسم متوقف على تسليم المؤجر العين اليه ، وتسليطه عليها ليستوفي منها ما ملكه ، فالعقد ـ هنا ـ كما اقتضى تمليك منفعة الدار ـ مثلا ـ بالأجرة ، اقتضى أيضا تسليم العين للمستأجر وتسليطه عليها ـ مجانا ـ ليستوفي منها المنفعة ، وبعبارة أوضح ، فإن المستأجر في القسم المذكور استحق بعقد الإجارة المنفعة بالأجرة مدة الإجارة وكون العين تحت يده في تلك المدة ـ مجانا ـ فتضمينه العين بالشرط يكون من قبيل الشرط المخالف لمقتضى العقد ،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المدعى أن الإجارة لا تختلف حقيقتها باختلاف أفرادها بل هي حقيقة واحدة في الجميع وهو تمليك المنفعة ـ بالعوض في قبال البيع الذي هو تمليك العين بالعوض ، ومنفعة كل شي‌ء بحسبه ، فمنفعة الحر عمله ومنفعة العبد خدمته ، ومنفعة الدابة حمل المتاع أو الركوب عليها ، ومنفعة الدار السكنى فيها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والمضمون بعقد الإجارة بالعوض هو المنفعة التي ملكها المستأجر بالعقد ، وأما العين المستأجرة فنفس العقد لا يقتضي تضمينها ، وإن أمكن اشتراط ضمانها بالنسبة الى بعض أفرادها ، وسيأتي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تسليط المالك للمنفعة على العين ليستوفي ما ملكه بعقد الإجارة ، فبالنسبة الى ما لا يمكن ويتصور فيه ذلك ، كإجارة الحر نفسه للعمل ، بناء على المشهور من عدم دخوله تحت اليد ، فليس محلا للكلام وأما بالنسبة الى ما يمكن فيه ذلك كسائر موارد الإجارة ، فما يتوقف استيفاء المستأجر ما ملكه بالعقد من المنفعة وانتفاعه بها على كون العين المستأجرة تحت يده مدة الإجارة ، ولا يمكن حصولها بغير ذلك كإجارة المساكن والحوانيت ونظائرها فعقد الإجارة كما يقتضي تضمين المستأجر المنفعة بعوضها كذلك يقتضي تسليطه على العين مدة الإجارة ـ مجانا ـ وعدم تضمينه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اشتراط ضمانها مخالفا لمقتضى العقد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سوى ذلك من موارد الإجارة مما لا يتوقف استيفاء المستأجر وانتفاعه بما ملكه على كون العين تحت يده ، بل يمكن فيه ذلك ، وهي في يد المالك المؤجر ـ أيضا ـ فعقد الإجارة بالنسبة إلى التسليط على العين وكونها تحت يد المستأجر لا اقتضاء ، فيصح للمؤجر أن يشترط على المستأجر في متن العقد ضمانها عند تسلمها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وظهر لك ما يصح فيه اشتراط ضمان العين المستأجرة مما لا يصح فيه ذلك ، يتضح لديك أن يد المستأجر على العين المستأجرة بالإجارة الفاسدة لا تكون مقتضية للضمان مطلقا ، ولا غير مقتضية كذلك بل الأظهر التفصيل بين ما يصح فيه اشتراط الضمان في صحيح العقد ، فيضمن في فاسده العين المقبوضة ، وبين ما لا يصح فيه اشتراط ضمانها في الصحيح فلا يضمنها في 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مثل إجارة الدار والحانوت مما يكون صحيح عقد الإجارة مقتضيا لضمان المنفعة وعدم ضمان العين المستأجرة تحت يد المستأجر فإن المنفعة تكون مضمونة في فاسدها بحكم أصل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المستأجرة لا تكون مضمونة بحكم عكس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يكون العقد الصحيح فيه مقتضيا لعدم ضمان العين المستأجرة بل يكون العقد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إجارة العبد للخدمة ، والدابة لحمل المتاع ـ مثلا ـ ونظائرهما مما لا يكون استيفاء المنفعة متوقفا على كون العين المستأجرة تحت يد المستأجر مدة الإجارة ـ كما ذكرنا ـ فعدم ضمان العين في الصحيح لكونها أمانة مالكية مأذونا فيها شرعا ، ولم يشترط المالك ضمانها ، ولكنها في الفاسد شرعا حيث ان يد القابض لها من غير استحقاق شرعي ، فيضمنها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أن مناط صحة اشتراط ضمان العين المستأجرة على المستأجر وعدم صحته هو توقف استيفاء المنفعة على كون العين تحت يده وعدم التوقف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من استأجر غيره لعمل في ملكه كما لو استأجره لخياطة ثوية ـ مثلا ـ وكان استيفاء العمل من الأجير غير متوقف على كون الثوب تحت يده واستيلائه ، بل يمكن حصوله مع كونه تحت يد المستأجر المالك للثوب ـ مثلا ـ وحينئذ ، فيصح للمستأجر في ضمن العقد اشتراط ضمان الثوب على الأجير عند تسليمه اليه لاستيفاء ما ملكه منه بعقد الإجارة من خياطته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المستأجرة تضمن في فاسد الإجارة أم قلنا إنها لا تضمن ، فلا يرد النقض في القضية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اخترنا عدم الضمان ، فذلك واضح ، ولو اخترنا الضمان ، فلا نقض ـ أيضا ـ لما ذكرنا من أن القاعدة ـ أصلا وعكسا ـ ليست في مقام بيان كل ما يضمن في العقد الفاسد مما لا يضمن فيه ، وانما هي لتمييز ما يضمن فيه مورد العقد ، ومصبه مما لا يضمن فيه ذلك ، ومصب العقد في الإجارة هو المنفعة وهي مضمونة في الصحيح والفاسد ، فيرجع في العين المستأجرة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مقتضية لضمانها في الفاسد في مورد عدم اقتضاء صحيح العقد مجانيتها ـ فتأمل تعرف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المحققين من المعاصرين نسب الى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لعدم ضمان فاسد عقد لا يضمن بصحيحه ، بالأولوية ، مستشعرا ذلك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عدم الضمان في المسألة المتقدمة من الرهن المشروط بكونه مبيعا بعد انقضاء الأجل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صحيح الرهن غير مضمون عليه ، فكيف 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الضمان إما إقدام المالك عليه ، أو حكم الشارع وإمضاؤه لما أقدم عليه وكلاهما منفي في الرهن الفاسد ، ووجه الأولوية إمكان دعوى عدم ضمان عقد فاسد يضمن بصحيحه لانتفاء السبب الموجب له من الحكم بصحة ما أقدما عليه من الضمان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وجود العقد الفاسد كعدمه ، ولا إقدام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ما يضمن بصحيحه يمكن أن لا يكون مضمونا بفاسده ، فما لا يضمن بصحيحه كالرهن بطريق أولى لا يضمن بفاسده</w:t>
      </w:r>
      <w:r>
        <w:rPr>
          <w:rFonts w:eastAsia="Amiri" w:cs="Amiri" w:ascii="Amiri" w:hAnsi="Amiri"/>
          <w:color w:val="111111"/>
          <w:sz w:val="28"/>
          <w:szCs w:val="28"/>
          <w:rtl w:val="true"/>
          <w:lang w:bidi="ar-SA"/>
        </w:rPr>
        <w:t xml:space="preserve">. </w:t>
      </w:r>
      <w:bookmarkStart w:id="31" w:name="pg19465_209761"/>
    </w:p>
    <w:p>
      <w:pPr>
        <w:pStyle w:val="BookText"/>
        <w:rPr/>
      </w:pPr>
      <w:bookmarkEnd w:id="31"/>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عقد الرهن والإجارة المستلزمين لتسلط المرتهن والمستأجر على العين شرعا ، بل وسائر ما لا يضمن بصحيحه مؤثرة في عدم الضمان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عدم الضمان هو إمضاء الشارع لما أقدم عليه المالك من التسليط المجاني ، بخلاف الفاسد منه ، لانتفاء السبب ولو بانتفاء جزئه ، فلا أولوية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ذلك مبني على إرادة الأولوية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إرادته التعجب منها ، دون الأولوية ، ومنشأه توهم الفرق بين صحيح ما لا يضمن وفاسده في الضمان ، وعدمه ، مع اشتراكهما في عدم علة الضمان أو علة عدمه ، لأن علة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إقدام المالك ، أو حكم الشارع به ، أو المركب منهما ، والكل منتف في صحيح ما لا يضمن ، فكذا في فاسده ، بعد أن كان وجود العقد كعدمه ، والاشتراك في العلة يستلزم الاتحاد في الحكم وبعد أن كان صحيح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 فكيف فاسده ، فالفرق بين صحيح الرهن وفاسده مورد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النقوض التي ربما يتوهم ورودها على القاعدة بكليتها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الإيجابية والسلبية ، وقد عرفت 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تخلفها في بعض الموارد لدليل خاص لا ينافي تأسيسها الموجب للتمسك بها في موارد الشك ، وإن هي إلا كالعام المخصص ، وليست هي من القواعد العقلية الآبية عن التخصيص ، مع أن النقض إنما يتحقق بما إذا كان ما يخالف القاعدة من المتفق عليه والمسلمات عندهم ، لا فتوى شرذمة منهم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409933_1280447820"/>
      <w:bookmarkStart w:id="33" w:name="_Toc11"/>
      <w:bookmarkEnd w:id="32"/>
      <w:r>
        <w:rPr>
          <w:rtl w:val="true"/>
        </w:rPr>
        <w:t xml:space="preserve">وأما الإشكالان </w:t>
      </w:r>
      <w:r>
        <w:rPr>
          <w:rtl w:val="true"/>
        </w:rPr>
        <w:t>:</w:t>
      </w:r>
      <w:bookmarkEnd w:id="3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فاسد عقود المعاوضات إذا كان الفساد من جهة لفظه ، لم لا تكون مضمونة بالمسمى كصحيحها بالمعاطاة ، بعد أن كان وجود العقد لفساده كعدمه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يعتبر فيها غير اللفظ ما يعتبر في العقود التي منها قصد التمليك بالإيجاب والقبول الفعليين كالعقود المعتبر فيها قصد التمليك بالإيجاب والقبول اللفظيين ، فالقبض والإقباض في المعاطاة يقصد بهما التمليك والتملك ، وفي العقود يترتبان على ما قصد التمليك به من العقد فالعقد الفاسد قصد التمليك به ، لا بما يترتب عليه من القبض والإقباض فما قصد به التمليك من العقد لم يقع ، وما وقع من القبض والإقباض لم يقصد بهما التمليك ، فلم يقع عقد ولا معاطاة ، فلا تكون مضمونة إلا بعوضه الواقعي من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كلامهم في الكلية الإيجابية يشمل صورة علم البائع مع جهل المشتري ، وحينئذ يقتضي سقوط الضمان للغرور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غير مطرد إلا إذا استلزم غرامة البدل الواقعي زيادة الضرر على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غرور من البائع حتى يوجب عدم ضمان ماله وسقوط احترامه ، وجهل المشتري لتقصيره في تعليم الأحكام الشرعية غير موجب لسقوط الضمان عنه</w:t>
      </w:r>
      <w:r>
        <w:rPr>
          <w:rFonts w:eastAsia="Amiri" w:cs="Amiri" w:ascii="Amiri" w:hAnsi="Amiri"/>
          <w:color w:val="111111"/>
          <w:sz w:val="28"/>
          <w:szCs w:val="28"/>
          <w:rtl w:val="true"/>
          <w:lang w:bidi="ar-SA"/>
        </w:rPr>
        <w:t xml:space="preserve">. </w:t>
      </w:r>
      <w:bookmarkStart w:id="34" w:name="pg19465_209763"/>
    </w:p>
    <w:p>
      <w:pPr>
        <w:pStyle w:val="Heading2"/>
        <w:numPr>
          <w:ilvl w:val="1"/>
          <w:numId w:val="1"/>
        </w:numPr>
        <w:rPr/>
      </w:pPr>
      <w:bookmarkStart w:id="35" w:name="__RefHeading___Toc17409935_1280447820"/>
      <w:bookmarkStart w:id="36" w:name="_Toc12"/>
      <w:bookmarkEnd w:id="34"/>
      <w:bookmarkEnd w:id="35"/>
      <w:r>
        <w:rPr>
          <w:rtl w:val="true"/>
        </w:rPr>
        <w:t xml:space="preserve">رسالة </w:t>
      </w:r>
      <w:r>
        <w:rPr>
          <w:rtl w:val="true"/>
        </w:rPr>
        <w:t xml:space="preserve">: </w:t>
      </w:r>
      <w:r>
        <w:rPr>
          <w:rtl w:val="true"/>
        </w:rPr>
        <w:t>في القبض وحقيقته</w:t>
      </w:r>
      <w:bookmarkEnd w:id="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7409937_1280447820"/>
      <w:bookmarkStart w:id="38" w:name="_Toc13"/>
      <w:bookmarkEnd w:id="37"/>
      <w:r>
        <w:rPr>
          <w:rtl w:val="true"/>
        </w:rPr>
        <w:t>اشارة</w:t>
      </w:r>
      <w:bookmarkEnd w:id="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جملة عقود المعاوضات وشطر من المجانيات كالرهن والوقوف والهبات ، يعتبر القبض فيما يترتب عليها من الأحكام ، كان التعرض لمعناه من المهمات ، حيث يترتب عليه كثير من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المستعان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والتناول باليد واختلفت عبارات الفقهاء فيما يراد منه في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كفاية التخلية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والجمود على ظواهرها ينهيه إلى أقوال ثمانية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التخلية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المنقول وغيره ،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المتقدمين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الاشتراك أو المجاز لو أريد غيرها في المنقول ،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إرادتها في غيره ، والمراد بها رفع اليد وجميع الموانع عن سلطنة القابض واستيلائه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في غير المنقول كالعقار والدور ، وفي المنقول نقله أي نقل المشتري له ، لأنه الكاشف عن السلطنة والاستيلاء عليه ، والمتحقق به قبضه دون البائع ،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عنه ، وابن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عليه الإجماع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البيع فصل فيما يتعلق بالبيع من الأحكام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والقبض فيما لا يمكن نقله كالأرضين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ورفع الحظر وكذا حكم ما يمكن ذلك فيه مما يتصل بها من الشجر وثمره المتصل به والبناء وفيما عدا ذلك التحويل والنقل كل ذلك بدليل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والروضة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المعتضد بالشهرة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العرف ، لأنه المرجع فيما لم يرد في تعريفه نص من الشرع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قبض المنقول بنقله ، للصدق العرفي إلا في خصوص المكيل والموزون ، فقبضه كيله أو وزنه معينا ، لصحيحة معاوية بن وهب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المبيع قبل أن يقبضه؟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كيل أو وزن ، فلا تبعه </w:t>
      </w:r>
    </w:p>
    <w:p>
      <w:pPr>
        <w:pStyle w:val="BookText"/>
        <w:rPr/>
      </w:pPr>
      <w:r>
        <w:rPr>
          <w:rFonts w:ascii="Amiri" w:hAnsi="Amiri" w:eastAsia="Amiri" w:cs="Amiri"/>
          <w:color w:val="111111"/>
          <w:sz w:val="28"/>
          <w:sz w:val="28"/>
          <w:szCs w:val="28"/>
          <w:rtl w:val="true"/>
          <w:lang w:bidi="ar-SA"/>
        </w:rPr>
        <w:t>إلا أن تكيله أو تزنه إلا أن تولاه الذي قام عليه</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وصحيحة الحلبي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قال في الرجل يبتاع الطعام ثم يبيعه قبل أن يكال؟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حيث علق فيهما جواز بيع المبيع على الكيل أو الوزن ، سيّما مع وقوع الأولى في جواب السائل عن بيع ما لم يقبض أو يكال ، وليس إلا لكونهما قبضا في المكيل والموزون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هذا القول جماعة ، بل نسبه بعضهم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لكونهما قبضا في المكيل والموزون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يصدران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في مقام الإقباض والتسليم ، والقبض والتسليم فعل المشتري ، فكيف يكون ما هو فعل البائع فعلا للمشتري؟ فلا أقل من القول بالتفصيل بين ما لو صدرا من البائع أو المشتري في مقام التسلم والقبض ، ومنه يظهر وجه الإشكال في جعل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غير المنقول الذي ادعي الاتفاق عليه فيه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 اعتبرهما الشارع شرطا في رفع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ما لم يقبض في خصوص الطعام أو مطلق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خروجا عن فرض كونهما قبضا في المكيل والموزون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مناف للإجماعات المحكية على جواز البيع بعد القبض فاللازم حمل الصحيحتين ونحوهما على الغالب مما يترتب عليهما من القبض والتسلم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ضعف ما استقر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القبض في المنقول نقله ، وفي المكيل والموزون ذلك ، أو كيله ووزنه مخيّرا بينهما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في هذا القول الى الجمع بين العرف الذي هو المرجع فيما لا نص فيه من الشرع مؤيدا برواية عقبة بن خالد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متاعا من آخر ، وواجبه ، غير أنه ترك المتاع عنده ولم يقبضه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إن شاء اللّه ، فسرق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من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 فإذا أخرجه من بيته ، فالمبتاع ضامن لحقه حتى يرد ماله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هو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صحيحة معاوية المتقدمة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التزامه بكون الكيل والوزن قبضا دون أن يكون اعتبارهما لمحض كونهما شرطا في رفع المنع التحريمي أو الكراهي عن بيع المكيل والموزون للتخلص عن لزوم تخصيص الصحيحة بالإجماع الذي حكاه بعد أن ساقها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والوزن هو القبض ، لأن الإجماع على تسويغ بيع الطعام بعد قبضه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عقبة بن خالد عن الصادق ـ عليه السلام ـ في رجل اشترى متاعا من آخر وواجبه ، غير أنه ترك المتاع عنده ولم يقبضه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إن شاء اللّه ، فسرق المتاع ، من مال من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 فإذا أخرجه من بيته فالمبتاع ضامن لحقه حتى يرد ماله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النقل هو القبض ، لأنه علل زوال الضمان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إنه معلل بالقبض ، فكان هو القبض ، وما رواه معاوية بن وهب ـ في الصحيح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المبيع قبل أن يقبضه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 فلا يبعه حتى يكيله أو يزنه ، إلا أن يوليه الذي 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والوزن هو القبض ، للإجماع على تسويغ بين الطعام بعد قبضه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ومفاد الإجماع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القبض مسوغا للبيع ، لا حصر المسوغ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ما حكاه جدنا </w:t>
      </w:r>
      <w:r>
        <w:rPr>
          <w:rStyle w:val="FootnoteAnchor"/>
          <w:rtl w:val="true"/>
        </w:rPr>
        <w:footnoteReference w:id="9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p>
    <w:p>
      <w:pPr>
        <w:pStyle w:val="BookText"/>
        <w:rPr/>
      </w:pPr>
      <w:r>
        <w:rPr>
          <w:rFonts w:ascii="Amiri" w:hAnsi="Amiri" w:eastAsia="Amiri" w:cs="Amiri"/>
          <w:color w:val="111111"/>
          <w:sz w:val="28"/>
          <w:sz w:val="28"/>
          <w:szCs w:val="28"/>
          <w:rtl w:val="true"/>
          <w:lang w:bidi="ar-SA"/>
        </w:rPr>
        <w:t xml:space="preserve">في جواب المناقشة على الرواية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فليكونا قبضا ، للإجماع على عدم ارتفاعه الا به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نقل الإجماع وحصر المسوّغ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الجواد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سقوط المناقشة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المدعى على عدم ارتفاع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القبض</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ولا يخفى عليه الفرق الواضح بين النقلين ، واختلاف لزوم التخصيص على الطريقين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وان كان مما ينقل ويخول ، فان كان مثل الدراهم والدنانير والجواهر ومما يتناول باليد ، فالقبض فيه هو التناول ، وان كان مثل الحيوان كالعبد والبهيمة ، فإن القبض في البهيمة أن يمشي بها الى مكان آخر ، وفي العبد أن يقيمه الى مكان آخر ، وان كان اشتراه جزافا كان القبض فيه أن ينقله من مكانه ، وان كان اشتراه مكايلة فالقبض فيه أن يكيله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والقبض في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بعد رفع اليد ، وفي الحيوان نقله ، وفي المعتبر كيله أو وزنه أو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أو نقله ، وفي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في اليد</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ولعل نظره في المكيل والموزون الى الصحيحتين ، وفي النقل الى العرف ، ورواية عقبة المتقدمة ، لكن الفرق بين الحيوان وغيره مشكل وإلحاق المعدود بالمكيل والموزون قياس ،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زائدة لأن التخلية تحصل برفع اليد والموانع ، لا بعد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التخلية في نقل الضمان عن البائع ، لا في زوال المنع عن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عنه البأس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ذلك اختلافا في مناط الحكمين ، لا في تسميته </w:t>
      </w:r>
    </w:p>
    <w:p>
      <w:pPr>
        <w:pStyle w:val="BookText"/>
        <w:rPr/>
      </w:pPr>
      <w:r>
        <w:rPr>
          <w:rFonts w:ascii="Amiri" w:hAnsi="Amiri" w:eastAsia="Amiri" w:cs="Amiri"/>
          <w:color w:val="111111"/>
          <w:sz w:val="28"/>
          <w:sz w:val="28"/>
          <w:szCs w:val="28"/>
          <w:rtl w:val="true"/>
          <w:lang w:bidi="ar-SA"/>
        </w:rPr>
        <w:t>قبضا على أن يكون القبض في نقل الضمان غيره في زوال المنع ، وعليه لا يكون قولا آخر في ماهية القبض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ويقرّبه استبعاد كونه قولا في معنى القبض مرضيا عنده ، بعد ما اختار قبله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نقلناه عنه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نفى البأس عنه مع أن التخلية إن كانت قبضا ، فقد حصل المسوّغ للبيع للإجماع المتقدم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وإلا فلم يتحقق نقل الضمان بحكم النبوي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رواية عقبة المتقدمة دالة بظاهرها على اعتبار النقل في رفع الضمان عن البائع ، كما فهمه الأصحاب لا كفاية التخلية فيه ، كما فهمه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معارضا للنبوي وتكلف في وجه الجمع بينهما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حرف المضارعة ، لا بفتحها ، وجعل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البائع دون المشتري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والاستيلاء عليه باليد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أطرده في الأخير في غير المكيل والموزون ، وتبع فيهما النصوص المتقدمة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يكاد يتم ما ذكره هنا وقواه ، مع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فروع كثيرة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هنا أن الخبر الصحيح دل على النهي عن بيع المكيل والموزون قبل اعتباره بهما له ، لا على أن القبض لا يتحقق بدونهما وكون السؤال فيه وقع عن البيع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ذلك ، لأن الاعتبار بهما قبض وزيادة ، وحينئذ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في نقل الضمان فيهما بالنقل عملا بمقتضى العرف والخبر الأخير ، ويتوقف البيع ثانيا على الكيل والوزن ، أمكن ، إن لم يكن إحداث قول النهي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لي أن القبض معناه أمر واحد في جميع موارد اعتباره وهو الاستيلاء والسلطنة العرفية على الشي‌ء وقيامها بذات المشتري ، بعد أن كانت قائمة بذات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يكن مالكا أو مأذونا من مالك لكان غاصبا من غير مدخلية مماسة اليد أو فعل الجوارح في ماهيته واعتبار العرف لشي‌ء من ذلك ، إنما هو لكونه كاشفا عن حصولها له وتحققها فيه ، فهو معتبر من باب الامارة والطريقية ، لا موضوعية له في </w:t>
      </w:r>
    </w:p>
    <w:p>
      <w:pPr>
        <w:pStyle w:val="BookText"/>
        <w:rPr/>
      </w:pPr>
      <w:r>
        <w:rPr>
          <w:rFonts w:ascii="Amiri" w:hAnsi="Amiri" w:eastAsia="Amiri" w:cs="Amiri"/>
          <w:color w:val="111111"/>
          <w:sz w:val="28"/>
          <w:sz w:val="28"/>
          <w:szCs w:val="28"/>
          <w:rtl w:val="true"/>
          <w:lang w:bidi="ar-SA"/>
        </w:rPr>
        <w:t>ماهيته ، بل هي مرتبة على السلطنة ترتب المعلول على العلة والأثر على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أسباب لحكم العرف بحصولها للمشتري ، لا لنفس الحصول فلو حصلت التخلية التامة التي هي بمنزلة الإقباض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قبولها من المشتري تحولت تلك السلطنة من المنقول منه الى المنقول اليه ، وقامت بذاته قيام الصفة بالموصوف والعارض بالمعروض ، ولذا لو أرجع الغاصب العين المغصوبة إلى المغصوب منه ووضعها بين يديه أو في داره بمشهد منه حصلت التأدية منه ، وبرئت ذمته ، وليس إلا لرجوع تلك السلطنة المسلوبة منه اليه بمجرد وضعه بين يديه وحصول القبض منه لماله وكذا الودعي للوديعة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اختلاف عبارات الأصحاب في قبض المنقول عدا من اعتبر الكيل والوزن في المكيل والموزون للتعبد محض اختلاف في التعبير عن الكواشف والأمارات ، لا خلاف في أصل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كل منهم يستند في دعواه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الأقوال بعضها الى بعض</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أقوال المسألة </w:t>
      </w:r>
      <w:bookmarkStart w:id="39" w:name="pg19465_209775"/>
    </w:p>
    <w:p>
      <w:pPr>
        <w:pStyle w:val="Heading3"/>
        <w:numPr>
          <w:ilvl w:val="2"/>
          <w:numId w:val="1"/>
        </w:numPr>
        <w:rPr/>
      </w:pPr>
      <w:bookmarkStart w:id="40" w:name="__RefHeading___Toc17409939_1280447820"/>
      <w:bookmarkStart w:id="41" w:name="_Toc14"/>
      <w:bookmarkEnd w:id="39"/>
      <w:bookmarkEnd w:id="40"/>
      <w:r>
        <w:rPr>
          <w:rtl w:val="true"/>
        </w:rPr>
        <w:t>بقي هنا فروع</w:t>
      </w:r>
      <w:bookmarkEnd w:id="41"/>
    </w:p>
    <w:p>
      <w:pPr>
        <w:pStyle w:val="BookText"/>
        <w:rPr/>
      </w:pPr>
      <w:r>
        <w:rPr>
          <w:rFonts w:ascii="Amiri" w:hAnsi="Amiri" w:eastAsia="Amiri" w:cs="Amiri"/>
          <w:color w:val="111111"/>
          <w:sz w:val="28"/>
          <w:sz w:val="28"/>
          <w:szCs w:val="28"/>
          <w:rtl w:val="true"/>
          <w:lang w:bidi="ar-SA"/>
        </w:rPr>
        <w:t xml:space="preserve">الأول انه لو كان المبيع مشغولا بأمتعة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منقولا </w:t>
      </w:r>
      <w:r>
        <w:rPr>
          <w:rStyle w:val="FootnoteAnchor"/>
          <w:rtl w:val="true"/>
        </w:rPr>
        <w:footnoteReference w:id="100"/>
      </w:r>
      <w:r>
        <w:rPr>
          <w:rFonts w:ascii="Amiri" w:hAnsi="Amiri" w:eastAsia="Amiri" w:cs="Amiri"/>
          <w:color w:val="111111"/>
          <w:sz w:val="28"/>
          <w:sz w:val="28"/>
          <w:szCs w:val="28"/>
          <w:rtl w:val="true"/>
          <w:lang w:bidi="ar-SA"/>
        </w:rPr>
        <w:t xml:space="preserve">أو غير منقول </w:t>
      </w:r>
      <w:r>
        <w:rPr>
          <w:rStyle w:val="FootnoteAnchor"/>
          <w:rtl w:val="true"/>
        </w:rPr>
        <w:footnoteReference w:id="101"/>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نعتبر النقل في قبضه </w:t>
      </w:r>
      <w:r>
        <w:rPr>
          <w:rStyle w:val="FootnoteAnchor"/>
          <w:rtl w:val="true"/>
        </w:rPr>
        <w:footnoteReference w:id="102"/>
      </w:r>
      <w:r>
        <w:rPr>
          <w:rFonts w:ascii="Amiri" w:hAnsi="Amiri" w:eastAsia="Amiri" w:cs="Amiri"/>
          <w:color w:val="111111"/>
          <w:sz w:val="28"/>
          <w:sz w:val="28"/>
          <w:szCs w:val="28"/>
          <w:rtl w:val="true"/>
          <w:lang w:bidi="ar-SA"/>
        </w:rPr>
        <w:t xml:space="preserve">أو تكفي التخلية أو الاستيلاء ، 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إذن البائع لنقل المتاع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إذنه 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الاذن بنقله </w:t>
      </w:r>
      <w:r>
        <w:rPr>
          <w:rStyle w:val="FootnoteAnchor"/>
          <w:rtl w:val="true"/>
        </w:rPr>
        <w:footnoteReference w:id="103"/>
      </w:r>
      <w:r>
        <w:rPr>
          <w:rFonts w:ascii="Amiri" w:hAnsi="Amiri" w:eastAsia="Amiri" w:cs="Amiri"/>
          <w:color w:val="111111"/>
          <w:sz w:val="28"/>
          <w:sz w:val="28"/>
          <w:szCs w:val="28"/>
          <w:rtl w:val="true"/>
          <w:lang w:bidi="ar-SA"/>
        </w:rPr>
        <w:t xml:space="preserve">فلا إشكال في حصول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ما هو معتبر فيه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منقولا كان أو غير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كالعقار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إذن البائع في نقل المتاع مع كونه آذنا في قبض المبيع أو كان اذنه غير معتبر لوصول الثمن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القبض قبل تفريغه وترتب جميع أحكامه عليه بالاستيلاء عليه ، أو نقله بما فيه ، ان كان منقولا واعتبرنا النقل فيه ، أو عدمه كذلك </w:t>
      </w:r>
      <w:r>
        <w:rPr>
          <w:rStyle w:val="FootnoteAnchor"/>
          <w:rtl w:val="true"/>
        </w:rPr>
        <w:footnoteReference w:id="105"/>
      </w:r>
      <w:r>
        <w:rPr>
          <w:rFonts w:ascii="Amiri" w:hAnsi="Amiri" w:eastAsia="Amiri" w:cs="Amiri"/>
          <w:color w:val="111111"/>
          <w:sz w:val="28"/>
          <w:sz w:val="28"/>
          <w:szCs w:val="28"/>
          <w:rtl w:val="true"/>
          <w:lang w:bidi="ar-SA"/>
        </w:rPr>
        <w:t xml:space="preserve">أو ترتب نقل الضمان عن البائع دون غيره من أحكام لعدم كونه قبضا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وجوه </w:t>
      </w:r>
    </w:p>
    <w:p>
      <w:pPr>
        <w:pStyle w:val="BookText"/>
        <w:rPr/>
      </w:pPr>
      <w:r>
        <w:rPr>
          <w:rFonts w:ascii="IRNazanin" w:hAnsi="IRNazanin" w:eastAsia="IRNazanin"/>
          <w:color w:val="111111"/>
          <w:sz w:val="28"/>
          <w:sz w:val="28"/>
          <w:szCs w:val="28"/>
          <w:rtl w:val="true"/>
          <w:lang w:bidi="fa-IR"/>
        </w:rPr>
        <w:t>واحتمالات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أولها </w:t>
      </w:r>
      <w:r>
        <w:rPr>
          <w:rStyle w:val="FootnoteAnchor"/>
          <w:rtl w:val="true"/>
        </w:rPr>
        <w:footnoteReference w:id="10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 الى عدم مانعية الإثم لتحقق القبض وترتب أحكامه عليه ، وهو حسن ، إن كان المنشأ ذلك لأن النهي لا يدل على الفساد في المعاملة ، وإن اتحد العنوان المحرّم معها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محقق في محله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نعم ربما تكون المعاملة بذاتها من حيث هي هي متعلقة لنهي الشارع لجهة فيها تقتضي مبغوضيتها لديه ، وعدم إمضائه لها كبيع المحاقلة والمزابنة والربا ونظائرهما مما تكون المعاملة بذاتها مبغوضة للشارع ومتعلقة لنهيه ، فيكون دليلها مخصصا لعموم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فتفسد المعاملة بذلك ولا يترتب عليها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يمكن أن يوجه المنع بعدم تحقق الاستيلاء والسلطنة ، أو التخلية التي قد عرفت أن معناها رفع جميع الموانع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الشرعي لكونه مستلزما للتصرف في مال الغير بغير إذنه ولو كان منقولا ، واعتبرنا النقل فيه ، لأن اعتبار النقل اعتبار للتخلية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يتحقق بعد التفريغ وان أثم فيه ، لا قبله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وعليه فالتخلية بالمعنى المذكور لا بد منها في تحقق القبض ، ولو فيما يعتبر في تحقق قبضه نقله ، إذ ليس معناه الاكتفاء بمجرد نقله ، ولو كان ممنوعا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توقف قبضه على إذن البائع بالقبض فيما يعتبر فيه اذنه ، كما في صورة عدم وصول الثمن اليه ، بل اعتبار نقله اعتبار للتخلية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الاستيلاء المطلق على المبيع لا يتحقق للمشتري إلا برفع جميع الموانع ، سيما المانع الشرعي ، ففي الفرع المذكور ، وهو ما لو اشتمل المبيع على متاع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المانع الشرعي عن استيلاء المشتري إنما يتحقق بأحد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بنقل البائع متاعه عنه ، أو إذنه للمشتري بنقله عنه ، أو إذنه بنقله مع المبيع فيما يعتبر في قبضه النقل ـ فلو لم يتحقق أحد الأمور الثلاثة لا يمكن تحقق القبض المشروع بمعنى الاستيلاء المطلق على المبيع وترتب جميع أحكام القبض عليه من غير فرق بين المنقول وغير المنقول كالدار والعقار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الدار المشغولة بمتاع البائع ـ ولم يأذن للمشتري بتفريغها عنه وكان ممنوعا عنه شرعا ، لاستلزامه التصرف في مال الغير بدون إذنه ـ كيف يمكن القول بتحقق قبضها بمعنى الاستيلاء المطلق عليها أو تخليتها له مع كونها مشغولة بمتاع البائر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يأذن بالتصرف فيه ونقله عنها ، سيما إذا كان جل بيوتها مشغولة بالمتاع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يتحقق القبض بعد حصول الإثم بنقل المتاع عنها وتفريغها منه ، لا قبله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وجه القول الأخير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أما وجه ترتب نقل الضمان إلى المشتري ، فلما سيجي‌ء من سيدنا المصنف في 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نقل الضمان من البائع إلى المشتري لا يتوقف على صحة القبض ، بل هو من أحكام مطلق قبض المشتري ـ سواء الصحيح منه والفاسد ـ</w:t>
      </w:r>
    </w:p>
    <w:p>
      <w:pPr>
        <w:pStyle w:val="BookText"/>
        <w:rPr/>
      </w:pPr>
      <w:r>
        <w:rPr>
          <w:rFonts w:ascii="Amiri" w:hAnsi="Amiri" w:eastAsia="Amiri" w:cs="Amiri"/>
          <w:color w:val="111111"/>
          <w:sz w:val="28"/>
          <w:sz w:val="28"/>
          <w:szCs w:val="28"/>
          <w:rtl w:val="true"/>
          <w:lang w:bidi="ar-SA"/>
        </w:rPr>
        <w:t>وأما عدم غيره من أحكام القبض ، فلما عرفت ـ آنفا في توجيه المنع ـ أنه من آثار القبض الصحيح غير الممنوع فيه شرعا ـ والمفروض ان القبض المذكور ممنوع عنه ـ شرعا ـ لاستلزامه التصرف بمال البائع غير المأذون بنقله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ومواقع النظر من كلام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منقولا كالصندوق المشتمل على أمتعة البائع ، كفى في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تلك السلطنة عليه ولو قبل تفريغه ، بل لو اعتبرنا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المشتري بالامتعة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نقل الضمان وغيره ، حتى مع عدم إذن البائع في نقل الأمتعة ، بعد أن يكون آذنا في المبيع ، أو كان إذنه غير معتبر لوصول الثمن إليه ، إذ الإثم في ذلك لا ينافي صحة القبض وترتب أحكامه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من أحكام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إذن البائع في نقل الأمتعة</w:t>
      </w:r>
    </w:p>
    <w:p>
      <w:pPr>
        <w:pStyle w:val="BookText"/>
        <w:rPr/>
      </w:pPr>
      <w:r>
        <w:rPr>
          <w:rFonts w:ascii="Amiri" w:hAnsi="Amiri" w:eastAsia="Amiri" w:cs="Amiri"/>
          <w:color w:val="111111"/>
          <w:sz w:val="28"/>
          <w:sz w:val="28"/>
          <w:szCs w:val="28"/>
          <w:rtl w:val="true"/>
          <w:lang w:bidi="ar-SA"/>
        </w:rPr>
        <w:t>وفيه من الضعف ما لا يخفى ، وإن كان غير منقول فلا ريب في تحقق التخلية قبل نقل الأمتعة ، فيكتفى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قبل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أضعف من سابقه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أما وجه الضعف فيما يتوقف قبضه على نقله ، فقد ظهر بما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الإثم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نقل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صحة القبض وترتب أحكامه عليه ، بناء على ما تقدم منا ـ آنفا ـ من أن النهي عن المعاملة ـ لا من حيث هي هي بل لجهة خارجة عنها كما في المقام ـ لا يقتضي فسادها وعدم ترتب الأثر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أضعفية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الاكتفاء بالتخلية في غير المنقول قبل نقل المتاع عن المبيع ، فهو انا لو تنزلنا وسلمنا اعتبار اذن البائع بنقل المتاع فيما يتوقف قبضه على نقله ، ولكن فيما يكون قبضه بالتخلية الحاصلة برفع يد البائع عن المبيع وتفويض أمره الى المشتري ، فعدم الاكتفاء بها في تحقق القبض قبل نقل المتاع وتفريغه ، كاد أن يكون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ذكرنا ـ آنفا ـ أنه يمكن توجيه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يمكن 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الثالث </w:t>
      </w:r>
      <w:r>
        <w:rPr>
          <w:rStyle w:val="FootnoteAnchor"/>
          <w:rtl w:val="true"/>
        </w:rPr>
        <w:footnoteReference w:id="111"/>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موجب لنقل الضمان بعد أن لم يكن قبضا بالفرض ، مع أنه تالف 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مبيع تلف قبل قبضه فهو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النبوي المتقدم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ترتب الضمان على القبض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كقبض المغصوب وإن لم يترتب عليه سائر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المترتب عليه هو الضمان بالمثل أو القيمة ، دون الضمان بالمسمى ، والمبيع مضمون بالمسمى على بائعه قبل التلف ، لا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ضمانه بالمسمى ، إن لم يكن فساده منبعثا عن فساد العقد أو 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قوة 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فإن الظاهر من اكتفائه في نقل الضمان ـ مطلقا ـ ومن قوله أخيرا ـ أجودهما ذلك قوة الاكتفاء بمطلق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ـ في الفرع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توقفه على إذن البائع في نقله 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 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المسألة احتمالات ثلاثة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بنفسه مشتركا بين البائع وغيره ، فعلى المختار كفى في تحقق القبض حصول الاستيلاء والسلطنة للمشتري على حسب ما كان </w:t>
      </w:r>
    </w:p>
    <w:p>
      <w:pPr>
        <w:pStyle w:val="BookText"/>
        <w:rPr/>
      </w:pP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منقولا كان المبيع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على القول بكفاية 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للمشتري إلا ما كان للبائع من السلطنة له في المال المشترك ، والمنع من التصرف من جهة الشركة لا ينافي الملكية بالإشاعة ، لوضوح الفرق بين الطلق والمشاع في الملكية والتخلية المطلوبة من المالك ، وان اعتبرنا النقل في المنقول وكان المبيع المشترك منقولا ، فغير بعيد الحاقة بغير المنقول في تحقق القبض بالتخلية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الهبة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القبض على إذن الشريك أو قبض الحاكم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أمانة ، وبعضه عن المشتري ، بعد رفع أمره الى الحاكم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للتذكرة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كان المبيع في مكان لا يختص بالبائع ، كفى في المنقول نقله من حيز الى آخر ، وان كان في مكان يختص به ، فان نقله فيه من مكان الى آخر باذنه كفى أيضا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وان كان بغير إذنه كفى في نقل الضمان خاصة كما مر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مبني على اعتبار النقل في المنقول ، وعليه فالظاهر حصول القبض بنقله </w:t>
      </w:r>
      <w:r>
        <w:rPr>
          <w:rStyle w:val="FootnoteAnchor"/>
          <w:rtl w:val="true"/>
        </w:rPr>
        <w:footnoteReference w:id="117"/>
      </w:r>
      <w:r>
        <w:rPr>
          <w:rFonts w:ascii="Amiri" w:hAnsi="Amiri" w:eastAsia="Amiri" w:cs="Amiri"/>
          <w:color w:val="111111"/>
          <w:sz w:val="28"/>
          <w:sz w:val="28"/>
          <w:szCs w:val="28"/>
          <w:rtl w:val="true"/>
          <w:lang w:bidi="ar-SA"/>
        </w:rPr>
        <w:t xml:space="preserve">من حيز الى آخر ، وان كان مختصا بالبائع وكان بغير إذنه لتحقق ما هو مناط القبض من التسليط والتسلط والنقل المأذون في أصله ، وإن أثم باختياره منه الفرد المتحد مع العنوان المحرم ، سيّما مع كون الحيز المنقول إليه في طريق السلوك الى الخارج ضرورة أن النقل الى ذلك الموضع محلل لا إثم فيه ، وهو يكفي في تحقق القبض ، وها هنا يتجه كلام شيخنا المقدم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الفرع المتقدم ، فافهم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ثم ذكر ـ رحمه اللّه ـ وجها لفساد القبض المذكور ، سبق منا توضيحه ، وحاصل الفرق بين هذا الفرع وبين ما سبق من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هذا الفرع مناط صحة القبض حاصل ، وهو إذن البائع بأصله ، وقدرة المشتري ـ شرعا ـ عليه بنقله الى حيز خارج عما يختص بالبائع مما لم يأذن بنقله إليه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بسوء اختياره طبق القبض المأذون فيه على الفرد المحرم ـ شرعا ـ بأن نقله الى المكان الذي لم يأذن البائع بنقله اليه ، فيتوجه ـ حينئذ ـ كلام صاحب الجواهر ـ قدس سره ـ بأن النهي عن المعاملة ـ أعني القبض المتحد مع الحرام في الوجود ـ لا يقتضي الفساد وعدم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في الفرع السابق لم يكن فساد القبض من حيث اجتماعه مع الحرام في الوجود ، بل من حيث أن البائع لم يأذن بنقل متاعه وتحريكه عن مكانه مطلقا لا منضما الى المبيع ولا مجردا عنه ، وكل منهما ممنوع عنه شرعا ـ لكونه مستلزما للتصرف في مال الغير بدون إذنه ، ولم يكن شق ثالث يمكن أن يحصل به قبض المبيع بلا مانع شرعي ، فلا أثر لإذن البائع بقبض المبيع في ظرف عدم قدرة المشتري على القبض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التخلية التي ليست هي مجرد رفع البائع يده عن المبيع ،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سلطنته على المبيع إلى المشتري ورفع المانع الحاصل من جهته عن قبضه المبيع وتسلطه عليه ـ عقليا كان أو شرعيا ـ في الفرع المتقدم غير حاصلة ، فتبصر لئلا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من الفرعين نقل المبيع الحاصل به قبضه ممنوعا عنه المشتري شرعا ، وفي الفرع الذي نحن فيه كذلك ، فما الوجه في كون المنع الشرعي في الفرع المتقدم مانعا عن تحقق القبض بنقله دون هذا الفرع؟</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المشروع في الفرع السابق غير مقدور للمشتري ، وإنما المقدور له غير المشروع ، وهنا مقدور له بنقله الى حيز خارج عما يختص بالبائع فافهم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هو غير منقول كالدار مع ما فيها من المنقول صفقة فالظاهر كفاية التخلية في قبض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اعتبرنا النقل في المنقول ، لأن قبض الدار قبض لها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اعتبار النقل في خصوص قبض الحال ، وان كفت التخلية في قبض المحل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مكيلا أو موزونا ، فلا يخلو من صور ثلاث ، لأنه إما أن يكون كيله أو وزنه معلوما ، أو لا ، كما لو باعه قدرا معينا من صبرة 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معلوما بالمشاهدة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كيل أو وزن بمشهد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العقد عليه ، أو بأن أخبره به ، فصدقه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المتيقنة من مورد النصوص المتقدمة الدالة على المنع تحريما أو كراهة عن بيع المكيل أو الموزون قبل كيله أو وزنه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الاكتفاء بالكيل السابق أو وزنه عن تجديدهما بعد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أن اعتبارهما هل هو من جهة تحقق القبض ، فلا بد من تجديدهما بعد البيع إذ لا معنى للقبض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فيه الى العلامة والشهيد </w:t>
      </w:r>
      <w:r>
        <w:rPr>
          <w:rStyle w:val="FootnoteAnchor"/>
          <w:rtl w:val="true"/>
        </w:rPr>
        <w:footnoteReference w:id="120"/>
      </w:r>
      <w:r>
        <w:rPr>
          <w:rFonts w:ascii="Amiri" w:hAnsi="Amiri" w:eastAsia="Amiri" w:cs="Amiri"/>
          <w:color w:val="111111"/>
          <w:sz w:val="28"/>
          <w:sz w:val="28"/>
          <w:szCs w:val="28"/>
          <w:rtl w:val="true"/>
          <w:lang w:bidi="ar-SA"/>
        </w:rPr>
        <w:t xml:space="preserve">وعليه ، فلا بد </w:t>
      </w:r>
    </w:p>
    <w:p>
      <w:pPr>
        <w:pStyle w:val="BookText"/>
        <w:rPr/>
      </w:pPr>
      <w:r>
        <w:rPr>
          <w:rFonts w:ascii="Amiri" w:hAnsi="Amiri" w:eastAsia="Amiri" w:cs="Amiri"/>
          <w:color w:val="111111"/>
          <w:sz w:val="28"/>
          <w:sz w:val="28"/>
          <w:szCs w:val="28"/>
          <w:rtl w:val="true"/>
          <w:lang w:bidi="ar-SA"/>
        </w:rPr>
        <w:t xml:space="preserve">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الثانية بطريق أولى ، أو لمحض التعبد في رفع المنع عن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عليه دعوى الاكتفاء بالكيل السابق أو وزنه لإطلاق النصوص المتقدمة الشاملة لما كان الكيل أو الوزن قبل البيع ، ضرورة صدق كونه كيل أو وزن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ففي الصورة الثانية يحتمل الاكتفاء به أيضا ، ويحتمل العدم ، لعدم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رواية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 فزعم صاحبه أنه كاله فصدقناه وأخذناه بكيله؟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أبيعه كما اشتريته بغير كيل؟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أما أنت فلا تبعه حتى تكيله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والتعرض لكلمات الأصحاب في هذا الفرع ربما ينجرّ إلى الإطناب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يختلج بالبال ويخطر في الخيال في 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بعد تعلق البيع الصحيح به جاز للمشتري بيعه بعد الدخول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يقبضه ، لوقوعه من أهله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المكيل </w:t>
      </w:r>
    </w:p>
    <w:p>
      <w:pPr>
        <w:pStyle w:val="BookText"/>
        <w:rPr/>
      </w:pPr>
      <w:r>
        <w:rPr>
          <w:rFonts w:ascii="Amiri" w:hAnsi="Amiri" w:eastAsia="Amiri" w:cs="Amiri"/>
          <w:color w:val="111111"/>
          <w:sz w:val="28"/>
          <w:sz w:val="28"/>
          <w:szCs w:val="28"/>
          <w:rtl w:val="true"/>
          <w:lang w:bidi="ar-SA"/>
        </w:rPr>
        <w:t xml:space="preserve">والموزون ، فإنه يمنع عن بيعه مكايلة قبل قبضه ، وان دخل في ملكه للنصوص المتقدمة ، بعد تنزيلها على الغالب من ترتب القبض على الكيل والوزن ، وبعد قبضه يجوز بيعه ، وان تحقق بغير الكيل والوزن ، لما تقدم من الإجماع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على انعقاد البيع بعد القبض ، فالقبض هو المناط في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النصوص والإجماع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الجمود على ظاهر النص وأغضيت النظر عن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تمسكت بظاهر معقده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المكيل والموزون يمنع عن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الكيل والوزن ، وان حصل القبض فيهما بدون ذلك ، كما لو نقله المشتري الى بيته ، وتصرف فيه بجملة التصرفات من دون كيل عليه أو وزن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جميع أحكام القبض عليه حتى دخوله في ضمان المشتري غير أنه لو أراد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على كيله أو وزنه ، للنصوص المتقدمة</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المقبوض بالقبض الفاسد ، لو تلف بيد المشتري كان مضمونا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 أو القيمة ، إن كان الفساد منبعثا عن فساد العقد أو ما يعتبر فيه ، وبالمسمى إن كان فاسدا فيما لا يكون القبض مستحقا له على البائع مع وقوعه منه بغير إذنه وفرض كون العقد صحيحا ، ومعناه انتقال الضمان منه إليه ، لقاعدة الضمان على من تلفت بيده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الضمان على البائع ، بناء على ما تقدم من </w:t>
      </w:r>
    </w:p>
    <w:p>
      <w:pPr>
        <w:pStyle w:val="BookText"/>
        <w:rPr/>
      </w:pPr>
      <w:r>
        <w:rPr>
          <w:rFonts w:ascii="Amiri" w:hAnsi="Amiri" w:eastAsia="Amiri" w:cs="Amiri"/>
          <w:color w:val="111111"/>
          <w:sz w:val="28"/>
          <w:sz w:val="28"/>
          <w:szCs w:val="28"/>
          <w:rtl w:val="true"/>
          <w:lang w:bidi="ar-SA"/>
        </w:rPr>
        <w:t>عدم تحقق القبض إلا بعد التخلية الموقوفة على إذنه ، لكون القبض غير مستحق عليه بالفرض ، فهو تالف قبل قبضه ، وكل مبيع تلف قبل قبضه فهو من مال بايعه ، بحكم القاعدة المستفادة من النبوي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توهم فاسد ، لأن المراد من القبض المعلق على عدمه التلف مطلق القبض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والفاسد ، ونفي القبض كذلك معناه كون التلف عند غير المشتري ، فلا يكون المقام مشمولا للنبوي حتى يتوهم تعارض القاعدتين فيه ، كيف ولو تلف بيد المشتري بعد أن كانت العين مضمونة بالمسمى بالعقد الصحيح ، فان رجع البائع على المشتري ببدله الواقعي ، فمع أنه غير الضمان بالمسمى مع كون الضمان به بالفرض ، لم يكن الفوات من مال البائع بعد أخذه البدل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يرجع عليه بشي‌ء من البدلين الواقعي والمسمى ، جمع المشتري بين العوض والمعوض ، فلم يبق إلا كون المبيع فائتا من المشتري ، بمعنى كون خسرانه عليه ونقصانه في ملكه ، وهو المطلوب من انتقال الضمان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لا النبوي لكان مقتضى القاعدة الأولية غرامة البائع بعد أن كانت العين مضمونة بعقد المعاوضة وتلف عنده المثل أو القيمة للمشتري بدلا عن ملكه وأخذه المسمى منه ، إلا أن النبوي حاكم على تلك القاعدة الأولية ومتضمن لبطلان البيع وانفساخه ، ورجوع المبيع الى ملك البائع آنا ما عند التلف حتى يصدق كون التالف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وان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النبوي للقاعدة في إيجابه الانفساخ بالتلف قبل القبض ، كما ستقف عليه عند تحريرنا له في مسألة مستقلة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النبوي عندهم مجرد بيان حكم ما لو تلف المبيع عند البائع وكون التلف منه في قبال ما تقتضيه القاعدة الأولية ، وأين ذلك من المقام المفروض كون التلف بيد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كان المبيع بيد المشتري قبل الابتياع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بغير اذن البائع فلا بد من تجديد الاذن في تحققه بالنسبة إلى رفع التحريم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نقل الضمان ، فيحتمل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بدونه ، كما لو قبضه بعده بغير اذن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توقف الأمرين على تجديده ، لفساد الأول شرعا ، فلا يترتب عليه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بإذنه كالوديعة والعارية لم يفتقر الى تجديد إذن ولا تخلية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لك وجه قوة 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الضمان إلى المشتري لو كان مقبوضا بغير إذنه ، إلا 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تجديد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لما لو كان القبض مستحقا له على البائع ، كما لو اشتراه بمال في ذمته ، غير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الحاجة إلى الإذن بعد ما كان القبض مستحقا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الى ما كان القبض شرطا في صحته أو لزومه كالرهن والهبة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المقبوض بيد المرتهن قبل عقد الرهن عليه ،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القبض المتحقق أولا بإذن الراهن ، أو بغير إذنه كالمغصوب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 ففي اعتبار الاذن مطلقا أو عدمه كذلك ، أو التفصيل بين المأذون وغيره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ثانيها إلى الأكثر ، ولعل نظرهم إلى كفاية تحقق القبض فيما هو معتبر فيه من الصحة أو اللزوم ، 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رهان مقبوضة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المطلقات مسوقة لبيان أصل اعتبار القبض ، وأما من جهة الكيفية ، فهي مهملة غير ناظرة إليها ، فيبقى الحكم على ما كان عليه قبله من الجواز وعدم ترتب الصحة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القول بالتفصيل ، فلتحقق ما هو معتبر في القبض من الاذن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المعتبر هو القبض المأذون بعنوان كونه رهنا ، لا مطلق الاذن بالقبض ، وبالجملة ، بعد اعتبار الاذن والرضا في صورة حدوث القبض المعتبر في الرهن بعد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لعدم اعتباره في القبض المستدام ، كما نسب إلى الأكثر أيضا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وجه التفرقة بين المقامين حتى ذهب المشهور الى اعتبار الاذن في الأول وعدم اعتبارهم له في الثاني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تحقق الاذن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الإرهان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أنها ممنوعة من أصلها لعدم الملازمة بين الرضا بكونه رهنا وكونه عند المرتهن بعينه آت في القبض الحادث ، كما لو قبضه المرتهن بدون إذن الراهن بالقبض بمجرد العقد عليه ، فالأقوى في المقامين اعتبار كون القبض مأذونا فيه وفاقا للمشهور في الأول ، وخلافا لهم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الاستصحاب بعد كون المطلقات مهملة من حيث الكيفية ، مضافا الى أن القبض بعد كونه جزء السبب ومتمما للعقد صحة أو لزوما يعتبر فيه ما يعتبر في باقي أجزاء السبب من الرضا والاختيار ، أو الى دعوى كون المستفاد من أدلة اعتبار القبض فيما هو معتبر في صحة العقد أو لزومه اعتبار تأكد الإيجاب </w:t>
      </w:r>
    </w:p>
    <w:p>
      <w:pPr>
        <w:pStyle w:val="BookText"/>
        <w:rPr/>
      </w:pPr>
      <w:r>
        <w:rPr>
          <w:rFonts w:ascii="Amiri" w:hAnsi="Amiri" w:eastAsia="Amiri" w:cs="Amiri"/>
          <w:color w:val="111111"/>
          <w:sz w:val="28"/>
          <w:sz w:val="28"/>
          <w:szCs w:val="28"/>
          <w:rtl w:val="true"/>
          <w:lang w:bidi="ar-SA"/>
        </w:rPr>
        <w:t xml:space="preserve">والقبول اللفظي بالإيجاب والقبول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تحقيقاته الدرسية فالسبب عنده في الرهن ونحوه مما كان القبض معتبرا في صحته أو لزومه مركب من الإيجاب والقبول اللفظي والفعلي ، تأكيدا للعقد اللفظي بالمعاطاة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فلا بد من كون قبض المرتهن عن إقباض الراهن أو إذنه من غير فرق بين القبض الحادث والمستدام ، غير أنه في المستدام بعد الاذن به لا يحتاج الى مضي زمان يمكن فيه تجديد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الى أن القبض إنما يعتبر بعد الرهن ، وهو لا يتم إلا بإذن ثم الاذن في القبض يستدعي تحصيله ، ومن ضروراته مضي زمان فهو دال على القبض الفعلي بالمطابقة ، وعلى الزمان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لزم من القبض الفعلي تحصيل الحاصل أو اجتماع الأمثال المحالان حمل اللفظ على المعنى الالتزامي لتعذر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مضي الزمان من لوازم حصول القبض وتحققه ، فيعتبر فيه من باب المقدمة ، فلا يعتبر في القبض الحاصل المتحقق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يكفي الاذن ، ولو مع مضي زمان يمكن فيه القبض ، فضلا عن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منقولا كان أو غيره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لا يصدق معها القبض لو خلي بينه وبينه فيما يكفي فيه ذلك ، فضلا عما لو كان منقولا واعتبرنا النقل فيه حتى يحضر المرتهن أو وكيله عند الرهن ويقبضه بما يصدق معه من تخلية أو نقل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ما هو غائب عن مجلس العقد غيبة لا يصدق معها القبض لم يصر رهنا صحيحا بناء على اعتباره في الصحة ، أو لازما بناء على اعتباره في اللزوم ، بلا خلاف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الى نص الأصحاب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مما لا كلام فيه ولا 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تسويغ حيلة توجب صحة رهن ما كان غائبا كذلك أو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رهنه كذلك لو وكل المرتهن الراهن على قبضه ، فيكون قبضه له بعد عقد الرهن عليه قبضا عن المرتهن والمفروض كفاية القبض المستدام مع الاذن في صحة الرهن أو لزومه ، ولا يعتبر حدوثه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القبض بعد اعتباره وكونه جزء من السبب يعتبر فيه ان يكون مقدورا للقابض ، وفعلا من أفعاله الاختيارية وقبض الراهن في الفرض قبض غير مقدور له لكونه مقهورا عليه ، فهو من بقاء المال تحت يده ، لا إبقاء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الوكالة إنما تتحقق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فعل ، مع نية كونه عن الموكل ، إذ لا بدّ لهما من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والقابض الناوي عن العين المقبوضة له ، لم يحدث منه فعل حتى ينوي به عن الموكل ، ولا نيابة إلا في فعل ومجرد قصد الوكالة غير كاف في تحققها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حضور الرهن عند القابض وغيبته غيبة تمنع عن الصدق ، ضرورة أن دوام القبض في الأول معناه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الإبقاء ، وفي الثاني هو البقاء ، والإبقاء فعل اختياري بخلاف الثاني حتى لو كان القابض الناوي هو المرتهن بأن كان مقبوضا له قبل رهنه وان احتمل فيه الصحة لكونه مقبوضا له باذنه بناء على ما تقدم من اعتبار كون القبض فعلا اختياريا ، فيفرق في القبض المستدام بين ما كان منبعثا عن الإبقاء أو منبعثا عن البقاء ، فافهم واغتنم</w:t>
      </w:r>
      <w:r>
        <w:rPr>
          <w:rFonts w:eastAsia="Amiri" w:cs="Amiri" w:ascii="Amiri" w:hAnsi="Amiri"/>
          <w:color w:val="111111"/>
          <w:sz w:val="28"/>
          <w:szCs w:val="28"/>
          <w:rtl w:val="true"/>
          <w:lang w:bidi="ar-SA"/>
        </w:rPr>
        <w:t xml:space="preserve">. </w:t>
      </w:r>
      <w:bookmarkStart w:id="42" w:name="pg19465_209793"/>
    </w:p>
    <w:p>
      <w:pPr>
        <w:pStyle w:val="Heading2"/>
        <w:numPr>
          <w:ilvl w:val="1"/>
          <w:numId w:val="1"/>
        </w:numPr>
        <w:rPr/>
      </w:pPr>
      <w:bookmarkStart w:id="43" w:name="__RefHeading___Toc17409941_1280447820"/>
      <w:bookmarkStart w:id="44" w:name="_Toc15"/>
      <w:bookmarkEnd w:id="42"/>
      <w:bookmarkEnd w:id="43"/>
      <w:r>
        <w:rPr>
          <w:rtl w:val="true"/>
        </w:rPr>
        <w:t xml:space="preserve">رسالة </w:t>
      </w:r>
      <w:r>
        <w:rPr>
          <w:rtl w:val="true"/>
        </w:rPr>
        <w:t xml:space="preserve">: </w:t>
      </w:r>
      <w:r>
        <w:rPr>
          <w:rtl w:val="true"/>
        </w:rPr>
        <w:t>في قاعدة تلف المبيع قبل القبض</w:t>
      </w:r>
      <w:bookmarkEnd w:id="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7409943_1280447820"/>
      <w:bookmarkStart w:id="46" w:name="_Toc16"/>
      <w:bookmarkEnd w:id="45"/>
      <w:r>
        <w:rPr>
          <w:rtl w:val="true"/>
        </w:rPr>
        <w:t>اشارة</w:t>
      </w:r>
      <w:bookmarkEnd w:id="4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الأنبياء والمرسلين محمد وأهل بيته المعصومين ، ولعنة اللّه على أعدائهم أجمعين من الآن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أن المبيع الشخصي قبل القبض مضمون على بائعه بالمسمى ، وبعده ينتقل الضمان منه الى المشتري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ضمان البائع لو تلف قبل القبض </w:t>
      </w:r>
      <w:r>
        <w:rPr>
          <w:rStyle w:val="FootnoteAnchor"/>
          <w:rtl w:val="true"/>
        </w:rPr>
        <w:footnoteReference w:id="131"/>
      </w:r>
      <w:r>
        <w:rPr>
          <w:rFonts w:ascii="Amiri" w:hAnsi="Amiri" w:eastAsia="Amiri" w:cs="Amiri"/>
          <w:color w:val="111111"/>
          <w:sz w:val="28"/>
          <w:sz w:val="28"/>
          <w:szCs w:val="28"/>
          <w:rtl w:val="true"/>
          <w:lang w:bidi="ar-SA"/>
        </w:rPr>
        <w:t>وحكاية الإجماع عليه مستفيضة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المشهور المتلقى عندهم بالقبول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وخبر عقبة بن خالد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متاعا من آخر وأوجبه غير أنه ترك المتاع عنده ولم يقبضه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إن شاء اللّه </w:t>
      </w:r>
    </w:p>
    <w:p>
      <w:pPr>
        <w:pStyle w:val="BookText"/>
        <w:rPr/>
      </w:pPr>
      <w:r>
        <w:rPr>
          <w:rFonts w:ascii="Amiri" w:hAnsi="Amiri" w:eastAsia="Amiri" w:cs="Amiri"/>
          <w:color w:val="111111"/>
          <w:sz w:val="28"/>
          <w:sz w:val="28"/>
          <w:szCs w:val="28"/>
          <w:rtl w:val="true"/>
          <w:lang w:bidi="ar-SA"/>
        </w:rPr>
        <w:t xml:space="preserve">فسرق المتاع من مال من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 فإذا أخرجه من بيته فالمبتاع ضامن لحقه حتى يردّ ماله اليه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بصاحب المتاع هو البائع بقرينة ذيل الخبر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يقع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على القاعدة ، أو جرت على خلافها تعبدا للدليل الدال عليها ، فيجب الجمود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مورده من المبيع دون الثمن ، فضلا عن غير البيع من سائر المعاوضات؟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تعرض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بأنها جارية على خلاف القاعدة ، لأن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انتقال كل من العوضين الى ملك الآخر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ضمان كل منهما لصاحبه لو تلف قبل القبض ببدله الواقعي من المثل أو القيمة ، ان لم نقل بكون يده يد أمانة لا بالمسمى وكونه تالفا من المشتري </w:t>
      </w:r>
      <w:r>
        <w:rPr>
          <w:rStyle w:val="FootnoteAnchor"/>
          <w:rtl w:val="true"/>
        </w:rPr>
        <w:footnoteReference w:id="135"/>
      </w:r>
      <w:r>
        <w:rPr>
          <w:rFonts w:ascii="Amiri" w:hAnsi="Amiri" w:eastAsia="Amiri" w:cs="Amiri"/>
          <w:color w:val="111111"/>
          <w:sz w:val="28"/>
          <w:sz w:val="28"/>
          <w:szCs w:val="28"/>
          <w:rtl w:val="true"/>
          <w:lang w:bidi="ar-SA"/>
        </w:rPr>
        <w:t xml:space="preserve">، وضمانه باليد لعموم دليله ، لا من ضمان المعاوضة ، لكن لما دل الدليل على كون التلف قبله من مال البائع الظاهر </w:t>
      </w:r>
    </w:p>
    <w:p>
      <w:pPr>
        <w:pStyle w:val="BookText"/>
        <w:rPr/>
      </w:pPr>
      <w:r>
        <w:rPr>
          <w:rFonts w:ascii="Amiri" w:hAnsi="Amiri" w:eastAsia="Amiri" w:cs="Amiri"/>
          <w:color w:val="111111"/>
          <w:sz w:val="28"/>
          <w:sz w:val="28"/>
          <w:szCs w:val="28"/>
          <w:rtl w:val="true"/>
          <w:lang w:bidi="ar-SA"/>
        </w:rPr>
        <w:t xml:space="preserve">في كونه مالا له عند التلف بمعونة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للتبعيض ، وإلا فبعد التلف لا يتعقل اتصافه بكونه مالا له ، وجب الحكم بانفساخ العقد قبل التلف بجزء لا يتجزء من الزمان تصحيحا لصدق كونه تالفا من البائع ، ومثل ذلك في سبق الدخول في الملك آنا ما غير عزيز في الشرع ، كما التزموا به </w:t>
      </w:r>
      <w:r>
        <w:rPr>
          <w:rStyle w:val="FootnoteAnchor"/>
          <w:rtl w:val="true"/>
        </w:rPr>
        <w:footnoteReference w:id="136"/>
      </w:r>
      <w:r>
        <w:rPr>
          <w:rFonts w:ascii="Amiri" w:hAnsi="Amiri" w:eastAsia="Amiri" w:cs="Amiri"/>
          <w:color w:val="111111"/>
          <w:sz w:val="28"/>
          <w:sz w:val="28"/>
          <w:szCs w:val="28"/>
          <w:rtl w:val="true"/>
          <w:lang w:bidi="ar-SA"/>
        </w:rPr>
        <w:t xml:space="preserve">فيمن اشترى أحد عموديه ، وفي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تسالم الأصحاب وعدم خلافهم في أصل صحته يمكن القول بكونه مشمولا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كسب وتكسب من الضامن والمضمون له فان الضامن بالأمر المعاملي يكسب المال أو العمل من المضمون له بما تعهده له من العوض والمضمون له يكسب ما تعهده الضامن له من بدله ولم يكن الضمان بإلزام وتغريم من الشارع بل بإقدام واختيار من المتضامنين وبالجملة ، فهو من التجارة عن 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يشكل بأن المعاملة المذكورة غالبا لم يعين الضامن عوضها وقيمة المضمون في الغالب لم تكن معلومة للمتضامنين حين المعاملة فالمعاملة غررية ، وقد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ان يجاب عنه بان دليل الغرر ليس من العمومات غير القابلة للتخصيص فان تم الاتفاق على صحة المعاملة المذكورة مطلقا كما هو الظاهر يخصص دليل الغرر بالإجماع في المقام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وكدخول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الدية في ملك الميت قبل موته بآن ما </w:t>
      </w:r>
      <w:r>
        <w:rPr>
          <w:rStyle w:val="FootnoteAnchor"/>
          <w:rtl w:val="true"/>
        </w:rPr>
        <w:footnoteReference w:id="138"/>
      </w:r>
      <w:r>
        <w:rPr>
          <w:rFonts w:ascii="Amiri" w:hAnsi="Amiri" w:eastAsia="Amiri" w:cs="Amiri"/>
          <w:color w:val="111111"/>
          <w:sz w:val="28"/>
          <w:sz w:val="28"/>
          <w:szCs w:val="28"/>
          <w:rtl w:val="true"/>
          <w:lang w:bidi="ar-SA"/>
        </w:rPr>
        <w:t>وحيث كان مفاد الدليل عندهم ذلك ، وكان اختص من القاعدة ، التزموا بتخصيصها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ذكروه مبني على أن مفاد العقد ليس إلا التمليك بإزاء التمليك وأن وجوب القبض إنما هو لكونه ملك الغير فيجب تسليمه الى مالكه ، لا لاقتضاء عقد المعاوضة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يلزمهم من محذور لزوم تقدم المعلول على علته بعد أن كان الانفساخ مسببا عن التلف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بإجازة الفضولي بناء على الكشف ، قياس مع الفارق ، لإمكان دعوى كون الشرط في الإجازة هو تعقب العقد بها ، وهو مقارن للعقد ، وليس في المقام ما يصلح أن يكون معقبا بالتلف حتى يصح أن يكون علة للانفساخ ، 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السبب هو العقد المعقب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مدخلية التلف في التأثير تضاد أثر العقد ومفاده ، فكيف يمكن تركب السبب منهما ، بخلاف الإجازة التي ليس معناها إلا إمضاء مفاد العقد ، وإرجاع شرطية التلف إلى شرطية بقاء العين الى القبض في اللزوم ، فيه من التكلف ما لا يخفى وصدق الرجوع والانفساخ ، وان توقف على سبق الملك بالعقد إلا أن استناده لا يمكن الى العقد ، أو ما يتركب منه ومن غيره ومع ذلك لا ينفك عن لزوم المحال من تأخر المعلول عن علته التامة بالزمان ، بناء على ما هو المسلم عندهم من الانفساخ من حينه لا من حين العقد ، ولذلك كان القول بشرطية التعقب بالإجازة مبنيا على القول بأنها كاشفة لا ناقلة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 ملازمة بين التعبير بكونه من مال البائع ، والقول بالانفساخ فضلا عن سبقه على التلف حتى يلتزم به ، إذ كما يمكن ذلك تصحيحا للصدق كذلك يمكن أن يكون كناية عن إرادة كونه تالفا عليه بلا عوض له فأشبه بماله الذي لو تلف عنده كان التلف عليه وخسرانه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الصدق المذكور عليه ، وإن كان الأول هو الأظهر من العبارة ، إلا أن الثاني يمكن ترجيحه عليه بوجوه من المرجحات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فيمكن القول بانفساخ العقد وحله بالتلف ، لكن من حينه لا قبله ، فتكون مخالفتها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الانفساخ ورجوع كل من العوضين الى مالكه الأول ، أو القول بلزوم العقد وعدم انفساخه الموجب لكون المبيع مضمونا ببدله الواقعي من المثل أو القيمة ، غير أنه بعد قيام الدليل على كونه مضمونا بالمسمى خرجنا به عن القاعدة التي مقتضاها ضمان كل شي‌ء ببدله الواقعي ، وحينئذ فلا حلّ للعقد ولا انفساخ ، بل رجوع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إنما هو من باب </w:t>
      </w:r>
    </w:p>
    <w:p>
      <w:pPr>
        <w:pStyle w:val="BookText"/>
        <w:rPr/>
      </w:pPr>
      <w:r>
        <w:rPr>
          <w:rFonts w:ascii="Amiri" w:hAnsi="Amiri" w:eastAsia="Amiri" w:cs="Amiri"/>
          <w:color w:val="111111"/>
          <w:sz w:val="28"/>
          <w:sz w:val="28"/>
          <w:szCs w:val="28"/>
          <w:rtl w:val="true"/>
          <w:lang w:bidi="ar-SA"/>
        </w:rPr>
        <w:t>الغرامة والبدلية عما تلف من ملكه ، ولم يقع الانفساخ في متن رواية أو معقد إجماع حتى يلتزم به ، وإن وقع التعبير به عن الأكثر ، إلا أنه استنباط منهم من ظهور التعبير الواقع في الحديث وغيره في ذلك الممكن إرادة ما ذكرناه منه ، بل هذا هو الأنسب بإطلاق الضمان عليه ومرجعه في مخالفته للقاعدة الى عدم إمضاء الشارع في المقام لما هو المجعول بدلا عن التالف عند العرف والعقلاء بجعله الثمن المملوك للبائع بخصوصه بدلا عن المبيع التالف قبل القبض ، والالتزام بذلك اولى من رفع اليد عن الأدلة الدالة على لزوم العقد ووجوب الوفاء به إذ ليس هو إلا عدم تقرير وإمضاء من الشارع لما عليه العرف والعقلاء في خصوص المقام من جعل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بينه وبين القول بالانفساخ قبل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عاد التالف بالفرض ، أو ما بحكمه من السرقة ونحوها ، بناء على إلحاقه بالتلف في الحكم ، فإنه يرجع كل من العوضين على الأخير إلى مالكه بالعقد كالمأخوذ بدلا عن الحيلولة ، ولا يرجع على الأول ، لانفساخ العقد وحله ، وعوده موقوف على معاوضية جديدة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وما ذكرناه كله جريا منا على مذاق من بنى على كون الحكم بذلك على خلاف القاعدة ، وإلا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لها ، بعد أن كان مقتضى العقد هو تسليط كل من المتعاقدين صاحبه على ما كان مسلطا عليه من تبديل سلطنة بسلطنة في المتعلق الموجب لحصول الربط بين العوضين ربط البدلية ، بحيث يقوم كل منهما مقام الآخر في تعلق السلطنة الفعلية به وحيث كان مفاد العقد ذلك وجب على كل من المتعاقدين إيجاد ما هو عليه بعد العقد من التمكين الذي هو بمنزلة الجزء الأخير من العلة التامة لحصول التسليط الفعلي ، وحينئذ فوجوب القبض والتسليم إنما هو من شئون العقد ومقتضياته ، ولذا جاز </w:t>
      </w:r>
    </w:p>
    <w:p>
      <w:pPr>
        <w:pStyle w:val="BookText"/>
        <w:rPr/>
      </w:pPr>
      <w:r>
        <w:rPr>
          <w:rFonts w:ascii="Amiri" w:hAnsi="Amiri" w:eastAsia="Amiri" w:cs="Amiri"/>
          <w:color w:val="111111"/>
          <w:sz w:val="28"/>
          <w:sz w:val="28"/>
          <w:szCs w:val="28"/>
          <w:rtl w:val="true"/>
          <w:lang w:bidi="ar-SA"/>
        </w:rPr>
        <w:t>لكل منهما الامتناع عن التسليم حتى يحصل التقابض ، ولو بالرجوع الى الحاكم عند التشاحّ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فبالتلف يتحقق الانفساخ المسبب عن عدم الوفاء بتمام مقتضى العقد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لأن المعاوضة والمبادلة المقتضية لخروج المعوض عن ملك من دخل العوض في ملكه ، ودخوله في ملك من خرج العوض عن ملكه الى مالك المعوض بطلانها مقتض للعكس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ما خرج ، وخروج ما دخل ، فاذا دخل الثمن في ملك المشتري ـ مثلا ـ فلا بد من خروج المثمن عن ملكه ، إذ لا يمكن الجمع بين العوض والمعوض ، فتنفسخ المعاوضة ويرجع كل من العوضين الى مالكه الأصلي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الانفساخ ورجوع كل من العوضين الى مالكه الأصلي على طبق القاعدة ، ولكن رجوع المبيع الى ملك البائع قبل التلف آنا ما تعبد صرف بمقتضى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كل مبيع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كون التلف يقع في ملك البائع وان المبيع عند تلفه يكون من أمواله ، وانفساخ المعاملة ورجوع المبيع إلى ملك البائع إذا كان مسببا عن التلف ومعلولا له كيف يتقدم عليه؟ فلا بد أن يكون ذلك على خلاف القاعدة بل هو تعبد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أيضا على طبق القاعدة وأن المعاوضة تقتضي ذلك ، بأن يكون التلف كاشفا عن انفساخها لا علة له ، فان عقد المعاوضة إذا كان مقتضاه ضمان المسمى فيه بعوضه المجعول في العقد لا ببدله الواقعي من المثل أو القيمة ، وكان لازم انفساخها رجوع كل من العوضين إلى ملك مالكه الأصلي ، ومقتضاه رجوع المثمن إلى البائع وبعد تلفه غير صالح للرجوع ، إذ لا قابلية له للعوضية ، وبطلان المعاوضة ـ كما ذكرنا ـ مقتضاه دخول ما خرج ، فمع عدم صلاحية الدخول بعد التلف لكونه معدوما لا بد من الالتزام بما هو صالح للرجوع إلى البائع ودخوله في ملكه ، والصالح للرجوع والدخول في ملك البائع إنما هو المبيع قبل تلفه ولو آنا ما ، وهو معنى كون التلف كاشفا عن الرجوع ، لا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ـ بناء على 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المعاوضة والمبادلة بين المالين مع إمضاء الشارع لها ، هو انفساخها بتلف كل من العوضين قبل التسليم ، فلا فرق بين تلف المثمن وبين تلف الثمن ، وبين البيع وبين غيره من سائر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الانفساخ ورجوع المبيع الى ملك مالكه الأصلي على خلاف القاعدة ، بل لمحض التعبد للنبوي المشهور المتلقى بالقبول ، وخبر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فالتعدي عن البيع إلى سائر المعاوضات وادعاء أن المناط هو المعاوضة مشكل ، إذ المناط غير منقح بل هو من شم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عدم الفرق بين تلف المبيع وبين تلف الثمن ، إذ النبوي ـ وإن اختص بتلف المبيع ـ لكن رواية عقبة بن خالد ظاهرة في سراية الضمان المعاوضي الثابت على البائع إلى الثمن ـ أيضا ـ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جواب سؤال السائل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فسرق المتاع من مال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صاحب المتاع الذي هو في بيته حتى يقبض المتاع ويخرجه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 كالنبوي من حيث الضمان ، وكون التالف مضمونا على البائع ببدله المسمى وكون تلفه موجبا لانفساخ المعاوضة ورجوع كل من العوضين الى ملك مالكه ، فان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مال صاحب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مضمونا ببدله المسمى في الاشتراء ، فسرقته المنزلة منزلة تلفه موجبة لانفساخ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فظاهر جواب الامام ـ عليه السلام ـ كون ضمان صاحب المتاع البائع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 معاوضيا ، فقوله ـ عليه السلام ـ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كناية عن إقباضه للمشتري ، فالمبتاع ـ أي المشتري ـ ضامن لحقه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البائع ، وهو الثمن حتى يرد اليه ماله ـ</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اليه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كلمة يرد مضارع رد ، يعني ان المشتري ضامن للثمن حتى يدفعه ويوصله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مضارع ورد ، ولعله الأنسب ، يعني ان المشتري ضامن للبائع حقه وهو الثمن حتى يصل الى البائع ماله من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وبالجملة ، فالقبض شرط في الخروج عن ضمان المعاوضة في جميع عقود المعاوضات ، فيجري مثل تلف المبيع قبل القبض تلف المنفعة قبله في الإجارة بتلف العين بعد مدتها فتنفسخ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المنفعة مضمونة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خالف الأصل عندهم على مورد الدليل من البيع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تلفت العين المستأجرة قبل القبض مع انقضاء مدة لا يمكن فيها الانتفاع ،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فان الحكم ببطلان الإجارة في الصورتين مستند الى تعذر التسليم لكون القدرة عليه شرطا في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اتفقوا على بطلان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اختلفوا في كون مسألة تلف المبيع قبل القبض على القاعدة أو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توهم بعض الأساطين في استناد حكمهم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ورد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على الانفساخ فيما لو تلف المبيع قبل القبض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نتلو عليك جملة من عباراتهم لكيلا تغفل عن 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قول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استأجر شيئا فتلف قبل قبضه بطلت الإجارة ما لفظه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بلا خلاف أجده فيه ، كما اعترف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ما دل عليه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النبوي ، وخبر عقبة ، وغيرهما ، بل ظاهر الأصحاب في المقام اتحاد الحكم في المقامين ، وان المنفعة هنا بمنزلة المبيع ، والأجرة بمنزلة الثمن ، ومن هنا يتجه جريان جميع ما تقدم هناك في المقام كالبحث عن تلف الثمن المعين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وقال الفاضل الجواد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طرأ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قبل القبض فله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المنع الطارئ على المنفعة بعد العقد عليها وقبل قبضها إن كان بتلف سماوي بطلت الإجارة وليس مرادا من العبارة ، لحكمه بثبوت خيار الفسخ مع أن الثابت بالتلف هو الانفساخ لكون المنفعة بمنزلة المبيع التالف قبل القبض في الضمان ، وانفساخ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في التذكرة ، وظاهره نفيه بين المسلمين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صريحا ، ولولاه لأشكل الحال في تعدية الحكم من البيع إلى الإجارة ، لوجود النص في الأول ، وفقدانه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منع الدليل عليه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الإجماع في المقام</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تلفت العين المعين في العقد استيفاء المنفعة منها قبل القبض أو بعده بلا فصل ، أو امتنع المؤجر عن التسليم مدة الإجارة بطلت الإجارة بلا خلاف في الأولين في الظاهر ، وبه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المتعلق ، فتكون كتلف المبيع قبل قبضه ، واستيفاء المنفعة هنا بتمامها قائم مقام القبض في المبيع ، كما أن استيفاء بعضه كقبض بعضه ، ولو لا الاتفاق على هذا الحكم لأمكن المناقشة فيه على إطلاقه ، بل مطلقا ، لمخالفته الأصل الدال على لزوم الأجرة وانتقال المنفعة إلى ملك المستأجر بمجرد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 كل منهما الى مالكهما الأول مخالف للأصل ، ولا دليل عليه سوى القياس على المبيع ، وهو فاسد </w:t>
      </w:r>
    </w:p>
    <w:p>
      <w:pPr>
        <w:pStyle w:val="BookText"/>
        <w:rPr/>
      </w:pPr>
      <w:r>
        <w:rPr>
          <w:rFonts w:ascii="Amiri" w:hAnsi="Amiri" w:eastAsia="Amiri" w:cs="Amiri"/>
          <w:color w:val="111111"/>
          <w:sz w:val="28"/>
          <w:sz w:val="28"/>
          <w:szCs w:val="28"/>
          <w:rtl w:val="true"/>
          <w:lang w:bidi="ar-SA"/>
        </w:rPr>
        <w:t>بعد اختصاص الدليل به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استأجرت شيئا فعرض له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للجميع أو البعض قبل القبض أو بعده ، أو لم يعرض له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تتلف العين المستأجرة لاستيفاء المنافع منها قبل القبض ، ولا إشكال في بطلان الإجارة لأن استيفاء المنفعة أحد العوضين ، فاذا فات قبل قبضه بطل كما في البيع ، فاستيفاء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كالقبض في البيع ، كما أن استيفاء البعض كقبض بعض المبيع</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ما تقدم من عبارة مصنفه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المراد بالتالف المعين في عقد الإجارة استيفاء المنفعة منه ، كما يرشد اليه ظاهر العبارة ، وبطلان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لأنه أحد العوضين فاذا فات قبل قبضه بطل كالبيع ، والاستيفاء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للمنفعة بتمامها ، قائم مقام القبض في المبيع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 المنفعة بالكلية حسا انفسخ العقد ولا خيار للمستأجر ، كما لو استأجر دابة معينة للركوب فماتت أو استأجر للخدمة أجيرا معينا فمات ، فان كان قبل القبض انفسخ العقد بلا خلاف نعلمه ، لان العقود عليه تلف قبل قبضه ، فأشبه ما لو تلف المبيع قبل قبضه ، وكذا إن كان عقيب القبض بلا فصل قبل مضى مدة </w:t>
      </w:r>
    </w:p>
    <w:p>
      <w:pPr>
        <w:pStyle w:val="BookText"/>
        <w:rPr/>
      </w:pPr>
      <w:r>
        <w:rPr>
          <w:rFonts w:ascii="Amiri" w:hAnsi="Amiri" w:eastAsia="Amiri" w:cs="Amiri"/>
          <w:color w:val="111111"/>
          <w:sz w:val="28"/>
          <w:sz w:val="28"/>
          <w:szCs w:val="28"/>
          <w:rtl w:val="true"/>
          <w:lang w:bidi="ar-SA"/>
        </w:rPr>
        <w:t xml:space="preserve">لمثلها أجرة ، فإن الإجارة تنفسخ ، وتسقط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عامة الفقهاء</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ومنشأ توهمهم في مستند الحكم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عنوان التلف قبل القبض مع الغفلة عن استناد بعض صور الى فقدان القدرة على التسليم المتفق على اعتبارها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قبل القبض ، أو بعده ،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التلف بعد انتهاء مدة الإجارة ، أو في أثنائها ، أو قبل مضي شي‌ء منها يمكن الانتفاع فيه ، فهنا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التلف قبل القبض ، ولكن بعد انتهاء مدة الإجارة ففي هذه الصورة نحكم بانفساخ الإجارة ورجوع الأجرة إلى المستأجر ، نظير الحكم في تلف المبيع قبل القبض بالانفساخ ورجوع الثمن إلى المشتري إن قلنا به على القاعدة ، وإلا فالمنفعة مضمونة على المؤجر بقيمتها للمستأجر لفقدان الدليل على الضمان بالمسمى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التلف في أثناء المدة ، ولكن قبل القبض أيضا فحكمها حكم تلف بعض المبيع قبل القبض ، فإن المنفعة كالمبيع والأجرة كالثمن ، وستعرف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التلف قبل القبض ، ولما ينقض زمان يمكن فيه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كالصورة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إذا كان التلف بعد القبض بلا فصل في الحكم ببطلان العقد من أصله ، لتعذر التسليم فيهما ، لا للنبوي ، وغيره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التلف بعد القبض لكن في أثناء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التلف بعدهما ، والحكم فيهما واحد من حيث استحقاق الأجرة إلى حين التلف ، غير أنه يستحق من الأجرة إلى حين التلف في الأولى لكونه مقبوضا له ، والتلف في الأثناء يكشف عن تعذر التسليم فيما بقي من المدة ، وفي الأخيرة يستحق الأجرة بتمامها لكون المنفعة بجملتها مقبوضة له ، وان لم يستوفها في تمام المدة أو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وليعلم أن قبض المنفعة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بقبض العين ، وان كان حصولها بالتدريج ، فللمؤجر مطالبة الأجرة بمجرد تسليم العين إلى المستأجر ولا كذلك في الأجير على عمل ، فليس له مطالبة الأجرة إلا بعد إيجاد العمل وان ملكها بالعقد ،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على منافعها ، فتكون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وان تجدد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يده عرفا لكن بشرط بقاء العين المحرز عندهم بأصالة السلامة من التلف واستصحاب بقائها ، ولذا كانت منافع العبد المملوك مضمونة على من حبسه ، وان لم ينتفع بخدمته ، وحيث لا يد على الأجير الحر لا يكون عمله مقبوضا للمستأجر وتحت يده إلا بعد إيجاده ، فليس له مطالبة الأجرة قبله ، وان ملكها بالعقد ، ولذا لا تكون منافع الحر المحبوس مضمونة على حابسه ، إذ لا يد له عليه حتى يكون له يد على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حبس الأجير على عمل مشخص بمدة مخصوصة كيوم مخصوص غير المستأجر ضمن الحابس منفعته المخصوصة ، لصدق الإتلاف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تموّله عندهم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الفرق بين الأجير ومؤجر العين في صدق قبض المنفعة وعدمه مع تملك كل منهما الأجرة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أيضا على 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القبض من مقتضيات العقد في سائر عقود المعاوضات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لو كان المبيع بعضا من جملة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معبرا عنه بأحد الكسور التسع كالنصف والثلث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صبرة معينة ، أو يكون معبرا عنه بمقدار مخصوص وزنا أو كيلا كوزنة منها أو قفيز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الأول ، كان المبيع مشاعا ، ويتحقق قبضه بقبض الجميع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تلف الكل بعد قبضه كان من ضمان المشتري ، لأنه تلف بعد قبضه ، ولو تلف بعضه كان التالف منهما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الثاني ، ففي تحقق قبضه بقبض الجميع ليتخير منه إشكال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الإبهام وعدم تعين المبيع إلا بعد تعيينه ، فلم يكن مقبوضا بعنوانه ، ومن انحصاره في المعين الخارجي فلا يخرج عن كونه مقبوضا بقبض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لو تلف الجميع انفسخ العقد وكان من ضمان البائع لأنه من التلف قبل القبض بالفرض ، ولا ينفسخ لو تلف بعضه إن كان الباقي بمقدار المبيع ، ولا ينفسخ على الثاني مطلقا وان تلف جميعه لكونه بالفرض من التلف بعد القبض الموجب لانتقال الضمان به من البائع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لو كان المبيع كليا في الذمة ، فدفع إلى المشتري أكثر من حقه مقدارا أو مصداقا ليتخير منه ، ففي تعيّن الحق في المدفوع لكون التعيين بيد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عينه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يعدّ مبهما فيه ،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حصول قبضه بقبض المجموع لاشتماله عليه ، وعدمه لإبهامه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ما لو تلف جميعه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من ضمانه أو من ضمان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مما تقدم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ويحتمل تنزيل ذلك على الإشاعة بعد فرض التعيين في المدفوع </w:t>
      </w:r>
    </w:p>
    <w:p>
      <w:pPr>
        <w:pStyle w:val="BookText"/>
        <w:rPr/>
      </w:pPr>
      <w:r>
        <w:rPr>
          <w:rFonts w:ascii="Amiri" w:hAnsi="Amiri" w:eastAsia="Amiri" w:cs="Amiri"/>
          <w:color w:val="111111"/>
          <w:sz w:val="28"/>
          <w:sz w:val="28"/>
          <w:szCs w:val="28"/>
          <w:rtl w:val="true"/>
          <w:lang w:bidi="ar-SA"/>
        </w:rPr>
        <w:t xml:space="preserve">فيكون مقبوضا بقبض الجميع ، كما صرحت به رواية محمد بن مسلم في الضعيف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اشترى من رجل عبدا وكان عنده عبدان ، فقال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بهما ، فاختر أيهما شئت ورد الآخر ، وقد قبض المال فذهب بهما المشتري فأبق أحدهما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الذي عنده منهما ويقبض نصف الثمن مما اعطى من البائع ، ويذهب في طلب الغلام فان وجده ، اختار أيهما شاء ، ورد النصف الذي أخذ ، وان لم يجد كان العبد بينهما نصفه للبائع ونصفه للمبتاع</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ونحو ذلك خبر السكوني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والمبيع في الخبر محمول على كلي في الذمة موصوف بما ترتفع به الجهالة ، وكل من العبدين مصداق لما ينطبق عليه المبيع الكلي ، وإلا فأحد العبدين لو كان مبيعا لبطل العقد لإبهامه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سندهما </w:t>
      </w:r>
      <w:r>
        <w:rPr>
          <w:rStyle w:val="FootnoteAnchor"/>
          <w:rtl w:val="true"/>
        </w:rPr>
        <w:footnoteReference w:id="149"/>
      </w:r>
      <w:r>
        <w:rPr>
          <w:rFonts w:ascii="Amiri" w:hAnsi="Amiri" w:eastAsia="Amiri" w:cs="Amiri"/>
          <w:color w:val="111111"/>
          <w:sz w:val="28"/>
          <w:sz w:val="28"/>
          <w:szCs w:val="28"/>
          <w:rtl w:val="true"/>
          <w:lang w:bidi="ar-SA"/>
        </w:rPr>
        <w:t xml:space="preserve">وعدم معلومية الجابر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نسب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الأكثر العمل بهما ، </w:t>
      </w:r>
    </w:p>
    <w:p>
      <w:pPr>
        <w:pStyle w:val="BookText"/>
        <w:rPr/>
      </w:pPr>
      <w:r>
        <w:rPr>
          <w:rFonts w:ascii="Amiri" w:hAnsi="Amiri" w:eastAsia="Amiri" w:cs="Amiri"/>
          <w:color w:val="111111"/>
          <w:sz w:val="28"/>
          <w:sz w:val="28"/>
          <w:szCs w:val="28"/>
          <w:rtl w:val="true"/>
          <w:lang w:bidi="ar-SA"/>
        </w:rPr>
        <w:t xml:space="preserve">إلا أن غير واحد أنكر النسبة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واضطراب متنيهما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فيهما إشكال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تعين الكلي في الذمة في العبدين المقبوضين بتعيينه فيهما ، مع أن تشخيص ما في الذمة في الكلي الخارجي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صرحت بالإشاعة الموجبة لكون ملك المشتري نصفا من كل من العبدين ، ومقتضاها عدم استرداد نصف الثمن لكون المبيع مقبوضا بجملته في ضمن الكل ، فالتالف منهما ، وتلف حقه فيه من ضمانه لأنه من التلف بعد القبض ، والموجود لهما ، وحقه فيه مقبوض له موجود عنده فلا وجه لاسترداد 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حكمت باسترداد نصف الثمن ، وهو ينافي الإشاعة وموجب لعدمها ، وعليه فيتعين حقه في الموجود من العبدين لخروج التالف عن قابلية تشخص المبيع فيه ، كبيع صاع من صبرة معينة ، فإن المبيع ينحصر في الباقي منها ، وان كان صاعا واحدا والتالف كله من البائع ، وهو مناف لذيل الخبر ، وهو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العبد بينهما نصفه للبائع ونصفه للمبتاع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الإشاعة وكون التالف منهما والموجود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الإشاعة ينافي رجوع التخيير بعد وجدان الآبق إلا بجعل الاختيار كالقسمة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لم يعمل بهما أكثر المتأخرين ، حتى أن صاحب الحدائق رجع في المسألة الى ما تقتضيه القواعد بعد طرح الخبر من جهة المخالفة لها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أن يتكلف في الجواب عن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فيمنع امتناع تشخص ما في الذمة في الكلي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التعيين بنظر المديون فكما له التعيين في ضمن فرد ، له التعيين في </w:t>
      </w:r>
    </w:p>
    <w:p>
      <w:pPr>
        <w:pStyle w:val="BookText"/>
        <w:rPr/>
      </w:pPr>
      <w:r>
        <w:rPr>
          <w:rFonts w:ascii="Amiri" w:hAnsi="Amiri" w:eastAsia="Amiri" w:cs="Amiri"/>
          <w:color w:val="111111"/>
          <w:sz w:val="28"/>
          <w:sz w:val="28"/>
          <w:szCs w:val="28"/>
          <w:rtl w:val="true"/>
          <w:lang w:bidi="ar-SA"/>
        </w:rPr>
        <w:t>ضمن أفراد مخصوصة مدفوعة له بعنوان الوفاء مخير إياه في التعيين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 فلتنزيل الإبهام في الإفراد المخصوصة منزلة الاشتباه أو المزج الرافع للتميّز في كونه موجبا للشكرة الموجبة للتملك بالإشاعة وعليه فنصف الآبق ، وإن تملكه المشتري وكان مقبوضا له ، إلا ان تلفه من ضمان البائع بعد أن كان الخيار في التعيين للمشتري ، إلحاقا له بتلف المبيع في مدة الخيار ، فإنه من ضمان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الفرق بينهما بأن الخيار هنا في تشخيص المعقود عليه وهناك في لزوم أصل العقد بعد وجود المناط من عدم الاستقرار على من له الخيار ، كما صرح به هناك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تنزيله على الاباق في في الثلاثة ، فيكون من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ينقدح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منافاة استرداد نصف الثمن للإشاعة بعد ظهور الوجه فيه من كونه في ضمان البائع وان كان مقبوضا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الرابع ، فرجوع التخيير بعد وجدانه مبني على ما هو الحق كما حقق في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 الشركة حكمية لا حقيقية ، فلا يخرج بمزج المالين كل منهما عن ملك مالكه ، وان جرت عليه أحكام الشركة الحقيقية من جهة المزج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تميزا بعد رفع التميّز ارتفع حكمها واختص كل منهما بمالكه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طرح الرواية ، والعمل بما تقتضيه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 الحق بالموجود من العبدين بعد تحقق القبض الوقائي بقبضهما ان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استرداد شي‌ء من الثمن وكون التالف من ملك البائع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كونه مضمونا على المشتري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وإلحاقه بالمقبوض بالسوم ، بل لعله أقرب منه لتحقق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وانطباق المبيع الكلي </w:t>
      </w:r>
    </w:p>
    <w:p>
      <w:pPr>
        <w:pStyle w:val="BookText"/>
        <w:rPr/>
      </w:pPr>
      <w:r>
        <w:rPr>
          <w:rFonts w:ascii="Amiri" w:hAnsi="Amiri" w:eastAsia="Amiri" w:cs="Amiri"/>
          <w:color w:val="111111"/>
          <w:sz w:val="28"/>
          <w:sz w:val="28"/>
          <w:szCs w:val="28"/>
          <w:rtl w:val="true"/>
          <w:lang w:bidi="ar-SA"/>
        </w:rPr>
        <w:t>عليه وتشخصه فيه بعد الاختيار ، ولم يتحقق بعد في المقبوض بالسوم ، وعدمه بناء على اختصاص دليل اليد برد المأخوذ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بدله بعد تلفه مستفاد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دليل ضمان المقبوض بالسوم بالإجماع المحكي المفقود في المقام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وجهان ،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الآخر هو الأقوى ، وان قلنا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يد الأمانة عنه ، والتالف بيد المشتري أمانة لكونه مدفوعا اليه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والأولوية من المقبوض بالسوم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من الفرق بين المقامين ، فان المقبوض بالسوم مبيع بالقوة بما يؤول اليه ، وصحيح البيع وفساده مضمون بخلاف صورة الفرض لأن المقبوض ليس كذلك لوقوع البيع سابقا ، وانما هو محض استيفاء حق أو لأن المقبوض بالسوم يحصل بمطالبة المشتري ، وهنا يدفع البائع من دون سبق المطالبة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فهي أولوية ظنية لا معول عليها ، بل لعل الحكم بالأمانة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بالحكم بها فيما لو باع دينارا بدينار موصوفين في الذمة ، فدفع أحدهما إلى الآخر ما يزيد عليه فإنه لم يتشخص الزائد المدفوع ثمنا أو مبيعا وعليه إبداله حيث حكموا بكون ما في يده أمانة لم يضمنه لو تلف قبل رده بغير تعد وتفريط من غير فرق بين صورتي تعمد الدافع وغفلته ، إلا في كون المدفوع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مالكية وعلى الثاني أمانة شرعية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على كونه أمانة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 ما ذكرنا إنما هو فيما إذا كان التلف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بتسبيب ، فاما أن يكون بإتلاف المشتري ، أو البائع ، أو الأجنبي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المشتري ، فإتلافه بمنزلة قبضه فيكون من ضمانه ما لم يكن مغرورا لوقوع الإتلاف منه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أتلف ماله المغصوب </w:t>
      </w:r>
    </w:p>
    <w:p>
      <w:pPr>
        <w:pStyle w:val="BookText"/>
        <w:rPr/>
      </w:pPr>
      <w:r>
        <w:rPr>
          <w:rFonts w:ascii="Amiri" w:hAnsi="Amiri" w:eastAsia="Amiri" w:cs="Amiri"/>
          <w:color w:val="111111"/>
          <w:sz w:val="28"/>
          <w:sz w:val="28"/>
          <w:szCs w:val="28"/>
          <w:rtl w:val="true"/>
          <w:lang w:bidi="ar-SA"/>
        </w:rPr>
        <w:t>في يد الغاصب الموجب لخروجه عن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التفصيل بين الغرور وعدمه هو مراد الشيخ فيما حكي عنه من التفصيل بين صورتي علم المشتري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الإتلاف من البائع ففي ضمانه بالمسمى لاقتضاء العقد ذلك من غير فرق بين الاختيار وعدمه إلا في الإثم وعدمه ، أو لصدق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بالاختيار فيكون مشمولا لإطلاق ما دل على كونه من مال البائع ، وان أثم بالاختيار ، أو بالمثل والقيمة بناء على انصراف التلف في الدليل المخرج له عن القاعدة الى ما كان بنفسه ، أو تخيير المشتري بين تضمين البائع بالمسمى أو بالمثل لوجود سبب كل من الضمانين الموجب للخيار في اختياره الأخذ بأيهما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على المختار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إن قلنا به على خلاف القاعدة ، 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أن القاعدة الأولية بعد انتقال كل من العوضين الى ملك مالك العوض الآخر بالعقد تقتضي ضمان كل من المتعاقدين لصاحبه لو تلف ما انتقل منه اليه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الواقعي من المثل أو القيمة ، وكون الضمان ضمان اليد ، لعموم دليله باعتبار أن كلا من المتعاقدين بعد العقد ما تحت يده ملك لطرفه فيضمنه له بعوضه الواقعي إن لم نقل بكون يده يد أمانة ولعله الأقرب ، فإن يده بعد العقد على المال أمانة شرعية يلزمه تسليمه لمالكه في أول أزمنة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لو كان ضامنا ، فضمانه ببدله الواقعي متوقف على كون المال عند تلفه ملكا لطرفه ليضمنه له بمثله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المبيع عند تلفه قبل القبض من مال البائع ، ومقتضاه أن ضمانه معاوضي ، وانه مضمون على ذي اليد بعوضه المسمى في العقد ، وكون تلفه موجبا لانفساخ المعاوضة وعود كل عوض الى ملك مالكه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الخروج عن القاعدة وتخصيص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بالنبوي والخبر ـ على ما أفاده سيدنا قدس سره ـ ولكن لما كان ظاهر الدليل المخرج لمورده 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تلف المبيع أو ما هو بمنزلته بلا اختيار من البائع ، فلا يشمل صورة الإتلاف له ، وعليه فيضمنه بالإتلاف ببدله الواقعي ، سواء قلنا إن يده على المال بعد العقد يد ضمان أو يد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القاعدة تقتضي كون كل من المتعاقدين ضامنا لصاحبه بعد العقد ضمانا معاوضيا ، وكون ما تحت يده من ماله مضمونا بعوضه المسمى الذي مقتضاه انفساخ المعاوضة عند عدم إمكان تسليم المال لطرفه فهل القاعدة المذكورة مختصة بالتلف وما هو بمنزلته أو أنها تعم صورة الإتلاف له أيضا بلا فرق بينهما سوى الإثم في صورة الإتلاف الاختياري ، كما قواه سيدنا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هو الأقوى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الضمان بالمسمى بلا فرق بين التلف الاختياري وغير الاختياري ، ومراده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بكون الضمان المعاوضي المقتضي لانفساخ المعاوضة عند عدم إمكان التسليم على طبق القاعدة ، لا على خلافها لنص أو إجماع ، ليختص بالتلف وما هو بمنزلته ، ولا يشمل صورة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الظاهر اختصاص الضمان المعاوضي المقتضي للانفساخ عند عدم إمكان التسليم بالتلف ونحوه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القاعدة أو على خلافها لنص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المعاوضي بين المتعاقدين بما أنه مقتض لنقل كل منهما ما يملكه لطرفه بعوض ما يتملكه منه الذي هو المدلول المطابقي للعقد ، كذلك هو مقتض ومتضمن لالتزام كل منهما تسليم ما انتقل عنه لطرفه عند تسلم عوضه منه حيث ان كلا من المتعاقدين كما التزم لطرفه بجعل ما هو مملوك له تحت سلطنته المطلقة الاعتبارية الذي هو مرجع الملكية أو لازمها ، عوضا عما هو مملوك لطرفه المجعول تحت سلطنته المطلقة الاعتبارية أيضا كذلك التزم له بجعله تحت سلطنته الخارجية عند تسلطه الخارجي على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مقتضى العقد المعاوضي مجرد التبادل بين العوضين في عالم الاعتبار فقط ، بل ذلك وما يلزمه من جعل كل منهما مكان الآخر خارجا ، وتسليمه لمالكه بالعقد ، ومقتضى ذلك أنه لو تعذر عليه التسليم لتلف ما ملكه طرفه منه أو ما هو بمنزلة التلف من ذهاب مناط ماليته انفساخ عقد المعاوضة وعود كل من العوضين الى ملك مالكه الأصلي ، لكون عقد المعاوضة مع إمكان الالتزام بما يقتضيه يبقى ويصح ، ومع عدم الإمكان ينفسخ ويبطل</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التسليم لا يقتضي الانفساخ بل غايته الخيار والتسلط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الخيار مع إمكان التسليم وكون تعذره عارضا يمكن زواله كالإباق والسرقة مع رجاء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عدم بقاء صلاحية التسليم للتلف وما هو بمنزلته فلا معنى للخيار مع بطلان العوضية وامتناع الوفاء بما يقتضيه العقد بمدلوله الالتزامي من تسليم ما وقع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الوفاء بمقتضى العقد وتسليم ما وقع عليه لا يقتضي البطلان وانفساخ العقد ، إذ يمكن إبقاء صحته بدفع مثل التالف أو قيمته وأخذ بدله المسمى في العقد ، فتبقى المعاوضة ولا تنفسخ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الالتزام الضمني والمدلول الالتزامي لعقد المعاوضة هو بدلية أحد العوضين خارجا عن الآخر على تقدير بقائه وأما مع تلفه فما يكون بدلا عن المسمى مثل التالف أو قيمته لاتجه ذلك ، وأمكن إبقاء صحته ، ولكنه واضح البطلان ، فإن الذي يقتضيه عقد المعاوضة بدلية أحدهما عن الآخر بدلية مطلقة ، فمع خروج المعوض عن قابلية البدلية لتلفه أو ما هو بمنزلته لا بد من خروج العوض عن مالك المعوض ، ودخوله في ملك مالكه الأصلي لاقتضاء المعاوضة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إذا كان عدم إمكان تسليم ما انتقل منه الى من انتقل اليه لتلفه أو ما هو بمنزلته بأن كان التلف بلا اختيار من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باختيار منه بإتلافه أو ما بحكمه من إذهاب ماليته فإنه لا موجب للانفساخ بذلك والضمان المعاوضي الذي يقتضيه عقد المعاوضة لا يوجبه بل يختص بالتلف ونحوه ، فان اللزوم المستفاد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مفاده محض تكليف المتعاقدين بلزوم تسليم ما وقع العقد عليه لمالكه بالعقد وحرمة إتلافه عليه ، بل مفاد ذلك نفوذ العقد عليهما وسلب سلطنة كل منهما على حله وإبطاله ، بمعنى عدم تأثير ما يختاره من إنشاء فسخ العقد أو إتلاف متعلقة في إبطال العقد وانفساخه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فيلزم كلا منهما عند إتلاف متعلقة دفع مثله أو قيمته لطرفه وأخذ العوض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ثبوت الخيار للطرف بين فسخ المعاوضة واعادة العوض الى ملكه ، وبين إمضائها وقبول البدل الواقعي من المثل أو القيمة ، فإنه إنما التزم بكون ما يملكه عوضا عن نفس العين التي أتلفها البائع ، ولم يكن التزامه بكونه عوضا للأعم من العين ومن بدلها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اختاره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كون الضمان المعاوضي المقتضي للانفساخ بتلف أحد العوضين قبل القبض مستفادا من النص على خلاف القاعدة ، وبين كونه على القاعدة ، وأنه على الأول خاص بالتلف وما هو بمنزلته بخلافه ـ على الثاني ـ أعني كونه على القاعدة ، فيعم الإتلاف غير واضح بل الأقوى عدم الفرق بين كونه مستفادا من النص وبين كونه على القاعدة في كونه خاصا بالتلف وما هو بمنزلته ولا يشمل صورة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تارة ـ يكون ممن انتقل المال منه ، واخرى ـ يكون ممن انتقل اليه ، وثالثة ـ يكون من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 ذكرنا أنه مضمون على الناقل بالبدل الواقعي مع عدم استبعاد ثبوت الخيار للمضمون له بين فسخ المعاوضة وإعادة العوض الى ملكه وبين إمضائها ، وقبول البدل الواقعي من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 يكون الإتلاف من المنقول اليه بمنزلة قبضه ما لم يكن مغرورا ، وأما مع الغرور كما إذا دعاه الناقل الى طعام وقدم اليه الطعام المنقول اليه ـ ولم يعلمه بأنه الذي اشتراه منه فأكله بانيا على أنه ملك لمن دعاه بذل له تبرعا فالظاهر عدم كون إتلافه باكله بمنزلة قبضه ما اشتراه منه ، بل يضمنه له البائع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استضعفه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تلف المبيع قبل تسليمه الى المشتري كان من مال البائع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والظاهر أن إتلاف المشتري بمنزلة القبض سواء كان عالما أو جاهلا للأصل السالم عن معارضة الخبر المنساق منه غير الفرض بقرينة ظهوره في إرادة الإرفاق بالمشتري ، واحتمل الشافعي عدم كونه بمنزلة القبض في الأول ، فضلا عن الثاني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إذا كان المشتري عالما أما إذا كان جاهلا بأن قدم البائع الطعام المبيع إلى المشتري فأكله فالأقرب انه ليس قبضا وأنه كإتلاف البائع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في كتاب الغصب قال ـ قدس سره ـ ولو غصب مأكولا ـ مثلا ـ فأطعمه المالك بان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ملكي وطعامي ، أو قدمه إليه ضيافة أو نحو ذلك مما يتحقق به الغرور منه ، ذو شاة فاستدعاه وذبحها مع جهل المالك ضمن الغاصب بلا خلاف ولا اشكال ، وان كان المالك المباشر للإتلاف ، ولتسلم المال الا أنه ليس تسليما تاما يتصرف به المالك تصرف الملاك في أملاكهم على انه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يتضح وجه الفرق بين البابين وتضعيفه ما قربه العلامة ـ قدس سره ـ في التذكرة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تقديم الطعام المبيع إلى المشتري المأكول له في ظرف جهله وغروره بكونه الذي اشتراه من البائع قبضا له وانه بمنزلة إتلاف البائع ، مع التزامه ـ قدس سره ـ بنظيره في غصب الطعام وأنه ليس تسليما تاما للمغصوب من حيث أن تصرف المالك باكله في ظرف جهله بكونه المغصوب منه لم يكن بما هو مال له بل بما هو للغاصب ، قدمه اليه تبرعا وضيافة فلم لم يلتزم في باب البيع بما التزم به في الغصب مع كون الملاك واحدا ، فكما لم يكن أكل المالك لطعامه المغصوب في ظرف جهله أداء له ، فينبغي ان يكون كذلك في قبض المبيع فإن الأداء والقبض مرجعهما الى وصول المال الى مالكه لا بما هو هو بل بما هو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فالأظهر فيما نحن فيه تخيير المشتري بين فسخ المعاوضة واسترجاع عوضه وذهاب المبيع من مال البائع ، وبين إمضائها وتغريم البائع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الثالثة يتخير المنقول اليه بين فسخ المعاوضة والرجوع بالعوض على الناقل فيرجع الناقل ببدل العين الواقعي على من أتلفها وبين إمضائها والرجوع على المتلف بالبدل الواقعي من المثل أو القيمة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لوجوب إلغاء أحد السببين المتضادين في الأثر عند اجتماعهما عن السببية ، فإن التلف أثره انفساخ العقد وحله الموجب لضمانه بالمسمى ، والإتلاف أثره الضمان بالمثل أو القيمة ، وهو مبني على بقاء العقد ولزومه فأما أن لا يكون التلف المسبب عن الإتلاف سببا للضمان بالمسمى أو لا يكون الإتلاف المسبب بالكسر للتلف سببا للضمان بالمثل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 الدليل الى التلف بنفسه بتعذر التسليم الموجب للخيار بين الفسخ فيرجع عليه بالمسمى ، والقبول فيرجع ببدله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عليل لأن التعذر المسبب عن التلف لم يثبت سببيته للخيار ، وان قلنا به في بيع الضال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الضرار يدفعه ما وضعه الشارع من الضمان بالبدل الواقعي لمن أتلف مال غيره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الثلاثة ومستندها حرفا بحرف </w:t>
      </w:r>
    </w:p>
    <w:p>
      <w:pPr>
        <w:pStyle w:val="BookText"/>
        <w:rPr/>
      </w:pPr>
      <w:r>
        <w:rPr>
          <w:rFonts w:ascii="Amiri" w:hAnsi="Amiri" w:eastAsia="Amiri" w:cs="Amiri"/>
          <w:color w:val="111111"/>
          <w:sz w:val="28"/>
          <w:sz w:val="28"/>
          <w:szCs w:val="28"/>
          <w:rtl w:val="true"/>
          <w:lang w:bidi="ar-SA"/>
        </w:rPr>
        <w:t xml:space="preserve">فيما لو كان الإتلاف من الأجنبي ، غير أن وجه القول بالتخيير فيه أقوى بل نسب القول به فيه الى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المشهور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الاتفاق عليه </w:t>
      </w:r>
      <w:r>
        <w:rPr>
          <w:rStyle w:val="FootnoteAnchor"/>
          <w:rtl w:val="true"/>
        </w:rPr>
        <w:footnoteReference w:id="151"/>
      </w:r>
      <w:r>
        <w:rPr>
          <w:rFonts w:ascii="IRNazanin" w:hAnsi="IRNazanin" w:eastAsia="IRNazanin"/>
          <w:color w:val="111111"/>
          <w:sz w:val="28"/>
          <w:sz w:val="28"/>
          <w:szCs w:val="28"/>
          <w:rtl w:val="true"/>
          <w:lang w:bidi="fa-IR"/>
        </w:rPr>
        <w:t>وهو ممنوع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الخامس لو حصل للمبيع قبل التلف نماء ، فهو عند غير الشيخ للمشتري ، لأنه نماء ملكه بعد أن كان الأصل منتقلا اليه بالعقد والانفساخ إنما هو من حين التلف ، وقاعدة تبعية النماء للأصل في الملك تقضي بذلك ، بل أرسل أكثر من تعرض للفرع هنا ذلك إرسال المسلمات إلا أن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بأن نماء المبيع المردود بخيار العيب قبل القبض للبائع ، مستدلا عليه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للخراج بالفائدة ، والضمان بمن يكون المال يتلف من ملكه ، والأصل قبل القبض في ضمان البائع ، فالخراج 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اختص بالذكر بالمبيع المردود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التعليل بالخبر يعم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بالضمان في الحديث ضمان تكفل ، لا ضمان غرامة ، فالمبيع يدخل في ضمان المشترى بالعقد بالمعنى الأول ، وهو الى القبض في ضمان البائع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الضمانين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الملكية ربط بين المالك والمملوك ربط إضافة ونسبة ، فكل منهما مربوط بالآخر ، غير أن أثر الربط في المالك سلطنته على المملوك ، فله أنحاء التصرف فيه ، وهو غنمه منه وفي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 عهدة المالك ، فعليه غرمه من حيث حفظه وإصلاحه ، بحيث لو كان </w:t>
      </w:r>
    </w:p>
    <w:p>
      <w:pPr>
        <w:pStyle w:val="BookText"/>
        <w:rPr/>
      </w:pPr>
      <w:r>
        <w:rPr>
          <w:rFonts w:ascii="Amiri" w:hAnsi="Amiri" w:eastAsia="Amiri" w:cs="Amiri"/>
          <w:color w:val="111111"/>
          <w:sz w:val="28"/>
          <w:sz w:val="28"/>
          <w:szCs w:val="28"/>
          <w:rtl w:val="true"/>
          <w:lang w:bidi="ar-SA"/>
        </w:rPr>
        <w:t xml:space="preserve">حيوانا لكان عليه نفقته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ضمان المال بتكفله من كلام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محمد بن مكرم بن منظور الأنصاري الإفريقي في كتابه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الضمين الكفيل ، ضمن الشي‌ء ، وبه ضمنا وضمانا كفل به ، وضمنه إياه كفله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كلام لأبي عبيد في تفسير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الضامنة من النخل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ما تضمنتها أمصارهم ، وكان داخلا في العمارة ، وأطاف به سور المدينة ، 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ضامنة ، لأن أربابها قد ضمنوا عمارتها وحفظها ، فهي ذات ضمان ،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رضي ، والضامنة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ضامن ، والمؤذن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الحفظ والرعاية ، لا ضمان الغرامة لأنه يحفظ على القوم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كان ضمان المبيع بهذا المعنى على المشتري ، كان خراجه له لأن الخراج بالضمان ، فيكون الخبر موافقا لقاعدة تبعية النماء للأصل في الملك ، بل هو من أدلتها ، ولا ينافي ما ذكرنا خروجه عن ملك المشتري بالانفساخ عند التلف وكونه من البائع تقديرا فافهم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ثم انه لا كلام في أن خراج المبيع الحاصل بعد قبض المشتري له ملك للمشتري ، كما أنه لا إشكال في أن الخراج الحاصل بعد فسخ المعاوضة ورجوع المبيع الى ملك البائع ملك له ، إنما الكلام فيما حصل من الخراج ما بين العقد وبين قبض المشترى المبيع أو فسخه العقد بالخيار قبله ، فهل هو ملك للمشتري باعتبار تعهده بالمبيع بجعل عوض للبائع بإزائه والتزامه بتبعاته كنفقته لو كان حيوانا وجناياته فيما لو كان عبدا ، وكون الغرض المهم من إقدامه المعاوضي كون الخراج له ، فمناسبة الحكم للموضوع تقتضي كونه المالك له ، أو أن الخراج للبائع باعتبار أن الأصل قبل القبض في ضمان البائع وكون تلفه من ملكه فخراجه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انه لا ينبغي الإشكال في كون المشتري هو المالك للخراج قبل القبض لكون ضمانه المبيع للبائع بعوضه المسمى المقتضى لملكية خراجه ، انما هو بأصل المعاوضة والعقد الواقع بينهما ، وأما ضمان البائع المبيع للمشتري بعوضه المنتقل منه اليه بالعقد الثابت بالتعبد أو للشرط الضمني في العقد فإنما هو فرع وتبع للضمان الحاصل بأصل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فعلية ضمان المشتري المبيع للبائع بعوضه المسمى المقتضى لملكية خراجه إنما هو بنفس العقد المعاوضي بينهما ، وفعلية ضمان البائع المبيع للمشتري بالمسمى المنتقل منه اليه بالعقد انما هو بانفساخ العقد بتلف المبيع قبل القبض ، وغاية ما يقتضيه الانفساخ عود كل من العوضين الى مالكه السابق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ملكية البائع خراج المبيع الحاصل قبل تحقق الانفساخ وبطلان ملكية المشترى له المستفادة من قاعدة كون الخراج بالضمان فهو بلا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انفساخ المعاوضة بطلانها من أصلها ، ولكنه خلاف التحقيق ، فتأمل جيدا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السادس صرحوا بأن النماء المتجدد قبل التلف بيد البائع أمانة لم يضمنه بغير تعد وتفريط ، وهو كذلك ، لأن الضمان باليد ما كان مسبوقا بملك الغير ، لا ما كان سابقا على حدوثه ، كما هو صريح جعل الأخذ صلة للموصول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فاليد عند حدوث الملكية </w:t>
      </w:r>
    </w:p>
    <w:p>
      <w:pPr>
        <w:pStyle w:val="BookText"/>
        <w:rPr/>
      </w:pPr>
      <w:r>
        <w:rPr>
          <w:rFonts w:ascii="Amiri" w:hAnsi="Amiri" w:eastAsia="Amiri" w:cs="Amiri"/>
          <w:color w:val="111111"/>
          <w:sz w:val="28"/>
          <w:sz w:val="28"/>
          <w:szCs w:val="28"/>
          <w:rtl w:val="true"/>
          <w:lang w:bidi="ar-SA"/>
        </w:rPr>
        <w:t>يد أمانة لا يخرج منها الى الضمان إلا بتعد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المعاوضة لا من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مع قطع النظر عن كونه مضمونا باقتضاء العقد على المختار ، أو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مبيع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على القول الآخر فمقتضى القاعدة أن يكون أمانة عند حدوث الملكية لخروجه عن مصب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عنها إلا بتبدل عنوان اليد بأحد أسباب الضمان ، ولا دليل سواه يقضى بكون الأصل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ضمانه بالمسمى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باقتضاء العقد ، أو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نماؤه ، فلما لم يكن من المبيع ، لم يتعلق به ما يوجب الضمان من اقتضاء العقد ، أو الحديث ، والمفروض عدم شمول دليل اليد له ، حتى يكون مضمونا عليه باليد بعد فرض تبعيته للأصل فيما تقتضيه القاعدة الأولية ، لا جرم كان بيد البائع أمانة لم يضمنه بغير تعد وتفريط</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 يلحق بالتلف الظاهر في الهلكة ، ما كان بحكمه مما يوجب تعذر التسليم كالسرقة والضياع والغصب المتعذر استخلاصه من الغاصب على المختار ، لوجود المناط الموجب لحل العقد وانفساخه من عدم تمامية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لحوقه به على القول بمخالفته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على السرقة في خبر عقبة بن خالد ، المحمولة فيه على المثال أو عدمه ، لضعف الخبر وعدم معلومية الجابر له في هذا الخصوص ، أو يفصل بين السرقة ، كما في الخبر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الرجوع على من فعله ، لمجهوليته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الغصب مما كان معلوما يمكن الرجوع به بالغرامة ، فيلحق الأول بالتلف في حكمه المخالف للقاعدة ويرجع في الثاني الى ما تقتضيه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p>
    <w:p>
      <w:pPr>
        <w:pStyle w:val="BookText"/>
        <w:rPr/>
      </w:pPr>
      <w:r>
        <w:rPr>
          <w:rFonts w:ascii="Amiri" w:hAnsi="Amiri" w:eastAsia="Amiri" w:cs="Amiri"/>
          <w:color w:val="111111"/>
          <w:sz w:val="28"/>
          <w:sz w:val="28"/>
          <w:szCs w:val="28"/>
          <w:rtl w:val="true"/>
          <w:lang w:bidi="ar-SA"/>
        </w:rPr>
        <w:t xml:space="preserve">أظهرها التفصيل لما عرفت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الثامن قد عرفت أن سبب انفساخ العقد وحله إنما هو التلف قبل القبض ، فلو شك بعد تحقق التلف في كونه من التلف الموجب للانفساخ وعدمه ، ولو للشك في كونه من التلف قبل القبض أو بعده فربما يتوهم فيه الحكم بلزوم العقد للشك في عروض الفاسخ له أو فاسخية العارض ، إلا أنه توهم فاسد ، لأن الشك فيه مسبب عن حصول القبض وعدمه ، لعدم تعقل القبض بعد التلف ، وأصالة عدم تحقق القبض محكمة على أصالة لزوم العقد واستصحاب بقائه ، ولا يتوهم أن أصالة عدم القبض لا تثبت عنوان كون التلف قبل القبض ، والسبب إنما هو التلف المعنون بعنوان القبلية على القبض لا بعدم القبض بعده لأن القبلية بالنسبة إلى بعدية الغير له غير معقول هنا ، لأن القبض بعد التلف من قبض المعدوم ، وهو محال ، فلا جرم كان معنى تلفه قبل القبض تلفه بلا قبض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الأمر التاسع استثنى بعض الأصحاب كالمفيد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راجع ذلك في أول كتاب المكاسب منه ، ذكر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بيع إلا في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الكلية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تلف المبيع قبل القبض في الثلاثة التي يثبت فيها خيار التأخير فذهبوا إلى كونه في ضمان المشتري وبعد الثلاثة من ضمان البائع ، لأنه ملكه بالعقد ، وكان التأخير لمصلحته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الغنية دعوى الإجماع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وأبي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عرض البائع المبيع ، فلم يتسلم المشتري ، فهو من ضمانه ، وعدمه ، فمن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التفصيل بين عرض البائع المبيع وتمكينه من التسليم للمشتري ، وعدمه ، قولا في أصل المسألة ، بل لعله من التلف بعد القبض بناء منهم على تحقيق القبض بذلك ، موضوعا أو حكما ، لا استثناء من الحكم بالتلف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الثلاثة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استند أهل هذا القول إلى إجماعي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موهونيتهما باعراض الأكثر عنهما ، معارض بالإجماع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بإطلاق النبوي وفتوى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استندوا الى التعليل المتقدم ، ففيه مع أنه عليل في نفسه أنه غير مختص بالثلاثة ، بل يأتي فيما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استندوا إلى قاعدة التلف في مدة الخيار المضمون على من لا خيار له ، والخيار هنا للبائع ، ففيه ، مع أنها مخصوصة بما إذا كان التلف بعد القبض ، كما يأتي </w:t>
      </w:r>
      <w:r>
        <w:rPr>
          <w:rStyle w:val="FootnoteAnchor"/>
          <w:rtl w:val="true"/>
        </w:rPr>
        <w:footnoteReference w:id="159"/>
      </w:r>
      <w:r>
        <w:rPr>
          <w:rFonts w:ascii="Amiri" w:hAnsi="Amiri" w:eastAsia="Amiri" w:cs="Amiri"/>
          <w:color w:val="111111"/>
          <w:sz w:val="28"/>
          <w:sz w:val="28"/>
          <w:szCs w:val="28"/>
          <w:rtl w:val="true"/>
          <w:lang w:bidi="ar-SA"/>
        </w:rPr>
        <w:t xml:space="preserve">وموقوفة على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شمولها 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التلف قبل القبض ، إذ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الثلاثة وبعدها في كونه في ضمان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لعل بعد الثلاثة أولى به منه فيها لأنه لا خيار في الثلاثة ، وانما يحدث بالتأخير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العاشر لا يسقط هذا الضمان عن البائع بإسقاط المشتري أو إبرائه ، لأن الانفساخ بالتلف حكم إمضائي من الشارع لما تقارر عليه المتعاملان بعقد المعاوضة ، فهو من أحكامها ، وليس من الحقوق حتى يمكن فيه دعوى السقوط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حقا ، لأنه متعهد به وفي عهدته كغيره من الأعيان المضمونة على من هي في يده لدخولها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السلطنة هنا بالتلف على الرجوع بالمسمى ، وفي غيره على الرجوع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الرجوع هنا بالمسمى إنما هو لرفع البدلية عنه بالتلف ، لا لأخذه بدلا وعوضا عن التالف ليكون حقا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من الحقوق التي تسقط بالإسقاط لو فرض أنه حق بعد أن كان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محقق في محله من أن الحق إذا كان الموجب له علة تامة لا يسقط بالإسقاط ولا ينتقل بالنواقل لعدم جواز تخلف المعلول عن علته التامة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ولو اشترط في العقد البراءة عنه ،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حصولها لرجوع الاشتراط فيه الى كون مفاد العقد المشروط بها صرف التمليك والتسليط الاقتضائي ، بمعنى الاستحقاق ، دون التسليط الفعلي الذي هو مفاد العقد المطلق ، ضرورة أن العقد المشروطة فيه البراءة عنه من الجانبين أو من أحدهما بالنسبة إلى ضمان العوضين أو أحدهما مفاده مغاير للعقد المطلق لأن مفاد الأول هو مجرد التمليك بإزاء التمليك بحسب الاقتضاء واستحقاق التملك منهما أو من أحدهما بحسب الشرط ، ومفاد الثاني هو التسليط الفعلي بإزاء التسليط الفعلي ، فان الاقتضائية والفعلية إذا اجتمعتا اتحدتا في الوجود فلا يكون الشرط في الأول منافيا لمقتضى ذات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ينافي ما ذكرنا </w:t>
      </w:r>
    </w:p>
    <w:p>
      <w:pPr>
        <w:pStyle w:val="BookText"/>
        <w:rPr/>
      </w:pPr>
      <w:r>
        <w:rPr>
          <w:rFonts w:ascii="Amiri" w:hAnsi="Amiri" w:eastAsia="Amiri" w:cs="Amiri"/>
          <w:color w:val="111111"/>
          <w:sz w:val="28"/>
          <w:sz w:val="28"/>
          <w:szCs w:val="28"/>
          <w:rtl w:val="true"/>
          <w:lang w:bidi="ar-SA"/>
        </w:rPr>
        <w:t>من كون التسليم من تمام مقتضى العقد ، فإنه من مفاد العقد المطلق لا مطلق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الفرق بين الاشتراط في العقد والاسقاط بعده الذي لا أثر له بعد العقد اللازم العمل بتمام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يستثني من هذه الكلية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أسلم عبد الكافر ، فإنه يجبر على بيعه من مسلم ، فلو تلف أو أبق أو سرق بعد بيعه وقبل القبض ، احتمل عدم الانفساخ هنا ، سيما بناء على سبقه على التلف لاستلزامه الدخول في ملك الكافر ، ولو آنا ما وهو ممنوع كالدخول في ملكه ابتداء لعدم الفرق بين التمليك الابتدائي والعود الى الملك بعد وجود علة المنع من نفي السبيل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استثناؤها من كلية منع تملك الكافر للمسلم ، بناء على اختصاصه بالتمليك الابتدائي ، لأن بين الكليتين عموما من وجه ، فلا بد من الترجيح ولعل الأظهر ترجيح عموم كلية التلف قبل القبض ، لأن العود الى الملك من توابع ملكه قبل الإجبار ، إن لم نقل بانصراف الملك الممنوع الى الملك المستقر ، لمنع السبيل في هذا النحو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العبد ممن يعتق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فتلف قبل التسليم فان الانفساخ والرجوع الى ملك البائع متعذر هنا ، لانعتاقه بمجرد العقد ولا يعود الحر ملكا بل لعل القبض غير معتبر فيه ، لعدم اليد على الحر بل قبضه انعتاقه ، سيما بناء على أن مفاد البيع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الانعتاق دون التمليك ، ليتوقف على تقدم التملك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بالطبع أو بالزمان ، ولو آنا 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العبد الآبق مع الضميمة ، فتلف الآبق دون الضميمة قبل اليأس ، لم ينفسخ البيع ، لكون الثمن بإزاء الضميمة مع عدم الوجدان ، للنص ، وفي كون التالف من ضمان المشتري أو البائع تردد </w:t>
      </w:r>
    </w:p>
    <w:p>
      <w:pPr>
        <w:pStyle w:val="BookText"/>
        <w:rPr/>
      </w:pPr>
      <w:r>
        <w:rPr>
          <w:rFonts w:ascii="Amiri" w:hAnsi="Amiri" w:eastAsia="Amiri" w:cs="Amiri"/>
          <w:color w:val="111111"/>
          <w:sz w:val="28"/>
          <w:sz w:val="28"/>
          <w:szCs w:val="28"/>
          <w:rtl w:val="true"/>
          <w:lang w:bidi="ar-SA"/>
        </w:rPr>
        <w:t xml:space="preserve">ينشأ من كونه من المبيع التالف قبل قبضه ، ومن أن ضمان البائع إنما هو حيث يتحقق الانفساخ ولا موجب له مع بقاء الضميمة ، وكون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تلفت الضميمة قبل القبض ، فان كان بعد وجدان الآبق وقبضه ،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بما قابله الضميمة لا مجموع الثمن لأن الآبق لا يوزع عليه الثمن ما دام آبقا ، للنص ، لا بعد حصوله في اليد لأنه جزء من المبيع المبذول بإزاء مجموعة الثمن الموجب للتقسيط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تلفها قبله وفي حال فقدانه ، ففي انفساخ العقد في الآبق تبعا للانفساخ في الضميمة ، أو بقائه بما قابله من الثمن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على الآبق إنما صح بالعقد على الضميمة ، وبعد فرض كون العقد عليها كأن لم يكن بالتلف قبل القبض ، انتفت الصحة بالنسبة إلى الآبق لانتفاء المعلول بانتفاء علته ، ومن أن الضميمة علة التصحيح وحدوث الصحة ، لا 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حصوله باليد بعد تلف الضميمة فيرجع بما قابله من الثمن على الثاني ، ولا يرجع به على الأول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اشترى جارية ، فأولدها ، ولما يحصل القبض بالوطء فتلفت الجارية ، أو أبقت قبل القبض بالفرض ، ففي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انفساخه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 الولد لا تنتقل الى غير مالكها إلا في بعض الصور الذي ليس المقام منه ، ومن أن الانفساخ قهري بحكم عموم هذه الكلية ، والمنع عن بيع أمهات الأولاد مخصوص بالنواقل الاختيارية ، ولا يتوهم من جواز فسخ البائع بالخيار إذا كان له خيار لسبق حقه على حق المشتري من المنع بالاستيلاء على التلف الذي هو سبب الانفساخ ، فيكون من ضمان المشتري ومستثنى من هذه الكلية ، لأن الانفساخ بالتلف تابع </w:t>
      </w:r>
    </w:p>
    <w:p>
      <w:pPr>
        <w:pStyle w:val="BookText"/>
        <w:rPr/>
      </w:pPr>
      <w:r>
        <w:rPr>
          <w:rFonts w:ascii="Amiri" w:hAnsi="Amiri" w:eastAsia="Amiri" w:cs="Amiri"/>
          <w:color w:val="111111"/>
          <w:sz w:val="28"/>
          <w:sz w:val="28"/>
          <w:szCs w:val="28"/>
          <w:rtl w:val="true"/>
          <w:lang w:bidi="ar-SA"/>
        </w:rPr>
        <w:t>لعقد المعاوضة السابقة على الاستيلاء ، لوقوعه بين العقد والتلف ، فالعمل بما يقتضيه عقد المعاوضة ، لأنه أسبق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حصل في العبد المبتاع قبل القبض أحد أسباب الانعتاق من الجذام والعمى ونحوهما </w:t>
      </w:r>
      <w:r>
        <w:rPr>
          <w:rStyle w:val="FootnoteAnchor"/>
          <w:rtl w:val="true"/>
        </w:rPr>
        <w:footnoteReference w:id="160"/>
      </w:r>
      <w:r>
        <w:rPr>
          <w:rFonts w:ascii="Amiri" w:hAnsi="Amiri" w:eastAsia="Amiri" w:cs="Amiri"/>
          <w:color w:val="111111"/>
          <w:sz w:val="28"/>
          <w:sz w:val="28"/>
          <w:szCs w:val="28"/>
          <w:rtl w:val="true"/>
          <w:lang w:bidi="ar-SA"/>
        </w:rPr>
        <w:t xml:space="preserve">فربما يتوهم كونه من ضمان المشتري ، قياسا على الانعتاق عليه في شراء أحد عمودية لاتحادهما في الانعتاق القهري ، وان اختلفا في السبب ، إلا أنه توهم فاسد ، لأن الانعتاق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بعروض المرض بحكم التلف السماوي لعدم الفرق في التلف قبل القبض بين تلف الملك أو الملكية بعد فرض حصول الانعتاق قهرا بحدوث السبب ، كما هو مفاد الأخبار المستفيضة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بكونها أسبابا لوجوب العتق على صاحبه كما هو ظاهر خبر الجعفي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عمى المملوك أعتقه صاحبه ولم يكن له أن يمسكه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1"/>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انعتق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ينفسخ العقد لكونه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بالفرض ، فاذا قبضه دخل في ضمان المشتري ، وان وجب عليه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جنى المملوك قبل القبض بما يوجب استرقاقه حيث لا يكون الخيار للمالك ، فالأقوى كونه من ضمان البائع لتعذر التسليم عليه قبل القبض</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جنى على نفسه بقتل ، فإنه من التلف قبل القبض وان كان بإتلاف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لو ارتد عن فطرة ، وان وجب قتله لبقائه </w:t>
      </w:r>
    </w:p>
    <w:p>
      <w:pPr>
        <w:pStyle w:val="BookText"/>
        <w:rPr/>
      </w:pPr>
      <w:r>
        <w:rPr>
          <w:rFonts w:ascii="Amiri" w:hAnsi="Amiri" w:eastAsia="Amiri" w:cs="Amiri"/>
          <w:color w:val="111111"/>
          <w:sz w:val="28"/>
          <w:sz w:val="28"/>
          <w:szCs w:val="28"/>
          <w:rtl w:val="true"/>
          <w:lang w:bidi="ar-SA"/>
        </w:rPr>
        <w:t>على الملك ، فان قتل قبل القبض كان من التلف قبله ، وان قبضه دخل في ضمان المشتري ، وان 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كونه بحكم الميت بعد وجوب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تبين زوجته وتعتد عدة الوفاة وتقسم أمواله في ورثته فهو كالميت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 ، لأنه بحكمه في الأحكام المخصوصة تعبدا ، لا في مطلق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لو ضمن الأجنبي للمشتري درك الثمن لو رجع اليه بتلف المبيع قبل قبضه ، لم يصح الضمان إن كان قبل تلف المبيع مطلقا قبل قبض البائع الثمن أو بعده ، قبل تلفه عنده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المبيع أو لم يتلف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الضمان قبل تلفه ، لأنه من ضمان ما لم يجب في جميع صوره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وقع الضمان بعد تلف المبيع عند البائع وكان الثمن مقبوضا له صح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الثمن موجودا حين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تلفه فواضح لكونه من ضمان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إشكال في صحته ، وأما مع وجوده فهو من ضمان العين ودرك الثمن الذي لا إشكال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وقع الكلام في كونه على القاعدة أو على خلافها ، وانما ثبوته بالإجماع ومسيس الحاجة اليه ، وقد تقدم منا تحقيقه في 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المنافاة بين صحة الضمان الذي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ما في ذمة إلى ذمة أخرى وكون المضمون عينا بعد فرض دخولها في العهدة لعدم الدليل على اختصاص كون المضمون مالا ، والعهدة قابلة للنقل والتحويل فراجع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عشر لو وكل غيره على البيع وإقباض المبيع وفرط الوكيل في الإقباض ، فتلف المبيع قبل قبضه ، انفسخ العقد ، ورجع الموكل على وكيله بسبب التفريط بالمسمى ، لأنه فوته عليه بعد أن ملكه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عليه بالمثل أو القيمة ، لأن ضمان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اليد لا من ضمان المعاوضة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زاد المسمى على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تغريم الزائد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بالتفويت والإضرار ، ولا يتوهم أن الضمان بالتفريط حين تعلقه بالوكيل كان للمشتري لكون المبيع ملكه قبل التلف ، فكان حق الرجوع بالمثل أو القيمة للمشتري دون البائع لأن ضمان الوكيل إنما هو للمالك من حيث هو مالك ، وبالتلف يخرج المشتري عن كونه مالكا ويكون من مال البائع الموكل ، فيكون الضمان له ويجرى مثل ذلك في بيع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المولى عليه لو فرط في إقباضه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لو كان المبيع مقبوضا للمشتري قبل البيع لم يفتقر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قبض جديد ولا إلى مضي زمان يسعه فيه من غير فرق بين كون القبض مأذونا فيه كالوديعة والعارية ونحوهما ، أو منهيا عنه كالغصب ، لظهور بيعه في الرضا بقبضه ، فينتقل الضمان إلى المشتري فيكون التلف منه ، لأنه من تلف المبيع بعد قبضه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علم عدم الرضا به حيث كان له الامتناع عن التسليم الى أن يتسلم الثمن ، أو كان مما يعتبر القبض فيه في أصل النقل أو لزومه لم يكن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موجبا لنقل الضمان إلى المشتري ، فيكون التلف عنده من التلف قبل القبض الموجب لانفساخ العقد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يشكل ذلك فيما لو كان اليد عليه قبل البيع يد ضمان كالغصب ونحوه ، لخروجها عن الضمان بالانتقال اليه لتبدل عنوانها الى يد </w:t>
      </w:r>
    </w:p>
    <w:p>
      <w:pPr>
        <w:pStyle w:val="BookText"/>
        <w:rPr/>
      </w:pPr>
      <w:r>
        <w:rPr>
          <w:rFonts w:ascii="Amiri" w:hAnsi="Amiri" w:eastAsia="Amiri" w:cs="Amiri"/>
          <w:color w:val="111111"/>
          <w:sz w:val="28"/>
          <w:sz w:val="28"/>
          <w:szCs w:val="28"/>
          <w:rtl w:val="true"/>
          <w:lang w:bidi="ar-SA"/>
        </w:rPr>
        <w:t>مالكية ، ولا دليل على عود الضمان في المقام بعد تلف المبيع لعدم الموجب له من اليد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يضعف بعدم خروجه بالبيع عن مطلق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تبدل الضمان بضمان آخر ، فان المبيع قبل البيع كان مضمونا عليه بضمان اليد بالمثل أو القيمة ، وبعده قبل التلف كان مضمونا بالمسمى ، فاذا انفسخ العقد الموجب لتبدل الضمان عاد الضمان الأول فيرجع المشتري بالثمن لو كان مقبوضا للبائع ، ويغرم له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لو اتحد المقبض والقابض ، واختلفا بالاعتبار والحيثية ، كما لو باع الولي ماله من الطفل ، أو ابتاع منه لنفسه ، لم يفتقر الى قبض منوي به عن الطفل في الأول ، ولنفسه في الثاني ، بعد أن كان المبيع مقبوضا له في الصورتين ، فيكون التلف بعد العقد من المشتري المولى عليه في الأول ، والولي في الثاني ، لكونه بالفرض من التلف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اعتبار القصد في القبض عن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كان أو 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ليمتاز عن القبض الأول ، بعد أن كان المبيع في يد الولي وقبضه في الصورتين قبضا واحدا مستمرا ، فلا يتشخص إلا بالقصد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الأصحاب في هبة الولي للصغير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قصد القبض عنه وعدمه ، فالمشهور على العدم ، لما روي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تصدق على ولد له قد أدركوا؟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فان تصدق على من لم يدركوا من ولده فهو جائز ، لأن الوالد هو الذي يلي أمره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وموثقة داود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الهبة والنحلة ما لم يقبض حتى يموت 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ميراث ، فان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لصبي في حجره فأشهد عليه فهي جائزة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ورواية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وهب لابنه شيئا ، هل يصلح أن يرجع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يكون صغيرا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والجواز في الأولين بمعنى النفوذ بقرينة المقابلة للإرث ، وعدم تقييده بالقبض مع تقييد ما قبله به لتحققه فيه بقبض الولي ، لا لعدم اعتبار القبض في هبة الصغير واعتباره في الكبير ، لأن القبض معتبر في صحة الهبة أو لزومها مطلقا ، ولو كان المتهب صغيرا ، غير أن قبض الصغير يتحقق بقبض وليه وإطلاق الرجوع في هبة الكبير في الأخير محمول على الرجوع قبل القبض ، واستثناء الصغير انما هو لتحققه بقبض وليه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الأخبار يعم ما لو قصد القبض عن المولى عليه وعدمه ولو كان القصد معتبرا وجب التقييد به ، والا لزم تأخير البيان عن وقت الحاجة والعلة المنصوصة في الأولى موجبة للحكم به في غير الهبة من سائر عقود المعاوضات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الأقوى عدم اعتبار القصد في القبض ، 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اليد فيما لو باع الولي على المبيع مالكية وبالبيع الى المولى عليه ، فتنتقل اليد عن كونها مالكية إلى كونها أمانة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كون يده عليه بدلا عن يد مالكه ، وبالعكس فيما لو ابتاع من المولى عليه لنفسه فان اليد تبدلت من الأمانة عن الغير إلى المالكية ، بل الأظهر تحقق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قصد عدمه بعد تبدل العنوان ، لأنه لم تنفك المالكية عن كون القبض لنفسه ، والأمانة عن كونه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عشر إذا تلف بعض المبيع وكان التالف مما يقسط عليه من الثمن ، انفسخ العقد بالنسبة إليه بخصوصه مما يقابله من الثمن ، لكونه من تلف المبيع قبل قبضه ، بعد فرض انحلال البيع الى بيوع متعددة ويتخير المشتري في رد الموجود منه ، والرجوع بجملة الثمن ، للتبعض وقبوله بما يقابله منه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يشكل الحكم بالانفساخ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التالف بخصوصه من مال البائع مع أن ظاهرهم الاتفاق عليه ، على القول بمخالفة الحكم به للقاعدة ، لوجوب الاقتصار فيه على المتيقن خروجه منها ، وهو تلف جميع المبيع ، ولو بدعوى الانصراف اليه ، دون بعضه ، والرجوع في تلف البعض مع القبول وعدم الرد إلى ما تقتضيه القاعدة من ضمانه بالمثل أو القيمة ولعله من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موافقا للقاعدة ، وان كان مما لا يقسط عليه شي‌ء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كان التالف أو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كقطع يد العبد قبل القبض ونسيانه الكتابة كذلك المشروط اتصافه بها ، فلا خلاف في أن للمشتري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أخذ الأرش بحيث يجبر البائع عليه فيكون المشترى مخيرا بين الرد والأرش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عدم الخلاف فيه ، وهو المحكي عن ابن إدريس ،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w:t>
      </w:r>
      <w:r>
        <w:rPr>
          <w:rStyle w:val="FootnoteAnchor"/>
          <w:rtl w:val="true"/>
        </w:rPr>
        <w:footnoteReference w:id="166"/>
      </w: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البراج وأبي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وهو المحكي عن الشهيدين ، وثاني المحققين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المشهور ، واستدل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بأن المبيع لو تلف أجمع ، لكان من ضمان البائع ، فكذا أبعاضه وصفاته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قياس تلف أبعاض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بتلف جمعه في كونه من ضمان البائع الذي قد عرفت أن معناه انفساخ </w:t>
      </w:r>
    </w:p>
    <w:p>
      <w:pPr>
        <w:pStyle w:val="BookText"/>
        <w:rPr/>
      </w:pPr>
      <w:r>
        <w:rPr>
          <w:rFonts w:ascii="Amiri" w:hAnsi="Amiri" w:eastAsia="Amiri" w:cs="Amiri"/>
          <w:color w:val="111111"/>
          <w:sz w:val="28"/>
          <w:sz w:val="28"/>
          <w:szCs w:val="28"/>
          <w:rtl w:val="true"/>
          <w:lang w:bidi="ar-SA"/>
        </w:rPr>
        <w:t xml:space="preserve">العقد بالتلف والرجوع بالمسمى ، لأن الضمان بهذا المعنى إنما يتحقق بتلف الجميع أو بعضه مما يقابل بشي‌ء من الثمن ، لإمكان تحقق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الثمن أو بعضه بالانفساخ في كل المبيع بالتلف أو بعضه وحيث كان التالف جزء لا يقسط عليه من الثمن أو وصفا ، وهو كذلك كيف يمكن فرض الضمان فيه بهذا المعنى؟ إذ لا رجوع فيهما بشي‌ء من المسمى ، وليس الأرش من المسمى ، حتى يمكن في مورده فرض الانفساخ والرجوع بشي‌ء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وجها لتعقل انفساخ العقد وتخيير المشتري بين الرد والأرش فيما لو حدث عيب في المبيع قبل القبض بما يرجع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الضمان في تلف المبيع وأبعاضه وأوصافه بمعنى واحد ، وهو فرض العقد بالنسبة إلى التالف كأن لم يكن غير أنه يختلف حكمه باختلاف التالف ، فان كان الكل كان الرجوع بتمام المسمى ، وان كان بعضا يقسط عليه من الثمن كأحد العبدين فرض كأن لم يعقد على التالف وعقد على الموجود منهما ، فيرجع بما يقابل التالف من المسمى ، ويتخير للتبعض بين الرد وقبول الموجود بما يقابله منه ، وان كان التالف بعضا لا يقسط عليه من الثمن أو وصفا مشروطا اتصافه به أو يوجب فواته عيبا فيه كان ضمانه بمعنى فرض العقد بالنسبة إليه بخصوصه كأن لم يكن ، ومرجعه الى تقدير كون العيب في ملك البائع ووقوع العقد على المعيب ، فيجري حكمه من التخيير بين الرد والأرش فيه</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تخريج حسن ، لجواز أخذ الأرش من البائع بضمانه لما تلف من أوصاف المبيع قبل القبض ، لكن يشكل ذلك كما اعترف به ، بناء </w:t>
      </w:r>
    </w:p>
    <w:p>
      <w:pPr>
        <w:pStyle w:val="BookText"/>
        <w:rPr/>
      </w:pPr>
      <w:r>
        <w:rPr>
          <w:rFonts w:ascii="Amiri" w:hAnsi="Amiri" w:eastAsia="Amiri" w:cs="Amiri"/>
          <w:color w:val="111111"/>
          <w:sz w:val="28"/>
          <w:sz w:val="28"/>
          <w:szCs w:val="28"/>
          <w:rtl w:val="true"/>
          <w:lang w:bidi="ar-SA"/>
        </w:rPr>
        <w:t>على كون الحكم به على خلاف القاعدة لوجوب الاقتصار فيما يخالفها على المتيقن خروجه منها ، وهو تلف جميع المبيع ، أو يعمه وما بحكمه من تلف بعض يقسط عليه من الثمن دون مطلق أبعاضه وأوصافه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تلف الثمن المعين وأبعاضه وأوصافه قبل القبض ما تقدم في تلف المبيع قبله ، حرفا بحرف وأنه في ضمان المشتري قبل القبض ، كما أن المبيع في ضمان البائع إلى حصول القبض ، لتساويهما في اقتضاء عقد المعاوضة لضمانهما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يشكل تعدي الحكم من المبيع إلى الثمن ، بناء على كونه مخالفا للقاعدة ، إلا بدعوى إطلاق المبيع على الثمن أيضا ،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دعوى الاتفاق على تعدي الحكم الى الثمن وهو من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الضمان من مقتضيات عقد المعاوضة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ثوبا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وقبض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 من غيره ، ثم تلف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قبضه ، فان كان البيع سابقا على التلف نفذ البيع لوقوعه في ملكه ، ويغرم قيمة العبد للمشتري لانفساخ العقد بتلف المبيع قبل قبضه ، وان كان مسبوقا به لم ينفذ بيع العبد لرجوعه الى المالك الأول بانفساخه من حين التلف ووقوع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على ملك الغير ، والحكم في الصورتين واضح ، ومع الشك في السبق واللحوق ، فأصالة تأخر كل منهما معارضة بمثلها في الآخر فيشكل نفوذ البيع في العبد بل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أثبتنا التقارن بأصالة عدم تقدم كل منهما على الآخر ، وان قلنا بكونه أمرا عدميا ، فضلا عن كونه أمرا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الملك للعبد حين بيعه وعدمه مسبب عن سبقه على التلف ، ومع تعارض الأصلين في السبب يرجع إلى ما يقتضيه الأصل في المسبب ، وهو بقاء الملك الى حين البيع الحاكم على أصالة عدم النقل ، لأن الشك فيه مسبب عن الملك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قد عرفت الكلام في ما إذا كان الثمن معينا شخصيا وأما إذا كان كليا ، سواء كان كليا خارجيا أو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الى البائع ما زاد على الثمن ليتخير منه ، فالكلام فيه هو الكلام في المبيع الكلي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قد عرفت موافقة الحكم بالضمان قبل القبض بالمسمى للقاعدة الموجبة للتعدي من البيع إلى سائر عقود المعاوضات ولعل ذلك من المسلم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بعضهم </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 هل يلحق العوضان في غير المبيع من المعاوضات به في هذا الحكم؟ لم أجد أحدا صرح </w:t>
      </w:r>
      <w:bookmarkStart w:id="47" w:name="pg19465_209842"/>
    </w:p>
    <w:p>
      <w:pPr>
        <w:pStyle w:val="BookText"/>
        <w:rPr/>
      </w:pPr>
      <w:bookmarkEnd w:id="47"/>
      <w:r>
        <w:rPr>
          <w:rFonts w:ascii="Amiri" w:hAnsi="Amiri" w:eastAsia="Amiri" w:cs="Amiri"/>
          <w:color w:val="111111"/>
          <w:sz w:val="28"/>
          <w:sz w:val="28"/>
          <w:szCs w:val="28"/>
          <w:rtl w:val="true"/>
          <w:lang w:bidi="ar-SA"/>
        </w:rPr>
        <w:t xml:space="preserve">بذلك نفيا أو إثباتا ، نعم ذكروا في الإجارة والصداق وعوض الخلع ضمانها لو تلف قبل القبض ، لكن ثبوت الحكم عموما مسكوت عنه في كلماتهم ، إلا أنه يظهر من بعض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الحكم لجميع المعاوضات على وجه يظهر كونه من المسلمات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البيع قبل القبض وجواز بيع ما انتقل بغير البيع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والمال المضمون في يد الغير بالقيمة كالعارية المضمونة ، أو بالتفريط ، ويسمى ضمان اليد يجوز بيعه قبل قبضه لتمام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هو مضمون في يد الغير بعوض في عقد معاوضة ، فالوجه جواز بيعه قبل قبضه كمال الصلح والأجرة المعينة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لتوهم الانفساخ بتلفه كالبيع وظاهر هذا الكلام كونه مسلما بين الخاصة والعامة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منه ومن غيره من البناء على كون الحكم مخالفا للقاعدة الذي مقتضاه الاقتصار فيما خالفها على المتيقن من مورد الدليل من المبيع دون الثمن ، فضلا عن غير البيع من سائر عقود المعاوضات فافهم واغتنم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7409945_1280447820"/>
      <w:bookmarkStart w:id="49" w:name="_Toc17"/>
      <w:bookmarkEnd w:id="48"/>
      <w:r>
        <w:rPr>
          <w:rtl w:val="true"/>
        </w:rPr>
        <w:t>تذييل</w:t>
      </w:r>
      <w:bookmarkEnd w:id="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خروج البائع عن ضمان المبيع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للمشتري خيار يختص به ، فان كان له خيار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وتلف المبيع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ضمان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بعد قبضه حسبما كان ضامنا له قبل القبض ، لأن تلف المبيع في مدة الخيار من ضمان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مسلمة عند الأصحاب ، وإن وقع من بعض </w:t>
      </w:r>
    </w:p>
    <w:p>
      <w:pPr>
        <w:pStyle w:val="BookText"/>
        <w:rPr/>
      </w:pPr>
      <w:r>
        <w:rPr>
          <w:rFonts w:ascii="Amiri" w:hAnsi="Amiri" w:eastAsia="Amiri" w:cs="Amiri"/>
          <w:color w:val="111111"/>
          <w:sz w:val="28"/>
          <w:sz w:val="28"/>
          <w:szCs w:val="28"/>
          <w:rtl w:val="true"/>
          <w:lang w:bidi="ar-SA"/>
        </w:rPr>
        <w:t>التأمل في كليتها بحيث تعم الثمن والمثمن وأنواع الخيارات ، بايعا كان ذو الخيار أو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يشتري الدابة أو العبد ويشترط الى يوم أو يومين ، فيموت العبد أو الدابة أو يحدث فيه حدث ، على من ضمان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ويصير المبيع للمشتري</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شرط له أم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بينهما شرط أياما معدودة فهلك في يد المشتري فهو من مال البائع</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ورواية عبد الرحمن ابن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أمة بشرط من رجل يوما أو يومين فماتت عنده ، وقد قطع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يكون ضمان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يمضي بشرطه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ومرسلة ابن رباط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في الحيوان حدث قبل ثلاثة أيام فهو من مال البائع</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المشتري بشرط فيموت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 باللّه ما رضيه ، ثم هو بري‌ء من الضمان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 فاعلم ان الكلام هنا يقع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المصرح به في كلام كثير من الأصحاب هو أن تلف المبيع في زمن الخيار من ضمان من لا خيار له ، وقد أرسلوها إرسال القاعدة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القاعدة المتقدمة ، وهي تلف المبيع قبل قبضه تعارض العامين من وجه ، لأنها تعم ما قبل القبض وبعده ، غير أنها مختصة بوجود الخيار ، وتلك القاعدة ، وان اختصت بما قبل القبض ، إلا أنها عامة بالنسبة إلى صورتي وجود الخيار ، وعدمه ، وحينئذ فتتعارض القاعدتان في صورتي تلف المبيع قبل قبضه والخيار للبائع فقط ، وتلفه بعد قبضه والخيار للمشتري كذلك ، وتتوافقان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 مع كون الخيار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مع كون الخيار للبائع كذلك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الإنصاف عدم استفادة نحو هذه الكلية من الأخبار حتى يقع تعارض بين القاعدتين المذكورتين وإن وقع التعبير بنحو هذه الكلية في كلام الأصحاب ، بل المستفاد منها اختصاصها بما بعد القبض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الصحيحة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بينهما شرط أياما معدودة فهلك في يد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الرحمن ، المقيد بهما ، ولو بمعونة فهم الأصحاب إطلاق </w:t>
      </w:r>
    </w:p>
    <w:p>
      <w:pPr>
        <w:pStyle w:val="BookText"/>
        <w:rPr/>
      </w:pPr>
      <w:r>
        <w:rPr>
          <w:rFonts w:ascii="Amiri" w:hAnsi="Amiri" w:eastAsia="Amiri" w:cs="Amiri"/>
          <w:color w:val="111111"/>
          <w:sz w:val="28"/>
          <w:sz w:val="28"/>
          <w:szCs w:val="28"/>
          <w:rtl w:val="true"/>
          <w:lang w:bidi="ar-SA"/>
        </w:rPr>
        <w:t>الخبرين الأخيرين ، فلا تكون النسبة بين القاعدتين عموما من وجه حتى يرجع في تخصيص إحديهما دون الآخر الى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هو أن الأخبار المتقدمة ، وإن اختصت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ذكر الزمان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الخيارات كخيار الحيوان وخيار الشرط ، أو هما وخيار المجلس ، إن اختص بالمشتري ولو بإسقاط البائع خياره ، بناء على إطلاق الشرط عليه في الأخبار ، فلا تشمل القاعدة غيرها من أنواع الخيارات كخيار الغبن وخيار العيب ، ونحوهما مما يكون فيه على الفورية من غير اعتبار للمدة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الأقوى تعميمها لمطلق الخيار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هذا مضافا الى خصوص رواية عقبة بن خالد عن الصادق ـ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متاعا من آخر وأوجبه غير أنه ترك المتاع عنده ولم يقبضه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إن شاء اللّه ، فسرق المتاع؟ من مال من يكون؟ قال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ويخرجه من بيته ، فإذا أخرجه من بيته فالمبتاع ضامن لحقه حتى يرد ماله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منها أن المال بعد القبض في عهدة مالكه ، ولا يضمنه غيره ، حتى يقال بالانفساخ ، والقدر المتيقن من قاعدة التلف في زمن الخيار هو خيار الحيوان والشرط ، الثابتان للمشتري حسبما يستفاد من صحيحة ابن سنان ، ورواية عبد الرحمن ابن أبي عبد اللّه ومرسلة ابن رباط ، والنبوي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ما ذكر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خاصة بخيار الحيوان ، والشرط الثابت للمشتري ، والتعدي إلى سائر الخيارات ـ بل الى الخيار الثابت للبائع ـ بلا وجه ، سوى دعوى تنقيح المناط ، أو دعوى استفادة العلية من قوله ـ عليه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ينقضي الشرط ثلاثة أيام 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المراد بصيرورة المبيع للمشتري كونه بنحو الاستقرار ، دون أصل الملك ، وان المستفاد منه أن كل من لم يستقر عليه المال لكونه ذا خيار فتلف ماله على من عليه الخيار ، وبالتلف تنفسخ المعاملة ويصير التالف قبل تلفه ـ آنا ما ـ ملك من عليه الخيار ، ثم يتلف من ماله ، نحو ما ذكرنا في التلف قبل القبض ، بلا فرق بين كون الخيار الثابت له خيار حيوان أو شرط أو مجلس أو تخلف شرط ضمني ، كخيار الغبن أو العيب أو 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التعدي عن مورد الروايات ، وهو خيار الشرط والحيوان متوقف على استفادة العلية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الخيار ، وان العلة في الضمان وجود الخيار لمن تلف عنده المال ، وذلك غير واضح ، بل الظاهر كون المراد من قوله ـ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ضمان المال على من عليه الخيار وهو البائع إلى زمان انقضاء خيار الحيوان ، ولا اعتبار بشرط اليوم واليومين ، فقوله ـ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غاية ضمان البائع لموت العبد والدابة ، وهو الثلاثة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كون المناط في الضمان عدم استقرار الملك بسبب مطلق الخيار ، فليس ذلك سوى الظن ، ولا يكون من تنقيح المناط القطعي فهو من قبيل القياس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الروايات الواردة في بيان ضمان من عليه الخيار ما يتلف في يد من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بصورة كون الخيار مما له أمد محدود ومبدء ومنتهى كخيار الحيوان والشرط ، فمثل خيار الغبن والعيب ، وتخلف الوصف مما لم يكن له أمد استفادة حكمها من روايات الباب مشكل غاية الإشكال ، لا سيما مع القول بكون الخيار فيها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الواردة في الباب ، وان كان موردها صورة كون المبيع حيوانا ، وقد قبضه المشتري ، وان تلفه في الثلاثة أيام على البائع وبعد الثلاثة من المشتري ، إلا إذا شرط البائع لنفسه الخيار مدة تزيد على الثلاثة ، فغاية ضمان البائع تلف المبيع انتهاء مدة الشرط ، ولكن الظاهر عدم الخصوصية للحيوان ، فيمكن أن يتعدى منه الى غيره فيما لو كان الخيار المجعول للمشتري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التعدي إلى صورة ما إذا كان الخيار المجعول بالشرط للبائع وتلف الثمن في مدة خياره ، فدعوى القطع باتحاد المناط وعدم الخصوصية للمشتري وكون التالف العين المبيعة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نوقش في دعوى القطع باتحاد المناط بين تلف المثمن وبين تلف الثمن في ضمن الخيار فيكفي في ذلك استصحاب الضمان الثابت قبل القبض بالنسبة إلى الثمن ، إذ لا ينبغي الإشكال في أن قاعدة كون تلف المال من مالكه مخصصة بقاعدة التلف قبل القبض بالنسبة إلى الثمن ، وكون تلفه من المشتري لحكومة قاعدة التلف قبل القبض على قاعدة كون تلف المال من مالكه ، وبعد قبض البائع للثمن ، وكون الخيار للبائع خاصة ، وحصل الشك في كون تلف الثمن من ماله لقاعدة كون التلف في زمن الخيار ممن لا خيار له ، وكونها شاملة للثمن أيضا ، فلو نوقش في دعوى تنقيح المناط ، وكونه ظنيا لا قطعيا ، فاستصحاب ضمان المشتري للثمن الثابت بالنسبة إليه قبل القبض ببدله المسمى في العقد الى ما بعد قبض البائع له في مدة خياره المجعول له بالشرط ، يكون من قبيل استصحاب حكم الخاص الحاكم على عموم العام ـ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التعدي عن مورد الروايات الى خيار المجلس الثابت لأحد المتعاقدين فالكلام فيه هو الكلام في سابقه من التعدي بالنسبة إلى الثمن ، فإنه ، وان لم يكن الخيار فيه محدودا بزمان كخيار الحيوان ، والشرط ، ولكن حيث حدد بالافتراق فهو بمنزلة التحديد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 أن التعدي إلى الخيارات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 وخيار العيب ، وخيار تخلف الوصف المشروط في العقد ، مشكل غاية الإشكال لا سيما بناء على المشهور من كون ظهور العيب والغبن والتخلف سببا للخيار لا كاشفا عن ثبوت الخيار من حين العقد ، بل لا وجه له على هذا المعنى كما لا يخفى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المناط في عدم ضمان ذي الخيار له ، وان تلف في يده ، هو تزلزل العقد بالنسبة إليه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وعدم استقراره عليه وضمانه على من لا خيار له لأنه قد استقر العقد عليه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من كان له الخيار فالمتاع يهلك من مال من ليس له خيار ، لأنه قد استقر العقد عليه ولزم والذي له الخيار ما استقر عليه العقد ولا لزمه ، فان كان الخيار للبائع دون المشتري وكان المتاع قد قبضه المشتري وهلك في يده ، كان هلاكه من مال المشتري دون مال البائع ، لأن العقد استقر عليه ولزم من جهته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مناط مستفاد مما هو بحكم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ينقضي الشرط </w:t>
      </w:r>
    </w:p>
    <w:p>
      <w:pPr>
        <w:pStyle w:val="BookText"/>
        <w:rPr/>
      </w:pPr>
      <w:r>
        <w:rPr>
          <w:rFonts w:ascii="Amiri" w:hAnsi="Amiri" w:eastAsia="Amiri" w:cs="Amiri"/>
          <w:color w:val="111111"/>
          <w:sz w:val="28"/>
          <w:sz w:val="28"/>
          <w:szCs w:val="28"/>
          <w:rtl w:val="true"/>
          <w:lang w:bidi="ar-SA"/>
        </w:rPr>
        <w:t>ثلاثة أيام 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 صيرورته للمشتري على الملك المستقر كما فهمه المشهور ، دون أصل الملك ، كما عليه الشيخ ، ومانعية التزلزل عن ضمان المقبوض لم تنفك عن مطلق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التعميم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بعض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تلف بعد قبض المشتري فهو من ماله إلا أن يختص بالخيار ، فيكون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8"/>
      </w:r>
      <w:r>
        <w:rPr>
          <w:rFonts w:ascii="Amiri" w:hAnsi="Amiri" w:eastAsia="Amiri" w:cs="Amiri"/>
          <w:color w:val="111111"/>
          <w:sz w:val="28"/>
          <w:sz w:val="28"/>
          <w:szCs w:val="28"/>
          <w:rtl w:val="true"/>
          <w:lang w:bidi="ar-SA"/>
        </w:rPr>
        <w:t>من غير تقييد للخيار في كلامه بما يخصصه ببعضه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قاعدة ما إذا تلف المبيع قبل قبضه فهو من مال بائعه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وكذا لو تلف المبيع أو الثمن بالآفة الإلهية بعد قبضه وقبل انقضاء خيار المشتري أو البائع ، فإن التلف في مدة الخيار ممن لا خيار له بلا خلاف أجده ، لما مر في كل من خياري الشرط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المعتبرة المستفيضة ، وأخصيتها من المدعى مندفعة بعدم القائل بالفرق بين الطائفة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حكم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والمحقق الثاني والفاضل الميسي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المشتري ان كان الخيار للبائع أو لهما أو لأجنبي ، وأنه إن كان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البائع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عدى الأجنبي وما عدى ما إذا كان الخيار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سعيد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لولده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ومجمع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التلف إن كان في مدة الخيار ، فهو ممن لا خيار له ، وهو معنى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إن كان الخيار للبائع فالتلف من المشتري ، وان كان للمشتري فالتلف من البائع ، ولا أجد في شي‌ء من ذلك خلافا ، بل إطلاق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المبيع في مدة الخيار فهو من مال البائع إلا أن يكون المبتاع قد أحدث فيه حدثا يدل على الرضا ، فيكون هلاكه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على الصورة الثانية ، لكنه يشكل بالنسبة الى ما إذا كان الخيار لهما كما ستسمع </w:t>
      </w:r>
      <w:r>
        <w:rPr>
          <w:rStyle w:val="FootnoteAnchor"/>
          <w:rtl w:val="true"/>
        </w:rPr>
        <w:footnoteReference w:id="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لم أجد من صرح من الأساطين باختصاص الخيار ببعض أقسامه مع وقوعه بنحو الإطلاق في كلامهم ، وان وقع التعبير بالمدة والزمان في كلام أكثرهم المنزل على غلبة تصوير التلف في حال الخيار ووجوده بعد أن كان المناط التلف في حال التزلزل من غير مدخلية للزمان في موضوعية المناط ، وان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الى تحققه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عدم مانعية التزلزل المسبوق باللزوم عن ضمان المقبوض كخيار تأخير الثمن لحدوث الخيار بعد الثلاثة لا في أثنائها ، فضمان المبيع على المشتري لو تلف عنده بعد الثلاثة إنما هو للقاعدة الأولية لكونه تلف في ملكه بعد قبضه ، كما لو تلف في الثلاثة ، لا لخيار البائع وأنه من مال من لا خيار له ،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في اعتبار اتصال التزلزل بالعقد ، وكذا مثله ، بناء على تعميم القاعدة للثمن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الثمن بعد قبض البائع له لو شرط الخيار عند رد الثمن أو مثله في زمان معين ، فان الخيار إنما يحدث بعد رد مثل الثمن فيه ، لا قبله ، فيكون تلف الثمن في ملكه ، ولا خيار له حتى يكون في ضمان المشتري ، ومن مال من لا خيار له ، فهو من التزلزل المسبوق </w:t>
      </w:r>
    </w:p>
    <w:p>
      <w:pPr>
        <w:pStyle w:val="BookText"/>
        <w:rPr/>
      </w:pPr>
      <w:r>
        <w:rPr>
          <w:rFonts w:ascii="Amiri" w:hAnsi="Amiri" w:eastAsia="Amiri" w:cs="Amiri"/>
          <w:color w:val="111111"/>
          <w:sz w:val="28"/>
          <w:sz w:val="28"/>
          <w:szCs w:val="28"/>
          <w:rtl w:val="true"/>
          <w:lang w:bidi="ar-SA"/>
        </w:rPr>
        <w:t>باللزوم الذي قد عرفت أنه غير مانع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استمرار الخيار في المدة ، وأن رد مثل الثمن شرط في إعمال الخيار ومباشرة الفسخ على وجه يكون ذلك بجعل بالفرض في أصل العقد ، أشكل الحكم بذلك لاختصاص الخيار بالبائع واقتضاء القاعدة كونه من ضمان من لا خيار له ، وهو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يظهر مما ذكرنا من عدم كون المقبوض لذي الخيار مضمونا عليه لو تلف في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المبيع والثمن ، لوحدة المناط المتقدم فيهما ، ضرورة أن نسبة الثمن المقبوض للبائع ، والخيار مختص به كنسبة المبيع المقبوض للمشتري إذا كان الخيار مختصا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تأمل في التعميم من هذه الحيثية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المحققين من المعاصرين ، نظرا الى الاقتصار فيما خالف الضوابط الشرعية على المتيقن خروجه منها ، وهو المبيع ، فلا يتعدى منه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 لعدم وقوع لفظ المبيع في شي‌ء من الأخبار كما وقع في النبوي المتقدم في القاعدة المتقدمة حتى يتوهم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 في التعميم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كلام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للبائع ، أو للمشتري ، أو لهما ، أو للأجنبي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منضما إليهما ، أو إلى أحدهما ، بائعا كان أو المشتري وعلى التقادير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التلف قبل القبض أو بعده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قبل القبض كان من ضمان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صورها السبع ، لأنه من تلف المبيع قبل قبضه الذي قد تقدم كونه مضمونا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له خيار مختص به فإنه لا يكون من ضمان المشتري الذي لا خيار له ، لما عرفت من اختصاص قاعدة تلف المبيع </w:t>
      </w:r>
    </w:p>
    <w:p>
      <w:pPr>
        <w:pStyle w:val="BookText"/>
        <w:rPr/>
      </w:pPr>
      <w:r>
        <w:rPr>
          <w:rFonts w:ascii="Amiri" w:hAnsi="Amiri" w:eastAsia="Amiri" w:cs="Amiri"/>
          <w:color w:val="111111"/>
          <w:sz w:val="28"/>
          <w:sz w:val="28"/>
          <w:szCs w:val="28"/>
          <w:rtl w:val="true"/>
          <w:lang w:bidi="ar-SA"/>
        </w:rPr>
        <w:t>في مدة الخيار بما إذا كان بعد القبض ، لا قبله ، وان توهم كونه من تعارض القاعدتين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التلف بعد القبض فمن ضمان المشتري في جميع صورها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الخيار خاصا بالمشتري ، فإنه المتيقن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كون التالف في مدة الخيار ممن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القاعدة الأولية التي مقتضاها كون التالف منه ، لأنه تلف في ملكه وهو مقبوض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بهذه الصورة في الخروج عن القاعدة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الخيار للأجنبي ، وكان بجعل من المشتري توكيلا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كان أو منضما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تحكيما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بالضمان في هذه القاعدة هو المراد منه في قاعدة تلف المبيع قبل قبضه ، بمعنى انفساخ العقد وحله ، فلا يفتقر بعد التلف الى فسخ ذي الخيار ، لتحقق الانفساخ بمجرد تحقق التلف ، فلم يبق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له سلطنة على الفسخ بالخيار ، وهو واضح</w:t>
      </w:r>
    </w:p>
    <w:p>
      <w:pPr>
        <w:pStyle w:val="BookText"/>
        <w:rPr/>
      </w:pPr>
      <w:r>
        <w:rPr>
          <w:rFonts w:ascii="Amiri" w:hAnsi="Amiri" w:eastAsia="Amiri" w:cs="Amiri"/>
          <w:color w:val="111111"/>
          <w:sz w:val="28"/>
          <w:sz w:val="28"/>
          <w:szCs w:val="28"/>
          <w:rtl w:val="true"/>
          <w:lang w:bidi="ar-SA"/>
        </w:rPr>
        <w:t>هذا آخر ما أردنا بيانه في هذه المسألة واللّه العالم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بحقائق أحكامه </w:t>
      </w:r>
      <w:bookmarkStart w:id="50" w:name="pg19465_209853"/>
    </w:p>
    <w:p>
      <w:pPr>
        <w:pStyle w:val="Heading2"/>
        <w:numPr>
          <w:ilvl w:val="1"/>
          <w:numId w:val="1"/>
        </w:numPr>
        <w:rPr/>
      </w:pPr>
      <w:bookmarkStart w:id="51" w:name="__RefHeading___Toc17409947_1280447820"/>
      <w:bookmarkStart w:id="52" w:name="_Toc18"/>
      <w:bookmarkEnd w:id="50"/>
      <w:bookmarkEnd w:id="51"/>
      <w:r>
        <w:rPr>
          <w:rtl w:val="true"/>
        </w:rPr>
        <w:t xml:space="preserve">رسالة </w:t>
      </w:r>
      <w:r>
        <w:rPr>
          <w:rtl w:val="true"/>
        </w:rPr>
        <w:t xml:space="preserve">: </w:t>
      </w:r>
      <w:r>
        <w:rPr>
          <w:rtl w:val="true"/>
        </w:rPr>
        <w:t>في الأراضي الخراجية</w:t>
      </w:r>
      <w:bookmarkEnd w:id="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7409949_1280447820"/>
      <w:bookmarkStart w:id="54" w:name="_Toc19"/>
      <w:bookmarkEnd w:id="53"/>
      <w:r>
        <w:rPr>
          <w:rtl w:val="true"/>
        </w:rPr>
        <w:t>اشارة</w:t>
      </w:r>
      <w:bookmarkEnd w:id="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9465_209855"/>
      <w:bookmarkStart w:id="56" w:name="pg19465_209855"/>
      <w:bookmarkEnd w:id="56"/>
    </w:p>
    <w:p>
      <w:pPr>
        <w:pStyle w:val="BookText"/>
        <w:rPr/>
      </w:pPr>
      <w:bookmarkStart w:id="57" w:name="pg19465_209855"/>
      <w:bookmarkEnd w:id="5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 والصلاة على أشرف الأنبياء وخاتم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 ، وعلى صحبه الأبرار المنتجبين ، ولعنة اللّه على أعدائهم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الراجي عفو ربه الغني محمد بن محمد تقي آل بحر العلوم الحسني الحسيني الطباطبائي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الأراضي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وما يأخذه السلطان من الخراج والمقاسمة ، وما يؤخذ منه من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رتبتها على مقدمة ومقالات وتذنيب ، وخاتمة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7409951_1280447820"/>
      <w:bookmarkStart w:id="59" w:name="_Toc20"/>
      <w:bookmarkEnd w:id="58"/>
      <w:r>
        <w:rPr>
          <w:rtl w:val="true"/>
        </w:rPr>
        <w:t>أما المقدمة ، ففي تقسيم الأرضين</w:t>
      </w:r>
      <w:bookmarkEnd w:id="59"/>
    </w:p>
    <w:p>
      <w:pPr>
        <w:pStyle w:val="BookText"/>
        <w:rPr/>
      </w:pPr>
      <w:r>
        <w:rPr>
          <w:rFonts w:ascii="Amiri" w:hAnsi="Amiri" w:eastAsia="Amiri" w:cs="Amiri"/>
          <w:color w:val="111111"/>
          <w:sz w:val="28"/>
          <w:sz w:val="28"/>
          <w:szCs w:val="28"/>
          <w:rtl w:val="true"/>
          <w:lang w:bidi="ar-SA"/>
        </w:rPr>
        <w:t xml:space="preserve">وهي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قاطعة اللجاج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طبعت هذه الرسالة القيمة مع جملة من رسائل مختلفة في الرضاع والخراج في إيران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بلاد الإسلام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 وموات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فالعامر ، ملك لأهله لا يجوز التصرف فيه إلا بإذن ملاكه </w:t>
      </w:r>
    </w:p>
    <w:p>
      <w:pPr>
        <w:pStyle w:val="BookText"/>
        <w:rPr/>
      </w:pPr>
      <w:r>
        <w:rPr>
          <w:rFonts w:ascii="Amiri" w:hAnsi="Amiri" w:eastAsia="Amiri" w:cs="Amiri"/>
          <w:color w:val="111111"/>
          <w:sz w:val="28"/>
          <w:sz w:val="28"/>
          <w:szCs w:val="28"/>
          <w:rtl w:val="true"/>
          <w:lang w:bidi="ar-SA"/>
        </w:rPr>
        <w:t xml:space="preserve">والموات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يجر عليه ملك مسلم ، فهو لإمام المسلمين ، يفعل به ما يشاء وليس هذا القسم من محل البحث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كذلك ، وهو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المفتوحة عنوة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الجزية ، وهي التي صولح عليها ، الثالث الأرض التي أسلم عليها أهلها طوعا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الأنفال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القسمة لا تنافي تقسيم أكثر الفقهاء لها إلى الأقسام الأربعة ، لأن نظرهم في التقسيم إليها من حيث تعلق يد الكفار بها واستيلائهم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الأرض على الأراضي على غير قياس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كصحراء وصحاري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وربما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على الأراضي وغلط في ذلك</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وعن الحواشي المنسوبة إلى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جمع الأرض على الأراضي غلط</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سماعي على غير قياس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أروض ، وزعم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أروض ، وأراض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 وآهال ، والأراضي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أرضات وأروض وأرضون وأراض ، والأراضي غير قياسي</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وعن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في جمع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الأراضي والأروض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وفلوس ، وجمع فعل وفعالي في أرض وأراضي </w:t>
      </w:r>
    </w:p>
    <w:p>
      <w:pPr>
        <w:pStyle w:val="BookText"/>
        <w:rPr/>
      </w:pPr>
      <w:r>
        <w:rPr>
          <w:rFonts w:ascii="Amiri" w:hAnsi="Amiri" w:eastAsia="Amiri" w:cs="Amiri"/>
          <w:color w:val="111111"/>
          <w:sz w:val="28"/>
          <w:sz w:val="28"/>
          <w:szCs w:val="28"/>
          <w:rtl w:val="true"/>
          <w:lang w:bidi="ar-SA"/>
        </w:rPr>
        <w:t xml:space="preserve">وأهل وأهالي ، وليل وليالي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قياسي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فها هنا 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المفتوحة عنوة بفتح العين المهملة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المأخوذة بالقهر والغلبة المستلزمة للذل والخضوع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لِلْحَيِّ الْقَيُّومِ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منها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للمسلمين قاطبة ، ولمن يدخل في الإسلام ولمن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 من غير تفاضل بينهم ، فضلا عن التخصيص بالمقاتلة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بقسميه البالغ منقولة فوق حد الاستفاضة المعتضد بدعوى غير واحد الوفاق ، وعدم الخلاف في ذلك ، فلا يعبأ بما وقع من التعبير عنه بالمشهور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والظاهر عدم الإشكال في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بالمشهور إذ هو في قبال قول البعض من انها لجميع المسلمين بعد إخراج الخمس لأهله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المستفيضة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لجميع المسلمين لمن هو اليوم ولمن يدخل في الإسلام بعد اليوم ولمن لم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من الدهاقين؟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أن يشتري منهم على أن يجعلها للمسلمين ، فان شاء ولي الأمر أن يأخذها </w:t>
      </w:r>
    </w:p>
    <w:p>
      <w:pPr>
        <w:pStyle w:val="BookText"/>
        <w:rPr/>
      </w:pPr>
      <w:r>
        <w:rPr>
          <w:rFonts w:ascii="Amiri" w:hAnsi="Amiri" w:eastAsia="Amiri" w:cs="Amiri"/>
          <w:color w:val="111111"/>
          <w:sz w:val="28"/>
          <w:sz w:val="28"/>
          <w:szCs w:val="28"/>
          <w:rtl w:val="true"/>
          <w:lang w:bidi="ar-SA"/>
        </w:rPr>
        <w:t>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أخذها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رأس ماله ، وله ما أكل منها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تشتروا من أرض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في‌ء للمسلمين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شريح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الأرض من أرض الخراج؟ فكرهه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أرض الخراج للمسلمين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يشتريها الرجل ، وعليه خراجها؟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إلا أن يستحيي من عيب ذلك</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بردة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ترى في شراء أرض الخراج؟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يبيعها الذي هي في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 بخراج المسلمين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أن يشتري حقه منها ، ويحول حق المسلمين عليه ، ولعله يكون أقوى عليها وأملأ بخراجهم منه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التي أخذت عنوة بخيل وركاب ، فهي موقوفة متروكة بيد من يعمرها ويحييها ويقوم عليها على قدر طاقتهم من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أو الثلث أو الثلثان ، على قدر ما يكون لهم صلاحا ، ولا يضر بهم ، فاذا خرج منها نماؤها فأخرج منه العشر من الجميع فيما شقت السماء أو سقي سيحا ونصف العشر فيما سقي بالدوالي والنواضح ، فأخذه الوالي ، فوجهه في الوجه الذي وجهه اللّه له على ثمانية أسهم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لِلْفُقَراءِ وَالْمَساكِينِ وَالْعامِلِينَ عَلَيْها وَالْمُؤَلَّفَةِ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الرِّقابِ وَالْغارِمِينَ وَفِي سَبِيلِ اللّهِ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ثمانية أسهم يقسمها بينهم في مواضعهم بقدر ما يستغنون في سنتهم ، بلا ضيق ولا تقتير ، فان فضل شي‌ء من ذلك رد إلى الوالي ، وان نقص شي‌ء من ذلك ، ولم يكتفوا به كان على الوالي أن يمونهم من عنده بقدر سعتهم حتى يستغنوا ، ويأخذ بعد ما يبقى من العشر ، فيقسمه بين الوالي وشركائه الذين هم عمال الأرض وأكرتها ، فيدفع إليهم انصبارهم على ما صالحهم عليه ، ويأخذ الباقي فيكون أرزاق أعوانه على دين اللّه وفي مصلحة ما ينويه من تقوية الإسلام وتقوية الدين ، وفي وجوه الجهاد ، وغير ذلك مما فيه مصلحة عامة ، وليس لنفسه من ذلك القليل والكثير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الأصحاب تلقوها بالقبول ، فهي منجبرة ، وان تضمنت تقديم الزكاة على الخراج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لهم على جهة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صريح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اللام والإضافة الظاهرين فيها ، لا على وجه الاختصاص ، ولو من جهة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 ارتفاعها بهم لكونه يصرف في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للمحكي عن بعض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منع ظهور اللام والإضافة في الملكية ، لصدق الإضافة بأدنى الملابسة ، وكون الاختصاص أحد معاني اللام ، مضافا الى أن الملكية لا يمكن أن تكون لغير المعين ، لأنها من الصفات اللازم قيامها بالذات المفقودة في الكلي قبل تشخصه في الخارج ، ولذا يحمل </w:t>
      </w:r>
      <w:r>
        <w:rPr>
          <w:rStyle w:val="FootnoteAnchor"/>
          <w:rtl w:val="true"/>
        </w:rPr>
        <w:footnoteReference w:id="195"/>
      </w:r>
      <w:r>
        <w:rPr>
          <w:rFonts w:ascii="Amiri" w:hAnsi="Amiri" w:eastAsia="Amiri" w:cs="Amiri"/>
          <w:color w:val="111111"/>
          <w:sz w:val="28"/>
          <w:sz w:val="28"/>
          <w:szCs w:val="28"/>
          <w:rtl w:val="true"/>
          <w:lang w:bidi="ar-SA"/>
        </w:rPr>
        <w:t xml:space="preserve">عليها في باب الدعاوي والأقارير والمجاز خير من الاشتراك ، أو المنصرف إليها عند الإطلاق ، بناء على انها حقيقة في مطلق الاختصاص الذي هو القدر المشترك بين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الملكية أو الاستحقاق أو الاختصاص الخاص ، لأنها المنسبق الى الذهن من سائر </w:t>
      </w:r>
    </w:p>
    <w:p>
      <w:pPr>
        <w:pStyle w:val="BookText"/>
        <w:rPr/>
      </w:pPr>
      <w:r>
        <w:rPr>
          <w:rFonts w:ascii="Amiri" w:hAnsi="Amiri" w:eastAsia="Amiri" w:cs="Amiri"/>
          <w:color w:val="111111"/>
          <w:sz w:val="28"/>
          <w:sz w:val="28"/>
          <w:szCs w:val="28"/>
          <w:rtl w:val="true"/>
          <w:lang w:bidi="ar-SA"/>
        </w:rPr>
        <w:t>الجهات وكفاية أدنى الملابسة في الصدق ، غايته أنها مسوغة لإرادة الأدنى منها ، لا أنه موجب للحمل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بعدم إمكان كون الملك لغير المعين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منه عدم إمكان كون الملك للمالك الكلي ، وأن المالك لا بد أن يكون شخصا خارجيا ، ففيه عدم الفرق في الملكية التي هي عبارة عن العلقة الخاصة الحاصلة بين المالك والمملوك بين طرفيها ، فكما يصح أن يكون المملوك كليا كالكليات الثابتة في الذمة ، صح أن يكون المالك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 والزكاة بعد التعيين وقبل القبض للفقراء والهاشميين والأعيان الموقوفة على العناوين العامة ، كالعلماء والمشتغلين ، بناء على أن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بدعوى صحة كون المملوك كليا باعتبار أوله ، وإمكان تشخصه في الخارج الموجود ذلك الكلي فيه ومنطبق عليه ، فهو متمول بهذا الاعتبار يصح تعلق الملكية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فبعينه يقال في صحة كون المالك كليا ،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بين جزئيين شخصيين ، أو كليين أو يكون أحدهما جزئيا والآخر كليا ، فالصور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فكملكية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الشخصية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فكملكية مقدار من الخمس أو الزكاة الثابتين في ذمة المتلف لهما لكلي الفقراء والهاشميين ، ومنه يتضح المثال في الصورتين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19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منه لزوم التعيين المقداري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منع كونه معتبرا في أصل الملكية وتحققها ، وإن اعتبرناه في صحة المعاملة ، لتعذر </w:t>
      </w:r>
    </w:p>
    <w:p>
      <w:pPr>
        <w:pStyle w:val="BookText"/>
        <w:rPr/>
      </w:pPr>
      <w:r>
        <w:rPr>
          <w:rFonts w:ascii="Amiri" w:hAnsi="Amiri" w:eastAsia="Amiri" w:cs="Amiri"/>
          <w:color w:val="111111"/>
          <w:sz w:val="28"/>
          <w:sz w:val="28"/>
          <w:szCs w:val="28"/>
          <w:rtl w:val="true"/>
          <w:lang w:bidi="ar-SA"/>
        </w:rPr>
        <w:t>القبض والتسليم مع جهالة المقدار ، فغايته اعتبار تعيينه في الواقع ونفس الأمر ، وإن لم يكن معلوما في الظاهر ، وهو متعين في علم اللّه بالنسبة إلى المسلمين المالكين لتلك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إنها لهم على جهة الملكية للرقبة دون الاختصاص ، لكن هل هي لهم بمعنى أنه لكافة أحادهم على سبيل الاستغراق الأفرادي كما يعطيه ظاهر النسبة الى جميع المسلمين ، أو لكافتهم أو قاطبتهم في الصحيحة الأولى ومعقد بعض الإجماعات المحكية ، أو هي لهم على الجنسية والنوعية الكليين كالأمثلة المتقدمة من الخمس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ويتبع ملكية الرقبة ملكية ارتفاعها ، ففي تعيين صرفها لخصوص المصالح العامة المستوية فيها آحاد المسلمين ، أو هو لمطلق المصالح الراجعة لنوعهم ، وإن اختصت المصلحة ببعضهم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كيفية الملكية للرقبة ، فإن قلنا بكونها لآحاد المسلمين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نماؤها التابع لها في الملكية لآحادهم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يتعذر التوزيع والقسمة بين الكل تعين الصرف في المصلحة الراجعة إلى الكل كمعونة الغزاة ومؤنة الولاة والقضاة ومطلق ما يرجع الى تقوية الدين ومصالح كافة المسلمين ، كبناء المساجد والقناطر ، فان الحقية ثابتة لكل واحد منهم وان لم يتفق له فعلية الانتفاع ، ضرورة أنه لا معنى لكون الرقبة ملكا لكل واحد منهم ، ويختص بنمائها البعض ، وان قلنا بملكيتها لكلي المسلمين ونوعهم جاز دفع نمائها للبعض الصادق عليه النوع والكلي ، بل أمكن أن يقال بجواز دفع عين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 لصدق النوع عليه ، فتكون من دفع المملوك الى مالكه ، إلا أن يقال بظهور الأخبار وكلمات الأصحاب على الملكية المؤبدة لهم وصرف ارتفاعها عليهم كالأعيان الموقوفة لغرض تأبيد العين وتسبيل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كلماتهم تنقيحا لذلك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بعض الأخبار ومعقد الإجماعات ، وان اقتضت ملكية الرقبة </w:t>
      </w:r>
      <w:bookmarkStart w:id="60" w:name="pg19465_209863"/>
    </w:p>
    <w:p>
      <w:pPr>
        <w:pStyle w:val="BookText"/>
        <w:rPr/>
      </w:pPr>
      <w:bookmarkEnd w:id="60"/>
      <w:r>
        <w:rPr>
          <w:rFonts w:ascii="Amiri" w:hAnsi="Amiri" w:eastAsia="Amiri" w:cs="Amiri"/>
          <w:color w:val="111111"/>
          <w:sz w:val="28"/>
          <w:sz w:val="28"/>
          <w:szCs w:val="28"/>
          <w:rtl w:val="true"/>
          <w:lang w:bidi="ar-SA"/>
        </w:rPr>
        <w:t xml:space="preserve">لآحادهم الموجبة لاختصاص صرف نمائها في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معارضة بما دل على حلية أخذ جوائز السلطان الشامل بإطلاقه لما كان المأخوذ من الخراج والمقاسمة ، من غير تقييد بكونها من غيرهما ، بل في بعضه ما هو نص في ذلك ،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حلية ذلك لو كان المصرف خصوص المصالح العامة ، إذ لا يجوز صرف حق في غير مصرفه ، فيصلح لأن يكون قرينة لصرف تلك الظواهر وحملها على إرادة نوع المسلمين دون آحادهم ، والجمع والتأكيد إنما هو لتعميم النوع وإفادة عدم الاختصاص ببعض منهم دون بعض وطائفة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فحلية ما يؤخذ منهما بنحو الهبات والصلات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عدم اختصاص صرفهما في المصالح العامة ، وهي انما تتم على ملكية النوع ، دون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كلمات الأصحاب ، وكذا الأخبار الواردة في بيان المصرف كلها مصرحة باختصاصه في المصالح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الجوائز والعطايا لكونها من لوازم الرئاسة التي هي من المصالح العامة ، يعد 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محسوبة من مؤنة القائم بها</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7409953_1280447820"/>
      <w:bookmarkStart w:id="62" w:name="_Toc21"/>
      <w:bookmarkEnd w:id="61"/>
      <w:r>
        <w:rPr>
          <w:rtl w:val="true"/>
        </w:rPr>
        <w:t xml:space="preserve">بقي هنا أمور </w:t>
      </w:r>
      <w:r>
        <w:rPr>
          <w:rtl w:val="true"/>
        </w:rPr>
        <w:t>:</w:t>
      </w:r>
      <w:bookmarkEnd w:id="6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الأراضي ، هل يتعلق بها الخمس ، فيكون الباقي بعد إخراج الخمس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الأربعة 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للمسلمين ، أو الكل لهم بخمسة أخماسها؟ قولان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هو الأول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يقتضيه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مندرج في معقد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ظاهر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نسبته الى ظاهرهم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من المسلمات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بالثاني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اختصاص الخمس بالمنقول من الغنائم هو ظاهر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يعرف دليلا ولا وقف على مستند يوجب الخمس في ذلك إلا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أخبارها ، وأخرى من حيث كلمات الأصحاب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طوائف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وجود الخمس في هذه الأراضي بالعموم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الأرض كلها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سهاما ثلاثة في جميع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حرمناه على جميع الناس ما خلا شيعتنا ، واللّه ، يا أبا حمزة ، ما من أرض تفتح ، ولا خمس بخمس فيضرب على شي‌ء منه إلا كان حراما على من يصيبه ، فرجا كان أو مالا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معاوية بن وهب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السرية يبعثها الامام فيصيبون غنائم ، كيف يقسمون؟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قاتلوا عليها مع أمير أمره الامام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 الخمس لله وللرسول ، وقسم بينهم أربعة أخماس وإن لم يكونوا قاتلوا عليها المشركين كان كلما غنموا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حيث أحب</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قوتلوا عليه على شهادة أن لا إله إلا اللّه وأن محمد رسول اللّه ، فان لنا خمسه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مما دل على كونها للمسلمين ، ومعارضتها للأولى من تعارض العام والخاص المطلق ، الموجب لحمل العام على الخاص أو المطلق على المقيد ، لأن تلك الأخبار التي هي من الطائفة الأولى كعموم الآية الدالة على وجوب الخمس ،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بعمومها أو إطلاقها للأراضي وغيرها من منقول الغنائم ، وهذه الأخبار التي هي من الطائفة الثانية الدالة كونها للمسلمين مختصة بخصوص الأراضي ، وما لا يحول وينقل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مطلقة بالنسبة إلى جميعها أو الباقية بعد إخراج الخمس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بإطلاقها أخص من الأولى ، والخاص المطلق ، وان كان بالنسبة الى ما هو مندرج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العام المطلق الشامل له ولغيره ومع وجود المرجحات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العموم والخصوص المطلقين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الى المرجحات الخارجية من موافقة الكتاب ومخالفة الجمهور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التعارض بينهما من العامين من 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تلك الأخبار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وهي ، وان كانت معارضة مع عمومات الأخبار المصرحة بأنها لجميع المسلمين بالعموم من وجه إلا أن الترجيح لأخبار الخمس لموافقة الكتاب ، ومخالفة العامة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 تلك الأخبار الواردة في المفتوحة عنوة ، وأنها ملك المسلمين وكيفية إخراجها ، لا يأبى التقييد بما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ذلك بعد الخمس فان الخاص المطلق يأبى تقييده بالعام كذلك ، وان كان مطلقا بالنسبة إلى ما هو مندرج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الى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الحسنة المتقدمة ظاهرة في المنقول من الغنائم بقرينة تقسيم الباقي بعد الخمس الى خصوص المقاتلين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ذيل رواية أبي حمزة ، وان صرح بالأرض المفتوحة ، إلا أنها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خمس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إرادة الأنفال منها ، التي كلها للإمام ، لظهور المقابلة لما فيه الخمس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فرض التسليم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لشمولها عامر المفتوحة ومواتها ورؤوس الجبال وبطون 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مطلقا مما دل على أن المفتوحة للمسلمين ، بعد معلومية تقييدها بالإجماع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بالمحياة عند الفتح منها فلا مناص عن كون التعارض بين الطائفتين من العموم والخصوص المطلق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الثالثة التي تأتي أخبارها </w:t>
      </w:r>
      <w:r>
        <w:rPr>
          <w:rStyle w:val="FootnoteAnchor"/>
          <w:rtl w:val="true"/>
        </w:rPr>
        <w:footnoteReference w:id="202"/>
      </w:r>
      <w:r>
        <w:rPr>
          <w:rFonts w:ascii="Amiri" w:hAnsi="Amiri" w:eastAsia="Amiri" w:cs="Amiri"/>
          <w:color w:val="111111"/>
          <w:sz w:val="28"/>
          <w:sz w:val="28"/>
          <w:szCs w:val="28"/>
          <w:rtl w:val="true"/>
          <w:lang w:bidi="ar-SA"/>
        </w:rPr>
        <w:t xml:space="preserve">، فلا دلالة فيها على وجود الخمس في هذه الأراضي ، بل هي دالة على كونها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من الأنفال ، فتكون معارضة لأخبار كونها للمسلمين ، حتى في القدر المسلم كونها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أنه 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لشمولها لجميع الأراضي ، فيكون التعارض بينهما من تعارض العام والخاص المطلق أيضا ، المنتج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الأراضي كلها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الحيثية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كلمات الأصحاب فيها ، وأن ثبوت الخمس في هذه الأراضي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الأصحاب ، بل صرح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خالي المجاهد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بظهور دعوى الاتفاق عليه وعدم الخلاف فيه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مقتضى المذهب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الضروريات والمسلمات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منشأ ذلك ظاهر إطلاق كلام الأصحاب في كتاب الخمس بوجوبه في الغنائم الشامل للمنقول منها وغير المنقول ، وإلا فالمصرح به بالخصوص ليس الا البعض منهم ، وان نسب الى المعظم ، 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قول مصنفه في تعداد ما يجب فيه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دار الحرب مما حواه العسكر وما لم يحوه من أرض وغيرها ما لم يكن غصبا من مسلم أو معاهد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المسلمين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ومثله وقع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قول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معاقد الإجماعات المحكية فوق الاستفاضة على ثبوت الخمس في الغنائم الشامل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ويختلج بالبال ويخطر في الخيال ، دعوى المناقشة في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ظهور إطلاق كلامهم في الغنائم في كتاب الخمس ، فمعارض بظهور إطلاق كلامهم في حكم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للمسلمين من غير تقييد بإخراج الخمس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 كان المشار اليه ثبوت الخمس في كلي الغنائم ، فمسلم كونه مجمعا عليه بين المسلمين لكن لا يجدي في خصوص الأراضي إلا بنحو العموم والإطلاق ، وهو مخصص كإطلاق معاقد الإجماعات المنقولة على ثبوت الخمس في الغنائم بما دل على عدمه في الأراضي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ثبوته في كل ما اندرج في عبارة المصنف ، فممنوع مسلميته بين المسلمين ، كيف ، وقد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أخبار الخمس بموافقة الكتاب ومخالفة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نسبتهما له الى عموم المسلمين ظاهرة في إرادة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معاقد الإجماعات المحكية على ثبوت الخمس في الغنائم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كعمومات الكتاب والسنة بما يعارضها من الأخبار الخاصة الواردة في المفتوحة عنوة بأنها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في المقام لثبوت الخمس إلا الشهرة التي لا تنهض لإثبات الحكم بها على تقدير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ثبوت الخمس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منقول الغنائم ، لظهور الاتفاق من إطلاق كلامهم في كتاب الخمس المتكفل لبيان ما يجب فيه الخمس بثبوته في غنائم دار الحرب ، من غير تقييد لها بالمنقول منها ، مع كونه مقام بيان التخصيص ، لو كان الثبوت مختصا ببعضها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إطلاقات كلامهم في حكم الأراضي المفتوحة عنوة في </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مسوقة لبيان عدم اختصاصها كالمنقول منها بالمقاتلين وكونها لكافة المسلمين ، واكتفاء منهم في بيان تعلق الخمس بها بما بينوه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المقرر لتعيين ما يجب فيه الخمس ، دون كتاب الجهاد ، وإحياء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إطلاق الأخبار المتقدمة الواردة في حكم الأراضي المزبورة وكونها للمسلمين وفيئا لهم ، دفعا لما يتوهم من كونها مختصة بالمقاتلين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معارضة بينها وبين عمومات الكتاب والنصوص بعد أن كان موردها بحسب السياق مختصا بغير الخمس منها ، فتبقى العمومات والإطلاقات من الكتاب والسنة والإجماعات سليمة عن المعارض كافية وافية في إفادة المطلوب من ثبوت الخمس فيها ، مؤيدة بالشهرة العظيمة وتصريح الأساطين بذلك ، بل لم نعثر على من صرح بالعدم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نسب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وبأخبار حل الشيعة ما هو لهم مما في أيديهم مما يأخذونه من السلطان ، بقرينة كون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الخراج والمقاسمة ، من غير فرق في الحلية بين حصته وحصة قبيلته ، ولا استبعاد في إباحتهم لحصة قبيلتهم من الأسهم الثلاثة الآخر بعد أن كان زيادتهم له ونقصهم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الأقوى من ملك الرقبة وتعلق الخمس بها فهل يتعين إخراجه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المبسوط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حاصلاتها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صريح الشرائع والقواعد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 بل لعلها أقوال ،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الأولين يرجعان اليه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الافراز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أو قطعة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القسمة بعده على حد القسمة في المشتركات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 ما يأخذه السلطان من طرف أجرة الأرض باسم الخراج أو المقاسمة ، إنما يأخذه بدلا عن مجموع الأرض ، لا عن غير الخمس منها ، فالخمس في الخراج وداخل في القبالة ، لا في حصة المتقبل التي هي عوض عمله ، ولا موزع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يتوهم اختصاص صحة التقبيل من السلطان وبراءة ذمة المتقبل بدفع القبالة إليه بغير الخمس من الأربعة أخماس ، اقتصارا على القدر المتيقن مما أمضاه الشارع بالنسبة الى ما كان راجعا الى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الخمس مندرجا تحت الأصل وما تقتضيه القواعد العامة ، لإطلاق ما دل على الخراج والمقاسمة المفروض كونهما بدلا وقبالة عن مجموع الأرض ، لا خصوص غير الخمس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الأقوى ثبوت الخمس في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في زماني 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بتعميم أخبار التحليل والإباحة منهم لشيعتهم لها ، لا مختصا بما كان مختصا بهم من أراضي الأنفال ، ونحوها ، لأن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حلية الأخذ وإباحة التناول مما فيه الخمس من الخراج ، لا سقوطه من أصله ، كإباحتهم للخمس في المتاجر بالنسبة الى ما يؤخذ منها مما فيه الخمس ، لا سقوط الخمس من أرباح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زماني الحضور والغيبة ، حيث قال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 الخمس</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هذا في حال ظهور الامام وأما في حال الغيبة ففي الأخبار ما يدل على أنه لا خمس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نظره في ذلك الى أخبار التحليل والإباحة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مفاد تلك الأخبار على تقدير شمولها </w:t>
      </w:r>
    </w:p>
    <w:p>
      <w:pPr>
        <w:pStyle w:val="BookText"/>
        <w:rPr/>
      </w:pPr>
      <w:r>
        <w:rPr>
          <w:rFonts w:ascii="Amiri" w:hAnsi="Amiri" w:eastAsia="Amiri" w:cs="Amiri"/>
          <w:color w:val="111111"/>
          <w:sz w:val="28"/>
          <w:sz w:val="28"/>
          <w:szCs w:val="28"/>
          <w:rtl w:val="true"/>
          <w:lang w:bidi="ar-SA"/>
        </w:rPr>
        <w:t xml:space="preserve">للأراضي الخراجية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ملازمة بين الإباحة والسقوط من أصله ، بل هي على عدمه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بينهما في جواز السرقة منه بمقداره ، وعدمه ، بناء على القول بوجوب دفع الخراج الى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مطالبته ، وجواز التملك لرقبتها احتسابا من الخمس بمقداره ، فيختص بتملكه المحتسب له وإباحة التصرف فيها يخص الامام من سهمه منه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تحليل الشيعة لما يخصهم من الأراضي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الإباحة والاذن العام منهم وقع ممتدا من زمان حضورهم الى زمان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بين الحضور والغيبة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ما دل على كون الأراضي كلها للإمام عليه السلام بالإطلاق أو العموم ، كخبر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رأيت مسمعا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حمل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 فرده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رده عليك؟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حملت اليه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وليت البحرين الغوص ، فأصبت أربعمائة ألف درهم ، وقد جئتك بخمسها ثمانين الف درهم وكرهت ، أن أحبسها عنك ، وأعرض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حقك الذي جعله اللّه لك في أموالنا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لنا من الأرض ، وما أخرج اللّه عنها إلا الخمس؟ إن الأرض كلها لنا ، فما أخرج اللّه منها من شي‌ء فهو لنا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أحمل إليك المال 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 قد طيبناه لك وأحللناك منه ، فضم إليك مالك ، وكل ما في أيدي شيعتنا من الأرض فهم فيه محللون يحل ذلك لهم حتى يقوم قائمنا ، فيجيبهم طسق </w:t>
      </w:r>
      <w:r>
        <w:rPr>
          <w:rStyle w:val="FootnoteAnchor"/>
          <w:rtl w:val="true"/>
        </w:rPr>
        <w:footnoteReference w:id="205"/>
      </w:r>
      <w:r>
        <w:rPr>
          <w:rFonts w:ascii="Amiri" w:hAnsi="Amiri" w:eastAsia="Amiri" w:cs="Amiri"/>
          <w:color w:val="111111"/>
          <w:sz w:val="28"/>
          <w:sz w:val="28"/>
          <w:szCs w:val="28"/>
          <w:rtl w:val="true"/>
          <w:lang w:bidi="ar-SA"/>
        </w:rPr>
        <w:t xml:space="preserve">ما كان </w:t>
      </w:r>
    </w:p>
    <w:p>
      <w:pPr>
        <w:pStyle w:val="BookText"/>
        <w:rPr/>
      </w:pPr>
      <w:r>
        <w:rPr>
          <w:rFonts w:ascii="Amiri" w:hAnsi="Amiri" w:eastAsia="Amiri" w:cs="Amiri"/>
          <w:color w:val="111111"/>
          <w:sz w:val="28"/>
          <w:sz w:val="28"/>
          <w:szCs w:val="28"/>
          <w:rtl w:val="true"/>
          <w:lang w:bidi="ar-SA"/>
        </w:rPr>
        <w:t xml:space="preserve">في أيديهم ، ويترك الأرض في أيديهم ، وأما ما كان في أيدي غيرهم ، فان كسبهم من الأرض حرام عليهم حتى يقوم قائمنا ، فيأخذ الأرض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تقييدها ، أو تخصيصها بتلك الأخبار المتقدمة الدالة على كون الأرض المفتوحة عنوة للمسلمين ، لكون المعارضة بينهما من تعارض العام والخاص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بكونها للإمام عليه 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بوجه آخر ، وهو أنه يشترط في كون المنقول من الغنيمة بعد إخراج الخمس للمقاتلين ، وغير المنقول منها كذلك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الاغتنام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فالكل له مختص به وهو من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 فما وقع من الفتوحات الإسلامية بعد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يكن الامام فيه مبسوط اليد يقتضي أن يكون كله للإمام عليه السلام سيما وكون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مقتضى الأصل عدمه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حكم هذه الأراضي من كونها بعد إخراج الخمس منها للمسلمين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الرواية التي رواها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فرقة غزت بغير الامام فغنمت تكون الغنيمة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وتكون من جملة الأنفال التي لا يشاركه فيها غيره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سار الامام عليه السلام فيها بالخراج أيام خلافته الظاهرة بسيرة من تقدم عليه من الخلفاء الثلاثة ، لعدم تمكنه من التغيير والتبديل ، سيما في مثل هذا الحكم ، بدعواه اختصاص ارتفاع هذه الأراضي بنفسه دون غيره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ويناسبه أخبار تحليل الخراج لشيعتهم </w:t>
      </w:r>
      <w:r>
        <w:rPr>
          <w:rStyle w:val="FootnoteAnchor"/>
          <w:rtl w:val="true"/>
        </w:rPr>
        <w:footnoteReference w:id="208"/>
      </w:r>
      <w:r>
        <w:rPr>
          <w:rFonts w:ascii="Amiri" w:hAnsi="Amiri" w:eastAsia="Amiri" w:cs="Amiri"/>
          <w:color w:val="111111"/>
          <w:sz w:val="28"/>
          <w:sz w:val="28"/>
          <w:szCs w:val="28"/>
          <w:rtl w:val="true"/>
          <w:lang w:bidi="ar-SA"/>
        </w:rPr>
        <w:t xml:space="preserve">، المشعر بكونه مختصا بهم من غير حاجة إلى تكلف التوجيه لإباحة حصة قبيلتهم ، فتكون هذه الأراضي بحكم المفتوحة عنوة ، كما حكاه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اختاره عن بعض ، بل عن صريح الأكثر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كونها من المفتوحة عنوة ، موضوعا لا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تحقق الأذن منهم ، ويكشف عنه إخبارهم لها بكونها للمسلمين في تلك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تقييدها بما دل على اعتبار </w:t>
      </w:r>
    </w:p>
    <w:p>
      <w:pPr>
        <w:pStyle w:val="BookText"/>
        <w:rPr/>
      </w:pPr>
      <w:r>
        <w:rPr>
          <w:rFonts w:ascii="Amiri" w:hAnsi="Amiri" w:eastAsia="Amiri" w:cs="Amiri"/>
          <w:color w:val="111111"/>
          <w:sz w:val="28"/>
          <w:sz w:val="28"/>
          <w:szCs w:val="28"/>
          <w:rtl w:val="true"/>
          <w:lang w:bidi="ar-SA"/>
        </w:rPr>
        <w:t xml:space="preserve">الاذن في ذلك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واختصاص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وجوابا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السواد لا يضر مع تعميم الباقي لمطلق أرض الخراج ، سيما مع ورود نحو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سيرة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التي فتحت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سار في أهل العراق بسيرة ، فهي إمام لسائر الأرضين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w:t>
      </w:r>
      <w:r>
        <w:rPr>
          <w:rStyle w:val="FootnoteAnchor"/>
          <w:rtl w:val="true"/>
        </w:rPr>
        <w:footnoteReference w:id="210"/>
      </w:r>
      <w:r>
        <w:rPr>
          <w:rFonts w:ascii="Amiri" w:hAnsi="Amiri" w:eastAsia="Amiri" w:cs="Amiri"/>
          <w:color w:val="111111"/>
          <w:sz w:val="28"/>
          <w:sz w:val="28"/>
          <w:szCs w:val="28"/>
          <w:rtl w:val="true"/>
          <w:lang w:bidi="ar-SA"/>
        </w:rPr>
        <w:t>الدالة على تبعيتها لها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الأبواب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الى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يهودي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منصرفة عن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تلك المواطن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المواطن الممتحن فيها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القائم بعد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يشاورني في موارد الأمور ، فيصدرها عن أمري ويناظرني في غوامضها ، فيمضيها عن رأيي ، لا يعلمه أحد ولا يعلمه أصحابي ، ولا يناظرني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جهاد الكفار وقتالهم من أعظم الأمور وأغمض الغوامض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استفاض النقل في مشاورتهم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عظائم الأمور ، ولا يعدون رأيه ، سيما في الحروب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مؤيدا بما اشتهر من وجود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العسكر وإن كنت لم أتحققه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ودخول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أعمالهم كعمار بن ياسر ، وسلمان الفارسي وغيرهما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وذكر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ثلاثة لإثبات الإذن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ذلك أنه يمكن الاكتفاء عن اذن الامام المنصوص في مرسلة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بشاهد الحال برضاء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بالفتوحات الإسلامية الموجبة لتأييد هذا الدين ،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الدين بأقوام لا خلاق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نظره إلى الاكتفاء بالرضا القلبي المستكشف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خصوصية للإذن في مقام الكشف ، وان </w:t>
      </w:r>
    </w:p>
    <w:p>
      <w:pPr>
        <w:pStyle w:val="BookText"/>
        <w:rPr/>
      </w:pPr>
      <w:r>
        <w:rPr>
          <w:rFonts w:ascii="Amiri" w:hAnsi="Amiri" w:eastAsia="Amiri" w:cs="Amiri"/>
          <w:color w:val="111111"/>
          <w:sz w:val="28"/>
          <w:sz w:val="28"/>
          <w:szCs w:val="28"/>
          <w:rtl w:val="true"/>
          <w:lang w:bidi="ar-SA"/>
        </w:rPr>
        <w:t>وقع التعبير به للغلبة ، فالعبرة بالمنكشف دون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الاستكشاف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 الاقدام على الجهاد ، فممنوع إحرازه به ، لعدم معلومية تعقب الفتح والغلبة الموجب للقوة ، وإن كان بعد تحقق الفتح المستلزم للرضا القلبي ، فمع أن الرضا المتأخر لا يجدي بالنسبة إلى ما كان هو شرطا فيه عند الاقدام عليه ، لا يبقى مورد لاعتباره في قسمة الغنائم ، إذ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الاذن ، ومع عدمه لا غنيمة حتى تكون من الأنفال ، ولو فرض مورد لذلك فهو من النادر الذي يأبى حمل اخبار اعتبار هذا الشرط وكلمات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تقوية الدين مرضية عند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موقوفة على الجهاد والاقدام على القتال ، وما يتوقف عليه الفعل المرضي مرضي ، فالجهاد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المتوقف عليه كلي الجهاد ، دون الوقائع الشخصية المعتبر فيها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 ففيه ما عرفت من عدم بقاء مورد لاعتبار هذا الشرط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القضية الدائمة لا ينفك الرضا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ذكره مما يرجع ملخصه الى التمسك بأصالة الصحة في الغزو الصادر من الغزاة ، أي حمل فعل المسلم على الوجه الصحيح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يمكن أن يقال بحمل الصادر من الغزاة من فتح البلاد على الوجه الصحيح ، وهو كونه بأمر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للحمل على الصحة في نحو هذه الأفعال المبتنية على أساس يأبى الحمل عليها ، كيف ، وهم لا يرون لهذا الفعل من حيثية اعتبار الإذن وعدمه ، اتصافا بالصحة والفساد ، حتى يتجنبوا الفرد </w:t>
      </w:r>
    </w:p>
    <w:p>
      <w:pPr>
        <w:pStyle w:val="BookText"/>
        <w:rPr/>
      </w:pPr>
      <w:r>
        <w:rPr>
          <w:rFonts w:ascii="IRNazanin" w:hAnsi="IRNazanin" w:eastAsia="IRNazanin"/>
          <w:color w:val="111111"/>
          <w:sz w:val="28"/>
          <w:sz w:val="28"/>
          <w:szCs w:val="28"/>
          <w:rtl w:val="true"/>
          <w:lang w:bidi="fa-IR"/>
        </w:rPr>
        <w:t>الفاسد منها ،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ما دل من الأخبار الكثيرة على تقييد الأرض المعدودة من الأنفال بكونها مما لا يوجف عليه بخيل ولا ركاب ، وعلى أن ما أخذت بالسيف من الأرضين بصرف حاصلها في مصالح المسلمين ، معارض بالعموم من وجه لمرسلة الوراق ، فيرجع الى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 فيكون الباقي للمسلمين إذ ليس لمن قاتل شي‌ء من الأرضين نصا وإجماعا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كلامه وخلاصة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المعارضة بين المرسلة وبين الأخبار من تعارض العامين من وجه ، لكون المرسلة موردها مطلق الغنيمة الشاملة للأراضي وغيرها ، وتلك الأخبار ، وإن اختصت بالأراضي إلا أنها مطلقة من حيث اعتبار الاذن ،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التعارض فليرجع إلى عموم الآية ، الدالة على كون الخمس منها للإمام ، وحينئذ ، فالباقي من الأراضي إما أن يكون لخصوص 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كونه للمسلمين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هو وقوع الفتح عن إذنهم ، كما هو صريح كلامه قبل تعداد الوجوه التي أقامها عليه ، وهو لا يثبت بما ذكره من الوجه الأخير لأن الثابت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للمسلمين ، وهو أعم من تحقق الاذن المعتبر ، أو عدم اعتباره من أصله ، والعام لا يدل على خصوص الخاص وإن فرض إعراضه عن الدعوى المزبورة ورجوعه إلى أصل المسألة من اعتبار الاذن وعدمه ، فنمنع الرجوع إلى عموم الآية بمجرد معارضة الأخبار بالعموم من وجه ، للمرسلة المنجبرة المرجحة بالمرجحات الكثيرة الموجبة لتقييد غيرها من عمومات الأخبار ، بل وعموم </w:t>
      </w:r>
    </w:p>
    <w:p>
      <w:pPr>
        <w:pStyle w:val="BookText"/>
        <w:rPr/>
      </w:pPr>
      <w:r>
        <w:rPr>
          <w:rFonts w:ascii="Amiri" w:hAnsi="Amiri" w:eastAsia="Amiri" w:cs="Amiri"/>
          <w:color w:val="111111"/>
          <w:sz w:val="28"/>
          <w:sz w:val="28"/>
          <w:szCs w:val="28"/>
          <w:rtl w:val="true"/>
          <w:lang w:bidi="ar-SA"/>
        </w:rPr>
        <w:t xml:space="preserve">الآية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تعرضنا له في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ما يفتح من الأراضي عنوة في زمان الغيبة بالجهاد دفاعا إذا استلزم 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 لأنه من الاغتنام مع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بالاذن العام ، لوجوب الدفاع عن بيضة الإسلام ، وأما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كونها للمسلمين كافة أو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وجهان مبنيان على اعتبار الاذن وعدمه ، إذ لم يعلم الاذن منهم في الغيبية على الجهاد الابتدائي إلا بدعوى العلم بشاهد الحال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الأراضي عن كونها خراجية بتغلب الكفار عليها ، فلو عادت الى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عليها الخراج ، وان كان العود عليهم لا بالغلبة منهم ، بل بالانجلاء عنها ونحوه ، لدخولها في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عنوة وعدم وجود ما يوجب خروجها عنه ، وان هي إلا كالأعيان المغصوبة عندهم ، فهي باقية على حكمها الأولي من كونها للمسلمين وإن كانت تحت يد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بالمعمورة عند الفتح وكونها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لهم بعماراتها الكائنة فيها ، فما فيها من الدور والقصور وسائر الآثار من النخيل والأشجار بأراضيها للمسلمين ، إذ لا فرق في صدق المعمورة بين كونها عامرة بنفسها كالمزارع ، أو من حيث وجود العمارة فيها كالدور والعقار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العمارات المستحدثة بعد الفتح لأربابها المحدثين لها لا يشاركهم فيها غيرهم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عرفت أن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العمارات والآثار الكائنة عند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 أشكل الحكم في ملكية ما يصنع من تلك الأراضي من الآلات والأواني كالجص والآجر والكيزان المعمولة من طينها ، وأشكل </w:t>
      </w:r>
    </w:p>
    <w:p>
      <w:pPr>
        <w:pStyle w:val="BookText"/>
        <w:rPr/>
      </w:pPr>
      <w:r>
        <w:rPr>
          <w:rFonts w:ascii="Amiri" w:hAnsi="Amiri" w:eastAsia="Amiri" w:cs="Amiri"/>
          <w:color w:val="111111"/>
          <w:sz w:val="28"/>
          <w:sz w:val="28"/>
          <w:szCs w:val="28"/>
          <w:rtl w:val="true"/>
          <w:lang w:bidi="ar-SA"/>
        </w:rPr>
        <w:t xml:space="preserve">منه ، تملك ما يستخرجونه من تلك الأبنية القديمة بحفر أو قلع مما كانت عمارة قبل الفتح وعند الفتح ، ولو بمعونة أصالة تأخر الخراب عن الفتح المعلوم تأريخه كالمدائن ، ولعل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من الآثار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فالأبنية المستحدثة بعد الفتح من تلك الآثار القديمة والمعمولة من هذه الأراضي ، ينبغي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 فكيف تكون ملكا خاصا؟ فضلا عن تملك الأرض تبعا لها مع إجراء أحكام الملك الخاص على كل من القسمين من النقل والانتقال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اعتبر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رهن الآثار المستحدثة في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معمولة من تلك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كونها بالانفصال والهدم صارت مواتا ، وبالأعمال فيها عادت محياة ، فيملكها المحيي لها ، لعموم أخبار الإحياء ، مع منع دعوى انصرافها الى غير ذلك لكونه من الانصرافات البدوية التي لا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 لأنه على تقدير تسليم منع الانصراف وشمول الأخبار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وحياة ومماتا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التملك بالأحياء مشروط بعدم سبق الملك لمالك معلوم بغير الأحياء ، وها هنا المالك معلوم ، وهم المسلمون ، والملكية لهم بالاغتنام ، فلا تكون مشمولة لأخبار التملك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 فالقاعدة تقتضي توقف تملكها على الشراء من السلطان أو الحاكم وصرف الثمن في مصالح المسلمين ، أو لا أقل من الاستيذان من أحدهما ،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مدخلية للسلطان فيه ، لأن القدر المأذون في تناوله منفعة الأرض ، لا أجزاؤها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الأخذ على وجه الانتفاع لا التملك فيجوز ، مع أن عمل الناس وسيرتهم على التملك من دون توقفه على شي‌ء من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ولعل الوجه في صحة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المنفصلة من </w:t>
      </w:r>
    </w:p>
    <w:p>
      <w:pPr>
        <w:pStyle w:val="BookText"/>
        <w:rPr/>
      </w:pPr>
      <w:r>
        <w:rPr>
          <w:rFonts w:ascii="IRNazanin" w:hAnsi="IRNazanin" w:eastAsia="IRNazanin"/>
          <w:color w:val="111111"/>
          <w:sz w:val="28"/>
          <w:sz w:val="28"/>
          <w:szCs w:val="28"/>
          <w:rtl w:val="true"/>
          <w:lang w:bidi="fa-IR"/>
        </w:rPr>
        <w:t xml:space="preserve">أجزاء الأرض لعمل اللبن والأواني وسائر الآلات المحتاج لها والمضطر إليها عموم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من منافعها ، وان كانت عند الاتصال بها وقبل الانفصال عنها تعد من عين الرقبة ، فعموم الانتفاع بالأجزاء المنفصلة موجب لصدق المنفعة عليها وإن كانت هي من الأعيان الخارجية ، وهذه المنفعة مبذولة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تخصيص من هذه الحيثية ببعض دون بعض ، وان كان المأخوذ يختص به الأخذ ، والعبرة بعموم البذل في صدق كونها مصروفة في المصالح العامة ، فهو بحكم المباح ، وان كان ملكا للجميع ، لعموم البذل ، فيختص به من سبق اليه ،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سبق الى ما لم يسبق إليه أحد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أبيت إلا لزوم تحقق الاذن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متحقق بالسيرة القطعية الكاشفة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ما يعمل من الأرض كاللبن والأواني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المستخرجة منها من تلك العمارات القديمة مما هو مدفون في الأرض بعد هدمها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تعد من أجزاء الأرض كالمختلفة في ممر المياه من الطين والرمل من غير فرق بين أساس العمارة في الأرض ومهدومها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ما مر من الأجزاء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الآثار القائمة على الأرض مما لا يعد جزء منها كطاق كسرى ونحوه ، يشكل تملكها بالقلع إلا بإذن السلطان أو الحاكم ، ولا حرج في الالتزام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تقم سيرة عليه كذلك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يتفرع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المفتوحة عنوة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التصرف فيها </w:t>
      </w:r>
    </w:p>
    <w:p>
      <w:pPr>
        <w:pStyle w:val="BookText"/>
        <w:rPr/>
      </w:pPr>
      <w:r>
        <w:rPr>
          <w:rFonts w:ascii="Amiri" w:hAnsi="Amiri" w:eastAsia="Amiri" w:cs="Amiri"/>
          <w:color w:val="111111"/>
          <w:sz w:val="28"/>
          <w:sz w:val="28"/>
          <w:szCs w:val="28"/>
          <w:rtl w:val="true"/>
          <w:lang w:bidi="ar-SA"/>
        </w:rPr>
        <w:t xml:space="preserve">بالبيع والشراء وسائر النوافل المملكة لها ولا رهنها ولا وقفها ، بل ، ولا يصح تعميرها بدون إذن ببناء دور ومنازل وسائر الآثار من غرس نخيل وأشجار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يصح بيع شي‌ء من هذه الأراضي ولا هبته ولا معاوضته ولا تمليكه ولا وقفه ولا رهنه ولا إرثه ، ولا يصح أن يبنى دورا ولا منازل ولا مساجد ولا سقايات ولا غير ذلك من أنواع التصرف ، ومتى فعل شيئا من ذلك كان التصرف باطلا ، وهو باق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وتنقيح هذه المسألة يتم ببسط الكلام في طي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هل يجوز إيجاد العمارة وإحداث الآثار في المفتوحة عنوة من دون توقف على الاذن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يقوم مقامه أو لا يجوز إلا بإذن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الأولي فيما كان مملوكا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الحاكم على أصالة الإباحة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يقال بالخروج عنه ، والحكم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 لأخبار التحليل ، أو التفصيل بين ما عرض له الموت بعد الحياة عند الفتح ، لعموم أخبار الأحياء ، وبين ما كان باقيا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اخبار التحليل ، فهي مختصة بما كان لهم من الأنفال ، دون ما كان للمسلمين ، ولهم ولاية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أخبار الإحياء ، فهي مقيدة بعدم سبق الملكية لمالك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مملوك والمالك معلوم وهو المسلمون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 لا مناص عن القول بالتوقف على إذن الإمام ، أو من يقوم مقامه ، وهو لا ينافي الحكم بملكية الآثار لمن كانت يده عليها ، حملا للتصرفات </w:t>
      </w:r>
    </w:p>
    <w:p>
      <w:pPr>
        <w:pStyle w:val="BookText"/>
        <w:rPr/>
      </w:pPr>
      <w:r>
        <w:rPr>
          <w:rFonts w:ascii="Amiri" w:hAnsi="Amiri" w:eastAsia="Amiri" w:cs="Amiri"/>
          <w:color w:val="111111"/>
          <w:sz w:val="28"/>
          <w:sz w:val="28"/>
          <w:szCs w:val="28"/>
          <w:rtl w:val="true"/>
          <w:lang w:bidi="ar-SA"/>
        </w:rPr>
        <w:t xml:space="preserve">على الوجه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الاذن عند إيجادها وإحداثها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سقوط اعتبار الإذن في زمان الغيبة ، أو تحققها فيه ، على عهدة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وقياسه بالأجزاء المنفصلة منها لعمل الآلات والأواني ، لعموم الانتفاع ومسيس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عليها بدون الإذن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اختلفت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بيع المفتوحة عنوة ، وغيره من النواقل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جوازه كذلك ، أو التفصيل بين جواز بيعها تبعا 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انها تملك تبعا لها ، فيدخل في المبيع بالتبعية أو الجزئية ، أو التفصيل بين زماني 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الى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النسبة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ستعرفه عند التعرض لكلامه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الى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 غفير ، وهو المحكي عن الشيخ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Style w:val="FootnoteAnchor"/>
          <w:rtl w:val="true"/>
        </w:rPr>
        <w:footnoteReference w:id="220"/>
      </w:r>
      <w:r>
        <w:rPr>
          <w:rFonts w:ascii="Amiri" w:hAnsi="Amiri" w:eastAsia="Amiri" w:cs="Amiri"/>
          <w:color w:val="111111"/>
          <w:sz w:val="28"/>
          <w:sz w:val="28"/>
          <w:szCs w:val="28"/>
          <w:rtl w:val="true"/>
          <w:lang w:bidi="ar-SA"/>
        </w:rPr>
        <w:t xml:space="preserve">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منهما </w:t>
      </w:r>
      <w:r>
        <w:rPr>
          <w:rStyle w:val="FootnoteAnchor"/>
          <w:rtl w:val="true"/>
        </w:rPr>
        <w:footnoteReference w:id="221"/>
      </w:r>
      <w:r>
        <w:rPr>
          <w:rFonts w:ascii="Amiri" w:hAnsi="Amiri" w:eastAsia="Amiri" w:cs="Amiri"/>
          <w:color w:val="111111"/>
          <w:sz w:val="28"/>
          <w:sz w:val="28"/>
          <w:szCs w:val="28"/>
          <w:rtl w:val="true"/>
          <w:lang w:bidi="ar-SA"/>
        </w:rPr>
        <w:t xml:space="preserve">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المنع عنه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نراكم تبيعون وتقفون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أخذت عنوة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نبيع ونقف تحجيرنا وبناءنا ، فأما نفس الأرض لا يجوز </w:t>
      </w:r>
    </w:p>
    <w:p>
      <w:pPr>
        <w:pStyle w:val="BookText"/>
        <w:rPr/>
      </w:pPr>
      <w:r>
        <w:rPr>
          <w:rFonts w:ascii="Amiri" w:hAnsi="Amiri" w:eastAsia="Amiri" w:cs="Amiri"/>
          <w:color w:val="111111"/>
          <w:sz w:val="28"/>
          <w:sz w:val="28"/>
          <w:szCs w:val="28"/>
          <w:rtl w:val="true"/>
          <w:lang w:bidi="ar-SA"/>
        </w:rPr>
        <w:t>ذلك فيها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 ولا سيما بين القدماء ، بل نسب القول بالجواز الى 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موضع آخر من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حجر أرضا ثم باعها لم يصح بيعها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يصح وهو شاذ ، وأما عندنا فلا يصح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وهذه الأرض المفتوحة عنوة بالسيف لا يجوز التصرف فيها ببيع ولا وقف ولا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أحكامها ، وما يختص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ذلك كله الإجماع المتكرر</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الشيخ في المبسوط والنهاية ، وكافة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هذه الأرض ولا هبتها ولا 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والسيد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كلاميهما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التحرير ، والمختلف ، والمنتهى </w:t>
      </w:r>
      <w:r>
        <w:rPr>
          <w:rStyle w:val="FootnoteAnchor"/>
          <w:rtl w:val="true"/>
        </w:rPr>
        <w:footnoteReference w:id="228"/>
      </w:r>
      <w:r>
        <w:rPr>
          <w:rFonts w:ascii="Amiri" w:hAnsi="Amiri" w:eastAsia="Amiri" w:cs="Amiri"/>
          <w:color w:val="111111"/>
          <w:sz w:val="28"/>
          <w:sz w:val="28"/>
          <w:szCs w:val="28"/>
          <w:rtl w:val="true"/>
          <w:lang w:bidi="ar-SA"/>
        </w:rPr>
        <w:t>وحواشي الشهيد ، واللمعة ، والروضة ، والمسالك ، وموضع من التذكرة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الى جمع من المتأخرين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بعضهم الى مشهورهم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في المبيع بنحو الجزئية ، دون التبعية المحضة حيث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بيعت تبعا للآثار جاز أن تكون مجهولة ، والأولى أنها جزء المبيع ، فلا بد من العلم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يجوز التصرف في المفتوحة عنوة إلا بإذن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بالبيع أو الوقف أو غيرهما ، نعم في حال الغيبة ينفذ ذلك ، وأطلق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التصرف </w:t>
      </w:r>
    </w:p>
    <w:p>
      <w:pPr>
        <w:pStyle w:val="BookText"/>
        <w:rPr/>
      </w:pPr>
      <w:r>
        <w:rPr>
          <w:rFonts w:ascii="Amiri" w:hAnsi="Amiri" w:eastAsia="Amiri" w:cs="Amiri"/>
          <w:color w:val="111111"/>
          <w:sz w:val="28"/>
          <w:sz w:val="28"/>
          <w:szCs w:val="28"/>
          <w:rtl w:val="true"/>
          <w:lang w:bidi="ar-SA"/>
        </w:rPr>
        <w:t>فيها لا ينفذ</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يباع تحجيرنا وبناؤنا وتصرفنا في نفس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اليه القول بالتفصيل بين زماني 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مشايخنا منهم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الجواد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استظهر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بيعها مجردة عن الآثار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أوهم ذلك 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بعد أدنى التأمل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تجدها ظاهرة في التفصيل بين الزمانين في أصل التصرف باحداث الآثار ، وانه لا يجوز في زمان الحضور إلا بإذن الإمام عليه السلام ويسقط اعتبار الاذن فيه ، فيصح وينفذ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قائل بصحة البيع ، تبعا للآثار الصحيحة ، غير ان الآثار لا يصح احداثها في زمان الحضور إلا باذنه ، وتصح في زمان الغيبة ، لسقوط الاذن فيها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الملكية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زوالها بزوال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232"/>
      </w:r>
      <w:r>
        <w:rPr>
          <w:rFonts w:ascii="Amiri" w:hAnsi="Amiri" w:eastAsia="Amiri" w:cs="Amiri"/>
          <w:color w:val="111111"/>
          <w:sz w:val="28"/>
          <w:sz w:val="28"/>
          <w:szCs w:val="28"/>
          <w:rtl w:val="true"/>
          <w:lang w:bidi="ar-SA"/>
        </w:rPr>
        <w:t xml:space="preserve">، أو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ان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هي متعلقة بنفس الأرض من حيث هي ،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خروجها عنها من مخرج شرعي </w:t>
      </w:r>
    </w:p>
    <w:p>
      <w:pPr>
        <w:pStyle w:val="BookText"/>
        <w:rPr/>
      </w:pPr>
      <w:r>
        <w:rPr>
          <w:rFonts w:ascii="Amiri" w:hAnsi="Amiri" w:eastAsia="Amiri" w:cs="Amiri"/>
          <w:color w:val="111111"/>
          <w:sz w:val="28"/>
          <w:sz w:val="28"/>
          <w:szCs w:val="28"/>
          <w:rtl w:val="true"/>
          <w:lang w:bidi="ar-SA"/>
        </w:rPr>
        <w:t xml:space="preserve">أو متعلقة بها من حيث اتصافها بالوصف العنواني ، وهو التابعية الموجب لزوالها بزوال الآثار ، لانتفاء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بانتفاء جزئه ، وهو وصف التابعية؟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الثاني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تبقى الملكية بعد زوال الآثار الموجبة لها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مضافا الى أنه مقتضى الأصل فيما هو ملك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الإجماع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الناهية عن شراء أرض الخراج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على جواز شراء تلك الأرض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الاستثناء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 المتقدمة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الشراء من أرض اليهود والنصارى؟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بأس ، وقد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خيبر ، فخارجهم على أن تترك الأرض في أيديهم ، يعملونها ويعمرونها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وأيما قوم أحيوا شيئا من الأرض أو عملوه ، فهم </w:t>
      </w:r>
    </w:p>
    <w:p>
      <w:pPr>
        <w:pStyle w:val="BookText"/>
        <w:rPr/>
      </w:pPr>
      <w:r>
        <w:rPr>
          <w:rFonts w:ascii="Amiri" w:hAnsi="Amiri" w:eastAsia="Amiri" w:cs="Amiri"/>
          <w:color w:val="111111"/>
          <w:sz w:val="28"/>
          <w:sz w:val="28"/>
          <w:szCs w:val="28"/>
          <w:rtl w:val="true"/>
          <w:lang w:bidi="ar-SA"/>
        </w:rPr>
        <w:t>أحق بها وهي لهم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شراء أراضيهم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تشتريها فتكون إذا كان ذلك بمنزلتهم ، فتؤدي فيها كما يؤدون فيها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أبي بصير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شراء الأرضين من أهل الذمة؟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يشتري منهم إذا عملوها وأحيوها فهي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ظهر على خيبر وفيها ، خارجهم على أمر وترك الأرض في أيديهم يعملونها ويعمرونها</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بشرائها ، فإنها ان كانت بمنزلتها في أيديهم يؤدى عنها كما تؤدي عنها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إبراهيم بن ابي زياد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الشراء من أرض الجزية؟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اشترها فان لك من الحق ما هو أكثر من ذلك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مسلم اشترى أرضا من أراضي الخراج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وعليه ما علينا ، مسلما كان أو كافرا ، له ما لأهل اللّه وعليه ما عليهم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بن الفضل الهاشمي ، عن رجل اشترى أرضا من أراضي الخراج ، فبني بها أو لم يبن ، غير أن أناسا من أهل الذمة نزلوها ، أله أن يأخذ منهم أجرة البيوت إذا أدوا جزية رءوسهم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يشارطهم ، فما أخذ بعد الشرط ، فهو حلال</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رواية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الناطقة بعد النهي عنه بقوله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يبيعها الذي هو في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 بخراج المسلمين ماذا؟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اشتر حقه منها ، وتحول حق المسلمين عليه ، ولعله يكون أقوى عليه وأملأ بخراجهم منه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الجزية المحتمل فيها لإجمالها كون الأرض ملكا لهم ، وصولحوا على أنها لهم والجزية فيها على أعناقهم وإن سميت بالأرض الخراجية لكون الخراج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وان كان فيه من البعد 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أنها لا تدل على ملكيتها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تجردها عن الآثار ، بل لعلها بعد التأمل يظهر كونها عند الشراء مشغولة بالآثار التي هي مملوكة للبائع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يومئ اليه ذيل خبر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الآثار المبنية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التجرد عنها هو كغيره من المسلمين لا يملك بالخصوص شيئا حتى ينقله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ظهور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كانت مجردة عن الآثار فهو محمول على إرادة صورة الشراء ، ولو بضرب من التسامح بإرادة مجرد رفع ذي اليد يده عنها ، دون الشراء الحقيقي المتوقف على تملك البائع لها ، إذ 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النحو من اليد يعبر عنه في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يدا تفيد الملكية أو الاختصاص إذ لا شي‌ء له فيها حتى يوجب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للآثار ، فيجوز بيعها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ما دل على المنع من الأخبار بحمله على بيعها مجردة عن الآثار ، وبين ما دل على الجواز بحمله على بيعها تبعا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دعوى السيرة القائمة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عن سلف على بيعها وشرائها ، سيما الدور والعقارات ، ووقفها مدارس ومساجد أو غيرها غير وليس إلا لكون الأرض مملوكة لمالك الآثار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الجمع يتوقف على وجود شاهد له غير موجود في المقام ، ودعوى السيرة على ذلك على عهدة مدعيها ، سيما في الدور والعقار كالمزارع ونحوها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ملاحظة الأخبار الناهية ومقتضى الأصول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ثبوت حق الاختصاص والأولوية </w:t>
      </w:r>
    </w:p>
    <w:p>
      <w:pPr>
        <w:pStyle w:val="BookText"/>
        <w:rPr/>
      </w:pPr>
      <w:r>
        <w:rPr>
          <w:rFonts w:ascii="Amiri" w:hAnsi="Amiri" w:eastAsia="Amiri" w:cs="Amiri"/>
          <w:color w:val="111111"/>
          <w:sz w:val="28"/>
          <w:sz w:val="28"/>
          <w:szCs w:val="28"/>
          <w:rtl w:val="true"/>
          <w:lang w:bidi="ar-SA"/>
        </w:rPr>
        <w:t>بالتصرف في الأرض لمن له الآثار فيها ، فاذا بيعت الآثار المملوكة لبائعها لحق المشتري ما كان للبائع في نفس الأرض من حق الاختصاص والأحقية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ويشكل الحكم في الأوقاف العامة المبنية على الدوام ، سيما في المساجد لتعلق الغرض الأصلي في وقف المسجد بأرضها ، وان قلنا بملكية الأرض تبعا للآثار الموجب لزوال الوقفية بزوالها الموجودة في الأراضي المفتوحة عنوة ، سيما فيما كان معلوما منها كأرض العراق فضلا عما لو قلنا بعدم ثبوت غير حق الاختصاص فيها بترتب أحكام المسجدية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الأرض ، حتى مع وجود الآثار التي لم يتعلق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الالتزام من الشناعة بمكان كشناعة الحكم ببطلان المساجد المبنية في العراق عند خرابها وزوال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السيرة القطعية قائمة بين الخواص والعوام على بقاء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وقفيتها ، وترتيب أحكام مسجديتها وإن زالت الآثار بجملتها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توجيه ذلك بما ينطبق على ما ذكرناه من حكم المفتوحة عنوة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بقاء الملكية التبعية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فواضح ، وأما بناء على زوالها بزوال الآثار ، فيمكن أن يوجه بوجوه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المساجد الموجودة في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يشك في كون أرضها بالخصوص كانت عامرة عند الفتح حتى يملكها المسلمون والأصل يقتضي عدمه ، وهو كاف في الحكم بدوام الوقفية ، وان زالت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العلم بذلك في أرض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نمنع من انقطاع الوقفية بعد اندراس الآثار بالكلية ، ولا يلزم من الالتزام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ندرتها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شناعة ولا مخالفة للسيرة ، إذ نمنع قيامها </w:t>
      </w:r>
    </w:p>
    <w:p>
      <w:pPr>
        <w:pStyle w:val="BookText"/>
        <w:rPr/>
      </w:pPr>
      <w:r>
        <w:rPr>
          <w:rFonts w:ascii="Amiri" w:hAnsi="Amiri" w:eastAsia="Amiri" w:cs="Amiri"/>
          <w:color w:val="111111"/>
          <w:sz w:val="28"/>
          <w:sz w:val="28"/>
          <w:szCs w:val="28"/>
          <w:rtl w:val="true"/>
          <w:lang w:bidi="ar-SA"/>
        </w:rPr>
        <w:t xml:space="preserve">على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اليد النوعية عليه كاليد الشخصية بالنسبة إلى ما هي عليه من الدلالة والأمارية والمساجد والمدارس ونحوها من الأوقاف العامة عليها يد المسلمين نوعا فيحكم بمفادها كما يحكم بمفاد اليد الشخصية ، بناء على اعتبارها في إفادة الملكية المطلقة بالنسبة إلى ما كانت هي عليه في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اليد النوعية منتهية إلى اليد الشخصية ، وهي يد الواقف الممكن في حقه التملك على بعض الوجوه المصححة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الكلية المرددة بين ما يقتضي دوامها ، كما لو كانت مواتا عند الفتح يملكها المحيي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للإمام عليه السلام دون المسلمين ، وبين ما لا يقتضي ذلك ، كما لو كانت محياة عنده مستصحبة وهي كافية في الحكم بالدوام ، ضرورة أن الحكم بانقطاع الوقف بعد زوال الآثار من أحكام الملكية المقيدة بها وجودا وعدما ، دون مطلق الملكية أو الملكية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الوجه الأخير لا يتم على ما اخترناه من عدم ثبوت غير حق الاختصاص في الأرض ، إذ لا وقف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العاشر لا إشكال في ثبوت كون الأرض من المفتوحة عنوة ، أو من العامر في وقتها بما يفيد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التواتر والشياع والقرائن القطعية المفيدة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بما يفيد الظن من الأمارات الظنية كقول المؤرخين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الظن يقوم مقام العلم وما بحكمه في ثبوت ذلك أو لا؟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شيخنا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اعتبار الظن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المنع عن العمل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وعدم الدليل عليه ، </w:t>
      </w:r>
    </w:p>
    <w:p>
      <w:pPr>
        <w:pStyle w:val="BookText"/>
        <w:rPr/>
      </w:pPr>
      <w:r>
        <w:rPr>
          <w:rFonts w:ascii="Amiri" w:hAnsi="Amiri" w:eastAsia="Amiri" w:cs="Amiri"/>
          <w:color w:val="111111"/>
          <w:sz w:val="28"/>
          <w:sz w:val="28"/>
          <w:szCs w:val="28"/>
          <w:rtl w:val="true"/>
          <w:lang w:bidi="ar-SA"/>
        </w:rPr>
        <w:t xml:space="preserve">بل الدليل على عدمه من الكتاب والسنة ، فيجب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أو ما في حكمه 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تقتضيه الأصول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فما كان الشك في كونها من المفتوحة عنوة ، أو لا ، فمقتضى الأصل عدمه وعدم تحقق ما هو سبب الملكية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الشك في عمارتها عند الفتح بعد إحراز كونها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كونها معمورة قبل الفتح وشك في خرابها قبله أو بعده كان الحياة مستصحبة إلى ما بعده فيكون للمسلمين ، وان لم يثبت به عنوان الموات بعده ، لكونه من الأصل المثبت ، إذ الحكم المزبور مرتب على الحياة عند الفتح وإن لم يعلم ذلك ، سواء علم بعمارته وشك في تقدمها على الفتح أو حدوثها بعده أو لم يعلم بها أصلا ، وكانت محتملة ، فالأصل يقتضي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كون الأراضي منها ما هي عنوة وما بحكمها ، ومنها ما هي ليست كذلك واشتبه علينا وكان من الشبهة المحصورة من الكثير في الكثير ، فيجب الاجتناب عن جميعها ، إذ لا مجرى للأصول في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الشبهة في كونها عامرة أو غامرة عند الفتح لعدم الابتلاء بجميع أطرافها بالنسبة إلى من يجري الأصل في قطعة منها التي هي محل ابتلائه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كفاية الظن مطلقا ، وقيامه مقام العلم بما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المشكوك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فاما ان يجرى عليه خصوص حكم بلا أمر دال عليه أو امارة ظنية ، ففيه ترجيح حكم بلا مرجح ، أو يرجع فيه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 الأول تعين الثاني ، وأيضا ، إن كان المظنون فيه أمرا كان خلافه مرجوحا ، فاما أن يعمل فيه بالراجح أو بالمرجوح أو لا يعمل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للثالث ، وهو ظاهر ، ولا وجه للعمل بالمرجوح ، فتعين المصير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w:t>
      </w:r>
    </w:p>
    <w:p>
      <w:pPr>
        <w:pStyle w:val="BookText"/>
        <w:rPr/>
      </w:pPr>
      <w:r>
        <w:rPr>
          <w:rFonts w:ascii="Amiri" w:hAnsi="Amiri" w:eastAsia="Amiri" w:cs="Amiri"/>
          <w:color w:val="111111"/>
          <w:sz w:val="28"/>
          <w:sz w:val="28"/>
          <w:szCs w:val="28"/>
          <w:rtl w:val="true"/>
          <w:lang w:bidi="ar-SA"/>
        </w:rPr>
        <w:t xml:space="preserve">كلامه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بما تقتضيه الأصول ليس من الترجيح بلا مرجح ، فضلا عن كونه ترجيحا للمرجوح بل هو من العمل بالدليل الشرعي ، واعتبار رجحان الظن أو الكلام ، سيما ومقتضى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ولعل الأقوى في المقام ونحوه مما يتعذر العلم وما بحكمه من البينة في تشخيص الموضوعات التي يترتب عليها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الظن الحاصل من أهل الخبرة في تشخيصها سواء كان الشك في مفهوم الموضوعات أو في مصاديقها ، فان المرجع في ذلك العرف الخاص ، كما عليه بناء العقلاء في معرفة ما يتعلق به أغراضهم من ذلك ، ومنه الظنون الرجالية والحاصل من قول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صحيحة عمار الساباطي في معرفة المواقيت عن الصادق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لم تعرف العقيق أن تسأل الناس والأعراب عن ذلك</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كفاية الظن ، إذ ما وراء العلم من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يقرر الدليل بنحو أسد من ذلك بما يرجع إلى دليل الانسداد</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انسداد باب العلم وما بحكمه في المقام لتطاول الزمان وخراب العمران وعدم إمكان الرجوع إلى الأصل ، للزوم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تعطيل حكم تلك الأراضي ، والعمل بالاحتياط متعذر أو متعسر ، فلا مناص عن العمل بالظن الحاصل من القرائن والآثار القديمة وكلام السير والتواريخ المعتبرة والتدرج في العمل بالظن إلى الأقوى فالأقوى كما هو جار في كثير من الموضوعات العامة البلوى التي انسد فيها باب العلم وما بحكمه من البينة كموضوع النسب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التعويل على ضرب الخراج ، وإن عول عليه غير واحد من الفقهاء لأن اعتباره إن كان من جهة حمل فعل المسلمين على الصحة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منتفية بفساد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صحة حتى يحمل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وجوب الحمل على ما يوجب أخفية الفساد عند الدوران بينه وبين الأشد والأفسد ، لا دليل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جهة إفادته الظن ، فالصغرى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الخراج مضروبا على الأراضي الخراجية وغيرها من الأنفال والتي صولحوا عليها ، على أن الأرض لهم والجزية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أن المشكوكة منها المحياة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حالها بين كونها خراجية أو مجهولة المالك أو هي للإمام عليه السلام من تركة من لا وارث له ، لدورانها في نفس الأمر بين كونها من عامرة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غيرها ، فملكها المحيي لها ، غير أنه مجهول المالك ، إن كان هو أو وارثه موجودا لا نعلمه ، وإلا فهو ميراث الإمام لأنه وارث من لا وارث له ، وإن دخل في أطراف الشك كونها مما انجلى عنها أهلها ، احتمل كونها للإمام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أمرها إلى الحاكم ، وإن كان عليها يد الجائر أو يد </w:t>
      </w:r>
    </w:p>
    <w:p>
      <w:pPr>
        <w:pStyle w:val="BookText"/>
        <w:rPr/>
      </w:pPr>
      <w:r>
        <w:rPr>
          <w:rFonts w:ascii="Amiri" w:hAnsi="Amiri" w:eastAsia="Amiri" w:cs="Amiri"/>
          <w:color w:val="111111"/>
          <w:sz w:val="28"/>
          <w:sz w:val="28"/>
          <w:szCs w:val="28"/>
          <w:rtl w:val="true"/>
          <w:lang w:bidi="ar-SA"/>
        </w:rPr>
        <w:t xml:space="preserve">من أخذها منه بالخراج ، إذ لا يد له في الحقيقة عليها لكونها عادية في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كونها خراجية بقول ذي اليد ، ولا بضرب الخراج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فيها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بالقرعة ، لكونها لكل 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العمل بها مع عدم الجابر لها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يصرف أجرتها فيما ينطبق عليه كل من العناوين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تحت يد مدعي الملكية لها حكم بها له ، لليد ، لإمكان تملكها بوجوه من الصحة ، بل يحكم بكونها له ، وان علم كونها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فرض الصحة فيها على وجوه ، منها تملكه بالاحتساب عليه من الخمس أو الشراء من المستحق المحتسب عليه خمسا ، أو من طرف حصة الإمام المباح للشيعة ، وغير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يقوم مقامه إقطاع شي‌ء 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 ولا تخرج به عن كونها خراجية لأن معناه كون خراجها له ، لا خروجها عن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 بيع شي‌ء منها ، وان اقتضت المصلحة ما لم تبلغ نحو حفظ بيضة الإسلام؟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العدم ، للأصل ، 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يبيعها وهي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كون السبب في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للمسلمين لا كون البائع غيره ، فإنه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للمسلمين ، وقوله عليه السلام في مرسلة حماد المتقدمة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موقوفة متروكة بيدي من يعمرها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الظاهر في إرادة التأبيد والدوام وصرف الارتفاع في مصالحهم ولزوم مراعاة الأصلحية عند تعارض المصلحتين ، ومقتضاه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تداول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آل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الأراضي الخراجية وغيرها ، معبرين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يجعلونها في ميدان المزايدة ، ويعطونها لمن دفع الزيادة ، ثم من بعده لأولاده الذكور والإناث بالتساوي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بيعا حقيقيا ولا تمليكا واقعيا ، بل إنما هو تفويض وتقبيل بالمقاسمة على الخمس من حاصلاتها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آلى على نفسه السلطان أن لا يغير المتقبل ما دام حيا ، ويقبل أولاده من بعده ذكورا وإناثا ، تقبيلا جديدا ، قرره بهذا النحو على نفسه من أول الأمر ولذا يسترد الصكوك المعبر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الأوراق الخاقانية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كل واحد منهم ورقة خاقانية مستقلا مهينا فيها مقدار سهمه بحسب التوزيع على رءوسهم بالسوية ، وكيفية التقبيل وكمية القبالة منوطتان برائية ، فلا تمليك ولا تملك ولا إرث ولا ميراث ، حتى ينكر ذلك بمخالفتها لحكم الأراضي الخراجية وقواعد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وقع الإنكار من جماعة ممن لا خبرة له بحقيقة الأمر ، وما يأخذه من النقود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المزايدة ليس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للتقديم ، في التقبيل ولعله يصرفه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التقبيل والتسليط للإمام عليه السلام فيقبلها ممن يشاء وبأي كيفية يشاء من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مخصوص من المال يأخذها من طرف أجرة الأرض أو بالمقاسمة ، وهي القدر المخصوص من حاصلاتها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أو الثلث أو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ويأخذ القبالة ويصرفها في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عين مدة فله أخذها من المتقبل بعد انقضاء المدة وتقبلها من آخر بما يراه من كمية الخراج وكيفيته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له الرئاسة الكبرى ، وهي من آثارها وأحكامها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جملة من الأخبار التي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صفوان ، والبزنطي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له الكوفة وما وضع عليها من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أخذ بالسيف فذلك للإمام يقبله بالذي يرى ،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بخيبر ، قبل سوادها وبياضها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أرضها ونخلها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مكة دخلها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عنوة وكانوا أسرى في يده ، فأعتقهم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أنتم الطلقاء</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البزنطي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أخذ بالسيف فذلك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 بالذي يرى ،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بخيبر ، قبل أرضها ونخلها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العراق التي هي إمام لسائر الأرضين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فلا كلام في أن النظر وولاية التصرف في هذه الأراضي بالأصل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حضوره وبسط يده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سقوط الولاية من أصلها ، فيجوز التصرف لكل أحد بلا توقف على الاذن ، أو ثبوتها للنائب العام إن كان مبسوط اليد متمكنا من التقبيل وصرف القبالة في وجهها ، بناء على عموم أدلة الولاية وكونه مفوضا اليه ما هو أعظم من ذلك كإقامة </w:t>
      </w:r>
    </w:p>
    <w:p>
      <w:pPr>
        <w:pStyle w:val="BookText"/>
        <w:rPr/>
      </w:pP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بسط يده فالى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 لا بد من الاذن في جواز التصرف من الحاكم مع بسط يده ، وإلا فمن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به هو قضية كلام الأصحاب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هذه الأرضين في زمان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يتوقف التصرف في هذا القسم منها على اذن الحاكم الشرعي إن كان متمكنا من صرفها في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نائبا عن المستحق مفوضا اليه ما هو أعظم من ذلك؟ الظاهر ذلك ، وحينئذ فيجب عليه صرف حاصلها في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التمكن أمرها إلى الجائر وأما جواز التصرف فيها كيف اتفق لكل أحد من المسلمين ، فبعيد جدا بل لم أقف على قائل به ، لأن المسلمين بين قائل بأولوية الجائر وتوقف التصرف على اذنه ، وبين مفوض الأمر الى الامام العدل عليه السلام ، فمع غيبته يرجع الأمر إلى نائبه ، فالتصرف بدونهما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باب الأنفال التي 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لشيعتهم في التصرف فيها في حال الغيبة ، لأن ذلك حقهم ، فلهم الاذن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المفتوحة عنوة ، فإنها للمسلمين قاطبة ولم ينقل عنهم الاذن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غير واحد الاتفاق على وجوب دفع الخراج إلى السلطان الذي هو بمنزلة العوض وأجرة الأرض ، فإذا كان له الولاية على العوض كان له الولاية على 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بعض إلى الأول ، واحتمله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حكاه عن بعض </w:t>
      </w:r>
      <w:r>
        <w:rPr>
          <w:rStyle w:val="FootnoteAnchor"/>
          <w:rtl w:val="true"/>
        </w:rPr>
        <w:footnoteReference w:id="253"/>
      </w:r>
      <w:r>
        <w:rPr>
          <w:rFonts w:ascii="Amiri" w:hAnsi="Amiri" w:eastAsia="Amiri" w:cs="Amiri"/>
          <w:color w:val="111111"/>
          <w:sz w:val="28"/>
          <w:sz w:val="28"/>
          <w:szCs w:val="28"/>
          <w:rtl w:val="true"/>
          <w:lang w:bidi="ar-SA"/>
        </w:rPr>
        <w:t xml:space="preserve">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القول به إلى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مستظهرا ذلك من عبارته فيه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أراضي الخراج وأراضي الأنفال والتي قد انجلى أهلها عنها ، فانا قد أبحنا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فيها ما دام الامام مستترا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4"/>
      </w:r>
      <w:r>
        <w:rPr>
          <w:rFonts w:ascii="Amiri" w:hAnsi="Amiri" w:eastAsia="Amiri" w:cs="Amiri"/>
          <w:color w:val="111111"/>
          <w:sz w:val="28"/>
          <w:sz w:val="28"/>
          <w:szCs w:val="28"/>
          <w:rtl w:val="true"/>
          <w:lang w:bidi="ar-SA"/>
        </w:rPr>
        <w:t>وان كان في الاستظهار منها تأمل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منها تحت يد السلطان وكان متوليا عليه ، فيرجع إليه في التقبل ويدفع إليه القبالة على ما خارجه عليه من الخراج والمقاسمة ، إجماعا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دلالة بعض المعتبرة عليه ، بل قيل بعدم جواز منعهما وجحدهما ، بل صريح غير واحد دعوى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لا يد له عليه منها ، فيرجع في التصرف إلى الحاكم مع 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استقلاله بالتصرف ، أو الرجوع الى السلطان وجهان ، مبنيان على أن إمضاء الشارع لأعماله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للتقية وتسهيلا لأمر الشيعة في انتفاعهم بها ، فلا يجب إلا عند الضرورة التي تتقدر بقدرها أو لتنزيله منزلة الإمام العادل ، بعد تغلبه وقيامه بمنصب الإمامة عدوانا في حفظ البيضة وحماية الحوزة ، صيانة للدين وخوفا من تفرق كلمة المسلمين ، إلى أن يظهر من يبسطها قسطا وعدلا بعد ما ملئت ظلما وجورا ويرجع الأمر إلى أهله ويدور الحق على مركزه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سيرة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مع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فيجب الاستئذان منه والرجوع اليه ، ولو مع التمكن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تقديمه على الحاكم حتى مع بسط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وكيل عن الإمام ، فإذا فرض بسط يده ، كان كما لو كان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التصرف في نفس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ارتفاعها فهو تابع لها في الابتناء المذكور ، فيجب دفعه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تمكن من عدمه ولا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الاتفاق على عدم جواز منعهما وجحدهما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فمسلمة بالنسبة إلى جحدهما بالكلية ، لا بالنسبة إلى خصوص الجائر ، ولو تنزلنا فهي مسلمة بالنسبة إلى ما كانت تحت يده وخارجة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فالكلام في وجوب ذلك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وارتفاعا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تقدم من وجهي إمضاء الشارع لإعمال السلطان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ومقتضى التنزيل المتقدم عدم الفرق في المتغلب الجائر بين </w:t>
      </w:r>
    </w:p>
    <w:p>
      <w:pPr>
        <w:pStyle w:val="BookText"/>
        <w:rPr/>
      </w:pPr>
      <w:r>
        <w:rPr>
          <w:rFonts w:ascii="Amiri" w:hAnsi="Amiri" w:eastAsia="Amiri" w:cs="Amiri"/>
          <w:color w:val="111111"/>
          <w:sz w:val="28"/>
          <w:sz w:val="28"/>
          <w:szCs w:val="28"/>
          <w:rtl w:val="true"/>
          <w:lang w:bidi="ar-SA"/>
        </w:rPr>
        <w:t>المخالف والمؤالف من غير مدخلية اعتقاد حلية أخذ الخراج واستحقاق الإمرة على المسلمين في ذلك ، بعد أن كان المناط حفظ النظام وإعلاء كلمة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قصر الحكم فيما خالف الأصل من إمضاء عمل الجائر على الأول ، اقتصارا فيه على القدر المتيقن ثبوته من الشرع ، سيما ولم يكن لغيره سلطان في زمن ورود الأخبار الآمرة بذلك ، ومع تعدد ذي الشوكة والسلطان ، ففي التخيير بينهما أو التوزيع عليهما ، أو تقديم المخالف منهما مع التخالف للاحتياط ، أو تقديم غيره ، أو الأقوى منهما شوكة أو الأضعف تقوية له ، أو تعيين الدفع إلى من تقبل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احتمالات ،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استحسانات ضعيفة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لشيخنا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تأمل وهو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مقتضى السيرة بين العوام والعلماء عدم وجوب صرف ما ينفق حصوله من حاصلها في يد أحد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جائر أو غيره في زمان الغيبة في المصالح العامة ، بل له التصرف فيه بمصالحه الخاصة ، بل قد يقال بحصول الاذن منهم في ذلك للشيعة من غير حاجة الى رجوع إلى نائب الغيبة ، وان 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استئذانه ، والظاهر أن له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حاجة المستأذن ، كما أن الظاهر حل تناوله من الجائر بشراء أو اتهاب وغيرهما</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ثم قال بعد ذلك في شرح قول 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يصرف الامام حاصلها في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وهل تجب مراعاة ذلك إن حصل منها في يده في زمن الغيبة ولو بإذن نائبها </w:t>
      </w:r>
    </w:p>
    <w:p>
      <w:pPr>
        <w:pStyle w:val="BookText"/>
        <w:rPr/>
      </w:pPr>
      <w:r>
        <w:rPr>
          <w:rFonts w:ascii="Amiri" w:hAnsi="Amiri" w:eastAsia="Amiri" w:cs="Amiri"/>
          <w:color w:val="111111"/>
          <w:sz w:val="28"/>
          <w:sz w:val="28"/>
          <w:szCs w:val="28"/>
          <w:rtl w:val="true"/>
          <w:lang w:bidi="ar-SA"/>
        </w:rPr>
        <w:t xml:space="preserve">وجهان ، أحوطهما ذلك ، وأقواهما العدم ، لظاهر نصوص الإباحة وللسيرة المستمرة في سائر الأعصار والأمصار بين العلماء والعوام ، بل قد تمكن جملة من علمائنا كالمرتضى والرضي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جملة منها ، ولم يحك عن أحد منهم التزام الصرف في نحو ذلك ، بل لعل المعلوم خلافه من المعاملة معه معاملة غيره من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في المقامين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جواز صرف ما كان من الخراج والمقاسمة في مصلحته الخاصة ومشعرة بعدم الرجوع إلى الجائر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المصرح به في كلمات الأصحاب والمدلول عليه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صرفهما في خصوص المصالح العامة ، بل لم أعثر على من اكتفى في مصرفهما بمطلق المصلحة ، وان كانت خاصة مستدلا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الجواهر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دعواه بنصوص الإباحة ، وبالسيرة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استدلاله بالأخبار ، فإن أراد به الاستدلال على جواز الاستبداد بالتصرف في الأرض وخراجها من دون إذن بناء على أن ولاية التصرف من حقوق الامام عليه السلام وما كان لهم فقد أباحوه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انها من وظائف الإمامة لا من الحقوق المالية حتى تتعلق بها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الاستدلال بها على جواز تناوله وصرفه في مصالح نفسه ففيه انه للمسلمين ، فلا يكون مشمولا لأخبار إباحة ما هو لهم 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استدلاله بالسيرة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قيامها على مدعاه ، وكيفية عمل المرتضى وغيره ، غير معلوم لنا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الأحسن له أن يستدل على عدم تعيين الصرف في المصالح العامة بجواز أخذ جوائز السلطان ، ولو كانت من الخراج والمقاسمة ، من </w:t>
      </w:r>
    </w:p>
    <w:p>
      <w:pPr>
        <w:pStyle w:val="BookText"/>
        <w:rPr/>
      </w:pPr>
      <w:r>
        <w:rPr>
          <w:rFonts w:ascii="Amiri" w:hAnsi="Amiri" w:eastAsia="Amiri" w:cs="Amiri"/>
          <w:color w:val="111111"/>
          <w:sz w:val="28"/>
          <w:sz w:val="28"/>
          <w:szCs w:val="28"/>
          <w:rtl w:val="true"/>
          <w:lang w:bidi="ar-SA"/>
        </w:rPr>
        <w:t>الصلات والهبات المدلول عليه بمنقول الإجماعات ، بل كاد أن يكون جوازه من الضروريات والمسلمات ، مع كون نحو ذلك من العطيات من المصالح الخاصة ، حتى أن من نقل عنه الاحتياط والتوقف من ذلك لم يستند في وجه ذلك إلا لكون الجائر غاصبا ويده يد عدوان ، ولو كان متعينا صرفه في المصالح العامة لكان الاستناد إلى كونه من صرف المال في غير مصرفه وبذله لغير مستحقه أولى ، وليس إلا لكون جواز التناول عندهم من المسلمات</w:t>
      </w:r>
    </w:p>
    <w:p>
      <w:pPr>
        <w:pStyle w:val="BookText"/>
        <w:rPr/>
      </w:pPr>
      <w:r>
        <w:rPr>
          <w:rFonts w:ascii="Amiri" w:hAnsi="Amiri" w:eastAsia="Amiri" w:cs="Amiri"/>
          <w:color w:val="111111"/>
          <w:sz w:val="28"/>
          <w:sz w:val="28"/>
          <w:szCs w:val="28"/>
          <w:rtl w:val="true"/>
          <w:lang w:bidi="ar-SA"/>
        </w:rPr>
        <w:t xml:space="preserve">ودعوى أن ذلك سن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المهنا 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جدا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إلا أن يجاب عنها بما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إعطاء الجوائز الذي هو من لوازم الرئاسة محسوبا من المؤن معدودا من المصالح العامة ، فهو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الاذن في الشي‌ء إذن في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تمكن المرتضى والرضي وغيرهما من العلماء من تلك الأراضي ومعاملتهم لها معاملة أملاكهم ، فالظاهر أنها كانت من الاقطاعات التي قد تقدم الكلام فيها ، مع إمكان أن يكون على وجوه أخر من الصحة فلا يصلح أن يكون شاهدا له على 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حريمها ومرافقها ، وان كانت مواتا لتبعيتها لها والحاجة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كمطرح القمامة ومركض الخيل ومرعى 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يخرج في البعد عن العادة ، ولعلها بحيث تسرح في الغداة وتروح في العشي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فتحت بلدة بالعنوة من سمت ، وبالصلح من سمت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الثاني في بعض بلاد الشام دخلها أبو عبيدة بالصلح من باب ، وخالد بن الوليد بالعنوة من باب </w:t>
      </w:r>
    </w:p>
    <w:p>
      <w:pPr>
        <w:pStyle w:val="BookText"/>
        <w:rPr/>
      </w:pPr>
      <w:r>
        <w:rPr>
          <w:rFonts w:ascii="Amiri" w:hAnsi="Amiri" w:eastAsia="Amiri" w:cs="Amiri"/>
          <w:color w:val="111111"/>
          <w:sz w:val="28"/>
          <w:sz w:val="28"/>
          <w:szCs w:val="28"/>
          <w:rtl w:val="true"/>
          <w:lang w:bidi="ar-SA"/>
        </w:rPr>
        <w:t>آخر ، وكل لا يعلم بما فعله الآخر ، حتى التقى الفريقان عند كنيسة مريم فرقة بالسيف ، وفرقة بالأمان ، فهل هي من المفتوحة عنوة أو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الظاهر انها ليست من العنوة ، لعدم تحقق تمامية الاستيلاء بها ، ولا عبرة بلوائح الفتح وعلاماته قبل أن تضع الحرب أوزارها ، كما لا عبرة بالكر والفر في الغلبة قبل ذلك ، ويحتمل أن يكون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فعله أمير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المفتوحة عنوة ، وما 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تسعني المراجعة التامة إلى كتب التواريخ والسير ، فلا جرم اقتصرت في بيان ذلك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 في 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مشتملا على جملة من كلمات الأصحاب ، وشطر من روايات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 إن الذي ذكره الأصحاب من ذلك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والعراق والشام وخراسان وبعض الأقطار ببلاد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بعض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البحرين من الأنفال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للأصحاب في كونها فتحت عنوة أو صلحا خلافا ، أشهره أنها فتحت عنوة ، 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المذهب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مكة عنوة بالسيف ، ثم آمنهم بعد ذلك ، </w:t>
      </w:r>
    </w:p>
    <w:p>
      <w:pPr>
        <w:pStyle w:val="BookText"/>
        <w:rPr/>
      </w:pPr>
      <w:r>
        <w:rPr>
          <w:rFonts w:ascii="Amiri" w:hAnsi="Amiri" w:eastAsia="Amiri" w:cs="Amiri"/>
          <w:color w:val="111111"/>
          <w:sz w:val="28"/>
          <w:sz w:val="28"/>
          <w:szCs w:val="28"/>
          <w:rtl w:val="true"/>
          <w:lang w:bidi="ar-SA"/>
        </w:rPr>
        <w:t>وانما لم يقسم الأرضين والدور ، لأنها لجميع المسلمين قاطبة ومنّ النبي على رجال من المشركين فأطلقهم ، وعندنا أن للإمام عليه السلام أن يفعل ذلك ، وكذلك أموالهم منّ عليهم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أرض مكة فالظاهر من المذهب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فتحها بالسيف ثم آمنهم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ونحوه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يصرح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العلامة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الجمهور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لأهل مكة ما تروني صانعا بكم؟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كريم وابن أخ كريم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لكم كما قال أخي يوسف لإخوته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وَهُوَ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طرق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الشيخ عن صفوان بن يحيى وأحمد بن محمد بن أبي نصر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ذكرنا له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الطائف أسلموا وجعل عليهم العشر ونصف العشر ، وإن مكة دخلها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عنوة ، وكانوا أسراء بيده فأعتقهم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 حجة القائلين بأنها فتحت صلحا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دخلها بأمان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قصة العباس وأبي سفيان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مكة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ألقى سلاحه فهو آمن ومن أغلق بابه فهو آمن ، ومن تعلق بأستار الكعبة فهو آمن ، ومن دخل دار أبي سفيان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جماعة معينين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يقسم أموالهم ولا أراضيهم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يقسم الأرضين والدور ، لأنها لجميع المسلمين لا يختص بها الغانمون ، على ما 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الأرض المفتوحة عنوة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والأموال والأنفس يجوز أن يمن عليهم بها ، مراعاة للمصلحة ، لأن للإمام </w:t>
      </w:r>
    </w:p>
    <w:p>
      <w:pPr>
        <w:pStyle w:val="BookText"/>
        <w:rPr/>
      </w:pPr>
      <w:r>
        <w:rPr>
          <w:rFonts w:ascii="Amiri" w:hAnsi="Amiri" w:eastAsia="Amiri" w:cs="Amiri"/>
          <w:color w:val="111111"/>
          <w:sz w:val="28"/>
          <w:sz w:val="28"/>
          <w:szCs w:val="28"/>
          <w:rtl w:val="true"/>
          <w:lang w:bidi="ar-SA"/>
        </w:rPr>
        <w:t>أن يفعل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قريب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المفتوحة عنوة من أرض الفرس التي فتحت في أيام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في أنها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الجيش لما خرجوا من البادية ورأوا هذه الأرض والتفاف شجرها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كما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عبارته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أرض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الأرض المغنومة من الفرس التي 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فتحت بعث عمر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وواليا على بيت المال ، وعثمان بن حنيف ماسحا ، فمسح عثمان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مبلغها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ألف ألف جريب </w:t>
      </w:r>
      <w:r>
        <w:rPr>
          <w:rStyle w:val="FootnoteAnchor"/>
          <w:rtl w:val="true"/>
        </w:rPr>
        <w:footnoteReference w:id="260"/>
      </w:r>
      <w:r>
        <w:rPr>
          <w:rFonts w:ascii="Amiri" w:hAnsi="Amiri" w:eastAsia="Amiri" w:cs="Amiri"/>
          <w:color w:val="111111"/>
          <w:sz w:val="28"/>
          <w:sz w:val="28"/>
          <w:szCs w:val="28"/>
          <w:rtl w:val="true"/>
          <w:lang w:bidi="ar-SA"/>
        </w:rPr>
        <w:t xml:space="preserve">، وهي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عبادان والموصل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الموصل ـ بالفتح وكسر الصاد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المشهورة العظيمة ، إحدى قواعد بلاد الإسلام ، فهي باب العراق ومفتاح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وصلت بين الجزيرة والعراق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بين دجلة والفرات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 للحموي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p>
    <w:p>
      <w:pPr>
        <w:pStyle w:val="BookText"/>
        <w:rPr/>
      </w:pPr>
      <w:r>
        <w:rPr>
          <w:rFonts w:ascii="IRNazanin" w:hAnsi="IRNazanin" w:eastAsia="IRNazanin"/>
          <w:color w:val="111111"/>
          <w:sz w:val="28"/>
          <w:sz w:val="28"/>
          <w:szCs w:val="28"/>
          <w:rtl w:val="true"/>
          <w:lang w:bidi="fa-IR"/>
        </w:rPr>
        <w:t xml:space="preserve">وحلوان </w:t>
      </w:r>
      <w:r>
        <w:rPr>
          <w:rStyle w:val="FootnoteAnchor"/>
          <w:rtl w:val="true"/>
        </w:rPr>
        <w:footnoteReference w:id="2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على كل جريب نخل ثمانية دراهم ، والرطبة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والحنطة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درهمين وكتب إلى عمر فأمضاه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ارتفاعها كان في عهد عمر مأة وستين ألف ألف درهم فلما ولي عمر بن عبد العزيز ، رجع إلى ثلاثين ألف ألف في أول سنة ، وفي الثانية بلغ ستين ألف 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عشت سنة أخرى لرددتها إلى ما كان في أيام عمر ، فمات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أفضى الأمر إليه أمضى ذلك لأنه لا يمكنه أن يخالف ويحكم بما عنده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الأرضين وغيرها من البلاد التي فتحت عنوة يكون خمسها لأهل الخمس ، وأربعة أخماسها تكون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الغانمون وغير الغانمين في ذلك سواء ، ويكون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فيها ، وتقبيلها وتضمينها بما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عبارته بحروفها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عبارته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أرض السواد هي الأرض المفتوحة من الفرس التي فتحها عمر بن الخطاب ، وهي سواد العراق وحده في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منقطع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إلى ساحل البحر ببلاد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شرقي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الغربي الذي تليه البصرة ، فإنما هو إسلامي مثل شط عمر بن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الأرض فتحت عنوة فتحها عمر بن الخطاب ، ثم بعث إليها بعد فتحها ثلاثة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على صلاتهم أميرا ، وابن مسعود قاضيا ، وواليا على بيت المال ، وعثمان بن حنيف على مساحة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لهم في كل يوم شاة ، شطرها مع السواقط لعمار ، وشطرها للأخيرين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قرية تؤخذ منها كل يوم شاة إلا سرع في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عثمان ارض الخراج ، واختلفوا في مبلغها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ألف ألف جريب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وثلاثون ألف ألف جريب ، ثم ضرب على كل جريب نخل عشرة دراهم ، وعلى الكرم ثمانية دراهم ، وعلى جريب الشجر والرطبة سبعة دراهم وعلى الحنطة أربعة دراهم ، وعلى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بذلك إلى عمر فأمضاه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ارتفاعها كان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وستين ألف ألف درهم ، فلما كان في زمن الحجاج رجع إلى ثمانية عشر ألف ألف ، فلما ولي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باقي كلام الشيخ السابق بحروفه ما زاد فيه ولا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صنع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الجهاد ، وأعاد القول بفتح السواد عنوة في باب 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صنع في كتاب الجهاد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يحضرني في وقت كتابتي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إدريس لأحكي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أحكام </w:t>
      </w:r>
    </w:p>
    <w:p>
      <w:pPr>
        <w:pStyle w:val="BookText"/>
        <w:rPr/>
      </w:pPr>
      <w:r>
        <w:rPr>
          <w:rFonts w:ascii="Amiri" w:hAnsi="Amiri" w:eastAsia="Amiri" w:cs="Amiri"/>
          <w:color w:val="111111"/>
          <w:sz w:val="28"/>
          <w:sz w:val="28"/>
          <w:szCs w:val="28"/>
          <w:rtl w:val="true"/>
          <w:lang w:bidi="ar-SA"/>
        </w:rPr>
        <w:t xml:space="preserve">الأرضين من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العراق مفتوحة عنوة ، وذكر من أحكامها قريبا من كلام الأصحاب الذي حكيناه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بإسناده عن مصعب بن يزيد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 والعلامة في المنتهى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استعملني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رساتيق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والبهقباذات</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ونهر سير ، ونهر جوير ، ونهر الملك </w:t>
      </w:r>
      <w:r>
        <w:rPr>
          <w:rStyle w:val="FootnoteAnchor"/>
          <w:rtl w:val="true"/>
        </w:rPr>
        <w:footnoteReference w:id="265"/>
      </w:r>
      <w:r>
        <w:rPr>
          <w:rFonts w:ascii="Amiri" w:hAnsi="Amiri" w:eastAsia="Amiri" w:cs="Amiri"/>
          <w:color w:val="111111"/>
          <w:sz w:val="28"/>
          <w:sz w:val="28"/>
          <w:szCs w:val="28"/>
          <w:rtl w:val="true"/>
          <w:lang w:bidi="ar-SA"/>
        </w:rPr>
        <w:t xml:space="preserve">، وأمرني أن أضع على كل جريب زرع غليظ درهما ونصفا ، وعلى كل جريب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 وعلى كل جريب زرع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ثلثي درهم ، وعلى كل جريب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أن ألقي كل نخل شاذ عن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لمارة الطريق وابن السبيل ، ولا آخذ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أن أضع على الدهاقين الذين يركبون البراذين ويتختمون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رجل منهم ثمانية وأربعين درهما ، وعلى أوساطهم والتجار منهم على كل رجل أربعة </w:t>
      </w:r>
    </w:p>
    <w:p>
      <w:pPr>
        <w:pStyle w:val="BookText"/>
        <w:rPr/>
      </w:pPr>
      <w:r>
        <w:rPr>
          <w:rFonts w:ascii="Amiri" w:hAnsi="Amiri" w:eastAsia="Amiri" w:cs="Amiri"/>
          <w:color w:val="111111"/>
          <w:sz w:val="28"/>
          <w:sz w:val="28"/>
          <w:szCs w:val="28"/>
          <w:rtl w:val="true"/>
          <w:lang w:bidi="ar-SA"/>
        </w:rPr>
        <w:t xml:space="preserve">وعشرين درهما ، وعلى سفلتهم وفقرائهم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درهما على كل إنسان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وجبيتها </w:t>
      </w:r>
      <w:r>
        <w:rPr>
          <w:rStyle w:val="FootnoteAnchor"/>
          <w:rtl w:val="true"/>
        </w:rPr>
        <w:footnoteReference w:id="266"/>
      </w:r>
      <w:r>
        <w:rPr>
          <w:rFonts w:ascii="Amiri" w:hAnsi="Amiri" w:eastAsia="Amiri" w:cs="Amiri"/>
          <w:color w:val="111111"/>
          <w:sz w:val="28"/>
          <w:sz w:val="28"/>
          <w:szCs w:val="28"/>
          <w:rtl w:val="true"/>
          <w:lang w:bidi="ar-SA"/>
        </w:rPr>
        <w:t>ثمانية عشر ألف ألف درهم 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 الجزية في هذا الخبر لا ينافي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منوط بما يراه الامام من المصلحة ، فلا يمنع أن يكون أمير المؤمنين عليه السلام رأى المصلحة في ذلك الوقت وضع هذا المقدار ، وإذا تغيرت المصلحة إلى زيادة ونقصان غيّره ، وانما يكون منافيا لو وضع ذلك عليهم ونفى الزيادة عليه والنقصان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في الخبر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القول في الخراج منوط بالمصلحة وعرف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التقدير ليس على سبيل التوظيف ، بل بحسب مصلحة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الذي أوردته من 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أورده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 وجدت نسخة مختلفة العبارة في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 فهي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نهرسربا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والسين المهملة المكسورة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جوير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والجيم المفتوحة والياء المثناة من تحت بعد الواو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والباء الموحدة بعد الواو المكسورة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البهقباذات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نهرسربا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واحدة ، والسين غير المعجم ، هي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على أربعة رساتيق ثم عد خمسة ، وذكر المدائن ثم ذكر من جملة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نهرسربا ، فعطف على اللفظ دون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شرع في بيان جواز مثل هذا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البهقباذات فهي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البهقباذ الأعلى ، وهو ستة طساسيج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أسماءها والبهقباذ الأوسط أربعة 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أسماءها ، والبهقباذ الأسفل خمسة طساسيج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وجدته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المدائن البهقباذات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w:t>
      </w:r>
      <w:r>
        <w:rPr>
          <w:rStyle w:val="FootnoteAnchor"/>
          <w:rtl w:val="true"/>
        </w:rPr>
        <w:footnoteReference w:id="268"/>
      </w:r>
      <w:r>
        <w:rPr>
          <w:rFonts w:ascii="Amiri" w:hAnsi="Amiri" w:eastAsia="Amiri" w:cs="Amiri"/>
          <w:color w:val="111111"/>
          <w:sz w:val="28"/>
          <w:sz w:val="28"/>
          <w:szCs w:val="28"/>
          <w:rtl w:val="true"/>
          <w:lang w:bidi="ar-SA"/>
        </w:rPr>
        <w:t xml:space="preserve">كما وجدت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كلاما لا حاجة لنا في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أرض الشام ، فقد ذكر كونها مفتوحة عنوة بعض الأصحاب ، وممن ذكر ذلك العلامة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احياء الموات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يذكر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البواقي ، فقد ذكر حكمها قطب الدين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نهاية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وأسنده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على ما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الأرضين التي هي من أقصى خراسان إلى كرمان وخوزستان وهمدان وقزوين وما حواليها أخذت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حضرني من كتب الأصحاب ، واللّه أعلم بالصواب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انتهى موضع الحاجة من نقل كلامه ،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عامرة المفتوحة عنوة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للإمام عليه السلام على المشهور شهرة عظيمة ، بل الإجماع عليه مستفيض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المعتبرة المستفيضة الدالة </w:t>
      </w:r>
    </w:p>
    <w:p>
      <w:pPr>
        <w:pStyle w:val="BookText"/>
        <w:rPr/>
      </w:pPr>
      <w:r>
        <w:rPr>
          <w:rFonts w:ascii="IRNazanin" w:hAnsi="IRNazanin" w:eastAsia="IRNazanin"/>
          <w:color w:val="111111"/>
          <w:sz w:val="28"/>
          <w:sz w:val="28"/>
          <w:szCs w:val="28"/>
          <w:rtl w:val="true"/>
          <w:lang w:bidi="fa-IR"/>
        </w:rPr>
        <w:t xml:space="preserve">على أن موات الأرض من الأنفال للإمام </w:t>
      </w:r>
      <w:r>
        <w:rPr>
          <w:rStyle w:val="FootnoteAnchor"/>
          <w:rtl w:val="true"/>
        </w:rPr>
        <w:footnoteReference w:id="270"/>
      </w:r>
      <w:r>
        <w:rPr>
          <w:rFonts w:ascii="Amiri" w:hAnsi="Amiri" w:eastAsia="Amiri" w:cs="Amiri"/>
          <w:color w:val="111111"/>
          <w:sz w:val="28"/>
          <w:sz w:val="28"/>
          <w:szCs w:val="28"/>
          <w:rtl w:val="true"/>
          <w:lang w:bidi="ar-SA"/>
        </w:rPr>
        <w:t xml:space="preserve">وعمومها الشامل لموات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معارضا بالعموم من وجه ، لعموم أخبار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للمسلمين عامرة كانت أو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مرجح على عموم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 العظيمة والإجماعات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كون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الأنفال للإمام عليه السلام يشكل الحكم بكون المحياة عند الفتح على إطلاقه للمسلمين ، لأن ما كان منها محياة بعد شرع الأنفال إلى وقوع الفتح كان إحياء لملك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 وغاصبا في تصرفه ، والمغصوب من الغنائم مردود إلى صاحبه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في التخلص عنه من ارتكاب أحد المحاذير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بتخصيص العام المحكوم بكونه للمسلمين بما كان عامرا قبل شرع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شيخنا في الجواهر ، في الأنفال من كتاب الخمس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عنه البعد </w:t>
      </w:r>
    </w:p>
    <w:p>
      <w:pPr>
        <w:pStyle w:val="BookText"/>
        <w:rPr/>
      </w:pPr>
      <w:r>
        <w:rPr>
          <w:rFonts w:ascii="Amiri" w:hAnsi="Amiri" w:eastAsia="Amiri" w:cs="Amiri"/>
          <w:color w:val="111111"/>
          <w:sz w:val="28"/>
          <w:sz w:val="28"/>
          <w:szCs w:val="28"/>
          <w:rtl w:val="true"/>
          <w:lang w:bidi="ar-SA"/>
        </w:rPr>
        <w:t xml:space="preserve">بعد أن احتمله الفاضل الجواد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بكون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المملكة لها إلى المحيي ، أو بتخصيص ما دل على كون المغصوب مردودا بغير المغصوب من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 ، لا يمكن الالتزام بواحد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فلعدم الاشعار به في شي‌ء من الأخبار ، وكلمات الأصحاب ، المشحونة كتبهم بجعل الميزان عندهم في كونه للمسلمين المحياة عند الفتح وعدمه ، لا قبل شرع الأنفال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من تفوه بذلك عند ذكر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اعترف بذلك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إحياء الموات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يشكل فيما كان مشكوكا عمارته بعد شرع الأنفال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للمسلمين ، لعدم ثبوت العمارة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أصالة تأخر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بها الموات عند شرع الأنفال ، حتى يحكم به للإمام ، لأنها من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بالأصل كل من العنوانين الوجوديين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المحياة قبل شرع الأنفال ، والموات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يقتضي عدم الأول ، ولا يثبت به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فلأن سببية الإحياء لتملك المحيي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كفاية الإذن العمومي المحقق بعمومات أخبار الإحياء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شمولها للكفار ، لتقييد بعضها بالمسلمين ، كصحيحة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الأرض لله يورثها من يشاء من عباده والعاقبة للمتقين ، أنا وأهل بيتي الذين أورثنا اللّه الأرض ، ونحن المتقون والأرض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أحيى أرضا من المسلمين فليعمرها وليؤد خراجها الى الامام من أهل بيتي ، وله ما أكل منها حتى يظهر القائم من أهل بيتي بالسيف ، فيحويها ويمنعها ويخرجهم منها كما حواها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ومنعها إلا ما كان في أيدي شيعتنا ، فيقاطعهم على ما في أيديهم ، ويترك الأرض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القيود الاحترازية ، كالواقعة في الحدود ، وموارد إعطاء القاعدة ، فينزل عليها إطلاق الأخبار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سببية الإحياء للملكية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توقفه على اذن الامام في حال الحضور اتفاقي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 لم يبق مورد لاعتبار إذن الامام في سببية الإحياء ، إذ لم ينفك الاذن منه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عنه بعض تلك الأخبار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وسلمنا ، فيكون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والموات الموجبين لكونه للمسلمين أو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صدور الاذن منه بالاحياء ، لا زمان الفتح ولا زمان نزول آية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سخيف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المغصوب من مسلم أو مسالم مردود عليه ، فكيف بالمغصوب من امام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العطية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بعد رد المغصوب اليه فيكون تملكهم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بالعطية لا من الكفار بالعنوة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ظهور أخبارهم في النصوص بكونها لهم بالأصل لا بالعطية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يجاب عن الاشكال باليد بدعوى أن محياة الأرض عند الفتح مما هي تحت يد الكفار محكومة بالملكية لهم باليد التي لم يفرق في كونها إمارة عليها بين المسلم والكافر بعد إمكان الصحة بنحو من الوجوه التي منها إحياؤها قبل شرع الأنفال ، فإذا كانت عند الفتح محكومة لهم بالملكية كانت بالفتح للمسلمين ، وهو حسن ، غير أن مفاده حكم ظاهري لا يتمشى في مورد لو فرض العلم بحدوث عمارته بعد شرع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يجاب عنه بدعوى منع دخول الموات التي تحت يد الكفار المستولين عليها في الأنفال حتى يشكل الخروج عنه بإحياء الكفار لها بعد تقييد الموات التي للإمام بما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تنويع الموات عند شرع الأنفال واختصاص نوع منها ، وهو كل موات لا رب له ، بالإمام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الموات الأصلي لا تملك بمجرد الاستيلاء ، ووضع اليد عليها حتى لو كانت من المباحات إلا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لذلك مزيد توضيح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يقم دليل في خصوص موات المفتوحة عنوة أنها منتقلة من الكفار الى الامام بالعنوة كالمحياة المنقولة منهم الى المسلمين بها ، بل الحكم بكونها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العمومات الدالة على أن الموات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تقديمها على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للمسلمين ، حيث كان التعارض بينهما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للكفار من الأراضي وليس إلا المعمورة منها منتقلة بالعنوة الى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الموات ، فمن أصلها للإمام ، وإلا كانت الأرض المفتوحة بتسميها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محياتها ومماتها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بحكم عمومات أخبار 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واحتجنا في إخراج الموات منها إلى دليل خاص بالنسبة إليها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أن المملوكة من الأراضي للكفار حينما كانت الموات من المباحات قبل شرع الأنفال إذا عرض لها الموت بعده واستمر مواتا الى وقت الفتح كانت للمسلمين أيضا كالمحياة منها ، وليست من الموات التي لا رب لها حتى تكون للإمام ، بل هي كذلك حتى لو ماتت قبل الأنفال بعد أن كانت مملوكة عند شرعه ، بناء على سببية الإحياء للتملك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الموات للإمام بما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كلامهم المنزل على الغالب باختصاص المحياة عند الفتح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فالموات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التصرف فيها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تملكها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منه ، إجماعا محكيا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الاتفاق على اعتباره حال الحضور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وقاعدة حرمة التصرف </w:t>
      </w:r>
    </w:p>
    <w:p>
      <w:pPr>
        <w:pStyle w:val="BookText"/>
        <w:rPr/>
      </w:pPr>
      <w:r>
        <w:rPr>
          <w:rFonts w:ascii="Amiri" w:hAnsi="Amiri" w:eastAsia="Amiri" w:cs="Amiri"/>
          <w:color w:val="111111"/>
          <w:sz w:val="28"/>
          <w:sz w:val="28"/>
          <w:szCs w:val="28"/>
          <w:rtl w:val="true"/>
          <w:lang w:bidi="ar-SA"/>
        </w:rPr>
        <w:t>في مال الغير بغير إذنه ، ومقتضاه المنع بدونه مطلقا ولو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ذلك بما ورد من أخبار إحياء الموات الدالة بظاهرها على سببية الإحياء للتملك من دون توقف على شي‌ء ، وهي مروية عند الفريقين مسلمة عند الطائفتين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طريق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سعيد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أحيى أرضا ميتة فهي له وليس لعرق ظالم حق</w:t>
      </w:r>
      <w:r>
        <w:rPr>
          <w:rFonts w:eastAsia="IRNazanin" w:cs="IRNazanin"/>
          <w:color w:val="111111"/>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عائشة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أحيى أرضا ليست لأحد فهو أحق بها</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سمرة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أحاط حائطا على أرض فهي له</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بن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الصحيح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أرضا ميتة أو عمروها فهم أحق بها وهي لهم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السكوني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غرس شجرا أو حفر بئرا لم يسبقه أحد اليه أو أحيى أرضا ميتة فهي له قضاء من اللّه عز وجل ورسوله</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زرارة ومحمد بن مسلم وأبي بصير وفضيل وبكير وحمران وعبد الرحمن ابن أبي عبد اللّه عن الباقر والصادق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أحيى أرضا مواتا فهي له</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كون الأحياء سببا تاما في الملكية ، حتى أن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الاذن في الغيبة ، تمسكا بهذه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 إن استفيدت السببية التامة منها كان اللازم عدم اعتبار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 الحضور الذي هو زمن ورود هذه الأخبار ، وإلا فلا يسقط اعتباره بها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بالتفصيل بين الزمانين ضعيف ، إلا أن يقال باشتراط الاذن في حال الحضور من جهة الإجماع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اعتباره فيه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إطلاق معقد غيره من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تخصص عمومات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هذه الاخبار هو الترخيص منهم بالإحياء ، فالإذن منهم حاصل بها مدلولا عليه بدلالة الاقتضاء إن لم نقل بالمطابقة أو التضمن ، فهو على حد قول مالك الدار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حصول الأذان بدخول الدار ، فلا ينافي اعتبار الإذن بالاحياء مطلقا في زمان الحضور والغيبة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الاذن منه حاصل بهذه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فالإذن من الامام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يجمع بين أخبار الأحياء ، وما دل على اعتبار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إطلاقات معاقد الإجماعات ، وقاعدة حرمة التصرف في مال الغير بغير إذنه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 وهي أن الترخيص بالاحياء </w:t>
      </w:r>
    </w:p>
    <w:p>
      <w:pPr>
        <w:pStyle w:val="BookText"/>
        <w:rPr/>
      </w:pPr>
      <w:r>
        <w:rPr>
          <w:rFonts w:ascii="IRNazanin" w:hAnsi="IRNazanin" w:eastAsia="IRNazanin"/>
          <w:color w:val="111111"/>
          <w:sz w:val="28"/>
          <w:sz w:val="28"/>
          <w:szCs w:val="28"/>
          <w:rtl w:val="true"/>
          <w:lang w:bidi="fa-IR"/>
        </w:rPr>
        <w:t xml:space="preserve">الموجب للملكية المفروض حصوله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مستلزم لنقض الغرض من شرع الموات من الأنفال ، المقصود به التوسعة في مال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 ضرورة أن الأرض ما دامت ميتة لا ينتفع بها ، فإذا أحييت ملكها المحيى ، فمتى يكون ذلك توسعة في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مناف للغرض المقصود من تشريعه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الاذن الصادر من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على الامام الآخر ، غير الصادر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الاذن هنا وبيان الترخيص فيه من قبيل الأحكام الإلهية المعلوم في بيانها أنهم لسان واحد ، بل هو إذن مالكي في التصرف في ملكه فان انتقل الملك من أحدهم إلى آخر توقف التصرف فيه على إذن المنتقل اليه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من أحيى في زمن الصادر منه الإذن بالاحياء بعد صدوره منه ، ملكها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قبله ، أو في زمان من لم يصدر منه ، فيحتاج إلى الاستيذان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تنفع العمومات في زمان الغيبة ، وان استفيد الاذن منها ، إلا إذا ورد نحوها 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فيبقى الإشكال في التملك به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يتشبث للشيعة بأخبار التحليل ، سيما بالنسبة إلى أراضيهم الواردة منهم في إباحتها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 وغيرهم لا يملكونها بالاحياء ، لفقدان الشرط وهو الإذن بالنسبة إليهم ، وإن وجب علينا ترتيب أحكام الملكية الظاهرية لهم بالنسبة الى ما هي تحت أيديهم مما أحيوها كغيره مما استحلوه من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أن يقال في الجمع بين أخبار الأحياء ، وما دل على توقف ، </w:t>
      </w:r>
    </w:p>
    <w:p>
      <w:pPr>
        <w:pStyle w:val="BookText"/>
        <w:rPr/>
      </w:pPr>
      <w:r>
        <w:rPr>
          <w:rFonts w:ascii="Amiri" w:hAnsi="Amiri" w:eastAsia="Amiri" w:cs="Amiri"/>
          <w:color w:val="111111"/>
          <w:sz w:val="28"/>
          <w:sz w:val="28"/>
          <w:szCs w:val="28"/>
          <w:rtl w:val="true"/>
          <w:lang w:bidi="ar-SA"/>
        </w:rPr>
        <w:t xml:space="preserve">التصرف في مال الغير على الطيب والرضا ، وعموم 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التعارض بينهما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منع إفادة أخبار الإحياء التملك المجاني من دون أن يكون للإمام عليه السلام فيه حق ، فيكون للإمام عليه السلام فيه بحسب ما يقاطع المحيى عليها في زمان حضوره وبسط يده ، ومع عدمه فله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نسبة الملكية إلى المحيي في أخبار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هي إلا جارية مجرى كلام الملاكين للفلاحين في العرف العام عند تحريضهم على تعمير الملك من عمرانها أو حفر أنهارها وكرى سواقيها ، فهي له ، الدالة على أحقيته من غيره وتقدمه على من سواه ، لا على نفي الملكية من نفسه وسلب المالكية عن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فالحصة الراجعة إلى الملاك المعبر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مستحقة له غير منفية عنه ، وان أضاف الملك إليهم عند الترخيص والاذن العمومي ، غير أن الشيعة محللون بالنسبة إلى ما يرجع إلى الامام مما يستحقه من أجرة المثل أو 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الكابلي المتقدمة المتضمنة لتعلق الخراج والطسق للإمام عليه السلام في المحياة من أراضيهم ممتدا إلى ظهور القائم بالسيف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عمر بن يزيد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في أيدي شيعتنا من الأرض فهم محللون ، كل ذلك حتى يقوم قائمنا ، فيجبيهم طسق ما كان في أيديهم ويترك الأرض في أيديهم ، وأما ما كان في أيدي غيرهم فان كسبهم من </w:t>
      </w:r>
      <w:bookmarkStart w:id="63" w:name="pg19465_209921"/>
    </w:p>
    <w:p>
      <w:pPr>
        <w:pStyle w:val="BookText"/>
        <w:rPr/>
      </w:pPr>
      <w:bookmarkEnd w:id="63"/>
      <w:r>
        <w:rPr>
          <w:rFonts w:ascii="Amiri" w:hAnsi="Amiri" w:eastAsia="Amiri" w:cs="Amiri"/>
          <w:color w:val="111111"/>
          <w:sz w:val="28"/>
          <w:sz w:val="28"/>
          <w:szCs w:val="28"/>
          <w:rtl w:val="true"/>
          <w:lang w:bidi="ar-SA"/>
        </w:rPr>
        <w:t xml:space="preserve">الأرض حرام عليهم حتى يقوم قائمنا ، فيأخذ الأرض من أيديهم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لكم في هذه الأرض؟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لنا ، وما كان لنا فهو لشيعتنا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7409955_1280447820"/>
      <w:bookmarkStart w:id="65" w:name="_Toc22"/>
      <w:bookmarkEnd w:id="64"/>
      <w:r>
        <w:rPr>
          <w:rtl w:val="true"/>
        </w:rPr>
        <w:t xml:space="preserve">المقالة الثانية </w:t>
      </w:r>
      <w:r>
        <w:rPr>
          <w:rtl w:val="true"/>
        </w:rPr>
        <w:t xml:space="preserve">- </w:t>
      </w:r>
      <w:r>
        <w:rPr>
          <w:rtl w:val="true"/>
        </w:rPr>
        <w:t>في أرض الصلح</w:t>
      </w:r>
      <w:r>
        <w:rPr>
          <w:rtl w:val="true"/>
        </w:rPr>
        <w:t>.</w:t>
      </w:r>
      <w:bookmarkEnd w:id="65"/>
    </w:p>
    <w:p>
      <w:pPr>
        <w:pStyle w:val="BookText"/>
        <w:rPr/>
      </w:pPr>
      <w:r>
        <w:rPr>
          <w:rFonts w:ascii="Amiri" w:hAnsi="Amiri" w:eastAsia="Amiri" w:cs="Amiri"/>
          <w:color w:val="111111"/>
          <w:sz w:val="28"/>
          <w:sz w:val="28"/>
          <w:szCs w:val="28"/>
          <w:rtl w:val="true"/>
          <w:lang w:bidi="ar-SA"/>
        </w:rPr>
        <w:t>ويعبر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أرض لهم فتحت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أن الأرض لهم والجزية فيها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على أنها للمسلمين ، والجزية في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الصلح معهم على أن أرضهم لهم والجزية فيها بحسب ما يصالحهم الإمام 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أو الثلث أو غير ذلك وله الزيادة والنقيصة ، ولكن بعد انقضاء مدة الصلح ، لأنه من الصلح الجديد يتبع نظره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الأرض التي وقع الصلح مع أهلها كذلك ، ملك لأربابها يتصرفون فيها تصرف الملاك في أملاكهم ، ليس عليهم منها شي‌ء سوى الضريبة المضروبة فيها بالصلح حتى الزكاة ، لأن مقتضاه إقرارهم على أديانهم ومعتقداتهم الذي منه عدم وجوب الزكاة عليهم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مواتها للإمام عليه السلام كموات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اندرجت </w:t>
      </w:r>
    </w:p>
    <w:p>
      <w:pPr>
        <w:pStyle w:val="BookText"/>
        <w:rPr/>
      </w:pPr>
      <w:r>
        <w:rPr>
          <w:rFonts w:ascii="Amiri" w:hAnsi="Amiri" w:eastAsia="Amiri" w:cs="Amiri"/>
          <w:color w:val="111111"/>
          <w:sz w:val="28"/>
          <w:sz w:val="28"/>
          <w:szCs w:val="28"/>
          <w:rtl w:val="true"/>
          <w:lang w:bidi="ar-SA"/>
        </w:rPr>
        <w:t>في الصلح ، فتكون لهم يملكونها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الأرض مملوكة لهم ، جاز لملاكها بيعها وسائر النواقل فيها ، لعموم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فلو باعها من غيره كان الخراج على البائع منتقلا من الأرض إلى ذمته 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84"/>
      </w:r>
      <w:r>
        <w:rPr>
          <w:rFonts w:ascii="Amiri" w:hAnsi="Amiri" w:eastAsia="Amiri" w:cs="Amiri"/>
          <w:color w:val="111111"/>
          <w:sz w:val="28"/>
          <w:sz w:val="28"/>
          <w:szCs w:val="28"/>
          <w:rtl w:val="true"/>
          <w:lang w:bidi="ar-SA"/>
        </w:rPr>
        <w:t>بل كاد أن يكون مما لا خلاف فيه ، إلا ما يحكى عن الحلبي حيث أوجبه على المشتري لأنه حق على الأرض فيجب على من انتقلت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تعلقه بها مطلقا ، ومن حيث هي ، بل متعلق بها من حيث كونها للكافر المطلوب منه الجزية المضروبة في نوع مخصوص من ماله ، فاذا انتقل منه انتفى التعلق ، وموضوعه الخاص</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يشهد له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مسلم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أهل الذمة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 فيكون ذلك إذا كان ذلك بمنزلتهم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كما يؤدون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ابن شريح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w:t>
      </w:r>
    </w:p>
    <w:p>
      <w:pPr>
        <w:pStyle w:val="BookText"/>
        <w:rPr/>
      </w:pPr>
      <w:r>
        <w:rPr>
          <w:rFonts w:ascii="Amiri" w:hAnsi="Amiri" w:eastAsia="Amiri" w:cs="Amiri"/>
          <w:color w:val="111111"/>
          <w:sz w:val="28"/>
          <w:sz w:val="28"/>
          <w:szCs w:val="28"/>
          <w:rtl w:val="true"/>
          <w:lang w:bidi="ar-SA"/>
        </w:rPr>
        <w:t xml:space="preserve">عن شراء أهل الخراج ، فكرهه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أرض الخراج للمسلمين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يشتريها الرجل وعليه خراجها؟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يستحي من عيب ذلك</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بناء على أن الوجه في الاستحياء المستثنى هو التشبه بهم في إعطاء الجزية ، فتكون قرينة على إرادة أرض الذمة من أرض الخراج المسؤول عنه في صدر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مع كون الثانية مضمرة موهونة بإعراض الأصحاب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مكافئة لدليل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المعتضد بالشهرة العظيمة ، بل بدعوى غير واحد عدم الخلاف فيه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فلتحمل على ما لا ينافي ذلك من المحامل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الأراضي الخراجية والترخيص في شراء آثارهم فيها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ما لو شرط عليه ذلك ، بناء على شمول أدلة الشروط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عن الوافي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الاستحياء من الجائر بمطالبة الخراج دون التشبه بهم في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فيهما بعد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فالحق 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انتقال الخراج إلى ذمة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المشتري من أهل الذمة ، إذ لا يجب عليه دفع الجزية عن الغير وتحمل جزيتين ، وإن كان هو من 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بعض العبارات تقييد ذلك بالمسلم ، والاستدلال عليه بأنه جزية ، وهي منتفية عنه ، إلا أن نظرهم في مقابل الحلبي المطلق ، لكونه على المشتري ، لأنه حق على الأرض ، فيجب على من انتقلت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ومثله في الانتقال إلى ذمة البائع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إلى ذمة </w:t>
      </w:r>
    </w:p>
    <w:p>
      <w:pPr>
        <w:pStyle w:val="BookText"/>
        <w:rPr/>
      </w:pPr>
      <w:r>
        <w:rPr>
          <w:rFonts w:ascii="Amiri" w:hAnsi="Amiri" w:eastAsia="Amiri" w:cs="Amiri"/>
          <w:color w:val="111111"/>
          <w:sz w:val="28"/>
          <w:sz w:val="28"/>
          <w:szCs w:val="28"/>
          <w:rtl w:val="true"/>
          <w:lang w:bidi="ar-SA"/>
        </w:rPr>
        <w:t xml:space="preserve">المؤجر لو آجرها للغير ، فإن الأجرة له والخراج عليه من غير خلاف محقق إلا عن الحلبي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حق على الأرض ولو في منفعتها ، فيجب على من انتقلت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الخلاف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وان كنا لم نتحققه ولعله لبعض نسخ الأول حيث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للمسلمين استيجارها منهم لأنها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الأجرة والخراج عليه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انتهى مستشعرا من عطف الخراج على الأجرة المعلوم كونها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الخراج على من له الأجرة ، وهو الكافر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النسخ المصححة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فاذا آجرها كانت الأجرة له والخراج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أيضا ، الفصل الرابع في الغنيمة ، القسم الثالث في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ـ أرض الأنفال إذا نزل الامام على بلد فحاصره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للمسلم استيجارها منهم وتكون الأجرة له والخراج عليه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يتبين منه القول بالتفصيل بين البيع</w:t>
      </w:r>
    </w:p>
    <w:p>
      <w:pPr>
        <w:pStyle w:val="BookText"/>
        <w:rPr/>
      </w:pPr>
      <w:r>
        <w:rPr>
          <w:rFonts w:ascii="Amiri" w:hAnsi="Amiri" w:eastAsia="Amiri" w:cs="Amiri"/>
          <w:color w:val="111111"/>
          <w:sz w:val="28"/>
          <w:sz w:val="28"/>
          <w:szCs w:val="28"/>
          <w:rtl w:val="true"/>
          <w:lang w:bidi="ar-SA"/>
        </w:rPr>
        <w:t>والإجارة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بأولويتها منه على القول بكون الخراج على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مصرف هذا الخراج مصرف منقول الغنيمة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طفحت به عبارات الأصحاب ، لكونه مأخوذا منه بنوع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منه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يعطى الباقي للمجاهدين ولو كان مأخوذا بالأقساط والدفعات ، وفي زمن الغيبة للمتشبهين بهم من الجند والعسكر وحماة الثغور ،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بمنزلة المجاهدين في مصافهم في قبال الكفار أو أقرب ما يكون إليهم ، ولا أرى وجها للدفع الى الفقراء مع وجودهم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المستحق للجزية على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المهاجرين دون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قام مقامهم مع الإمام في نصرة الإسلام والذب عنه ولمن يراه الامام من الفقراء والمساكين من سائر المسلمين</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فمقطوع بما رواه الشيخ في الصحيح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سيرة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أرض الجزية لا ترفع عنهم الجزية إنما الجزية عطاء المهاجرين والصدقات لأهلها الذين سمى اللّه تعالى </w:t>
      </w:r>
    </w:p>
    <w:p>
      <w:pPr>
        <w:pStyle w:val="BookText"/>
        <w:rPr/>
      </w:pPr>
      <w:r>
        <w:rPr>
          <w:rFonts w:ascii="Amiri" w:hAnsi="Amiri" w:eastAsia="Amiri" w:cs="Amiri"/>
          <w:color w:val="111111"/>
          <w:sz w:val="28"/>
          <w:sz w:val="28"/>
          <w:szCs w:val="28"/>
          <w:rtl w:val="true"/>
          <w:lang w:bidi="ar-SA"/>
        </w:rPr>
        <w:t>في كتابه ليس لهم في الجزية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w:t>
      </w:r>
      <w:r>
        <w:rPr>
          <w:rStyle w:val="FootnoteAnchor"/>
          <w:rtl w:val="true"/>
        </w:rPr>
        <w:footnoteReference w:id="292"/>
      </w:r>
      <w:r>
        <w:rPr>
          <w:rFonts w:ascii="Amiri" w:hAnsi="Amiri" w:eastAsia="Amiri" w:cs="Amiri"/>
          <w:color w:val="111111"/>
          <w:sz w:val="28"/>
          <w:sz w:val="28"/>
          <w:szCs w:val="28"/>
          <w:rtl w:val="true"/>
          <w:lang w:bidi="ar-SA"/>
        </w:rPr>
        <w:t>فان الذين سماهم في آية الزكاة منهم الفقراء ، وقد نص فيه على أنه ليس لهم في الجزية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قيده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يؤخذ صلحا أو جزية فهو للمجاهدين ، ومع عدمهم لفقراء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93"/>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إلى الجزية المأخوذة عوض الصلح عن دفع القتال عن أنفسهم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جزية المعاوضة ، وهي المأخوذة على وجه المعاوضة لدخول بلاد الإسلام حقنا لدمائهم وصيانة لأموالهم ، فالقاعدة فيها مساواة المجاهدين مع غيرهم ، ولا وجه لاختصاصهم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روي العطاء لهم على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حكاية فعل لم يعلم منه الخصوصية لو فرض العلم بكونه كان من القسم الثاني منها ، ومورد الصحيحة المتقدمة هو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اللام في الجزية ، للعهد الذكري دون الجنس ، فالجزية المأخوذة من القسم الثاني راجعة إلى بيت مال المسلمين مصروفة في مطلق مصالحهم غير مختصة بالعامة منها ، إن لم يقم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خاص على اختصاصها بالمجاهدين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يظهر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عطفه الجزية على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الصلح معهم على أن تكون الأرض للمسلمين ولهم السكنى والجزية في أعناقهم فهي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منها 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عامرها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الخمس منها ، ومواتها للإمام عليه السلام ، والجزية للمقاتلة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عدم مشروعية الصلح الموجب لحقن الدم واحترام المال مع غير أهل الذمة من الكافر الحربي ، لعدم انفكاك الإباحة بالنسبة إلى دمائهم وأموالهم وعدم سقوطها إلا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الوجه في تسمية هذه الأرض بأرض الجزية ، كما عن النهاية ، والغنية ، والوسيلة والمنتهى ، والسرائر ، والتذكرة ، وقاطعة اللجاج </w:t>
      </w:r>
      <w:r>
        <w:rPr>
          <w:rStyle w:val="FootnoteAnchor"/>
          <w:rtl w:val="true"/>
        </w:rPr>
        <w:footnoteReference w:id="29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الغنية ، والروضة وموضع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الصلح هي أرض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أطلق العنوان بأرض الصلح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اتكالا على المفروغية عنه ، دون التعميم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تمنع إجراء حكم الصلح الصحيح في مرحلة الظاهر إذا اقتضت مصلحة كلية بوقوع صورة الصلح معهم ، فيكف عن دمائهم وأموالهم مماشاة معهم في الظاهر ، إجراء لاقتضاء المصلحة دون عقد الصلح فلا يخرجون بذلك عن كونهم مهدورين في الواقع ، وإن كانوا محفوظين </w:t>
      </w:r>
    </w:p>
    <w:p>
      <w:pPr>
        <w:pStyle w:val="BookText"/>
        <w:rPr/>
      </w:pPr>
      <w:r>
        <w:rPr>
          <w:rFonts w:ascii="Amiri" w:hAnsi="Amiri" w:eastAsia="Amiri" w:cs="Amiri"/>
          <w:color w:val="111111"/>
          <w:sz w:val="28"/>
          <w:sz w:val="28"/>
          <w:szCs w:val="28"/>
          <w:rtl w:val="true"/>
          <w:lang w:bidi="ar-SA"/>
        </w:rPr>
        <w:t>في الظاهر بسبب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الجزية الموجبة للحكم الواقعي في حقهم ما داموا قائمين بشرائط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الى ما ذكرنا أشار المولى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إنما يكون مع قوم يصح أخذ الجزية منهم وتقريرهم عليها وعلى دينهم ، وهو ظاهر ، وإن فعل مثل ذلك بغيرهم فلا يكون المأخوذ جزية ، ويكون ذلك صلحا لمصلحة يعلمها صاحبها </w:t>
      </w:r>
      <w:r>
        <w:rPr>
          <w:rStyle w:val="FootnoteAnchor"/>
          <w:rtl w:val="true"/>
        </w:rPr>
        <w:footnoteReference w:id="295"/>
      </w:r>
      <w:r>
        <w:rPr>
          <w:rFonts w:ascii="IRNazanin" w:hAnsi="IRNazanin" w:eastAsia="IRNazanin"/>
          <w:color w:val="111111"/>
          <w:sz w:val="28"/>
          <w:sz w:val="28"/>
          <w:szCs w:val="28"/>
          <w:rtl w:val="true"/>
          <w:lang w:bidi="fa-IR"/>
        </w:rPr>
        <w:t xml:space="preserve">وعليه ينزل كلام شيخنا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تسمية بعض أرض الصلح بأرض الجزية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الذي وقع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فالظاهر من المصنف وغيره عدم الفرق بينهم وبين غيرهم ، لعموم أدلة الصلح ، وليس ذلك من الجزية المختصة بأهل الكتاب ، اللّهم إلا أن يدعى اختصاص مشروعية الصلح بهم كالجزية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تحرير هذه الكلمات عثرت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إذا حاصر الامام حصنا لم يكن له الانصراف عنه إلا بأحد أمور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يبذلوا مالا ، فان كان جزية ، وهم من أهلها قبلت منهم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وان لم تكن جزية بأن كانوا حربيين اعتبرت المصلحة فإن وجد الامام من المصلحة قبوله منهم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من أسلم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كالمدينة المنورة ، والبحرين ، وبعض بلاد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كان إسلامهم أو بدونها </w:t>
      </w:r>
    </w:p>
    <w:p>
      <w:pPr>
        <w:pStyle w:val="BookText"/>
        <w:rPr/>
      </w:pPr>
      <w:r>
        <w:rPr>
          <w:rFonts w:ascii="Amiri" w:hAnsi="Amiri" w:eastAsia="Amiri" w:cs="Amiri"/>
          <w:color w:val="111111"/>
          <w:sz w:val="28"/>
          <w:sz w:val="28"/>
          <w:szCs w:val="28"/>
          <w:rtl w:val="true"/>
          <w:lang w:bidi="ar-SA"/>
        </w:rPr>
        <w:t xml:space="preserve">فهي لأهلها مملوكة لأربابها ، ليس عليهم فيها شي‌ء إلا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التصرف فيها بالبيع والشراء وغير ذلك من سائر النوافل ما داموا قائمين بعماراتها من غير خلاف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أهملوها حتى خربت أخذها الإمام عليه السلام أو القائم مقامه ودفعها إلى من يعمرها بحصة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النصف أو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القبالة ويدفع منها طسقها </w:t>
      </w:r>
      <w:r>
        <w:rPr>
          <w:rStyle w:val="FootnoteAnchor"/>
          <w:rtl w:val="true"/>
        </w:rPr>
        <w:footnoteReference w:id="298"/>
      </w:r>
      <w:r>
        <w:rPr>
          <w:rFonts w:ascii="Amiri" w:hAnsi="Amiri" w:eastAsia="Amiri" w:cs="Amiri"/>
          <w:color w:val="111111"/>
          <w:sz w:val="28"/>
          <w:sz w:val="28"/>
          <w:szCs w:val="28"/>
          <w:rtl w:val="true"/>
          <w:lang w:bidi="ar-SA"/>
        </w:rPr>
        <w:t>الى المالك ، والباقي في بيت مال المسلمين يصرف في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أفتى بذلك جمّ غفير من أصحابنا المتقدمين والمتأخرين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للكركي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الى المشهور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البقاء على ملك أربابها ، خلافا لما عن ابني حمزة والبراج ، حيث لم يوجبا دفع الطسق لأربابها ، ومقتضاه الخروج عن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كلاميهما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معاوية بن وهب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أتى خربة ، فاستخرجها وكرى أنهارها وعمرها ، فان عليه منها الصدقة ، فإن كانت أرض رجل قبله ، فغاب عنها وتركها ، وأخربها ، ثم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يطلبها ، فإن الأرض لله عز وجل ولمن يعمرها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مدعاهما ظاهرة في تملك المحيي لها من دون شي‌ء غير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من كونها للمسلمين بصرف الامام عليه السلام قبالتها في مصالحهم ، فلتنزل على الموات من الأصل أو المملوكة بالاحياء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يأتي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لهما بما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وأحمد بن محمد بن أبي نصر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ذكرنا له الكوفة وما وضع عليها من الخراج وما سار فيها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 ، وأخذ منه العشر مما سقت السماء والأنهار ، ونصف العشر مما كان بالرشاء فيما عمروه منها وما لم يعمر منها أخذه الإمام ، فقبله ممن يعمره ، وكان للمسلمين وعلى المتقبلين في حصصهم العشر أو نصف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أحمد بن محمد بن أبي نصر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لأبي الحسن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وما سار به أهل بيته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 أو نصف العشر فيما عمر منها ، وما لم يعمر أخذه الوالي فقبله ممن يعمره وكان للمسلمين ، وليس فيما كان أقل من خمسة أوسق شي‌ء ، وما أخذ بالسيف فذلك للإمام عليه السلام يقبله بالذي يرى ، كما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بخيبر</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وقع عن أرض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الامام عليه السلام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أرض من أسلم طوعا ، ثم أجاب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إهمال عمارتها حتى زالت لا عدم تعميرها من أصلها حتى تكون للإمام عليه السلام بقرينة الإضافة الدالة على الملكية لهم دون الامام </w:t>
      </w:r>
    </w:p>
    <w:p>
      <w:pPr>
        <w:pStyle w:val="BookText"/>
        <w:rPr/>
      </w:pPr>
      <w:r>
        <w:rPr>
          <w:rFonts w:ascii="Amiri" w:hAnsi="Amiri" w:eastAsia="Amiri" w:cs="Amiri"/>
          <w:color w:val="111111"/>
          <w:sz w:val="28"/>
          <w:sz w:val="28"/>
          <w:szCs w:val="28"/>
          <w:rtl w:val="true"/>
          <w:lang w:bidi="ar-SA"/>
        </w:rPr>
        <w:t xml:space="preserve">وبقرينة كونها للمسلمين ، مع أن الموات الأصلي مملوكة لمن أحياها ، وعلى المشهور ، خلافا للحلي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من التصرف فيها بغير إذن أربابها مطلقا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ما عليه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أبي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عندي ترك العمل بهذه الرواية ، فإنها تخالف الأصول والأدلة العقلية والسمعية ، فإن ملك الإنسان لا يجوز لأحد أخذه ولا التصرف فيه بغير إذنه واختياره فلا يرجع عن الأدلة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حسن على أصله ، إلا أنه قول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وغيره ، محجوج بالأخبار المتضافرة التي ادعيت شهرتها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ليس في الخبرين المتقدمين دفع الطسق لأربابها ، بل ولا صرف ما زاد عليه من حق القبالة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بعضهم استدل على وجوب الأجرة إلى المالك بصحيحة الحلبي المتقدمة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الرجل يأتي الأرض الخربة الميتة فيستخرجها ويجري أنهارها ويعمرها ويزرعها ، ماذا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يعرف 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بعدم خروجها عن ملك صاحبها بالموت ، إلا أن مفادها كون الأرض لمن عمرها ، وإن وجب عليه دفع الأجرة لمالكها الأول ، دون توقف على تقبيل الإمام ، فلتحمل على الأحقية بها ما دام قائماً بعمارتها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فالروايات مختلفة ، وكلمات الأصحاب في المقام متشتتة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لي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أو 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صاحبها ، جاز لكل أحد إحياؤها والاقدام على تعميرها ، فان عرف صاحبها دفع إليه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كانت مملوكة بغير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غيرها وغير الصدقة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صاحبها معروفا أو كانت خراجية لا يجوز الاقدام عليه بالاحياء ، لكونه مالا مملوكا لا يجوز التصرف فيه إلا بإذن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للإمام عليه السلام أو نائبه أخذها وتقبيلها ممن يعمرها بحصة منها وعليه دفع الأجرة إلى صاحبها ، لكونه أنفع للمسلمين ، وإحسانا محضا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وجمعا بين حق الملكية وإخراجها عن العطلة فإن ذلك ربما يكون من تضييع المال وإتلافه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بكونها للمسلمين في 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لهم إحياؤها وتعميرها ، وإن توقف على التقبيل من الامام عليه السلام أو نائبه أو نمائها دون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دفعها الامام لمن يعمرها بحصة مخصوصة دفع منها الأجرة إلى مالكها إن زادت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الزائد في بيت مال المسلمين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لها بالولاية العامة وان دفعها لا بحصة مخصوصة كان على المعمر دفع ما يستحقه المالك من الأجرة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الأجرة المدفوعة للمالك أجرة الأرض قابلة للتعمير لا أجرتها معمورة حتى يستحق المالك حق القبالة كله لو كان التقبيل بحصة مخصوصة كالنصف والثلث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الأجرة من حق القبالة يجعل في بيت المال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الجمع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جواز تقبيل الإمام بأرض من أسلم أهلها طوعا ، بل يعم كل أرض خربة مملوكة لم يعمرها صاحبها كما وقع التعبير بنحو الكلية المزبورة في كلام غير واحد من الفقهاء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المزبور بأرض من أسلم طوعا لخصوص مورد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الأخص مطلقا من غيرهما من الاخبار ، إلا أن الظاهر عدم الفرق بين أراضي المسلمين من حيث هو كذلك كيف ، ولو اختص الحكم بها لزم أن تكون أرض من أسلم طوعا أسوء حالا من أرض من أسلم كرها لخروجها عن مورد النص الموجب لبقائها تحت القاعدة الكلية المانعة من جواز التصرف في ملك الغير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والظاهر اعتبار عدم كون الترك عن الغفلة والنسيان أو خوف الظالم ، فضلا عما لو كان التعطيل لمصلحة الأرض ، لعدم تبادر نحو ذلك من إطلاقات النصوص ، بل المتبادر منها غيره ، كما لو كان عن عجز أو مسامحة أو تعند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ذلك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التعبير به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جاز وجب 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استظهره من الخبرين ، وبعض عباراتهم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66" w:name="pg19465_209934"/>
    </w:p>
    <w:p>
      <w:pPr>
        <w:pStyle w:val="BookText"/>
        <w:rPr/>
      </w:pPr>
      <w:bookmarkEnd w:id="66"/>
      <w:r>
        <w:rPr>
          <w:rFonts w:ascii="Amiri" w:hAnsi="Amiri" w:eastAsia="Amiri" w:cs="Amiri"/>
          <w:color w:val="111111"/>
          <w:sz w:val="28"/>
          <w:sz w:val="28"/>
          <w:szCs w:val="28"/>
          <w:rtl w:val="true"/>
          <w:lang w:bidi="ar-SA"/>
        </w:rPr>
        <w:t>وفيه ان الأخذ والتقبيل فيهما لكونه في مقام توهم الحظر لا ظهور فيه على أزيد من الجواز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الحكم المزبور من الجواز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المتقدمين تسويغ الإمام في التصرف من الإحسان ، أو الحفظ من تضييع المال وإتلافه ، فيجوز على الأول ، ويجب على الثاني بل ،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المالك التعمير أو الاذن به ، ومع امتناعه عنهما ، فعلى الإمام أخذه وتقبيله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نائبه العام ، بناء على عموم أدلة الولاية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الجائر ، فلا يجوز له ذلك ، اقتصارا فيما خالف الأصول والقواعد على مورد النص ، فتأمل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7409957_1280447820"/>
      <w:bookmarkStart w:id="68" w:name="_Toc23"/>
      <w:bookmarkEnd w:id="67"/>
      <w:r>
        <w:rPr>
          <w:rtl w:val="true"/>
        </w:rPr>
        <w:t xml:space="preserve">المقالة الرابعة </w:t>
      </w:r>
      <w:r>
        <w:rPr>
          <w:rtl w:val="true"/>
        </w:rPr>
        <w:t xml:space="preserve">- </w:t>
      </w:r>
      <w:r>
        <w:rPr>
          <w:rtl w:val="true"/>
        </w:rPr>
        <w:t>في أرض الأنفال</w:t>
      </w:r>
      <w:r>
        <w:rPr>
          <w:rtl w:val="true"/>
        </w:rPr>
        <w:t>.</w:t>
      </w:r>
      <w:bookmarkEnd w:id="68"/>
    </w:p>
    <w:p>
      <w:pPr>
        <w:pStyle w:val="BookText"/>
        <w:rPr/>
      </w:pPr>
      <w:r>
        <w:rPr>
          <w:rFonts w:ascii="Amiri" w:hAnsi="Amiri" w:eastAsia="Amiri" w:cs="Amiri"/>
          <w:color w:val="111111"/>
          <w:sz w:val="28"/>
          <w:sz w:val="28"/>
          <w:szCs w:val="28"/>
          <w:rtl w:val="true"/>
          <w:lang w:bidi="ar-SA"/>
        </w:rPr>
        <w:t>وهي الأراضي المعدودة من الأنفال التي هي لله ولرسوله وللإمام القائم مقامه ، وخاصة له ، دون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مفتوحة بغير قتال ولا هراقة دم ، بل من غير أن يوجف عليه بخيل ولا ركاب ، سواء أسلموها للمسلمين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انجلوا عنها وتركوها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أرض هلك أهلها وبادوا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كانوا أم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معمورة كانت الأرض أم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والأرضون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مواتا بالأصل كالمفاوز أم بالعارض إذا باد أهلها ولو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أرض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محياة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باستيلاء الماء عليها أو انقطاعه عنها أو ظهور السبخ ونحوه فيها بحيث لا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والأرض المفتوحة من الكفار بغير إذن الامام ، بل مطلق المغنومة </w:t>
      </w:r>
    </w:p>
    <w:p>
      <w:pPr>
        <w:pStyle w:val="BookText"/>
        <w:rPr/>
      </w:pPr>
      <w:r>
        <w:rPr>
          <w:rFonts w:ascii="Amiri" w:hAnsi="Amiri" w:eastAsia="Amiri" w:cs="Amiri"/>
          <w:color w:val="111111"/>
          <w:sz w:val="28"/>
          <w:sz w:val="28"/>
          <w:szCs w:val="28"/>
          <w:rtl w:val="true"/>
          <w:lang w:bidi="ar-SA"/>
        </w:rPr>
        <w:t xml:space="preserve">منهم ، كذلك ، فإنه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 وعن بعض حكاية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الحجة ، سيما بعد اعتضاده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مرسلة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ضعفها به وبالشهرة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غزا قوم بغير اذن الامام فغنموا كانت الغنيمة كلها للإمام عليه السلام فاذا عزوا بأمر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فغنموا كان للإمام الخمس</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والى الحسنة بإبراهيم بن هاشم عن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المفتوحة عنوة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وقطائع الملوك ، المعبر بها عن غير المنقول من أموالهم التي اختصوا بها كالأراضي ، وعن المنقول منها بالصوافي ، وهي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مغصوبا من مسلم أو مسالم فان المغصوب مردود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والآجام بالكسر أو الفتح ، مع 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 وهو الشجر الكثير الملتف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الأشجار الكثيرة الملتفة ، ونحوها القصب ، ورؤس الجبال ، وبطون الأودية ، دون ظهورها ، والمرجع فيها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كانتا في غير ملك الامام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للحلي ويأتي الكلام فيه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المحكى صريحا في بعض منها ، مع عدم ذكر الخلاف في الباقي المؤذن به في 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المعتبرة المستفيضة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p>
    <w:p>
      <w:pPr>
        <w:pStyle w:val="BookText"/>
        <w:rPr/>
      </w:pPr>
      <w:r>
        <w:rPr>
          <w:rFonts w:ascii="Amiri" w:hAnsi="Amiri" w:eastAsia="Amiri" w:cs="Amiri"/>
          <w:color w:val="111111"/>
          <w:sz w:val="28"/>
          <w:sz w:val="28"/>
          <w:szCs w:val="28"/>
          <w:rtl w:val="true"/>
          <w:lang w:bidi="ar-SA"/>
        </w:rPr>
        <w:t>ما لم يوجف عليها بخيل ولا ركاب ، أو قوم صولحوا ، أو قوم أعطوا بأيديهم ، وكل أرض خربة ، أو بطون الأودية ، فهو لرسول اللّه وهو للإمام من بعده يضعه حيث يشاء</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حماد بن عيسى عن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والأنفال كل أرض خربة قد باد أهلها ، وكل أرض لم يوجف عليها بخيل ولا ركاب ، ولكن صولحوا صلحا وأعطوا بأيديهم على غير قتال ، وله رءوس الجبال وبطون الأودية والآجام وكل أرض ميتة لا رب لها ، وله صوافي الملوك مما كان في أيديهم من غير وجه الغصب ، لان الغصب كله مردود ، وهو وارث من لا وارث له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الباقر عليه السلام في خبر أبى بصير المروي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الأنفال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الأنفال؟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والآجام وكل أرض لا رب لها وكل أرض باد أهلها فهو لنا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بن عمار المروي عن تفسير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سأله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القرى التي خربت ، وانجلى أهلها ، فهي لله وللرسول وما كان للملوك فهو للإمام وما كان من الأرض الخربة التي لم يوجف عليها بخيل ولا ركاب وكل </w:t>
      </w:r>
    </w:p>
    <w:p>
      <w:pPr>
        <w:pStyle w:val="BookText"/>
        <w:rPr/>
      </w:pPr>
      <w:r>
        <w:rPr>
          <w:rFonts w:ascii="Amiri" w:hAnsi="Amiri" w:eastAsia="Amiri" w:cs="Amiri"/>
          <w:color w:val="111111"/>
          <w:sz w:val="28"/>
          <w:sz w:val="28"/>
          <w:szCs w:val="28"/>
          <w:rtl w:val="true"/>
          <w:lang w:bidi="ar-SA"/>
        </w:rPr>
        <w:t xml:space="preserve">أرض لا رب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الأنفال ما كان من أرض لم يكن فيها هراقة دم أو قوم صولحوا وأعطوا بأيديهم ، وما كان من أرض خربة أو بطون الأودية ، فهذا كله من الفي‌ء ، والأنفال لله وللرسول ، فما كان لله فهو للرسول يضعه حيث يجب</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للفي‌ء والأنفال ما كان من أرض لم يكن فيها هراقة الدماء وقوم صولحوا وأعطوا بأيديهم ، وما كان من أرض خربة أو بطون أودية فهو كله من الفي‌ء ، فهذا لله ولرسوله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الأنفال؟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 ورءوس الجبال والآجام والمعادن وكل أرض لم يوجف عليها بخيل ولا ركاب وكل أرض ميتة قد جلي أهلها ، وقطائع الملوك</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الأنفال؟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خربة أو شي‌ء يكون للملوك فهو خالص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للناس فيه سهم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البحرين لم يوجف عليها بخيل ولا ركاب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داود بن فرقد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للإمام وليس للناس فيها شي‌ء</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رواية 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سمعته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الأنفال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قرية يهلك أهلها أو يجلون عنها فهي نفل لله عز وجل نصفها يقسم بين الناس ، ونصفها لرسول اللّه فما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من الأخبار المنجبر ضعف بعضها سندا بالشهرة فتوى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بالنصف محمول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بالخربة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في المرسلة ، منزل على الغالب ، وإلا فالأرض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معمورة إذا باد أهلها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جملة منها المتعلقة بالآجام وبطون الأودية ورءوس الجبال </w:t>
      </w:r>
    </w:p>
    <w:p>
      <w:pPr>
        <w:pStyle w:val="BookText"/>
        <w:rPr/>
      </w:pPr>
      <w:r>
        <w:rPr>
          <w:rFonts w:ascii="Amiri" w:hAnsi="Amiri" w:eastAsia="Amiri" w:cs="Amiri"/>
          <w:color w:val="111111"/>
          <w:sz w:val="28"/>
          <w:sz w:val="28"/>
          <w:szCs w:val="28"/>
          <w:rtl w:val="true"/>
          <w:lang w:bidi="ar-SA"/>
        </w:rPr>
        <w:t xml:space="preserve">يعم ما كان منها في ملك الامام وغيره ، خلافا للمنسوب الى ظاهر الحلي في الثلاثة ، فخصها بما إذا كانت في ملك الامام ورده في البيان بأنه يفضي الى التداخل وعدم الفائدة في ذكر اختصاصه عليه السلام بذلك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ما في البيان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جيد لو كانت الأخبار المتضمنة لاختصاصه بذلك على الإطلاق صالحة لإثبات هذا الحكم ، إلا أنها ضعيفة السند ، فيتجه المصير الى ما ذكره ابن إدريس الحلي ، قصرا لما خالف الأصل على موضع الوفاق</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احتج ابن إدريس بأن الأصل إباحة ذلك للمسلم وعدم تخصيص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 فلا يعدل عنه بمثل هذه الأخبار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أصالة الإباحة ، بل الإمام أولى ، لأنه قائم مقام الرسول ، وهو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وأشار الى هذا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المصير الى ما ذكره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لما خالف الأصل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الأصل المذكور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المنع ، الى آخر ما تقدم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الى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قصر الحكم المخالف للأصل على موضع الوفاق لا يخلو من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ان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انتقال رءوس الجبال الى الإمام مخالف للأصل فيقتصر فيه على موضع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في الموات والأرضين المملوكة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الأصل غير مسلم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ان تكون الجبال والأودية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للحجة في زمانه ، وهو يأتي في الآجام أيضا إذا كانت مستأجمة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هذا ، فإنما يتم في ما كان أسلم عليه أهله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المفتوحة عنوة ، فكما أن الانتقال الى الامام عليه السلام خلاف الأصل فكذلك الانتقال الى المسلمين ، وليس شي‌ء موضع الوفاق فلا ترجيح للثاني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رءوس الجبال أن تكون تابعة للأراضي التي هي فيها ، فالحكم بها لغير صاحب الأرض مخالف للأصل فيقتصر فيه على موضع الوفاق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هذا موضع وفاق وقع فيه خلاف ، إذ على ما اختاره ، رءوس الجبال تابعة للأرض مطلقا وتكون لصاحبها ، فلم تقع فيه مخالفة لذلك الأصل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اختيار الأول ، بناء على تسليم الأصل المذكور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لترجيح قول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أسلم عليه أهله طوعا بأن فيه اقتصار الحكم المخالف للأصل ، وهو اختصاص الامام على موضع الوفاق ، وأما ترجيحه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باعتبار أمر آخر ، وهو موافقته لأصل تبعيتها للأصل ، بخلاف قول المشهور ، فإنهم يحكمون فيهما بكونهما للإمام عليه السلام مع كون الأرض للمسلمين ، فتدبر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مواقع النظر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بالتداخل وعدم الفائدة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وارد على من لم يعمل بأخبار الآحاد كابن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عنده خلو المقام عن الأخبار المخرجة للحكم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يرد ذلك على من يعمل بهذه الاخبار ، ولو بمعونة جبر ما ضعف منها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بما كان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نعثر على قائل منهم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الفائدة كادت أن تكون معدومة في رءوس الجبال وبطون الأودية ، لعدم انفكاكها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الموات الموجب لكونهما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عليه السلام والموجب بسبب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بالمنع من الأصل المزبور بأولوية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من أنفسهم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يدل على الملكية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أولى بالتصرف فيه ، فإنه أولى بالمؤمنين في التصرف في أملاكهم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نجد لما ذكره من وجه المنع معنى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عليه السلام ليس في مرتبة غيره من آحاد المسلمين حتى يتمسك عليه بأصالة الإباحة عند الشك في امتيازه عمن سواه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بالأولوية منبسط على المباحات والمملوكات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التمسك بالأصل لتعيين أحد النوعين ، وإن كان الحكم بها يعمهما ومنبسطا عليهما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الجمالية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أن تكون الجبال والأودية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ننقل الكلام معه إلى أول زمان شرع الأنفال المدعى نقلها </w:t>
      </w:r>
    </w:p>
    <w:p>
      <w:pPr>
        <w:pStyle w:val="BookText"/>
        <w:rPr/>
      </w:pPr>
      <w:r>
        <w:rPr>
          <w:rFonts w:ascii="Amiri" w:hAnsi="Amiri" w:eastAsia="Amiri" w:cs="Amiri"/>
          <w:color w:val="111111"/>
          <w:sz w:val="28"/>
          <w:sz w:val="28"/>
          <w:szCs w:val="28"/>
          <w:rtl w:val="true"/>
          <w:lang w:bidi="ar-SA"/>
        </w:rPr>
        <w:t>اليه بالنفل ، فإن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المفتوحة عنوة فكما أن الانتقال الى الامام عليه السلام خلاف الأصل فكذا الانتقال الى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الانتقالين ليس في مرتبة واحدة ، لأن الانتقال الى المسلمين فرع كونهما مملوكين للكفار قبل الاغتنام حتى ينتقل به إليهم وكونهما للإمام فرع عدم كونهما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أن ما ذكره من التفصيل في إجراء الأصل وعدمه بين المفتوحة عنوة وأرض من أسلم عليها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في الثاني ، والثاني في الأول ، مبني على تملك الكفار لهما حال الكفر قبل الإسلام أو الاغتنام حتى يقال ببقائه على ملكهم وعدم انتقاله الى الامام عليه السلام في الثاني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ومعارضة الأصل بمثله بعد معلومية الانتقال منهم بالاغتنام في الأول مع كون الدخول في ملكهم ، والحال ذلك بمجرد وضع اليد عليها من دون إحياء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معلومية الانتقال وعدم بقائهما على الإباحة الأصلية ، تدفعها معارضة أصالة عدم الانتقال الى الامام عليه السلام بأصالة عدم الانتقال والدخول في ملك الكفار ، إذ هو أيضا مقتضى الأصل عدمه ، فيجري فيه نظر ما يجري في المفتوحة عنوة من تعارض الأصلين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التفصيل في معنى الأصل بإرادة معناه الأول في أرض من أسلم أهلها طوعا وبمعنى الظاهر في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تفكيك ركيك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إليه أشار بالتدبر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ابن إدريس جيد ، بناء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العمل بأخبار الآحاد الموجب حينئذ للرجوع الى الأصل ، إلا أنه يجب </w:t>
      </w:r>
    </w:p>
    <w:p>
      <w:pPr>
        <w:pStyle w:val="BookText"/>
        <w:rPr/>
      </w:pPr>
      <w:r>
        <w:rPr>
          <w:rFonts w:ascii="Amiri" w:hAnsi="Amiri" w:eastAsia="Amiri" w:cs="Amiri"/>
          <w:color w:val="111111"/>
          <w:sz w:val="28"/>
          <w:sz w:val="28"/>
          <w:szCs w:val="28"/>
          <w:rtl w:val="true"/>
          <w:lang w:bidi="ar-SA"/>
        </w:rPr>
        <w:t>الخروج عن مقتضاه بتلك الأخبار الكثيرة المنجبرة ما ضعف سنده منها بالشهرة المستفيضة الحاكمة بإطلاقها على ما كان منها ، ومن المستأجمة بالأصل للإمام عليه السلام ، ولو كان في ملك غيره ما لم يكن مملوكا بالإحياء ، أو مستأجمة في ملكه فإنه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 فيما نسب إليه ، بل لعله غير ظاهر فيه ، سيما بالنسبة إلى الآجام التي كاد أن يكون فيها كالصريح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الاقتصار في نسبة الخلاف اليه على الأولين دون الآجام ،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تعدد أراضي الأنفال ورءوس الجبال وبطون الأودية والآجام التي ليست في أملاك المسلمين ، بل التي كانت مستأجمة قبل فتح الأرض والمعادن التي في بطون الأودية التي هي ملكه ، وكذلك رءوس الجبال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كان من ذلك من أرض المسلمين ويد مسلم عليه ، فلا يستحقه الامام عليه السلام بل ذلك في الأرض المفتوحة عنوة والمعادن التي في بطون الأودية مما 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لعل الظاهر من كلامه التفصيل في المعادن بين ما كان في ملك الامام عليه السلام كبطون الأودية ورءوس الجبال ، على أن تقييد البطون في كلامه بالتي هي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التوضيحية ، لا الاحترازية ، وكلامه في الآجام موافق لما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المشهور من أنه مشروط بما إذا لم تكن مستأجمة في ملك الغير ، فإن المستأجمة كذلك مملوكة لمالكها ولا أقل من الإجمال في كلامه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بالمحال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استأجمت </w:t>
      </w:r>
    </w:p>
    <w:p>
      <w:pPr>
        <w:pStyle w:val="BookText"/>
        <w:rPr/>
      </w:pPr>
      <w:r>
        <w:rPr>
          <w:rFonts w:ascii="Amiri" w:hAnsi="Amiri" w:eastAsia="Amiri" w:cs="Amiri"/>
          <w:color w:val="111111"/>
          <w:sz w:val="28"/>
          <w:sz w:val="28"/>
          <w:szCs w:val="28"/>
          <w:rtl w:val="true"/>
          <w:lang w:bidi="ar-SA"/>
        </w:rPr>
        <w:t xml:space="preserve">الأرض المملوكة أو استودت فهل تنتفل الى الامام عليه السلام ، لإطلاق ما دل على كونها من الأنفال ، أو هي باقية على ملك مالكها ، للأصل مع انصراف المطلقات إلى ما كان كذلك بالأصل وقبل شرع الأنفال؟ وجهان ، مبنيان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مملوكة بالاحياء وقلنا بصيرورتها مواتا بذلك ، فإنها تبنى على المسألة الخلافية الآتية في خروج المملوكة بالاحياء بالموات عن الملكية وعدمه ، وإن كان الأقوى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ولعل النزاع في غير الآجام من الثلاثة قليل الجدوى ، لعدم انفكاكها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الموت الموجب لكونهما للإمام بذلك ، بخلاف الآجام التي قد يدعى أنها من المحياة لكثرة الانتفاع بأشجارها وأخشابها التي ربما لا تنقص عن جملة من المنافع التي تعد بها الأرض محياة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 ولعل إطلاق بعض الأدلة يقضي بدخول غير الآجام من الثلاثة في ملك الامام عليه السلام وان كانت محياة بنفسها ، بل وما كان منها في المفتوحة عنوة ، تحكيما للإطلاق المزبور ، على ما دل على ملكية المسلمين لعامرها ولو بترجيحه عليه ، بناء على تعارض العموم من وجه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بعدم المعارضة بينهما ، فضلا عن الترجيح ، بناء على أن إطلاقات المفتوحة عنوة للمسلمين مختصة بما كان مملوكا 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من ذلك للأدلة المزبورة داخلا في ملكهم حتى يملكه المسلمون بالاغتنام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 ذلك في موات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مقتضى ملكية الإمام عليه السلام لهذه الأراضي ملكية ما فيها من النباتات والأشجار بتبعية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عدم جواز تناول شي‌ء من ذلك إلا بإذنه ، مع ان بناء الناس وسيرتهم جار على المعاملة مع هذه الأشياء معاملة المباحات الأصلية من </w:t>
      </w:r>
    </w:p>
    <w:p>
      <w:pPr>
        <w:pStyle w:val="BookText"/>
        <w:rPr/>
      </w:pPr>
      <w:r>
        <w:rPr>
          <w:rFonts w:ascii="IRNazanin" w:hAnsi="IRNazanin" w:eastAsia="IRNazanin"/>
          <w:color w:val="111111"/>
          <w:sz w:val="28"/>
          <w:sz w:val="28"/>
          <w:szCs w:val="28"/>
          <w:rtl w:val="true"/>
          <w:lang w:bidi="fa-IR"/>
        </w:rPr>
        <w:t xml:space="preserve">التملك بمجرد الحيازة بالاحتشاش والاحتطاب وترتيب آثار الملكية عليها بالبيع أو الشراء ، وغير ذلك من غير فرق بين كون الحائز من الشيعة أو غيرهم ، فلا يجدي التمسك بأخبار الإباحة والتحليل بالنسبة إلينا بالخصوص في رفع الاشكال بعمومه ، بل ذلك مقتضى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شركاء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والماء والكلاء</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بل الظاهر منه سيما مع عطف الكلاء على الماء المعلوم كونه من المباحات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الثلاثة باقية على الإباحة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مصداقا لما يتحقق معه الإباحة الأصلية من الكلاء والماء والنار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والحطب ولو مجازا ، كيف وإباحة شي‌ء من تلك فرع إباحة الأرض النابتة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الأراضي ما هي باقية على إباحتها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تقسيم الأراضي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استثناء ذلك من أدلة التبعية في خصوص ما ينبت في أرض الإمام عليه السلام المختصة به بالإمامية ، فيها من الوهن ما لا يخفى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محيص عن الإشكال ، إلا بما سنح بالبال وخطر في الخيال ، بدعوى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للجمع بين الأدلة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تلك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مملوكة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بذلها للأنام كافة كما يجب على المعيل بذل ماله لمن يجب عليه نفقته ، حتى يكون جميع الناس مطوقين له بطوق إحسانه متنعمين بسعة فضله وامتنانه ليكون له فضل المنعم ، ويستحق عليهم شكر المتنعم ، وهو أتم للحجة وأوضح للمحجة ، فتلك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لسعة البذل وعمومه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المباحات الأصلية في تملك من سبق </w:t>
      </w:r>
      <w:bookmarkStart w:id="69" w:name="pg19465_209946"/>
    </w:p>
    <w:p>
      <w:pPr>
        <w:pStyle w:val="BookText"/>
        <w:rPr/>
      </w:pPr>
      <w:bookmarkEnd w:id="69"/>
      <w:r>
        <w:rPr>
          <w:rFonts w:ascii="Amiri" w:hAnsi="Amiri" w:eastAsia="Amiri" w:cs="Amiri"/>
          <w:color w:val="111111"/>
          <w:sz w:val="28"/>
          <w:sz w:val="28"/>
          <w:szCs w:val="28"/>
          <w:rtl w:val="true"/>
          <w:lang w:bidi="ar-SA"/>
        </w:rPr>
        <w:t>إليها بالحيازة ، فملكية الامام لها نظير ملكية اللّه تعالى للأشياء التي لا تنافي معها ملكية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الحكم لا يعم أمواله المختصة به ، ولو بالإمامة ، بل تختص منه بما اشتد مسيس حاجة الناس اليه وتوقف ضرورة التعيش عليه كالنار وللكلاء ، فافهم واغتنم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7409959_1280447820"/>
      <w:bookmarkStart w:id="71" w:name="_Toc24"/>
      <w:bookmarkEnd w:id="70"/>
      <w:r>
        <w:rPr>
          <w:rtl w:val="true"/>
        </w:rPr>
        <w:t>هذا تمام الكلام في أراضي الأنفال من حيث موضوعها</w:t>
      </w:r>
      <w:bookmarkEnd w:id="7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حكمها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مقامه ، فلا يجوز لأحد التصرف فيها إلا بإذنه ، كما تقتضيه أصول المذهب وقواعده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الحضور والغيبة ، وجواز التصرف في ذلك لنا في الثاني ، لا لسقوط الاذن بالنسبة إلينا ، كما لعله يظهر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بل لحصوله منهم لنا بأخبار التحليل والإباحة لشيعتهم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خلاف فيه ، وإن وقع الخلاف في مقدار ما حللوه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أفرط في ذلك ، وعمم الحكم بالإباحة والتحليل لمطلق ما للإمام عليه السلام حتى الخمس ، فأسقطه في زمان الغيبة ، إلا أنه قول متروك ، رماه غير واحد بالندرة والشذوذ </w:t>
      </w:r>
      <w:r>
        <w:rPr>
          <w:rStyle w:val="FootnoteAnchor"/>
          <w:rtl w:val="true"/>
        </w:rPr>
        <w:footnoteReference w:id="325"/>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خصه </w:t>
      </w:r>
    </w:p>
    <w:p>
      <w:pPr>
        <w:pStyle w:val="BookText"/>
        <w:rPr/>
      </w:pPr>
      <w:r>
        <w:rPr>
          <w:rFonts w:ascii="Amiri" w:hAnsi="Amiri" w:eastAsia="Amiri" w:cs="Amiri"/>
          <w:color w:val="111111"/>
          <w:sz w:val="28"/>
          <w:sz w:val="28"/>
          <w:szCs w:val="28"/>
          <w:rtl w:val="true"/>
          <w:lang w:bidi="ar-SA"/>
        </w:rPr>
        <w:t xml:space="preserve">بخصوص المناكح والمساكن والمتاجر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يشترى بالتجارة من الأموال التي فيها الخمس من الظلمة ، كما عن العلامة في كتبه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نسبته الى المشهور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بمطلق الأنفال دون الخمس ، جمعا بينها وبين ما دل على وجوب دفعه والحث على إخراجه وإيصاله إلى أهله ، أو خصوص الثلاثة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موكول الى محله 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فالاراضي التي هي من الأنفال يجوز لنا التصرف فيها بالزراعة وغيرها من غير توقف على التقبيل من الجائر ، بل ، ومن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نائبا للإمام ، وقلنا بعموم ولايته لحصول الاذن من مالكه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حكمها عن حكم الأراضي الخراجية التي هي للمسلمين من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ما كان منه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في أيدي غيرنا فهو عليهم حرام لعدم الاذن به منهم ، وفي جواز انتزاعه من أيديهم مع الأمن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مال الامام عليه السلام في يد من لا يستحق وظالم له في تصرفه وغاصب له في قبضه ، ومن أن المستحق لانتزاعه هو الامام فيتوقف على أمره غير أن ما يأخذه الجائر باسم الخراج والمقاسمة مما كان في أيدي غيرنا من الأنفال جاز لنا أخذه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للإمام عليه السلام ، وقد أباحه لنا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يأخذه باسم ذلك مما هو في أيدينا ، ففي جواز أخذه منه ، </w:t>
      </w:r>
    </w:p>
    <w:p>
      <w:pPr>
        <w:pStyle w:val="BookText"/>
        <w:rPr/>
      </w:pP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كون المأخوذ باسم ذلك من المتقبل منا مملوكا لكونه بالإباحة والتحليل مستحقا للأرض مجانا بلا أجرة عليه ، أو هو للإمام عليه السلام ، فيكون الجائر غاصبا منه ، دون الزراع ، وإن أبيح له الأجرة لو تسلط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لذلك مزيد توضيح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يسبق إلى الذهن في المقام له إشكال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مفاد أخبار التحليل والإباحة ، جواز التصرف فيما هو للإمام عليه السلام من الأنفال دون التمليك ، مع قيام الإجماع على ترتيب آثار الملكية عليه من البيع والشراء وسائر النواقل ووطء الأمة وعتقها المتوقفين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دعوى أن يقال بدخوله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عند ارادة وقوع شي‌ء من ذلك كالمعاطاة ، بناء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إفادتها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 لا يجوز أن يكون في أول مرتبة الانتقالات من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إجازة المالك ، بناء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وقوعه لنفسه كبيع الغاصب مع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وطء الأمة المغنومة لمن اغتنمها ، فمن باب التحليل ، فتأمل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إفادة الإباحة أزيد من جواز التصرف لكونه المتيقن منها دون التمليك الذي مقتضى الأصل عدمه لأنها أعم منهما ، والعام لا يدل على خصوص الخاص ، مسلم في الإباحة المجردة عن قرينة التمليك دون المحفوفة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التعليل بطيب الولادة ونحوه الظاهر فيه ، </w:t>
      </w:r>
    </w:p>
    <w:p>
      <w:pPr>
        <w:pStyle w:val="BookText"/>
        <w:rPr/>
      </w:pPr>
      <w:r>
        <w:rPr>
          <w:rFonts w:ascii="Amiri" w:hAnsi="Amiri" w:eastAsia="Amiri" w:cs="Amiri"/>
          <w:color w:val="111111"/>
          <w:sz w:val="28"/>
          <w:sz w:val="28"/>
          <w:szCs w:val="28"/>
          <w:rtl w:val="true"/>
          <w:lang w:bidi="ar-SA"/>
        </w:rPr>
        <w:t xml:space="preserve">سيما مع ما ورد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لنا فهو لشيعتنا</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لا بد وأن يكون بأحد الأسباب المملكة شرعا ، وليست الإباحة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عنه بأن السبب المملك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اليد بالأخذ والتناول في مورد الإباحة الكلية من المالك ، كالأخذ بقصد التملك في مورد الإعراض والتناول من نثار الأعراس ، فيكون بحكم المباحات المملوكة لمن سبق إليها بالحيازة ، فتأمل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الإباحة المطلقة الشاملة لجميع التصرفات مرداة لملكية العين ، بل الإباحة الخاصة مرتبة من مراتب الملكية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مرتبة ضعيفة من جهة اختصاصها بالجهة الخاصة فالملكية التي هي بمعنى السلطنة المتعلقة بالعين ، إن اشتدت قوتها بحيث أحاطت بجميع التصرفات فيها عبر عنها بملك الرقبة ، للاحاطة المزبورة ، وإن اختصت ببعض الجهات دون بعض عبر عنها بملك المنفعة ، وأضعف منها مرتبة ملك الانتفاع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فللملكية من حيث الشدة والضعف والأضعف مراتب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يعبر عن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 العين ، وعن الثانية بملك المنفعة وعن الثالثة بملك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الزوج لبضع الزوجة ودخول بضع الأمة المحللة في ملك اليمين بعد حصر التحليل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والأمة المحللة ليست بزوجة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مملوكة للمحلل له من جهة خصوص الانتفاع ببضعها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كونها باقية على ملك مالكها المحلل المبيح ، ولعلك تقف على مزيد توضيح لذلك في مسألة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يأخذه الجائر باسم الخراج والمقاسمة الذي قد عرفت معناهما من الأراضي وباسم الزكاة من الانعام وغيرها وما يؤخذ منه من ذلك من الجوائز أو بالبيع والشراء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براءة ذمة المتقبل من الجائر بدفع القبالة إليه ، بلا خلاف أجده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المستفيضة الدالة على صحة التقبيل منه ، وان كان هو آثما في قبضه ، لأنه غير مستحق له لكونه وظيفة الإمام العادل المتولي لأمور المسلمين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يخرج عن القاعدة التي لولاها لكان مقتضاها عدم تعيين المقبوض أجرة ومقاسمة لفساد القبض والقسمة لكونه غاصبا ظالما فيهما ، فيبقى المقبوض على ملك مالكه ، 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عليه من القبالة لمن يستحق القبض منه ، وهو الامام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لمصالح المسلمين إلا أن الحكم بالبراءة مدلول عليه بالإجماع والسنة المستفيضة الكاشفين عن </w:t>
      </w:r>
    </w:p>
    <w:p>
      <w:pPr>
        <w:pStyle w:val="BookText"/>
        <w:rPr/>
      </w:pPr>
      <w:r>
        <w:rPr>
          <w:rFonts w:ascii="Amiri" w:hAnsi="Amiri" w:eastAsia="Amiri" w:cs="Amiri"/>
          <w:color w:val="111111"/>
          <w:sz w:val="28"/>
          <w:sz w:val="28"/>
          <w:szCs w:val="28"/>
          <w:rtl w:val="true"/>
          <w:lang w:bidi="ar-SA"/>
        </w:rPr>
        <w:t>إمضاء الشارع لتعيينه خراجا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أجد خلافا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أخذ شي‌ء من ذلك منه بالبيع أو الشراء وسائر الانتقالات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الصلات والهبات ، لا لأخبار الإباحة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أخص من المدعى لظهورها في خصوص ما هو ملكهم كالأنفال ، فلا تعم ما هو لغيرهم ، ولهم الولاية عليه ، كخراج المفتوحة عنوة التي هي للمسلمين ، بل لتحقق الاذن بذلك منهم بالمستفيضة من الروايات ومحكي الإجماعات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الأولى أدلة جواز أخذ ما يأخذه الجائر باسم الخراج والمقاسمة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الحذاء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منا يشتري من السلطان ، من إبل الصدقة وغنمها ، وهو يعلم أنهم يأخذون منهم أكثر من الحق الذي يجب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والغنم إلا مثل الحنطة والشعير ، وغير ذلك ، لا بأس به حتى يعرف الحرام بعينه فيتجنب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متصدق يجيئنا ، فيأخذ صدقات أغنامنا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بعناها ، فيبيعنا إياها ، فما ترى في شراء ذلك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أخذها وعزلها فلا بأس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والشعير يجيئنا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لنا حظنا ويأخذ حظه فنأخذه بكيل فما ترى في شراء ذلك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قبضه بكيل وأنتم حضور فلا بأس</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شراء ما لم يعلم أنه الحرام بعينه من المقبوض زكاة أو خراجا المتعين كونه كذلك بالقبض ، ولو بمعونة إمضاء الشارع له ، وأن الحرام هو القدر الزائد عليه ، فيكون باقيا على ملك مالكه ، يجب الاجتناب عنه وعن المشتمل عليه بحيث لا يفرز أو المشتبه به بالشبهة المحصورة مع الابتلاء بأطرافها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بأخصيتها من المدعى لاختصاصها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بالشراء فلا يعم غيره من النواقل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بالزكاة لإمكان أن يكون المشتري مستحقا لها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تعليق الجواز ونفي البأس فيها على عدم معلومية الحرام مشعر بالمنع عنه مطلقا ، بعد أن كان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الحق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العدول عنه الى التعبير بذلك وللإجمال في البيان للتقية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ضعيفة جدا ، لأنه إن تم في الشراء أو الزكاة ، تم في غيرهما من النواقل والحقوق بعدم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ذيلها في المقاسمة ، سيما مع سبق حكم الزكاة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مثل الحنطة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التعبير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الإطلاق ، بل العموم المستفاد من ترك الاستفصال وظهور إرادة الزائد على الحق الواجب عليه من الحرام الواقع غاية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المخصوص فيها بالمنع عنه ، دون الحق الواجب وان كان حراما على الأخذ آثما في أخذه مضمونا عليه ببدله ممنوعا عن التصرف في ثمنه ، فلا إجمال حتى يشعر بالتقية ، ولا موجب للحمل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سؤالا وجوابا وتقريرا من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الجواز بالنسبة إلى المقبوض مقدار الحق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وقع السؤال عما يعلم قبضه أكثر من الحق لشبهة اندراج الزائد في المبيع بل مقتضى نفي البأس عن </w:t>
      </w:r>
    </w:p>
    <w:p>
      <w:pPr>
        <w:pStyle w:val="BookText"/>
        <w:rPr/>
      </w:pPr>
      <w:r>
        <w:rPr>
          <w:rFonts w:ascii="Amiri" w:hAnsi="Amiri" w:eastAsia="Amiri" w:cs="Amiri"/>
          <w:color w:val="111111"/>
          <w:sz w:val="28"/>
          <w:sz w:val="28"/>
          <w:szCs w:val="28"/>
          <w:rtl w:val="true"/>
          <w:lang w:bidi="ar-SA"/>
        </w:rPr>
        <w:t xml:space="preserve">الشراء المسبب عن حلية المأخوذ به ، ولو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تعرف الحرام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 بينه وبين غيره من النواقل ، لوجود المناط ، وهو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 به أيضا دعوى اختصاص الجواز بالشراء ، اقتصارا فيما خالف الأصل والقواعد على القدر المتيقن وهو الشراء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فالصحيحة كالصريحة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جهات الأسئلة فيها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الجواز مع العلم الإجمالي بحصول الحرام في أيدي العمال وثانيا من جهة توهم الحرمة أو الكراهة في شراء ما يخرج في الصدقة ، كما ذكر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كفاية الكيل الأول في بيع المكيل والموزون ، وكون أصل الجواز مفروغا عنه ، والا كان هو أولى بالسؤال عنه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يشتري من العامل ، وهو يظلم؟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انه ظلم فيه أحدا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لظهور السؤال عن الشراء من العامل في شراء ما هو عامل فيه من الحقوق التي يقبضها عن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العموم المستفاد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يندفع توهم السؤال عن شراء أموال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إبراهيم القطيفي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بالظلم المنسوب الى العامل هو أخذه الأكثر من الحق الواجب دون أصل الحق ، وإلا لم ينفك العامل عن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سياق الرواية سياق الصحيحة المتقدمة ، سؤالا وجوابا في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الخبر الموصوف بالصحة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أشتري من العامل الشي‌ء أعلم إنه يظلم؟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 وبترك الاستفصال المفيد للعموم يستدل عليه بإطلاق النصوص المجوزة للشراء من الظلمة ، نحو المرسل كالصحيح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أشتري الطعام </w:t>
      </w:r>
    </w:p>
    <w:p>
      <w:pPr>
        <w:pStyle w:val="BookText"/>
        <w:rPr/>
      </w:pPr>
      <w:r>
        <w:rPr>
          <w:rFonts w:ascii="Amiri" w:hAnsi="Amiri" w:eastAsia="Amiri" w:cs="Amiri"/>
          <w:color w:val="111111"/>
          <w:sz w:val="28"/>
          <w:sz w:val="28"/>
          <w:szCs w:val="28"/>
          <w:rtl w:val="true"/>
          <w:lang w:bidi="ar-SA"/>
        </w:rPr>
        <w:t xml:space="preserve">فيجيئني من يتظلم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يدعى في نحو الأخير كون الإطلاق مسوقا لبيان حكم آخر</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ابن ابي سماك أن يخرج شباب الشيعة فيكفونه ما يكفيه الناس ويعطيهم ما يعطي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تركت عطاءك؟ قال قلت مخافة على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سماك أن يبعث إليك بعطائك؟ أما علم أن لك في بيت المال نصيبا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حسنه واحتمال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الدلالة من حيث تجويزه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لشباب الشيعة أخذ ما يعطي الحاكم الناس المعيلين له ، ومن جهة ما يعطون وجوه الخراج والمقاسمة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 أخذ العطاء من بيت المال الغالب فيه اجتماع وجوههما فيه لندرة الزكوات ، فان لها أربابا مخصوصة يعطون من دون إحراز لها فيه ، فاحتمالها فيه ضعيف وأضعف منه احتمال الوجوه الموصى بها أو المنذورة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فالمناقشة في الدلالة بما مر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نص في الباب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بين للسائل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ترك أخذ العطاء للخوف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خوف عليه ، فإنه إنما يأخذ حقه حيث أنه يستحق من بيت المال نصيبا ، وقد تقرر في الأصول تعدي الحكم بالعلة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المقدس الأردبيلي بالغ في الإنكار على المحقق المذكور في دلالتها وأظهر العجب منه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والعجب أنه قال في المنفردة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ما فهمت منها دلالة ما كيف وغاية دلالتها ما ذكره ، وذلك قد يكون من بيت المال يجوز أخذه وإعطاؤه للمستحقين ، مثل أن يكون منذورا أو وصية لهم بأن يعطيه ابن أبي سماك أو غير ذلك ، ولا يقاس عليه الخراج الذي أخذه الظالم باسم الخراج ظلما ، لأنه ما علم صيرورته خراجا بحيث يجوز لكل أحد الأخذ منه باذنه لا بدونها ، كما هو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المأخوذ خراجا يجوز للمولى إعطاء المستحق نصيبه الذي فيه ، إن علم العلة وجواز حصته من المال المشترك لبعض الشركاء ، كل ذلك غير ظاهر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الرواية ظاهرة في المطلوب ، لا بمثابة النص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أجنبية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المقدس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أوقعه في ذلك ، بل تكرر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تعيين المقبوض عنده باسم الزكاة والخراج زكاة وخراجا حتى تترتب عليه صحة الشراء أو أخذ المستحق له من بيت المال لعدم قبض المتولي له ، وهو الامام عليه السلام وان فرق </w:t>
      </w:r>
    </w:p>
    <w:p>
      <w:pPr>
        <w:pStyle w:val="BookText"/>
        <w:rPr/>
      </w:pPr>
      <w:r>
        <w:rPr>
          <w:rFonts w:ascii="Amiri" w:hAnsi="Amiri" w:eastAsia="Amiri" w:cs="Amiri"/>
          <w:color w:val="111111"/>
          <w:sz w:val="28"/>
          <w:sz w:val="28"/>
          <w:szCs w:val="28"/>
          <w:rtl w:val="true"/>
          <w:lang w:bidi="ar-SA"/>
        </w:rPr>
        <w:t>أخيرا بين الشراء وغيره ، نظرا الى تحقق العوض العائد إلى بيت المال فيه ، بخلاف ما لم يكن له عوض كالهبة ونحوها ، فإنه يصير كالتضييع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الأخبار في تعيين ما يؤخذ باسمهما زكاة وخراجا ، سيما الصحيحة المتقدمة وأخبار تقبيل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خروجه 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تصحيحه الشراء بالأخبار الآمرة به ، والتفرقة بينه وبين غيره بما ذكر أوهن من بيت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بالاقتصار على القدر المتيقن فيما خالف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يدعى ظهور اختصاص الرواية بالزكاة ، لأن الزكاة من الحقوق التي يتعلق بها نصيب أغلب الناس من ذوي الحاجة ، وهي في بيت المال ، وإلا فالخراج لا يتعلق بها وهي كذلك إلا نصيب من يكون الدفع إليه من المصالح العامة كالغزاة والقضاة وصاحب الديوان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نعلم كون الراوي منهم ، بل الظاهر تجنبه عنهم للخوف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على خصوص المنذور ، أو الموصى به للشيعة كما احتمله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كدعوى ندرة الزكاة في بيت المال وعدم الإحراز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لوم الامام عليه السلام لابن أبي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إخراج شباب الشيعة ، عدم إخراجهم بالعمالة في جمع الزكاة ليكون لهم منها سهم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يكون تعلق النصيب في خراج الأنفال وما هو للإمام عليه السلام من الخمس الذي أباحوه لشيعتهم ، فيكون تعلقه باعتبار ذلك ، بل ويمكن صدق التعلق بخراج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اعتياد دفع العطايا والجوائز للناس منها بعلاقة الأول والقوة القريبة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جواز تقبل الخراج من الأراضي والرؤوس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الصحيح عن إسماعيل </w:t>
      </w:r>
    </w:p>
    <w:p>
      <w:pPr>
        <w:pStyle w:val="BookText"/>
        <w:rPr/>
      </w:pPr>
      <w:r>
        <w:rPr>
          <w:rFonts w:ascii="Amiri" w:hAnsi="Amiri" w:eastAsia="Amiri" w:cs="Amiri"/>
          <w:color w:val="111111"/>
          <w:sz w:val="28"/>
          <w:sz w:val="28"/>
          <w:szCs w:val="28"/>
          <w:rtl w:val="true"/>
          <w:lang w:bidi="ar-SA"/>
        </w:rPr>
        <w:t xml:space="preserve">ابن الفضل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يتقبل بخراج الرجال وجزية رءوسهم وخراج النخل والآجام والمصائد والسمك والطير وهو لا يدري لعل هذا لا يكون أبدا ، أو يكون ، أنشتريه وفي أي زمان نشتريه ونتقبل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من ذلك شيئا واحدا قد أدرك فاشتره وتقبل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كون أصل الجواز مفروغا عنه وانما وقع السؤال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إسماعيل بن الفضل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يتقبل بجزية رءوس الجبال وبخراج النخل والآجام والطير ، وهو لا يدري لعله لا يكون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الخبر المتقدم بأدنى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كالأولى في كون السؤال من حيث انه لا يدري أنه يكون من ذلك شي‌ء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جملة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يتقبل الرجل الأرض وأهلها من السلطان وعن مزارعة أهل الخراج بالربع والنصف والثلث؟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 ، وقد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خيبرا أعطاها اليهود حين فتحت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34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الفيض بن المختار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الأرض أتقبلها من السلطان ثم أؤاجرها من أكرتي على أن ما أخرج اللّه تعالى منها من شي‌ء لي من ذلك النصف أو الثلث بعد حق السلطان؟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كذلك أعامل أكرتي</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الاخبار الصريحة في صحة التقبل الموجبة لانتقال الخراج الى المتقبل ودخوله في ملكه مطلقا ولو كان الخراج ثابتا في الذمة المشعرة بكون حكم تصرف الجائر في هذه الأراضي بحكم تصرف الامام العادل فيها ، ولو بإمضاء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هو أعرف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في الصحيح عن جميل بن صالح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أرادوا بيع تمر عين أبي زياد ، وأردت أن أشتريه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استأمر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 معاذا أن يستأمره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يشتره ، فإنه ان لم يشتره ، اشتراه غيره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به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حلية الخراج والمقاسمة تبعا لما حكاه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مبني على كون عين أبي زياد من الأراضي الخراجية ، كما لعله يعطيه 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في باب 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زياد كان من عمال السلطان إلا أنه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الضيعة المزبورة </w:t>
      </w:r>
    </w:p>
    <w:p>
      <w:pPr>
        <w:pStyle w:val="BookText"/>
        <w:rPr/>
      </w:pPr>
      <w:r>
        <w:rPr>
          <w:rFonts w:ascii="Amiri" w:hAnsi="Amiri" w:eastAsia="Amiri" w:cs="Amiri"/>
          <w:color w:val="111111"/>
          <w:sz w:val="28"/>
          <w:sz w:val="28"/>
          <w:szCs w:val="28"/>
          <w:rtl w:val="true"/>
          <w:lang w:bidi="ar-SA"/>
        </w:rPr>
        <w:t xml:space="preserve">كانت لأبي عبد اللّه وغصبت منه ، كما يشعر به ما رواه ثقة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نادر آخر أبواب الزكاة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تفعل في غلة عين زياد شيئا ، فأنا أحب ان أسمعه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كنت آمر إذا أدركت الثمرة أن يثلم في حيطانها الثلم ليدخل الناس ويأكلون ، فكنت آمر في كل يوم أن توضع عشر بنيات يقعد على كل بنية عشرة كلما أكل عشرة جاء عشرة يلقى لكل نفس منهم مد من رطب ، وكنت آمر ، لجبران الضيعة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والعجوز والمريض والصبي والمرأة ومن لا يقدر يجي‌ء ، فيؤخذ لكل إنسان مد فاذا كان الجذاذ فوفيت القوام والوكلاء والرجال أجرتهم ، واحمل الباقي الى المدينة ، ففرقت في أهل البيوتات والمستحقين الراحلتين والثلاثة والعقل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استحقاقهم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لي بعد ذلك أربعمائة دينار ، وكان غلتها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فيه إضافة الضيعة الى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 هذا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استئماره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لا يخلو الاستدلال به على المطلوب من وهن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تدخل مع على في شراء الطعام ، إني أظنك ضيقا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شئت وسعت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بناء على قوة احتمال كون الطعام المشتري من الحقوق المضروبة على الأراضي والزراعة واحتمال كون اللام فيه للعهد والمعهود من غيرها لعله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تناول ما يأخذه الجائر باسم الخراج 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في ذلك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الاخبار التي يشرف الفقيه بملاحظتها وانضمام بعضها الى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القطع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الإجماعات المحكية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جدنا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يأخذه الجائر من الغلات باسم المقاسمة ومن الأموال باسم الخراج في أراضي الصلح ، والأراضي المفتوحة عنوة وباسم الزكاة مما فيه الزكاة ، في حكم ماله يجوز ابتياعه منه واتهابه ، وكذا سائر المعاوضات وان لم يرض المالك ، بإجماع علمائنا ورواية أصحابنا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وقع حكايته مكررا من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السيد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فتواه في 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الخلاف في الطائفة والإجماع المستفيض حكايته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إطباق العلماء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ما يأخذه الجائر في زمن الغيبة قد أذن أئمتنا عليهم السلام في تناوله منه </w:t>
      </w:r>
    </w:p>
    <w:p>
      <w:pPr>
        <w:pStyle w:val="BookText"/>
        <w:rPr/>
      </w:pPr>
      <w:r>
        <w:rPr>
          <w:rFonts w:ascii="Amiri" w:hAnsi="Amiri" w:eastAsia="Amiri" w:cs="Amiri"/>
          <w:color w:val="111111"/>
          <w:sz w:val="28"/>
          <w:sz w:val="28"/>
          <w:szCs w:val="28"/>
          <w:rtl w:val="true"/>
          <w:lang w:bidi="ar-SA"/>
        </w:rPr>
        <w:t>وأطبق عليه علماؤنا لا نعلم فيه مخالفا وإن كان ظالما في أخذه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معتدا به في جواز شرائه منه وقبول هبته ونحو ذلك مما يقع على المملوك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الإجماع عن غير واحد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التقييد في نفي الخلاف إشارة الى مخالفة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للشيخ إبراهيم القطيفي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ما يأخذه الجائر باسم المقاسمة والخراج من الأراضي والغلات وما يأخذه باسم الزكاة من الانعام والغلات ونحو ذلك يجوز شراؤه وقبول اتهابه ، بل ظاهر كلام جملة من الأصحاب دعوى الإجماع على ذلك ، ولم أقف على مخالف في الحكم المذكور إلا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الفاضل الشيخ إبراهيم ابن سليمان القطيفي أصلا ، الحلي 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لمن تتبع فتاوى الأصحاب المحررة في كتبهم والمحكية عنهم </w:t>
      </w:r>
    </w:p>
    <w:p>
      <w:pPr>
        <w:pStyle w:val="BookText"/>
        <w:rPr/>
      </w:pPr>
      <w:r>
        <w:rPr>
          <w:rFonts w:ascii="Amiri" w:hAnsi="Amiri" w:eastAsia="Amiri" w:cs="Amiri"/>
          <w:color w:val="111111"/>
          <w:sz w:val="28"/>
          <w:sz w:val="28"/>
          <w:szCs w:val="28"/>
          <w:rtl w:val="true"/>
          <w:lang w:bidi="ar-SA"/>
        </w:rPr>
        <w:t xml:space="preserve">بالحل وجواز التناول من الجائر إنه من البديهيات عندهم حيث أرسلوه إرسال المسلمات من دون ذكر خلاف في المسألة مع أن ديدتهم التعرض للأقوال النادرة في المسائل الخلافية والى قضاء ضرورة التعيش ومسيس الحاجة إليه بحيث كاد أن يكون التكليف بالتجنب عنه من التكليف بما لا يطاق ، ولا أقل من استلزامه العسر والحرج المنفيين آية ورواية ، وحرمان الشيعة من حقوقهم المتعلقة بتلك الأموال المجعولة في أيديهم وتحت سلطنتهم مع عدم الوسيلة لهم للوصول إليها إلا بهم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إطلاق النصوص والفتاوى بل إطلاق معقد الإجماعات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الأول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الفرق في الخراج المأخوذ من أرض الأنفال المختصة بالإمام عليه السلام وغيرها مما هو للمسلمين كأرض الصلح والمفتوحة عنوة ، مع احتمال الاختصاص بالثاني ، اقتصارا على المتيقن من إمضاء تصرفات الجائر وعمله ، والمغصوب من الامام عليه السلام كالمغصوب من آحاد المسلمين أو التفصيل في المأخوذ منه ذلك بين الشيعة وغيرهم لكون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مفروضة بلا أجرة عليه بحكم الإباحة منهم لشيعتهم ، بخلاف الثاني ، فإنه يجوز لنا أخذه ، اما لكونه أجرة الأرض المفروض كونه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تقاصا عن الأجرة الثابتة في ذمته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الصحيحة المتقدمة وغيرها </w:t>
      </w:r>
      <w:r>
        <w:rPr>
          <w:rStyle w:val="FootnoteAnchor"/>
          <w:rtl w:val="true"/>
        </w:rPr>
        <w:footnoteReference w:id="351"/>
      </w:r>
      <w:r>
        <w:rPr>
          <w:rFonts w:ascii="Amiri" w:hAnsi="Amiri" w:eastAsia="Amiri" w:cs="Amiri"/>
          <w:color w:val="111111"/>
          <w:sz w:val="28"/>
          <w:sz w:val="28"/>
          <w:szCs w:val="28"/>
          <w:rtl w:val="true"/>
          <w:lang w:bidi="ar-SA"/>
        </w:rPr>
        <w:t xml:space="preserve">الظاهرة بل الصريحة في تعيين ما يقبضه الجائر من المالك باسم الزكاة من الأنعام والغلات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أجاز شراءه منه وإلا كان غصبا باقيا على ملك مالكه الموجب لعدم جواز شرائه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سقوطها عن المالك وبراءة ذمته عن أدائها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أحد القولين أو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أخذ الجائر ذلك منه المتوقف على قسمته معه بحكم العزل المعين كون </w:t>
      </w:r>
    </w:p>
    <w:p>
      <w:pPr>
        <w:pStyle w:val="BookText"/>
        <w:rPr/>
      </w:pPr>
      <w:r>
        <w:rPr>
          <w:rFonts w:ascii="Amiri" w:hAnsi="Amiri" w:eastAsia="Amiri" w:cs="Amiri"/>
          <w:color w:val="111111"/>
          <w:sz w:val="28"/>
          <w:sz w:val="28"/>
          <w:szCs w:val="28"/>
          <w:rtl w:val="true"/>
          <w:lang w:bidi="ar-SA"/>
        </w:rPr>
        <w:t>المعزول زكاة ، بل هو منه حقيقة فإذا أخذه الجائر أخذ ما هو زكاة ، وان كان ظالما في أخذه لكونه غير مستحق له ولا نائبا عن المستحق كالخراج الظالم في أخذه لذلك مع تعيين كونه خراجا بحكم الشارع وبراءة ذمة المالك عن دفعه ثانيا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دل على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المعتبرة المستفيضة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يعقوب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العشور التي تؤخذ من الرجل ، أيحتسبه بها من زكاته؟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أبي أتوه ، فسألوه عما يأخذه السلطان فرق لهم ، وإنه ليعلم أن الزكاة لا تحل إلا لأهلها ، فأمرهم أن يحتسبوا به ، فجاز ذلك واللّه لهم ، يا أبه ان سمعوا ذلك لم يزك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أراد اللّه أن يظهره</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العيص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أخذه منكم بنو أمية فاحتسبوا به ولا تعطوهم شيئا ما استطعتم ، فان المال لا ينبغي أن يزكى مرتين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مؤيدا بالأخبار الدالة على سقوط الزكاة بعد دفع الخراج إليه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رفاعة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له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فيؤدي خراجها ، هل عليه فيها العشر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صحيحته الأخرى ، وخبر أبي كهمش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أخذ منه السلطان الخراج فلا زكاة عليه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وخبر أبي قتادة عن سهل بن اليسع حيث أنشأ سهل يسأل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إذا كان السلطان يأخذ خراجه؟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 شي‌ء وان لم يأخذ السلطان منها شيئا فعليك إخراج عشر ما يكون فيها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بعد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الزكاة من الخراج ،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الأولى حملها على التقية ، لكون ذلك مذهبا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فتعتبر النية عند الدفع اليه ، كما تعتبر في سائر الزكوات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سقوط الزكاة عنه بدفعها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قواه شيخنا 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بأن الجائر ليس نائب المستحقين ، فتعذر النية ، فلا يصح الإخراج بدونها ووجوب دفعه إليه أعم من كونه على وجه الزكاة أو المعني معهم في أحكامهم والتحرز </w:t>
      </w:r>
    </w:p>
    <w:p>
      <w:pPr>
        <w:pStyle w:val="BookText"/>
        <w:rPr/>
      </w:pPr>
      <w:r>
        <w:rPr>
          <w:rFonts w:ascii="Amiri" w:hAnsi="Amiri" w:eastAsia="Amiri" w:cs="Amiri"/>
          <w:color w:val="111111"/>
          <w:sz w:val="28"/>
          <w:sz w:val="28"/>
          <w:szCs w:val="28"/>
          <w:rtl w:val="true"/>
          <w:lang w:bidi="ar-SA"/>
        </w:rPr>
        <w:t xml:space="preserve">عن الضرر بمباينتهم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 يظهر لك ضعف هذا القول ومستنده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يدل عليه صحيحة الشحام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هؤلاء المصدقين يأتوننا فيأخذون منا الصدقة ، فنعطيهم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تجزى عنا؟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هؤلاء قوم غصبوكم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ظلموكم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 وإنما الصدقة لأهلها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المحكي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استحباب الإعادة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حملها على ما إذا تمكن من عدم الإعطاء بإنكاره ونحوه ولم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سلمها إليهم بمجرد الطلب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يشهد له صحيحة العيص المتقدمة </w:t>
      </w:r>
      <w:r>
        <w:rPr>
          <w:rStyle w:val="FootnoteAnchor"/>
          <w:rtl w:val="true"/>
        </w:rPr>
        <w:footnoteReference w:id="359"/>
      </w:r>
      <w:r>
        <w:rPr>
          <w:rFonts w:ascii="IRNazanin" w:hAnsi="IRNazanin" w:eastAsia="IRNazanin"/>
          <w:color w:val="111111"/>
          <w:sz w:val="28"/>
          <w:sz w:val="28"/>
          <w:szCs w:val="28"/>
          <w:rtl w:val="true"/>
          <w:lang w:bidi="fa-IR"/>
        </w:rPr>
        <w:t xml:space="preserve">، لو لا ظهورها </w:t>
      </w:r>
      <w:r>
        <w:rPr>
          <w:rStyle w:val="FootnoteAnchor"/>
          <w:rtl w:val="true"/>
        </w:rPr>
        <w:footnoteReference w:id="360"/>
      </w:r>
      <w:r>
        <w:rPr>
          <w:rFonts w:ascii="Amiri" w:hAnsi="Amiri" w:eastAsia="Amiri" w:cs="Amiri"/>
          <w:color w:val="111111"/>
          <w:sz w:val="28"/>
          <w:sz w:val="28"/>
          <w:szCs w:val="28"/>
          <w:rtl w:val="true"/>
          <w:lang w:bidi="ar-SA"/>
        </w:rPr>
        <w:t xml:space="preserve">في المقهورية على الدفع وعدم إمكان المدافعة ، ولو بمعونة ظهور قوله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هؤلاء قوم غصبوكم أو ظلموكم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الموهن للحمل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بالغصب أو الظلم من حيث المصرف والمدفوع له ، لا من حيث الأخذ من المالك لكونها من حقوقكم المدفوعة إلى غيركم ، وحينئذ يتجه الحمل المذكور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الأقوى ، القول بالتفصيل في السقوط وعدمه بين الدفع اليه </w:t>
      </w:r>
    </w:p>
    <w:p>
      <w:pPr>
        <w:pStyle w:val="BookText"/>
        <w:rPr/>
      </w:pPr>
      <w:r>
        <w:rPr>
          <w:rFonts w:ascii="Amiri" w:hAnsi="Amiri" w:eastAsia="Amiri" w:cs="Amiri"/>
          <w:color w:val="111111"/>
          <w:sz w:val="28"/>
          <w:sz w:val="28"/>
          <w:szCs w:val="28"/>
          <w:rtl w:val="true"/>
          <w:lang w:bidi="ar-SA"/>
        </w:rPr>
        <w:t>مع إمكان منعه وجحده ، ولو بالإنكار عليه ، فالثاني وان تعين المقبوض زكاة بالقسمة والعزل لثبوته بالتفريط في الذمة ، مثلا ، ان كان مثليا ، أو قيمة ان كان قيميا ، ومع عدم إمكانه فالأول لعدم التفريط فيه بالفرض ، وبه يجمع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الصحيحة المتقدمة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الحكم في الخراج ، بل تبرأ الذمة منه بالدفع إلى الجائر مطلقا وإن تمكن من جحده لوجود تقبل الأراضي منه ولو بالتخيير بينه وبين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مدلول الأخبار ، ومعاقد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تقدم ، ولم يوجد مثله في دفع الزكاة إلى الجائر ، فظهر الفرق بما ذكرنا بين الزكاة والخراج بعد دفعهما إليه في السقوط مطلقا في الثاني ، والتفصيل فيه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تعيين الزكاة بالعزل الذي يلزم من تحققه التلف ، وان كانت ولاية العزل والقسمة للمالك إرفاقا به لكن ما لم يكن كذلك ، وإجبار الشخص على إعطاء الزكاة لا يوجب احتساب المدفوع من حق الفقراء ، لأن المشاع لا يتميز بغير رضا الشركاء ، غاية الأمر أنه يجب على المكره أن يدفع الى المكره ما يكفيه شره ، وأما احتسابه من حق الفقراء فلا ، ومن هنا يعلم أن الإكراه على تعيين قسمة أحد الشريكين لا ينفع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مقتضى القواعد الأولية التي يجب الخروج عنها بظواهر النصوص المتقدمة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حكم الأخذ من الجائر مما يأخذه باسم الزكاة والخراج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حكم جوائزه مما لا يعلم كونه منهما بل جوائز الظالم مطلقا ،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يعلم بكونه حراما بعينه ، أو يعلم بكونه حلالا كذلك ، أو لا يعلم شيئا منهما بل هو مشتبه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إشكال في حرمة أخذه وتناوله إلا مع قصد إرجاعه إلى مالكه مع التمكن منه والتصدق عنه مع عدمه ، فيجوز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ويكون أمانة في يده لا يضمنها إلا مع التعدي أو التفريط ، ومع عدم قصد ذلك يضمنه لو تلف ولو بغير تفريط مطلقا ، ولو علم بها بعد القبض ، لأن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عادية والقبض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تلف في يده مع سبق القبض على العلم بالحرمة مع القصد المذكور عنده ، ففي ضمانه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منافاة جواز التصرف للضمان ، وعدمه لجواز التصرف مع قصد الإحسان على المالك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أقربهما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فصور المسألة في الضمان وعدمه أربع ، لأن المجاز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يقصد الإرجاع إلى المالك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يعلم بالحرمة قبل القبض ،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الضمان مع عدم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العلم بها بعد القبض لكونه غاصبا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الإشكال في عدمه معه لو سبق العلم بها عليه ، لأنه أمين محسن فلا سبيل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حسبيا مأمورا به من الشارع رعاية لمصلحة المالك وعدم تضرره ، فكيف يكون ذلك بتضرر القابض حسبة ، وهل هو إلا من دفع الضرر بالضرر المساوي له في درجة الملاحظة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ضمانه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ثم 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ثانيهما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والأقوى التفصيل وهو أنه ان كان قد قبضها </w:t>
      </w:r>
    </w:p>
    <w:p>
      <w:pPr>
        <w:pStyle w:val="BookText"/>
        <w:rPr/>
      </w:pPr>
      <w:r>
        <w:rPr>
          <w:rFonts w:ascii="Amiri" w:hAnsi="Amiri" w:eastAsia="Amiri" w:cs="Amiri"/>
          <w:color w:val="111111"/>
          <w:sz w:val="28"/>
          <w:sz w:val="28"/>
          <w:szCs w:val="28"/>
          <w:rtl w:val="true"/>
          <w:lang w:bidi="ar-SA"/>
        </w:rPr>
        <w:t>من الظالم عالما بكونها مغصوبة ضمن واستمر الضمان وإن أخذت منه قهرا وإن لم يعلم حالها حتى قبضها ثم تبين كونها مغصوبة ولم يقصر في إيصالها إلى مالكها ولا في حفظها ، لم يضمن ، والفرق بين الحالتين واضح فان يده في الأول عادية فيستصحب حكم الضمان كما لو تلف بغير تفريط ، وفي الثاني يد أمانة فيستصحب كما لو تلف بغير تفريط</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وتبعه على ذلك جدنا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علم بالتحريم لم يجز الأخذ إلا بقصد الإعادة على المالك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 ولا يضمن على تقدير التلف لجواز التصرف كما لو قبضها ثم علم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السيد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المسألة لاقتصاره فيها على نقل القولين من دون اختيار لأحدهما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هو الأول ، لما عرفت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كونها عند القبض والاستيلاء عليه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ولم يقبضها إلا لمصلحة نفسه وأقدم في الأخذ على كونها 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كلامهم بالضمان في مسألة تعاقب الأيدي من غير تفصيل بين العلم بالغصب والجهل به ، مستمرا كان </w:t>
      </w:r>
    </w:p>
    <w:p>
      <w:pPr>
        <w:pStyle w:val="BookText"/>
        <w:rPr/>
      </w:pPr>
      <w:r>
        <w:rPr>
          <w:rFonts w:ascii="Amiri" w:hAnsi="Amiri" w:eastAsia="Amiri" w:cs="Amiri"/>
          <w:color w:val="111111"/>
          <w:sz w:val="28"/>
          <w:sz w:val="28"/>
          <w:szCs w:val="28"/>
          <w:rtl w:val="true"/>
          <w:lang w:bidi="ar-SA"/>
        </w:rPr>
        <w:t xml:space="preserve">الجهل به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المالك على من شاء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يحتمل القول بسقوطه عند العلم به مع قصد إرجاعه إلى المالك لكون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مأذونا فيه من الشارع ويكون بالقصد المزبور محسنا على المالك ، فيتبدل عنوان اليد من الضمان إلى الأمانة الشرعية التي هي من مسقطات الضمان ، بل هو أقوى من القول بعدم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تبدلها إلى الأمانة بمجرد العلم ، مع القصد المزبور وإن كان مأذونا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القبض المستدام قبض واحد ، بناء على بقاء الأكوان وعدم احتياج الباقي الى المؤثر ، فواضح ، لأنه قبض مضمون عليه بالفرض ، فيستصحب ضمانه ، وأما بناء على عدم بقاء الأكوان وأنه قبوضات متعددة متجددة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 المأذون فيه المتجدد عند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أنه لا يوجب ضمانا ولا ينافي ثبوته بالقبض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يجدي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مسقطا للضمان ، لا مجرد عدم كونه موجبا له ، إلا بدعوى الملازمة الممنوعة بين عدم سببيته للضمان وبين سببيته لعدمه ، وليس كل مأذون فيه أمانة شرعية ، فإن الإذن لازم أعم للأمانة ، لا مساويا لها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وهل يتقدر الفحص المتوقف عليه الإيصال الواجب إلى سنة تنزيلا له منزلة اللقطة ، لخبر حفص بن غياث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المسلمين أودعه رجل من اللصوص دراهم أو متاعا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يرده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عليه فان أمكنه أن يرده على صاحبه فعل ، وإلا كان في يده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يصيبها ، فيعرفها حولا ، فإن أصاب صاحبها ردها عليه وإلا تصدق بها ، فان جاء صاحبها </w:t>
      </w:r>
    </w:p>
    <w:p>
      <w:pPr>
        <w:pStyle w:val="BookText"/>
        <w:rPr/>
      </w:pPr>
      <w:r>
        <w:rPr>
          <w:rFonts w:ascii="Amiri" w:hAnsi="Amiri" w:eastAsia="Amiri" w:cs="Amiri"/>
          <w:color w:val="111111"/>
          <w:sz w:val="28"/>
          <w:sz w:val="28"/>
          <w:szCs w:val="28"/>
          <w:rtl w:val="true"/>
          <w:lang w:bidi="ar-SA"/>
        </w:rPr>
        <w:t>بعد ذلك خيّره بين الأجر والغرم ، فان اختار الأجر فله الأجر ، وان اختار الغرم فله الغرم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مع التعدي عن مورده من اللص إلى غيره ، ومن الوديعة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الى حد اليأس لكونه الأصل فيه ، بعد الاقتصار في الخبر على مورده؟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 الفحص على الأجرة ، ففي وجوبها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بها مع الجهل على من غرّه ، أو ما لم يكن أمينا بأن كانت يده يد ضمان مطلقا ، ومع الغرور يرجع به الى الغار ، أو في خصوص ما لو كانت يده عدوانا إثما؟ فيه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عرف المالك بعينه ولو بعد الفحص عنه دفعه اليه مع بقاء العين ، ومع التلف دفع بدله المثل أو القيمة لو كانت مضمونة عليه ، وإلا فإن كان مشتبها بين محصورين تخلص عنه بالصلح معهم ، فان امتنعوا عنه توصل بالدفع الى الحاكم ليجبرهم عليه ، ويحتمل التعيين بالقرعة ، 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غير المحصورين ، أو كان مجهولا بالكلية ، تخير بين الدفع الى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وليه فيكون يده يد المالك المولى عليه ، وبين التصدق عنه بنفسه كذلك ، لورود الأخبار المستفيضة بالتصدق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ثبوت ولاية التصدق للمتصدق أيضا ، كما أن ولاية تعيين الزكاة وعزلها للمالك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التفصيل بين العين المتصدق بها وبين الدين الثابت في الذمة ، </w:t>
      </w:r>
    </w:p>
    <w:p>
      <w:pPr>
        <w:pStyle w:val="BookText"/>
        <w:rPr/>
      </w:pPr>
      <w:r>
        <w:rPr>
          <w:rFonts w:ascii="Amiri" w:hAnsi="Amiri" w:eastAsia="Amiri" w:cs="Amiri"/>
          <w:color w:val="111111"/>
          <w:sz w:val="28"/>
          <w:sz w:val="28"/>
          <w:szCs w:val="28"/>
          <w:rtl w:val="true"/>
          <w:lang w:bidi="ar-SA"/>
        </w:rPr>
        <w:t>لأنه كلي لا يتشخص إلا بقبض الديان أو وكيله ، فتعين فيه بالخصوص دفعه الى الحاكم ، وبقبضه يتعين كونه للمالك فيتصدق بماله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يستفاد من إطلاق أخبار الصدقة ثبوت ولاية تشخص العين للمديون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الأحوط دفعه الى الحاكم مطلقا لما يظهر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مجهول المالك مال الإمام ، كرواية داود بن ابي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أصبت مالا ، واني قد خفت منه على نفسي فلو أصبت صاحبه دفعته اليه وتخلصت عنه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أصبت كنت تدفعه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له صاحب غيري ، قال فاستحلفه أن يدفعه الى من يأمره ، فحلف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وقسمه بين إخوانك ولك الأمن مما خفته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إخوانه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يجب عليه الحفظ والوصية به ، والاحتياط بحفظه للمالك لعله خلاف الاحتياط لأدائه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حرمانه عن العين والبدل ، بناء على عدم عموم المنزلة في خبر حفص بن غياث المتقدم ، وأن التنزيل منزلة اللقطة في حد الفحص إلى سنة والتصدق بعده ، مؤيدا بخلو أخبار حكم مجهول المالك بالصدقة عن حفظه للمالك ، كما ورد الأمر به ، ولو تخييرا في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إبقائها أمانة في يده والوصية بها مع كونها معرضا للتلف ، ضعيف لما عرفت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فلو ظهر المالك بعد التصدق فله الخيار بين إمضاء </w:t>
      </w:r>
    </w:p>
    <w:p>
      <w:pPr>
        <w:pStyle w:val="BookText"/>
        <w:rPr/>
      </w:pPr>
      <w:r>
        <w:rPr>
          <w:rFonts w:ascii="Amiri" w:hAnsi="Amiri" w:eastAsia="Amiri" w:cs="Amiri"/>
          <w:color w:val="111111"/>
          <w:sz w:val="28"/>
          <w:sz w:val="28"/>
          <w:szCs w:val="28"/>
          <w:rtl w:val="true"/>
          <w:lang w:bidi="ar-SA"/>
        </w:rPr>
        <w:t>الصدقة وقبول الأجر والثواب ، وبين ردها وغرامة المتصدق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الرجوع على المتصدق عليه ولو مع بقاء العين في يده ، لأصالة لزوم الصدقة وثبوت الضمان على المتصدق بعد التصدق مطلقا ، ولو كانت يده أمانة ، للأخبار المستفيضة المصرحة بذلك ، وقاعدة الإتلاف مع إمكان المناقشة فيها بالخصوص في المقام ، لكونه من الإتلاف له لا الإتلاف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الاخبار كان مقتضى القاعدة عدم الضمان بعد الأمر به ، بناء على أن التصدق به نوع إيصال إلى المالك ، ونحو من الطرق الموصلة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المالك ، ففي قيام وارثه في الخيار مقامه وعدمه احتمالان ، لكلي منهما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المتصدق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عليه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التصدق به ، فان كانت العين باقية وظهر المالك أخذها وان كانت تالفة مضمونة عليه ولم يتصدق ببدلها حتى مات ، رجع به على تركته مطلقا ، ولو بعد القسمة ، وفي ضمانه بعد الصدقة وإجراء حكم ديونه عليه لو أراد المالك بدله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والأقوى العدم ، بل تعين عليه قبول الأجر والثواب ، سيما بناء على ثبوت الحق للمالك بظهوره أو بمطالبته ، لا عند التصدق به ، كما عليه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الى محله في باب اللقطة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حكم الظالم نفسه فيما عليه من المظالم المجهولة المالك فإنه يجبره الحاكم في أخذ المظالم منه في حال حياته ويتصدق بها عن أربابها وتخرج من أصل تركته بعد موته كالدين مقدما على مواريثه ووصاياه ، خلافا لشيخنا الأكبر كاشف الغطاء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عازما على الضمان أي بعد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الأداء لو ظهر فاختار انه يرد اليه ثواب الصدقة ويأخذ ماله ولا يحسب من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وتؤخذ من الظالم قهرا مع الإمكان ، إن بقيت في يده ، وعوضها مع التلف ، ويقاص بها من أمواله ما لم يجبر على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حياته ، ولو كانت ودائع على نحو ما سيجي‌ء في كتاب الغصب ، إلا أن ما في يده من المظالم ثم تلف لا يلحقه حكم الديون في التفريع على الوصايا والمواريث ، لعدم انصراف الدين اليه وإن كان منه ، وبقاء عموم الوصية والمواريث على حاله ، والسيرة المأخوذة يدا بيد من مبدء الإسلام إلى يومنا هذا ، فعلى هذا لو أوصى بها بعد التلف 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ذلك 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وضمان المتصدق للصدقة لو ظهر أهلها لا يجري فيه حكم الدين في حياته ، ولا يجب أن يوصي به ويعزل عند وفاته ، نعم لو ظهر أهلها بعد موته وقبل تلف التركة قوي جواز الرجوع إلى التركة والأخذ منها ، وأما بعد التلف فلا يبعد سقوط حق الرجوع بها ، وأما الظالم نفسه فيرجع عليه بما أخذه عينا مع وجود أهله ، ولو أتلفه رجعوا عليه بمثله أو قيمته حيا أو ميتا ، ويكون عليه كسائر الديون ، وان كان مجهولا رجع الحاكم عليه في حياته ، وأما بعد موته فالأظهر أنه لا يؤخذ من تركته ولا يحتسب كديونه الخاصة بحيث تقدم على وصاياه ومواريثه ، بل لو اوصى بها 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الانصراف غير مسلمة ، ولو سلمت فمن الانصرافات البدوية التي لا يعول عليها ، والسيرة الكاشفة ممنوعة ، والمنبعثة عن عدم المبالاة غير مجدية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ذكرناه حكم صور المسألة ، وان الأقوى في إجراء حكم الدين عليه ، وعدمه التفصيل بين ما قبل الصدقة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ظهور المالك في حياة المتصدق وبعد موته ، وأنه دين تجري فيه أحكام ديونه قبل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المالك أم لم يظهر ، في حياته أو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بعد الصدقة إلا فيما لو ظهر المالك في حال حياته ، فله الرد والرجوع بالبدل المالي ، للأخبار مع الاقتصار فيها على ظاهرها من الرجوع عليه في حياته وأنه القدر المتيقن من ثبوت الحق للمالك بظهوره أو بعد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مصرف هذه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فقراء المؤمنين حتى لو كان المالك المجهول من غير أهل الحق من مخترمي المال ، لأنه المتبادر منها ولإطلاق الأمر بها ، وإن لم ينتفع بثوابه الأخروي ، لإمكان تعويضه ببدله الدنيوي أو التخفيف عن عذابه في الجحيم ، كما هو المأمول من لطفه العميم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التصدق بها على الهاشمي ، بناء على تحريم مطلق الصدقة الواجبة عليه لا خصوص الزكاة منها ،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هو الأول ، لأنها من المندوبة على المالك ، وان وجب على من بيده المال دفعه صدقة ، فهو مما يجب دفعه صدقة ، لا من الصدقات الواجبة ، والفرق بينهما واضح</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وهو ما لو كان المأخوذ مما علم كونه حلالا بعينه ، فلا إشكال في حكمه من جواز التصرف فيه ، وإن كان يندب التنزه عنه لأنه موجب لمحبتهم ، فان النفوس مجبولة على حب من أحسن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لا يصيب من دنياهم شيئا إلا أصابوا من دينه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ما قبل من عدم القول بالكراهة لقلنا بها فيه ، وان كان لا ملازمة بينها وبين ترك المندوب ، بل لإشعار الصحيحة بها </w:t>
      </w:r>
    </w:p>
    <w:p>
      <w:pPr>
        <w:pStyle w:val="BookText"/>
        <w:rPr/>
      </w:pPr>
      <w:r>
        <w:rPr>
          <w:rFonts w:ascii="Amiri" w:hAnsi="Amiri" w:eastAsia="Amiri" w:cs="Amiri"/>
          <w:color w:val="111111"/>
          <w:sz w:val="28"/>
          <w:sz w:val="28"/>
          <w:szCs w:val="28"/>
          <w:rtl w:val="true"/>
          <w:lang w:bidi="ar-SA"/>
        </w:rPr>
        <w:t>مع التسامح في أدلتها وجبلية النفوس ،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وهو المشتبه بين كونه من الحلال أو الحرام أو منهما فلا كلام في كونه من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في أمواله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أصر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أدرجه في الشبهة غير المحصورة بملاحظة كلي الظالم وصنفه من كل ذي مال مختلط حرامه بحلاله كالعشار والسارق والمرابي والمرتشي ومن لم يخرج الحقوق ونحوهم الذي منه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في أيدي كل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الشبهة لو اشتبه الحرام منه بالحلال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المجموع من حيث المجموع الملحوظ بلحاظ الوحدة صنفا مخرج لها من المحصورة الى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بالنظر الى آحاد أفرادهم كان من المحصورة حتى صارت غير محصورة ، فيجري عليها حكم عدم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 فتح هذا الباب سد باب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شبهة الكثير في الكثير المساوي لحكم المتصف بضده في 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كلام أيضا في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الشبهة المحصورة ، فيجوز تناول ما يعطيه والمعاملة معه عليه إجماعا بقسميه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جدنا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أخذ الجوائز من الظالمين والتصرف فيها ما لم يعلم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بدعوى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جدنا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فيه ، مضافا </w:t>
      </w:r>
    </w:p>
    <w:p>
      <w:pPr>
        <w:pStyle w:val="BookText"/>
        <w:rPr/>
      </w:pPr>
      <w:r>
        <w:rPr>
          <w:rFonts w:ascii="Amiri" w:hAnsi="Amiri" w:eastAsia="Amiri" w:cs="Amiri"/>
          <w:color w:val="111111"/>
          <w:sz w:val="28"/>
          <w:sz w:val="28"/>
          <w:szCs w:val="28"/>
          <w:rtl w:val="true"/>
          <w:lang w:bidi="ar-SA"/>
        </w:rPr>
        <w:t xml:space="preserve">الى النصوص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معنى ، الصريحة في ذلك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الكلام في خروج المقام عن حكم الشبهة المحصورة مطلقا ، أو في خصوص ما إذا حصل منهم تصرف خاص كإعطاء وبيع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الكلام في أن ذلك يقتضي خروج ما في أيديهم وتحت تصرفهم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علم اشتماله على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الشبهة المحصورة ، فيجوز المقاصة منه والأكل للمارة والتصرف بالفحوى ونحو ذلك حتى يعلم الحرام منه بعينه فيترك أو يختص ذلك بما إذا حصل تصرف خاص منهم كإعطاء وبيع وإذن ونحو ذلك مما يحتمل فيه القصد إلى الحلال ، فلا تجوز المقاصة وأضرابها ، ويجوز الأخذ مع مقارنة أحد تلك الأفعال المحمولة على الصحة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ما كان في صندوق فيه غصب ، أو ليس كذلك ، أو دار أو غيرها ما لم يعلم إقدامه على المشتبه المحصور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الأستاد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 جاز أخذها من الجائر مطلقا ، للإجماع والأخبار ، ومن غيره ما لم يعلم إقدامه على المشتبه المحصور ، لقضاء اليد وأصالة الصحة ، فيجوز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 بها من دار أو دكان أو صندوق فيه غصب ، أو أشار الى معين من جملة كذلك ، ولا يعلم حصوله في المدفوع والمعين إلا أن التجنب مع الانحصار من شيم الأبرار ، وتختلف مراتب الرجحان باختلافه ، ولو أشار الى مبهم قوي المنع كالأخذ للمقاصة والأكل للمارة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وللدخول تحت رفع الجناح إلا بعلاج ، عملا بالأصل في غير محل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إرادته من الإطلاق في الجائر بالنسبة إلى كونه سلطانا أو عاملا أو عشارا ، لا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علم إقدامه على المشتبه المحصور حتى يكون الاشتراط في كلامه مختصا بغير الجائر ، بل الظاهر تعميمه لهما ، كما يقضي به التأمل لتمام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اختصاص الجائر بهذا الحكم ، وهو جواز التناول منه ، وإن علم إقدامه على المشتبه المحصور ، كما هو مقتضى حال الجائر للنصوص ، وغيرها مما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الأول ، بل ربما أوهمه التقييد بالعين في المتن ، والنافع ، ومحكي نهاية الأحكام والدروس والكفاية ومعقد إجماع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في الخلد مقامه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وصحيح محمد بن مسلم 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التقييد بالعين إشارة إلى جواز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علم ان في ماله مظالم كما </w:t>
      </w:r>
    </w:p>
    <w:p>
      <w:pPr>
        <w:pStyle w:val="BookText"/>
        <w:rPr/>
      </w:pPr>
      <w:r>
        <w:rPr>
          <w:rFonts w:ascii="Amiri" w:hAnsi="Amiri" w:eastAsia="Amiri" w:cs="Amiri"/>
          <w:color w:val="111111"/>
          <w:sz w:val="28"/>
          <w:sz w:val="28"/>
          <w:szCs w:val="28"/>
          <w:rtl w:val="true"/>
          <w:lang w:bidi="ar-SA"/>
        </w:rPr>
        <w:t>هو مقتضى حال الظالم ، ولا يكون حكمه حكم المال المختلط في وجوب اجتناب الجميع للنص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وجها لتخصيص القاعدة في حكم الشبهة المحصورة من وجوب الاجتناب عن أطرافها ، بعد تنجز الخطاب بالاجتناب عن الحرام منها المشروط بابتلاء المكلف بجميع أطرافها بما يعطيه الجائر وغيره من الجوائز وغيرها ، بعد أن كان غير الجائزة من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ابتلاء المجاز ، فلا يكون التكليف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غيرها منجزا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الاجتناب عن المشتبه به من باب المقدمة ، فالقاعدة لا تقتضي الاجتناب عنه بعد اختصاص الابتلاء به ، وإن كان من الشبهة المحصورة لانتفاء شرط جريان حكمها فيه ، وهو الابتلاء بجميع أطرافها المفروض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الابتلاء بأطرافها ، كما لو أراد المقاصة من أمواله ، أو أكل المارة حيث جاز دخوله تحت رفع الجناح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372"/>
      </w:r>
      <w:r>
        <w:rPr>
          <w:rFonts w:ascii="Amiri" w:hAnsi="Amiri" w:eastAsia="Amiri" w:cs="Amiri"/>
          <w:color w:val="111111"/>
          <w:sz w:val="28"/>
          <w:sz w:val="28"/>
          <w:szCs w:val="28"/>
          <w:rtl w:val="true"/>
          <w:lang w:bidi="ar-SA"/>
        </w:rPr>
        <w:t xml:space="preserve">، أو فيما لو أشار المجيز الى غير معين من أمواله المشتملة على الغصب الموضوعة في صندوق أو قبة ونحوها أو الى مبهم من كيس أو صرة من الصرر المتعددة المشتبه حلالها بحرامها </w:t>
      </w:r>
    </w:p>
    <w:p>
      <w:pPr>
        <w:pStyle w:val="BookText"/>
        <w:rPr/>
      </w:pPr>
      <w:r>
        <w:rPr>
          <w:rFonts w:ascii="Amiri" w:hAnsi="Amiri" w:eastAsia="Amiri" w:cs="Amiri"/>
          <w:color w:val="111111"/>
          <w:sz w:val="28"/>
          <w:sz w:val="28"/>
          <w:szCs w:val="28"/>
          <w:rtl w:val="true"/>
          <w:lang w:bidi="ar-SA"/>
        </w:rPr>
        <w:t>وجب الاجتناب عنها بالكلية وحرم أخذ شي‌ء منها ، ولم يعلم ورود دليل على الجواز في أمثال المقام بعد أن كانت النصوص في حل جوائز الجائر وصحة معاملاته واردة فيما خص الابتلاء به من أمواله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والوجه هو ما ذكرناه ، لا ما ذكره مشايخنا من الوجه المتقدم ذكره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الفعل على الصحة ، ومنه يظهر جواز الأخذ منه ولو علم الاقدام منه على المشتبه عنده ، خلافا لما تقدم من مشايخنا من اشتراطه بما لم يكن الاقدام كذلك ، ضرورة وضوح الفرق بين المدركين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المدرك عندنا ، وما هو المدرك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يتجه اعتبار ذلك بناء على الثاني دون الأول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إطلاق النصوص والفتاوى عدم الفرق في الحكم المذكور بين ما علم ثبوت مال حلال للظالم أو لا ، وان كان ربما يوهم اعتبار ذلك فيه بعض الأخبار ، مثل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الرجل يكون من وكلاء الوقف مستحلا لما في يده ولا يتورع عن أخذ ماله ، ربما نزلت في قرية ، وهو فيها ، أو أدخل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فيدعوني إليه ، فان لم آكل من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عاداني ، فهل يجوز لي أن آكل من طعامه وأتصدق بصدقة ، وكم مقدار الصدقة؟ وإن أهدى إلى هذا الوكيل ، فيدعوني إلى أن أنال منها ، وأنا أعلم أن الوكيل لا يتورع عن أخذ ما في يده ، فهل عليّ شي‌ء ان أنا نلت منها؟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 واقبل بره ، وإلا فلا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لقصوره وعدم مقاومته لما تقدم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لو حصل منه العلم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يستحب التنزه عن نحو هذه الأموال ، بل يكره تناولها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جبلية النفوس على حب من أحسن إليها ، وإلى النصوص المستفيضة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الى ما لا يريبك</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وقوله في الصحيح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أحدكم لا يصيب من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الورع عن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يتورع عن محارم اللّه عز وجل ويتجنب هؤلاء ، وإذا لم يتق الشبهات وقع في الحرام وهو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نجا من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الكراهة ترتفع بأمور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بالحلية أو بما يفيدها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مال تجارتي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نفى الريب عنه حينئذ</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على قبول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تقييده بما إذا كان مأمونا في قوله ، وإلا كان قوله 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الخمس منه ، لفحوى ما دل على تطهيره المختلط </w:t>
      </w:r>
    </w:p>
    <w:p>
      <w:pPr>
        <w:pStyle w:val="BookText"/>
        <w:rPr/>
      </w:pPr>
      <w:r>
        <w:rPr>
          <w:rFonts w:ascii="Amiri" w:hAnsi="Amiri" w:eastAsia="Amiri" w:cs="Amiri"/>
          <w:color w:val="111111"/>
          <w:sz w:val="28"/>
          <w:sz w:val="28"/>
          <w:szCs w:val="28"/>
          <w:rtl w:val="true"/>
          <w:lang w:bidi="ar-SA"/>
        </w:rPr>
        <w:t xml:space="preserve">بالحرام يقينا ، وقد تمسك بالأولوية المزبورة جماعة ،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وجدنا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الخدشة في أصل الاستدلال بأن الخمس إنما يطهر المختلط بالحرام حيث أن بعضه حرام وبعضه حلال ، فكأن الشارع جعل الخمس بدل ما فيه من الحرام ، فمعنى تطهيره تخليصه بإخراج الخمس مما فيه من الحرام ، فكان المقدار الحلال طاهرا في نفسه الا أنه قد تلوث بسبب الاختلاط مع الحرام بحكم الحرام ، وهو وجوب الاجتناب فإخراج الخمس مطهر له عن هذه القذرة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المال المحتمل لكونه بنفسه حراما وقذرا ذاتيا ، فلا معنى لتطهيره بإخراج خمسة ، بل المناسب لحكم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الاختلاط قذرة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الحرام قذر العين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المحتمل الحرمة غير قابل للتطهير ، فلا بد من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 غير أنه منقوض عليه في المختلط بالحرام يقينا بما لو كان مقدار الحرام في الواقع أكثر من الخمس المدفوع منه ، فإن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قذر العين المفروض تطهيره بدفع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بالأولوية ، سيما مع كون الاحتمال في المشتبه ثلاثيا مرددا بين كونه حلالا أو حراما أو مشتملا عليهما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 وأولى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بها فيما لو كان ثنائيا مرددا بين الأول </w:t>
      </w:r>
    </w:p>
    <w:p>
      <w:pPr>
        <w:pStyle w:val="BookText"/>
        <w:rPr/>
      </w:pPr>
      <w:r>
        <w:rPr>
          <w:rFonts w:ascii="IRNazanin" w:hAnsi="IRNazanin" w:eastAsia="IRNazanin"/>
          <w:color w:val="111111"/>
          <w:sz w:val="28"/>
          <w:sz w:val="28"/>
          <w:szCs w:val="28"/>
          <w:rtl w:val="true"/>
          <w:lang w:bidi="fa-IR"/>
        </w:rPr>
        <w:t>والثالث ، فافهمه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نفي الكراهة به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المسؤول فيه عن عمل السلطان يخرج فيه الرجل؟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يقدر فان فعل ، فصار في يده شي‌ء فليبعث بخمسه الى أهل البيت</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ما يقع في يده بإزاء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عدم الفرق بينه وبين ما يقع في اليد على وجه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قصد بذلك مواساة الاخوان وصرفها في حوائجهم ، بل في مطلق المصالح التي تكون في نظر الشارع أرجح من الاجتناب عنه كما ورد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أهدي إليه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أني أرى من أزوجه من عزاب آل أبي طالب لئلا ينقطع نسله ما قبلته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ينزل ما ورد من قبولهم عليهم السلام لجوائز الأمويين والعباسيين ، أو على الضرورة ، أو بيان الجواز ، أو على كونه تخليصا لأموالهم المغصوبة ، أو غير ذلك من الوجوه التي هم أعرف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bookmarkStart w:id="72" w:name="pg19465_209984"/>
    </w:p>
    <w:p>
      <w:pPr>
        <w:pStyle w:val="Heading2"/>
        <w:numPr>
          <w:ilvl w:val="1"/>
          <w:numId w:val="1"/>
        </w:numPr>
        <w:rPr/>
      </w:pPr>
      <w:bookmarkStart w:id="73" w:name="__RefHeading___Toc17409961_1280447820"/>
      <w:bookmarkStart w:id="74" w:name="_Toc25"/>
      <w:bookmarkEnd w:id="72"/>
      <w:bookmarkEnd w:id="73"/>
      <w:r>
        <w:rPr>
          <w:rtl w:val="true"/>
        </w:rPr>
        <w:t>خاتمة في الأراضي المندرسة</w:t>
      </w:r>
      <w:bookmarkEnd w:id="74"/>
    </w:p>
    <w:p>
      <w:pPr>
        <w:pStyle w:val="Heading3"/>
        <w:numPr>
          <w:ilvl w:val="2"/>
          <w:numId w:val="1"/>
        </w:numPr>
        <w:rPr/>
      </w:pPr>
      <w:bookmarkStart w:id="75" w:name="__RefHeading___Toc17409963_1280447820"/>
      <w:bookmarkStart w:id="76" w:name="_Toc26"/>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وهي التي خربت بعد أن كانت معمورة مملوكة لمالكها فلا تخلو إما أن يكون المالك قد ملكها بغير الأحياء من الأسباب المملكة والنواقل الشرعية ، ولو بالاغتنام كالمفتوحة عنوة ، أو ملكها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فالذي يظهر من عبارة غير واحد من الأصحاب التسالم فيه على بقاء الملكية ، وعدم زوالها بالخراب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الإجماع عليه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جرى عليه ملك مسلم معروف فهو له ولوارثه بعده كغيره من الاملاك ، ولا ينتقل عنه بصيرورته مواتا مطلقا لأصالة بقاء الملك ، وخروجه يحتاج الى سبب ناقل ، وهو محصور وليس منه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 المحيي بعد صيرورتها مواتا ، ويبطل حق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الخلاف ما إذا كان السابق قد ملكها بالإحياء ، فلو كان قد ملكها بالشراء ونحوه لم يزل ملكه عنها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العلامة في التذكرة عن جميع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جرى على الأرض ملك مسلم معروف ومن في حكمه ، فما دامت عامرة فهي له ولورثته بعده ، وإن ترك </w:t>
      </w:r>
    </w:p>
    <w:p>
      <w:pPr>
        <w:pStyle w:val="BookText"/>
        <w:rPr/>
      </w:pPr>
      <w:r>
        <w:rPr>
          <w:rFonts w:ascii="Amiri" w:hAnsi="Amiri" w:eastAsia="Amiri" w:cs="Amiri"/>
          <w:color w:val="111111"/>
          <w:sz w:val="28"/>
          <w:sz w:val="28"/>
          <w:szCs w:val="28"/>
          <w:rtl w:val="true"/>
          <w:lang w:bidi="ar-SA"/>
        </w:rPr>
        <w:t xml:space="preserve">الانتفاع بها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خربت ، فان كان انتقالها اليه بالقهر والغلبة كالمفتوح عنوة بالنسبة إلى المسلمين أو بالشراء أو العطية ونحوها ، لم يزل ملكه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على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جميع أهل العلم ، وإن ملكها بالإحياء ثم تركها حتى عادت مواتا ، فعند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بأدلة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بعض فتاوى كتبه ، ومال إليه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صحة إحيائها وكون الثاني أحق بها من الأول ، ثم استدل على هذا القول بأدلة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القول قوي لدلالة الروايات الصحيحة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حضرني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تكن الأرض التي في بلاد الإسلام معمورة في الحال ، ولكنها كانت قبل ذلك معمورة جرى عليها ملك مسلم ،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المالك معينا أو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معينا ، فاما أن ينتقل اليه بالشراء أو العطية وشبههما أو بالإحياء ، فإن ملكها بالشراء وشبهه لم تملك بالاحياء ،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أن ما عرف بملك مالك غير منقطع أنه لا يجوز إحياؤه لأحد غير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 دعوى عدم الخلاف ، كما حكاه عنه في الجواهر ، ولو سلم ذلك فليس بصريح في الإجماع ، وصريحه منقول عن ابن عبد البر ، ولا نعرفه ، ولعله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في المقام إجماع ، وإلا فللمناقشة فيه مجال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وهو ما كانت مملوكة بالإحياء ، فاختلفت كلمات الأصحاب فيه على قولين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الروضة ، وظاهر المسالك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الخلاف بينهم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w:t>
      </w:r>
    </w:p>
    <w:p>
      <w:pPr>
        <w:pStyle w:val="BookText"/>
        <w:rPr/>
      </w:pPr>
      <w:r>
        <w:rPr>
          <w:rFonts w:ascii="Amiri" w:hAnsi="Amiri" w:eastAsia="Amiri" w:cs="Amiri"/>
          <w:color w:val="111111"/>
          <w:sz w:val="28"/>
          <w:sz w:val="28"/>
          <w:szCs w:val="28"/>
          <w:rtl w:val="true"/>
          <w:lang w:bidi="ar-SA"/>
        </w:rPr>
        <w:t>وجها للتفصيل بين الملكية الحاصلة بغير سبب الإحياء من النواقل الشرعية وبين الحاصلة بالإحياء وحصر موضع الخلاف في الثاني دون الأول ، إلا التشبث بذيل الأخبار تعبدا ان تم ، وهو غير معلوم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والنواقل الشرعية لا توجب إلا نقل ما كان للمنتقل عنه إلى المنتقل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الملكية الحاصلة للأول ملكية في الجملة وما دامت العمارة موجودة كالملكية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كذلك الى من انتقلت اليه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الملكية دائمة ، فتنتقل كذلك ، فالعقود ونحوها من النواقل تنقل ما كان للأول الى الثاني ، ان دائما فدائما ، وان كان في الجملة ففي الجملة ، من غير فرق بين وجود الواسطة وعدمها وتعددها وعدمه ، والأغلب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سلسلة المملوكات صعودا إلى المملوكة بالاحياء ، وتتدرج الكيفية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التنزل بالسلسلة الطولية بعينها الى حصول الخراب من دون زيادة في كيفية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منشأ الخلاف في المملوكة بالإحياء هو الاختلاف في كيفية سببية الإحياء في الموات المملوكة للإمام بالنقل ، وأنه هل يوجب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اللام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أحيى أرضا ميتة </w:t>
      </w:r>
      <w:r>
        <w:rPr>
          <w:rFonts w:eastAsia="Amiri" w:cs="Amiri" w:ascii="Amiri" w:hAnsi="Amiri"/>
          <w:color w:val="111111"/>
          <w:sz w:val="28"/>
          <w:szCs w:val="28"/>
          <w:rtl w:val="true"/>
          <w:lang w:bidi="ar-SA"/>
        </w:rPr>
        <w:t xml:space="preserve">..» - </w:t>
      </w:r>
      <w:r>
        <w:rPr>
          <w:rStyle w:val="FootnoteAnchor"/>
          <w:rtl w:val="true"/>
        </w:rPr>
        <w:footnoteReference w:id="385"/>
      </w:r>
      <w:r>
        <w:rPr>
          <w:rFonts w:ascii="Amiri" w:hAnsi="Amiri" w:eastAsia="Amiri" w:cs="Amiri"/>
          <w:color w:val="111111"/>
          <w:sz w:val="28"/>
          <w:sz w:val="28"/>
          <w:szCs w:val="28"/>
          <w:rtl w:val="true"/>
          <w:lang w:bidi="ar-SA"/>
        </w:rPr>
        <w:t xml:space="preserve">وكونه سببا تاما للملك ، بناء على سقوط إذن الامام في زمن الغيبة أو تحقق المستفاد من تلك العمومات ، أو لا يوجب إلا الأحقية ، بناء على كون اللام للاختصاص ، وان قلنا بمجازيته ، لقرينة ما دل من الروايات على دفع خراجه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وانتزاعها من أيديهم عند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كان في أيدي شيعتهم فيقاطعهم عليه </w:t>
      </w:r>
      <w:r>
        <w:rPr>
          <w:rStyle w:val="FootnoteAnchor"/>
          <w:rtl w:val="true"/>
        </w:rPr>
        <w:footnoteReference w:id="386"/>
      </w:r>
      <w:r>
        <w:rPr>
          <w:rFonts w:ascii="IRNazanin" w:hAnsi="IRNazanin" w:eastAsia="IRNazanin"/>
          <w:color w:val="111111"/>
          <w:sz w:val="28"/>
          <w:sz w:val="28"/>
          <w:szCs w:val="28"/>
          <w:rtl w:val="true"/>
          <w:lang w:bidi="fa-IR"/>
        </w:rPr>
        <w:t xml:space="preserve">وإلا </w:t>
      </w:r>
    </w:p>
    <w:p>
      <w:pPr>
        <w:pStyle w:val="BookText"/>
        <w:rPr/>
      </w:pPr>
      <w:r>
        <w:rPr>
          <w:rFonts w:ascii="Amiri" w:hAnsi="Amiri" w:eastAsia="Amiri" w:cs="Amiri"/>
          <w:color w:val="111111"/>
          <w:sz w:val="28"/>
          <w:sz w:val="28"/>
          <w:szCs w:val="28"/>
          <w:rtl w:val="true"/>
          <w:lang w:bidi="ar-SA"/>
        </w:rPr>
        <w:t>فلا معنى لانتزاع المملوك من يد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قلنا بمفاد الأحقية دون الملكية ، فمقتضى أخبار التحليل للشيعة فيما هو لهم حتى في التصرفات المتوقفة على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اما دخوله آنا ما في ملكه عند إرادته ذلك ، أو كونه من الفضولي المتحقق معه الإجازة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يملكه المنتقل إليه بأحد النواقل الشرعية ملكية تامة ، وان كان الانتقال من المحيي نفسه ، وقلنا له بالأحقية دون الملكية لأحد الأمرين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تم في أول مرتبة السلسلة تم في جميع مراتبها الطولية نزولا ، بخلاف ما لو خربت عند المحيي نفسه غير الثابت له الا الأحقية التي تزول بزوال مناطها وهو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فالقول بزوال حق الأول على ثبوت الأحقية له بالإحياء دون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يتجه ما عليه أكثر أهل القول الثاني من أنها للثاني من دون شي‌ء عليه من الطسق للأول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ذهب الى القول ببقاء الملكية وعدم زوالها بالموت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المهذب ، والسرائر ، والجامع ، والتحرير ، والدروس ،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أن غامر بلاد الشرك إذا كان لمعين لا يملك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بإطلاق يشمل محل البحث مما كان مملوكا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تصريحه بعدم الفرق بين بلاد الشرك والإسلام بأكثر من أن الغامر في بلاد الإسلام لا يملك بالقهر والغلبة والغامر في بلاد الشرك يملك بالقهر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يعرف الخلاف في ذلك قبل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حجتهم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أحيى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بالتنوين أو بالإضافة بناء على ما عن هشام بن عروة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الرجل الأرض الميتة لغيره فيغرس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الأرض الخربة ، فيستخرجها ويجري أنهارها ويعمرها ويزرعها ، فما ذا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يعرف 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بناء على ظهوره في الرقبة دون أجرتها ، مضافا إلى أصالة بقاء الملك على ما كان عليه ، والى أنها أرض يعرف مالكها فلا تملك بالإحياء كالتي ملكت بشراء أو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الملكية لا تزول إلا بأسباب مخصوصة ، وليس الخراب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إلا بمعونة الأصل الذي 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فمع أن التفسير ليس ممن قوله حجة علينا ، فسره بأن يأتي الرجل الأرض الميتة لغيره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 بل هو عين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 فبمعارضته بأخبار أخر لعلها أقوى منه 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الأصل ، فيخرج عنه بالأخبار الصحيحة الظاهرة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يليه من الأدلة ، فمصادرة محضة ، وإن هو إلا عين الدعوى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أخرى ، منهم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 الشهيدين </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والمسالك ، وغيرهم ،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المشهور ، وان كنا لم نتحققه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جواز تملك الثاني لها بالإحياء ،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أحيى أرضا ميتة فهي له</w:t>
      </w:r>
      <w:r>
        <w:rPr>
          <w:rFonts w:eastAsia="IRNazanin" w:cs="IRNazanin"/>
          <w:color w:val="111111"/>
          <w:sz w:val="28"/>
          <w:szCs w:val="28"/>
          <w:rtl w:val="true"/>
          <w:lang w:bidi="fa-IR"/>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ولصحيحة محمد بن مسلم عن الباقر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فهم أحق بها وهي لهم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وغيرها من الأخبار الدالة على تملك المحيي بالإحياء ، ولأن هذه الأرض أصلها مباح ، فاذا تركها حتى عادت إلى ما كانت عليه صارت مباحة ، كما لو أخذ ماء من دجلة ثم رده إليها ولأن العلة في تملك هذه الأرض الإحياء والعمارة ، فإذا زالت العلة زال المعلول وهو الملك ، فإذا أحياها الثاني فقد أوجد سبب الملك فيثبت الملك له ، كما لو التقط شيئا ثم سقط من يده وضاع منه فالتقطه غيره فإن الثاني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ومقتضاه زوال ملك الأول بالموت وتملك الثاني بالإحياء الذي مقتضاه عدم وجوب شي‌ء عليه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عمومات الإحياء ، فمع أن إجراءها في الثاني ليس بأولى من إجرائها في الأول ، وأنه من الترجيح بلا مرجح ، بل المرجوح فمقيدة بالمرسل المنجبر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ميتة في غير حق مسلم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أن ينكر كونه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 أنه مقتضى الأصل يكفي كونه مشكوكا بناء على كونه شرطا في صحة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إحرازه في المقام بالأصل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عودها الى 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الإباحة ، فهو مصادرة محضة والإحياء الأول علة للملكية التي مقتضاها الدوام الى طرو أحد </w:t>
      </w:r>
    </w:p>
    <w:p>
      <w:pPr>
        <w:pStyle w:val="BookText"/>
        <w:rPr/>
      </w:pPr>
      <w:r>
        <w:rPr>
          <w:rFonts w:ascii="Amiri" w:hAnsi="Amiri" w:eastAsia="Amiri" w:cs="Amiri"/>
          <w:color w:val="111111"/>
          <w:sz w:val="28"/>
          <w:sz w:val="28"/>
          <w:szCs w:val="28"/>
          <w:rtl w:val="true"/>
          <w:lang w:bidi="ar-SA"/>
        </w:rPr>
        <w:t xml:space="preserve">النواقل الشرعية ، فلا تزول بزواله ، وكونه كالماء المأخوذ من دجلة وعوده إليها من القياس الذي لا نقول به ، بل لا ينبغي تدوينه في كتبنا وان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مذاق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الملقى في دجلة من المأخوذ منه يعد تالفا وبالإلقاء إليها يعد إتلافا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والقياس باللقطة قياس مع الفارق ، فإن الأحكام مترتبة على موضوعاتها ضرورة أن اللقطة موضوعها الضالة ، وليس الملتقط الأول بأزيد من المالك الأصلي حتى تكون ضالته غير ضالة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فهذه الأدلة كلها مزيفة واهية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المقام هي النصوص الخاصة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أتى خربة بائرة ، فاستخرجها وكرى أنهارها وعمرها ، فان عليه فيها الصدقة ، فإن كانت أرضا لرجل قبله فغاب عنها وتركها فأخربها ، ثم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يطلبها فإن الأرض لله ولمن عمرها</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الكابلي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الأرض لله يورثها من يشاء من عباده والعاقبة للمتقين ، أنا وأهل بيتي الذين أورثنا اللّه الأرض ونحن المتقون ، والأرض كلها لنا ، فمن أحيى أرضا ميتة من المسلمين فليعمرها وليؤد خراجها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 وله ما أكل منها ، فان تركها أو أخربها فأخذها رجل من المسلمين من بعده فعمرها وأحياها ، فهو أحق بها من الذي تركها ، فليؤد خراجها الى الامام من أهل بيتي ، وله ما أكل منها حتى يظهر القائم عليه السلام من أهل بيتي بالسيف فيحويها ويمنعها ويخرجهم منها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ومنعها إلا ما كان في أيدي شيعتنا ، فيقاطعهم على </w:t>
      </w:r>
    </w:p>
    <w:p>
      <w:pPr>
        <w:pStyle w:val="BookText"/>
        <w:rPr/>
      </w:pPr>
      <w:r>
        <w:rPr>
          <w:rFonts w:ascii="Amiri" w:hAnsi="Amiri" w:eastAsia="Amiri" w:cs="Amiri"/>
          <w:color w:val="111111"/>
          <w:sz w:val="28"/>
          <w:sz w:val="28"/>
          <w:szCs w:val="28"/>
          <w:rtl w:val="true"/>
          <w:lang w:bidi="ar-SA"/>
        </w:rPr>
        <w:t>في أيديهم ، ويترك الأرض في أيديهم</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وهذان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عارضهما خبر سليمان بن خالد المتقدم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إلا ان الجمع بين الأخبار يمكن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ان المعارضة بين خبر سليمان الدال على بقاء الملك للأول والشامل بإطلاقه لما لو كانت الأرض مملوكة بالإحياء أو بغيره ، وبين صحيحة معاوية الدالة على كونها للثاني المعمر لها ، مع شمول إطلاقها للصورتين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صحيحة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لاختصاصها بصورة التملك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خبر سليمان الموجب لتخصيصه بها حملا للمطلق على المقيد أو العام على الخاص ، وبعد التقييد أو التخصيص تنقلب النسبة بين خبر سليمان وصحيحة معاوية ، ويكون أخص منها كذلك ، لاختصاصه بعد التقييد بصحيحة الكابلي بما لو كانت الأرض مملوكة بغير الإحياء ، فيجب تقييد الصحيحة بخبر سليمان المقيد بخبر الكابلي ، فيكون حاصل الجمع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إن كانت مملوكة بالإحياء للأول كانت لمن عمرها ثانيا لصحيحة الكابلي مع دلالة صحيحة معاوية عليه بعد تقييدها بخبر سليمان ، وان كانت مملوكة بغير الإحياء كانت للأول لخبر سليمان المنزل عليه بالخصوص بعد تقييده بصحيحة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فتكون الأرض لمن عمرها ثانيا ، ولا شي‌ء عليه لزوال ملك الأول عنها فيما لو كان ملكها بالإحياء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لزومه الترتيب في طريق الجمع الذي فيه كلام موكول الى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تقييد خبر سليمان بصحيحة الكابلي فرع ظهورها في ملكية الثاني ، وهو ممنوع ، إذ ليس فيه إلا أن الثاني أحق </w:t>
      </w:r>
    </w:p>
    <w:p>
      <w:pPr>
        <w:pStyle w:val="BookText"/>
        <w:rPr/>
      </w:pPr>
      <w:r>
        <w:rPr>
          <w:rFonts w:ascii="Amiri" w:hAnsi="Amiri" w:eastAsia="Amiri" w:cs="Amiri"/>
          <w:color w:val="111111"/>
          <w:sz w:val="28"/>
          <w:sz w:val="28"/>
          <w:szCs w:val="28"/>
          <w:rtl w:val="true"/>
          <w:lang w:bidi="ar-SA"/>
        </w:rPr>
        <w:t>من الأول الذي تركها ، وهو أعم من الملكية ، والعام لا يدل على خصوص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الظهور في الملك بدعوى كونه هو المتبادر من إطلاق الأحقية ، لأن الأحقية المطلقة يتبادر منها الملك ، فإنما هو تبادر 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يدور الأمر بين تقييد أحد الإطلاقين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خبر سليمان وإطلاق الصحيحة ، وترجيح تقييد الأول على الثاني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كون التبادر وضعيا لا إطلاقيا وأن إرادة غير الملك من الأحقية إرادة للمعنى المجازي فيدور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التقييد والمجاز والتقييد أولى ، كما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 ما لم يستلزم التقييد حمل المطلق على الأفراد النادرة ، وإلا فالمجاز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الشائع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التقييد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لأن تقييد خبر سليمان بالصحيحة يوجب تقييده لإطلاق صحيحة معاوية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 النادر ، وهو المملوك بالإحياء ، فإن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البلاد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الملك لغيره من الأسباب المملكة كالشراء والعطية ونحوهما من النواقل الشرعية ، فتأمل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يجمع بينهما بحمل اللام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وهب على مجرد الاختصاص دون الملكية بقرينة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سليمان في بقاء الملك للأول على كل من تفسيري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بالرقبة أو أجرتها ، إذ لا معنى لاستحقاق الأجرة مع عدم ملك الرقبة ، مضافا إلى ظهور التعبير عنه بصاحبها فيه ، ودعوى إشعار الأحقية به في صحيحة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الأرض ملكا للأول ، وللمعمر الثاني الأحقية بها وأولوية التصرف فيها وعليه دفع أجرتها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جواز الاقدام على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النصوص وظاهر فتاواهم ، أو مشروطا بإذنه أو إذن الحاكم ، ومع عدمهما </w:t>
      </w:r>
    </w:p>
    <w:p>
      <w:pPr>
        <w:pStyle w:val="BookText"/>
        <w:rPr/>
      </w:pPr>
      <w:r>
        <w:rPr>
          <w:rFonts w:ascii="Amiri" w:hAnsi="Amiri" w:eastAsia="Amiri" w:cs="Amiri"/>
          <w:color w:val="111111"/>
          <w:sz w:val="28"/>
          <w:sz w:val="28"/>
          <w:szCs w:val="28"/>
          <w:rtl w:val="true"/>
          <w:lang w:bidi="ar-SA"/>
        </w:rPr>
        <w:t xml:space="preserve">فيجوز حسبة للجمع بينهما وبين ما يقتضي بقاء الملكية من القواعد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الثاني هو الأحوط ، إن لم يكن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أن الإحياء من الأول موجب للملكية اما دائمة أو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دامت العمارة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عندي كما تقدم </w:t>
      </w:r>
      <w:r>
        <w:rPr>
          <w:rStyle w:val="FootnoteAnchor"/>
          <w:rtl w:val="true"/>
        </w:rPr>
        <w:footnoteReference w:id="394"/>
      </w:r>
      <w:r>
        <w:rPr>
          <w:rFonts w:ascii="Amiri" w:hAnsi="Amiri" w:eastAsia="Amiri" w:cs="Amiri"/>
          <w:color w:val="111111"/>
          <w:sz w:val="28"/>
          <w:sz w:val="28"/>
          <w:szCs w:val="28"/>
          <w:rtl w:val="true"/>
          <w:lang w:bidi="ar-SA"/>
        </w:rPr>
        <w:t xml:space="preserve">، بل هو الأقوى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الأحياء في الموات التي هي للإمام عليه السلام لا يكون سببا لملك المحيي وخروج الرقبة عن ملك الامام ، ولا يوجب إلا أحقية المحيي بها وأولويته من غيره بالتصرف فيها فتكون اللام في عمومات الأحياء لمجرد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دل على دفع خراجها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الكابلي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كنا لا نقول به في زمان الغيبة لأخبار الإباحة والتحليل للشيعة المستفاد منها كونها لهم بلا اجرة عليهم ، ويحويها بعد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كانت في أيدي شيعتهم ، فيقاطعهم عليها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مملوكة لمن أحياها من غيرهم ، أشكل الحكم بانتزاعها من أيديهم بعد أن كانت مملوكة لهم لمخالفته لمقتضى قواعد الملكية ، وليس إلا لبقائها على ملك الامام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خبر سليمان بن خالد الدال على الملك ودوام الملكية ، فمحمول على ما لو كانت مملوكة بغير الأحياء من أسباب الملك ، وان انتهت سلسلتها بالصعود الى الأحياء غير المملك للمحيي ، لما عرفناك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الإباحة منهم لشيعتهم جميع التصرفات حتى المتوقفة على الملك ، مستلزمة إما لدخوله آنا ما في ملكه عند ارادة التصرف الخاص أو يكون من </w:t>
      </w:r>
    </w:p>
    <w:p>
      <w:pPr>
        <w:pStyle w:val="BookText"/>
        <w:rPr/>
      </w:pPr>
      <w:r>
        <w:rPr>
          <w:rFonts w:ascii="Amiri" w:hAnsi="Amiri" w:eastAsia="Amiri" w:cs="Amiri"/>
          <w:color w:val="111111"/>
          <w:sz w:val="28"/>
          <w:sz w:val="28"/>
          <w:szCs w:val="28"/>
          <w:rtl w:val="true"/>
          <w:lang w:bidi="ar-SA"/>
        </w:rPr>
        <w:t xml:space="preserve">الفضولي المتحقق معه الإجازة من المالك ، فتخرج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الامام عليه السلام ويملكها من انتقلت اليه ، كما لو اشتراه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لإلحاق الانتقال بالإرث من المحيي لسائر النواقل الشرعية منه كالشراء والعطية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للرياض وجامع المقاصد ، بل لو خربت عند من ورثها من المحيي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بوسائط متعددة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حكمه حكم ما لو خربت عند المحيى نفسه من وقوع الخلاف المتقدم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المملوكة بالإرث من المحيي كالمملوكة بالإحياء في وقوع الخلاف فيه ، ضرورة ان الإرث لا يوجب انتقال ما كان للموروث من الملك أو الحق إلى الوارث ، وليس كالنواقل الشرعية المتوقفة على تحقق عنوان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فعلى ما قويناه ، لا إشكال في جواز الاقدام على تعميره ، ويكون من عمرها أحق بها من غيره لزوال أحقية الأول بزوال مناطها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ليعلم أنه لا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كلامهم هنا ، وتسالمهم في المملوكة بغير الأحياء على عدم جواز مزاحمة المالك والتصرف في ملكه بغير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كلامهم في المسألة المتقدمة في 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ذهاب المشهور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بخلافه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ملاك الأرض لهم التصرف فيها ما داموا قائمين بعمارتها ، فاذا أهملوها حتى خربت أخذها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 وقبلها من غيرهم ليعمروها ، ودفع طسقها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الإهمال منبعثا عن عجز المالك أو تعذره أو نحو ذلك مما يعد معه إبقاء للأرض على العطلة لخصوص الأخبار المتقدمة الدالة عليه ، ولكونه من التضييع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فيه بوجوب الاقتصار على القدر المتيقن المتبادر من النصوص بمخالفتها للقواعد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إخراج الأرض عن العطلة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بمزاحمة المالك لو امتنع عنه مسألة ، وجواز مزاحمته في ملكه بمجرد الخراب مسألة أخرى وبينهما فرق واضح وبون بعيد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حكم ما لو كان السبب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مشكوكا دائرا بين سببية الأحياء وغيره ، 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باتحاد حكم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وعلى القول بعدمه وزوال الملكية بالخراب فيما لو كان مملوكا ، بالاحياء ، فقد يتوهم إلحاقه به تمسكا بعموم دليل الأحياء بالنسبة إلى الثاني بعد عدم إمكان تعيين السبب بالأصل لكونه معارضا بالمثل ، فيبقى 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المعمر الثاني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عموم الإحياء أو مطلقاته بعد تقييدها بما لم يكن في حق مسلم ، بحكم المرسلة المتقدمة المنجبرة </w:t>
      </w:r>
      <w:r>
        <w:rPr>
          <w:rStyle w:val="FootnoteAnchor"/>
          <w:rtl w:val="true"/>
        </w:rPr>
        <w:footnoteReference w:id="396"/>
      </w:r>
      <w:r>
        <w:rPr>
          <w:rFonts w:ascii="Amiri" w:hAnsi="Amiri" w:eastAsia="Amiri" w:cs="Amiri"/>
          <w:color w:val="111111"/>
          <w:sz w:val="28"/>
          <w:sz w:val="28"/>
          <w:szCs w:val="28"/>
          <w:rtl w:val="true"/>
          <w:lang w:bidi="ar-SA"/>
        </w:rPr>
        <w:t xml:space="preserve">وثبوت تنويع أفراد العام ودوران أمر 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بين كونه مندرجا في العام أو الخاص مع كونه من الشبهة في المصداق ولا يجوز التمسك بالعمومات في الشبهات المصداقية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يمكن اجراء استصحاب كلي الملك المردد بين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bookmarkStart w:id="77" w:name="pg19465_209996"/>
    </w:p>
    <w:p>
      <w:pPr>
        <w:pStyle w:val="BookText"/>
        <w:rPr/>
      </w:pPr>
      <w:bookmarkEnd w:id="77"/>
      <w:r>
        <w:rPr>
          <w:rFonts w:ascii="Amiri" w:hAnsi="Amiri" w:eastAsia="Amiri" w:cs="Amiri"/>
          <w:color w:val="111111"/>
          <w:sz w:val="28"/>
          <w:sz w:val="28"/>
          <w:szCs w:val="28"/>
          <w:rtl w:val="true"/>
          <w:lang w:bidi="ar-SA"/>
        </w:rPr>
        <w:t xml:space="preserve">معلوم البقاء والآخر معلوم العدم الموجب لدخوله في الموات التي تعلق بها حق مسلم ، فيندرج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في الخاص المعلوم فيه حكمه من عدم جواز الاقدام على إحيائه وعدم التملك به لو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فبالاستصحاب يدخل في موضوع الخاص أو المقيد الذي هو من الدليل الاجتهادي الخاص ، فهو من تخصيص العام بالدليل الاجتهادي الثابت موضوعه بالاستصحاب ، لا من التخصيص بالأصل والاستصحاب ، كما ربما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ثبوت الأحقية دون الملكية بالاحياء وبقاء الرقبة على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يطرأ عليه أحد النواقل الشرعية ، فمرجع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الشك في خروجها عن ملك الإمام بأحد النواقل ولو من المحيي وعدمه ، والأصل بقاؤها على ملكه ، فيجوز الاقدام على تعميرها وإحيائها ويكون المحيي أحق بها من غيره ، وأولى بالتصرف من دون شي‌ء عليه من الطسق للأول ، لزوال أحقيته بزوال مناطها ، فافهم واغتنم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7409965_1280447820"/>
      <w:bookmarkStart w:id="79" w:name="_Toc27"/>
      <w:bookmarkEnd w:id="78"/>
      <w:r>
        <w:rPr>
          <w:rtl w:val="true"/>
        </w:rPr>
        <w:t xml:space="preserve">تلخيص لما تقدم من الكلام في الأراضي المندرسة </w:t>
      </w:r>
      <w:r>
        <w:rPr>
          <w:rtl w:val="true"/>
        </w:rPr>
        <w:t>:</w:t>
      </w:r>
      <w:bookmarkEnd w:id="7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يكون له مالك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يكن له مالك أصلا لانقراضه وانقطاعه ، أو كان مجهولا لا يمكن تشخيصه ولو في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كالموات بالأصالة يجوز إحياؤها مطلقا أو للمسلمين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أو في زمان الحضور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المحيي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به أحق من غيره وأولى بالتصرف فيه مع بقاء الرقبة على ما كانت عليه من ملك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الخلاف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يكون له مالك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قد ملكها بغير الأحياء من الأسباب المملكة شرعا ، أو ملكها بسبب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سبب التملك أو الأحقية معلوما أو مشكوكا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هنا مقامات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ما علم كونه مملوكا بغير الأحياء ، وحكمه البقاء على الملكية وعدم جواز التصرف فيه بغير إذنه ،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غيره من مملوكاته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عندهم مما لا كلام فيه ولا شبهة تعتريه ، إلا إذا كان ذلك منبعثا عن إهماله لعجز أو تعند ، حتى انجرت الى الخراب ، أخذه الإمام أو نائبه العام وجوبا أو جوازا وقبله من غيره ودفع طسقه الى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الكلام فيه في المقالة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 علم كونه مملوكا بسبب الأحياء ، ففيه الخلاف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إحيائه للثاني وتملكه له من دون شي‌ء عليه أو ثبوت الأحقية له كذلك أو مع دفعه الطسق إلى الأول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مشروطا بعدم اذنه وامتناعه من تعميره أو حرمة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مملوكة بغير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مبني على الخلاف في كون الأحياء سببا للأحقية والملكية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الملكية ، فهل هي ملكية دائمة مطلقا ، أو ما دامت الحياة باقية فتزول بزولها؟ ومنشأ الخلاف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الانظار في مفاد الأخبار ووجوه الجمع بينها حسبما حررناه لك ، وعليك بالترجيح بعد إعطاء التأمل حقه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وهو ما لو كان مشكوكا ولم يعلم كونها مملوكة بالإحياء أو بغيره ، ففي جواز أقدام الثاني على إحيائها ، وعدمه ، وجهان </w:t>
      </w:r>
    </w:p>
    <w:p>
      <w:pPr>
        <w:pStyle w:val="BookText"/>
        <w:rPr/>
      </w:pPr>
      <w:r>
        <w:rPr>
          <w:rFonts w:ascii="Amiri" w:hAnsi="Amiri" w:eastAsia="Amiri" w:cs="Amiri"/>
          <w:color w:val="111111"/>
          <w:sz w:val="28"/>
          <w:sz w:val="28"/>
          <w:szCs w:val="28"/>
          <w:rtl w:val="true"/>
          <w:lang w:bidi="ar-SA"/>
        </w:rPr>
        <w:t xml:space="preserve">مبنيان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الأحياء هل هو سبب للملك أو لا يوجب إلا الأحقية بالتصرف ، وانه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إحياؤها للثاني لكونها من الموات المتعلق به حق مسلم بحكم استصحاب الكلي الموجب لاندراجه في المرسل المقيد لعمومات إحياء الموات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لاستصحاب بقاء الرقبة على ملك الامام عليه السلام ، فيكون كالموات بالأصالة ، يجوز لكل أحد إحياؤها ، غير أن المحيي أحق بالتصرف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 بحقائق الأمور</w:t>
      </w:r>
    </w:p>
    <w:p>
      <w:pPr>
        <w:pStyle w:val="BookText"/>
        <w:rPr/>
      </w:pPr>
      <w:r>
        <w:rPr>
          <w:rFonts w:ascii="Amiri" w:hAnsi="Amiri" w:eastAsia="Amiri" w:cs="Amiri"/>
          <w:color w:val="111111"/>
          <w:sz w:val="28"/>
          <w:sz w:val="28"/>
          <w:szCs w:val="28"/>
          <w:rtl w:val="true"/>
          <w:lang w:bidi="ar-SA"/>
        </w:rPr>
        <w:t xml:space="preserve">بهذه الرسالة ينتهي الجزء الأول ويليه الجزء الثاني وأوله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أخذ الأجرة على الواجبات </w:t>
      </w:r>
      <w:bookmarkStart w:id="80" w:name="pg19465_209999"/>
    </w:p>
    <w:p>
      <w:pPr>
        <w:pStyle w:val="Heading2"/>
        <w:numPr>
          <w:ilvl w:val="1"/>
          <w:numId w:val="1"/>
        </w:numPr>
        <w:rPr/>
      </w:pPr>
      <w:bookmarkStart w:id="81" w:name="__RefHeading___Toc17409967_1280447820"/>
      <w:bookmarkStart w:id="82" w:name="_Toc28"/>
      <w:bookmarkEnd w:id="80"/>
      <w:bookmarkEnd w:id="81"/>
      <w:r>
        <w:rPr>
          <w:rtl w:val="true"/>
        </w:rPr>
        <w:t>فهرس</w:t>
      </w:r>
      <w:bookmarkEnd w:id="82"/>
    </w:p>
    <w:p>
      <w:pPr>
        <w:pStyle w:val="BookText"/>
        <w:rPr/>
      </w:pPr>
      <w:r>
        <w:rPr>
          <w:rFonts w:ascii="Amiri" w:hAnsi="Amiri" w:eastAsia="Amiri" w:cs="Amiri"/>
          <w:color w:val="111111"/>
          <w:sz w:val="28"/>
          <w:sz w:val="28"/>
          <w:szCs w:val="28"/>
          <w:rtl w:val="true"/>
          <w:lang w:bidi="ar-SA"/>
        </w:rPr>
        <w:t>محتوات الجزء الاول من الكتاب</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العلمين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موجز لمطبوعاتها ومشاريعها الفكرية طيلة ستة أعوام ، لمحات سريعة عن الكتاب ومؤلفه والمعلق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الكتاب للمؤلف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الفرق بين الحق والحكم</w:t>
      </w:r>
    </w:p>
    <w:p>
      <w:pPr>
        <w:pStyle w:val="BookText"/>
        <w:rPr/>
      </w:pP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الفوارق المفهومية والمصداقية بين الحق والحكم ، عرض تفصيلي لموارد الحق المختلفة الأنحاء ، وللمصاديق المشتبهة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مفصل للفوارق بين الحق والحكم التي ذكرها المصنف ، وتعريف كل منهما ، وذكر المائز بينهما ، ومناقشة المصنف فيما يراه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في الحقيقة من قبيل الأحكام لأنها غير قابلة للاسقاط ، كحق الأبوة وولاية الحاكم الشرعي وحق الاستمتاع بالزوجة وحق الجار وحق التولية من الواقف ، وحق الوصاية من الوصي وعامة الولايات المجعولة ممن له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الخمس والزكاة من الحقوق بالمعنى الأخص ، لكنهما غير قابلين للاسقاط ، فهما من هذه الجهة من قبيل الأحكام ، تحقيق مفصل في أن متعلق حق الخمس والزكاة ، الذمة أم العين المحقوقة ، واختيار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العين لا الذمة ، وأنه حق مستقل وليس من قبيل سواه من الحقوق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القابلة للانتقال بالإرث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القسم للزوجة ، وان قبل النقل إلى الضرة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يقبل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حق الغيبة والشتم والضرب والايذاء ، والأظهر عدم كونها من قبيل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الرهانة والشفعة والخيار قابل للانتقال إلى الوارث وغير قابل للنقل إلى الغير بالمصالحة عليه ، بيان الفرق في ذلك ، وذكر الخلاف بين المصنف والشيخ الأنصاري حول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جواز التوكيل في إنشاء الفسخ والاقرار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الأصل في المشكوك كونه قابلا للنقل والانتقال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يصح جعل الحقوق ثمنا للبيع أم لا؟ عرض مفصل عن حقيقة الملكية والبيع ،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عدم صحة جعل الحق ثمنا للبيع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قاعدة ما يضمن بصحيحه يضمن بفاسده</w:t>
      </w:r>
    </w:p>
    <w:p>
      <w:pPr>
        <w:pStyle w:val="BookText"/>
        <w:rPr/>
      </w:pPr>
      <w:r>
        <w:rPr>
          <w:rFonts w:ascii="Amiri" w:hAnsi="Amiri" w:eastAsia="Amiri" w:cs="Amiri"/>
          <w:color w:val="111111"/>
          <w:sz w:val="28"/>
          <w:sz w:val="28"/>
          <w:szCs w:val="28"/>
          <w:rtl w:val="true"/>
          <w:lang w:bidi="ar-SA"/>
        </w:rPr>
        <w:t xml:space="preserve">ويستنتج من هذه القاعدة الايجابية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سلبية معاكسة لها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مفصل حول القاعدة الكلية طردا وعكسا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ما هو المقصود بالضمان فيها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مدرك القاعدتين الايجابية والسلبية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الاجماع وقاعدة الاحترام ، وليس قاعدة الاقدام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نقوض واشكالان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ينقض على طرد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المحرم الصيد من المحل ، 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حكم ذلك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وينقض على القاعدة الايجابية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بنماء البيع بالبيع الفاسد المضمون على المشتري ، والجواب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وينقض عليها أيضا بحمل المبيع بالبيع الفاسد المضمون على المشتري ، والجواب عنه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بالشركة الفاسدة والجواب عنه ، تحقيق في بيان معنى الشركة وأقسامها الصحيحة والفاسدة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ينقض على القاعدة أيضا بعامل القراض إذا أخذ المال قراضا وكان عاجزا عن تأديته ، والجواب عن ذلك ، بيان تفصيلي عن حقيقة المضاربة ، والضمان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مع المصنف في تضمين عامل القراض العاجز ، واختيار عدم تضمينه</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 النقض على القاعدة باستعارة العين المغصوبة من غاصبها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صور المسألة ، والجواب عن ذلك ، بيان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تلك العارية المغصوبة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ينقض على القاعدة ، بالبيع من السفيه المحمور لو تلف المبيع في يده مع كون القبض باذن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النقض أيضا بالبيع بلا عوض ، والإجارة بلا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ذلك ، وبيان الجواب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الاشكالين على القاعدة ، والجواب عنهما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القبض وحقيقته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حقيقة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أقوال الفقهاء الثمانية في مصطلحه وأدلتهم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التخلية فيه مطلقا في المنقول وغيره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التخلية في غير المنقول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القبض في المنقول </w:t>
      </w:r>
    </w:p>
    <w:p>
      <w:pPr>
        <w:pStyle w:val="BookText"/>
        <w:rPr/>
      </w:pPr>
      <w:r>
        <w:rPr>
          <w:rFonts w:ascii="Amiri" w:hAnsi="Amiri" w:eastAsia="Amiri" w:cs="Amiri"/>
          <w:color w:val="111111"/>
          <w:sz w:val="28"/>
          <w:sz w:val="28"/>
          <w:szCs w:val="28"/>
          <w:rtl w:val="true"/>
          <w:lang w:bidi="ar-SA"/>
        </w:rPr>
        <w:t xml:space="preserve">إذا لم يكن مكيلا أو موزونا محض النقل ، واما فيهما فبالكيل أو الوزن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القبض في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وفي الموزون والمكيل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أو الكيل أو الوزن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القبض هو التناول باليد فيما ينقل ويحول ، وأما في العبد فقبضه أن يقيمه ، والبهيمة قبضها أن يمشي بها ، والجزاف قبضه نقله من مكان إلى آخر ، والمكيل ، قبضه مكايلته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التخلية في غير المنقول وفي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 وفي المكيل والموزون والمعدود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أو نقله ، وفي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في اليد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التخلية في نقل الضمان عن البائع ، لا في زوال المنع عن بيع ما لم يقبض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الاستيلاء على المقبوض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استظهار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القبض حقيقة واحدة في جميع الموارد ، وهي الاستيلاء والسلطنة العرفية على الشئ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موجز لفروع مسألة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المبيع مشمولا بأمتعة البائع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المبيع بنفسه مشتركا بين البائع وغيره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في مكان لا يختص بالبائع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هو غير منقول كالدار ،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مكيلا أو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المقبوض بالقبض الفاسد بيد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بيد المشتري قبل الابتياع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مفصل في تلك الفروع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قاعدة تلف المبيع قبل القبض اتفاق الفقهاء على أن المبيع الشخصي قبل القبض مضمون على بائعه بالمسمى ، عرض الأدلة على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هذه الكلية مما لا كلام فيها ، وانما يقع الكلام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هل هو على القاعدة ، أم على خلافها تعبدا؟ تحقيق مفصل عن كلية قاعدة الضمان ، وبيان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مبنى الفقهاء بأن مفاد العقد هو التمليك بإزاء التمليك ، والجواب عن ذلك ، وبيان الثمرة بين القول بضمان البائع في تلف المبيع ، والقول بالانفساخ قبل التلف ، درج أقوال الفقهاء في ذلك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موارد الضمان والقبض فيما لو كان المبيع بعضا من جملة معينة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الضمان والقبض فيما لو كان المبيع كليا في الذمة ، تحقيق أدلة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تلف المبيع إذا كان التلف بتسبيب من المشتري أو البائع أو الأجني ، عرض صور المسألة ، وأقوال الفقهاء فيها ، مع تحقيق مفصل في أدلة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أحكامها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حصل للمبيع نماء قبل تلفه فهل للمشتري أم للبائع ، وبيان رأي الشيخ بأنه للبائع ، مستدلا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ومناقشة المصنف من قبل المعلق حول الموضوع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النماء المتجدد قبل التلف بيد البائع أمانة غير مضمونة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بالتلف الظاهر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بحكمه مما يوجب تعذر التسليم كالسرقة والضياع ونحوهما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شك في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التلف قبل القبض أو بعده ، فالحكم هو انفساخ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المصنف والمعلق حول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بعض الأصحاب من قاعدة ضمان البائع تلف المبيع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ضمن الثلاثة أيام التي يثبت فيها خيار التأخير فحكموا أنه من ضمان المشتري ، وبعد الثلاثة من ضمان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هذا الضمان عن البائع باسقاط المشتري أو إبرائه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يستثنى من هذه الكلية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أسلم عبد الكافر وتلف بعد بيعه وقبل قبضه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العبد ممن يعتق عليه فتلف قبل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 العبد الآبق مع الضميمة ، فتلف الآبق أو تلفت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اشترى جارية فأولدها ولما يحصل القبض بالوطء ، فتلفت الجارية أو أبقت قبل القبض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حصل في العبد المبتاع قبل القبض أحد أسباب الانعتاق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جنى المملوك قبل القبض بما يوجب استرقاقه ، ومثله ما لو جنى على نفسه بقتل ، فإنه من التلف قبل القبض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ضمن الأجنبي للمشتري درك الثمن لو رجع إليه بتلف المبيع قبل قبضه ، فلا يصح ذلك الضمان ان كان قبل تلف المبيع مطلقا ، ويصح ان وقع الضمان بعد تلف المبيع عند البايع وكان الثمن مقبوضا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على البيع والاقباض ، وفرط الوكيل فتلف المبيع قبل قبضه ، انفسخ العقد ورجع الموكل على الوكيل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المبيع مقبوضا للمشتري قبل بيعه ، لم يفتقر إلى قبض جديد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اتحد المقبض والقابض واختلفا </w:t>
      </w:r>
    </w:p>
    <w:p>
      <w:pPr>
        <w:pStyle w:val="BookText"/>
        <w:rPr/>
      </w:pPr>
      <w:r>
        <w:rPr>
          <w:rFonts w:ascii="Amiri" w:hAnsi="Amiri" w:eastAsia="Amiri" w:cs="Amiri"/>
          <w:color w:val="111111"/>
          <w:sz w:val="28"/>
          <w:sz w:val="28"/>
          <w:szCs w:val="28"/>
          <w:rtl w:val="true"/>
          <w:lang w:bidi="ar-SA"/>
        </w:rPr>
        <w:t>بالاعتبار لم يفتقر إلى نية القبض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بعض المبيع وكان مما يقسط عليه من الثمن ، انفسخ العقد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تقدم في تلف المبيع قبل قبضه يجري فيما لو تلف الثمن المعين أو أبعاضه أو أوصافه ، وانه في ضمان المشتري حرفا بحرف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ثوبا بعبد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الثمن وهو العبد فباعه من غيره ، ثم تلف المبيع وهو الثوب قبل قبضه تحقيق الضمان في المسألة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الثمن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خارجيا أم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المعين الشخصي في مسألة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قاعدة الضمان قبل القبض لسائر عقود المعاوضات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 xml:space="preserve">يشترط في خروج البائع عن ضمان المبيع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للمشتري خيار يختص به ، وإلا كان الضمان على البائع وان تلف في يد المشتري ، التدليل على ذلك ، وتحقيق المسألة في عرض أمور خمسة ، وعرض أقوال الفقهاء في بيان ذلك</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الأراضي الخراجية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تبويب الرسالة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 ومقالات ، وتذييب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ففي تقسيم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بلاد الاسلام </w:t>
      </w:r>
    </w:p>
    <w:p>
      <w:pPr>
        <w:pStyle w:val="BookText"/>
        <w:rPr/>
      </w:pPr>
      <w:r>
        <w:rPr>
          <w:rFonts w:ascii="Amiri" w:hAnsi="Amiri" w:eastAsia="Amiri" w:cs="Amiri"/>
          <w:color w:val="111111"/>
          <w:sz w:val="28"/>
          <w:sz w:val="28"/>
          <w:szCs w:val="28"/>
          <w:rtl w:val="true"/>
          <w:lang w:bidi="ar-SA"/>
        </w:rPr>
        <w:t>وأرض بلاد الكفر ، وبيان أقسام كل منهما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المفتوحة عنوة ، وانها لعامة المسلمين ، والاستدلال على ذلك بالاجماع والاخبار المستفيضة والاستظهار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للمسلمين على جهة الملكية ، لا على وجه الاختصاص ، وبيان صور الملكية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يتعلق الخمس بالمفتوحة أم أنها كلها للمسلمين؟ بيان رأي المشهور في تعلق الخمس بها والتدليل على ذلك بالأخبار وكلمات الأصحاب ، ومناقشة ذلك ،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ثبوت الخمس فيها كغيرها من الغنائم المنقولة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الخلاف في تعلق الخمس بعين الأرض ، أو بحاصلاتها أو التخيير بينهما ، واختيار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السلطان باسم الخراج أو المقاسمة إنما هو بدل عن مجموع الأرض لا عن غير الخمس منها ، فالخمس في الخراج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ثبوت الخمس في الخراج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الحضور ، أم الغيبة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كون الأراضي كلها للامام بالاطلاق أو العموم يجب تقييدها أو تخصيصها بالأخبار الدالة على كون الأرض المفتوحة للمسلمين ، وذكر وجوه وتعليلات تثبت تملك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الأراضي المفتوحة وأنها محللة للشيعة يتصرفون فيها كيفما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الوجوه التي ذكرها الشيخ الأنصاري في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المفتوحة دفاعا في زمان </w:t>
      </w:r>
    </w:p>
    <w:p>
      <w:pPr>
        <w:pStyle w:val="BookText"/>
        <w:rPr/>
      </w:pPr>
      <w:r>
        <w:rPr>
          <w:rFonts w:ascii="Amiri" w:hAnsi="Amiri" w:eastAsia="Amiri" w:cs="Amiri"/>
          <w:color w:val="111111"/>
          <w:sz w:val="28"/>
          <w:sz w:val="28"/>
          <w:szCs w:val="28"/>
          <w:rtl w:val="true"/>
          <w:lang w:bidi="ar-SA"/>
        </w:rPr>
        <w:t>الغيبة أيضا للمسلمين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الأراضي المفتوحة عنوة عن كونها خراجية بتغلب الكفار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بالمعمورة عند الفتح وكونها للمسلمين كونها لهم بعماراتها الكائنة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الحكم في ملكية ما يصنع من تلك الأراضي من الآلات والأواني وغير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على ملكية الأرض المفتوحة لعموم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التصرف فيها بدون الاذن ، والكلام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التصرف والتعمير بدون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توقف التصرف على إذن الامام أو نائبه؟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الخلاف في جواز بيع الأرض المفتوحة وعدمه ، أو التفصيل بالجواز تبعا للآثار ، والعدم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فروع المسألة وأقوالها في المقامين وأدلتها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الخلاف في ثبوت كون الأرض من المفتوحة عنوة أو من العامر في وقتها بغير العلم من مراقب الظن ، وعرض حجية كل من الفريقين واختيار ثبوت ذلك بالظن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ونائبه إقطاع شئ 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 ولا تخرج بذلك عن كونها خراجية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تقبيل الأراضي وتسليطها بيد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الحضور وبسط اليد ، ومع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تسقط الولاية من أصلها ، فيجوز التصرف لكل أحد بلا اذن ، أو ثبوتها للنائب العام للامام؟ قولان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المسألة مع </w:t>
      </w:r>
    </w:p>
    <w:p>
      <w:pPr>
        <w:pStyle w:val="BookText"/>
        <w:rPr/>
      </w:pPr>
      <w:r>
        <w:rPr>
          <w:rFonts w:ascii="Amiri" w:hAnsi="Amiri" w:eastAsia="Amiri" w:cs="Amiri"/>
          <w:color w:val="111111"/>
          <w:sz w:val="28"/>
          <w:sz w:val="28"/>
          <w:szCs w:val="28"/>
          <w:rtl w:val="true"/>
          <w:lang w:bidi="ar-SA"/>
        </w:rPr>
        <w:t xml:space="preserve">عامة فروعها والتدليل على ذلك ، واستعراض كلمات الفقهاء في الموضوع ومناقشتها ، وبيان اختيار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بحكم عمران الأرض المفتوحة حريمها ومرافقها ، الأمر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الأرض المفتوحة عنوة من جانب ، وصلحا من جانب آخر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الأمر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الأراضي المفتوحة عنوة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الأراضي المفتوحة 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مساحتها وكيفية فتحها ، وتقسيمها إلى العامرة ، والغامرة حين الفتح وبيان حكم العامرة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أرض الموات المفتوحة عنوة ، وحكمها وأدلة كونها للامام عليه السلام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إشكال التناقض بين كون الموات للامام ، والحكم بكون المحياة عند الفتح على إطلاقه لعموم المسلمين ، ومحاولة التخلص من الاشكال بعدة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بالأخبار الواردة من الفريقين الدالة بظاهرها على سببية الاحياء للتملك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 بحملها على الترخيص من الامام بالاحياء لا التملك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الاشكال على ذلك الحمل أيضا ، والجواب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الصلح ، تعريفها وتقسيمها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الصلح مع أهل الذمة على أن أرضهم لهم ، وعليهم الجزية بحسب تعين الامام أو نائبه لها كما وكيفا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بيعها وإيجارها للمسلمين ولغيرهم على أن ينتقل خراجها إلى البائع لا إلى المشتري ، ذكر الخلاف في ذلك الحكم عن بعض والجواب عنه </w:t>
      </w:r>
    </w:p>
    <w:p>
      <w:pPr>
        <w:pStyle w:val="BookText"/>
        <w:rPr/>
      </w:pPr>
      <w:r>
        <w:rPr>
          <w:rFonts w:ascii="Amiri" w:hAnsi="Amiri" w:eastAsia="Amiri" w:cs="Amiri"/>
          <w:color w:val="111111"/>
          <w:sz w:val="28"/>
          <w:sz w:val="28"/>
          <w:szCs w:val="28"/>
          <w:rtl w:val="true"/>
          <w:lang w:bidi="ar-SA"/>
        </w:rPr>
        <w:t>وبيان ان مصرف هذا الخراج كمصرف الغنيمة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من قسمي أرض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رقبة الأرض للمسلمين وللمصالحين السكنى والجزية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تلك المصالحة الظاهرية لا تخرجهم عن كونهم مهدوري الدم في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من أسلم أهلها طوعا وأنها مملوكة لأربابها ، الاستدلال على ذلك بالشهرة فتوى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الخلاف عن بعض القدماء بأنها للمسلمين ، وبيان تضارب الروايات في ذلك ، والجمع بينها وتوجيهها والقول بالتفصيل</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الأنفال ، تعريفها ، أقسامها ، حكمها بأنها ملك النبي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الاستدلال على ذلك بالاجماع والشهرة والأخبار المستفيضة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بان أرض الأنفال مباحة لعموم المسلمين والجواب عنه ، وذكر مناقشة صاحب المناهل قي دفاعه عن ابن إدريس حول الموضوع ، والجواب عنه ، ذكر الاشكال على ملكية هذه الأرض للامام بأنه يلزم من ذلك ملكية منتجاتها ، ومقتضاه عدم جواز تناول شئ منها إلا باذن الامام وذلك خلاف السيرة ، والجواب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الكلام في أرض الأنفال من حيث موضوعها ، وأما حكمها فهي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ليس لأحد التصرف بها بلا اجازته أو إجازة نائبه في زماني الحضور والغيبة ذكر الخلاف في إطلاق إجازة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 حتى في الخمس ، فأسقطه في الغيبة ، أم أن الإجازة مقيدة فيما وراء الخمس من الأموال والأنفال ، تفصيل الموضوع وتحقيقه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بان غاية مفاد أخبار </w:t>
      </w:r>
    </w:p>
    <w:p>
      <w:pPr>
        <w:pStyle w:val="BookText"/>
        <w:rPr/>
      </w:pPr>
      <w:r>
        <w:rPr>
          <w:rFonts w:ascii="Amiri" w:hAnsi="Amiri" w:eastAsia="Amiri" w:cs="Amiri"/>
          <w:color w:val="111111"/>
          <w:sz w:val="28"/>
          <w:sz w:val="28"/>
          <w:szCs w:val="28"/>
          <w:rtl w:val="true"/>
          <w:lang w:bidi="ar-SA"/>
        </w:rPr>
        <w:t xml:space="preserve">التحليل هو جواز التصرف ، لا التملك ، والجواب عن ذلك بتوجيه التحليل إلى قصد 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يأخذه الجائر باسم الخراج والمقاسمة في تقبل الأرض منه ، وجواز الأخذ فيه ، وبراءة ذمة المتقبل بدفع القبالة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جواز ذلك بصحيحة الحذاء ، وذكر المناقشة فيها 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مواصلة الاستدلال على ذلك بأخبار أخر والاستنتاج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مناقشتها 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المقصود ، ومنها الأخبار الواردة في جواز تقبل الخراج من الأراضي والرؤوس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متابعة الاستدلال على جواز أخذ مال الخراج وتقبله من الظالم وبراءة ذمة المتقبل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بالاجماعات المحكية عن عامة الفقهاء كالسيد بحر العلوم ، وصاحب الرياض ، والشهيد في المسالك ، وصاحب الجواهر ، والحدائق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الزكاة عن المتقبل بعد أن أخذ الجائر منها الخراج بعنوان الزكاة ، أو عدم سقوطه عنه ، أو القول بالتفصيل في السقوط وعدمه بين الدفع إلى الظالم مع عدم استطاعة جحده وإنكاره ، أو استطاعة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مال الجائر مما لم يعلم كونه من الخراج أو المقاسمة ، بيان أقسامها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يعلم حرمته بعينه ، أو حليته بعينه أو يكون مشتبه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القسم الأول وبيان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الخلاف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فيما لو كان المال معلوم الحرمة ، بيان أحكامها ، وذكر الخلاف فيها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 وهو المشتبه الحال ، صور المسألة </w:t>
      </w:r>
    </w:p>
    <w:p>
      <w:pPr>
        <w:pStyle w:val="BookText"/>
        <w:rPr/>
      </w:pPr>
      <w:r>
        <w:rPr>
          <w:rFonts w:ascii="Amiri" w:hAnsi="Amiri" w:eastAsia="Amiri" w:cs="Amiri"/>
          <w:color w:val="111111"/>
          <w:sz w:val="28"/>
          <w:sz w:val="28"/>
          <w:szCs w:val="28"/>
          <w:rtl w:val="true"/>
          <w:lang w:bidi="ar-SA"/>
        </w:rPr>
        <w:t>وبيان أحكامها ، وبيان أحكام الشبهة المحصورة وغير المحصورة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التنزه عن تناول أموال الجائر في جميع الصور ، ويكره التناول ، وترتفع الكراهة بأمور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 بالحلية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خمسه ، ومنها ما لو كان قصد الآخذ قضاء حوائج الإخوان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في الأراضي المندرسة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تعريفها صورها بيان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الخلاف في أن الإحياء سبب الملكية أم لانتقال الأحقية من الأول إلى الثاني ، مناقشة أدلة الطرفين ، وبيان رأيه في المسألة بعد ذلك وذكر الأخبار المتناقضة ، وبيان وجهة الجمع بينها ، تلخيص لما تقدم من الكلام في الأراضي المندرسة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ينتهي الجزء الأول من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أحاديث نبوية كثيرة متقاربة اللفظ ، منها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عن آبائه عن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وزن مداد العلماء بدماء الشهداء ، فيرجح مداد العلماء على دماء الشهداء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تآلب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وتحشّد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الجديدان والأجدان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والنهار ، لأنهما لا يبليان أبدا ، وهما لا يفردان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 أو الأجد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نبوي شريف ، 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سماجة وسموجة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إِنِّي لا أَمْلِكُ إِلّا نَفْسِي وَأَخِي فَافْرُقْ بَيْنَنا وَبَيْنَ الْقَوْمِ الْفاسِقِينَ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كتابه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الموضوع سندا ودلالة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الجزء الأول من كتاب الغدير للحجة الأميني حفظه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محض الحكم بالإثم ، ويكفي بالتخلص عنه بمحض التوبة شأن كل إثم بين العبد وربه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صلحا أحل حراما أو حرم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للشهيد الثاني ووسائل الشيعة للحر العاملي ، كتاب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الصلح جائز بين الناس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للمحقق القمي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أجوبة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 جواز الصلح على الطلاق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وَالْمُطَلَّقاتُ يَتَرَبَّصْنَ بِأَنْفُسِهِنَّ ثَلاثَةَ قُرُوءٍ وَلا يَحِلُّ لَهُنَّ أَنْ يَكْتُمْنَ ما خَلَقَ اللّهُ فِي أَرْحامِهِنَّ إِنْ كُنَّ يُؤْمِنَّ بِاللّهِ وَالْيَوْمِ الْآخِرِ ، وَبُعُولَتُهُنَّ أَحَقُّ بِرَدِّهِنَّ فِي ذلِكَ إِنْ أَرادُوا إِصْلاحاً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أَوْفُوا بِالْعُقُودِ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سبق الى ما لم يسبقه اليه مسلم فهو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شخص واحد ومصداق معين ، لكن مع تعدد الجهة والحيثية كالمثال في المتن ، فان شخص الصلاة مأمور بها من حيث كونها صلاة وعبادة ، ومنهي عنها من حيث كونها تعديا وغصبا والمسألة خلافية ، وان كان المشهور امتناع ذلك ، يقول الشيخ حسن صاحب المعالم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الحق امتناع توجه الأمر والنهي إلى شي‌ء واحد ، ولا نعلم في ذلك مخالفا من أصحابنا ووافقنا عليه كثير ممن خالفنا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تفصيل ذلك عامة كتب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مباحث الألفاظ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ان الأمر بالشي‌ء يقتضي النهي عن الضد العام بمعنى الترك ، لا الضد الخاص ، ولا عن أحد الأضداد الوجودية لا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زعم البعض اقتضاء الأمر النهي عن مطلق الأمر النهي عن مطلق 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والخاصة ، والمثال في المتن يمكن تصويره من باب الضد الخاص فان الدافع مأمور بإتيان الصلاة ، وذلك الأمر يقتضي نهي المدفوع عن إيجادها في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تفصيل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الألفاظ من كتب الأصول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الصلح ، الفصل الثالث في التنازع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قواعد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التنازع ، فإنه علق على نفس عبارة العلامة الآنفة بعبارة طويلة آخرها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لقائل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لا يجوز الصلح على استحقاق الدعوى فقط ، فان ذلك حق ويجوز الصلح على كل حق ، لكن يرد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ثبت الحق امتنع أخذه لعدم جريان الصلح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ويجاب بان الصلح لو جرى على أصل الاستحقاق ، فان ثبت الحق أخذه والا كان له استحقاق الدعوى وطلب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مقام المدعى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الرياض للسيد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 باب أن الخيار يورث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آخر كتاب النكاح باب القول في نفقة الأقارب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تقضي نفقة الأقارب لأنها مواساة لسد الخلة فلا تستقر في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سيدنا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والباب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وتقضى نفقتها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الزوجة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نفقتهم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في شي‌ء من ذلك ، بل حكى جماعة الإجماع عليه وهو الحجة فيه مع النص الآتي في الأول مع تأمل يظهر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وعللوا الثاني بأن وجوب النفقة فيه على وجه المعاوضة في مقابلة الاستمتاع بخلاف نفقة القريب فإنها انما وجبت للمواساة ورفع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تستقر في الذمة ولا يجب قضاؤها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وبمثل هذا الحكم والتعليل في اللمعة وشرحها للشهيدين والجواهر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الكتاب والباب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نفقة 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تقضى نفقة الأقارب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قد يشكل أصل عدم وجوب القضاء بأن الأصل القضاء في كل حق مالي لآدمي ، ودعوى كون الحق هنا خصوص السد الذي لا يمكن تداركه ، واضحة المنع بعد إطلاق الأدلة المزبورة وحرمة للعلة المستنبطة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فالعمدة حكم الإجماع فهو مع فرض تماميته في غير المفروض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والنصيب ، مأخوذ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شقص الذبيحة أي قطعها سهاما معتدلة بين الشركاء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هذين الحديثين في كتاب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الألفاظ وبقريب منها يذكر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عامة كتب الصحاح ، وكتب الأخبار في كتاب الزكاة باب زكاة الغلاة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وبهذا المضمون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كتاب الزكاة ، باب زكاة الذهب والفضة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احياء الكتب العربية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الزكاة ، باب الخمس والغنائم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الزكاة ، باب الخمس والغنائم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 والغنائم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كتاب وسائل الشيعة للحر العاملي أوائل كتاب الزكاة بأبواب متفرقة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 باب لو باع النصاب قبل أداء الزكاة طبع جديد طهران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الآنفي الذكر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الشركة الحقيقية ، والكلي في المعين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 تبعث من بلد الى بلد فتضيع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 تبعث من بلد الى بلد فتضيع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مكاسب الشيخ الأنصاري ، باب الخيارات ، الكلام في أحكام الخيار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والتضعيف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تطلق على كل من زوجتي الرجل أو زوجاته ، فهما ضرتان ، وهن ضرائر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الحقوق فان لم تقبل المعاوضة بالمال كحق الحضانة والولاية فلا إشكال ، وكذا لو لم يقبل النقل كحق الشفعة وحق الخيار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مادة بيع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والأصل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مبادلة مال بمال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قاعدة ذكرها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بيان الضابط لتمييز ما يضمن فيه مورد العقد الفاسد ومصبه مما لا يضمن فيه مورده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 ما أخذت حتى تؤديه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عامة كتب الصحاح ، ونقل عن الترمذي وأبي داود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ذكره بصيغتيه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عامة كتب الفقه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الفريقين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له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يمكن أن يقال إن الأنسب أن تكون كلمة الموصول في كلام من عبر بها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يضمن بصحيحه يضمن بفاسده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العقد أو ما يشبهه من الإيقاع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ما ذكرناه من أن كل من ذكر هذه القاعدة بأي تعبير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غرضه بيان الضابط لتمييز الموارد التي يضمن فيها مصب العقد الفاسد مما لا يضمن فيه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 فالأظهر لمن عبر بالموصول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يريد به الكناية عن العقد ، لا المقبوض باعتبار القبض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الشي‌ء ـ إذا تعهد به ، وهو مأخوذ من دخول شي‌ء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التضمنية تقال لمكان دخول المدلول التضمني في المدلول المطابقي ، وكون الدلالة عليه في ضمن الدلالة المطابقية ، والمراد به ـ هنا ـ تعهد الإنسان بمال شخص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لدخول المال المضمون في عهدة الضامن وذمته ، وهو ملزوم لكون درك المضمون عليه ، وخسارته من ماله ، فليس كون الدرك والخسارة من مال الضامن نفس الضمان ، وإنما هو لازم 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الرهن ،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يؤد أن يكون الرهن مبيعا لم يصح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والسر في ذلك أنهما تراضيا على لوازم العقد فحيث كان مضمونا فقد دخل القابض على الضمان ودفع المالك عليه ، مضافا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اليد ما أخذت حتى تؤدي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ذكر حكم الصيد الذي استعاره المحرم من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نعقبه ببيان صحة النقض وعدمه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الى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الصيد المذكور يخرج عن ملك مالكه باستعارته ويجب على المستعير إرساله ، فلو أرسله على الفور لا يلزمه الا قيمته للمالك ، ولو أبقاه عنده مقدارا فتلف وجب عليه القيمة لحق المالك والفداء لحق الخالق ، وأما رده الى المالك فسيأتي بيان حكمه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يرد النقض على القاعدة بنماء المبيع بالبيع الفاسد ومنافعه فإنها مضمونة على المشتري للبائع مع كونها غير مضمونة في الصحيح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ـ في كتاب التجارة ، الفصل التاسع في بيع الحيوان ، الثاني ـ في أحكام الابتياع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باع الحامل فالولد للبائع على الأظهر ، إلا أن يشترطه المشتري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الآنف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باع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المشهور وعليه الفتوى ، وخالف فيه الشيخ ، وتبعه جماعة محتجا بأنه جزء من الحامل ، فيدخل ، ولا يصح استثناؤه حتى حكم بفساد البيع لو استثناه البائع كما لو استثنى جزء معينا ، وحيث يشترطه المشتري يدخل وان كان مجهولا لأنه تابع للمعلوم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نقل الشهيد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مسألة المقبوض بالعقد الفاسد ، في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يضمن بصحيحه لا يضمن بفاسده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تكون بأعيان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شركة العنان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تكون بالمنافع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شركة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بالمفاوضة في الغنم والغرم ، وقد تكون بالوجوه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هي الصحيحة ، والثلاثة الآخر باطلة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عامة الفقهاء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ولتفصيل الموضوع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الفقه ، كتاب الشركة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واقعية ، عرفوها بأنها اجتماع حقوق الملاك في الشي‌ء الواحد على سبيل الشياع ، وهي من الأحكام لا من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سببها ربما يكون عقدا ، كما لو اشترى شخصان شيئا واحدا لهما ، وقد يكون سببها إرثا ، كما لو ورث اثنان شيئا واحدا ، أو مزجا ـ قهريا أو اختياريا ـ في مالين لمالكين بحيث لا يتميز أحدهما عن الآخر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المسألة فيما إذا كان رأس المال في المضاربة بمقدار يعجز العامل عن التجارة به ، وكان قادرا على التجارة ببعضه مع اشتراط المالك مباشرته في العمل بلا استعانة بالغير ، أو كان عاجزا ولو مع الاستعانة بالغير ، والمسألة من ناحية صحة المضاربة وعدم صحتها ذات قولين ، والأظهر فسادها كما اختاره جماعة من أصحابنا ، حيث انه يشترط في العامل في باب القراض أن يكون قادرا على العمل بمال القراض فمع عجزه لا تصح مضاربته ، كما لا يصح استيجاره على العمل إذا كان عاجزا عنه ، وعليه فيكون ربح ما اتجر به من بعض المال للمالك ، ولا نصيب للعامل فيه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عودها الى المعير من المستعير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عودها اليه ـ كما عرفت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المقتضية لضمان كل من الأيدي المتعاقبة على مال الغير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أخذه عوضهما 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أخذه المالك منه من بدل العين ، وبدل ما استوفاه من المنفعة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إذا كانت مضمونة عليه فيرجع المستعير على المعير بما أخذه المالك منه من بدل ما استوفاه من المنفعة أو الفائتة تحت يده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يد المستعير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المغرور يرجع فيما غرمه على من غره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المعير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المورد مشمول للقاعدة المذكورة ، وأما بناء على ما سيجي‌ء من المصنف من عدم شمول القاعدة للمورد واختصاص ذلك بالعارية المستعارة من المالك ، فينحصر المدرك في عدم ضمانه بقاعدة الغرور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المالك لو رجع على الغاصب المعير بقيمة العين التالفة عند المستعير وبعوض ما استوفاه من منفعتها مع جهله بكونها مغصوبة ، لا يرجع بما غرمه للمالك على المستعير المفروض كونه مغرورا من قبله ، إذ لا معنى لرجوعه على من لو رجع المالك عليه بذلك رجع به عليه ، لكونه مغرورا من قبله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في ذلك العارية الصحيحة والفاسدة ، أما في الصحيحة فواضح وأما في الفاسدة فللتسلط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التسليط المجاني عليها ، ولو كان من غير المالك ، لا يقتضي الضمان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العارية ، الفصل الأول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ولو استعار من الغاصب وهو لا يعلم كان الضمان على الغاصب ، وللمالك إلزام المستعير بما استوفاه من المنفعة ، ويرجع على الغاصب ، لأنه أذن في استيفائها بغير عوض ، والوجه تعلق الضمان بالغاصب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تلفت العين في يد المستعير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المرسل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وخبر إسحاق بن عمار عن أبي عبد اللّه وأبي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استعيرت عارية بغير إذن صاحبها فهلكت ، فالمستعير ضامن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مال الغير بغير استحقاق ، فإنها تقتضي ضمان الكل للمالك ، نعم المغرور يرجع بما غرمه للمالك على غارّه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العارية ، تحت عنوان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استعار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ووجه ما اختاره المصنف من اختصاص الضمان بالغاصب حيث لا تكون العارية مضمونة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المستعير مغرور فضعفت مباشرته ، فكان السبب الغار أقوى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العارية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متاجر الجواهر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وكذا لو تلفت العين في يد المستعير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وجه ضمان المستعير للعين من الغاصب إذا كان عالما بغصبيتها ، إنما هو قاعدة تعاقب الأيدي على مال الغير عدوانا ، فإنه لعلمه بالغصب يكون غاصبا كالمعير ، فيضمن للمالك العين والمنفعة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 الحجر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المجنون والسفيه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 اشترى بعد الحجر فهو باطل ، ويسترد البائع سلعته إن وجدها ، وإلا فهي ضائعة إن قبضها باذنه عالما كان البائع أو جاهلا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أن مفاد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صنف من العقود يكون فرده الصحيح موجبا للضمان ، فالفرد الفاسد منه كذلك أيضا ، وأما بناء على ما قربناه واخترناه من أن مفادها أن كل شخص من العقد لو فرض كونه صحيحا وكان على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للضمان ، فهو كذلك في فرض فساده وما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صحته فيه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ضمان فيه في فرض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 عدم الضمان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شخص هذا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كونه بيعا فاسدا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صحته لا ضمان فيه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ربما يورد على عكس القضية بضمان العين المستأجرة على المستأجر بالإجارة الفاسدة مع عدم ضمانها في الإجارة الصحيحة ، وهو مناف لقضية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يضمن بصحيحه لا يضمن بفاسده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الفصل الرابع في أحكام العقود النظر الثالث في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الفصل الرابع في لواحق البيع الثالث في القبض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 بمصر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ابن أبي طالب اليوسفي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شرح رموز كتاب أستاذه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من نفائس المخطوطات ، فرغ من تأليفه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الكتاب ومؤلفه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 لفخر المحققين محمد بن الحسن ابن العلامة الحلي المتوفى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شرح مفصل لقواعد والده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من نفائس المخطوطات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الغنية لابن زهرة مطبوع في آخر المجلد الثاني من كتاب جوامع الفقه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وسائل الشيعة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أبواب العقود ، باب جواز بيع المبيع قبل قبضه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الإسلامية طهران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وسائل الشيعة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أبواب العقود ، باب جواز بيع المبيع قبل قبضه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الإسلامية طهران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مفاد القول الأول والثاني الآنفين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المراد بها رفع اليد وجميع الموانع عن سلطنة القابض واستيلائه عليه ، فإنها بالمعنى المذكور من فعل البائع لا من فعل 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يصح تفسير القبض الذي هو فعل المشتري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يمكن رفع الاشكال بتفسير التخلية بما يناسب فعل المشتري ، بأن نقصد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التخلية بمعناها الاسم المصدري الذي هو حصيلة المعنى المصدري القائم بالبائع ، فمن فسر القبض في باب البيع بالتخلية أراد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 بالمبيع وكونه مخلى من قبل البائع بنحو لم يكن له سلطان عليه بعد أن كان ، ولا ريب أن ذلك المعنى قائم بالمشتري ، فيصح تفسير القبض بما هو فعله بها ، ويكون رفع يد البائع وجميع الموانع عن المبيع من مقدمات حصول التخلية للمشتري بالمعنى المذكور وبالجملة ، فالتخلية بمعناها المصدري من فعل البائر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وبمعناها الاسم المصدري من فعل المشتري ، فتأمل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اعتبره المصنف رابع الأقوال الثمانية في مسألة القبض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الآنفة الذكر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الأحكام للعلامة كتاب التجارة ، الفصل السادس عشر في القبض وحكمه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الموضوع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والأقرب ، ان المبيع ان كان منقولا فالقبض فيه هو النقل أو الأخذ باليد ، وان كان مكيلا أو موزونا فقبضه هو ذلك ، أو الكيل أو الوزن ، وان لم يكن منقولا فالقبض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العرف يقتضي ما قلناه ، ومن عادة الشرع رد الناس الى ما يتعارفونه من الاصطلاحات فيما لا ينص على مقصوده باللفظ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الرياض السيد مير علي الطباطبائي هو جد المصنف لأمه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لو أحق البيع ، الثالث في القبض وأحكامه وتمام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يخص الموضوع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والمناقشة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بضعف الدلالة من حيث أن ظاهر الأولى أن البيع قبل القبض لا يجوز حتى يكيل أو يوزن ، وذلك لا يدل على كون القبض ذلك ، ولا يدل على ذلك بضم السؤال ، إذ يصح جواب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قبل القبض؟ بأنه لا يجوز قبله بدون 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يعتبر في انتقال الضمان من البائع إلى 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المتاع وإخراجه من بيته وليس فيه تفسير القبض بكونه عبارة عن ماذا ، مع أن ظاهرها أنه يعتبر في انتقال الضمان الإخراج من بيت البائر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قائل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بظهور الأولى في ارتفاع المنع تحريما أو كراهة بأحد الأمرين فليكن قبضا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الأنوار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الشيخ محمد جواد ابن الشيخ محمد تقي ابن الشيخ محمد الأحمدي البياتي ،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بعد سنة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كتاب كبير يحتوي على عامة أبواب الفقه في عدة مجلدات ، وتمم بعض أبوابه ولده الشيخ حسين في عدة مجلدات أيضا والكتاب لا يزال مخطوطا ، توجد نسخته في بعض خزائن المخطوطات في النجف الأشرف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فصل في حكم بيع ما لم يقبض ، وقبل هذه الجملة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وكيفية القبض ينظر في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مما لا ينقل ولا يحول فالقبض فيه التخلية ، وذلك مثل العقار والأرضين ، وان كان مما ينقل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 درس في القبض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 قربناه فيما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المراد بالتخلية معناها الاسم المصدري القائم بالمشتري وأن رفع يد البائع والموانع عن المبيع من مقدماتها بالمعنى المذكور فلا زيادة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درس في 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التخلية مطلقا ولا بأس به في نقل الضمان ، لا في زوال التحريم أو الكراهية عن البيع قبل القبض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البيع ، القول في أحكام القبض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فيمكن حمل النبوي على ذكر ما هو مقارن غالبي للتخلية ، واحتمل ورود الرواية مورد الغالب من ملازمة الإخراج للوصول إلى المشتري بقرينة ظاهر النبوي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السبزواري في كفاية الأحكام في الفصل الثالث من أحكام العقود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والأقوى الرجوع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العرف حيث لم يثبت له حقيقة شرعية ، 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يدل على أن إقباض غير المنقول يتحقق بالتخلية مع رفع يد البائع عنه وعدم مانع للمشتري من قبضه ، وأما في المنقول فلا يتحقق إلا باستقلال يد المشتري به سواء نقله أم لا ، وكذا في طرف البائع بالنسبة إلى الثمن وهو حسن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الفصل الرابع في أحكام العقود ، النظر الثالث في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والقبض هو التخلية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والعرف يدل على أن إقباض غير المنقول يتحقق بالتخلية مع رفع يد البائع عنه ، وعدم مانع للمشتري من قبضه ، وأما في المنقول فلا يتحقق إلا باستقلال يد المشتري به سواء نقله أم لا ، وكذا في طرف البائع بالنسبة إلى الثمن ، وهذا مطرد في المكيل والموزون وغيرهما ، إلا أنهما خرجا بالنص الصحيح فبقي الباقي ، وهذا هو الأقوى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نقله من مكان البيع الى حيز آخر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الدار والعقار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يكفي في تحقق قبضه مجرد التخلية أو الاستيلاء بل يعتبر مع ذلك نقله عن مكان البيع الى مكان آخر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نقل المتاع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مجرد التخلية أو الاستيلاء عليه أو مع نقله الى حيز آخر في المنقول</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ترتب شي‌ء من أحكام القبض قبل تفريغه عن المتاع وان استولى عليه المشتري أو نقله بما فيه ان كان منقولا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تحقق القبض قبل تفريغه وترتب جميع أحكامه عليه بالاستيلاء عليه أو نقله بما فيه إن كان منقولا واعتبر النقل فيه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المعاملة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يكون من جهة أن الانشغال بها يفوت الحضور الى واجب تضيق وقته ، كالنهي يوم الجمعة عن البيع عند النداء الى صلاتها في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نُودِيَ لِلصَّلاةِ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لاتحاد العنوان المحرّم معها في الوجود ، كما في صورة نقل المبيع المشتمل على متاع البائع الحاصل به قبض المشتري له ، فيما لو اذن البائع بنقله ، ولم يأذن بنقل ما فيه من المتاع فان نقله المحرم لعدم اذن مالكه بنقله اتحد مع نقل المبيع المأذون من البائع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والنهي في الصورتين المذكورتين لا يقتضي فساد المعاملة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البيع وقت النداء وقبض المبيع مع ما فيه من المتاع الذي لم يأذن مالكه بنقله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النهي فيهما إنما هو لجهة خارجة عنها وهي مبغوضية الانشغال بما يفوت الواجب المضيق وقته وفيما نحن فيه مبغوضية التصرف في مال الغير بدون اذنه وهو غاية ما يقتضي حرمتها ، لا عدم ترتب الأثر عليها الذي هو معنى صحة المعاملة إذ ليست المعاملة كالعبادة مما تكون حرمتها كاشفة عن مبغوضيتها للشارز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صلاحية التقرب بها الى اللّه تعالى لأي جهة كانت حرمتها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القبض الذي هو الاستيلاء المطلق على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منقولا كان أم غير 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تحققه بالنسبة إلى المشترى على رفع جميع الموانع عن استيلائه الذي هو معنى التخلية وحقيقتها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أعظم الموانع وأهمها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الشرعي المستلزم عدم رفعه للتصرف في مال الغير بدون إذنه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القول بترتب نقل الضمان إلى المشتري وعدم ترتب غيره من أحكام القبض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اذن البائع بنقل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يأذن بنقل ما فيه من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المشتري بما فيه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من كتاب الجواهر في مبحث ما يتحقق به القبض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 هو التخلية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 نقل الضمان إلى المشتري دون غيره من أحكام القبض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الأقوى ضمان المشتري المقبوض بالقبض الفاسد بالمسمى فيما لم يكن منشأ فساده فساد العقد أو ما يعتبر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يضمنه بالمثل أو القيمة فيما كان المنشأ فساد العقد ، وفي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فساد القبض عدم اذن البائع بنقل المتار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صحة العقد وسيأتي من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الفرع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القبض من كتاب البيع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المبيع مشغولا بملك البائع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منقولا كالصندوق المشتمل على أمتعة البائع واعتبرنا نقله فنقله المشتري بالأمتعة ، كفى في نقل الضمان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توقفه على إذن للبائع في نقله الأمتعة ، وان كان عقارا كالدار ، ففي الاكتفاء بالتخلية قبل نقل المتاع وجهان ، أجودهما ذلك ، وهو خيرة التذكرة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المختلف ، في آخر مسألة من الفصل الأول من كتاب الهبة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هبة المشاع جائزة ، ثم إن كان مما لا ينقل كالأرض كان القبض هو التخلية ، وإن كان مما ينقل كان القبض التحويل ، فان وافق الشريك على أن يقبض المتهب أو المتهب على أن يوكل الشريك في القبض صح ، وان تعاسرا نصب الحاكم أمينا يقبض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هبة ونصفه أمانة للشريك حتى يتم عقد الهبة ، والوجه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التخلية أيضا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لا يمكن نقله وتحويله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لا فرق بين عدم الإمكان المستند الى عدم القدرة الحسية أو عدم القدرة الشرعية ، وهو أولى من التحكم في مال الشريك بغير اختياره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ترتيب جميع آثار القبض على نقله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المسالك للشهيد الأول ، المبحث السادس من مباحث القبض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القبض هو التخلية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مما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المبحث الرابع من مباحث القبض ، كما أشار إليها سيدنا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بنصفها وعلقنا على الموضور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وترتيب جميع آثار القبض على نقله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سيدنا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بالفرع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الأول من فروع القبض ، وهو ما إذا كان المبيع مشغولا بأمتعة البائع ، ولم يأذن بنقل المتاع مع كونه آذنا بقبض المبيع ونقله المشتري بما فيه ، وقوى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القبض للمشتري بنقله مع المتاع ، وترتيب جميع آثار القبض وأحكامه على نقله مع المتاع ،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الإثم بنقل المتاع لا ينافي صحة القبض وترتب أحكامه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نظره في حصول 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معاملة والنهي عنها لا يقتضي الفساد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 استظهره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كفاية التخلية في قبض المجموع فهو أن ما في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المتاع بمنزلة التابع لها في البيع فيكفي في قبضه ما يكفي فيها من التخلية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وجه ما احتمله من اعتبار النقل في خصوص المتاع الذي فيها وان كفت التخلية في بعض الدار فباعتبار انهما مبيعان انضم كل منهما إلى الآخر فلكل منهما حكمه في تحقق قبضه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السابع من مباحث القبض من كتاب المسالك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والقبض هو التخلية حيث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كان المبيع مكيلا أو موزونا فلا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يكون قد كيل قبل البيع أو وزن ، أو لا ، بأن أخبر البائع المشتري بكيله أو وزنه ، أو باعه قدرا منه معينا من صبرة مشتملة عليه ، فان كان الآخر فلا بد في تحقق قبضه من كيله أو وزنه للنص المتقدم ، وان كان الأول ، ففي الافتقار الى اعتباره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القبض ، أو الاكتفاء بالاعتبار السابق ،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إطلاق توقف الحكم على الكيل أو الوزن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تبعه حتى تكيله أو تزنه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أزيد من حصولهما الشامل لما كان قبل البير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كون الظاهر أن ذلك لأجل القبض لا لأجل صحة البيع فلا بد له من اعتبار جديد بعد العقد ، وبه صرح العلامة والشهيد وجماعة ، وهو الأقوى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عقد البيع وشروطه ، باب جواز الشراء على تصديق البائع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والإسناد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 الحسين بن سعيد عن فضالة عن أبان عن محمد ابن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مضى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الثالث من أقوال القبض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سبق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سبق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وذكرنا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الجواد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رسالته التالية لهذه الرسالة ، فراجع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الثاني من مباحث القبض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القبض هو التخلية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للحر العاملي ، كتاب الرهن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اشتراك القبض في الرهن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 بإسناده عن الحسن بن محمد بن سماعة عن صفوان عن عاصم بن حميد عن محمد بن قيس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قوله تعالى في سورة 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كُنْتُمْ عَلى سَفَرٍ وَلَمْ تَجِدُوا كاتِباً فَرِهانٌ مَقْبُوضَةٌ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من مجلد المتاجر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رهن ما هو 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نفس العبارة هذه ، بتغيير بسيط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الدين ، المقصد الثاني في الرهن ، المقصد الخامس في 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قول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رهن الغائب لم يصر رهنا حتى يقبضه هو أو وكيله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الحكم مبني على اشتراط القبض في الرهن وحينئذ فلا بد في حصول الرهن من عود الغائب إلى موضع الرهن ليتصور قبضه إياه عادة ، أو توكيله في القبض لمن كان قريبا بحيث يتمكن منه ، سواء في ذلك ما ينقل وغيره ، نص على ذلك الأصحاب وغيرهم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البيع ، في أحكام القبض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النظر الثالث في حكمه ، وله حكمان انتقال الضمان إلى المشتري ، وتسويغ التصرفات فهنا مطلبان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الضمان على البائع قبل القبض مطلقا ، فلو 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انفسخ العقد وسقط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من ضمان المشتري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النبوي تقدم الكلام عنه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للحر العاملي ، أبواب الخيار ، باب ان المبيع إذا تلف قبل القبض</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أخرجه من بيته فالمبتاع ضامن لحقه حتى يردّ ماله إليه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وتقتضي القاعدة كون المبيع تالفا من المشتري وكون ضمانه على البائع باليد لعموم 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 ما أخذت حتى 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على ذي اليد ما استولى عليه من مال الغير يضمنه له ويتحمل تبعاته من حفظه عن التلف وتدارك نقصه وضمان منافعه التالفة تحت يده الى أن يؤديه إلى مالكه ، فان تعذر عليه أداؤه لتلفه أو ما هو بمنزلته في عدم إمكان أدائه ضمنه بمثله أو قيمته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الملتزم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المشهور جمعا بين الأخبار الدال بعضها على ترتب الانعتاق على الملك الظاهر في الترتب الزماني لا مجرد الترتب الطبعي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ملك الرجل والديه أو أخته أو عمته أو خالته أعتقوا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عن كليب الأسدي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الرجل يملك أبويه وإخوته؟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ملك الأبوين فقد عتقا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الروايات بهذا المضمون الظاهرة في ترتب العتق على الملك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بعضها الآخر ينفي أصل الملكية في العمودين وبعض ذوي الأرحام كرواية عبيد بن زرارة المروية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عما يملك الرجل؟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يملك والدية ولا ولده ولا أخته ولا عمته ولا خالته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يملك الرجل والديه ولا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مما هو بهذا المضمون من نفى أصل الملك والمشهور حملوا هذه الرواية على نفي الملكية المستقرة وتلك على ثبوت الملكية المستعقبة للانعتاق وهو معنى الملكية الآنية ، جمعا بينها ، مضافا الى 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عتق إلا في 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بعد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باب المعاطاة في الدليل الأول من أدلة إفادتها الملك استضعاف سيدنا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 واختيار تقريب آخر للجمع بينها ، ويأتي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ما اختاره المشهور في الجمع بعد ذكر مجموع ما عثرنا عليه من الروايات لقرائن فيها تؤيد ذلك</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موارد استيفاء مال الغير بأمر معاملي عند استجابة المأمور لأمر الآمر 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طلب من غيره صرف ماله أو عمله في سبيله ومصلحته فيما إذا كان المطلوب صالحا لوقوعه عن الغير بأن كان قابلاً للتبرع به عنه فإنه بأمر الآمر وطلبه من المأمور إيجاده واستجابة المأمور لما طلبه منه غير قاصد للتبرع به عنه وبذله له مجانا ، يدخل المال في ملك الآمر ثم ينصرف الى وجهه الذي أراده الآمر من مالكه ويضمنه الآمر بما عيّنه له من العوض ومع عدم التعيين يضمنه بمثله أو قيمته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الضمان تارة يكون له أطراف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 ومضمون ومضمون عنه ومضمون له ، وهو الضمان العقدي الموجب لانتقال ما في ذمة المضمون عنه إلى ذمة الضامن ، وأخرى ـ يكون له أطراف ثلاثة ـ ضامن ومضمون ومضمون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يكون بحكم الشارع المقدس وتغريم منه للضامن بإلزامه بتدارك المضمون عند تلفه أو إتلافه بمثله أو قيمته ، ويسمى ضمان غرامة كالحاصل باليد العادية على مال الغير أو بإتلافه ، وأخرى ـ يكون بإقدام وتعهد من الضمان والتزام منه بتدارك المضمون للمضمون له عند استيفائه منه ببدله سواء سمّاه له وعيّنه عند الالتزام والتعهد أم لم يعين بدله بل التزم له بضمان ما استوفاه بمثله أو قيمته بل ولو لم يصرح له بتداركه له بل كان منه مجرد أمر واستدعاء لما طلبه منه كما لو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عبدك عني أو تصدق بمالك عنى ، ولم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ضمانه بكذا ، فلو استجاب مالك العبد أو المال وأعتق أو تصدق عنه غير قاصد به التبرع يضمنه الآمر بالمثل أو القيمة وعلى كل فالضمان بالاستدعاء والأمر المعاملي ليس كالقسم السابق مما كان بتغريم وطرح من الشارع المقدس أعني الضمان باليد والإتلاف لا يقتضي دخول المضمون في ملك الضامن قبل التلف بآن ما وان قيل به أيضا لكنه خلاف المشهور حيث لا موجب له بخلاف الضمان بالاستيفاء فإنه ضمان معاوضي ومقتضاه دخول المضمون في ملك الضامن عند استيفائه له ولو بآن ما ، عوضا عما يخرج من ملكه الى المضمون له من بدله سواء كان بدله معينا أم كان هو المثل أو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يبقى شي‌ء وهو بيان المدرك لصحة الضمان بالاستيفاء ومشروعيته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وكدخول الدية في ملك الميت قبل موته ، انما التزم الأصحاب بدخول الدية في ملك الميت قبل موته بآن ما لأحد أمرين على سبيل منع الخلو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للوجه الاعتباري وهو أن الدية عوض لنفس الميت التي أزهقها القاتل ، وحيث كان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مالكا لنفسه فيملك عوضها بآن ما قبل موته ، واما للروايات المستفاد منها أنها ميراث ومتروك منه للوارث ولازم ذلك كونها مملوكة له عند الموت وان الوارث يتلقى الملك من مورثه وذلك كخبر إسحاق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قبلت دية العمد وصارت مالا فهي ميراث كسائر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وكخبر يحيى الأزرق عن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 رجل قتل وعليه دين ولم يترك مالا فأخذ أهله الدية من قاتله ، عليهم أن يقضوا دينه؟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وهو لم يترك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أخذوا الدية فعليهم أن يقضوا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السكوني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أوصى بثلثه ثم قتل خطأ فإن ثلث ديته داخل في 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محمد بن قيس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في وصية رجل قتل انها تنفذ من ماله وديته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الدية يرثها الورثة إلا الاخوة والأخوات من الأم فإنهم لا يرثون من الدية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النصوص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الوجه في ترجيحه على الأول هو سلامته من محذور تقدم المعلول على علته واستلزام التخلص منه لما لا يخلو عن تكلف ولزوم محال كما أشار إليه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أن الالتزام بالمعنى الثاني للنبوي يمكن مع القول بلزوم العقد الموافق لأصالة اللزوم منه وعدم انفساخه المقتضي لكون المبيع قبل القبض مضمونا على البائع بعوضه الواقعي من المثل أو القيمة غير انه في المقام لقيام الدليل على كونه مضمونا بالمسمى خرجنا به عن القاعدة المقتضية لضمان كل شي‌ء ببدله الواقعي وعليه فرجوع الثمن المملوك للبائع بالعقد إلى المشتري انما هو بدل وغرامة لما تلف من ملكه في يد البائع التي هي يد ضمان على الفرض لا من حيث انفساخ العقد ورجوع كل ملك الى مالكه قبل العقد كما هو مقتضى المعنى الأول للنبوي فتأمل جيدا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وبتقريب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 من المتعاقدين كما يلتزم للآخر بالمبادلة بين المالين في عالم الاعتبار الذي هو المدلول المطابقي لإنشائه كذلك يلتزم له بالمبادلة الخارجية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ما خرج من ملكه اليه بدلا عما يأخذه منه ، ومرجع ذلك الى التزامه بتسليم ما سمّاه لصاحبه في عقد المعاوضة بدلا عما يتسلمه منه ، فاذا خرج المسمى في العقد عن صلاحية كونه بدلا وعوضا عما يتسلمه منه لتلفه أو ما هو بمنزلة التلف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كصيرورة العبد حرا بسبب الزمانة والإقعاد ، وكسرقة المتاع مع عدم معرفة السارق ، أو غصب الظالم له بنحو لا يرجى عوده ، ونحو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عوضه عن البدلية ، ويرجع الى ملك مالكه ، فيرجع المعوض والمبدل أيضا الى مالكه وهو معنى الانفساخ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المتاجر منه ، كتاب الإجارة تحت عنوان شرائط الإجارة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المنفعة معلومة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شرح اللمعة والروضة معا ، فان الفاضل الجواد بن الشيخ محمد تقي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إلا شرح اللمعة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طرأ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أشار إليها سيدنا المصنف ، هي نص عبارة الشهيد الأول في اللمعة في أوائل كتاب الإجارة فراجع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الإجارة لو امتنع عن التسليم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كتاب الإجارة ، المطلب الثالث في الأحكام ، وفيه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عشرة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منه في شرائطها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آنفا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 كتاب الإجارة ، فصل في المدة والضمان ، البحث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فوات المنفعة بالكلية حسا ، مسألة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كتاب التجارة ، أبواب بيع الحيوان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اشترى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إبراهيم عن أبيه عن ابن أبي حبيب 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نفس الباب الآنف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الصفار عن علي بن إبراهيم عن هاشم عن النوفلي عن السكوني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الضعف المشار إليه في المتن من جانب ابن أبي حبيب ، وهو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النجاشي فلم يذكره في كتاب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جانب السكوني ، وهو إسماعيل بن أبي زياد ، في الرواية الثانية حيث لم يرد فيه من الشيخ والنجاشي توثيق بل ذكراه في كتابيهما بلا تعرض لذلك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قاعدة التلف قبل القبض وكونه موجبا لانفساخ المعاوضة ورجوع كل عوض الى مالكه الأصلي ، أجنبية عن مورد الإتلاف وانما هي مختصة بالتلف ، وما هو بمنزلته ، كغصب الظالم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لا يرجى عوده ، والسرقة مع عدم معرفة السارق ، ونحو ذلك ولا فرق في ذلك بين القول بكونها ثابتة بالتعبد على خلاف القاعدة ، وبين كونها على طبقها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متاجر الجواهر ، كتاب البيع ، الفرع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تلف المبيع قبل تسليمه الى المشتري كان من مال البائع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 من المبسوط فصل في أن الخراج بالضمان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باقتضاب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بالخراج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وما يتحصل من الشي‌ء كنمائه ومنفعته ، وبالضمان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المصدري ، وهو جعل الضامن ما ضمنه بعهدته بالتزام عوض للمضمون له بإزائه وتعهده به ، وباء الجر الداخلة على لفظ الضمان للعوضية والسببية فمفاد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خراج المضمون وفائدته للضامن بدلا عن ضمانه المعاوضي أو بسببه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مثال السرقة والضياع فيلحق بالتلف في الحكم بالانفساخ ، وبين مثال غصب الظالم المتعذر استحصال المغصوب منه فيلحقه حكم تعذر التسلم بعد العقد فيتخير المشتري بين الفسخ والرجوع بالمسمى على البائع فيضمن الغاصب ما غصبه للبائع وبين الإمضاء والرجوع بالمغصوب أو ببدله من المثل أو القيمة مع تلفه على الغاصب ، فافهم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سبب انفساخ العقد وحله هو تلف المبيع قبل قبضه ، فلو تحقق التلف وشك في كونه موجبا للانفساخ للشك في حصوله قبل القبض الموجب للانفساخ أو عبده مما لا يوجبه ، فربما يحكم بلزوم العقد للشك في وجود الفاسخ أو فاسخية الموجود وهو اتصاف التلف بكونه قبل القبض والأصل لزوم العقد وعدم عروض الفاسخ ، أو فاسخية العارض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الأصل المذكور مسبب عن الشك في حصول قبض المبيع وعدمه ، والأصل الجاري في الشك السببي حاكم على الأصل الجاري في الشك المسببي ، فأصالة عدم تحقق قبض المبيع محكمة على أصالة اللزوم واستصحاب بقائه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موضوع الانفساخ اتصاف التلف بكونه قبل القبض وأصالة عدم القبض لا تثبت العنوان المذكور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 كون التلف قبل 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بالأصل المثبت الذي لا نقول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قبلية التلف للقبض بالنسبة إلى بعدية القبض له غير معقول هنا فإنه بعد التلف من قبض المعدوم فلا بد من كون معنى تلف المبيع قبل القبض الذي هو موضوع الانفساخ تلفه بلا قبض المشتري له بمعنى ان موضوع الانفساخ مركب من جزئين تلف المبيع وعدم قبض المشتري له فأحد جزئي الموضور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بالوجدان ، والجزء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قبض المشتري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الأصل ، فافهم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المراسيم لسلار ، طبع في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بايران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الوسيلة إلى نيل الفضيلة طبع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 ذلك كتاب البيع منه ، فصل في بيان بيع الأعيان المرئية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تذييل الأمور المذكورة بعد العشرين منها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كالجنون والبرص والقرن في العبد والجارية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والتدبير والكتابة ، باب المملوك إذا عمى أو جذم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عن معلى بن محمد عن الحسن بن علي الوشاء عن أبان عن إسماعيل الجعفي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المصنف ذلك فيما يأتي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رسالة بيع الفضولي ويأتي منا تحقيق حول الموضوع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عبيد بن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النحل والهبة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موجز عن هذا الكتاب ، ومؤلفه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الشيخ الأنصاري ، كتاب البيع ، في أحكام القبض ، مسألة ما لو تلف بعض المبيع قبل قبضه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نبوي مشهور لدى الفريقين فمن العامة ذكره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 بحرف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وذكره العجلوني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الخفاء باب الباء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البيعان بالخيار ما لم يتفرقا أو يقول أحدهما لصاحبه 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واستعرض ذكر الحديث بوجوهه المختلفة وإسناده الكثيرة ، ومن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كتب الأخبار والموسوعات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الخيار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الظاهر تعدي الحكم من المبيع إلى الثمن ، وإن قلنا إن الحكم على خلاف القاعدة من جهة النص ، بلا حاجة إلى دعوى إطلاق المبيع على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البيعان بالخيار ما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إلى دعوى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الاتفاق على تعدي الحكم الى الثمن ، بل لما ذكرنا من أن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اختص بتلف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رواية عقبة بن خالد ظاهرة في سراية الحكم المذكور الى تلف الثمن قبل 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قربناه من دلالتها على ذلك</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القبض ، مسألة تلف المثمن المعين قبل القبض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 كتاب التجارة ، أبواب الخيار ، باب تلف الحيوان قبل الثلاثة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الفقرة الأخيرة من رواية أخرى عن ابن سنان أيضا ، راجع نفس المصدر باب أن المبيع إذا حصل له نماء في مدة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 كتاب التجارة ، أبواب الخيار ، باب أن الحيوان إذا تلف أو حدث فيه عيب في الثلاثة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الحديث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عن محمد بن أحمد بن يحيى عن أبي إسحاق عن الحسن بن أبي الحسن الفارسي عن عبد اللّه بن الحسن بن زيد بن علي بن الحسين عن أبيه عن جعفر بن محمد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رجل اشترى عبدا بشرط ثلاثة أيام ، فمات العبد في الشرط وقال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الحكم بضمان البائع ما يتلف في يد المشتري من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القاعدة المستفادة من عموم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على لزوم العقد ، وعدم انفساخه بلا موجب ، ومع عدم الانفساخ لا يمكن أن يكون التلف على غير قابضه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البيوع ، باب الشرط في العقود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دروس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 درس في القبض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الفصل الثالث في الخيار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إذا تلف المبيع قبل قبضه فهو من مال بائعه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المتاجر منه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الشام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المحقق سيدنا الخال السيد محمد ابن العلامة السيد محمد تقي ابن العلامة السيد رضا ابن سيدنا المعظم بحر العلوم الطباطبائي قدس اللّه تعالى أسرارهم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قاطعة اللجاج في حل الخراج للشيخ الجليل المحقق الثاني نور الدين علي بن عبد العالي الكركي صاحب المصنفات الكثيرة المشهورة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تعالى سرهما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التقسيم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الأولى من الرسالة المذكورة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للشهيد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كتاب إحياء الموات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 باب الضاد ، فصل الألف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باب الضاد فصل الهمزة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باب الألف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كتاب الجهاد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القول في أحكام الأرضين وهي على أقسام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المفتوحة 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بالمفتوحة عنوة المأخوذة بالغلبة والقهر والاستيلاء وحكمها على المشهور انها للمسلمين قاطبة لا يختص بها الغانمون وعند بعضهم انها كذلك بعد إخراج الخمس لأهله إلى آخر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الجزء السابع كتاب التجارات الباب الحادي عشر باب أحكام الأرضين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ما أكل من غلتها بما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الأرضين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الربيع الشامي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تشتر من أرض السواد شيئا إلا من كانت له ذمة فإنما هو في‌ء للمسلمين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في نفس الباب من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في نفس الباب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بسيط في بعض عباراته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للكليني كتاب الحجة باب الفي‌ء والأنفال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وسائل الشيعة للحر العاملي كتاب الجهاد باب كيفية قسمة الغنائم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لبيان أن اللام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الحلبي هو لجميع المسلمين ، وان الإضافة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صفوان وهي أرض المسلمين ، وما كان من قبيلهما من الروايات ظاهرهما كون ذلك لهم على جهة الملكية لا على وجه الاختصاص من حيث اختصاص ارتفاعها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المستند وظاهر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لا الظهور في الملك لما حملنا عليه في الدعاوي والأقارير على ما هو المتسالم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ودعوى صدق الإضافة بأدنى الملابسة وكون الاختصاص أحد معاني اللام لا ينافي ظهورهما في الملكية لإمكان كون ذلك على وجه المجاز فإنه خير من الاشتراك ، ولو قلنا بان اللام حقيقة في مطلق الاختصاص الذي هو القدر المشترك بين الملكية والاستحقاق والاختصاص الخاص ، فلا ينبغي الريب في ان المنسبق الى الذهن والمنصرف اليه من الجهات هو المكية ومقتضاه الحمل عليها عند الإطلاق ، وكفاية أدنى الملابسة في صدق الإضافة غاية مقتضاها إمكان إرادة الأدنى منها لا إيجاب الحمل عليها ، وعلى كل فاللام والإضافة ظاهران في الملكية سواء كان المنشأ هو الوضع أو الإطلاق والانصراف هذا حاصل مراد سيدنا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في العبارة نحو من الغموض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هو إمكان دعوى كون العناوين العامة كالهاشميين أو الفقراء وغيرهما مصرفا لذلك لا مالكا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 فصل في ذكر مكة هل فتحت عنوة أو صلحا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الوسائل للحر العاملي ، كتاب الخمس ، أبواب الأنفال ، باب إباحة حصة الإمام من الخمس للشيعة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علي بن محمد ، عن علي بن العباس ، عن الحسن بن عبد الرحمن عن عاصم بن حميد عن أبي حمزة 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جعل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 كتاب الخمس ، أبواب الأنفال وما يختص بالإمام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الرواية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أبيه عن ابن محبوب عن معاوية بن وهب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الرواية وسندها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الوسائل للحر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الأنفال باب وجوب إيصال حصة الإمام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محمد ابن محمد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شي‌ء قوتل عليه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التاسعة 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قليل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المقالة الرابعة في أرض الأنفال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المجاهد ابن السيد مير علي الطباطبائي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تسميته بالخال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والدة سيدنا المصنف بنت صاحب الرياض ، فصاحب المناهل خاله بالذات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كتاب الخمس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العاملي</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مكيال ، أو ما يوضع من الخراج على الجربان ، أو شبه ضريبة معلومة وكأنه مولد أو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للفيروزآبادي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 كتاب الخمس ، باب إباحة حصة الإمام من الخمس للشيعة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بسيط في أوائل الحديث وذكره النراقي باقتضاب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الخمس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فصل في ذكر مكة هل فتحت عنوة أو صلحا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عمر بن يزيد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أخبار 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تحليل ما كان لهم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الشيعة للنراقي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 قسمة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أخبار تحليل الأئمة عليهم السلام الخراج لشيعتهم المشعر بكون الخراج من مختصاتهم ولا يشاركهم فيه غيرهم ، تناسب ما ذكرناه من اشتراط كون الاغتنام بإذن الإمام في كون الغنيمة في المنقول بعد إخراج الخمس للمقاتلين وفي غير المنقول منها بعد إخراجه للمسلمين ، واما في صورة عدم الاذن منه عليه السلام فالكل له وهو من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حاجة الى تكلف توجيه تحليل الأئمة عليهم السلام حصة قبيلتهم من الأسهم الثلاثة التي هي للهاشميين وهو نصف الخمس بان زيادتهم للإمام عليه السلام ونقصهم عليه وان لم يكن فيه استبعاد ، ولكن ما ذكرناه من كون ذلك من الأنفال المختص بهم عليهم السلام أقرب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الشيخ الأنصاري ، في آن الأراضي المفتوحة بعد النبي بإذن الإمام لعامة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آخر أحكام المساجد والابنية والمساكن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الأبواب السبعة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الشفيعي إيران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تفصيل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مع الخلفاء للشيخ المحقق الثبت نجم الدين العسكري فقد أحصى فيه مواضع رجوع الخلفاء والصحابة الى أمير المؤمنين عليه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تتبعنا حسب الإمكان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تأريخيا صحيحا يذكر ذلك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فعمار بن ياسر استعمله عمر بن الخطاب على الكوفة بعد فتح العراق ، وسلمان الفارسي استعمله على المدائن وابن مسعود قاضيا وأمينا للمال بعد فتح العراق وغنمها من الفرس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 الأراضي المفتوحة بعد النبي بإذن الإمام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بعد تلك الجملة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بعد تلك الجملة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الجامع الصغير للسيوطي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ما لم يسبقه إليه مسلم فهو 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منه ، فصل في ذكر مكة هل فتحت عنوة أو صلحا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الأرضين حيث يقول في تقسيمها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الضرب من 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المفتوحة 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التصرف فيه بالبيع والشراء والتملك والوقف والصدقات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المبسوط كتاب الجهاد ، فصل في ذكر مكة هل فتحت عنوة أم صلحا؟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الزكاة ، باب أحكام الأرضين وما يصح التصرف فيه ، وما لا يصح ، وقبل هذه العبارة وتمامها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الضرب من 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المفتوحة 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التصرف فيه بالبيع والشراء والوقف والهبة وغير ذلك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الجملة في آخر باب أحكام الأرضين من السرائر أثناء عرض الآراء في المسألة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آخر كتاب الجهاد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 لابن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إيران ضمن جوامع الفقه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 من المقدمة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المفتوحة 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الرسالة وهي 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رسائل رضاعية وخراجية في إيران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يقول في كتاب الجهاد المبحث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تعرضه لقول الشيخ في المبسوط ، والشهيد في الدروس بالمنع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والأقرب القول بالجواز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أوائل كتاب إحياء الموات منه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مختلف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 آخر الفصل الخامس في أحكام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المنتهى للعلامة أيضا كتاب الجهاد ، البحث الثالث في أحكام الأرضين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المسالك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بيعها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باعها بائع مع شي‌ء من هذه الآثار دخلت في البيع على سبيل التبش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الوقف وغيره ، ويستمر كذلك ما دام شي‌ء من الآثار باقيا ، فاذا ذهبت أجمع انقطع حق المشتري والموقوف عليه وغيرهما عنها هكذا ذكره جمع من المتأخرين ، وعليه العمل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الجهاد منه ، درس في اللواحق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آنفا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العبارة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لابن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نقلناه عن المسالك في ذلك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 في بيان جواز بيع الأراضي المفتوحة عنوة وعدمه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التاسعة لا يجوز بيع الأراضي المفتوحة عنوة ، فقد استعرض روايات كثيرة في المقام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كتاب البيع من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الأرض المأخوذة عنوة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منزلته؟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لجميع المسلمين لمن هو اليوم ولمن يدخل في الإسلام بعد اليوم ولمن لم يخلق بعد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الشراء من الدهاقين؟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إلا أن يشتري منهم على أن يصيرها للمسلمين ، فاذا شاء ولي الأمر أن يأخذها أخذها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التجارات ، باب أحكام الأرضين ، حديث تسلسل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الطوسي ، كتاب التجارات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الأرض ، حديث تسلسل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تسلسل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تسلسل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بسيط في بعض الكلمات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الأحكام للسبزواري كتاب الجهاد ، القول في أحكام الأرضين المبحث السابع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من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بيعها تبعا لآثار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 أبواب أحكام الأرضين ، 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 كتاب التجارات ، باب أحكام الأراضين ، حديث تسلسل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الطريق إلى إسماعيل بن الفضل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الشيخ ، كتاب التجارات ، آخر باب أحكام الأرضين ، حديث تسلسل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وتقدمت في هذا الكتاب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أرض فتحت صلحا فهي لأربابها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يرى ذلك بعد عرضه لقسم من الروايات المذكورة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 بيعها تبعا لآثار التصرف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المبحث الثالث من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أحكام الأرضين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علم كون بلد آخر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مفتوحة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 وما لم نعلم فيه ذلك وكان مشتبها فالظاهر أن يعمل بالظن هنا ، بيان ذلك أنا نعلم أن بعض البلاد كان مفتوحا عنوة وبعضها صلحا ، وما كان صلحا اشتبه أمره في أن الصلح وقع على أن تكون الأرض لهم أو وقع على ان تكون الأرض للمسلمين فيكون حكمه حكم المفتوح عنوة ، فهذا البلد المشتبه إما أن يكون على سبيل الأولين فيكون للمسلمين وعليه الخراج ، أو على سبيل الثالث فلم يكن عليه خراج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 كتاب الحج ، باب جواز سؤال الناس عن الميقات مع الجهل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النراقي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المسألة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حكم الأراضي المفتوحة عنوة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النراقي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 المسألة التاسعة من المقصد الرابع في حكم الأراضي المفتوحة عنوة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النراقي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 المسألة التاسعة من المقصد الرابع في حكم الأراضي المفتوحة عنوة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النراقي كتاب المكاسب المسألة التاسعة من المقصد الرابع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للسبزواري ، كتاب الجهاد ، القول في أحكام الأرضين ، المبحث السادس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الجهاد من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الأراضي المفتوحة عنوة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والنظر فيها إلى الامام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المبحث السادس من أحكام الأرضين ، ضمن كتاب الجهاد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النراقي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المستند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التاسعة من المقصد الرابع ، بعنوان ان الموات من الأراضي المفتوحة عنوة مخصوصة بالإمام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والمعروف من مذهب الأصحاب والمدلول عليه بالأخبار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توليه هذه الأراضي والنظر فيها الى الامام يصنع فيها ما يراه من تقبيلها ممن يريد كيف يريد ، وظاهر ذلك بل صريح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للإمام أو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ومقتضى أصالة عدم جواز التصرف في ملك الغير بدون إذنه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ذكرنا من ملكية هذه الأراضي فيه سبحانه أو للإمام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التصرف لأحد فيها إلا باذنه ، وهو كذلك مع ظهوره واستقلاله واما بدونهما فقد وقع الخلاف فيمن له التصرف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فظاهر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التصرف فيها وإباحته لكل أحد من الشيعة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أراضي الخراج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الجملة في كتاب الجهاد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في أحكام الأرضين ، في أخريات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أرض فتحت عنوة وكانت محياة فهي للمسلمين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حديث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التهذيب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الكلام المنقول بطوله في المقدمة الرابعة في تعيين ما فتح عنوة من الأرضين من الرسالة المذكورة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حديث سماعة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الشيخ ، كتاب الزكاة باب الأنفال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الأنفال ، فقال كل أرض خربة أو شي‌ء كان للملوك ، فهو خالص للإمام ليس للناس فيها 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البحرين لم يوجف عليها بخيل ولا ركاب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التهذيب ، كتاب الخمس باب الخراج عمارة الأرضين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الأرض والطعام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مقدار معلوم ونقل عن قدامة الكاتب أنه ثلاثة آلاف وستمائة ذراع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عشرة آلاف 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ثانية وفتح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البصرة قرب البحر الملح ، فان دجلة إذا قاربت البحر انفرقت فرقتين عند قرية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ففرقة يركب فيها إلى ناحية البحرين نحو بر العرب وهي اليمن ، فأما اليسرى فيركب فيها إلى سراف وجنابة فارس ، فهي مثلثة الشكل ، وعبادان في هذه الجزيرة التي بين النهرين فيها مشاهد ورباطات وهي موضع ردي‌ء سبخ لا خير فيه وماؤه ملح</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بينها وبين الكوفة خمسة عشر فرسخا وبينها وبين العذيب أربعة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الموضع كان يوم القادسية بين سعد بن أبي وقاص والمسلمين والفرس في أيام عمر بن الخطاب في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هي في آخر حدود السواد مما يلي الجبال من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مدينة كبيرة عامرة قال 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حلوان فإنها مدينة عامرة ليس بأرض العراق بعد الكوفة والبصرة وواسط وبغداد وسر من رأى أكبر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فتحها ، فان المسلمين لما فرغوا من جلولاء ضم هاشم بن عتبة بن أبي وقاص وكان عمه سعد قد سيره على مقدمته إلى جرير بن عبد اللّه في خيل ورتبه بجلولاء ، فنهض إلى حلوان فهرب يزد جرد إلى أصبهان ، وفتح جرير حلوان صلحا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للحموي باقتضاب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الرزداق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السواد والقرى والسطر من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البهقباذات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 ويشمل بابل والفلوجة العليا والسفلى وبهن أردشين وإيزقبار وعين التمر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 ، ويشمل نهر البدأة وسوداء وبربيسما وباروسما ونهر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الأسفل ، ويشمل خمسة طساسيج ، كانت على الفرات الأسفل حيث يدخل البطائح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طساسيح كورة أستان أردشير بابكان وهي على امتداد نهر كونى والنيل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ونهر جوير هي أيضا من طساسيج كورة أستان أردشير بابكان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ونهر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الأنهر التي كانت تحمل من الفرات إلى دجلة ، وأوله عند قرية الفلوجة ، ومصبه في دجلة أسفل من المدائن بثلاثة فراسخ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باقتضاب عن معجم البلدان للحموي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نقل مضمون كلام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 كتاب الزكاة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الخراج وعمارة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للحديث المذكور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الخطية والمطبوعة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وحسبناها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وجدنا النسخة المصححة المطبوعة في النجف الأشرف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نقل ما في رسالة المحقق الكركي بنصها المدرج في المقدمة الرابعة منها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الدالة على ذلك كثيرة ، يستعرضها الحر العاملي في وسائله كتاب الخمس أبواب الأنفال وما يختص بالإمام ،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حماد بن عيسى عن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وللإمام صفو المال أن يأخذ من هذه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بعد الخمس الأنفال ، والأنفال كل خربة باد أهلها ، وكل أرض لم يوجف عليها بخيل ولا ركاب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رءوس الجبال وبطون الأودية والآجام وكل أرض ميتة لا رب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من سيدنا المصنف استعراض تلك الروايات بعنوان المقالة الرابعة في أرض الأنفال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يلحق بذلك من المقصد الأول في الأنفال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وإطلاق الأصحاب والأخبار ملكية عامر الأرض المفتوحة عنوة للمسلمين يراد به ما أحياه الكفار من الموات قبل أن جعل الأنفال لنبيه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فهو له أيضا وان كان معمورا وقت الفتح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الكتاب مع درج كلام المحقق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وكيف كان فلا خلاف أجده في أن عامر الأرض المفتوحة عنوة وقهرا وقت الفتح للمسلمين قاطبة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كان منها مواتا وقت الفتح فهو للإمام بلا خلاف أجده فيه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للبحراني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التهذيب للشيخ الطوسي ، كتاب التجارات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من تمام الحديث 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ما أكل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يظهر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تركها وأخربها فأخذها رجل من المسلمين من بعده فعمرها وأحياها فهو أحق بها من الذي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فليؤد خراجها الى الامام من أهل بيتي ، وله ما أكل حتى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أخريات 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التصرف في ذلك بغير إذنه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بذلك إلى الأنفال المذكورة ومنها ميراث من لا وارث له عندنا ، وظاهر العبارة تحريم التصرف في ذلك حالة حضوره وغيبته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فقرته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المادة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 المناوي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أعمر أرضا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الطوسي ، كتاب التجارات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الأرضين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مفصلة ، 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الحر العاملي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الحدائق الناضرة كتاب الخمس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وتقدم ذكرها في هذا الكتاب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للبحراني ، كتاب الخمس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ولقد مر ذكرها في هذا الكتاب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ظبيان أو المعلى بن خنيس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مفصلة ، ذكرها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كتاب الخمز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زهرة في آخر كتاب الخمس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الفقه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وأما أرض الصلح فهي أرض الجزية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الخراجية ، وقد بينا أن ذلك يختص بأهل الكتاب وهذه الأرض يصح التصرف فيها لأربابها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بيعت الأرض لمسلم يسقط خراجها ، وانتقلت الجزية إلى رأس بائعها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ودليل ذلك كله الإجماع المتكرر وفيه الحجة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الشيخ الطوسي ، كتاب الخمس ، باب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الزيادات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وعنه عن علي عن حماد عن حريز عن محمد بن مسلم وعمر بن حنظلة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بشرائها ، فإنها إذا كانت بمنزلتها في أيديهم يؤدى عنها كما يؤدي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 الخبر في هذا الكتاب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أرض فتحت صلحا فهي لأربابها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كله أي بيع الأرض وغيره من تصرف الملاك لو صولحوا على أن الأرض لهم ، وفي ملكهم يتصرفون فيها تصرف الملاك في أملاكهم ، إذ هو كالصريح في عدم تعلق حق للمسلمين فيها ، لا في العين ولا في المنفعة ، وحينئذ يتجه اشتغال ذمة البائع بعوض الصلح ، وأولى بذلك ما لو آجرها من في يده فإن الأجرة له وعوض الصلح عليه ،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على المستأجر ، كما عن الحلي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بنصها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إيران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البحث الثالث في أحكام الأرضين ،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 الامام على بلد فحاصره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الجملة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البحث الثالث في أحكام الأرضين ، القسم الرابع أرض الأنفال ، مسألة إذا نزل الامام على بلد فحاصره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للمسلم استيجارها منهم لأنها ملك له فجاز له ان يلزمها كما يجوز له أن يؤجر فرسه ، فاذا آجرها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إدريس الحلي ، آخر كتاب الزكاة ، باب الجزية وأحكامها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 كتاب الزكاة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مستحق عطاء الجزية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تهذيب الشيخ آخر كتاب الخمس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ابن زياد عن أحمد بن محمد بن أبي نصر عن ابن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أرض الجزية لا ترفع عنهم الجزية ، وإنما الجزية عطاء المهاجرين والصدقة لأهلها الذين سماهم اللّه في كتابه ، وليس لهم من الجزية شي‌ء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قواعد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يؤخذ من أموال المشركين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 ، والغنية لابن زهرة ، والوسيلة إلى نيل الفضيلة لابن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والمنتهى للعلامة ، والسرائر لابن إدريس الحلي ، والتذكرة للعلامة ، وقاطعة اللجاج للمحقق الثاني الكركي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 المطلب الثالث في 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العلامة 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أرض الصلح لأربابها على الخصوص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الجهاد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الأرضين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 أرض فتحت صلحا فهي لأربابها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مكيال ، أو ما يوضع من الخراج على الجربان أو شبه ضريبة معلومة وكأنه مولد أو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القاموس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الأولى من رسالته في أقسام الأرضين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من أسلم أهلها عليها طوعا من غير قتال ، وحكمها أن تترك في أيديهم ملكا لهم يتصرفون فيها بالبيع والشراء والوقف وسائر أنواع التصرف إذا قاموا بعمارتها ويؤخذ منهم العشر أو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للعلامة الحلي ، كتاب الجهاد ، الفصل الخامس في الأسارى وأحكام الأرضين ، مسألة أرض من أسلم أهلها عليها طوعا ملك لهم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هذين الحديثين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 وفي أوائل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الأولى في أقسام الأرضين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سرائر ابن إدريس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الخمس ، باب أحكام الأرضين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للشهيد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الخمس ، في أخريات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تقسم الغنيمة بعد الحول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الجهاد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 كل أرض ترك أهلها عمارتها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انه ربما قيل باعتبار عدم كون الترك غفلة أو نسيانا أو خوفا من ظالم أو عجزا عن التعمير بدعوى كون المتبادر غير ذلك ، ولكن فيه منع واضح ، خصوصا الأخير نصا وفتوى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الآنف بعد تلك الجملة التي أوردناها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الظاهر من الخبرين وبعض العبارات وجوب التقبيل على الامام ، ولو باعتبار ولايته على المسلمين المقتضية لمراعاة مصلحتهم ، بل لعله مراد من عبر بالجوار كابن زهرة والفاضلين والشهيدين وغيرهما ، ولو باعتبار أنه متى جاز وجب سياسة ومراعاة المصلحة المسلمين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 كتاب الزكاة آخر باب الأنفال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 فقد ذكر فيه عامة هذه الروايات المذكورة هنا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وسائل الحر العاملي ، كتاب الخمس ، أبواب الأنفال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الحر العاملي ، كتاب الخمس ، أبواب الأنفال وما يختص بالإمام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الخمس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يذكرها الحر العاملي في الوسائل ، كتاب الخمس ، أبواب الأنفال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أبى بصير ، عن أبي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الحر العاملي ، كتاب الخمس ، أبواب الأنفال وما يختص بالإمام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 كتاب الزكاة ، باب الأنفال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 كتاب الزكاة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الأنفال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 كتاب الخمس أبواب الأنفال وما يختص بالإمام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سنده عن داود بن فرقد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الحر العاملي ، كتاب الخمس ، أبواب الأنفال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الشيخ ، كتاب الزكاة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الأنفال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 كتاب الزكاة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الأنفال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 كتاب الزكاة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الأنفال ، 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الخمس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 ، عقيب ذكره للخبر الآنف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أرض خربة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الخمس ، المقصد الأول في الأنفال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ورءوس الجبال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وإطلاق النص وكلام أكثر الأصحاب يقتضي اختصاصه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الأنواع الثلاثة من أي أرض كانت ، ومنع ابن إدريس من اختصاص الامام بذلك على الإطلاق ، بل قيده بما يكون في موات الأرض أو الأرضين المملوكة للإمام ، ورده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يفضي الى التداخل وعدم الفائدة في ذكر اختصاصه بهذين النوعين ، وهو جيد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منه ، الفصل الثالث في الأنفال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سرائر ابن إدريس الحلي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الخمس ، باب ذكر الأنفال ومن يستحقها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نبوي مشهور بين الفريقين ، يذكره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الشين ، ومن الخاصة عامة الموسوعات الفقهية في باب المباحات الأصلية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القدماء ، واختاره من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المولى محمد باقر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انتهاء الكتاب بيسير فإنه بعد استعراض الأقوال في المسألة وذكر احتجاجاتهم فيها ، وعرض احتجاج سلار وأتباعه ، في سقوط أصل الخمس حال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ان هذا القول بعيد عن الصواب ، لضعف الأدلة المقاومة لنص القرآن ، والإجماع على تحريم التصرف في مال الغير بغير إذنه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تفصيل ذلك ونسبة هذا القول الى الشيخ الطوسي واختيار عامة المتأخرين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العلامة آخر كتاب الخمس ، وحدائق الشيخ البحراني كتاب الخمس آخر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وبنصوص أخرى مختلفة الأداء متحدة المضمون يذكر الحر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وسائله ، آخر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إباحة حصة الإمام من الخمس للشيعة ، روايات كثيرة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ذلك إن تم فلا يتم فيما كان الاغتنام الذي هو لتملك الامام حاصلا بنفس الأخذ ، ضرورة تأخير تملك المغتنم في المرتبة عن تملك الامام بالاغتنام المسبب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التقدم بالعلية لا بالزمان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هُمْ لِفُرُوجِهِمْ حافِظُونَ إِلّا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الرواية بنصها الشيخ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تشتمل على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يأخذه السلطان المستحل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الحر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وسائله ،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يتكسب به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شراء ما يأخذ الظالم من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عدة من أصحابنا عن سهل بن زياد وأحمد بن محمد جميعا عن ابن محبوب عن هشام بن سالم عن ابي عبيدة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جواز الشراء في الفقرة الثانية من الصحيحة بالأخذ والعزل الظاهر في كونه عطف بيان لا نسق ، للتعيين ورفع الجهالة والإبهام في المبير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حكموا ببطلان بيع عبد من العبدين وشاة من الشاتين بل وصاع من صبرة منقسمة إلى صيعان متعددة ، وان حكموا بصحة بيعه منها مجتمعة مطلقا ، لعدم الإبهام في الثاني في المبيع المقدر بالصاع ، وان كانت الصبرة مجهولة ، ووجوده في الأول لتردد المبيع بين الصيعان وان كانت معلومة العدد ، وان أشكل بعضهم في وجه الفرق بينهما حتى جعلهما من واد واحد في عدم الجهالة فيهما ، ولعله واضح لان متعلق البيع في الثاني هو الكلي المقدر المجرد عن لحاظ جميع العوارض الطارئة على نفس الحقيقة التي هي الماهية المعراة عن جميع القيود والملاحظات الخارجة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عدم الإبهام فيها وفي مقدارها ، بخلاف الأول الملحوظ فيه مع قيد التشخص بالفردية والانتشار في الإفراد الموجب للإبهام من هذه الحيثية المفقودة في بيعه من المحتمة ،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الحر العاملي ، كتاب التجارة ، أبواب ما يتكسب به ، باب جواز الشراء من غلات الظالم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الخراجية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 في مسألة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ضمن مجموعة من الرسائل الخراجية والرضاعية وغيرهما في إيران بقطع صغير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للحر العاملي ، كتاب التجارة ، أبواب ما يتكسب به ، باب جواز شراء ما يأخذ الظالم من الغلاة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الحسن بإسناده عن أحمد بن محمد بن عيسى عن علي بن النعمان عن معاوية بن وهب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أشتري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 عن ابن أبي عمير عن محمد بن أبي حمزة ، عن 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الشيخ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أبي بكر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مكاسب الشيخ مرتضى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ابنه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يمنع ابن ابي 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الحر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وسائله ،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جوائز الظالم وطعامه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جواز الشراء من السلطان الجائر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 يجوز أن يشتري من السلطان ما يأخذه باسم المقاسمة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المقالة السادسة منها في حل الخراج في حال حضور الامام وغيبته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هذين الخبرين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وعامة الفقهاء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في التهذيب ، كتاب التجارات ، باب المزارعة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كتاب المعيشة ، باب قبالة أراضي أهل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زياد عن الحسن بن محمد عن أحمد بن الحسن الميثمي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نجيح المسمعي عن الفيض بن المختار ، وكذلك ذكره الشيخ في التهذيب ، كتاب التجارات ، باب المزارعة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كعملة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الحر العاملي ، كتاب التجارة ، أبواب ما يكتسب به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الشراء من غلات الظالم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استأمر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حتى استأذن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المقالة السادسة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 الخراج ، أثناء عرض الاخبار في الباب ، يقول بعد ذكره للحديث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احتج بهذا الحديث لحل ذلك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الحر العاملي ، كتاب التجارة ، أبواب ما يكتسب به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شراء ما يأخذ الظالم من الغلات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الآنف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بعد استدلاله بالرواية المذكورة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احتج بها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تناول ما يأخذه الجائر باسم الخراج والمقاسمة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للسيد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الموسوعات الفقهية الاستدلالية ولا يزال الكتاب خطيا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العبارة في أوائل كتاب التجارة منه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الجائر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 كتاب التجارة المكاسب المحرمة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يشتري من السلطان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مسالك الشهيد الأول في شرح الشرائع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أوائل كتاب التجارة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السابعة ما يأخذه السلطان الجائر من الغلات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المتاجر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يأخذه السلطان الجائر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هذه العبارة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شرائه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فقهاء الإمامية والأخبار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العلامة الطباطبائي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عليه إجماع علمائنا وروايات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الإجماع مكررا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أذن أئمتنا في تناوله وأطبق عليه علماؤنا ولا نعلم فيه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محكي التنقيح وتعليق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عليه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المتاجر والمكاسب ، المقدمة الرابعة في تحقيق مسائل تدخل في حيز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لا خلاف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إشارة إلى صحيحة الحلبي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 كتاب الزكاة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ان الزكاة انما تجب بعد إخراج مؤنة السلطان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بسيط في بعض كلماته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الحديث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أبي جعفر عن الحسين بن سعيد عن محمد بن أبي عمير عن عبد الرحمن ابن الحجاج عن سليمان بن خالد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سعد بن عبد اللّه عن أحمد ابن محمد عن عبد الرحمن بن أبي نجران وعلى بن الحسن الطويل عن صفوان بن يحيى عن عيص بن القاسم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المال لا يبقى على أن يزكيه مرتين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سعيد عن محمد بن ابي عمير عن رفاعة بن موسى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عن أبي جعفر عن الحسين بن علي بن فضال عن أبي كهمش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الزكاة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حصة السلطان والخراج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يعقوب عن محمد بن يحيى عن أحمد بن محمد عن عبد اللّه بن مالك عن أبي قتادة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التجارة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المكاسب المحرمة ، مسائل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السلطان من الغلات باسم المقاسمة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تبرأ ذمة المالك من إخراج الزكاة مرة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صاحب الجواهر وغيره ممن شرح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المتاجر ، في شرح قول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السابعة ما يأخذه السلطان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الشحام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صحيحة العيص المتقدمة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منه ضمن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الجائر ،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إعادتها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المتاجر ،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أخذ الجوائز من الظالمين والتصرف فيها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التجارة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السلطان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القضايا والأحكام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يكون حكمه حكم اللقطة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بسنده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سليمان بن داود المنقري عن حفص بن غياث ، وفي آخر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اختار الغرم غرم له وكان الأجر 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القضايا والأحكام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إخوانه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منه ، 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أخذ الجوائز من الظالمين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الموضوع في كتاب التجارة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السلطان الظالم محرمة إن علمت حرمتها بعينها ، وإلا فهي حلال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المتاجر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الجائر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والنصوص المشار إليها في هذا الموضوع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ولاد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ترى في الرجل يلي أعمال السلطان ليس له مكسب إلا من أعمالهم ، وأنا أمر به وأنزل عليه فيعطيني ويحسن إلي ، وربما أمر لي بالدراهم والكسوة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ضاق صدري من ذلك؟ فقال 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وكل لك المهنا وعليه الوزر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منه ،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الجائر إن علمت بعينها فهي حرام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الْأَعْمى حَرَجٌ وَلا عَلَى الْأَعْرَجِ حَرَجٌ وَلا عَلَى الْمَرِيضِ حَرَجٌ ،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 لَيْسَ عَلَيْكُمْ جُناحٌ أَنْ تَأْكُلُوا جَمِيعاً أَوْ أَشْتاتاً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مفصل يذكره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عنها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أمثال هذه الأخبار الدالة على التورع والحيطة ، يذكرها الشيخ الأنصاري وعامة الفقهاء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جوائز السلطان وعماله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ويذكر قسما منها الكليني في باب عمل السلطان وجوائزهم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 المكاسب المحرمة ، باب جوائز السلطان في شرح قول مصنفه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السلطان الظالم محرمة ان علمت حرمتها بعينها ، وإلا فهي حلال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كتاب التجارة ، 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أخذ الجوائز من الظالمين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جوائز الظالم محرمة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 الشيخ الأنصاري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مكاسبه المحرمة باب جوائز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وعامة الفقهاء في نفس الباب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كتاب الجهاد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أرض موات سبق إليها سابق فأحياها كان أحق بها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للشهيدين ، أوائل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الموات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كتاب إحياء الموات من المسالك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الحديث فيما مضى من هذا الكتاب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عنها ما مر من الكتاب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الفقرتان حديث واحد ،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علينا في هذا الكتاب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عنها ما مر من هذا الكتاب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في هذا الكتاب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هذا الحديث وذكره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عليك ذكر هذا الحديث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الموضوع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مضمون أخبار التحليل كخبر عمر بن يزيد وغيره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94562</Words>
  <Characters>377289</Characters>
  <CharactersWithSpaces>470116</CharactersWithSpaces>
  <Paragraphs>2513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2026-08-25T20:33:37Z</dcterms:created>
  <dc:creator>ghaemiyeh.com</dc:creator>
  <dc:description/>
  <dc:language>en-US</dc:language>
  <cp:lastModifiedBy/>
  <dcterms:modified xsi:type="dcterms:W3CDTF">2026-08-26T00:03:48Z</dcterms:modified>
  <cp:revision>1</cp:revision>
  <dc:subject/>
  <dc:title>بلغة الفقیه جلد 1</dc:title>
</cp:coreProperties>
</file>

<file path=docProps/custom.xml><?xml version="1.0" encoding="utf-8"?>
<Properties xmlns="http://schemas.openxmlformats.org/officeDocument/2006/custom-properties" xmlns:vt="http://schemas.openxmlformats.org/officeDocument/2006/docPropsVTypes"/>
</file>