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جذبه ولایت ترجمه و شرح منهاج الکرامه تالیف جمال الدین علامه حلی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37830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837832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837834_1280447820">
            <w:r>
              <w:rPr>
                <w:webHidden/>
                <w:rStyle w:val="IndexLink"/>
                <w:rtl w:val="true"/>
              </w:rPr>
              <w:t xml:space="preserve">مقدمه مترجم </w:t>
            </w:r>
            <w:r>
              <w:rPr>
                <w:rStyle w:val="IndexLink"/>
                <w:rtl w:val="true"/>
              </w:rPr>
              <w:t>(</w:t>
            </w:r>
            <w:r>
              <w:rPr>
                <w:rStyle w:val="IndexLink"/>
                <w:rtl w:val="true"/>
              </w:rPr>
              <w:t>جذبه ولایت</w:t>
            </w:r>
            <w:r>
              <w:rPr>
                <w:rStyle w:val="IndexLink"/>
                <w:rtl w:val="true"/>
              </w:rPr>
              <w:t>)</w:t>
              <w:tab/>
            </w:r>
            <w:r>
              <w:rPr>
                <w:rStyle w:val="IndexLink"/>
              </w:rPr>
              <w:t>7</w:t>
            </w:r>
          </w:hyperlink>
        </w:p>
        <w:p>
          <w:pPr>
            <w:pStyle w:val="Contents3"/>
            <w:tabs>
              <w:tab w:val="clear" w:pos="8459"/>
              <w:tab w:val="right" w:pos="9026" w:leader="dot"/>
            </w:tabs>
            <w:rPr/>
          </w:pPr>
          <w:hyperlink w:anchor="__RefHeading___Toc15837836_1280447820">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5837838_1280447820">
            <w:r>
              <w:rPr>
                <w:webHidden/>
                <w:rStyle w:val="IndexLink"/>
                <w:rtl w:val="true"/>
              </w:rPr>
              <w:t>نام و خاندان مؤلف وعظمت علميش</w:t>
            </w:r>
            <w:r>
              <w:rPr>
                <w:rStyle w:val="IndexLink"/>
                <w:rtl w:val="true"/>
              </w:rPr>
              <w:t xml:space="preserve">- </w:t>
            </w:r>
            <w:r>
              <w:rPr>
                <w:rStyle w:val="IndexLink"/>
                <w:rtl w:val="true"/>
              </w:rPr>
              <w:t>تأليفاتش</w:t>
            </w:r>
            <w:r>
              <w:rPr>
                <w:rStyle w:val="IndexLink"/>
                <w:rtl w:val="true"/>
              </w:rPr>
              <w:tab/>
            </w:r>
            <w:r>
              <w:rPr>
                <w:rStyle w:val="IndexLink"/>
              </w:rPr>
              <w:t>9</w:t>
            </w:r>
          </w:hyperlink>
        </w:p>
        <w:p>
          <w:pPr>
            <w:pStyle w:val="Contents3"/>
            <w:tabs>
              <w:tab w:val="clear" w:pos="8459"/>
              <w:tab w:val="right" w:pos="9026" w:leader="dot"/>
            </w:tabs>
            <w:rPr/>
          </w:pPr>
          <w:hyperlink w:anchor="__RefHeading___Toc15837840_1280447820">
            <w:r>
              <w:rPr>
                <w:webHidden/>
                <w:rStyle w:val="IndexLink"/>
                <w:rtl w:val="true"/>
              </w:rPr>
              <w:t>استادانش</w:t>
            </w:r>
            <w:r>
              <w:rPr>
                <w:rStyle w:val="IndexLink"/>
                <w:rtl w:val="true"/>
              </w:rPr>
              <w:t xml:space="preserve">- </w:t>
            </w:r>
            <w:r>
              <w:rPr>
                <w:rStyle w:val="IndexLink"/>
                <w:rtl w:val="true"/>
              </w:rPr>
              <w:t>مشایخ اجازاتش ملاقاتش باسلطان محمد خدابنده و آنگاه تأليف منهاج الكرامه</w:t>
            </w:r>
            <w:r>
              <w:rPr>
                <w:rStyle w:val="IndexLink"/>
                <w:rtl w:val="true"/>
              </w:rPr>
              <w:tab/>
            </w:r>
            <w:r>
              <w:rPr>
                <w:rStyle w:val="IndexLink"/>
              </w:rPr>
              <w:t>10</w:t>
            </w:r>
          </w:hyperlink>
        </w:p>
        <w:p>
          <w:pPr>
            <w:pStyle w:val="Contents3"/>
            <w:tabs>
              <w:tab w:val="clear" w:pos="8459"/>
              <w:tab w:val="right" w:pos="9026" w:leader="dot"/>
            </w:tabs>
            <w:rPr/>
          </w:pPr>
          <w:hyperlink w:anchor="__RefHeading___Toc15837842_1280447820">
            <w:r>
              <w:rPr>
                <w:webHidden/>
                <w:rStyle w:val="IndexLink"/>
                <w:rtl w:val="true"/>
              </w:rPr>
              <w:t>ولادت و وفاتش</w:t>
            </w:r>
            <w:r>
              <w:rPr>
                <w:rStyle w:val="IndexLink"/>
                <w:rtl w:val="true"/>
              </w:rPr>
              <w:tab/>
            </w:r>
            <w:r>
              <w:rPr>
                <w:rStyle w:val="IndexLink"/>
              </w:rPr>
              <w:t>13</w:t>
            </w:r>
          </w:hyperlink>
        </w:p>
        <w:p>
          <w:pPr>
            <w:pStyle w:val="Contents3"/>
            <w:tabs>
              <w:tab w:val="clear" w:pos="8459"/>
              <w:tab w:val="right" w:pos="9026" w:leader="dot"/>
            </w:tabs>
            <w:rPr/>
          </w:pPr>
          <w:hyperlink w:anchor="__RefHeading___Toc15837844_1280447820">
            <w:r>
              <w:rPr>
                <w:webHidden/>
                <w:rStyle w:val="IndexLink"/>
                <w:rtl w:val="true"/>
              </w:rPr>
              <w:t>مباحثی که در این کتاب گفتگو می شود</w:t>
            </w:r>
            <w:r>
              <w:rPr>
                <w:rStyle w:val="IndexLink"/>
                <w:rtl w:val="true"/>
              </w:rPr>
              <w:t xml:space="preserve">- </w:t>
            </w:r>
            <w:r>
              <w:rPr>
                <w:rStyle w:val="IndexLink"/>
                <w:rtl w:val="true"/>
              </w:rPr>
              <w:t>مقدمه مؤلف</w:t>
            </w:r>
            <w:r>
              <w:rPr>
                <w:rStyle w:val="IndexLink"/>
                <w:rtl w:val="true"/>
              </w:rPr>
              <w:tab/>
            </w:r>
            <w:r>
              <w:rPr>
                <w:rStyle w:val="IndexLink"/>
              </w:rPr>
              <w:t>14</w:t>
            </w:r>
          </w:hyperlink>
        </w:p>
        <w:p>
          <w:pPr>
            <w:pStyle w:val="Contents2"/>
            <w:tabs>
              <w:tab w:val="clear" w:pos="8743"/>
              <w:tab w:val="right" w:pos="9026" w:leader="dot"/>
            </w:tabs>
            <w:rPr/>
          </w:pPr>
          <w:hyperlink w:anchor="__RefHeading___Toc15837846_1280447820">
            <w:r>
              <w:rPr>
                <w:webHidden/>
                <w:rStyle w:val="IndexLink"/>
                <w:rtl w:val="true"/>
              </w:rPr>
              <w:t>مقدمه چاپ دوم</w:t>
            </w:r>
            <w:r>
              <w:rPr>
                <w:rStyle w:val="IndexLink"/>
                <w:rtl w:val="true"/>
              </w:rPr>
              <w:tab/>
            </w:r>
            <w:r>
              <w:rPr>
                <w:rStyle w:val="IndexLink"/>
              </w:rPr>
              <w:t>17</w:t>
            </w:r>
          </w:hyperlink>
        </w:p>
        <w:p>
          <w:pPr>
            <w:pStyle w:val="Contents2"/>
            <w:tabs>
              <w:tab w:val="clear" w:pos="8743"/>
              <w:tab w:val="right" w:pos="9026" w:leader="dot"/>
            </w:tabs>
            <w:rPr/>
          </w:pPr>
          <w:hyperlink w:anchor="__RefHeading___Toc15837848_1280447820">
            <w:r>
              <w:rPr>
                <w:webHidden/>
                <w:rStyle w:val="IndexLink"/>
                <w:rtl w:val="true"/>
              </w:rPr>
              <w:t>مقدمه کتاب</w:t>
            </w:r>
            <w:r>
              <w:rPr>
                <w:rStyle w:val="IndexLink"/>
                <w:rtl w:val="true"/>
              </w:rPr>
              <w:tab/>
            </w:r>
            <w:r>
              <w:rPr>
                <w:rStyle w:val="IndexLink"/>
              </w:rPr>
              <w:t>19</w:t>
            </w:r>
          </w:hyperlink>
        </w:p>
        <w:p>
          <w:pPr>
            <w:pStyle w:val="Contents2"/>
            <w:tabs>
              <w:tab w:val="clear" w:pos="8743"/>
              <w:tab w:val="right" w:pos="9026" w:leader="dot"/>
            </w:tabs>
            <w:rPr/>
          </w:pPr>
          <w:hyperlink w:anchor="__RefHeading___Toc15837850_1280447820">
            <w:r>
              <w:rPr>
                <w:webHidden/>
                <w:rStyle w:val="IndexLink"/>
                <w:rtl w:val="true"/>
              </w:rPr>
              <w:t xml:space="preserve">فصل اول </w:t>
            </w:r>
            <w:r>
              <w:rPr>
                <w:rStyle w:val="IndexLink"/>
                <w:rtl w:val="true"/>
              </w:rPr>
              <w:t xml:space="preserve">: </w:t>
            </w:r>
            <w:r>
              <w:rPr>
                <w:rStyle w:val="IndexLink"/>
                <w:rtl w:val="true"/>
              </w:rPr>
              <w:t>عقیده شیعیان</w:t>
            </w:r>
            <w:r>
              <w:rPr>
                <w:rStyle w:val="IndexLink"/>
                <w:rtl w:val="true"/>
              </w:rPr>
              <w:tab/>
            </w:r>
            <w:r>
              <w:rPr>
                <w:rStyle w:val="IndexLink"/>
              </w:rPr>
              <w:t>21</w:t>
            </w:r>
          </w:hyperlink>
        </w:p>
        <w:p>
          <w:pPr>
            <w:pStyle w:val="Contents3"/>
            <w:tabs>
              <w:tab w:val="clear" w:pos="8459"/>
              <w:tab w:val="right" w:pos="9026" w:leader="dot"/>
            </w:tabs>
            <w:rPr/>
          </w:pPr>
          <w:hyperlink w:anchor="__RefHeading___Toc15837852_12804478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5837854_1280447820">
            <w:r>
              <w:rPr>
                <w:webHidden/>
                <w:rStyle w:val="IndexLink"/>
                <w:rtl w:val="true"/>
              </w:rPr>
              <w:t>عقیده اهل سنت</w:t>
            </w:r>
            <w:r>
              <w:rPr>
                <w:rStyle w:val="IndexLink"/>
                <w:rtl w:val="true"/>
              </w:rPr>
              <w:tab/>
            </w:r>
            <w:r>
              <w:rPr>
                <w:rStyle w:val="IndexLink"/>
              </w:rPr>
              <w:t>22</w:t>
            </w:r>
          </w:hyperlink>
        </w:p>
        <w:p>
          <w:pPr>
            <w:pStyle w:val="Contents2"/>
            <w:tabs>
              <w:tab w:val="clear" w:pos="8743"/>
              <w:tab w:val="right" w:pos="9026" w:leader="dot"/>
            </w:tabs>
            <w:rPr/>
          </w:pPr>
          <w:hyperlink w:anchor="__RefHeading___Toc15837856_1280447820">
            <w:r>
              <w:rPr>
                <w:webHidden/>
                <w:rStyle w:val="IndexLink"/>
                <w:rtl w:val="true"/>
              </w:rPr>
              <w:t xml:space="preserve">فصل دوم </w:t>
            </w:r>
            <w:r>
              <w:rPr>
                <w:rStyle w:val="IndexLink"/>
                <w:rtl w:val="true"/>
              </w:rPr>
              <w:t xml:space="preserve">: </w:t>
            </w:r>
            <w:r>
              <w:rPr>
                <w:rStyle w:val="IndexLink"/>
                <w:rtl w:val="true"/>
              </w:rPr>
              <w:t>حتماً باید از مذهب شیعه پیروی کرد دلیل اول بر حقانیت شیعه</w:t>
            </w:r>
            <w:r>
              <w:rPr>
                <w:rStyle w:val="IndexLink"/>
                <w:rtl w:val="true"/>
              </w:rPr>
              <w:tab/>
            </w:r>
            <w:r>
              <w:rPr>
                <w:rStyle w:val="IndexLink"/>
              </w:rPr>
              <w:t>25</w:t>
            </w:r>
          </w:hyperlink>
        </w:p>
        <w:p>
          <w:pPr>
            <w:pStyle w:val="Contents3"/>
            <w:tabs>
              <w:tab w:val="clear" w:pos="8459"/>
              <w:tab w:val="right" w:pos="9026" w:leader="dot"/>
            </w:tabs>
            <w:rPr/>
          </w:pPr>
          <w:hyperlink w:anchor="__RefHeading___Toc15837858_128044782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5837860_1280447820">
            <w:r>
              <w:rPr>
                <w:webHidden/>
                <w:rStyle w:val="IndexLink"/>
                <w:rtl w:val="true"/>
              </w:rPr>
              <w:t>عقیده شیعه امامیه در بارۀ خدا و انبیاء و امامان شیعیان احکام فرعی را از چه منبعی اخذ میکنند؟</w:t>
            </w:r>
            <w:r>
              <w:rPr>
                <w:rStyle w:val="IndexLink"/>
                <w:rtl w:val="true"/>
              </w:rPr>
              <w:tab/>
            </w:r>
            <w:r>
              <w:rPr>
                <w:rStyle w:val="IndexLink"/>
              </w:rPr>
              <w:t>27</w:t>
            </w:r>
          </w:hyperlink>
        </w:p>
        <w:p>
          <w:pPr>
            <w:pStyle w:val="Contents3"/>
            <w:tabs>
              <w:tab w:val="clear" w:pos="8459"/>
              <w:tab w:val="right" w:pos="9026" w:leader="dot"/>
            </w:tabs>
            <w:rPr/>
          </w:pPr>
          <w:hyperlink w:anchor="__RefHeading___Toc15837862_1280447820">
            <w:r>
              <w:rPr>
                <w:webHidden/>
                <w:rStyle w:val="IndexLink"/>
                <w:rtl w:val="true"/>
              </w:rPr>
              <w:t>اشاعره چه میگویند؟</w:t>
            </w:r>
            <w:r>
              <w:rPr>
                <w:rStyle w:val="IndexLink"/>
                <w:rtl w:val="true"/>
              </w:rPr>
              <w:tab/>
            </w:r>
            <w:r>
              <w:rPr>
                <w:rStyle w:val="IndexLink"/>
              </w:rPr>
              <w:t>29</w:t>
            </w:r>
          </w:hyperlink>
        </w:p>
        <w:p>
          <w:pPr>
            <w:pStyle w:val="Contents3"/>
            <w:tabs>
              <w:tab w:val="clear" w:pos="8459"/>
              <w:tab w:val="right" w:pos="9026" w:leader="dot"/>
            </w:tabs>
            <w:rPr/>
          </w:pPr>
          <w:hyperlink w:anchor="__RefHeading___Toc15837864_1280447820">
            <w:r>
              <w:rPr>
                <w:webHidden/>
                <w:rStyle w:val="IndexLink"/>
                <w:rtl w:val="true"/>
              </w:rPr>
              <w:t>اعتراض فخررازی براشاعره</w:t>
            </w:r>
            <w:r>
              <w:rPr>
                <w:rStyle w:val="IndexLink"/>
                <w:rtl w:val="true"/>
              </w:rPr>
              <w:tab/>
            </w:r>
            <w:r>
              <w:rPr>
                <w:rStyle w:val="IndexLink"/>
              </w:rPr>
              <w:t>30</w:t>
            </w:r>
          </w:hyperlink>
        </w:p>
        <w:p>
          <w:pPr>
            <w:pStyle w:val="Contents3"/>
            <w:tabs>
              <w:tab w:val="clear" w:pos="8459"/>
              <w:tab w:val="right" w:pos="9026" w:leader="dot"/>
            </w:tabs>
            <w:rPr/>
          </w:pPr>
          <w:hyperlink w:anchor="__RefHeading___Toc15837866_1280447820">
            <w:r>
              <w:rPr>
                <w:webHidden/>
                <w:rStyle w:val="IndexLink"/>
                <w:rtl w:val="true"/>
              </w:rPr>
              <w:t>عقیده حشويه ومشبهيه</w:t>
            </w:r>
            <w:r>
              <w:rPr>
                <w:rStyle w:val="IndexLink"/>
                <w:rtl w:val="true"/>
              </w:rPr>
              <w:tab/>
            </w:r>
            <w:r>
              <w:rPr>
                <w:rStyle w:val="IndexLink"/>
              </w:rPr>
              <w:t>31</w:t>
            </w:r>
          </w:hyperlink>
        </w:p>
        <w:p>
          <w:pPr>
            <w:pStyle w:val="Contents3"/>
            <w:tabs>
              <w:tab w:val="clear" w:pos="8459"/>
              <w:tab w:val="right" w:pos="9026" w:leader="dot"/>
            </w:tabs>
            <w:rPr/>
          </w:pPr>
          <w:hyperlink w:anchor="__RefHeading___Toc15837868_1280447820">
            <w:r>
              <w:rPr>
                <w:webHidden/>
                <w:rStyle w:val="IndexLink"/>
                <w:rtl w:val="true"/>
              </w:rPr>
              <w:t>عقیده کرامیه</w:t>
            </w:r>
            <w:r>
              <w:rPr>
                <w:rStyle w:val="IndexLink"/>
                <w:rtl w:val="true"/>
              </w:rPr>
              <w:tab/>
            </w:r>
            <w:r>
              <w:rPr>
                <w:rStyle w:val="IndexLink"/>
              </w:rPr>
              <w:t>33</w:t>
            </w:r>
          </w:hyperlink>
        </w:p>
        <w:p>
          <w:pPr>
            <w:pStyle w:val="Contents3"/>
            <w:tabs>
              <w:tab w:val="clear" w:pos="8459"/>
              <w:tab w:val="right" w:pos="9026" w:leader="dot"/>
            </w:tabs>
            <w:rPr/>
          </w:pPr>
          <w:hyperlink w:anchor="__RefHeading___Toc15837870_1280447820">
            <w:r>
              <w:rPr>
                <w:webHidden/>
                <w:rStyle w:val="IndexLink"/>
                <w:rtl w:val="true"/>
              </w:rPr>
              <w:t>عقیده اشاعره درباره خدا و دیگر چیزها</w:t>
            </w:r>
            <w:r>
              <w:rPr>
                <w:rStyle w:val="IndexLink"/>
                <w:rtl w:val="true"/>
              </w:rPr>
              <w:tab/>
            </w:r>
            <w:r>
              <w:rPr>
                <w:rStyle w:val="IndexLink"/>
              </w:rPr>
              <w:t>44</w:t>
            </w:r>
          </w:hyperlink>
        </w:p>
        <w:p>
          <w:pPr>
            <w:pStyle w:val="Contents3"/>
            <w:tabs>
              <w:tab w:val="clear" w:pos="8459"/>
              <w:tab w:val="right" w:pos="9026" w:leader="dot"/>
            </w:tabs>
            <w:rPr/>
          </w:pPr>
          <w:hyperlink w:anchor="__RefHeading___Toc15837872_1280447820">
            <w:r>
              <w:rPr>
                <w:webHidden/>
                <w:rStyle w:val="IndexLink"/>
                <w:rtl w:val="true"/>
              </w:rPr>
              <w:t>دلیل دوم</w:t>
            </w:r>
            <w:r>
              <w:rPr>
                <w:rStyle w:val="IndexLink"/>
                <w:rtl w:val="true"/>
              </w:rPr>
              <w:tab/>
            </w:r>
            <w:r>
              <w:rPr>
                <w:rStyle w:val="IndexLink"/>
              </w:rPr>
              <w:t>50</w:t>
            </w:r>
          </w:hyperlink>
        </w:p>
        <w:p>
          <w:pPr>
            <w:pStyle w:val="Contents3"/>
            <w:tabs>
              <w:tab w:val="clear" w:pos="8459"/>
              <w:tab w:val="right" w:pos="9026" w:leader="dot"/>
            </w:tabs>
            <w:rPr/>
          </w:pPr>
          <w:hyperlink w:anchor="__RefHeading___Toc15837874_1280447820">
            <w:r>
              <w:rPr>
                <w:webHidden/>
                <w:rStyle w:val="IndexLink"/>
                <w:rtl w:val="true"/>
              </w:rPr>
              <w:t>دلیل سوم</w:t>
            </w:r>
            <w:r>
              <w:rPr>
                <w:rStyle w:val="IndexLink"/>
                <w:rtl w:val="true"/>
              </w:rPr>
              <w:tab/>
            </w:r>
            <w:r>
              <w:rPr>
                <w:rStyle w:val="IndexLink"/>
              </w:rPr>
              <w:t>52</w:t>
            </w:r>
          </w:hyperlink>
        </w:p>
        <w:p>
          <w:pPr>
            <w:pStyle w:val="Contents3"/>
            <w:tabs>
              <w:tab w:val="clear" w:pos="8459"/>
              <w:tab w:val="right" w:pos="9026" w:leader="dot"/>
            </w:tabs>
            <w:rPr/>
          </w:pPr>
          <w:hyperlink w:anchor="__RefHeading___Toc15837876_1280447820">
            <w:r>
              <w:rPr>
                <w:webHidden/>
                <w:rStyle w:val="IndexLink"/>
                <w:rtl w:val="true"/>
              </w:rPr>
              <w:t>دلیل چهارم</w:t>
            </w:r>
            <w:r>
              <w:rPr>
                <w:rStyle w:val="IndexLink"/>
                <w:rtl w:val="true"/>
              </w:rPr>
              <w:tab/>
            </w:r>
            <w:r>
              <w:rPr>
                <w:rStyle w:val="IndexLink"/>
              </w:rPr>
              <w:t>53</w:t>
            </w:r>
          </w:hyperlink>
        </w:p>
        <w:p>
          <w:pPr>
            <w:pStyle w:val="Contents3"/>
            <w:tabs>
              <w:tab w:val="clear" w:pos="8459"/>
              <w:tab w:val="right" w:pos="9026" w:leader="dot"/>
            </w:tabs>
            <w:rPr/>
          </w:pPr>
          <w:hyperlink w:anchor="__RefHeading___Toc15837878_1280447820">
            <w:r>
              <w:rPr>
                <w:webHidden/>
                <w:rStyle w:val="IndexLink"/>
                <w:rtl w:val="true"/>
              </w:rPr>
              <w:t>امام دوم و سوم</w:t>
            </w:r>
            <w:r>
              <w:rPr>
                <w:rStyle w:val="IndexLink"/>
                <w:rtl w:val="true"/>
              </w:rPr>
              <w:tab/>
            </w:r>
            <w:r>
              <w:rPr>
                <w:rStyle w:val="IndexLink"/>
              </w:rPr>
              <w:t>55</w:t>
            </w:r>
          </w:hyperlink>
        </w:p>
        <w:p>
          <w:pPr>
            <w:pStyle w:val="Contents3"/>
            <w:tabs>
              <w:tab w:val="clear" w:pos="8459"/>
              <w:tab w:val="right" w:pos="9026" w:leader="dot"/>
            </w:tabs>
            <w:rPr/>
          </w:pPr>
          <w:hyperlink w:anchor="__RefHeading___Toc15837880_1280447820">
            <w:r>
              <w:rPr>
                <w:webHidden/>
                <w:rStyle w:val="IndexLink"/>
                <w:rtl w:val="true"/>
              </w:rPr>
              <w:t>امام چهارم</w:t>
            </w:r>
            <w:r>
              <w:rPr>
                <w:rStyle w:val="IndexLink"/>
                <w:rtl w:val="true"/>
              </w:rPr>
              <w:tab/>
            </w:r>
            <w:r>
              <w:rPr>
                <w:rStyle w:val="IndexLink"/>
              </w:rPr>
              <w:t>57</w:t>
            </w:r>
          </w:hyperlink>
        </w:p>
        <w:p>
          <w:pPr>
            <w:pStyle w:val="Contents3"/>
            <w:tabs>
              <w:tab w:val="clear" w:pos="8459"/>
              <w:tab w:val="right" w:pos="9026" w:leader="dot"/>
            </w:tabs>
            <w:rPr/>
          </w:pPr>
          <w:hyperlink w:anchor="__RefHeading___Toc15837882_1280447820">
            <w:r>
              <w:rPr>
                <w:webHidden/>
                <w:rStyle w:val="IndexLink"/>
                <w:rtl w:val="true"/>
              </w:rPr>
              <w:t>امام پنجم</w:t>
            </w:r>
            <w:r>
              <w:rPr>
                <w:rStyle w:val="IndexLink"/>
                <w:rtl w:val="true"/>
              </w:rPr>
              <w:tab/>
            </w:r>
            <w:r>
              <w:rPr>
                <w:rStyle w:val="IndexLink"/>
              </w:rPr>
              <w:t>64</w:t>
            </w:r>
          </w:hyperlink>
        </w:p>
        <w:p>
          <w:pPr>
            <w:pStyle w:val="Contents3"/>
            <w:tabs>
              <w:tab w:val="clear" w:pos="8459"/>
              <w:tab w:val="right" w:pos="9026" w:leader="dot"/>
            </w:tabs>
            <w:rPr/>
          </w:pPr>
          <w:hyperlink w:anchor="__RefHeading___Toc15837884_1280447820">
            <w:r>
              <w:rPr>
                <w:webHidden/>
                <w:rStyle w:val="IndexLink"/>
                <w:rtl w:val="true"/>
              </w:rPr>
              <w:t>امام ششم</w:t>
            </w:r>
            <w:r>
              <w:rPr>
                <w:rStyle w:val="IndexLink"/>
                <w:rtl w:val="true"/>
              </w:rPr>
              <w:t xml:space="preserve">- </w:t>
            </w:r>
            <w:r>
              <w:rPr>
                <w:rStyle w:val="IndexLink"/>
                <w:rtl w:val="true"/>
              </w:rPr>
              <w:t>امام هفتم</w:t>
            </w:r>
            <w:r>
              <w:rPr>
                <w:rStyle w:val="IndexLink"/>
                <w:rtl w:val="true"/>
              </w:rPr>
              <w:tab/>
            </w:r>
            <w:r>
              <w:rPr>
                <w:rStyle w:val="IndexLink"/>
              </w:rPr>
              <w:t>65</w:t>
            </w:r>
          </w:hyperlink>
        </w:p>
        <w:p>
          <w:pPr>
            <w:pStyle w:val="Contents3"/>
            <w:tabs>
              <w:tab w:val="clear" w:pos="8459"/>
              <w:tab w:val="right" w:pos="9026" w:leader="dot"/>
            </w:tabs>
            <w:rPr/>
          </w:pPr>
          <w:hyperlink w:anchor="__RefHeading___Toc15837886_1280447820">
            <w:r>
              <w:rPr>
                <w:webHidden/>
                <w:rStyle w:val="IndexLink"/>
                <w:rtl w:val="true"/>
              </w:rPr>
              <w:t>امام هشتم</w:t>
            </w:r>
            <w:r>
              <w:rPr>
                <w:rStyle w:val="IndexLink"/>
                <w:rtl w:val="true"/>
              </w:rPr>
              <w:tab/>
            </w:r>
            <w:r>
              <w:rPr>
                <w:rStyle w:val="IndexLink"/>
              </w:rPr>
              <w:t>69</w:t>
            </w:r>
          </w:hyperlink>
        </w:p>
        <w:p>
          <w:pPr>
            <w:pStyle w:val="Contents3"/>
            <w:tabs>
              <w:tab w:val="clear" w:pos="8459"/>
              <w:tab w:val="right" w:pos="9026" w:leader="dot"/>
            </w:tabs>
            <w:rPr/>
          </w:pPr>
          <w:hyperlink w:anchor="__RefHeading___Toc15837888_1280447820">
            <w:r>
              <w:rPr>
                <w:webHidden/>
                <w:rStyle w:val="IndexLink"/>
                <w:rtl w:val="true"/>
              </w:rPr>
              <w:t>امام نهم</w:t>
            </w:r>
            <w:r>
              <w:rPr>
                <w:rStyle w:val="IndexLink"/>
                <w:rtl w:val="true"/>
              </w:rPr>
              <w:tab/>
            </w:r>
            <w:r>
              <w:rPr>
                <w:rStyle w:val="IndexLink"/>
              </w:rPr>
              <w:t>71</w:t>
            </w:r>
          </w:hyperlink>
        </w:p>
        <w:p>
          <w:pPr>
            <w:pStyle w:val="Contents3"/>
            <w:tabs>
              <w:tab w:val="clear" w:pos="8459"/>
              <w:tab w:val="right" w:pos="9026" w:leader="dot"/>
            </w:tabs>
            <w:rPr/>
          </w:pPr>
          <w:hyperlink w:anchor="__RefHeading___Toc15837890_1280447820">
            <w:r>
              <w:rPr>
                <w:webHidden/>
                <w:rStyle w:val="IndexLink"/>
                <w:rtl w:val="true"/>
              </w:rPr>
              <w:t>امام دهم</w:t>
            </w:r>
            <w:r>
              <w:rPr>
                <w:rStyle w:val="IndexLink"/>
                <w:rtl w:val="true"/>
              </w:rPr>
              <w:tab/>
            </w:r>
            <w:r>
              <w:rPr>
                <w:rStyle w:val="IndexLink"/>
              </w:rPr>
              <w:t>73</w:t>
            </w:r>
          </w:hyperlink>
        </w:p>
        <w:p>
          <w:pPr>
            <w:pStyle w:val="Contents3"/>
            <w:tabs>
              <w:tab w:val="clear" w:pos="8459"/>
              <w:tab w:val="right" w:pos="9026" w:leader="dot"/>
            </w:tabs>
            <w:rPr/>
          </w:pPr>
          <w:hyperlink w:anchor="__RefHeading___Toc15837892_1280447820">
            <w:r>
              <w:rPr>
                <w:webHidden/>
                <w:rStyle w:val="IndexLink"/>
                <w:rtl w:val="true"/>
              </w:rPr>
              <w:t>امام یازدهم</w:t>
            </w:r>
            <w:r>
              <w:rPr>
                <w:rStyle w:val="IndexLink"/>
                <w:rtl w:val="true"/>
              </w:rPr>
              <w:t xml:space="preserve">- </w:t>
            </w:r>
            <w:r>
              <w:rPr>
                <w:rStyle w:val="IndexLink"/>
                <w:rtl w:val="true"/>
              </w:rPr>
              <w:t>امام دوازدهم</w:t>
            </w:r>
            <w:r>
              <w:rPr>
                <w:rStyle w:val="IndexLink"/>
                <w:rtl w:val="true"/>
              </w:rPr>
              <w:tab/>
            </w:r>
            <w:r>
              <w:rPr>
                <w:rStyle w:val="IndexLink"/>
              </w:rPr>
              <w:t>77</w:t>
            </w:r>
          </w:hyperlink>
        </w:p>
        <w:p>
          <w:pPr>
            <w:pStyle w:val="Contents3"/>
            <w:tabs>
              <w:tab w:val="clear" w:pos="8459"/>
              <w:tab w:val="right" w:pos="9026" w:leader="dot"/>
            </w:tabs>
            <w:rPr/>
          </w:pPr>
          <w:hyperlink w:anchor="__RefHeading___Toc15837894_1280447820">
            <w:r>
              <w:rPr>
                <w:webHidden/>
                <w:rStyle w:val="IndexLink"/>
                <w:rtl w:val="true"/>
              </w:rPr>
              <w:t>دلیل پنجم</w:t>
            </w:r>
            <w:r>
              <w:rPr>
                <w:rStyle w:val="IndexLink"/>
                <w:rtl w:val="true"/>
              </w:rPr>
              <w:tab/>
            </w:r>
            <w:r>
              <w:rPr>
                <w:rStyle w:val="IndexLink"/>
              </w:rPr>
              <w:t>81</w:t>
            </w:r>
          </w:hyperlink>
        </w:p>
        <w:p>
          <w:pPr>
            <w:pStyle w:val="Contents3"/>
            <w:tabs>
              <w:tab w:val="clear" w:pos="8459"/>
              <w:tab w:val="right" w:pos="9026" w:leader="dot"/>
            </w:tabs>
            <w:rPr/>
          </w:pPr>
          <w:hyperlink w:anchor="__RefHeading___Toc15837896_1280447820">
            <w:r>
              <w:rPr>
                <w:webHidden/>
                <w:rStyle w:val="IndexLink"/>
                <w:rtl w:val="true"/>
              </w:rPr>
              <w:t>دلیل ششم</w:t>
            </w:r>
            <w:r>
              <w:rPr>
                <w:rStyle w:val="IndexLink"/>
                <w:rtl w:val="true"/>
              </w:rPr>
              <w:tab/>
            </w:r>
            <w:r>
              <w:rPr>
                <w:rStyle w:val="IndexLink"/>
              </w:rPr>
              <w:t>100</w:t>
            </w:r>
          </w:hyperlink>
        </w:p>
        <w:p>
          <w:pPr>
            <w:pStyle w:val="Contents3"/>
            <w:tabs>
              <w:tab w:val="clear" w:pos="8459"/>
              <w:tab w:val="right" w:pos="9026" w:leader="dot"/>
            </w:tabs>
            <w:rPr/>
          </w:pPr>
          <w:hyperlink w:anchor="__RefHeading___Toc15837898_1280447820">
            <w:r>
              <w:rPr>
                <w:webHidden/>
                <w:rStyle w:val="IndexLink"/>
                <w:rtl w:val="true"/>
              </w:rPr>
              <w:t>مطاعن ابوبکر</w:t>
            </w:r>
            <w:r>
              <w:rPr>
                <w:rStyle w:val="IndexLink"/>
                <w:rtl w:val="true"/>
              </w:rPr>
              <w:tab/>
            </w:r>
            <w:r>
              <w:rPr>
                <w:rStyle w:val="IndexLink"/>
              </w:rPr>
              <w:t>117</w:t>
            </w:r>
          </w:hyperlink>
        </w:p>
        <w:p>
          <w:pPr>
            <w:pStyle w:val="Contents3"/>
            <w:tabs>
              <w:tab w:val="clear" w:pos="8459"/>
              <w:tab w:val="right" w:pos="9026" w:leader="dot"/>
            </w:tabs>
            <w:rPr/>
          </w:pPr>
          <w:hyperlink w:anchor="__RefHeading___Toc15837900_1280447820">
            <w:r>
              <w:rPr>
                <w:webHidden/>
                <w:rStyle w:val="IndexLink"/>
                <w:rtl w:val="true"/>
              </w:rPr>
              <w:t>مطاعن عمر</w:t>
            </w:r>
            <w:r>
              <w:rPr>
                <w:rStyle w:val="IndexLink"/>
                <w:rtl w:val="true"/>
              </w:rPr>
              <w:tab/>
            </w:r>
            <w:r>
              <w:rPr>
                <w:rStyle w:val="IndexLink"/>
              </w:rPr>
              <w:t>121</w:t>
            </w:r>
          </w:hyperlink>
        </w:p>
        <w:p>
          <w:pPr>
            <w:pStyle w:val="Contents3"/>
            <w:tabs>
              <w:tab w:val="clear" w:pos="8459"/>
              <w:tab w:val="right" w:pos="9026" w:leader="dot"/>
            </w:tabs>
            <w:rPr/>
          </w:pPr>
          <w:hyperlink w:anchor="__RefHeading___Toc15837902_1280447820">
            <w:r>
              <w:rPr>
                <w:webHidden/>
                <w:rStyle w:val="IndexLink"/>
                <w:rtl w:val="true"/>
              </w:rPr>
              <w:t>مطاعن عثمان</w:t>
            </w:r>
            <w:r>
              <w:rPr>
                <w:rStyle w:val="IndexLink"/>
                <w:rtl w:val="true"/>
              </w:rPr>
              <w:tab/>
            </w:r>
            <w:r>
              <w:rPr>
                <w:rStyle w:val="IndexLink"/>
              </w:rPr>
              <w:t>129</w:t>
            </w:r>
          </w:hyperlink>
        </w:p>
        <w:p>
          <w:pPr>
            <w:pStyle w:val="Contents3"/>
            <w:tabs>
              <w:tab w:val="clear" w:pos="8459"/>
              <w:tab w:val="right" w:pos="9026" w:leader="dot"/>
            </w:tabs>
            <w:rPr/>
          </w:pPr>
          <w:hyperlink w:anchor="__RefHeading___Toc15837904_1280447820">
            <w:r>
              <w:rPr>
                <w:webHidden/>
                <w:rStyle w:val="IndexLink"/>
                <w:rtl w:val="true"/>
              </w:rPr>
              <w:t>شهرستانی که از شدیدترین متعصبین نسبت بشیعه امامیه است میگوید</w:t>
            </w:r>
            <w:r>
              <w:rPr>
                <w:rStyle w:val="IndexLink"/>
                <w:rtl w:val="true"/>
              </w:rPr>
              <w:tab/>
            </w:r>
            <w:r>
              <w:rPr>
                <w:rStyle w:val="IndexLink"/>
              </w:rPr>
              <w:t>133</w:t>
            </w:r>
          </w:hyperlink>
        </w:p>
        <w:p>
          <w:pPr>
            <w:pStyle w:val="Contents2"/>
            <w:tabs>
              <w:tab w:val="clear" w:pos="8743"/>
              <w:tab w:val="right" w:pos="9026" w:leader="dot"/>
            </w:tabs>
            <w:rPr/>
          </w:pPr>
          <w:hyperlink w:anchor="__RefHeading___Toc15837906_1280447820">
            <w:r>
              <w:rPr>
                <w:webHidden/>
                <w:rStyle w:val="IndexLink"/>
                <w:rtl w:val="true"/>
              </w:rPr>
              <w:t xml:space="preserve">فصل سوم </w:t>
            </w:r>
            <w:r>
              <w:rPr>
                <w:rStyle w:val="IndexLink"/>
                <w:rtl w:val="true"/>
              </w:rPr>
              <w:t xml:space="preserve">: </w:t>
            </w:r>
            <w:r>
              <w:rPr>
                <w:rStyle w:val="IndexLink"/>
                <w:rtl w:val="true"/>
              </w:rPr>
              <w:t>منهج اول در ادله عقلیه است و آنها پنج دلیلند</w:t>
            </w:r>
            <w:r>
              <w:rPr>
                <w:rStyle w:val="IndexLink"/>
                <w:rtl w:val="true"/>
              </w:rPr>
              <w:tab/>
            </w:r>
            <w:r>
              <w:rPr>
                <w:rStyle w:val="IndexLink"/>
              </w:rPr>
              <w:t>138</w:t>
            </w:r>
          </w:hyperlink>
        </w:p>
        <w:p>
          <w:pPr>
            <w:pStyle w:val="Contents3"/>
            <w:tabs>
              <w:tab w:val="clear" w:pos="8459"/>
              <w:tab w:val="right" w:pos="9026" w:leader="dot"/>
            </w:tabs>
            <w:rPr/>
          </w:pPr>
          <w:hyperlink w:anchor="__RefHeading___Toc15837908_12804478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5837910_1280447820">
            <w:r>
              <w:rPr>
                <w:webHidden/>
                <w:rStyle w:val="IndexLink"/>
                <w:rtl w:val="true"/>
              </w:rPr>
              <w:t xml:space="preserve">منهج دوم </w:t>
            </w:r>
            <w:r>
              <w:rPr>
                <w:rStyle w:val="IndexLink"/>
                <w:rtl w:val="true"/>
              </w:rPr>
              <w:t xml:space="preserve">- </w:t>
            </w:r>
            <w:r>
              <w:rPr>
                <w:rStyle w:val="IndexLink"/>
                <w:rtl w:val="true"/>
              </w:rPr>
              <w:t>براهین چهل گانه</w:t>
            </w:r>
            <w:r>
              <w:rPr>
                <w:rStyle w:val="IndexLink"/>
                <w:rtl w:val="true"/>
              </w:rPr>
              <w:tab/>
            </w:r>
            <w:r>
              <w:rPr>
                <w:rStyle w:val="IndexLink"/>
              </w:rPr>
              <w:t>140</w:t>
            </w:r>
          </w:hyperlink>
        </w:p>
        <w:p>
          <w:pPr>
            <w:pStyle w:val="Contents3"/>
            <w:tabs>
              <w:tab w:val="clear" w:pos="8459"/>
              <w:tab w:val="right" w:pos="9026" w:leader="dot"/>
            </w:tabs>
            <w:rPr/>
          </w:pPr>
          <w:hyperlink w:anchor="__RefHeading___Toc15837912_1280447820">
            <w:r>
              <w:rPr>
                <w:webHidden/>
                <w:rStyle w:val="IndexLink"/>
                <w:rtl w:val="true"/>
              </w:rPr>
              <w:t>منهج سوم در دلیلهائیستکه از پیغمبر حدیث وروایت شده</w:t>
            </w:r>
            <w:r>
              <w:rPr>
                <w:rStyle w:val="IndexLink"/>
                <w:rtl w:val="true"/>
              </w:rPr>
              <w:tab/>
            </w:r>
            <w:r>
              <w:rPr>
                <w:rStyle w:val="IndexLink"/>
              </w:rPr>
              <w:t>163</w:t>
            </w:r>
          </w:hyperlink>
        </w:p>
        <w:p>
          <w:pPr>
            <w:pStyle w:val="Contents3"/>
            <w:tabs>
              <w:tab w:val="clear" w:pos="8459"/>
              <w:tab w:val="right" w:pos="9026" w:leader="dot"/>
            </w:tabs>
            <w:rPr/>
          </w:pPr>
          <w:hyperlink w:anchor="__RefHeading___Toc15837914_1280447820">
            <w:r>
              <w:rPr>
                <w:webHidden/>
                <w:rStyle w:val="IndexLink"/>
                <w:rtl w:val="true"/>
              </w:rPr>
              <w:t>منهج چهارم در دلیلهائیستکه از احوال شخصی آنحضرت بروز کرده</w:t>
            </w:r>
            <w:r>
              <w:rPr>
                <w:rStyle w:val="IndexLink"/>
                <w:rtl w:val="true"/>
              </w:rPr>
              <w:tab/>
            </w:r>
            <w:r>
              <w:rPr>
                <w:rStyle w:val="IndexLink"/>
              </w:rPr>
              <w:t>170</w:t>
            </w:r>
          </w:hyperlink>
        </w:p>
        <w:p>
          <w:pPr>
            <w:pStyle w:val="Contents2"/>
            <w:tabs>
              <w:tab w:val="clear" w:pos="8743"/>
              <w:tab w:val="right" w:pos="9026" w:leader="dot"/>
            </w:tabs>
            <w:rPr/>
          </w:pPr>
          <w:hyperlink w:anchor="__RefHeading___Toc15837916_1280447820">
            <w:r>
              <w:rPr>
                <w:webHidden/>
                <w:rStyle w:val="IndexLink"/>
                <w:rtl w:val="true"/>
              </w:rPr>
              <w:t xml:space="preserve">فصل چهارم </w:t>
            </w:r>
            <w:r>
              <w:rPr>
                <w:rStyle w:val="IndexLink"/>
                <w:rtl w:val="true"/>
              </w:rPr>
              <w:t xml:space="preserve">: </w:t>
            </w:r>
            <w:r>
              <w:rPr>
                <w:rStyle w:val="IndexLink"/>
                <w:rtl w:val="true"/>
              </w:rPr>
              <w:t>در امامت باقی ائمه</w:t>
            </w:r>
            <w:r>
              <w:rPr>
                <w:rStyle w:val="IndexLink"/>
                <w:rtl w:val="true"/>
              </w:rPr>
              <w:tab/>
            </w:r>
            <w:r>
              <w:rPr>
                <w:rStyle w:val="IndexLink"/>
              </w:rPr>
              <w:t>191</w:t>
            </w:r>
          </w:hyperlink>
        </w:p>
        <w:p>
          <w:pPr>
            <w:pStyle w:val="Contents2"/>
            <w:tabs>
              <w:tab w:val="clear" w:pos="8743"/>
              <w:tab w:val="right" w:pos="9026" w:leader="dot"/>
            </w:tabs>
            <w:rPr/>
          </w:pPr>
          <w:hyperlink w:anchor="__RefHeading___Toc15837918_1280447820">
            <w:r>
              <w:rPr>
                <w:webHidden/>
                <w:rStyle w:val="IndexLink"/>
                <w:rtl w:val="true"/>
              </w:rPr>
              <w:t xml:space="preserve">فصل پنجم </w:t>
            </w:r>
            <w:r>
              <w:rPr>
                <w:rStyle w:val="IndexLink"/>
                <w:rtl w:val="true"/>
              </w:rPr>
              <w:t xml:space="preserve">: </w:t>
            </w:r>
            <w:r>
              <w:rPr>
                <w:rStyle w:val="IndexLink"/>
                <w:rtl w:val="true"/>
              </w:rPr>
              <w:t xml:space="preserve">بحثی پیرامون خلفای قبل از علی </w:t>
            </w:r>
            <w:r>
              <w:rPr>
                <w:rStyle w:val="IndexLink"/>
                <w:rtl w:val="true"/>
              </w:rPr>
              <w:t>(</w:t>
            </w:r>
            <w:r>
              <w:rPr>
                <w:rStyle w:val="IndexLink"/>
                <w:rtl w:val="true"/>
              </w:rPr>
              <w:t>عليه السلام</w:t>
            </w:r>
            <w:r>
              <w:rPr>
                <w:rStyle w:val="IndexLink"/>
                <w:rtl w:val="true"/>
              </w:rPr>
              <w:t>)</w:t>
              <w:tab/>
            </w:r>
            <w:r>
              <w:rPr>
                <w:rStyle w:val="IndexLink"/>
              </w:rPr>
              <w:t>192</w:t>
            </w:r>
          </w:hyperlink>
        </w:p>
        <w:p>
          <w:pPr>
            <w:pStyle w:val="Contents2"/>
            <w:tabs>
              <w:tab w:val="clear" w:pos="8743"/>
              <w:tab w:val="right" w:pos="9026" w:leader="dot"/>
            </w:tabs>
            <w:rPr/>
          </w:pPr>
          <w:hyperlink w:anchor="__RefHeading___Toc15837920_1280447820">
            <w:r>
              <w:rPr>
                <w:webHidden/>
                <w:rStyle w:val="IndexLink"/>
                <w:rtl w:val="true"/>
              </w:rPr>
              <w:t xml:space="preserve">فصل ششم </w:t>
            </w:r>
            <w:r>
              <w:rPr>
                <w:rStyle w:val="IndexLink"/>
                <w:rtl w:val="true"/>
              </w:rPr>
              <w:t xml:space="preserve">: </w:t>
            </w:r>
            <w:r>
              <w:rPr>
                <w:rStyle w:val="IndexLink"/>
                <w:rtl w:val="true"/>
              </w:rPr>
              <w:t>دلائل اهل سنت</w:t>
            </w:r>
            <w:r>
              <w:rPr>
                <w:rStyle w:val="IndexLink"/>
                <w:rtl w:val="true"/>
              </w:rPr>
              <w:tab/>
            </w:r>
            <w:r>
              <w:rPr>
                <w:rStyle w:val="IndexLink"/>
              </w:rPr>
              <w:t>196</w:t>
            </w:r>
          </w:hyperlink>
        </w:p>
        <w:p>
          <w:pPr>
            <w:pStyle w:val="Contents2"/>
            <w:tabs>
              <w:tab w:val="clear" w:pos="8743"/>
              <w:tab w:val="right" w:pos="9026" w:leader="dot"/>
            </w:tabs>
            <w:rPr/>
          </w:pPr>
          <w:hyperlink w:anchor="__RefHeading___Toc15837922_1280447820">
            <w:r>
              <w:rPr>
                <w:webHidden/>
                <w:rStyle w:val="IndexLink"/>
                <w:rtl w:val="true"/>
              </w:rPr>
              <w:t>فهرست کتاب</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08_177370"/>
      <w:bookmarkStart w:id="1" w:name="pg18908_177370"/>
      <w:bookmarkEnd w:id="1"/>
    </w:p>
    <w:p>
      <w:pPr>
        <w:pStyle w:val="Heading2"/>
        <w:numPr>
          <w:ilvl w:val="1"/>
          <w:numId w:val="1"/>
        </w:numPr>
        <w:rPr/>
      </w:pPr>
      <w:bookmarkStart w:id="2" w:name="pg18908_177370"/>
      <w:bookmarkStart w:id="3" w:name="__RefHeading___Toc1583783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چالوسی، احمد، شارح</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 فی معرفت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منهاج الکرامه تالیف جمال‌الدین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احمد حسینی‌چالوسی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حلی،حسن بن یوسف،</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حلی،حسن بن یوسف،</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2‌4‌3‌1‌4‌5‌5</w:t>
      </w:r>
    </w:p>
    <w:p>
      <w:pPr>
        <w:pStyle w:val="BookText"/>
        <w:rPr/>
      </w:pPr>
      <w:r>
        <w:rPr>
          <w:rFonts w:ascii="IRNazanin" w:hAnsi="IRNazanin" w:eastAsia="IRNazanin"/>
          <w:color w:val="111111"/>
          <w:sz w:val="28"/>
          <w:sz w:val="28"/>
          <w:szCs w:val="28"/>
          <w:rtl w:val="true"/>
          <w:lang w:bidi="fa-IR"/>
        </w:rPr>
        <w:t>ترجمه وشرح منهاج الکرامه</w:t>
      </w:r>
    </w:p>
    <w:p>
      <w:pPr>
        <w:pStyle w:val="BookText"/>
        <w:rPr/>
      </w:pPr>
      <w:r>
        <w:rPr>
          <w:rFonts w:ascii="IRNazanin" w:hAnsi="IRNazanin" w:eastAsia="IRNazanin"/>
          <w:color w:val="111111"/>
          <w:sz w:val="28"/>
          <w:sz w:val="28"/>
          <w:szCs w:val="28"/>
          <w:rtl w:val="true"/>
          <w:lang w:bidi="fa-IR"/>
        </w:rPr>
        <w:t>تالیف جمال الدین علامه حلی اعلی الله مقامه</w:t>
      </w:r>
    </w:p>
    <w:p>
      <w:pPr>
        <w:pStyle w:val="BookText"/>
        <w:rPr/>
      </w:pPr>
      <w:r>
        <w:rPr>
          <w:rFonts w:ascii="Amiri" w:hAnsi="Amiri" w:eastAsia="Amiri" w:cs="Amiri"/>
          <w:color w:val="111111"/>
          <w:sz w:val="28"/>
          <w:sz w:val="28"/>
          <w:szCs w:val="28"/>
          <w:rtl w:val="true"/>
          <w:lang w:bidi="ar-SA"/>
        </w:rPr>
        <w:t>جذبه ولايت</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سیداحمد حسینی چالوسی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علیمیرزایی</w:t>
      </w:r>
    </w:p>
    <w:p>
      <w:pPr>
        <w:pStyle w:val="BookText"/>
        <w:rPr/>
      </w:pPr>
      <w:r>
        <w:rPr>
          <w:rFonts w:ascii="Amiri" w:hAnsi="Amiri" w:eastAsia="Amiri" w:cs="Amiri"/>
          <w:color w:val="111111"/>
          <w:sz w:val="28"/>
          <w:sz w:val="28"/>
          <w:szCs w:val="28"/>
          <w:rtl w:val="true"/>
          <w:lang w:bidi="ar-SA"/>
        </w:rPr>
        <w:t>جذبه ولايت</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ascii="IRNazanin" w:hAnsi="IRNazanin" w:eastAsia="IRNazanin"/>
          <w:color w:val="111111"/>
          <w:sz w:val="28"/>
          <w:sz w:val="28"/>
          <w:szCs w:val="28"/>
          <w:rtl w:val="true"/>
          <w:lang w:bidi="fa-IR"/>
        </w:rPr>
        <w:t>ناشر مطبوعاتی</w:t>
      </w:r>
    </w:p>
    <w:p>
      <w:pPr>
        <w:pStyle w:val="BookText"/>
        <w:rPr/>
      </w:pPr>
      <w:r>
        <w:rPr>
          <w:rFonts w:ascii="IRNazanin" w:hAnsi="IRNazanin" w:eastAsia="IRNazanin"/>
          <w:color w:val="111111"/>
          <w:sz w:val="28"/>
          <w:sz w:val="28"/>
          <w:szCs w:val="28"/>
          <w:rtl w:val="true"/>
          <w:lang w:bidi="fa-IR"/>
        </w:rPr>
        <w:t>سیره امامان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مطبوعاتی معراجی</w:t>
      </w:r>
    </w:p>
    <w:p>
      <w:pPr>
        <w:pStyle w:val="BookText"/>
        <w:rPr/>
      </w:pPr>
      <w:r>
        <w:rPr>
          <w:rFonts w:ascii="IRNazanin" w:hAnsi="IRNazanin" w:eastAsia="IRNazanin"/>
          <w:color w:val="111111"/>
          <w:sz w:val="28"/>
          <w:sz w:val="28"/>
          <w:szCs w:val="28"/>
          <w:rtl w:val="true"/>
          <w:lang w:bidi="fa-IR"/>
        </w:rPr>
        <w:t xml:space="preserve">تهران ناصرخسرو تلفن </w:t>
      </w:r>
      <w:r>
        <w:rPr>
          <w:rFonts w:eastAsia="IRNazanin" w:cs="IRNazanin"/>
          <w:color w:val="111111"/>
          <w:sz w:val="28"/>
          <w:szCs w:val="28"/>
          <w:lang w:bidi="fa-IR"/>
        </w:rPr>
        <w:t>534844</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جذبه ولايت</w:t>
      </w:r>
    </w:p>
    <w:p>
      <w:pPr>
        <w:pStyle w:val="BookText"/>
        <w:rPr/>
      </w:pPr>
      <w:r>
        <w:rPr>
          <w:rFonts w:ascii="Amiri" w:hAnsi="Amiri" w:eastAsia="Amiri" w:cs="Amiri"/>
          <w:color w:val="111111"/>
          <w:sz w:val="28"/>
          <w:sz w:val="28"/>
          <w:szCs w:val="28"/>
          <w:rtl w:val="true"/>
          <w:lang w:bidi="ar-SA"/>
        </w:rPr>
        <w:t>ترجمه و شرح منهاج الكرامه</w:t>
      </w:r>
    </w:p>
    <w:p>
      <w:pPr>
        <w:pStyle w:val="BookText"/>
        <w:rPr/>
      </w:pPr>
      <w:r>
        <w:rPr>
          <w:rFonts w:ascii="IRNazanin" w:hAnsi="IRNazanin" w:eastAsia="IRNazanin"/>
          <w:color w:val="111111"/>
          <w:sz w:val="28"/>
          <w:sz w:val="28"/>
          <w:szCs w:val="28"/>
          <w:rtl w:val="true"/>
          <w:lang w:bidi="fa-IR"/>
        </w:rPr>
        <w:t>تألیف جمال الدین علامه حلی اعلی الله مقامه</w:t>
      </w:r>
    </w:p>
    <w:p>
      <w:pPr>
        <w:pStyle w:val="BookText"/>
        <w:rPr/>
      </w:pP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سيد احمد حسینی چالوسی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مطبوعاتی معراجی</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54844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3783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چالوسی، احمد، شارح</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 فی معرفت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منهاج الکرامه تالیف جمال‌الدین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احمد حسینی‌چالوسی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معراجی،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حلی،حسن بن یوسف،</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حلی،حسن بن یوسف،</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2‌4‌3‌1‌4‌5‌5</w:t>
      </w:r>
    </w:p>
    <w:p>
      <w:pPr>
        <w:pStyle w:val="BookText"/>
        <w:rPr/>
      </w:pPr>
      <w:r>
        <w:rPr>
          <w:rFonts w:ascii="IRNazanin" w:hAnsi="IRNazanin" w:eastAsia="IRNazanin"/>
          <w:color w:val="111111"/>
          <w:sz w:val="28"/>
          <w:sz w:val="28"/>
          <w:szCs w:val="28"/>
          <w:rtl w:val="true"/>
          <w:lang w:bidi="fa-IR"/>
        </w:rPr>
        <w:t>چاپ دوم این کتاب بسرمایه کتابفروشی معراجی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چاپخانه پیام بچاپ رسید </w:t>
      </w:r>
      <w:bookmarkStart w:id="7" w:name="pg18908_177372"/>
    </w:p>
    <w:p>
      <w:pPr>
        <w:pStyle w:val="Heading2"/>
        <w:numPr>
          <w:ilvl w:val="1"/>
          <w:numId w:val="1"/>
        </w:numPr>
        <w:rPr/>
      </w:pPr>
      <w:bookmarkStart w:id="8" w:name="__RefHeading___Toc15837834_1280447820"/>
      <w:bookmarkStart w:id="9" w:name="_Toc3"/>
      <w:bookmarkEnd w:id="7"/>
      <w:bookmarkEnd w:id="8"/>
      <w:r>
        <w:rPr>
          <w:rtl w:val="true"/>
        </w:rPr>
        <w:t xml:space="preserve">مقدمه مترجم </w:t>
      </w:r>
      <w:r>
        <w:rPr>
          <w:rtl w:val="true"/>
        </w:rPr>
        <w:t>(</w:t>
      </w:r>
      <w:r>
        <w:rPr>
          <w:rtl w:val="true"/>
        </w:rPr>
        <w:t>جذبه ولایت</w:t>
      </w:r>
      <w:r>
        <w:rPr>
          <w:rtl w:val="true"/>
        </w:rPr>
        <w:t>)</w:t>
      </w:r>
      <w:bookmarkEnd w:id="9"/>
    </w:p>
    <w:p>
      <w:pPr>
        <w:pStyle w:val="Heading3"/>
        <w:numPr>
          <w:ilvl w:val="2"/>
          <w:numId w:val="1"/>
        </w:numPr>
        <w:rPr/>
      </w:pPr>
      <w:bookmarkStart w:id="10" w:name="__RefHeading___Toc15837836_1280447820"/>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مقدمه مترجم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جذبة ولايت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که بنظر خوانندگان میرسد ترجمه كتاب منهاج الكرامة في معرفة الامامة تأليف دانشمند نامی علامه حلی است و یکی از بهترین کتابهائیستکه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درباره ولایت و امامت کتب بسیاری را مطالعه کردم ولی کتابی که اینچنین مطالب مربوطه بموضوع را دسته کرده و جامع ومنظم و در عین حال خلاصه بیان کرده باشد کمتر مشاهده نمودم چنانکه مؤلف بزرگوار آن در مقدمه آن متذکر گردیده که ما اینکتاب را نه آنقدر خلاصه کردیم تا در مطالب آن اخلال و فوتی رخ دهد و نه آنقدر مفصل و طولانی نوشتیم تا موجب خستگی خاطر خواننده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هم این مطلب رعایت شد موضوع بحث در این کتاب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امامت از مسائل عمده و مهم دین اسلام است وحقاً باید دربارۀ آن تحقیق بعمل آید که باز همانطوریکه مؤلف اشاره کرده دانستن امامت و شناسائی امام بر هر فرد مسلمانی ضروری وواجب ولازم است </w:t>
      </w:r>
    </w:p>
    <w:p>
      <w:pPr>
        <w:pStyle w:val="BookText"/>
        <w:rPr/>
      </w:pPr>
      <w:r>
        <w:rPr>
          <w:rFonts w:ascii="IRNazanin" w:hAnsi="IRNazanin" w:eastAsia="IRNazanin"/>
          <w:color w:val="111111"/>
          <w:sz w:val="28"/>
          <w:sz w:val="28"/>
          <w:szCs w:val="28"/>
          <w:rtl w:val="true"/>
          <w:lang w:bidi="fa-IR"/>
        </w:rPr>
        <w:t xml:space="preserve">و از آنجائیکه این کتاب شریف عربی و فهم آن برای عده زیادی از برادران ایمانی فارسی زبان غیر مقدور بود، لهذا اینجانب با قلت بضاعت با اشاره و ترغیب بعضی از اساتید کرام، خود اقدام به ترجمه آن کردم تا برادران فارسی زبان بتوانند از آن بهره کافی ببرند، از اینرو که بعد از مطالعه آن انسان بیشتر و کاملتر مجذوب مقام شامخ ولایت ائمه هدى عليهم السلام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آنهائیکه با مقاله نویسی و تألیف کتاب سروکار دارند میدانند که چقدر این موضوع مشکل است، مخصوصاً ترجمه از عربی بفارسی که بتواند تمام مقصود مؤلف را بیان کند آنهم ترجمه کتابیکه از مغز متفکر دانشمند نابغه عالم شیعه ۀ عالم شیعه مرحوم آیت الله جمال الدین علامه حلی اعلی الله مقامه تراوش کرده باشد، اینجانب چند نسخه خطی و چاپی اصل این کتاب را بدست آورده و مقابله کردم و نسخۀ صحیح را جدا نموده تا ترجمه صحيح بعمل آید، باضافه برای توضیح بیشتر با مناسبت مقام مطالبی از مدارك بنظر صحیح را در پاورقی ذکر نمودیم تا مزید اطلاع خواننده بشود، چنان امیدوارم که این خدمت اندک در پیشگاه خدای بزرگ و اولیاء و معصومین، صلواة الله علیهم اجمعین مورد پذیرش وقبول واقع گردد، يامن يقبل اليسير ويعفو عن الكثير اقبل منى اليسير واعف عنى الكثير انك أنت الغفور الرحيم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تذکر میدهد گواینکه شرح حال مؤلف محترم مشهورتر از آنستکه در این ترجمه بیان شود لکن از آنجائیکه دانستن احوال هر مؤلفى جزء رئوس ثمانيه هر کتابی است ناگزیر بطور اجمال حالات مؤلف </w:t>
      </w:r>
      <w:bookmarkStart w:id="12" w:name="pg18908_177374"/>
    </w:p>
    <w:p>
      <w:pPr>
        <w:pStyle w:val="BookText"/>
        <w:rPr/>
      </w:pPr>
      <w:bookmarkEnd w:id="12"/>
      <w:r>
        <w:rPr>
          <w:rFonts w:ascii="IRNazanin" w:hAnsi="IRNazanin" w:eastAsia="IRNazanin"/>
          <w:color w:val="111111"/>
          <w:sz w:val="28"/>
          <w:sz w:val="28"/>
          <w:szCs w:val="28"/>
          <w:rtl w:val="true"/>
          <w:lang w:bidi="fa-IR"/>
        </w:rPr>
        <w:t>را یادآور میشویم که تا هم مقدمه ای باشد و هم با شناخت عظمت مؤلف، خواننده با شوق و اعظام بیشتری به قرائت و مطالعه بپردازد</w:t>
      </w:r>
      <w:r>
        <w:rPr>
          <w:rFonts w:eastAsia="IRNazanin" w:cs="IRNazanin"/>
          <w:color w:val="111111"/>
          <w:sz w:val="28"/>
          <w:szCs w:val="28"/>
          <w:rtl w:val="true"/>
          <w:lang w:bidi="fa-IR"/>
        </w:rPr>
        <w:t>.</w:t>
      </w:r>
    </w:p>
    <w:p>
      <w:pPr>
        <w:pStyle w:val="Heading3"/>
        <w:numPr>
          <w:ilvl w:val="2"/>
          <w:numId w:val="1"/>
        </w:numPr>
        <w:rPr/>
      </w:pPr>
      <w:bookmarkStart w:id="13" w:name="__RefHeading___Toc15837838_1280447820"/>
      <w:bookmarkStart w:id="14" w:name="_Toc5"/>
      <w:bookmarkEnd w:id="13"/>
      <w:r>
        <w:rPr>
          <w:rtl w:val="true"/>
        </w:rPr>
        <w:t>نام و خاندان مؤلف وعظمت علميش</w:t>
      </w:r>
      <w:r>
        <w:rPr>
          <w:rtl w:val="true"/>
        </w:rPr>
        <w:t xml:space="preserve">- </w:t>
      </w:r>
      <w:r>
        <w:rPr>
          <w:rtl w:val="true"/>
        </w:rPr>
        <w:t>تأليفاتش</w:t>
      </w:r>
      <w:bookmarkEnd w:id="14"/>
    </w:p>
    <w:p>
      <w:pPr>
        <w:pStyle w:val="BookText"/>
        <w:rPr/>
      </w:pPr>
      <w:r>
        <w:rPr>
          <w:rFonts w:ascii="Amiri" w:hAnsi="Amiri" w:eastAsia="Amiri" w:cs="Amiri"/>
          <w:color w:val="111111"/>
          <w:sz w:val="28"/>
          <w:sz w:val="28"/>
          <w:szCs w:val="28"/>
          <w:rtl w:val="true"/>
          <w:lang w:bidi="ar-SA"/>
        </w:rPr>
        <w:t>نام و خاندان مؤلف و عظمت علميش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جمال الدین ابو منصور حسن بن يوسف بن على بن المطهرا احلى معروف و مشهور به علامه حلی، منسوب به حله سیفیه است که آنرا امیر سيف الدوله صدقة بن منصور مزیدی اسدی از امراء دولت دیالمه در محرم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بناکرده است آنشهر بین نجف اشرف و خار بر کرانه شط فرات واقع است، مؤلف بزرگوار فرزند شیخ سدیدالدین یوسف و پسر خواهر ابی القاسم نجم الدین جعفر بن حسن بن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الاطلاق صاحب کتاب شرایع الاسلام که همه از علماء بزرگ شیعه بودند میباشد وی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میان بیت شرف علمی ولادت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 در روضات الحنات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مطهر متجاوز از نود جلد کتاب تألیف کرده ابن حجر در الدرر الكامنه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بالغ بریکصد و بیست جلد کتاب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طریحی صاحب مجمع البحرين در ماده علامه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علامه حلی بخط خود او متجاوز از پانصد جلد کتاب بود باستثناء تألیفات او بخط غیر او،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هم ندارد، تألیفات علامه در هر علمی از معقول ومنقول، کلام وحكمت وریاضی و غیر اینها زیاد بوده اینك بذكر قلیلی از تألیفاتش مبادرت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الابحاث المفيدة في تحصيل العقيدة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w:t>
      </w:r>
      <w:bookmarkStart w:id="15" w:name="pg18908_177375"/>
    </w:p>
    <w:p>
      <w:pPr>
        <w:pStyle w:val="BookText"/>
        <w:rPr/>
      </w:pPr>
      <w:bookmarkEnd w:id="1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الاذهان الى احكام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استقصاء البحث والنظر في مسائل القضاء والقدر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الاسرار الخفية فى العلوم العقلية من الحكمة و الكلامية والمنطقية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الاسرار در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الفين الفارق بین الصدق و المین که در مقدمۀ اول آن هزار دلیل بر اثبات امامت علی بن ابیطالب و در مقدمه دوم آن هزار دلیل در رد شبهات مخالفین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الاحكام الشرعية على مذهب الامامية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النضيد فى شرح منطق التجريد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خواجه نصیرالدین طوسی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شفای بوعلی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کتب ایشان همین کتاب منهاج الكرامه است که برای سلطان محمد خدابنده تألیف کرده</w:t>
      </w:r>
      <w:r>
        <w:rPr>
          <w:rFonts w:eastAsia="IRNazanin" w:cs="IRNazanin"/>
          <w:color w:val="111111"/>
          <w:sz w:val="28"/>
          <w:szCs w:val="28"/>
          <w:rtl w:val="true"/>
          <w:lang w:bidi="fa-IR"/>
        </w:rPr>
        <w:t>.</w:t>
      </w:r>
    </w:p>
    <w:p>
      <w:pPr>
        <w:pStyle w:val="Heading3"/>
        <w:numPr>
          <w:ilvl w:val="2"/>
          <w:numId w:val="1"/>
        </w:numPr>
        <w:rPr/>
      </w:pPr>
      <w:bookmarkStart w:id="16" w:name="__RefHeading___Toc15837840_1280447820"/>
      <w:bookmarkStart w:id="17" w:name="_Toc6"/>
      <w:bookmarkEnd w:id="16"/>
      <w:r>
        <w:rPr>
          <w:rtl w:val="true"/>
        </w:rPr>
        <w:t>استادانش</w:t>
      </w:r>
      <w:r>
        <w:rPr>
          <w:rtl w:val="true"/>
        </w:rPr>
        <w:t xml:space="preserve">- </w:t>
      </w:r>
      <w:r>
        <w:rPr>
          <w:rtl w:val="true"/>
        </w:rPr>
        <w:t>مشایخ اجازاتش ملاقاتش باسلطان محمد خدابنده و آنگاه تأليف منهاج الكرامه</w:t>
      </w:r>
      <w:bookmarkEnd w:id="17"/>
    </w:p>
    <w:p>
      <w:pPr>
        <w:pStyle w:val="BookText"/>
        <w:rPr/>
      </w:pPr>
      <w:r>
        <w:rPr>
          <w:rFonts w:ascii="IRNazanin" w:hAnsi="IRNazanin" w:eastAsia="IRNazanin"/>
          <w:color w:val="111111"/>
          <w:sz w:val="28"/>
          <w:sz w:val="28"/>
          <w:szCs w:val="28"/>
          <w:rtl w:val="true"/>
          <w:lang w:bidi="fa-IR"/>
        </w:rPr>
        <w:t>استادانش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علم کلام و فقه و اصول و عربیت و سائر علوم شرعیه را از خدمت دائی خود محقق حلی فراگرفت، محقق از مهمترین استادانش و بنا بگفته روضات بمنزله پدر مهربان علامه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سدیدالدین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عموزاده مادرش شيخ نجيب الدين 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برهان الدین نسفی مصنف جدل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عزالدین فاروقی واسطى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علی بن عمر کاتبی قزوینی صاحب کتاب شمسیه در علم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تقی الدین عبدالله بن جعفر بن على صباغ حنفي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اساتید مهم علامه حلی، خواجه نصیرالدین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حکایاتی دارد از جمله موقعی که علامه میخواست از سلطانیه بعراق نامه ای برای استاد خود خواجه نصیرالدین طوسی که در لشکر برود سلطان خدابنده بود فرستاد و از او استیذان کرد در اول نامه این شعر را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محبتى تقتضى مقامى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وحالتي تقتضى الرحيلا</w:t>
      </w:r>
    </w:p>
    <w:p>
      <w:pPr>
        <w:pStyle w:val="BookText"/>
        <w:rPr/>
      </w:pPr>
      <w:r>
        <w:rPr>
          <w:rFonts w:ascii="IRNazanin" w:hAnsi="IRNazanin" w:eastAsia="IRNazanin"/>
          <w:color w:val="111111"/>
          <w:sz w:val="28"/>
          <w:sz w:val="28"/>
          <w:szCs w:val="28"/>
          <w:rtl w:val="true"/>
          <w:lang w:bidi="fa-IR"/>
        </w:rPr>
        <w:t xml:space="preserve">هذان خصمان لست اقضی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بينهما خوف ان اميلا</w:t>
      </w:r>
    </w:p>
    <w:p>
      <w:pPr>
        <w:pStyle w:val="BookText"/>
        <w:rPr/>
      </w:pPr>
      <w:r>
        <w:rPr>
          <w:rFonts w:ascii="Amiri" w:hAnsi="Amiri" w:eastAsia="Amiri" w:cs="Amiri"/>
          <w:color w:val="111111"/>
          <w:sz w:val="28"/>
          <w:sz w:val="28"/>
          <w:szCs w:val="28"/>
          <w:rtl w:val="true"/>
          <w:lang w:bidi="ar-SA"/>
        </w:rPr>
        <w:t xml:space="preserve">و لا يزالان في اختصام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ترى رأيك الجميلا</w:t>
      </w:r>
    </w:p>
    <w:p>
      <w:pPr>
        <w:pStyle w:val="BookText"/>
        <w:rPr/>
      </w:pPr>
      <w:r>
        <w:rPr>
          <w:rFonts w:ascii="IRNazanin" w:hAnsi="IRNazanin" w:eastAsia="IRNazanin"/>
          <w:color w:val="111111"/>
          <w:sz w:val="28"/>
          <w:sz w:val="28"/>
          <w:szCs w:val="28"/>
          <w:rtl w:val="true"/>
          <w:lang w:bidi="fa-IR"/>
        </w:rPr>
        <w:t>مشایخ اجازاتش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علاوه بر اساتیدش مشایخ اجازات دیگری هم داشت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مفیدالدین 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نجیب الدین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نمای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عبدالكريم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اربلی صاحب کشف الغمه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ملاقاتش با سلطان محمد خدابنده و آنگاه تألیف 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 خدابنده اولجایتو، غیاث الدین محمدبن ارغون </w:t>
      </w:r>
    </w:p>
    <w:p>
      <w:pPr>
        <w:pStyle w:val="BookText"/>
        <w:rPr/>
      </w:pPr>
      <w:r>
        <w:rPr>
          <w:rFonts w:ascii="IRNazanin" w:hAnsi="IRNazanin" w:eastAsia="IRNazanin"/>
          <w:color w:val="111111"/>
          <w:sz w:val="28"/>
          <w:sz w:val="28"/>
          <w:szCs w:val="28"/>
          <w:rtl w:val="true"/>
          <w:lang w:bidi="fa-IR"/>
        </w:rPr>
        <w:t>بن ابغا بن هولاكو بن طاو بن چنگیز خان یکی از ملوک دولت ایلخانی از نواده چنگیز 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سنه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سلطنت را گرفت و در اوائل سنه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و راهنمائی علامه حلی مذهب شیعه بعهده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 روايت علتش آن بود که وی میخواست کم وكيف مذهب امامیه را بفهمد باین لحاظ علماء شیعه را که در رأس آنها علامه حلی بود بحضور طلبيد، البته علماء سنت و جماعت هم حضور داشتند، سلطان، علامه را واداشت که با شیخ نظام الدین عبدالملك مراغی که افضلهمۀ علماء شافعی بود مذاكره ومباحثه نماید، علامه حلی با براهين محكم و بيانات مستدل برشیخ نظام الدین فائق آمد و چنان خلافت بلافصل حضرت علی بن ابیطالب را اثبات کرد که جای هیچگونه شک و شبهه برای اهل مجلس باقی نماند، شیخ نظام الدین هم که وقتی پایۀ فضل و دانش علامه را دید تحسین واحترام کرد، نتیجه سلطان محمد خدابنده مذهب حقه شیعه اثنی عشریه را قبول کرده، شیعه گردید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دیگر از تواریخ چنین ضبط است که سلطان محمد خدابنده روزی بر بانوی حرمسرایش غضبناك شده، وی را سه طلاقه کرد؛ بعد از کرده خود پشیمان شده تمام علماء اهل سنت را خواست ولی همه آنها حکم کردند که باید محلل واقع شود یعنی شخص دیگری عیال شاه را عقد بندد با او همبستر شود بعد طلاقش دهد، پس از طلاق زن عده نگاه دارد پس از انقضاء عده بعقد جدیدی بازدواج شاه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مطلب برشاه گران بود و بر غیرت او نمیگنجید در هر حال علماء سنت و جماعت گره از کار سلطان نگشوده متفقاً بمحلل رأی دادند، بعضی از وزراء بشاه گفتند </w:t>
      </w:r>
      <w:bookmarkStart w:id="18" w:name="pg18908_177378"/>
    </w:p>
    <w:p>
      <w:pPr>
        <w:pStyle w:val="BookText"/>
        <w:rPr/>
      </w:pPr>
      <w:bookmarkEnd w:id="18"/>
      <w:r>
        <w:rPr>
          <w:rFonts w:ascii="IRNazanin" w:hAnsi="IRNazanin" w:eastAsia="IRNazanin"/>
          <w:color w:val="111111"/>
          <w:sz w:val="28"/>
          <w:sz w:val="28"/>
          <w:szCs w:val="28"/>
          <w:rtl w:val="true"/>
          <w:lang w:bidi="fa-IR"/>
        </w:rPr>
        <w:t xml:space="preserve">دانشمندی در شهر حله است او را بخواهید شاید معما را حل کند، شاه علامه حلی را خواست علامه در مجلس شاه حاضر 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شاه عیالش را نزد چه کسی طلاق داد؟ شاه گفت در اطاق خلوت، علامه فرمود طلاق باطل وعقد اصلی باقی و صحیح، هیچگونه اشکالی در بین نیست ، زیرا از جمله شرائط طلاق حضور دوشاهد عادل است، و چون شهودی در کار نبوده طلاق واقع نشده است آنگاه علامه حلی باعلماء سنت بحث و مناظره کرد و بر همگان فائق آمد، شاه مجذوب شد و مذهب تشیع را اختیار کرد، سپس دستور داد در شهرها و مراکز استانها در خطبه ها نام أئمة اثنى عشر را یادکنند و بنام نامی ائمه دین سکه ها زده شد و در پیشانی مشاهد و مساجد نام آن بزرگواران را نقش کردند، این بود که مقام و منزلت علامه بزرگوار در نزد شاه فوق العاده ارجمند شد شاه وی را مشاور مخصوص خود قرار داد، حتی در سفرها وی را بهمراه برده و سراپردههائی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نصب میکردند تا برای شاگردانش تدریس نماید، این مدرسه سیاره همواره همراه موکب همایونی شاه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بعد از اینکه شاه مذهب شیعه را اختیار کرد علامه حلی سه جلد کتاب بنام 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الكرامة في معرفة الامامة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اليقين فى اصول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وجيزه در جواب سئوال شاه خدابنده در حکمت وقوع نسخ باسم سلطان محمد خدابنده تألیف کرد</w:t>
      </w:r>
      <w:r>
        <w:rPr>
          <w:rFonts w:eastAsia="IRNazanin" w:cs="IRNazanin"/>
          <w:color w:val="111111"/>
          <w:sz w:val="28"/>
          <w:szCs w:val="28"/>
          <w:rtl w:val="true"/>
          <w:lang w:bidi="fa-IR"/>
        </w:rPr>
        <w:t>.</w:t>
      </w:r>
    </w:p>
    <w:p>
      <w:pPr>
        <w:pStyle w:val="Heading3"/>
        <w:numPr>
          <w:ilvl w:val="2"/>
          <w:numId w:val="1"/>
        </w:numPr>
        <w:rPr/>
      </w:pPr>
      <w:bookmarkStart w:id="19" w:name="__RefHeading___Toc15837842_1280447820"/>
      <w:bookmarkStart w:id="20" w:name="_Toc7"/>
      <w:bookmarkEnd w:id="19"/>
      <w:r>
        <w:rPr>
          <w:rtl w:val="true"/>
        </w:rPr>
        <w:t>ولادت و وفاتش</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و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یادآور شدیم ولادت علامه بزرگوار حلی در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وفاتش درسنه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حله واقع گردید جنازه شریفش را بنجف اشرف حمل و مرقد شریفش را در </w:t>
      </w:r>
      <w:bookmarkStart w:id="21" w:name="pg18908_177379"/>
    </w:p>
    <w:p>
      <w:pPr>
        <w:pStyle w:val="BookText"/>
        <w:rPr/>
      </w:pPr>
      <w:bookmarkEnd w:id="21"/>
      <w:r>
        <w:rPr>
          <w:rFonts w:ascii="IRNazanin" w:hAnsi="IRNazanin" w:eastAsia="IRNazanin"/>
          <w:color w:val="111111"/>
          <w:sz w:val="28"/>
          <w:sz w:val="28"/>
          <w:szCs w:val="28"/>
          <w:rtl w:val="true"/>
          <w:lang w:bidi="fa-IR"/>
        </w:rPr>
        <w:t>پهلوی باب رواق مطهر علوی از ایوان طلا معروف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اوليائه المعصومين</w:t>
      </w:r>
      <w:r>
        <w:rPr>
          <w:rFonts w:eastAsia="IRNazanin" w:cs="IRNazanin"/>
          <w:color w:val="111111"/>
          <w:sz w:val="28"/>
          <w:szCs w:val="28"/>
          <w:rtl w:val="true"/>
          <w:lang w:bidi="fa-IR"/>
        </w:rPr>
        <w:t>.</w:t>
      </w:r>
    </w:p>
    <w:p>
      <w:pPr>
        <w:pStyle w:val="Heading3"/>
        <w:numPr>
          <w:ilvl w:val="2"/>
          <w:numId w:val="1"/>
        </w:numPr>
        <w:rPr/>
      </w:pPr>
      <w:bookmarkStart w:id="22" w:name="__RefHeading___Toc15837844_1280447820"/>
      <w:bookmarkStart w:id="23" w:name="_Toc8"/>
      <w:bookmarkEnd w:id="22"/>
      <w:r>
        <w:rPr>
          <w:rtl w:val="true"/>
        </w:rPr>
        <w:t>مباحثی که در این کتاب گفتگو می شود</w:t>
      </w:r>
      <w:r>
        <w:rPr>
          <w:rtl w:val="true"/>
        </w:rPr>
        <w:t xml:space="preserve">- </w:t>
      </w:r>
      <w:r>
        <w:rPr>
          <w:rtl w:val="true"/>
        </w:rPr>
        <w:t>مقدمه مؤلف</w:t>
      </w:r>
      <w:bookmarkEnd w:id="23"/>
    </w:p>
    <w:p>
      <w:pPr>
        <w:pStyle w:val="BookText"/>
        <w:rPr/>
      </w:pPr>
      <w:r>
        <w:rPr>
          <w:rFonts w:ascii="IRNazanin" w:hAnsi="IRNazanin" w:eastAsia="IRNazanin"/>
          <w:color w:val="111111"/>
          <w:sz w:val="28"/>
          <w:sz w:val="28"/>
          <w:szCs w:val="28"/>
          <w:rtl w:val="true"/>
          <w:lang w:bidi="fa-IR"/>
        </w:rPr>
        <w:t>مباحثیکه در اینکتاب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منهاج الكرامة مشتمل بر يك مقدمه کوتاه وشش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مؤلف محترم موضوع کتاب و غرض از تألیف آنرا بیان میدارد آنگاه میگوید این کتاب را به خزانه سلطان خدابنده تقدیم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فصول،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مذاهب در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سبب وجود امام و اینکه بمقتضای عدل و حکمت و مصلحت اندیشی خدا نسبت به بندگان ارسال رسل و پس از ختم رسالت وجود أئمه معصومین که دوازده نفرند لازم میآید ضمناً بعضی از عقائد اهل سنت و جماعت را در باب امامت که از ابوبکر شروع تا به بنی امیه و سرانجام به بنی عباس ختم میگردد یادآور میشود فصل دوم در اینستکه مذهب شیعه امامیه واجب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اینفصل که مهمترین و طولانی ترین فصول اینکتاب است، در قسمت اول اينفصل اختلاف و تفرقه مسلمین بعد از مرگ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شش دلیل روشن میکند که باید از مذهب امامیه پیروی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اینستکه مذهب امامیه بهترین مذاهب است در اصول و فروع و اینکه انبیاء و ائمه هدی معصوم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مسائل فرعی را از پیشوایان خود ائمه اثنی عشر میگیرند آنها هم از پیغمبر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رأی واجتهاد وقیاس و استحسان را اخذ نمی کنند ضمناً اقوال اشاعره وحشويه و مشبهه وکرامیه را دربارۀ صفات خدا بیان میکند، آنگاه عقیده </w:t>
      </w:r>
    </w:p>
    <w:p>
      <w:pPr>
        <w:pStyle w:val="BookText"/>
        <w:rPr/>
      </w:pPr>
      <w:r>
        <w:rPr>
          <w:rFonts w:ascii="IRNazanin" w:hAnsi="IRNazanin" w:eastAsia="IRNazanin"/>
          <w:color w:val="111111"/>
          <w:sz w:val="28"/>
          <w:sz w:val="28"/>
          <w:szCs w:val="28"/>
          <w:rtl w:val="true"/>
          <w:lang w:bidi="fa-IR"/>
        </w:rPr>
        <w:t>اهل سنت را در باب قضا وقدر وصفات وتوالى فاسدیکه بر آن مترتب است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تفرق امت وشعبات مختلف آن نقل میکند اثبات میکند که فرقۀ اهل نجات ملت شیعه است و باقی در آتشند در این موضوع شرح و توضیح خواجه نصیرالدین طوسی را در معنی حدیث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سوم عقیده شیعه را در اینکه خود را در قیامت اهل نجات دانسته بر خلاف اهل سنت و جماعت که یقین باهل نجات بودن خود ندارند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چهارم میگوید که شیعه امامیه مذهب خود را از امامان خود که مشهور در فضل و دانش هستند اخذ کرده آنگاه فضائل هر امامی را يك يك شرح میدهد در دلیل پنجم صفا و خلوص نیت شیعه را که سوء نیت نداشته و مغرض نیستند بیان داشته سپس تعصب اهل سنت و بدغرضی آنها را با ذکر شواهدی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دلیل ششم فضائلی چند از حضرت علی بن ابیطالب را از طریق اهل سنت نقل میکند آنگاه مطاعنی که باز از ناحیه خود اهل سنت است برای خلفاء ثلاث نقل کرده، پس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که در اهمیت کمتر از فصل دوم نیست در ضمن چهار ادله بر امامت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و معصوم بودن امام و نتیجه امامت آنحضرت و معصوم بودن وی را اثبات میکند وقهراً عدم </w:t>
      </w:r>
    </w:p>
    <w:p>
      <w:pPr>
        <w:pStyle w:val="BookText"/>
        <w:rPr/>
      </w:pPr>
      <w:r>
        <w:rPr>
          <w:rFonts w:ascii="IRNazanin" w:hAnsi="IRNazanin" w:eastAsia="IRNazanin"/>
          <w:color w:val="111111"/>
          <w:sz w:val="28"/>
          <w:sz w:val="28"/>
          <w:szCs w:val="28"/>
          <w:rtl w:val="true"/>
          <w:lang w:bidi="fa-IR"/>
        </w:rPr>
        <w:t>لياقت خلفاء ثلاث را معلوم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اول پنج دلیل عقلی را ذکر و در منهج دوم ادله متخذ از قرآن را که حدود چهل برهان است ذکر مینماید و در منهج سوم ادله ای از سنت و حدیث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چهارم ادله مربوط به احوال شخصی حضرت علی را ذکر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باقى أئمه اثنى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اینستکه کسانی که قبل از علی جایگاه امامت را اشغال کرده بوده اند امام نبوده اند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مطالبیست که اهل سنت برای امامت ابی بکر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توضیحاتیکه بعنوان مقدمه یادآور شدیم و نسئل من الله التوفيق ونتوكل عليه فانه خیر موفق و معین وصلى الله على محمد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تهران اقل العباد الراجى الى رحمة ربه البارى</w:t>
      </w:r>
    </w:p>
    <w:p>
      <w:pPr>
        <w:pStyle w:val="BookText"/>
        <w:rPr/>
      </w:pPr>
      <w:r>
        <w:rPr>
          <w:rFonts w:ascii="IRNazanin" w:hAnsi="IRNazanin" w:eastAsia="IRNazanin"/>
          <w:color w:val="111111"/>
          <w:sz w:val="28"/>
          <w:sz w:val="28"/>
          <w:szCs w:val="28"/>
          <w:rtl w:val="true"/>
          <w:lang w:bidi="fa-IR"/>
        </w:rPr>
        <w:t>سید احمد حسینی چالوسی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24" w:name="pg18908_177382"/>
    </w:p>
    <w:p>
      <w:pPr>
        <w:pStyle w:val="Heading2"/>
        <w:numPr>
          <w:ilvl w:val="1"/>
          <w:numId w:val="1"/>
        </w:numPr>
        <w:rPr/>
      </w:pPr>
      <w:bookmarkStart w:id="25" w:name="__RefHeading___Toc15837846_1280447820"/>
      <w:bookmarkStart w:id="26" w:name="_Toc9"/>
      <w:bookmarkEnd w:id="24"/>
      <w:bookmarkEnd w:id="25"/>
      <w:r>
        <w:rPr>
          <w:rtl w:val="true"/>
        </w:rPr>
        <w:t>مقدمه چاپ دوم</w:t>
      </w:r>
      <w:bookmarkEnd w:id="26"/>
    </w:p>
    <w:p>
      <w:pPr>
        <w:pStyle w:val="BookText"/>
        <w:rPr/>
      </w:pPr>
      <w:r>
        <w:rPr>
          <w:rFonts w:ascii="IRNazanin" w:hAnsi="IRNazanin" w:eastAsia="IRNazanin"/>
          <w:color w:val="111111"/>
          <w:sz w:val="28"/>
          <w:sz w:val="28"/>
          <w:szCs w:val="28"/>
          <w:rtl w:val="true"/>
          <w:lang w:bidi="fa-IR"/>
        </w:rPr>
        <w:t>مقدمه چاپ دوم</w:t>
      </w:r>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 xml:space="preserve">كتاب جذبه ولایت ترجمه كتاب منهاج الكرامة في معرفة الأمامة تألیف دانشمند نامی شیعه آیت الله علامه حلى اعلى الله مقامه که بهمت و سرمایه جناب آقای آقا مرتضی معراجی مدیر محترم مؤسسه مطبوعاتی معراجی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 مقبول طبع و مورد پسند دوستان خاندان رسالت و علاقمندان به ولایت واقع گردید بطوریکه در اندک مدتی نسخه های آن کمیاب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چاپ دوم تصمیم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باید تذکر داده شود اینستکه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احادیث كتاب مطابق نقل مرحوم علامه از کتب معتبره خود حضرات عامه عيناً ترجمه شد و اگر احیاناً در بعضی موارد نسبت به اهل سنت قدری تند باشد نظر شخصی در کار نبوده بلکه برای آنکه در ترجمه خیانتی نشده باشد چیزی سقط نگردید و همه آنها ترجمه گردید چنانکه فضائل خاندان رسالت هم از کتب خود عامه نقل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امتیازات چاپ دوم این است علاوه بر آنکه با جلد سلوفانی مجلد شده غلطهای چاپی که در چاپ اول بعلت مسافرت مترجم وعدم تصحیح درست و غفلت حروفچین </w:t>
      </w:r>
    </w:p>
    <w:p>
      <w:pPr>
        <w:pStyle w:val="BookText"/>
        <w:rPr/>
      </w:pPr>
      <w:r>
        <w:rPr>
          <w:rFonts w:ascii="IRNazanin" w:hAnsi="IRNazanin" w:eastAsia="IRNazanin"/>
          <w:color w:val="111111"/>
          <w:sz w:val="28"/>
          <w:sz w:val="28"/>
          <w:szCs w:val="28"/>
          <w:rtl w:val="true"/>
          <w:lang w:bidi="fa-IR"/>
        </w:rPr>
        <w:t>پیش آمده بود همه اصلاح گردید و بحمدالله کتابی، بی غلط و صحیح در اختیار خوانندگان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48/1/14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حسینی چالوسی </w:t>
      </w:r>
      <w:bookmarkStart w:id="27" w:name="pg18908_177384"/>
    </w:p>
    <w:p>
      <w:pPr>
        <w:pStyle w:val="Heading2"/>
        <w:numPr>
          <w:ilvl w:val="1"/>
          <w:numId w:val="1"/>
        </w:numPr>
        <w:rPr/>
      </w:pPr>
      <w:bookmarkStart w:id="28" w:name="__RefHeading___Toc15837848_1280447820"/>
      <w:bookmarkStart w:id="29" w:name="_Toc10"/>
      <w:bookmarkEnd w:id="27"/>
      <w:bookmarkEnd w:id="28"/>
      <w:r>
        <w:rPr>
          <w:rtl w:val="true"/>
        </w:rPr>
        <w:t>مقدمه کتاب</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ستایش خداوندگار قدیم یگانه کریم بزرگواری را سزد که کمال وجود اقدسش او را از شريك وضد و معاند منزه ساخت، وجود واجبش او را از زن و فرزند و پدر و مادر پاک و بی نیاز ساخت ؛ خدایا ترا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میگذارم و بدون هیچگونه شك و شهدای نعمت هایت را اعتراف دارم تو را بر نعمتهای بیکرانت آنچنان شکر میکنم که کرنش کنندگان بارگاهت از آن بعجز در آیند، درود پی در پی برسید تمام پارسایان و اشرف همه عابدان حضرت محمد مصطفی و عترت گرامیش باد درودیکه تا چرخ حیوة زمان میچرخد همچنان جاودانه باقی و برقرار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این رساله گرامی و این مقاله پاکیزه بی آلایش درباره مهمترین مطالب احکام دین است، عزیزترین و شریف ترین مسائلی است که ناگزیر هر مسلمانی باید آن را بداند و بدان عقیده مند باشد ؛ آن عبارت از مسئله امامت و پیشوائی است با داشتن چنین سرمایه ای بشر مراتب کمال و آبرومندی را سیر میکند امامت از پایگاههای ایمان و از استوانه های با عظمت دین مقدس اسلام است امامت است که انسان را به بهشت جاودان رهسپار کرده، از غضب خدای رحمان ،میرهاند چگونه چنین نباشد؟ در حالیکه رسول گرامی اسلام فرمود هر کس امام زمانش را ناشناخته بمیرد </w:t>
      </w:r>
    </w:p>
    <w:p>
      <w:pPr>
        <w:pStyle w:val="BookText"/>
        <w:rPr/>
      </w:pPr>
      <w:r>
        <w:rPr>
          <w:rFonts w:ascii="IRNazanin" w:hAnsi="IRNazanin" w:eastAsia="IRNazanin"/>
          <w:color w:val="111111"/>
          <w:sz w:val="28"/>
          <w:sz w:val="28"/>
          <w:szCs w:val="28"/>
          <w:rtl w:val="true"/>
          <w:lang w:bidi="fa-IR"/>
        </w:rPr>
        <w:t xml:space="preserve">بمرگ جاهلیت بدرود حیوة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حالت کفر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کتاب را بخزانه سلطان اعظم صاحب اختیار امم پادشاه پادشاهان طوائف عرب وعجم، ولی نعم منبع خیر، وکرم پناهگاه ملت، طرفدار حق، كمك کاردین، اعلیحضرت سلطان محمد خدابنده اولجایتو اهداء و تقدیم میکنم خدای سلطنتش را جاویدان و قوی و پاینده دارد، عنایات و الطافش را شامل حال او گرداند و حکومتش را تا قیامت بکشاند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ما در این رساله نخبه و چکیده از دلائل امامت را گوشزد کرده رئوس مطالب آن را یادآوری میکنیم نه خیلی مطلب را طولانی میکنیم تا موجب ملال خاطر خواننده شود و نه آنقدر خلاصه گوئی میکنیم که تا در بیان مطالب اخلال و فوتی رخ داده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آنجائیکه باشناخت امام و امامت که منظور ما در این کتاب است، انسان راه بزرگواری را در پیش میگیرد و در نجات و سعادت بسوی انسان گشوده می شود از 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في معرفة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نهادیم خداوندمتعال همه مارا توفیق داده، بحقیقت رهنمون کند که بازگشت همگان بسوی او است</w:t>
      </w:r>
      <w:r>
        <w:rPr>
          <w:rFonts w:eastAsia="IRNazanin" w:cs="IRNazanin"/>
          <w:color w:val="111111"/>
          <w:sz w:val="28"/>
          <w:szCs w:val="28"/>
          <w:rtl w:val="true"/>
          <w:lang w:bidi="fa-IR"/>
        </w:rPr>
        <w:t xml:space="preserve">. </w:t>
      </w:r>
      <w:bookmarkStart w:id="30" w:name="pg18908_177386"/>
    </w:p>
    <w:p>
      <w:pPr>
        <w:pStyle w:val="Heading2"/>
        <w:numPr>
          <w:ilvl w:val="1"/>
          <w:numId w:val="1"/>
        </w:numPr>
        <w:rPr/>
      </w:pPr>
      <w:bookmarkStart w:id="31" w:name="__RefHeading___Toc15837850_1280447820"/>
      <w:bookmarkStart w:id="32" w:name="_Toc11"/>
      <w:bookmarkEnd w:id="30"/>
      <w:bookmarkEnd w:id="31"/>
      <w:r>
        <w:rPr>
          <w:rtl w:val="true"/>
        </w:rPr>
        <w:t xml:space="preserve">فصل اول </w:t>
      </w:r>
      <w:r>
        <w:rPr>
          <w:rtl w:val="true"/>
        </w:rPr>
        <w:t xml:space="preserve">: </w:t>
      </w:r>
      <w:r>
        <w:rPr>
          <w:rtl w:val="true"/>
        </w:rPr>
        <w:t>عقیده شیعیان</w:t>
      </w:r>
      <w:bookmarkEnd w:id="32"/>
    </w:p>
    <w:p>
      <w:pPr>
        <w:pStyle w:val="Heading3"/>
        <w:numPr>
          <w:ilvl w:val="2"/>
          <w:numId w:val="1"/>
        </w:numPr>
        <w:rPr/>
      </w:pPr>
      <w:bookmarkStart w:id="33" w:name="__RefHeading___Toc15837852_128044782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 xml:space="preserve">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واقوال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شیعیان شیعیان و پیروان اهلبیت عصمت و طهارت عقیده دارند که خداوند متعال عادل و حکیم است، فعل قبیح از او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واجب ولازمی اخلال نمی کند، تمام کارهایش روی غرض صحیح و حکیمانه انجام میگیرد ستم و کار بیهوده را روا نمیدارد نسبت به بندگانش بسیار مهربان و آنچه که صلاح بندگان در آن نزدیکتر و بحال آنها نافعتر است همان را انجام میدهد در تکالیف خود آنها را مختار قرار داده، اجباری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را بپاداش اطاعت وعده و از عقاب معصیت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زبان پیمبرانش که از خطا و فراموشی و معاصی میباشند به مکلفین از بندهگان اعلام فرموده، و جهت معصوم بودنشان اینستکه اگر چنین نباشد اطمینانی بگفتار و افعالشان باقی نمانده و با اینکه خداوند متعال امر خلق را بآنها ارجاع داده، اگر آنهاهم مانند سایر افراد بشر دچار لغزش و گناه و اشتباه شوند در اینصورت بشر را بسیاه چالهای بدبختی و گمراهی و تیره روزی کشانده فائده و ثمره ای برای بعثت انبیاء نخواهد بود پس از پایان و ختم نبوت مقام والای ولایت </w:t>
      </w:r>
      <w:bookmarkStart w:id="35" w:name="pg18908_177387"/>
    </w:p>
    <w:p>
      <w:pPr>
        <w:pStyle w:val="BookText"/>
        <w:rPr/>
      </w:pPr>
      <w:bookmarkEnd w:id="35"/>
      <w:r>
        <w:rPr>
          <w:rFonts w:ascii="IRNazanin" w:hAnsi="IRNazanin" w:eastAsia="IRNazanin"/>
          <w:color w:val="111111"/>
          <w:sz w:val="28"/>
          <w:sz w:val="28"/>
          <w:szCs w:val="28"/>
          <w:rtl w:val="true"/>
          <w:lang w:bidi="fa-IR"/>
        </w:rPr>
        <w:t xml:space="preserve">شروع، امامان و پیشوایان که اوصیاء پیغمبرند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و پاك از گناهان هستند دست بکار شده رهبری خلق را عهده دار گردیده تا مردمان را از غلط و اشتباه و خطا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هم باید باوامر ایشان گردن نهند فرمان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آنجائیکه روی قاعده لطف، سایه لطف و رحمت پروردگار، هماره بر سر عالم و عالمیان هست، همیشه باید يك رهبر دینی معصوم که حجت و خلیفه حق در روی کره زمین 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پیغمبر اسلام در حین انجام وظیفه رسالت بر این معنی، تصریح و تنصیص کرده که خلیفه بلافصل آنحضرت، علی بن ابیطالب، پس از علی فرزند برومندش حسن زکی، و پس از او حسین شهید، و سپس علی بن حسین زین العابدين، بعد محمد باقر، وبعد جعفر صادق، و بعد از او موسی بن جعفر کاظم، و پس علی بن موسی الرضا، وبعد محمد بن علی جواد، و سپس علی بن محمد هادی بعد حسن بن علی عسگری، و در آخر خلف حجت م ح م 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که بهترین و بالاترین درود برایشان باد، میباشند</w:t>
      </w:r>
      <w:r>
        <w:rPr>
          <w:rFonts w:eastAsia="IRNazanin" w:cs="IRNazanin"/>
          <w:color w:val="111111"/>
          <w:sz w:val="28"/>
          <w:szCs w:val="28"/>
          <w:rtl w:val="true"/>
          <w:lang w:bidi="fa-IR"/>
        </w:rPr>
        <w:t>.</w:t>
      </w:r>
    </w:p>
    <w:p>
      <w:pPr>
        <w:pStyle w:val="Heading3"/>
        <w:numPr>
          <w:ilvl w:val="2"/>
          <w:numId w:val="1"/>
        </w:numPr>
        <w:rPr/>
      </w:pPr>
      <w:bookmarkStart w:id="36" w:name="__RefHeading___Toc15837854_1280447820"/>
      <w:bookmarkStart w:id="37" w:name="_Toc13"/>
      <w:bookmarkEnd w:id="36"/>
      <w:r>
        <w:rPr>
          <w:rtl w:val="true"/>
        </w:rPr>
        <w:t>عقیده اهل سنت</w:t>
      </w:r>
      <w:bookmarkEnd w:id="3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اهل سنت بر خلاف عقیده شیعه عقیده مند میباشند و بنابراین قائل به عدل و حکمت در افعال خداوندی نیستند و لازمه کلام ایشان اینستکه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قبیح و اخلال به واجب را برخدا تجویز کنند، گویند میشود خداوند بدون غرض صحيح و بدون حکمت، فعل انجام دهد، میتواند فعل عبث و بیهوده یا ظلم انجام دهد میتواند فعلیکه اصلح بحال بندهگان نیست انجام دهد،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کند، اینان کلیه معاصی، و انواع مختلف کفر و ظلم و تمام انواع فساد را مستند با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الله عن ذالك علواً </w:t>
      </w:r>
    </w:p>
    <w:p>
      <w:pPr>
        <w:pStyle w:val="BookText"/>
        <w:rPr/>
      </w:pPr>
      <w:r>
        <w:rPr>
          <w:rFonts w:ascii="IRNazanin" w:hAnsi="IRNazanin" w:eastAsia="IRNazanin"/>
          <w:color w:val="111111"/>
          <w:sz w:val="28"/>
          <w:sz w:val="28"/>
          <w:szCs w:val="28"/>
          <w:rtl w:val="true"/>
          <w:lang w:bidi="fa-IR"/>
        </w:rPr>
        <w:t>بر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مطیع و فرمان بردار مستحق ثوابی نبوده و شخص عاصی و گناه کار استحقاق عقاب نداشته بلکه ممکن است بنده مطیعی مانند یک پیغمبر که در طول عمر فرمان خدا را امتثال کرده مورد عذاب و شکنجه خداوند واقع شود و از طرفی اشخاص گناهکاری، مانند شیطان یا فرعون که تمام عمر سرگرم با انواع گناه بوده اند مورد پاداش و لطف و مرحمت خداوند واقع گردند ایشان انبیاء الهی را معصوم ندانسته بلکه میگویند احیاناً گاهی خطا و اشتباه و فسق و کذب و فراموشی وسائرگناهان از ایشان ،سرمیزند با اینکیفیت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هیچکس از صحابه تصریحی نکرده، بدون وصیت رخت از اینجهان بربست امام و پیشوارا بعد از رسول اکرم ابوبکر بن ابی قحافه میدانند از آنجهت که گویند عمر بن الخطاب برضایت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رفقایش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عبیده جراح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غلام آزاد شده حذیفه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بن حضیر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سعد، بعنوان خلافت به ابی بکر بیعت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دیگر بعد آمدند و بیعت نمودند پس از ابابکر، عمر بن الخطاب براریکه خلافت طبق نص وصیت ابابکر تکیه زد، پس از عمر هم عثمان بن عفان از میان شورای شش نفری عمری منتخب و این منصب را بعهده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تفصيل اينشورا بعداً خواهد آمد و پس از پایان کار آنسه، مردم مدینه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آنحضرت حکومت اسلامی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آنحضرت در تعیین خلیفه اختلاف رخ داد بعضی از مردم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خلیفه دانستند بعض دیگر بخلافت معوية بن ابی سفیان از هلاك معوية خلافت همچون گوئی میان بنی امید در گردش بود تا اینکه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 پس از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برادرش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شد و همچنان دست بدست میان عباسیان میچرخید تا به مستعصم آخرین خلیفه عباسی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خلاصه ای از عقائد اهل سنت در بارۀ خداوند متعال و پیمبران و جانشینان آنها</w:t>
      </w:r>
      <w:r>
        <w:rPr>
          <w:rFonts w:eastAsia="IRNazanin" w:cs="IRNazanin"/>
          <w:color w:val="111111"/>
          <w:sz w:val="28"/>
          <w:szCs w:val="28"/>
          <w:rtl w:val="true"/>
          <w:lang w:bidi="fa-IR"/>
        </w:rPr>
        <w:t xml:space="preserve">). </w:t>
      </w:r>
      <w:bookmarkStart w:id="38" w:name="pg18908_177390"/>
    </w:p>
    <w:p>
      <w:pPr>
        <w:pStyle w:val="Heading2"/>
        <w:numPr>
          <w:ilvl w:val="1"/>
          <w:numId w:val="1"/>
        </w:numPr>
        <w:rPr/>
      </w:pPr>
      <w:bookmarkStart w:id="39" w:name="__RefHeading___Toc15837856_1280447820"/>
      <w:bookmarkStart w:id="40" w:name="_Toc14"/>
      <w:bookmarkEnd w:id="38"/>
      <w:bookmarkEnd w:id="39"/>
      <w:r>
        <w:rPr>
          <w:rtl w:val="true"/>
        </w:rPr>
        <w:t xml:space="preserve">فصل دوم </w:t>
      </w:r>
      <w:r>
        <w:rPr>
          <w:rtl w:val="true"/>
        </w:rPr>
        <w:t xml:space="preserve">: </w:t>
      </w:r>
      <w:r>
        <w:rPr>
          <w:rtl w:val="true"/>
        </w:rPr>
        <w:t>حتماً باید از مذهب شیعه پیروی کرد دلیل اول بر حقانیت شیعه</w:t>
      </w:r>
      <w:bookmarkEnd w:id="40"/>
    </w:p>
    <w:p>
      <w:pPr>
        <w:pStyle w:val="Heading3"/>
        <w:numPr>
          <w:ilvl w:val="2"/>
          <w:numId w:val="1"/>
        </w:numPr>
        <w:rPr/>
      </w:pPr>
      <w:bookmarkStart w:id="41" w:name="__RefHeading___Toc15837858_128044782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حتماً باید از مذهب شیعه امامیه پیروی کرد</w:t>
      </w:r>
    </w:p>
    <w:p>
      <w:pPr>
        <w:pStyle w:val="BookText"/>
        <w:rPr/>
      </w:pPr>
      <w:r>
        <w:rPr>
          <w:rFonts w:ascii="IRNazanin" w:hAnsi="IRNazanin" w:eastAsia="IRNazanin"/>
          <w:color w:val="111111"/>
          <w:sz w:val="28"/>
          <w:sz w:val="28"/>
          <w:szCs w:val="28"/>
          <w:rtl w:val="true"/>
          <w:lang w:bidi="fa-IR"/>
        </w:rPr>
        <w:t xml:space="preserve">علت آنکه مذهب شیعه امامیه واجب الاتباع است، اینستکه چون با رحلت پیغمبر اسلام صلی الله علیه و آله از این سرا، مردم به بلائی بس بزرگ گرفتار شده اختلافات عجیبی در میان آنها پدید آمد مطابق خواسته ها و تمایلات خود در باب امامت آراء متعددی را دنبال کردند، در آنموقع که سیل انقلاب موج میزد بعضی از موقعیت استفاده کرده خود را نامزد خلافت کرده مردم را بخود دعوت مینمود، اکثریت مردم برای مقاصد شوم مادی دنیوی باو پیوسته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همانطوریکه عمر بن سعد برای سلطنت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دچار هلاکت کرد آنگاه که او را مخیر نمودند بقتل حضرت حسین علیه السلام و حکومت ری، وی با آنکه بخوبی مقام و منزلت حسین را میدانست، اینرا هم میفهمید که سر انجام کار قاتل حسین آتش جهنم است، مع الوصف شقاوتش او را بچنان جنایت بزرگ واداشت؛ خود او در اشعاری نگرانی و تشویش خاطر خود را بازگو میکند و میگوید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دعانی عبیدالله من دون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خطة فيها خرجت لحيني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فوالله ما أدرى و أنى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أفكر فى امری علی خطرین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أأترك ملك الرى والرى منيتي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مأثوماً بقتل حسين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قتله النار التي ليس دونها حجاب و تنکیل و غل یدین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عمى والحوادث 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لي في الري قرة عين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مردم هم امر برایشان مشتبه شده دیدند که دنیاطلبان گرد شده شخصی جمع شده آنها هم بدون توجه با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جهت کوته نظری از حق غافل مانده منصب امامت را بنا اهلان و غاصبین برگذار نمودند از اینرو از جانب خداوند استحقاق عذاب ومؤاخذه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دیگر از این ضعفا هم کورکورانه روی کج فهمی دیدند که جمعیت بسیاری برگرد شخصی جمع شده اند آنها خیال کردند که میزان حقانیت کثرت عدد و اکثریت آراء است بدین لحاظ گول خورده بیعت نمودند با اینکه بر خلاف خیال آنها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وقليل من عبادی الشکور </w:t>
      </w:r>
      <w:r>
        <w:rPr>
          <w:rStyle w:val="FootnoteAnchor"/>
          <w:rtl w:val="true"/>
        </w:rPr>
        <w:footnoteReference w:id="7"/>
      </w:r>
      <w:r>
        <w:rPr>
          <w:rFonts w:ascii="IRNazanin" w:hAnsi="IRNazanin" w:eastAsia="IRNazanin"/>
          <w:color w:val="111111"/>
          <w:sz w:val="28"/>
          <w:sz w:val="28"/>
          <w:szCs w:val="28"/>
          <w:rtl w:val="true"/>
          <w:lang w:bidi="fa-IR"/>
        </w:rPr>
        <w:t>کمی از بنده گان من سپاسگزارند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اینمیان شخصیتی وجود داشت که از روی حق امامت و امارت را برای خود و خاص خود میدانسته اقلیت اجتماع پیرو او شده با و بیعت کردند این اقلیت که از زروز یوردنیا اعراض کرده از این رهگذر ملامت </w:t>
      </w:r>
      <w:bookmarkStart w:id="43" w:name="pg18908_177392"/>
    </w:p>
    <w:p>
      <w:pPr>
        <w:pStyle w:val="BookText"/>
        <w:rPr/>
      </w:pPr>
      <w:bookmarkEnd w:id="43"/>
      <w:r>
        <w:rPr>
          <w:rFonts w:ascii="IRNazanin" w:hAnsi="IRNazanin" w:eastAsia="IRNazanin"/>
          <w:color w:val="111111"/>
          <w:sz w:val="28"/>
          <w:sz w:val="28"/>
          <w:szCs w:val="28"/>
          <w:rtl w:val="true"/>
          <w:lang w:bidi="fa-IR"/>
        </w:rPr>
        <w:t>ملامت کننده گان آنها را از حقیقت منحرف نساخت، آنها در راه حق خالص و پاك و باصفا بودند و مطابق منطق عقل که باید از پیشوائی شایسته و عالیقدر پیروی نمود از آنشخصیت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بلای عظیم، خطرناك وآراء متشتت، که آتش اختلاف زبانه میکشید بر هر عاقل زيرك لازم است که از روی انصاف و دادگری حق را به مقرش قرار داده بدست صاحبش بسپارد و هیچگونه ظلم وستمی بر صاحب حق روا ندارد خداوند تعالی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لعنة الله علی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دور باش خدا بر ستمکاران باد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با توجه به بیانات گذشته مذهب شیعه امامیه بچند دلیل واجب الاتباع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برحقانیت مذهب شیعه اینستکه ما وقتى بمذاهب دیگر مینگریم میبینیم که مذهب شیعه بحقیقت نزدیکتر و صدقش بیشتر و از آمیختگی باطل خالصتر است این مذهب اولا خداوند متعال را بهتر و بزرگتر معرفی کرده و کبریائیش را تنزیه نموده و از سوی دیگر انبیاء و فرستادگان خدا را بهتر ستوده و دامن آنها را از آلودگیها پاکیزه نموده است، بهترین مسائل اصولی و فروعی را در این مذهب پیدا میکنیم</w:t>
      </w:r>
      <w:r>
        <w:rPr>
          <w:rFonts w:eastAsia="IRNazanin" w:cs="IRNazanin"/>
          <w:color w:val="111111"/>
          <w:sz w:val="28"/>
          <w:szCs w:val="28"/>
          <w:rtl w:val="true"/>
          <w:lang w:bidi="fa-IR"/>
        </w:rPr>
        <w:t>.</w:t>
      </w:r>
    </w:p>
    <w:p>
      <w:pPr>
        <w:pStyle w:val="Heading3"/>
        <w:numPr>
          <w:ilvl w:val="2"/>
          <w:numId w:val="1"/>
        </w:numPr>
        <w:rPr/>
      </w:pPr>
      <w:bookmarkStart w:id="44" w:name="__RefHeading___Toc15837860_1280447820"/>
      <w:bookmarkStart w:id="45" w:name="_Toc16"/>
      <w:bookmarkEnd w:id="44"/>
      <w:r>
        <w:rPr>
          <w:rtl w:val="true"/>
        </w:rPr>
        <w:t>عقیده شیعه امامیه در بارۀ خدا و انبیاء و امامان شیعیان احکام فرعی را از چه منبعی اخذ میکنند؟</w:t>
      </w:r>
      <w:bookmarkEnd w:id="45"/>
    </w:p>
    <w:p>
      <w:pPr>
        <w:pStyle w:val="BookText"/>
        <w:rPr/>
      </w:pPr>
      <w:r>
        <w:rPr>
          <w:rFonts w:ascii="IRNazanin" w:hAnsi="IRNazanin" w:eastAsia="IRNazanin"/>
          <w:color w:val="111111"/>
          <w:sz w:val="28"/>
          <w:sz w:val="28"/>
          <w:szCs w:val="28"/>
          <w:rtl w:val="true"/>
          <w:lang w:bidi="fa-IR"/>
        </w:rPr>
        <w:t>عقیده شیعه امامیه دربارۀ خدا و أنبياء و امامان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عقیده دارند که از لیت و قدم مخصوص ذات خداوند متعال است وسوای خدا همه حادث و آفریده شده خدا هستند، خداوند متعال یگانه است، جسم وجوهر و عرض نیست مرکب نیست زیرا هر مرکبی در وجود محتاج به جزء خود میباشد زیرا جزء او غیر او است همچنین در </w:t>
      </w:r>
    </w:p>
    <w:p>
      <w:pPr>
        <w:pStyle w:val="BookText"/>
        <w:rPr/>
      </w:pPr>
      <w:r>
        <w:rPr>
          <w:rFonts w:ascii="IRNazanin" w:hAnsi="IRNazanin" w:eastAsia="IRNazanin"/>
          <w:color w:val="111111"/>
          <w:sz w:val="28"/>
          <w:sz w:val="28"/>
          <w:szCs w:val="28"/>
          <w:rtl w:val="true"/>
          <w:lang w:bidi="fa-IR"/>
        </w:rPr>
        <w:t>مکان نیست والاحادث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شباهت به مخلوقات منزه و مبرا، وقادر بجميع مقدورات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عادل و حکیم است ظلم بکسی روا نمیدارد فعل قبیح از او سر نمیزند والا مستلزم جهل یا احتیاج خواهد شد و خداوند برتر و بالاتر از آنست که محتاج یا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مطیع را پاداش میدهد زیرا که ستمکار نیست، عاصی را مورد عفو و بخشودگی قرار میدهد یا بواسطه جرمش عذابش میکند بدون آنکه کوچکترین ظلمی درباره او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خداوند متعال حکیمانه، محکم، از روی غرض صحیح و مصلحت عقلائی انجام میگیرد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کار و بیهوده رای خواهد بود در حالیکه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آسمان و زمین را و آنچه که بین آنهاست بازیچه نیافریدیم</w:t>
      </w:r>
      <w:r>
        <w:rPr>
          <w:rFonts w:eastAsia="IRNazanin" w:cs="IRNazanin"/>
          <w:color w:val="111111"/>
          <w:sz w:val="28"/>
          <w:szCs w:val="28"/>
          <w:rtl w:val="true"/>
          <w:lang w:bidi="fa-IR"/>
        </w:rPr>
        <w:t>.</w:t>
      </w:r>
      <w:r>
        <w:rPr>
          <w:rStyle w:val="FootnoteAnchor"/>
          <w:rtl w:val="true"/>
        </w:rPr>
        <w:footnoteReference w:id="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پیمبران را برای راهنمائی اهل عالم فرستاد، خداوند متعال باچشم سر دیده نمیشود و بیکی از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نمیشود </w:t>
      </w:r>
      <w:r>
        <w:rPr>
          <w:rStyle w:val="FootnoteAnchor"/>
          <w:rtl w:val="true"/>
        </w:rPr>
        <w:footnoteReference w:id="10"/>
      </w:r>
      <w:r>
        <w:rPr>
          <w:rFonts w:ascii="IRNazanin" w:hAnsi="IRNazanin" w:eastAsia="IRNazanin"/>
          <w:color w:val="111111"/>
          <w:sz w:val="28"/>
          <w:sz w:val="28"/>
          <w:szCs w:val="28"/>
          <w:rtl w:val="true"/>
          <w:lang w:bidi="fa-IR"/>
        </w:rPr>
        <w:t xml:space="preserve">چشمها او را درک نمی کنند ولی او چشمها را می بیند </w:t>
      </w:r>
      <w:r>
        <w:rPr>
          <w:rStyle w:val="FootnoteAnchor"/>
          <w:rtl w:val="true"/>
        </w:rPr>
        <w:footnoteReference w:id="11"/>
      </w:r>
      <w:r>
        <w:rPr>
          <w:rFonts w:ascii="IRNazanin" w:hAnsi="IRNazanin" w:eastAsia="IRNazanin"/>
          <w:color w:val="111111"/>
          <w:sz w:val="28"/>
          <w:sz w:val="28"/>
          <w:szCs w:val="28"/>
          <w:rtl w:val="true"/>
          <w:lang w:bidi="fa-IR"/>
        </w:rPr>
        <w:t>خداوند متعال در جهت معینی نیست، امرونهیش اخبارش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امرونهی و اخبار معدوم محال است</w:t>
      </w:r>
      <w:r>
        <w:rPr>
          <w:rFonts w:eastAsia="IRNazanin" w:cs="IRNazanin"/>
          <w:color w:val="111111"/>
          <w:sz w:val="28"/>
          <w:szCs w:val="28"/>
          <w:rtl w:val="true"/>
          <w:lang w:bidi="fa-IR"/>
        </w:rPr>
        <w:t xml:space="preserve">. </w:t>
      </w:r>
      <w:bookmarkStart w:id="46" w:name="pg18908_177394"/>
    </w:p>
    <w:p>
      <w:pPr>
        <w:pStyle w:val="BookText"/>
        <w:rPr/>
      </w:pPr>
      <w:bookmarkEnd w:id="46"/>
      <w:r>
        <w:rPr>
          <w:rFonts w:ascii="IRNazanin" w:hAnsi="IRNazanin" w:eastAsia="IRNazanin"/>
          <w:color w:val="111111"/>
          <w:sz w:val="28"/>
          <w:sz w:val="28"/>
          <w:szCs w:val="28"/>
          <w:rtl w:val="true"/>
          <w:lang w:bidi="fa-IR"/>
        </w:rPr>
        <w:t>پیمبران الهی از خطا وسهو و لغزشها ومعاصی صغیره وكبيره از اول تا آخر عمر معصوم عمر معصوم و محفوظ میباشند والا برای ما اطمینانی بآنچه که تبلیغ میکنند باقی نخواهد ماند و چنانکه سابقاً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فائدة بعثت انبياء منتفی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می آید که ما بگرد آنها نرویم و سخنانشان را گوش فرا ندهيم وعمل نکنیم با اینکه قضیه بعکس است ائمه اطهار على با یازده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ذکر شد مانند خود انبیاء از گناهان معصومند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احکام فرعی را از چه منبعی اخذ می کنند؟</w:t>
      </w:r>
    </w:p>
    <w:p>
      <w:pPr>
        <w:pStyle w:val="BookText"/>
        <w:rPr/>
      </w:pPr>
      <w:r>
        <w:rPr>
          <w:rFonts w:ascii="IRNazanin" w:hAnsi="IRNazanin" w:eastAsia="IRNazanin"/>
          <w:color w:val="111111"/>
          <w:sz w:val="28"/>
          <w:sz w:val="28"/>
          <w:szCs w:val="28"/>
          <w:rtl w:val="true"/>
          <w:lang w:bidi="fa-IR"/>
        </w:rPr>
        <w:t>ملت شیعه فروعات احکام دین را از ائمه معصومین که از جد بزرگوار خود رسول اکرم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اخذ نموده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بوسیله جبرئیل از طریق وحی از خداوند عالم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مسائل فروعی راه سینه بسینه از گذشتگان مورد اطمینان خود نقل میکنند تا بیکی از معصومین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بقول، رأی و اجتهاد توجه نداشته قیاس و استحسان را در احکام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شیعه از گروه دیگر مسلمانان هر يك روش و مذهب مخصوصی را اتخاذ کرده اند</w:t>
      </w:r>
      <w:r>
        <w:rPr>
          <w:rFonts w:eastAsia="IRNazanin" w:cs="IRNazanin"/>
          <w:color w:val="111111"/>
          <w:sz w:val="28"/>
          <w:szCs w:val="28"/>
          <w:rtl w:val="true"/>
          <w:lang w:bidi="fa-IR"/>
        </w:rPr>
        <w:t>.</w:t>
      </w:r>
    </w:p>
    <w:p>
      <w:pPr>
        <w:pStyle w:val="Heading3"/>
        <w:numPr>
          <w:ilvl w:val="2"/>
          <w:numId w:val="1"/>
        </w:numPr>
        <w:rPr/>
      </w:pPr>
      <w:bookmarkStart w:id="47" w:name="__RefHeading___Toc15837862_1280447820"/>
      <w:bookmarkStart w:id="48" w:name="_Toc17"/>
      <w:bookmarkEnd w:id="47"/>
      <w:r>
        <w:rPr>
          <w:rtl w:val="true"/>
        </w:rPr>
        <w:t>اشاعره چه میگویند؟</w:t>
      </w:r>
      <w:bookmarkEnd w:id="48"/>
    </w:p>
    <w:p>
      <w:pPr>
        <w:pStyle w:val="BookText"/>
        <w:rPr/>
      </w:pPr>
      <w:r>
        <w:rPr>
          <w:rFonts w:ascii="IRNazanin" w:hAnsi="IRNazanin" w:eastAsia="IRNazanin"/>
          <w:color w:val="111111"/>
          <w:sz w:val="28"/>
          <w:sz w:val="28"/>
          <w:szCs w:val="28"/>
          <w:rtl w:val="true"/>
          <w:lang w:bidi="fa-IR"/>
        </w:rPr>
        <w:t xml:space="preserve">اشاعره </w:t>
      </w:r>
      <w:r>
        <w:rPr>
          <w:rStyle w:val="FootnoteAnchor"/>
          <w:rtl w:val="true"/>
        </w:rPr>
        <w:footnoteReference w:id="12"/>
      </w:r>
      <w:r>
        <w:rPr>
          <w:rFonts w:ascii="IRNazanin" w:hAnsi="IRNazanin" w:eastAsia="IRNazanin"/>
          <w:color w:val="111111"/>
          <w:sz w:val="28"/>
          <w:sz w:val="28"/>
          <w:szCs w:val="28"/>
          <w:rtl w:val="true"/>
          <w:lang w:bidi="fa-IR"/>
        </w:rPr>
        <w:t>چه میگویند؟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اشاعره که گروهی از مسلمین را تشکیل میدهند قائلند باینکه </w:t>
      </w:r>
      <w:bookmarkStart w:id="49" w:name="pg18908_177395"/>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غیر حادث بسیارند این قدماء باخدا در ازل بوده اند و خارجاً وجود داشته اند، قدماء معانیی هستند از قبیل علم، قدرت، حياة، وغیر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ایشان ذات خداوند متعال را در انصاف بقدرت و علم و غیره، محتاج به معانیی میدانند که آنها را علم و قدرت مینامند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خداوند متعال ا قادر لذاته وحي لذاته ومدرك لذاته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نمیدانند، بلکه قدرت و علم وحياة رامعانی ای میدانند، که خداوند در انتصاف با نصفات بآنها نیازمند است 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ذاتاً محتاج، ناقص، کامل بغیر میدانند و این صفات را ذاتی خداوند نمیدانند در حالیکه ساحت مقدس کبریائی ذات احدیت از این کلمات ناهنجار منزه و پاک است</w:t>
      </w:r>
      <w:r>
        <w:rPr>
          <w:rFonts w:eastAsia="IRNazanin" w:cs="IRNazanin"/>
          <w:color w:val="111111"/>
          <w:sz w:val="28"/>
          <w:szCs w:val="28"/>
          <w:rtl w:val="true"/>
          <w:lang w:bidi="fa-IR"/>
        </w:rPr>
        <w:t>.</w:t>
      </w:r>
    </w:p>
    <w:p>
      <w:pPr>
        <w:pStyle w:val="Heading3"/>
        <w:numPr>
          <w:ilvl w:val="2"/>
          <w:numId w:val="1"/>
        </w:numPr>
        <w:rPr/>
      </w:pPr>
      <w:bookmarkStart w:id="50" w:name="__RefHeading___Toc15837864_1280447820"/>
      <w:bookmarkStart w:id="51" w:name="_Toc18"/>
      <w:bookmarkEnd w:id="50"/>
      <w:r>
        <w:rPr>
          <w:rtl w:val="true"/>
        </w:rPr>
        <w:t>اعتراض فخررازی براشاعره</w:t>
      </w:r>
      <w:bookmarkEnd w:id="51"/>
    </w:p>
    <w:p>
      <w:pPr>
        <w:pStyle w:val="BookText"/>
        <w:rPr/>
      </w:pPr>
      <w:r>
        <w:rPr>
          <w:rFonts w:ascii="IRNazanin" w:hAnsi="IRNazanin" w:eastAsia="IRNazanin"/>
          <w:color w:val="111111"/>
          <w:sz w:val="28"/>
          <w:sz w:val="28"/>
          <w:szCs w:val="28"/>
          <w:rtl w:val="true"/>
          <w:lang w:bidi="fa-IR"/>
        </w:rPr>
        <w:t>اعتراض امام فخر رازی بر اشاعره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مشایخ بزرگ اهل سنت و جماعت شیخ فخرالدین رازی است، اینمرد اشاعره را حمله و انتقاد قرار داده، آنها را تکفیر مورد و تفسیق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کافر شدند زیرا قائل بقدیم بودن سه چیز </w:t>
      </w:r>
      <w:r>
        <w:rPr>
          <w:rStyle w:val="FootnoteAnchor"/>
          <w:rtl w:val="true"/>
        </w:rPr>
        <w:footnoteReference w:id="13"/>
      </w:r>
      <w:r>
        <w:rPr>
          <w:rFonts w:ascii="IRNazanin" w:hAnsi="IRNazanin" w:eastAsia="IRNazanin"/>
          <w:color w:val="111111"/>
          <w:sz w:val="28"/>
          <w:sz w:val="28"/>
          <w:szCs w:val="28"/>
          <w:rtl w:val="true"/>
          <w:lang w:bidi="fa-IR"/>
        </w:rPr>
        <w:t>شده و بعبارت دیگر بد قدماء سهگانه عقیده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آنکه </w:t>
      </w:r>
      <w:bookmarkStart w:id="52" w:name="pg18908_177396"/>
    </w:p>
    <w:p>
      <w:pPr>
        <w:pStyle w:val="BookText"/>
        <w:rPr/>
      </w:pPr>
      <w:bookmarkEnd w:id="52"/>
      <w:r>
        <w:rPr>
          <w:rFonts w:ascii="IRNazanin" w:hAnsi="IRNazanin" w:eastAsia="IRNazanin"/>
          <w:color w:val="111111"/>
          <w:sz w:val="28"/>
          <w:sz w:val="28"/>
          <w:szCs w:val="28"/>
          <w:rtl w:val="true"/>
          <w:lang w:bidi="fa-IR"/>
        </w:rPr>
        <w:t xml:space="preserve">اشاعره بجای قدماء سه گانه بقدماء تسعه یا قدمای نهگانه معتقد گردیدند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5837866_1280447820"/>
      <w:bookmarkStart w:id="54" w:name="_Toc19"/>
      <w:bookmarkEnd w:id="53"/>
      <w:r>
        <w:rPr>
          <w:rtl w:val="true"/>
        </w:rPr>
        <w:t>عقیده حشويه ومشبهيه</w:t>
      </w:r>
      <w:bookmarkEnd w:id="54"/>
    </w:p>
    <w:p>
      <w:pPr>
        <w:pStyle w:val="BookText"/>
        <w:rPr/>
      </w:pPr>
      <w:r>
        <w:rPr>
          <w:rFonts w:ascii="IRNazanin" w:hAnsi="IRNazanin" w:eastAsia="IRNazanin"/>
          <w:color w:val="111111"/>
          <w:sz w:val="28"/>
          <w:sz w:val="28"/>
          <w:szCs w:val="28"/>
          <w:rtl w:val="true"/>
          <w:lang w:bidi="fa-IR"/>
        </w:rPr>
        <w:t xml:space="preserve">عقیده حشویه </w:t>
      </w:r>
      <w:r>
        <w:rPr>
          <w:rStyle w:val="FootnoteAnchor"/>
          <w:rtl w:val="true"/>
        </w:rPr>
        <w:footnoteReference w:id="15"/>
      </w:r>
      <w:r>
        <w:rPr>
          <w:rFonts w:ascii="Amiri" w:hAnsi="Amiri" w:eastAsia="Amiri" w:cs="Amiri"/>
          <w:color w:val="111111"/>
          <w:sz w:val="28"/>
          <w:sz w:val="28"/>
          <w:szCs w:val="28"/>
          <w:rtl w:val="true"/>
          <w:lang w:bidi="ar-SA"/>
        </w:rPr>
        <w:t xml:space="preserve">و مشبهيه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جماعتی از الهیین بنام حشویه و مشبهیه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دارای جسم بوده و عرض و طول و عمق دارد، حتی میشود با او دست داد و مصافحه کرد یا دست بگردنش آویخت و رخ گلگونش را بوسید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علمای سنت است از بعضی ایشان نقل میکند که وی گفت میشود خدا را در دنیا رؤیت کردو بزیارتش خورسند گردید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بلخی از داود ظاهری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سئوال فرج و ریش معاف دارید و از غیر اینها پرسش کنید، آنگاه گفت خدای من دارای جسم و گوشت و خون و سایر جوارح واعضاء مانند دست وپا، زبان، چشم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دیگران از او نقل می می کنند که گفت خدایم از بالا تاسینه توخالی و از سینه به پائین پر است، دارای موهای مجعد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حشویه و مشبهیه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نستجير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از درد چشم شکایت کرد ملائکه بعیادت او رفتند و در طوفان نوح آنقدر اشك ريخت تا دو چشمش کور شد، خدا باندازه چهار انگشت از چهار طرف بالاتر از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شمه ای از عقائد حشویه و مشبهیه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بعض دیگر از این حشویه و مشبهیه بخرافات دیگری گرائیده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شب جمعه بشکل پسر زیبای بیریشی، بر الاغی سوار ، از عرش بزیر میآید، ازینرو بعضی از طرفداران این عقیده بالای بام خانه خود آخوری میسازند و در میان آن کاه و جو و علف میریزند تا خر خدا از آن بخورد وقتی خر سرگرم کاه و جو از بالای بلندی بام ندا که هل من تائب؟ آیا کسی هست که تو به در میدهد نماید؟ آیا کسی هست طلب آمرزش کند؟ تامن توبه اش را قبول کنم، و او را بیامرزم؟ خداوند برتر و بالاتر از این کلمات نارواست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از مشایخ تارک دنیای همین حشویه حکایت کرده اند که نفاطی </w:t>
      </w:r>
      <w:r>
        <w:rPr>
          <w:rStyle w:val="FootnoteAnchor"/>
          <w:rtl w:val="true"/>
        </w:rPr>
        <w:footnoteReference w:id="17"/>
      </w:r>
      <w:r>
        <w:rPr>
          <w:rFonts w:ascii="IRNazanin" w:hAnsi="IRNazanin" w:eastAsia="IRNazanin"/>
          <w:color w:val="111111"/>
          <w:sz w:val="28"/>
          <w:sz w:val="28"/>
          <w:szCs w:val="28"/>
          <w:rtl w:val="true"/>
          <w:lang w:bidi="fa-IR"/>
        </w:rPr>
        <w:t>را همراه پسر بی موی زیبائی بروی عبور افتاد شیخ حشوی، وقتی آن پسر زیبای موگره خورده را دید شکل آن پسر را با صفات آنخدائی که آنها به وی عقیده دارند مشابه یافت بادقت تمام و اصرار زیاد هیکل آن را تماشا و ورانداز میکرد، شخص نفاط جریان نگاه پیاپی او را نسبت به آن پسر دید از اینرو به وی مشکوک و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شبهنگام که شد نزد شیخ حشوی آمد باو گفت ای شیخ امروز تو را دیدم که باوضع </w:t>
      </w:r>
      <w:bookmarkStart w:id="55" w:name="pg18908_177398"/>
    </w:p>
    <w:p>
      <w:pPr>
        <w:pStyle w:val="BookText"/>
        <w:rPr/>
      </w:pPr>
      <w:bookmarkEnd w:id="55"/>
      <w:r>
        <w:rPr>
          <w:rFonts w:ascii="IRNazanin" w:hAnsi="IRNazanin" w:eastAsia="IRNazanin"/>
          <w:color w:val="111111"/>
          <w:sz w:val="28"/>
          <w:sz w:val="28"/>
          <w:szCs w:val="28"/>
          <w:rtl w:val="true"/>
          <w:lang w:bidi="fa-IR"/>
        </w:rPr>
        <w:t>عجیبی تحت تأثیر زیبائی این پسرك واقع شده بودی نگاهت را از او بر نمیداشتی اگر منظوری داشتی؟ پسرک را بهمراه آورده ام اينك آهنگ اوکن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حشوی در بهتی فرو رفته، غضبناک شد، آنگاه گفت آقای نفاط،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تو در اینمورد اشتباه بود بلکه نگاه من باين پسر از آنجهت بود که شکل و قباره او را با خدائی که در مذهب خود بدو عقیده داریم تطبیق یافته دیدم، خیال کردم شاید خدا از عرش بزیر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نفاط طرز فکر و عقیده آن شیخ زاهد حشوی رادید گفت آقای شیخ شغل و کار من بمراتب بهتر از اینگونه فکر و این رویه سخن است که تو میگوئی</w:t>
      </w:r>
      <w:r>
        <w:rPr>
          <w:rFonts w:eastAsia="IRNazanin" w:cs="IRNazanin"/>
          <w:color w:val="111111"/>
          <w:sz w:val="28"/>
          <w:szCs w:val="28"/>
          <w:rtl w:val="true"/>
          <w:lang w:bidi="fa-IR"/>
        </w:rPr>
        <w:t>!</w:t>
      </w:r>
    </w:p>
    <w:p>
      <w:pPr>
        <w:pStyle w:val="Heading3"/>
        <w:numPr>
          <w:ilvl w:val="2"/>
          <w:numId w:val="1"/>
        </w:numPr>
        <w:rPr/>
      </w:pPr>
      <w:bookmarkStart w:id="56" w:name="__RefHeading___Toc15837868_1280447820"/>
      <w:bookmarkStart w:id="57" w:name="_Toc20"/>
      <w:bookmarkEnd w:id="56"/>
      <w:r>
        <w:rPr>
          <w:rtl w:val="true"/>
        </w:rPr>
        <w:t>عقیده کرامیه</w:t>
      </w:r>
      <w:bookmarkEnd w:id="57"/>
    </w:p>
    <w:p>
      <w:pPr>
        <w:pStyle w:val="BookText"/>
        <w:rPr/>
      </w:pPr>
      <w:r>
        <w:rPr>
          <w:rFonts w:ascii="IRNazanin" w:hAnsi="IRNazanin" w:eastAsia="IRNazanin"/>
          <w:color w:val="111111"/>
          <w:sz w:val="28"/>
          <w:sz w:val="28"/>
          <w:szCs w:val="28"/>
          <w:rtl w:val="true"/>
          <w:lang w:bidi="fa-IR"/>
        </w:rPr>
        <w:t xml:space="preserve">عقیده کرامیه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بدور او جمع عابدیه، نونیه، زرینیه، اسحاقيه هيصميه و غیر آنها تقسیم بندی شده اند ایشان مانند ترسایان خدا را جوهر میدانند و میگویند خدا چسبیده بعرش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کرامیه عقیده دارند که خداوند متعال در مکان مخصوصی بوده، در جهت و سمت بالا قرار دارد اینها ندانستند که هر چیزی در جهتی قرار بگیرد حادث خواهد شد نتيجة قائل بحدوث خدا میشوند، و با این فرض چون خداوند احتیاج بأنسمت و جهت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دیگر از این فرقه میگویند خدای متعال نمیتواند بر آنچه که عبد بآن توانائی دارد، قدرتی پیدا کند شعبه ای از اینها گفتند خیر خداوند </w:t>
      </w:r>
    </w:p>
    <w:p>
      <w:pPr>
        <w:pStyle w:val="BookText"/>
        <w:rPr/>
      </w:pPr>
      <w:r>
        <w:rPr>
          <w:rFonts w:ascii="IRNazanin" w:hAnsi="IRNazanin" w:eastAsia="IRNazanin"/>
          <w:color w:val="111111"/>
          <w:sz w:val="28"/>
          <w:sz w:val="28"/>
          <w:szCs w:val="28"/>
          <w:rtl w:val="true"/>
          <w:lang w:bidi="fa-IR"/>
        </w:rPr>
        <w:t>منحصراً بآنچه که عبد بأن قدرت دارد میتواند توانائی پیدا بکند و برغیر آن توانائی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این دسته میگویند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قبیح سرمیزند و تمام انواع گناهان و کفر و اقسام فساد باقضا و قدر خدایتعالی جاری و عملی میشود و بنده را در آنکارها تأثیری نیست، خدایتعالی در کارهایش غرضی نداشته هیچ مصالح بندگان را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از انسان کافر گناه خواسته عبادت و طاعتی از او توقع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اینکلمات ناهنجار مستلزم توالی فاسد و نتایج شنیعی است که زیلا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خداوند متعال از هر ظالمی ظالمتر باشد، زیرا با فرض اینکه برای آدم کافر کفر را مقدر کرده باشد و او را قدرت برایمان نداده در عین حال عقابش ،کند همانطور که خداوند شخص را برای رنگ او چون آنشخص قادر بر تغییرش با بلندی و کوتاهی قدش عذاب نمی نیست و اگر عذابش کند ظلم صریح است که هیچکس مرتکب آن نمیشود همچنین اگر برای معصیت او را عقاب کند ستمگر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توالی فاسد این عقیده آنستکه انبیاء الهی حجتی بر مردم نداشته ساکت بمانند زیرا اگر پیغمبری بشخص کافری بگوید مرا تصدیق کن ایمان بیاور آنکافر در جواب خواهد گفت بانخدائیکه تو را برسالت برانگیخت و کفر را برای من مقدر کرد ،بگو بمن توانائی بدهد تا بتوانم بتو ایمان بیاورم والا چگونه تو مرا تکلیف بایمان میکنی؟ در حالیکه من قدرت بر ایمان آوردن ،ندارم خدای برای من کفر را خواسته، اگر من بتو ایمان آورم قهراً بر علیه خدا اقدام کردم زیرا مقدر من کفر است در این مورد دیگر دلیل وجوابی برای انبیاء باقی نمانده بجز سکوت چاره ای </w:t>
      </w:r>
    </w:p>
    <w:p>
      <w:pPr>
        <w:pStyle w:val="BookText"/>
        <w:rPr/>
      </w:pPr>
      <w:r>
        <w:rPr>
          <w:rFonts w:ascii="IRNazanin" w:hAnsi="IRNazanin" w:eastAsia="IRNazanin"/>
          <w:color w:val="111111"/>
          <w:sz w:val="28"/>
          <w:sz w:val="28"/>
          <w:szCs w:val="28"/>
          <w:rtl w:val="true"/>
          <w:lang w:bidi="fa-IR"/>
        </w:rPr>
        <w:t>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دیگر آنکه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انبیاء را بر طاعتشان عقاب نموده و سید انبیاء رسول اسلام را هم عقاب نمایدو مانند شیطان را با آنهمه معاصیش پاداش نیکو دهد چون اگر گفتیم خدا کارهایش را روی غرض صحیح انجام نمیدهد این نتیجه را خواهیم گرفت و بنابراین کسانیرا که اطاعت خدا میکنند باید بگوئیم اینان سفیهند زیرا با کوشش فراوان برای عبادات خود را بمشقت و زحمت انداخته یا اموالشان را در تعمیر مساجد و کاروانسراها یا صدقات و خیرات و مبرات مصرف کنند در حالیکه هیچگونه نفع و ثوابی عائد آنها نمیشود، چون بافرض مسئله چه بسا بجای ثواب خدا آنها را عقاب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همینها اگر بجای عبادت و اعمال خیر به انواع گناه و شهوات آلوده شدند چه بسا که ممکن است خدا بآنها ثواب دهد با این بیان انتخاب اعمال خیر و عبادت پیش هر عاقلی سفاهت و نابخردی است و خلاصه گرائیدن باین مذهب منجر به خرابی عالم و از هم پاشیدن شریعت پاک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مفاسد اینستکه هیچکس نتواند انبیاء را تصدیق کند زیرا که محال باشد، و این با دو مقدمه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به پیمبران معجزه داد تا مردم آنها را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هر کسیرا که خدا تصدیق کرد او راستگو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مقدمه با نظریۀ قائلین اینمذهب سازش ندارد، زیرا اگر محال باشد خدا روی غرض صحیح کاری انجام دهد محال است معجزه </w:t>
      </w:r>
    </w:p>
    <w:p>
      <w:pPr>
        <w:pStyle w:val="BookText"/>
        <w:rPr/>
      </w:pPr>
      <w:r>
        <w:rPr>
          <w:rFonts w:ascii="IRNazanin" w:hAnsi="IRNazanin" w:eastAsia="IRNazanin"/>
          <w:color w:val="111111"/>
          <w:sz w:val="28"/>
          <w:sz w:val="28"/>
          <w:szCs w:val="28"/>
          <w:rtl w:val="true"/>
          <w:lang w:bidi="fa-IR"/>
        </w:rPr>
        <w:t xml:space="preserve">را برای تصدیق خلق بپیمبران بایشان بدهد،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خدافاعل فعل قبيح وانواع اختلال و گناهان و دروغگوئیها باشد، پس بايدكذب را هم تصدیق کند و در اینوقت چگونه انبیاء میتوانند بر صدق احکام خدا برای خلق دلیل و برهان اقامه کنند و نتيجة بس نبايد بشريعتها و ادیان ایمان و اعتقادی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مفسدۀ دیگر آنستکه باید نشود خدا را بصفت عفو و بردباری و رحمت و غفران توصیف کرد چون خدا برای کفر کافر و فسق فاسق از ایشان مؤاخذه بعمل نمی آورد در اینصورت چگونه خدارا به غفور و رحیم وصف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توصیف باین صفات وقتی درست در می آید که اگر بنده استحقاق عقوبت پیدا کرد خداوند از روی بخشش و کرم خداوندگاریش از وی در گذرد و او را مورد عفو و رحمت خویش قرار دهد بعد از اینهمه تازه عبد استحقاق عقاب از ناحیه خداوند را آنوقت پیدا میکند که عصیان از ناحیه عبد باشد، و متأسفانه طرفداران این مذهب عصیان را بخدا منتسب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میبریم از نادانی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دیگر این مذهب اینستکه لازم میآید خداوند متعال مردم را بچیزهائی که طاقت و توانائی آن را ندارند تکلیف نموده و بعبارت دیگر تکلیف ما لا يطاق کرده باشد چون کافر را تکلیف به ایمان کند با اینکه با فرض مسئله کافر قدرت برایمان ندارد، وتكليف ما لا يطاق می از نظر عقل قبیح و از نظر نقل ممنوع است زیرا 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بهیچکس تکلیف نمیکند مگر آنکه درخور قدرت و طاقت او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يكلف الله نفساً الاوسعها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مفسدۀ دیگر اینستکه لازم می آید کارهای اختیاری ما کد حسب قصد وداعی انجام میگیرد از قبیل حرکت بطرف راست یا چپ یا زدن محکم با دست یا پا در کارهائیکه مورد نظر ماست، اینکارها مانند کارهای اضطراری مثل حرکت ،نبض یا سقوط از بالا به پائین و امثال اینها باشد با اینکه فرق امتیاز بین این دو رقم کار بدیهی و روشن است زیرا هر عاقلی حکم میکند که بر کارهای اختیاری قدرت داریم، ولی بر مثل پرش به آسمان قدرت نداریم پس بقول ابو هذیل علاف باید باین مردمیکه چنین عقائدی دارند گفت خر بشر از خود بشر عاقلتر است زیرا که خربشر وقتی بنهر كوچك آب عبورش دهیم از آن میپرد، ولی با برخورد به رودخانه بزرگ از پریدن استنکاف دارد، زیرا او در همان مقام حیوانیت و خریت خود میفهمد که پریدن از نهر كوچك را قادر و عبور از بزرگ را ناتوان است این خر بشر بود که بین مقدور و غیر مقدور فرق میگذاشت و در حالیکه خود بشر بین آن دو فرق نگذاشته، و بنابراین جوی خر او از خود او عاقلتر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توالی فاسد آنستکه لازم می آید بین آنکس که در طول عمرش نهایت درجۀ احسان و نیکوئی را نسبت بما نموده با آنکس که زشتترین بدی را طول عمرش در حق ما کرده فرق نگذاریم، نیکوکار را شکر وبدکار را مذمت نکنیم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این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رقم از این افعال را صادر از جانب خدا میدانند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می کند طرفداران این مذهب را مجاب میسازد و شرح آن بدین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در مدینه بخانه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در دالان خانه انتظار میکشید تا اجازه </w:t>
      </w:r>
    </w:p>
    <w:p>
      <w:pPr>
        <w:pStyle w:val="BookText"/>
        <w:rPr/>
      </w:pPr>
      <w:r>
        <w:rPr>
          <w:rFonts w:ascii="IRNazanin" w:hAnsi="IRNazanin" w:eastAsia="IRNazanin"/>
          <w:color w:val="111111"/>
          <w:sz w:val="28"/>
          <w:sz w:val="28"/>
          <w:szCs w:val="28"/>
          <w:rtl w:val="true"/>
          <w:lang w:bidi="fa-IR"/>
        </w:rPr>
        <w:t xml:space="preserve">شرفیابی را حاصل کند در آنحال بطفل مامروئی برخورد کرد او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ابو حنیفه موقع را مغتنم شمرده ، پرسید آقازاده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از کیست؟</w:t>
      </w:r>
    </w:p>
    <w:p>
      <w:pPr>
        <w:pStyle w:val="BookText"/>
        <w:rPr/>
      </w:pPr>
      <w:r>
        <w:rPr>
          <w:rFonts w:ascii="IRNazanin" w:hAnsi="IRNazanin" w:eastAsia="IRNazanin"/>
          <w:color w:val="111111"/>
          <w:sz w:val="28"/>
          <w:sz w:val="28"/>
          <w:szCs w:val="28"/>
          <w:rtl w:val="true"/>
          <w:lang w:bidi="fa-IR"/>
        </w:rPr>
        <w:t xml:space="preserve">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معصیت یا از بنده است یا از خداوند است یا از هر دو اگر از ناحیه خداوند باشد خداوند عادلتر و با انصاف تر از اینستکه برگناهیکه بندهاش انجام نداده، او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معصیت از ناحیه خداوند و بنده هر دو باشد پس خداوند در انجام آن با بنده شريك خواهد بود، بر شخص قوی و نیرومند سزاوارتر است که ضعیفرا انصاف دهد واگر معصیت بتنهائی از بنده است پسکار بر او واقع شده، مدح یادم متوجه او بوده پاداش یا شکنجه، بهشت یا جهنم سرانجام کار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که مجذوب بیانات مستدل و حیرت انگیز حضرت کاظم واقع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w:t>
      </w:r>
      <w:r>
        <w:rPr>
          <w:rStyle w:val="FootnoteAnchor"/>
          <w:rtl w:val="true"/>
        </w:rPr>
        <w:footnoteReference w:id="19"/>
      </w:r>
      <w:r>
        <w:rPr>
          <w:rFonts w:ascii="IRNazanin" w:hAnsi="IRNazanin" w:eastAsia="IRNazanin"/>
          <w:color w:val="111111"/>
          <w:sz w:val="28"/>
          <w:sz w:val="28"/>
          <w:szCs w:val="28"/>
          <w:rtl w:val="true"/>
          <w:lang w:bidi="fa-IR"/>
        </w:rPr>
        <w:t>آنگاه که از گفتار امام مشکلش حل گشته راه خانه خویش را در پیش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توالی فاسد آنکه لازم می آیدکافر مطیع خدا و نبی عاصی خدا باشد زیرا وقتی خدا کفر را برای کافر مقدر کرده باشد او هم کافر گشته خلاف اراده و مشیت خدا رفتار نکرده و با فرض اینکه مقدر خدا درباره کافر کفر باشد، پس اگر نبی کافر را از کفر بازداشته بایمان </w:t>
      </w:r>
    </w:p>
    <w:p>
      <w:pPr>
        <w:pStyle w:val="BookText"/>
        <w:rPr/>
      </w:pPr>
      <w:r>
        <w:rPr>
          <w:rFonts w:ascii="IRNazanin" w:hAnsi="IRNazanin" w:eastAsia="IRNazanin"/>
          <w:color w:val="111111"/>
          <w:sz w:val="28"/>
          <w:sz w:val="28"/>
          <w:szCs w:val="28"/>
          <w:rtl w:val="true"/>
          <w:lang w:bidi="fa-IR"/>
        </w:rPr>
        <w:t>دعوت کند، نبی عاصی خواهد بود چون برخلاف مقتضای تقدیر رفتار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دیگر آنکه بمقتضای این مذهب لازم می آید نسبت سفاهت و حمق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بساحت الهی روا داریم زیرا خدا کافر را بایمان امر و از معاصی نهی کرد در حالیکه کفر و معصیت را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عقلا سفاهت و حمق را نسبت بآنکس روا میدارند که از خواسته خود نهی بآنچه که نمیخواهد امر کند تعالی الله عن ذالك علواً كبيراً ذات مقدس احدیت بالاتر از اوهام این مردم کج فهم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 دیگر آنکه رضاء بقضا و قدر خدا حرام باشد، چون با فرض مسئله که خدا از کافر کفر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رضاء بكفر اجماع حرام است چنانکه رضای بقضا و قدر واجب است اگر کفر روی قضا و قدر الهی باشد بر بشر واجب خواهد بود که بآن راضی باشند در حالیکه رضای بكفر قطعاً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مفسده دیگر آنکه لازم می آید بجای اینکه از شر ابلیس بخدا پناه بریم چنانکه مأموریم </w:t>
      </w:r>
      <w:r>
        <w:rPr>
          <w:rStyle w:val="FootnoteAnchor"/>
          <w:rtl w:val="true"/>
        </w:rPr>
        <w:footnoteReference w:id="20"/>
      </w:r>
      <w:r>
        <w:rPr>
          <w:rFonts w:ascii="IRNazanin" w:hAnsi="IRNazanin" w:eastAsia="IRNazanin"/>
          <w:color w:val="111111"/>
          <w:sz w:val="28"/>
          <w:sz w:val="28"/>
          <w:szCs w:val="28"/>
          <w:rtl w:val="true"/>
          <w:lang w:bidi="fa-IR"/>
        </w:rPr>
        <w:t xml:space="preserve">، باید از خدا به ابلیس پناه بریم،چون این جماعت کفار و ابلیس را گناهکار ندانسته بلکه تمامی شرور و گناهان را بخود خدا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احدیت برای مکلفین بدتر از ابلیس خواهد بود تعالی الله عن ذالك علواً كبيراً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وثوق و اطمینان بوعدو وعید خدا پیدا نکنیم زیرا وقتی کذب را توانستیم بساحت مقیم سکبریائی ،روا بداریم، در اینصورت از اخبار و گفتارش احتمال کذب خواهد داد روی این زمینه فائده بعثت </w:t>
      </w:r>
    </w:p>
    <w:p>
      <w:pPr>
        <w:pStyle w:val="BookText"/>
        <w:rPr/>
      </w:pPr>
      <w:r>
        <w:rPr>
          <w:rFonts w:ascii="IRNazanin" w:hAnsi="IRNazanin" w:eastAsia="IRNazanin"/>
          <w:color w:val="111111"/>
          <w:sz w:val="28"/>
          <w:sz w:val="28"/>
          <w:szCs w:val="28"/>
          <w:rtl w:val="true"/>
          <w:lang w:bidi="fa-IR"/>
        </w:rPr>
        <w:t>انبیاء از بین رفته احتمال خواهیم داد که انبیاء هم کاذب خواهند بود، در آنوقت برای ما راهی برتمیز دادن بین پیمبران راستگو و دروغگو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فاسد دیگر آنستکه لازم می آید جلوگیری از معاصی و اجراء حدود الهی را تعطیل نمائیم زیرا مثلا وقتی زنا و سرقت با اراده خداوند واقع شوند، سلطان نمیتواند از گناهکاران مؤاخذه کند، زیرا سلطان شخص سارق را از مراد خدا باز میدارد و او را بر خلاف میل خدا وا میدارد، پس اگر یکی از ما دیگری را از گناه جلوگیرری کند، این برخلاف اراده خدا بوده عامل آن مستحق ملامت است، با این کیفیت خداوند دو شی متناقضرا خواسته زیرا معصیت مراد خدا و جلوگیری از آن هم مراد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که پیش می آید اینستکه، برخلاف معقول و منقول رفتار کنیم زیرا چنانکه سابقاً گفتیم علم بدیهی داریم که افعال اختیاری ما مستند به خود ما بوده مطابق میل و اراده ما واقع میشوند مثلا وقتی حرکت بسمت راست را اراده کنیم حرکت سمت چپ واقع نشده و بالعکس همچنین است و شك در این مطالب بدیهی عین سفسطه است و اما مخالفت با ادله نقلی از این راه است که قرآن مجید افعال بشری را هستند بخود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ذیلا آیات مربوطه نقل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ابراهيم الذي وفي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آیه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النار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 الجنة بما كنتم تعملون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تجزی کل نفس بما كسبت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امثالها ومن جاء بالسيئة فلا يجزى الامثلها وهم لا يظلمون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لتجزى كل نفس بما تسعى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تجزون الاما كنتم تعملونه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ليوفيهم اجورهم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ما كسبت وعليها ما اكتسبت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فيظلم من الذين هادو احرمنا عليهم طيبات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بما كسب رهين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يعمل سوء يجزبه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لي عليكم من سلطان الاان دعوتكم فاستجبتم لى فلاتلو مونى ولو موا انفسكم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صالحافلنفسه و من اساء فعليها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ذالك بما قدمت يداك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اصابكم من مصيبة فبما كسبت ايديكم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يظلم مثقال ذرة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ماظلمنا هم ولكن كانوا انفسهم يظلمون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يظلمون فتيلا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الله يريد ظلماً للعباد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خداوند متعال اعمال بشر را بخود آنها نسبت داده نتائج آنها را عائدخودشان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ظلم بالاتر از اینکه شخصی را بر فعلیکه انجام نداده عذاب کنند با اینکه آن فعل از شخص عذاب کننده سرزده باشد، ممکن است خصم سه اشکال برما واردکند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شخص قادر مقدورش را بدون مرجح انجام دهد، وقتی هم که مرجح پیدا شد قهراً فعل واجب میشود پس قدرت بر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از خدا نباشد لازم میآید که ماهم با خدا در انجام اعمال وافعال شريك باشیم با اینکه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خلقكم وما تعملون </w:t>
      </w:r>
      <w:r>
        <w:rPr>
          <w:rStyle w:val="FootnoteAnchor"/>
          <w:rtl w:val="true"/>
        </w:rPr>
        <w:footnoteReference w:id="42"/>
      </w:r>
      <w:r>
        <w:rPr>
          <w:rFonts w:ascii="IRNazanin" w:hAnsi="IRNazanin" w:eastAsia="IRNazanin"/>
          <w:color w:val="111111"/>
          <w:sz w:val="28"/>
          <w:sz w:val="28"/>
          <w:szCs w:val="28"/>
          <w:rtl w:val="true"/>
          <w:lang w:bidi="fa-IR"/>
        </w:rPr>
        <w:t>خداوند شما را و آنچه که عمل میکنید آفرید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اشکال اول اینستکه میگوئیم خداوند متعال قادر است اگر قدرت محتاج بمرجح باشد و مرجح اثر را واجب کند لازمهاش اینست که خداوند متعال در افعال خود مختار نبوده ملزم و مجبور باشد، و اگر خداوند را موجب و مجبور بدانیم سر از کفر بیرون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اشکال دوم چنین جواب میدهیم که هیچگونه شرکتی بین خدا و بنده در اعمال واقع نشده و خداوند متعال میتواند بر بنده قهر ورزد یا از او در گذرد از باب مثال اگر سلطان شخصی را بر بعضی شهرها ولایت دهد، پس آنشخص بجای عمران و آبادی و اصلاح، دست بظلم وقتل و </w:t>
      </w:r>
      <w:bookmarkStart w:id="58" w:name="pg18908_177409"/>
    </w:p>
    <w:p>
      <w:pPr>
        <w:pStyle w:val="BookText"/>
        <w:rPr/>
      </w:pPr>
      <w:bookmarkEnd w:id="58"/>
      <w:r>
        <w:rPr>
          <w:rFonts w:ascii="IRNazanin" w:hAnsi="IRNazanin" w:eastAsia="IRNazanin"/>
          <w:color w:val="111111"/>
          <w:sz w:val="28"/>
          <w:sz w:val="28"/>
          <w:szCs w:val="28"/>
          <w:rtl w:val="true"/>
          <w:lang w:bidi="fa-IR"/>
        </w:rPr>
        <w:t>غارت زند در اینجا سلطان توانائی دارد که والی خود را تنبیه یا اعدام کند و از او انتقام گیرد، و آنچه را که والی از مردم ربوده پس گرفته بصاحبان اموال رد نماید اما در چنین مورد سلطان باشخص حاکم و والی شريك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اشکال سوم چنین جواب میدهیم، این آیه که در اشکال ذکر شد مربوط به بتهائی بود که بت پرستان آنها را بدست خود تراشیده آنها را پرستش میکردند این آیه بر آنها انکار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ساخته های دست خود را میپرستید؟ </w:t>
      </w:r>
      <w:r>
        <w:rPr>
          <w:rStyle w:val="FootnoteAnchor"/>
          <w:rtl w:val="true"/>
        </w:rPr>
        <w:footnoteReference w:id="43"/>
      </w:r>
      <w:r>
        <w:rPr>
          <w:rFonts w:ascii="IRNazanin" w:hAnsi="IRNazanin" w:eastAsia="IRNazanin"/>
          <w:color w:val="111111"/>
          <w:sz w:val="28"/>
          <w:sz w:val="28"/>
          <w:szCs w:val="28"/>
          <w:rtl w:val="true"/>
          <w:lang w:bidi="fa-IR"/>
        </w:rPr>
        <w:t>در حالیکه شما و آنچه را که ساخته اید آفریده شده خداوند متعال هستید</w:t>
      </w:r>
      <w:r>
        <w:rPr>
          <w:rFonts w:eastAsia="IRNazanin" w:cs="IRNazanin"/>
          <w:color w:val="111111"/>
          <w:sz w:val="28"/>
          <w:szCs w:val="28"/>
          <w:rtl w:val="true"/>
          <w:lang w:bidi="fa-IR"/>
        </w:rPr>
        <w:t>!</w:t>
      </w:r>
    </w:p>
    <w:p>
      <w:pPr>
        <w:pStyle w:val="Heading3"/>
        <w:numPr>
          <w:ilvl w:val="2"/>
          <w:numId w:val="1"/>
        </w:numPr>
        <w:rPr/>
      </w:pPr>
      <w:bookmarkStart w:id="59" w:name="__RefHeading___Toc15837870_1280447820"/>
      <w:bookmarkStart w:id="60" w:name="_Toc21"/>
      <w:bookmarkEnd w:id="59"/>
      <w:r>
        <w:rPr>
          <w:rtl w:val="true"/>
        </w:rPr>
        <w:t>عقیده اشاعره درباره خدا و دیگر چیزها</w:t>
      </w:r>
      <w:bookmarkEnd w:id="60"/>
    </w:p>
    <w:p>
      <w:pPr>
        <w:pStyle w:val="BookText"/>
        <w:rPr/>
      </w:pPr>
      <w:r>
        <w:rPr>
          <w:rFonts w:ascii="IRNazanin" w:hAnsi="IRNazanin" w:eastAsia="IRNazanin"/>
          <w:color w:val="111111"/>
          <w:sz w:val="28"/>
          <w:sz w:val="28"/>
          <w:szCs w:val="28"/>
          <w:rtl w:val="true"/>
          <w:lang w:bidi="fa-IR"/>
        </w:rPr>
        <w:t>عقیده اشاعره در بارۀ خدا و دیگر چیزها</w:t>
      </w:r>
    </w:p>
    <w:p>
      <w:pPr>
        <w:pStyle w:val="BookText"/>
        <w:rPr/>
      </w:pPr>
      <w:r>
        <w:rPr>
          <w:rFonts w:ascii="IRNazanin" w:hAnsi="IRNazanin" w:eastAsia="IRNazanin"/>
          <w:color w:val="111111"/>
          <w:sz w:val="28"/>
          <w:sz w:val="28"/>
          <w:szCs w:val="28"/>
          <w:rtl w:val="true"/>
          <w:lang w:bidi="fa-IR"/>
        </w:rPr>
        <w:t>اشاعره عقیده دارند که خداوند متعال با چشم سردیده میشود، در حالیکه خداوند متعال مجرد از جهات است، با آنکه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نمی بینند ولی او چشمها را میبیند؟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با این گفتار منکر ضرورت شدند، برای اینکه چیزیکه با چشم دیده میشود، در مقابل انسان یا در یمین و یسار او یا غیر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و وضعی قرار داشته با اشاره حس بآن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بر خلاف تمام عقلا نظر داده میگویند ممکن است در جلوی ما کوههای رنگارنگ مرتفعی از زمین سر بفلك كشيده باشد و ما آنها را نبينيم، و صوتهای رعد آسا و هولناکی در جلوی ما بصدا درآمده باشد، گوش ما </w:t>
      </w:r>
    </w:p>
    <w:p>
      <w:pPr>
        <w:pStyle w:val="BookText"/>
        <w:rPr/>
      </w:pPr>
      <w:r>
        <w:rPr>
          <w:rFonts w:ascii="IRNazanin" w:hAnsi="IRNazanin" w:eastAsia="IRNazanin"/>
          <w:color w:val="111111"/>
          <w:sz w:val="28"/>
          <w:sz w:val="28"/>
          <w:szCs w:val="28"/>
          <w:rtl w:val="true"/>
          <w:lang w:bidi="fa-IR"/>
        </w:rPr>
        <w:t>آنصداها را نشنود، در جلوی ما قشون مسلح غرق آهن و فولاد باشدکه حتى بدنما بجسمشان تماس گرفته باشد در عین حال ما نه بدنشان را ببینیم و نه حرکاتشان را و از آنطرف ممکن است ما در مشرق عالم باشیم و کوچکترین جسم مانند ذره را در مغرب عالم ببینیم اگر چه پرده ها و حائلهائی در میان ما و آن ذره باشد اینها عیناً سفسطه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میگویند که خدایتعالی در ازل که اصلا مخلوقی وجود نداشت آمر و ناهی بود خطاب بجهانیان کرده اول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از خدا بپرهیز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بعدای اهل ایمان از پروردگارتان پرهیز نمائید </w:t>
      </w:r>
      <w:r>
        <w:rPr>
          <w:rStyle w:val="FootnoteAnchor"/>
          <w:rtl w:val="true"/>
        </w:rPr>
        <w:footnoteReference w:id="46"/>
      </w:r>
      <w:r>
        <w:rPr>
          <w:rFonts w:ascii="IRNazanin" w:hAnsi="IRNazanin" w:eastAsia="IRNazanin"/>
          <w:color w:val="111111"/>
          <w:sz w:val="28"/>
          <w:sz w:val="28"/>
          <w:szCs w:val="28"/>
          <w:rtl w:val="true"/>
          <w:lang w:bidi="fa-IR"/>
        </w:rPr>
        <w:t xml:space="preserve">ای مردم از خدا پرهیز کنید </w:t>
      </w:r>
      <w:r>
        <w:rPr>
          <w:rStyle w:val="FootnoteAnchor"/>
          <w:rtl w:val="true"/>
        </w:rPr>
        <w:footnoteReference w:id="47"/>
      </w:r>
      <w:r>
        <w:rPr>
          <w:rFonts w:ascii="IRNazanin" w:hAnsi="IRNazanin" w:eastAsia="IRNazanin"/>
          <w:color w:val="111111"/>
          <w:sz w:val="28"/>
          <w:sz w:val="28"/>
          <w:szCs w:val="28"/>
          <w:rtl w:val="true"/>
          <w:lang w:bidi="fa-IR"/>
        </w:rPr>
        <w:t>در هر حال خداوند با این نحو خطابات خود را انجام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مثل این را میماند که شخصی در اطاق خانه اش بنشیند نسبت بغلامانش که بعد آنها را خواهد خرید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ای غانم غذایت را بخور ای نجاح داخلشو، بعد بآنشخص بگویند آقاکه را صدا میکنی؟ وی در جواب بگوید غلامانم راکه پس از بیست سال آنها را خواهم خریداری کرد هر عاقلی چنین شخص را بسفاهت و حماقت منسوب میدارد با این وصف چنین نسبتهای ناروا را چگونه بخدا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بغیر از شیعه امامیه و اسماعیلیه، فرق اسلامی سنت و جماعت همه عقیده دارند که انبياء خدا و ائمه هدی معصوم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این حساب ایشان نسبتهای دروغ و سهو ا حتی سرقت را هم برای انبیاء تجویز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پایه وثوقی بگفتارشان برای خلق </w:t>
      </w:r>
    </w:p>
    <w:p>
      <w:pPr>
        <w:pStyle w:val="BookText"/>
        <w:rPr/>
      </w:pPr>
      <w:r>
        <w:rPr>
          <w:rFonts w:ascii="IRNazanin" w:hAnsi="IRNazanin" w:eastAsia="IRNazanin"/>
          <w:color w:val="111111"/>
          <w:sz w:val="28"/>
          <w:sz w:val="28"/>
          <w:szCs w:val="28"/>
          <w:rtl w:val="true"/>
          <w:lang w:bidi="fa-IR"/>
        </w:rPr>
        <w:t>باقی نمانده و با احتمال اشتباه از ایشان چگونه میشود از ایشان پیروی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دین از نظر اشاعره بتعداد معینی انحصار نداشته بلکه وقتی بیکنفر از فامیل قریش بیعت کنند، او با مامت منصوب گشته، اطاعت از او برخلق واجب میشود، اگر چه آن امام مجهول الحال، ومجهول الهويت بوده، در نهایت فسق وكفر و نفاق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اخذ برأی وقول به قیاس را روا داشته بدعتهائی به دین آمیخته و احکام شرع را تحریف وزیر و بالا کرده نتیجه مذاهب چهارگانه </w:t>
      </w:r>
      <w:r>
        <w:rPr>
          <w:rStyle w:val="FootnoteAnchor"/>
          <w:rtl w:val="true"/>
        </w:rPr>
        <w:footnoteReference w:id="48"/>
      </w:r>
      <w:r>
        <w:rPr>
          <w:rFonts w:ascii="IRNazanin" w:hAnsi="IRNazanin" w:eastAsia="IRNazanin"/>
          <w:color w:val="111111"/>
          <w:sz w:val="28"/>
          <w:sz w:val="28"/>
          <w:szCs w:val="28"/>
          <w:rtl w:val="true"/>
          <w:lang w:bidi="fa-IR"/>
        </w:rPr>
        <w:t xml:space="preserve">راکه در زمان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اثری از آنها نبوده بوجود آورده 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گفتار صحابه رسولخدا را كه برترك اخذ به قياس تصریح نموده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کسی که قیاس کرد ابلیس بود اهمال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تأويل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اخذ به قیاس باعث شد که بامور شنیعی بگرایند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ازدواج دختری را که از زنا بوجود آمده بر پدرزانی خود حلال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 شرعی را نسب به کسیکه با مادر یا دختر یا خواهر خود بواسطه عقدی همبستر شده، ساقط بدانند در صورتیکه فاعل علم به حرمت عمل و بطلان عقد و پیوست نسب داشته است و نیز برکسیکه چیزی </w:t>
      </w:r>
    </w:p>
    <w:p>
      <w:pPr>
        <w:pStyle w:val="BookText"/>
        <w:rPr/>
      </w:pPr>
      <w:r>
        <w:rPr>
          <w:rFonts w:ascii="IRNazanin" w:hAnsi="IRNazanin" w:eastAsia="IRNazanin"/>
          <w:color w:val="111111"/>
          <w:sz w:val="28"/>
          <w:sz w:val="28"/>
          <w:szCs w:val="28"/>
          <w:rtl w:val="true"/>
          <w:lang w:bidi="fa-IR"/>
        </w:rPr>
        <w:t>بر آلت خود پیچیده با مادر یا دخترش زناکند حدشرعی را اسقاط نموده، همچنین حد را بر لواط کننده بردارد با اینکه لواط بدتر و فجیعتر از 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 شنیعی که اینها میگویند اینست، ایشان نسب شخصی راکه در مشرق عالم است بشخصیکه در مغرب است الحاق میکنند باین طور که اگر شخص دختر خود را که در مشرق است بعقد مردی پدرش در مغرب عالم هستند در آورد ، و آن پسر و پدر تا ششماه پیش هم بمانند و از هم جدا نشوند بعد از انقضاء ششماه اگر از دختر در مشرق ای متولد شد آن بچه از آن آن پسر و ملحق به وی است با آنکه آن پسر پسر در مغرب ششماه متوالی از پدرش جدا نشده بود واصلا رسیدن آن پسر به آن زن ممکن نشود مگر بعد از سالیانی سیر و سفر و عجیبتر آنکه اگر سلطان آن پسر را از حين عقد حبس نماید و دست و پای او را قید نماید و مدت پنجاه سال با مستحفظین و مأمورین او را نگاه بدارد و بعد از پنجاه سال او را رها کند وی بخانه خود بیاید ببیند که عیالش اولاد زیادی آورده و آن اولاد صاحب اولاد شده همۀ این فرزندان را باین پدری الحاق میکنند که حتی برای یکبار هم باعیال خود همبستر نشده نزدیکی نکرده است، و با زن دیگری هم نزديك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خوردن نبیذ آبجو راکه با شراب از نظر مست کردن یکسان است، مباح وحلال دانسته، وضورا با نبیذ، نماز را با پوست سگ آنهم روى نجاست خشك شده انسان، جائز میدانند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فقهای شیعه در حضور پادشاه بود که عده ای از تابعین مذهب ابوحنیفه هم حضور داشتند، نماز حنفیان را عملا توضیح داد،برخاست </w:t>
      </w:r>
    </w:p>
    <w:p>
      <w:pPr>
        <w:pStyle w:val="BookText"/>
        <w:rPr/>
      </w:pPr>
      <w:r>
        <w:rPr>
          <w:rFonts w:ascii="IRNazanin" w:hAnsi="IRNazanin" w:eastAsia="IRNazanin"/>
          <w:color w:val="111111"/>
          <w:sz w:val="28"/>
          <w:sz w:val="28"/>
          <w:szCs w:val="28"/>
          <w:rtl w:val="true"/>
          <w:lang w:bidi="fa-IR"/>
        </w:rPr>
        <w:t>با نبیذ وضوء ساخت و داخل خانه غصبی شد و بدون نیت بزبان فارسی تكبيرة الاحرام گفت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است آنگاه بجای حمد و سوره گفت مدهامتان </w:t>
      </w:r>
      <w:r>
        <w:rPr>
          <w:rStyle w:val="FootnoteAnchor"/>
          <w:rtl w:val="true"/>
        </w:rPr>
        <w:footnoteReference w:id="49"/>
      </w:r>
      <w:r>
        <w:rPr>
          <w:rFonts w:ascii="IRNazanin" w:hAnsi="IRNazanin" w:eastAsia="IRNazanin"/>
          <w:color w:val="111111"/>
          <w:sz w:val="28"/>
          <w:sz w:val="28"/>
          <w:szCs w:val="28"/>
          <w:rtl w:val="true"/>
          <w:lang w:bidi="fa-IR"/>
        </w:rPr>
        <w:t>یعنی دو برگ سبز، بعد بدون طمأنینه سرش را خم کرده سپس پیشانی بزمین نهاده سجده کرد بعد سرش را بقدر لبه شمشیر بلند نموده دوباره بسجده رفت، باز برخاست برای بار دوم بهمین منوال نماز خواند و سرانجام بجای سلام بادی از ماتحت اخراج کرد، پادشاه که پیرو مذهب بوحنیفه بود بعد از تحقیق وقتی دانست نماز حنفيان باين سبك است، از مذهب حنفی بیزار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میگویند اگر غاصبی در شی غصبی تصرفی کند که آنشی را تغییر دهد، مثلا گندم غصبی را تبدیل به آرد کند برای غاصب تصرف در آرد اشکالی نخواهد داشت و روی این حساب اگر سارقی وارد خانه کسی شد و در آن خانه گندمی دید پس بوسیله آسیا و حیوانات آسیاگردان صاحب گندم، گندم را آرد کرد، مالك آرد میشود اگر مالک گندم وصاحبخانه برسد، و با غاصب بنزاع پردازد، شخص مالك ظالم ولی غاصب سارق مظلوم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زدوخورد اگر مالك گندم، صاحبخانه کشته شود خونش هدر شده اما اگر سارق کشته شد مظلومانه شهید گشته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باب شهادت زنا، اگر شهود دروغ بگویند حد زنا برزانی اجراء شده و اگر شهود راست گفتند حدزنا از زانی اسقاط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اقرار به جرم و اقامه شهود کیفر حد ساقط میشود، روی این پایه ها حدودالهی را از بین برده اند ایشان خوردن گوشت سگ لواط به غلام بازی با شطرنج، خواندن غنا، و نظیر آنان را حلال و مباح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 مختصر بهمین قدر اکتفاء کرده از ذکر بقیه عقایدشان خودداری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دلیل اول بر حقانیت مذهب شیعه پایان یافت</w:t>
      </w:r>
      <w:r>
        <w:rPr>
          <w:rFonts w:eastAsia="IRNazanin" w:cs="IRNazanin"/>
          <w:color w:val="111111"/>
          <w:sz w:val="28"/>
          <w:szCs w:val="28"/>
          <w:rtl w:val="true"/>
          <w:lang w:bidi="fa-IR"/>
        </w:rPr>
        <w:t xml:space="preserve">) </w:t>
      </w:r>
      <w:bookmarkStart w:id="61" w:name="pg18908_177415"/>
    </w:p>
    <w:p>
      <w:pPr>
        <w:pStyle w:val="Heading3"/>
        <w:numPr>
          <w:ilvl w:val="2"/>
          <w:numId w:val="1"/>
        </w:numPr>
        <w:rPr/>
      </w:pPr>
      <w:bookmarkStart w:id="62" w:name="__RefHeading___Toc15837872_1280447820"/>
      <w:bookmarkStart w:id="63" w:name="_Toc22"/>
      <w:bookmarkEnd w:id="61"/>
      <w:bookmarkEnd w:id="62"/>
      <w:r>
        <w:rPr>
          <w:rtl w:val="true"/>
        </w:rPr>
        <w:t>دلیل دوم</w:t>
      </w:r>
      <w:bookmarkEnd w:id="63"/>
    </w:p>
    <w:p>
      <w:pPr>
        <w:pStyle w:val="BookText"/>
        <w:rPr/>
      </w:pPr>
      <w:r>
        <w:rPr>
          <w:rFonts w:ascii="IRNazanin" w:hAnsi="IRNazanin" w:eastAsia="IRNazanin"/>
          <w:color w:val="111111"/>
          <w:sz w:val="28"/>
          <w:sz w:val="28"/>
          <w:szCs w:val="28"/>
          <w:rtl w:val="true"/>
          <w:lang w:bidi="fa-IR"/>
        </w:rPr>
        <w:t>دلیل دوم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بر حقانیت مذهب شیعه و واجب الاتباع بودن آن استدلالیستکه دانشمند عالیقدر شیعه خواجه نصير الملة والحق والدین محمد بن حسن طوسی قدس الله روحه </w:t>
      </w:r>
      <w:r>
        <w:rPr>
          <w:rStyle w:val="FootnoteAnchor"/>
          <w:rtl w:val="true"/>
        </w:rPr>
        <w:footnoteReference w:id="50"/>
      </w:r>
      <w:r>
        <w:rPr>
          <w:rFonts w:ascii="IRNazanin" w:hAnsi="IRNazanin" w:eastAsia="IRNazanin"/>
          <w:color w:val="111111"/>
          <w:sz w:val="28"/>
          <w:sz w:val="28"/>
          <w:szCs w:val="28"/>
          <w:rtl w:val="true"/>
          <w:lang w:bidi="fa-IR"/>
        </w:rPr>
        <w:t xml:space="preserve">در پاسخ پرسشیکه در این باره از ایشان شده بود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امتانم به هفتاد و سه فرقه تقسیم شوند يك فرقه از آنها اهل نجات و باقی اهل آتشند و از طرفی در یک حدیث صحیح مورد اتفاق فرقه اهل نجات و فرقه های آتشی را بخوبی معین کرده است و آنحدیث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اهلبیت من همانند کشتی نوح است هرکس وارد آن کشتی شده نجات یافت و هر آنکس که از کشتی سر باز زد هلاکت یافت، چنانکه معلوم است فرقه ناجیه فرقه شیعه امامیه اند چون ایشان متوسل بکشتی نجات اهلبیت رسولند، وانگهی مذهبشان مغایر مذاهب دیگر بوده و در عین حال با مذاهب دیگر در اصول شرکت دارد</w:t>
      </w:r>
      <w:r>
        <w:rPr>
          <w:rFonts w:eastAsia="IRNazanin" w:cs="IRNazanin"/>
          <w:color w:val="111111"/>
          <w:sz w:val="28"/>
          <w:szCs w:val="28"/>
          <w:rtl w:val="true"/>
          <w:lang w:bidi="fa-IR"/>
        </w:rPr>
        <w:t xml:space="preserve">. </w:t>
      </w:r>
      <w:bookmarkStart w:id="64" w:name="pg18908_177417"/>
    </w:p>
    <w:p>
      <w:pPr>
        <w:pStyle w:val="Heading3"/>
        <w:numPr>
          <w:ilvl w:val="2"/>
          <w:numId w:val="1"/>
        </w:numPr>
        <w:rPr/>
      </w:pPr>
      <w:bookmarkStart w:id="65" w:name="__RefHeading___Toc15837874_1280447820"/>
      <w:bookmarkStart w:id="66" w:name="_Toc23"/>
      <w:bookmarkEnd w:id="64"/>
      <w:bookmarkEnd w:id="65"/>
      <w:r>
        <w:rPr>
          <w:rtl w:val="true"/>
        </w:rPr>
        <w:t>دلیل سوم</w:t>
      </w:r>
      <w:bookmarkEnd w:id="66"/>
    </w:p>
    <w:p>
      <w:pPr>
        <w:pStyle w:val="BookText"/>
        <w:rPr/>
      </w:pPr>
      <w:r>
        <w:rPr>
          <w:rFonts w:ascii="IRNazanin" w:hAnsi="IRNazanin" w:eastAsia="IRNazanin"/>
          <w:color w:val="111111"/>
          <w:sz w:val="28"/>
          <w:sz w:val="28"/>
          <w:szCs w:val="28"/>
          <w:rtl w:val="true"/>
          <w:lang w:bidi="fa-IR"/>
        </w:rPr>
        <w:t>دلیل سوم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بر حقانیت مذهب شیعه امامیه آنستکه شیعیان قطع دارند که خود و پیشوایانشان از اهل نجات هستند و غیر خود را اهل نجات نمیدانند در حالیکه اهل سنت نه یقین باهل نجات بودن خود دارند و نه بدیگران در اینجا البته پیروی کسانیکه یقین و قطع دارند سزاوارتر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اگر فرض کنیم دو نفر از بغداد بقصد کوفه رهسپار میشوند و هر يك راه جداگانه وراء راه رفیقش را در پیش میگیرد، نفر سومی پیدا میشود که میخواهد بکوفه رود این نفر سومی از یکی از آن دو نفر میپرسد آقا کجا میروی؟ وی میگوید کوفه میروم باز میپرسد آقا آیا راهیکه انتخاب کردی تورا بمقصد میرساند؟ آیا مخوف است؟ آیا راه امن است؟ آیا راه رفیق تو بیمناک است؟ آیا انسان را بمقصد میرساند؟ وی در پاسخ این سؤالات اظهار بی اطلاعی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من خبری در این باره ندارم سپس این سومی از رفیق او همان مطالب را میپرسد وی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قطع دارم را هيراكه من انتخاب کرده ام مرا بدون هیچ واهمه باکمال امنيت بمقصد یعنی کوفه میرساند حالا اگر شخص سومی از مرد اولی پیروی کند عقلاء او را در شمار سفهاء آورند و اگر از مرد دومی تبعیت کند به دانائی و حزم و احتیاط، منسوبش دارند</w:t>
      </w:r>
      <w:r>
        <w:rPr>
          <w:rFonts w:eastAsia="IRNazanin" w:cs="IRNazanin"/>
          <w:color w:val="111111"/>
          <w:sz w:val="28"/>
          <w:szCs w:val="28"/>
          <w:rtl w:val="true"/>
          <w:lang w:bidi="fa-IR"/>
        </w:rPr>
        <w:t xml:space="preserve">! </w:t>
      </w:r>
      <w:bookmarkStart w:id="67" w:name="pg18908_177418"/>
    </w:p>
    <w:p>
      <w:pPr>
        <w:pStyle w:val="Heading3"/>
        <w:numPr>
          <w:ilvl w:val="2"/>
          <w:numId w:val="1"/>
        </w:numPr>
        <w:rPr/>
      </w:pPr>
      <w:bookmarkStart w:id="68" w:name="__RefHeading___Toc15837876_1280447820"/>
      <w:bookmarkStart w:id="69" w:name="_Toc24"/>
      <w:bookmarkEnd w:id="67"/>
      <w:bookmarkEnd w:id="68"/>
      <w:r>
        <w:rPr>
          <w:rtl w:val="true"/>
        </w:rPr>
        <w:t>دلیل چهارم</w:t>
      </w:r>
      <w:bookmarkEnd w:id="69"/>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 xml:space="preserve">دلیل چهارم بر حقانیت مذهب شیعه اینستکه ایشان احکام مذهبشان را از پیشوایان و امامان معصوم خود که در فضل و دانش وترك دنيا وادب و پارسائی مشہور و معروف بوده اند گرفته اند این امامان پیوسته سرگرم عبادت خدا و دعا و تلاوت قرآن از زمان طفولیت تا آخر عمر بوده اند امامان علوم را بمردم می آموختند مقامشان بقدری ارجمند است که خداوند متعال در قرآن در حق ایشان سورهٔ هلاتی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 تطهير </w:t>
      </w:r>
      <w:r>
        <w:rPr>
          <w:rStyle w:val="FootnoteAnchor"/>
          <w:rtl w:val="true"/>
        </w:rPr>
        <w:footnoteReference w:id="51"/>
      </w:r>
      <w:r>
        <w:rPr>
          <w:rFonts w:ascii="IRNazanin" w:hAnsi="IRNazanin" w:eastAsia="IRNazanin"/>
          <w:color w:val="111111"/>
          <w:sz w:val="28"/>
          <w:sz w:val="28"/>
          <w:szCs w:val="28"/>
          <w:rtl w:val="true"/>
          <w:lang w:bidi="fa-IR"/>
        </w:rPr>
        <w:t xml:space="preserve">، آیه مودت </w:t>
      </w:r>
      <w:r>
        <w:rPr>
          <w:rStyle w:val="FootnoteAnchor"/>
          <w:rtl w:val="true"/>
        </w:rPr>
        <w:footnoteReference w:id="52"/>
      </w:r>
      <w:r>
        <w:rPr>
          <w:rFonts w:ascii="IRNazanin" w:hAnsi="IRNazanin" w:eastAsia="IRNazanin"/>
          <w:color w:val="111111"/>
          <w:sz w:val="28"/>
          <w:sz w:val="28"/>
          <w:szCs w:val="28"/>
          <w:rtl w:val="true"/>
          <w:lang w:bidi="fa-IR"/>
        </w:rPr>
        <w:t xml:space="preserve">، آیه مباهله </w:t>
      </w:r>
      <w:r>
        <w:rPr>
          <w:rStyle w:val="FootnoteAnchor"/>
          <w:rtl w:val="true"/>
        </w:rPr>
        <w:footnoteReference w:id="53"/>
      </w:r>
      <w:r>
        <w:rPr>
          <w:rFonts w:ascii="IRNazanin" w:hAnsi="IRNazanin" w:eastAsia="IRNazanin"/>
          <w:color w:val="111111"/>
          <w:sz w:val="28"/>
          <w:sz w:val="28"/>
          <w:szCs w:val="28"/>
          <w:rtl w:val="true"/>
          <w:lang w:bidi="fa-IR"/>
        </w:rPr>
        <w:t>و غیر آن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روزی هزار رکعت نماز میخواند، با آنهمه گرفتاریها که در جنگها داشت تلاوت قرآن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امام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امام شیعیان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رسول خدا بهترین خلق خدا برد؛ خداوند متعال در آیه مباهله او را بمنزله جان پیغمبر شمرده رسولخدا با او صیغه اخوت خوانده بود، دخترش را </w:t>
      </w:r>
    </w:p>
    <w:p>
      <w:pPr>
        <w:pStyle w:val="BookText"/>
        <w:rPr/>
      </w:pP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کرده خلاصه فضیلت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بیرون است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محمد النبي اخي وصنوى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عمى</w:t>
      </w:r>
    </w:p>
    <w:p>
      <w:pPr>
        <w:pStyle w:val="BookText"/>
        <w:rPr/>
      </w:pPr>
      <w:r>
        <w:rPr>
          <w:rFonts w:ascii="Amiri" w:hAnsi="Amiri" w:eastAsia="Amiri" w:cs="Amiri"/>
          <w:color w:val="111111"/>
          <w:sz w:val="28"/>
          <w:sz w:val="28"/>
          <w:szCs w:val="28"/>
          <w:rtl w:val="true"/>
          <w:lang w:bidi="ar-SA"/>
        </w:rPr>
        <w:t xml:space="preserve">وجعفر الذي يضحي ويمسى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بن أمي</w:t>
      </w:r>
    </w:p>
    <w:p>
      <w:pPr>
        <w:pStyle w:val="BookText"/>
        <w:rPr/>
      </w:pPr>
      <w:r>
        <w:rPr>
          <w:rFonts w:ascii="IRNazanin" w:hAnsi="IRNazanin" w:eastAsia="IRNazanin"/>
          <w:color w:val="111111"/>
          <w:sz w:val="28"/>
          <w:sz w:val="28"/>
          <w:szCs w:val="28"/>
          <w:rtl w:val="true"/>
          <w:lang w:bidi="fa-IR"/>
        </w:rPr>
        <w:t xml:space="preserve">و بنت محمد سکنی و عرسی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لحمها بدمي ولحمي</w:t>
      </w:r>
    </w:p>
    <w:p>
      <w:pPr>
        <w:pStyle w:val="BookText"/>
        <w:rPr/>
      </w:pPr>
      <w:r>
        <w:rPr>
          <w:rFonts w:ascii="IRNazanin" w:hAnsi="IRNazanin" w:eastAsia="IRNazanin"/>
          <w:color w:val="111111"/>
          <w:sz w:val="28"/>
          <w:sz w:val="28"/>
          <w:szCs w:val="28"/>
          <w:rtl w:val="true"/>
          <w:lang w:bidi="fa-IR"/>
        </w:rPr>
        <w:t xml:space="preserve">وسطا احمد ولدای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فايهم له سهم كسهمی،</w:t>
      </w:r>
    </w:p>
    <w:p>
      <w:pPr>
        <w:pStyle w:val="BookText"/>
        <w:rPr/>
      </w:pPr>
      <w:r>
        <w:rPr>
          <w:rFonts w:ascii="IRNazanin" w:hAnsi="IRNazanin" w:eastAsia="IRNazanin"/>
          <w:color w:val="111111"/>
          <w:sz w:val="28"/>
          <w:sz w:val="28"/>
          <w:szCs w:val="28"/>
          <w:rtl w:val="true"/>
          <w:lang w:bidi="fa-IR"/>
        </w:rPr>
        <w:t xml:space="preserve">سبقتكم الى الاسلام 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كان من فهمی و علمی،</w:t>
      </w:r>
    </w:p>
    <w:p>
      <w:pPr>
        <w:pStyle w:val="BookText"/>
        <w:rPr/>
      </w:pPr>
      <w:r>
        <w:rPr>
          <w:rFonts w:ascii="Amiri" w:hAnsi="Amiri" w:eastAsia="Amiri" w:cs="Amiri"/>
          <w:color w:val="111111"/>
          <w:sz w:val="28"/>
          <w:sz w:val="28"/>
          <w:szCs w:val="28"/>
          <w:rtl w:val="true"/>
          <w:lang w:bidi="ar-SA"/>
        </w:rPr>
        <w:t xml:space="preserve">فا 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الاله غداً بطلمي،</w:t>
      </w:r>
    </w:p>
    <w:p>
      <w:pPr>
        <w:pStyle w:val="BookText"/>
        <w:rPr/>
      </w:pPr>
      <w:r>
        <w:rPr>
          <w:rFonts w:ascii="IRNazanin" w:hAnsi="IRNazanin" w:eastAsia="IRNazanin"/>
          <w:color w:val="111111"/>
          <w:sz w:val="28"/>
          <w:sz w:val="28"/>
          <w:szCs w:val="28"/>
          <w:rtl w:val="true"/>
          <w:lang w:bidi="fa-IR"/>
        </w:rPr>
        <w:t xml:space="preserve">جواب نامه حضرت وقتی بمعویه رسید به اطرافیانش گفت آن را مخفی کنید زیرا اگر اهل شام بفهمند مایل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w:t>
      </w:r>
    </w:p>
    <w:p>
      <w:pPr>
        <w:pStyle w:val="BookText"/>
        <w:rPr/>
      </w:pPr>
      <w:r>
        <w:rPr>
          <w:rFonts w:ascii="IRNazanin" w:hAnsi="IRNazanin" w:eastAsia="IRNazanin"/>
          <w:color w:val="111111"/>
          <w:sz w:val="28"/>
          <w:sz w:val="28"/>
          <w:szCs w:val="28"/>
          <w:rtl w:val="true"/>
          <w:lang w:bidi="fa-IR"/>
        </w:rPr>
        <w:t>، معجزات بسیاری از آنجناب ظاهر گشته که حتی بعضی از مردم در بارۀ او ادعای خدائی کرده حضرت آنها را کشت باز عده ای دیگر همان سخن را تکرار کرده مانند غلاة و نصیریه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8908_177420"/>
    </w:p>
    <w:p>
      <w:pPr>
        <w:pStyle w:val="Heading3"/>
        <w:numPr>
          <w:ilvl w:val="2"/>
          <w:numId w:val="1"/>
        </w:numPr>
        <w:rPr/>
      </w:pPr>
      <w:bookmarkStart w:id="71" w:name="__RefHeading___Toc15837878_1280447820"/>
      <w:bookmarkStart w:id="72" w:name="_Toc25"/>
      <w:bookmarkEnd w:id="70"/>
      <w:bookmarkEnd w:id="71"/>
      <w:r>
        <w:rPr>
          <w:rtl w:val="true"/>
        </w:rPr>
        <w:t>امام دوم و سوم</w:t>
      </w:r>
      <w:bookmarkEnd w:id="72"/>
    </w:p>
    <w:p>
      <w:pPr>
        <w:pStyle w:val="BookText"/>
        <w:rPr/>
      </w:pPr>
      <w:r>
        <w:rPr>
          <w:rFonts w:ascii="IRNazanin" w:hAnsi="IRNazanin" w:eastAsia="IRNazanin"/>
          <w:color w:val="111111"/>
          <w:sz w:val="28"/>
          <w:sz w:val="28"/>
          <w:szCs w:val="28"/>
          <w:rtl w:val="true"/>
          <w:lang w:bidi="fa-IR"/>
        </w:rPr>
        <w:t>امام دوم و سوم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آنحضرت دو فرزندش حسن و حسین فرزندان دختر رسول خدا وسید جوانان اهل بهشت بوده خود پیغمبر درباره امامت آن دو نص و تصریح کرده بود آند و بزرگوار، زاهدترین، و دانشمندترین مردم زمان خود بودند، در راه خدا جهاد می کردند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لباسهای فاخر لباس پشمینه می پوشید بدون آنکه کسی بفهمد </w:t>
      </w:r>
      <w:r>
        <w:rPr>
          <w:rStyle w:val="FootnoteAnchor"/>
          <w:rtl w:val="true"/>
        </w:rPr>
        <w:footnoteReference w:id="55"/>
      </w:r>
      <w:r>
        <w:rPr>
          <w:rFonts w:ascii="IRNazanin" w:hAnsi="IRNazanin" w:eastAsia="IRNazanin"/>
          <w:color w:val="111111"/>
          <w:sz w:val="28"/>
          <w:sz w:val="28"/>
          <w:szCs w:val="28"/>
          <w:rtl w:val="true"/>
          <w:lang w:bidi="fa-IR"/>
        </w:rPr>
        <w:t xml:space="preserve">در وقتیکه حسین طفل </w:t>
      </w:r>
    </w:p>
    <w:p>
      <w:pPr>
        <w:pStyle w:val="BookText"/>
        <w:rPr/>
      </w:pPr>
      <w:r>
        <w:rPr>
          <w:rFonts w:ascii="IRNazanin" w:hAnsi="IRNazanin" w:eastAsia="IRNazanin"/>
          <w:color w:val="111111"/>
          <w:sz w:val="28"/>
          <w:sz w:val="28"/>
          <w:szCs w:val="28"/>
          <w:rtl w:val="true"/>
          <w:lang w:bidi="fa-IR"/>
        </w:rPr>
        <w:t xml:space="preserve">بود روزی رسول خدا او را بر روی زانوی راستش و ابراهیم فرزند خود را بر روی زانوی چپ خود نشانده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بصورت ایشان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آنهنگام جبرئیل نازل شده بعرض رسانید که خداوند نخواسته حسین و ابراهیم هر دو برای تو بمانند یکی از آند و باید حیوة را بدرود گوید، پس یکی از ایشان را اختیار کن، رسولخدا با خود اندیشید که از مرگ حسين من وعلى مرتضی و فاطمه زهرا گریان می شویم اما از مرگ ابراهیم تنها من گریان می شوم پس مرگ ابراهیم را اختیار نموده بعد از سد روز ابراهیم از دنیا رفت و از آن پس هر وقت پیغمبر حسین را میدید می فرمود مرحبا بکسیکه فرزندم ابراهیم را فدای او کردم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حسن بصری گوید شبی در مسجد الحرام صدای گریه شنیدم، لمعه نوری در تاریکی شب کعبه را روشن کرده، ندائی همانند سروش غیبی در مسجد پیچیده گوش فرا دادم شنیدم که شخصی با خدای خود راز و نیازی دارد، اینچنین خدا را مناجاة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ذالمعالي عليك معتمدى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لعبد تكون 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طوبى لمن بات خائفا وجلا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الي ذي الجلال 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خلا في الظلام 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 ربه و 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بخدای کعبه قسم بمجرد اینکه این کلمات از دهان او خارج گشت صدائی دیگر در مسجد الحرام پیچید در جواب آن مناجاة چنین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لبيك لبيك أنت في كنفي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قلت قد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صوتك تشتاقه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عذرك الليل قد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ما تشاء بلاخوف ولا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 انني أنا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بصری گفت مرا خوفی عظیم دست داد مدتی بیهوش ماندم و ندانستم بین آن بزرگوار با حضرت پروردگار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شیرا در بهت و حیرت بسر میبردم خود را آشکار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هوا روشن شد وقتی نگاه کردم ببینم آنشخص مناجات کننده که بود؟ دیدم سرور اولیاء گوشواره عرش خدا زینت دوش مصطفی جگر گوشۀ فاطمه زهرا حضرت حسین بن علی ع روحی له الفداء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8908_177422"/>
    </w:p>
    <w:p>
      <w:pPr>
        <w:pStyle w:val="Heading3"/>
        <w:numPr>
          <w:ilvl w:val="2"/>
          <w:numId w:val="1"/>
        </w:numPr>
        <w:rPr/>
      </w:pPr>
      <w:bookmarkStart w:id="74" w:name="__RefHeading___Toc15837880_1280447820"/>
      <w:bookmarkStart w:id="75" w:name="_Toc26"/>
      <w:bookmarkEnd w:id="73"/>
      <w:bookmarkEnd w:id="74"/>
      <w:r>
        <w:rPr>
          <w:rtl w:val="true"/>
        </w:rPr>
        <w:t>امام چهارم</w:t>
      </w:r>
      <w:bookmarkEnd w:id="75"/>
    </w:p>
    <w:p>
      <w:pPr>
        <w:pStyle w:val="BookText"/>
        <w:rPr/>
      </w:pPr>
      <w:r>
        <w:rPr>
          <w:rFonts w:ascii="IRNazanin" w:hAnsi="IRNazanin" w:eastAsia="IRNazanin"/>
          <w:color w:val="111111"/>
          <w:sz w:val="28"/>
          <w:sz w:val="28"/>
          <w:szCs w:val="28"/>
          <w:rtl w:val="true"/>
          <w:lang w:bidi="fa-IR"/>
        </w:rPr>
        <w:t>امام چهارم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امام شیعیان حضرت سجاد زین العابدین علی بن الحسين ع است، آن بزرگوار روزها را روزه و شبها را بعبادت قیام میکرد قرائت قرآن کرده در هر شبانه روز هزار رکعت نماز میخوانده است نمازها در پی دعاهائی را که از آنحضرت و نیاکان گرامیش بما رسیده میخوانده است، آنگاه صحیفه را مانند شخص ناراحت بر زمین مینهاد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عبادت ما بعبادت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آنقدر اشک میریخت که گوشت صورت نازنینش خراش برداشته بود آنقدر برای خدا سجده کرد که به ذوالثفنات معروف شد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وی را سید عبادت کنندگان نام نهاده بود، هشام بن عبدالملك که ولیعهد زمان بود سالی امیر الحاج شد و بمکه آمد، </w:t>
      </w:r>
    </w:p>
    <w:p>
      <w:pPr>
        <w:pStyle w:val="BookText"/>
        <w:rPr/>
      </w:pPr>
      <w:r>
        <w:rPr>
          <w:rFonts w:ascii="IRNazanin" w:hAnsi="IRNazanin" w:eastAsia="IRNazanin"/>
          <w:color w:val="111111"/>
          <w:sz w:val="28"/>
          <w:sz w:val="28"/>
          <w:szCs w:val="28"/>
          <w:rtl w:val="true"/>
          <w:lang w:bidi="fa-IR"/>
        </w:rPr>
        <w:t xml:space="preserve">هر چه کوشش کرد که خود را به حجر الاسود برساند و حجر را استلام کند، کثرت جمعیت و ازدحام مردم ما نعش شد از آنجهت در گوشه ای قرار گرفت و طواف کنندگان خانه خدا را تماشا میکرد تا پس از تخفیف جمعیت به طواف خانه و استلام حجر بپردازد در این موقع که جمعیت مثل موج دریا برای طواف خانه هجوم می آورد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مردم وقتی پسر پیغمبر را دیدند بکنار رفته احترام کردند و برای حضرت راه بازکردند تا حضرت باکمال آرامی حجر را استلام کند، هشام وقتی این منظره را دید با اینکه خوب حضرت را میشتاخت غضبناک شد گفت این شخص کیست که مردم اینقدر با و احترام میگذارند؟ فرزدق شاعر معروف حاضر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محبت و ولایت را پیموده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اورا نمیشناسی من خوب او را می شناسم؛ و این قصیده غرا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يعرفه والحل والحرام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هذا ابن خير عبادالله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التقى النقى الطاهر العلم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يكاد يمسكه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الحطيم اذا ما جاء يستلم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مكارم هذا ينتهى الكرم،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 عد أهل التقى كانوا أئمتهم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أوقيل من خیر خلق الله قیل هم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ابن فاطمة أن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بجده أنبياء الله قدختموا،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يغضى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الاحين يبتسم،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ينشق نور الهدى عن صبح غرته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پنجاب عن أشراقها الظلم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طابت عناصره والخيم و الشيم،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الله شرفه قدماً و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بذاك له في لوحه القلم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معشر حبهم دین و 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قربهم ملجأ و معتصم،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يستطيع جواد بعد غايتهم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يدانيهم قوم و ان كرموا،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 الغيوث اذا ما ازمة أزمت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والاسد اسدالشری و الناس </w:t>
      </w:r>
      <w:r>
        <w:rPr>
          <w:rStyle w:val="FootnoteAnchor"/>
          <w:rtl w:val="true"/>
        </w:rPr>
        <w:footnoteReference w:id="70"/>
      </w:r>
      <w:r>
        <w:rPr>
          <w:rFonts w:ascii="IRNazanin" w:hAnsi="IRNazanin" w:eastAsia="IRNazanin"/>
          <w:color w:val="111111"/>
          <w:sz w:val="28"/>
          <w:sz w:val="28"/>
          <w:szCs w:val="28"/>
          <w:rtl w:val="true"/>
          <w:lang w:bidi="fa-IR"/>
        </w:rPr>
        <w:t xml:space="preserve">محتدم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يقبض المعر بسطاً من اكفهم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ذالك ان اثر و او ان عدموا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ماقال لاقط الا فى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التشهد كانت لانه نعم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يستدفع الضر والبلوى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يسترق به الاحسان والنعم،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مقدم بعد ذكر الله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برومختوم به الکلم،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يعرف الله يعرف أولوية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من بيت هذا ناله الامم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تعرف من أنكرت والعجم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اشعار ذیل را شاعر توانا و محترم جناب آقای سیدمحمدحسین انوار سردفتر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ترجمه این قصیده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گفتهای مرد بداندیش زد 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 فرزدق از سر صدق و صفا به دم</w:t>
      </w:r>
    </w:p>
    <w:p>
      <w:pPr>
        <w:pStyle w:val="BookText"/>
        <w:rPr/>
      </w:pPr>
      <w:r>
        <w:rPr>
          <w:rFonts w:ascii="IRNazanin" w:hAnsi="IRNazanin" w:eastAsia="IRNazanin"/>
          <w:color w:val="111111"/>
          <w:sz w:val="28"/>
          <w:sz w:val="28"/>
          <w:szCs w:val="28"/>
          <w:rtl w:val="true"/>
          <w:lang w:bidi="fa-IR"/>
        </w:rPr>
        <w:t xml:space="preserve">او را خود اگر نشناسد شگفت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زمن بپرس از این مرد محتشم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 مراین وجود شناسد بهر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کعبه می شناسد و هم حل و هم حرم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پاك نیك ترین بندگان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کار مردی و در راستی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 کرامت از کف دست مطهرش رکن حطیم را چو بگردید مستلم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قریش را چونظر بر جمال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اوست آیت حق، منبع کرم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پاکان روزگار چو آیند در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مهین شریف شناسند و محترم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پاك فاطمه دخت پیمبر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خاتمی که بود به پیغمبران ختم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هیبتش چودیده فرو بندد از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مجال نیست، نگردیده مبتسم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هدا چوتا بد از آن جبهه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شمس گردد از آن منتفی ظلم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خداست نیای مکرمش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 پاک طینت و باشد نكوشيم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شرافتش زخداوند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ازل بلوح رقم برزده قلم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پاك، عشق ولای نیای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پناه خلق خدایند و معتصم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تند تاز کریمان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گردشان نمی رسد از غایت کرم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رحمتند به خلقان تشنه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شیران شرزه اند علی رغم محتدم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بخشندگی است سیرت آنان بر 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گرمال در وجود بود یا که در عدم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تشهدش که در آن و اجبست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خواه از او نشنیدند جز نعم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طبیب رنج و المهای امتند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نیست در کفشان بخشش نعم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زانان برند نام چونام خدا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است رحمت و مسك است در ختم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زدل شناخته او را خداشناس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نوردین زخانه او تافت برامم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نشناسدش اگر که فرومایه عیب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 عرب به نيك شناسند و هم عجم برند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فرزدق بالبداهه اینقصیده را پایان رساند، هشام خشمناك </w:t>
      </w:r>
    </w:p>
    <w:p>
      <w:pPr>
        <w:pStyle w:val="BookText"/>
        <w:rPr/>
      </w:pPr>
      <w:r>
        <w:rPr>
          <w:rFonts w:ascii="IRNazanin" w:hAnsi="IRNazanin" w:eastAsia="IRNazanin"/>
          <w:color w:val="111111"/>
          <w:sz w:val="28"/>
          <w:sz w:val="28"/>
          <w:szCs w:val="28"/>
          <w:rtl w:val="true"/>
          <w:lang w:bidi="fa-IR"/>
        </w:rPr>
        <w:t xml:space="preserve">گردید </w:t>
      </w:r>
      <w:r>
        <w:rPr>
          <w:rStyle w:val="FootnoteAnchor"/>
          <w:rtl w:val="true"/>
        </w:rPr>
        <w:footnoteReference w:id="79"/>
      </w:r>
      <w:r>
        <w:rPr>
          <w:rFonts w:ascii="IRNazanin" w:hAnsi="IRNazanin" w:eastAsia="IRNazanin"/>
          <w:color w:val="111111"/>
          <w:sz w:val="28"/>
          <w:sz w:val="28"/>
          <w:szCs w:val="28"/>
          <w:rtl w:val="true"/>
          <w:lang w:bidi="fa-IR"/>
        </w:rPr>
        <w:t>دستور داد تا فرزدق را دستگیر و زندانی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فرزدق را گرفته بین مکه و مدینه در جائی بنام عسفان محبوس کردند، فرزدق در بازداشتگاه این شعر را سرود و برای هشام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أنحبسني بين المدينة و اللتي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قلوب الناس تهوى منيبها</w:t>
      </w:r>
    </w:p>
    <w:p>
      <w:pPr>
        <w:pStyle w:val="BookText"/>
        <w:rPr/>
      </w:pPr>
      <w:r>
        <w:rPr>
          <w:rFonts w:ascii="IRNazanin" w:hAnsi="IRNazanin" w:eastAsia="IRNazanin"/>
          <w:color w:val="111111"/>
          <w:sz w:val="28"/>
          <w:sz w:val="28"/>
          <w:szCs w:val="28"/>
          <w:rtl w:val="true"/>
          <w:lang w:bidi="fa-IR"/>
        </w:rPr>
        <w:t xml:space="preserve">تقلب رأساً لم يكن رأس 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غیاله حولاء بادت عيوبها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شنید هزار دینار زر سرخ بنزد فرزدق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پولها را بخدمت حضرت برگردانده پیغام داد یا بن رسول الله من آن شعر را برای محبت خدا ورسول گفتم نه </w:t>
      </w:r>
    </w:p>
    <w:p>
      <w:pPr>
        <w:pStyle w:val="BookText"/>
        <w:rPr/>
      </w:pPr>
      <w:r>
        <w:rPr>
          <w:rFonts w:ascii="IRNazanin" w:hAnsi="IRNazanin" w:eastAsia="IRNazanin"/>
          <w:color w:val="111111"/>
          <w:sz w:val="28"/>
          <w:sz w:val="28"/>
          <w:szCs w:val="28"/>
          <w:rtl w:val="true"/>
          <w:lang w:bidi="fa-IR"/>
        </w:rPr>
        <w:t>برای گرفتن اجرت، ولی حضرت پولها را دوباره برای فرزدق فرستاد پیغام فرمود، ای فرزدق ما خانواده چیزیکه در راه خدا دادیم دیگر آنرا پس نمیگیریم، این بود که فرزدق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مدینه مردمی زندگی میکردند که مخارجشان در تاریکی شب از شخص ناشناسی بآنها می رسید و آنها نفهمیده بودند که آورنده کیست اما وقتی که حضرت زین العابدین از دنیا رفت و كمك قطع شد، آن مستمندان تازه فهمیدند که آن آقا حضرت سجاد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چون بمکه رسیدم روزی در مسجد الحرام دیدم جمعیت بیشماری حلقه زده ایستاده اند رفتم ببینم غوغا چیست؟ همینکه جلو رفتم همان كودك را دیدم که مردمان پروانه وار گرد شمع وجودش را گرفته بودند و از مسائل حرام و حلال از مشکلات قرآن و دقایق حدیث از وی میپرسیدند وی هم با لسان فصيح مشکلات مردم را حل میکند از یکی پرسیدم این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تو اینرا نمیشناسی؟ این کسیستکه سنگریزه های بطحا ویرا میشناسند، این قرة العین حسین بن علی بن ابی طالب است، این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اینرا شنیدم گریان و نالان حضورش رفته دست و پایش را بوسیدم و زیارتش کردم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8908_177429"/>
    </w:p>
    <w:p>
      <w:pPr>
        <w:pStyle w:val="Heading3"/>
        <w:numPr>
          <w:ilvl w:val="2"/>
          <w:numId w:val="1"/>
        </w:numPr>
        <w:rPr/>
      </w:pPr>
      <w:bookmarkStart w:id="77" w:name="__RefHeading___Toc15837882_1280447820"/>
      <w:bookmarkStart w:id="78" w:name="_Toc27"/>
      <w:bookmarkEnd w:id="76"/>
      <w:bookmarkEnd w:id="77"/>
      <w:r>
        <w:rPr>
          <w:rtl w:val="true"/>
        </w:rPr>
        <w:t>امام پنجم</w:t>
      </w:r>
      <w:bookmarkEnd w:id="78"/>
    </w:p>
    <w:p>
      <w:pPr>
        <w:pStyle w:val="BookText"/>
        <w:rPr/>
      </w:pPr>
      <w:r>
        <w:rPr>
          <w:rFonts w:ascii="IRNazanin" w:hAnsi="IRNazanin" w:eastAsia="IRNazanin"/>
          <w:color w:val="111111"/>
          <w:sz w:val="28"/>
          <w:sz w:val="28"/>
          <w:szCs w:val="28"/>
          <w:rtl w:val="true"/>
          <w:lang w:bidi="fa-IR"/>
        </w:rPr>
        <w:t>امام پنجم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امام شیعیان فرزند زین العابدین حضرت امام محمد باقر است که از کثرت عبادت و زهد و پارسائی بالاترین مردم عصر خود بود بطوریکه از زیادی سجود پیشانی آنحضرت شکافته شده بود وی دانشمندترین مرد زمان خود بود رسول خدا ویرا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وسیله جابر بن عبدالله انصاری بآ نحضرت سلام رسانید موقعی که حضرت باقر طفل کوچکی بود جابر خدمت او رسید عرض کرد آقا جدتو رسول خدا بتوسلام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 جدم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ای جابر مطلب از چه قرار بود؟ جابر گفت من خدمت رسول خدا مشرف بودم در حالیکه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آنحضرت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بازی میکرد بعد فرمود ای جابر برای این فرزندم فرزندی بدنیا می آید که نامش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روز قیامت شود منادی ندا در دهد بپا ایستد سید عابدین در آنحال پسر این فرزندم برمیخیزد پس از آن برای سیدعابدین فرزندی بوجود خواهد آمد که نامش باقر است او شکافنده علوم است وقتی او را دیدی سلام من بوی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وغير او از أمام محمد باقر حدیث روایت کنند</w:t>
      </w:r>
      <w:r>
        <w:rPr>
          <w:rFonts w:eastAsia="IRNazanin" w:cs="IRNazanin"/>
          <w:color w:val="111111"/>
          <w:sz w:val="28"/>
          <w:szCs w:val="28"/>
          <w:rtl w:val="true"/>
          <w:lang w:bidi="fa-IR"/>
        </w:rPr>
        <w:t xml:space="preserve">! </w:t>
      </w:r>
      <w:bookmarkStart w:id="79" w:name="pg18908_177430"/>
    </w:p>
    <w:p>
      <w:pPr>
        <w:pStyle w:val="Heading3"/>
        <w:numPr>
          <w:ilvl w:val="2"/>
          <w:numId w:val="1"/>
        </w:numPr>
        <w:rPr/>
      </w:pPr>
      <w:bookmarkStart w:id="80" w:name="__RefHeading___Toc15837884_1280447820"/>
      <w:bookmarkStart w:id="81" w:name="_Toc28"/>
      <w:bookmarkEnd w:id="79"/>
      <w:bookmarkEnd w:id="80"/>
      <w:r>
        <w:rPr>
          <w:rtl w:val="true"/>
        </w:rPr>
        <w:t>امام ششم</w:t>
      </w:r>
      <w:r>
        <w:rPr>
          <w:rtl w:val="true"/>
        </w:rPr>
        <w:t xml:space="preserve">- </w:t>
      </w:r>
      <w:r>
        <w:rPr>
          <w:rtl w:val="true"/>
        </w:rPr>
        <w:t>امام هفتم</w:t>
      </w:r>
      <w:bookmarkEnd w:id="81"/>
    </w:p>
    <w:p>
      <w:pPr>
        <w:pStyle w:val="BookText"/>
        <w:rPr/>
      </w:pPr>
      <w:r>
        <w:rPr>
          <w:rFonts w:ascii="IRNazanin" w:hAnsi="IRNazanin" w:eastAsia="IRNazanin"/>
          <w:color w:val="111111"/>
          <w:sz w:val="28"/>
          <w:sz w:val="28"/>
          <w:szCs w:val="28"/>
          <w:rtl w:val="true"/>
          <w:lang w:bidi="fa-IR"/>
        </w:rPr>
        <w:t>امام ششم</w:t>
      </w:r>
    </w:p>
    <w:p>
      <w:pPr>
        <w:pStyle w:val="BookText"/>
        <w:rPr/>
      </w:pPr>
      <w:r>
        <w:rPr>
          <w:rFonts w:ascii="IRNazanin" w:hAnsi="IRNazanin" w:eastAsia="IRNazanin"/>
          <w:color w:val="111111"/>
          <w:sz w:val="28"/>
          <w:sz w:val="28"/>
          <w:szCs w:val="28"/>
          <w:rtl w:val="true"/>
          <w:lang w:bidi="fa-IR"/>
        </w:rPr>
        <w:t xml:space="preserve">ششمین امام شیعیان حضرت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بزرگوار فاضلترین و عالمترین شخص اهل زمان خود بود، مورخین گفتند، وی ریاست را کنار گذاشته، سرگرم عبادت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ابی مقدم گفت هنگامیکه نظرم برامام صادق می افتاد یقین پیدا میکردم که از تبار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فقه امامیه و معارف حقه و عقائد یقینیه را منتشر ساخت، بهیچ قضیه ای خبر نمیداد مگر آنکه همانطور واقع میشد، و از اینجهت آن بزرگوار را صادق امین 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هنگامیکه عبدالله بن حسن بزرگان علویان را برای بیعت کردن به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امام صادق باو فرمود این بیعت به نتیجه نمیرسد، عبدالله را از آن جمله خوش نیامد ،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مال صاحب قبای زرد است منظور ،حضرت منصور عباسی بود، وقتی آن مطلب را شنید شادمان شد چون میدانست مطلبیکه امام صادق منصور خبر دهد واقع شده حتماً خلافت ،با و میرسد، اما وقتی بنی امیه مسلط شدند منصور فراری بود میگفت پس چه شد قول صادق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دیری نپائید گفته امام صورت بسته خلافت به منصور عباسی منتهی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عبدالله بن حسن هم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هفتمین امام شیعیان حضرت موسی بن جعفر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شایسته خدا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آن بزرگوار عابدترین مردم </w:t>
      </w:r>
    </w:p>
    <w:p>
      <w:pPr>
        <w:pStyle w:val="BookText"/>
        <w:rPr/>
      </w:pPr>
      <w:r>
        <w:rPr>
          <w:rFonts w:ascii="IRNazanin" w:hAnsi="IRNazanin" w:eastAsia="IRNazanin"/>
          <w:color w:val="111111"/>
          <w:sz w:val="28"/>
          <w:sz w:val="28"/>
          <w:szCs w:val="28"/>
          <w:rtl w:val="true"/>
          <w:lang w:bidi="fa-IR"/>
        </w:rPr>
        <w:t>بود، روزها روزه دار، و شبها بعبادت میگذراند، از اینجهت آنحضرت را کاظم میگفتند که هر کسی در غیاب آنحضرت انتقادی از او مینمود، آنجناب مالی یا پولی نزد آنشخص میفرستاد و از این لحاظ خشم خود را فرومیخورد، مخالف و مؤالف فضائل آنحضرت را نقل کرده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که از علماء حنبلی مذهب است از شقیق بلخی </w:t>
      </w:r>
      <w:r>
        <w:rPr>
          <w:rStyle w:val="FootnoteAnchor"/>
          <w:rtl w:val="true"/>
        </w:rPr>
        <w:footnoteReference w:id="81"/>
      </w:r>
      <w:r>
        <w:rPr>
          <w:rFonts w:ascii="IRNazanin" w:hAnsi="IRNazanin" w:eastAsia="IRNazanin"/>
          <w:color w:val="111111"/>
          <w:sz w:val="28"/>
          <w:sz w:val="28"/>
          <w:szCs w:val="28"/>
          <w:rtl w:val="true"/>
          <w:lang w:bidi="fa-IR"/>
        </w:rPr>
        <w:t xml:space="preserve">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 حج روانه مکه شدم تا بمنزل 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در آنجا بجوان خوشروی گندم گونی برخورد کردم که لباس پشمینه در بر و قطیفه دیگر بر روی آن پوشیده نعلین بپاداشت دور از مردم بتنهائی نشسته بود؛ در دل خود گفتم حتماً این جوان از صوفیان است میخواهد سربار مردم شود الان پیش او میروم تا تو بیخش کنم، وقتی نزدیکش رسیدم فرمود یا شقیق اجتنبوا كثيراً من الظن ان بعض الظن اثم از بسیاری گمانها پرهیز کنید چون بعضی از گمانها گناهست وقتی اینرا شنیدم در دل خود گفتم این بنده صالح خداست که از راز درونم خبر میدهد، پس پیش او رفته از او بخواهم که مرا حلال کند یکوقت از چشمانم غائب شد؛ وقتی بمنزل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آنجوان را در حال نماز دیدم که از خوف خدا اعضایش میلرزید، اشکش سرازیر بود، گفتم الان بنزدش میروم تا عذر خواهی کنم نمازش را تمام کرد من جلو رفتم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وانى لغفار لمن تاب و امن و عمل صالحاً ثم اهتدی من گناه کسیرا میبخشم که تو به کرده، ایمان و عمل صالح داشته، هدایت یافته باشد گفتم حتماً اینمرد از ابدال است که دو مرتبه به سر ضمیرم خبر داد تا اینکه بمنزل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آنجوان را در بالای چاهی دیدم، در دستش کوزه ای بود میخواست آب بردارد تصادفاً کوزه از دستش بمیان چاه افتاد اما وی دستها را بطرف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توئی سیر آبی من وقتی که تشنه شوم، توئی قوت من هنگامیکه گرسنه شوم، ای آقای من جز این کوزه ظرفی ندارم، شقیق گفت بخدا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 تاکوزه را گرفت آن را پر آب کرده وضو ساخت، چهار رکعت نماز گزارد، آنگاه به پشته ای ریگ که در آنجا بود رفت قدری از آن را با دست گرفته میان کوزه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آشامید، تعجب کردم گفتم ای بنده خدا از زیادی آنچه که خداوند بتو روزی کرده بمن اطعام کن، در جواب گفت ای شقیق همیشه نعمت ظاهر و باطن خدا برای ما فراهم بود، گمان خود را نسبت بخدای خود نیکو گردان، بعد کوزه را بمن داد آشامیدم دیدم آرد و شکر بهم آمیخته است چنان لذتی بردم که تا بحال لذیذتر و خوشبوتر از آن نیاشامیده بودم ، بطوریکه تا چند روز احساس گرسنگی و تشنگی نکرده ام، بعد دیگر آن آقا را ندیدم تا وارد مکه شدم نیمه شبی او را در کنار قبه ناودان دیدم که بنهایت خضوع و خشوع و ناله و گریه نماز میخواند، تا فجر طالع شد، در سجاده نشسته خدا را تسبیح میگفت، بعد نماز صبح را خواند، سپس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بار دور خانه خدا را طواف کرد، آنگاه از مسجد خارج شد، من هم دنبال سرش بیرون آمدم دیدم اطرافیان و غلامان گردش را فرا گرفتند او را غیر از آنچه که در راه تنها دیده بودم دیدم مردم بخدمت او میرسیدند سلام و تحیت تقدیم میداشتند و تبرک می جستند پس من از شخصی پرسیدم این بزرگوار کیست؟ گفت عجیب است آیا تا بحال او را ندیده بودی؟ آیا وی 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امام و پیشوای خلائق فرزند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است گفتم چنان کراماتی از چنین بزرگواری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عالم حنبلی ابن جوزی نقل می کند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82" w:name="pg18908_177434"/>
    </w:p>
    <w:p>
      <w:pPr>
        <w:pStyle w:val="BookText"/>
        <w:rPr/>
      </w:pPr>
      <w:bookmarkEnd w:id="82"/>
      <w:r>
        <w:rPr>
          <w:rFonts w:ascii="IRNazanin" w:hAnsi="IRNazanin" w:eastAsia="IRNazanin"/>
          <w:color w:val="111111"/>
          <w:sz w:val="28"/>
          <w:sz w:val="28"/>
          <w:szCs w:val="28"/>
          <w:rtl w:val="true"/>
          <w:lang w:bidi="fa-IR"/>
        </w:rPr>
        <w:t>روزی حضرت موسی بن جعفر در یکی از کوچه های بغداد میگذشت از درخانه شخصی بنام بشر عبور فرمود صدای ساز و آواز و لهو و لعب بگوشش رسید در هما نحال کنیز کی از میان آن خانه بیرون آمد که در دستش خاکرو به بود آن را بر در خانه ریخت حضرت باو فرمود ای کنیز آیا صاحب این خانه آزاد است یابنده؟ کنیز بعرض رسانید آزاد است حضرت فرمود راست گفتی اگر بنده بود از مولایش میترسید، معلوم میشود که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داخل خانه رفت مولایش که بر سر سفره میگساری و باده بود از وی پرسید ای کنیز چرا دیر کردی؟ کنیز در جواب گفت دم در خانه بمردی برخوردم با من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از مشخصات آنمرد پرسید فهیمد که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پای برهنه بیرون دوید، از حضرت عذرخواهی کرد گریه نمود و از عملش اظهار شرمندگی کرد و بدست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نمود و از آن پس از زهاد شد و بنام بشر حافی معروف گردید</w:t>
      </w:r>
      <w:r>
        <w:rPr>
          <w:rFonts w:eastAsia="IRNazanin" w:cs="IRNazanin"/>
          <w:color w:val="111111"/>
          <w:sz w:val="28"/>
          <w:szCs w:val="28"/>
          <w:rtl w:val="true"/>
          <w:lang w:bidi="fa-IR"/>
        </w:rPr>
        <w:t>.</w:t>
      </w:r>
    </w:p>
    <w:p>
      <w:pPr>
        <w:pStyle w:val="Heading3"/>
        <w:numPr>
          <w:ilvl w:val="2"/>
          <w:numId w:val="1"/>
        </w:numPr>
        <w:rPr/>
      </w:pPr>
      <w:bookmarkStart w:id="83" w:name="__RefHeading___Toc15837886_1280447820"/>
      <w:bookmarkStart w:id="84" w:name="_Toc29"/>
      <w:bookmarkEnd w:id="83"/>
      <w:r>
        <w:rPr>
          <w:rtl w:val="true"/>
        </w:rPr>
        <w:t>امام هشتم</w:t>
      </w:r>
      <w:bookmarkEnd w:id="84"/>
    </w:p>
    <w:p>
      <w:pPr>
        <w:pStyle w:val="BookText"/>
        <w:rPr/>
      </w:pPr>
      <w:r>
        <w:rPr>
          <w:rFonts w:ascii="IRNazanin" w:hAnsi="IRNazanin" w:eastAsia="IRNazanin"/>
          <w:color w:val="111111"/>
          <w:sz w:val="28"/>
          <w:sz w:val="28"/>
          <w:szCs w:val="28"/>
          <w:rtl w:val="true"/>
          <w:lang w:bidi="fa-IR"/>
        </w:rPr>
        <w:t>امام هشتم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هشتمین امام شیعیان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 xml:space="preserve">بزرگوار پارساترین و دانشمندترین اهل زمان خود بوده فقها و جمهور از او حدیث بسیار نقل کنند چون مأمون خلیفه عباسى بمراتب كمال وفضل او اطلاع داشت او را ولیعهد خود قرار داد ، آن بزرگوار روزی برادرش 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زیدالنار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ساخته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زید آیا تو همان کسی که بنام اینکه فرزند رسولخدائی خونهائی ریخته سرراه را بر مردمان گرفتی و مال دیگران را بناحق بردی؟ آیا نادانان وسفهاء كوفه تو را مغرور کردند؟ که پیغمبر فرمود خداوند متعال دامن فاطمه را از آلودگی پاک ساخت و آتشرا بر فرزندان او حرام کرده است؟ بخدا قسم فرزندان فاطمه بآن مقام نرسیدند مگر بطاعت خدا اگر تو خیال کردی با معصیت خدا بآن مقام میرسی در این هنگام در پیش خدا از فرزندان فاطمه گرامی تر خواهی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داد که نام آنحضرت را بر سکه ها زنند و بر تمام ممالک اسلامی بیعت او را اعلام کرد،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عالم است از امروز به بعد ما تابع او و آباء او هستیم، لباس سیاه را که شعار عباسیان بود انداخته و لباس سبز را که شیوۀ بنی علی بود بتن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 نواس بدور شاعر گفته شد چرا حضرت رضا را مدح نمیکنی؟ ابونواس که خدایش خیر دهد فوری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لى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 في الكلام البديه</w:t>
      </w:r>
    </w:p>
    <w:p>
      <w:pPr>
        <w:pStyle w:val="BookText"/>
        <w:rPr/>
      </w:pPr>
      <w:r>
        <w:rPr>
          <w:rFonts w:ascii="IRNazanin" w:hAnsi="IRNazanin" w:eastAsia="IRNazanin"/>
          <w:color w:val="111111"/>
          <w:sz w:val="28"/>
          <w:sz w:val="28"/>
          <w:szCs w:val="28"/>
          <w:rtl w:val="true"/>
          <w:lang w:bidi="fa-IR"/>
        </w:rPr>
        <w:t xml:space="preserve">فلما ذاترکت مدح ابن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بالخصال اللتي تجمعن فيه</w:t>
      </w:r>
    </w:p>
    <w:p>
      <w:pPr>
        <w:pStyle w:val="BookText"/>
        <w:rPr/>
      </w:pPr>
      <w:r>
        <w:rPr>
          <w:rFonts w:ascii="Amiri" w:hAnsi="Amiri" w:eastAsia="Amiri" w:cs="Amiri"/>
          <w:color w:val="111111"/>
          <w:sz w:val="28"/>
          <w:sz w:val="28"/>
          <w:szCs w:val="28"/>
          <w:rtl w:val="true"/>
          <w:lang w:bidi="ar-SA"/>
        </w:rPr>
        <w:t xml:space="preserve">قلت لا أستطيع مدح 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خادماً لابيه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باسناده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بن صلت گفت دوست میداشتم که حضرت ابولحسن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اجازه میداد بخدمت آنحضرت میرسیدم سلام تقدیم میداشتم آنگاه حضرت از لباسهای تن نازنینش بمن میپوشانید و سپس از در همهائی که بنام نامی آنجناب سکه زده شده بمن میبخشید حرکت کردم به دم در خانه آقا آقا از میان اطاق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ریان بن صلت قصد شرفیابی ما را دارد قدری از لباسهای ما و عطائی از در همهای ما را میخواهد از اینجهت در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حضرت شدم سلام عرض کردم حضرت دو پیراهن و سی درهم از در همهای مسکوک بنام آنجناب را بمن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انوار البهيه روایتی از عبدالله بن مسعود از رسول خدا نقل میکند که پیغمبر در شماره و تعداد ائمه علیهم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میکند خدا از صلب موسی پسرش علی را که رضا نامیده میشود جایگاه علم و معدن حلم است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مقتول دیار غربت باد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8908_177436"/>
    </w:p>
    <w:p>
      <w:pPr>
        <w:pStyle w:val="Heading3"/>
        <w:numPr>
          <w:ilvl w:val="2"/>
          <w:numId w:val="1"/>
        </w:numPr>
        <w:rPr/>
      </w:pPr>
      <w:bookmarkStart w:id="86" w:name="__RefHeading___Toc15837888_1280447820"/>
      <w:bookmarkStart w:id="87" w:name="_Toc30"/>
      <w:bookmarkEnd w:id="85"/>
      <w:bookmarkEnd w:id="86"/>
      <w:r>
        <w:rPr>
          <w:rtl w:val="true"/>
        </w:rPr>
        <w:t>امام نهم</w:t>
      </w:r>
      <w:bookmarkEnd w:id="87"/>
    </w:p>
    <w:p>
      <w:pPr>
        <w:pStyle w:val="BookText"/>
        <w:rPr/>
      </w:pPr>
      <w:r>
        <w:rPr>
          <w:rFonts w:ascii="IRNazanin" w:hAnsi="IRNazanin" w:eastAsia="IRNazanin"/>
          <w:color w:val="111111"/>
          <w:sz w:val="28"/>
          <w:sz w:val="28"/>
          <w:szCs w:val="28"/>
          <w:rtl w:val="true"/>
          <w:lang w:bidi="fa-IR"/>
        </w:rPr>
        <w:t>امام نهم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نهمین امام شیعیان حضرت جواد الائمه محمد بن علی بن موسی الرضا بود آن بزرگوار در علم و تقوی وجود و بخشش بر رویه پدرش بود، وقتیکه حضرت رضا از دنیا رفت مأمون با امام جواد مهربان گردید، روی این حساب دخترش ام الفضل را بحباله نکاح امام جواد در آورد، قبلا هم دختر دیگرش را بنام ام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حبيب بازدواج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وقتی جریان تصمیم مأمون را دانستند برایشان گران آمد مأمون را از آنعمل منع کردند آنها فکر میکردند که اگر ازدواج دختر مأمون با امام جواد سر بگیرد ممکن است منصب خلافت از بنی عباس بیرون رفته بر بنی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بیاید چنانکه در معامله مأمون با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مطلب را پیش بینی کرده بودند از این لحاظ نزديكان مأمون بنزدش رفته از او خواهش کردند که از این اقدام صرفنظر نماید گفتند ای خلیفه علاوه بر اینها محمد جواد خوردسال و درس ناخوانده است، مأمون گفت من از شما باو عارفتر هستم و بهترش میشناسم اگر خواستید از او امتحان بعمل آورید تا مراتب فضل و دانش او برشما معلوم گردد آنها هم پیشنهاد مأمون را پذیرفتند عباسیین برای یحیی بن اكثم قاضي القضاة بغداد مال فراوان فرستادند تا از حضرت جواد در مسائل مشکل علمی آزمایش بعمل آورد تا قادر بجواب آنها نباشد وقتی هم برای اینکار تعیین کردند در وقت ميعاد يحيی با عده ای از بنی عباس نزد مأمون رفته مأمون فرستاد تا حضرت جواد تشریف آوردند وارد مجلس شده نزد مأمون نشستند، يحيى بن اكثم رو بامام جواد عرض کرد آقا اجازه بفرمائید از شما مسئله ای بپرسم، حضرت فرمود هر چه میخواهی پرسش کن یحیی گفت چه میفرمائید درباره شخص محرم که صید کرد؟</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در حل کشت یا در حرم؟ عالم بود یا جاهل؟ از روی عمد کشت یا از روی خطا؟ آزاد بود یا بنده؟ صغیر بود ياكبير؟ ابتداء صید کردن او بود یا قبلا هم صیدی کرده بود؟ آنصید از پرندگان بود یا غیر آن از صغار صید بود یا از کبار آن؟ اینمحرم اصرار دارد یا پشیمان شده؟ در شب صید کرد یا در روز؟ احرام عمره بود یا احرام حج؟</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یحیی بن اکثم آنهمه فروع را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شنيدمات ماند آثار عجز و زبونی در قیافه اش نمودار شد بطوریکه براهل و مبهوت مجلس امر یحیی آشکار گردید یحیی مانند شخص سیل زده دست و پا میزد </w:t>
      </w:r>
      <w:bookmarkStart w:id="88" w:name="pg18908_177438"/>
    </w:p>
    <w:p>
      <w:pPr>
        <w:pStyle w:val="BookText"/>
        <w:rPr/>
      </w:pPr>
      <w:bookmarkEnd w:id="88"/>
      <w:r>
        <w:rPr>
          <w:rFonts w:ascii="IRNazanin" w:hAnsi="IRNazanin" w:eastAsia="IRNazanin"/>
          <w:color w:val="111111"/>
          <w:sz w:val="28"/>
          <w:sz w:val="28"/>
          <w:szCs w:val="28"/>
          <w:rtl w:val="true"/>
          <w:lang w:bidi="fa-IR"/>
        </w:rPr>
        <w:t>همی خواست مفری از خلیفه و عباسیان بخواهد اما مجلس غرق سكوت شده بود مأمون بعد از لحظه ای سکوت مجلس را شکسته سرش را بلند کرد رو وابستگان و حاضرین گفت آیا شناختید آنچه را که انکار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با مام کرد و گفت حالا خطبۀ نكاح ام الفضل را برای خود بخوان سپس حضرت با مأمون به پانصد در هم پول خالص موازی مهر جده اش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عقد را جاری کردند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5837890_1280447820"/>
      <w:bookmarkStart w:id="90" w:name="_Toc31"/>
      <w:bookmarkEnd w:id="89"/>
      <w:r>
        <w:rPr>
          <w:rtl w:val="true"/>
        </w:rPr>
        <w:t>امام دهم</w:t>
      </w:r>
      <w:bookmarkEnd w:id="90"/>
    </w:p>
    <w:p>
      <w:pPr>
        <w:pStyle w:val="BookText"/>
        <w:rPr/>
      </w:pPr>
      <w:r>
        <w:rPr>
          <w:rFonts w:ascii="IRNazanin" w:hAnsi="IRNazanin" w:eastAsia="IRNazanin"/>
          <w:color w:val="111111"/>
          <w:sz w:val="28"/>
          <w:sz w:val="28"/>
          <w:szCs w:val="28"/>
          <w:rtl w:val="true"/>
          <w:lang w:bidi="fa-IR"/>
        </w:rPr>
        <w:t>امام دهم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دهمین امام شیعیان حضرت علی الهادی فرزند حضرت جواد است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بآن بزرگوار از اینجهت عسکری </w:t>
      </w:r>
      <w:r>
        <w:rPr>
          <w:rStyle w:val="FootnoteAnchor"/>
          <w:rtl w:val="true"/>
        </w:rPr>
        <w:footnoteReference w:id="85"/>
      </w:r>
      <w:r>
        <w:rPr>
          <w:rFonts w:ascii="IRNazanin" w:hAnsi="IRNazanin" w:eastAsia="IRNazanin"/>
          <w:color w:val="111111"/>
          <w:sz w:val="28"/>
          <w:sz w:val="28"/>
          <w:szCs w:val="28"/>
          <w:rtl w:val="true"/>
          <w:lang w:bidi="fa-IR"/>
        </w:rPr>
        <w:t xml:space="preserve">می گفتند که وقتی متوکل عباسی آنحضرت را از مدینه سوی بغداد و از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 نزديك سر من رأى موضعی بود که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حضرت را مدتی در آنجا نگاه داشتند و سپس به سر من رأی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بیست سال و نه ماه در سر من رأی اقامت داشت و علت آمدن آن حضرت از مدینه به سر من رأی این بود که متوکل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میداشت، وقتی شنید حضرت هادی در مدینه مورد احترام عموم طبقات است بوحشت افتاد از اينرو يحيى بن هرثمه را خواست و مأمور آوردن آنحضرت کرد، یحیی بن هرثمه بمدینه رفت وقتی اهل مدینه خبر حرکت حضرت را از مدینه شنیدند بر حضرت ترسیدند و صدای شیون و خروش را بلند کردند چون آن حضرت اهل عبادت و برای اهل مدینه پناهگاه و یار و مددکاری بود، یحیی بن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ثمه قسم یادکرد که مکروهی بر آنحضرت نخواهد بود، سپس منزل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تفتیش کرد وقتی که بجز قرآن و ادعیه وكتب علم چیزی ندید، امام در چشمش بزرگ آمد و خود شخصاً متصدی خدمتگزاری حضرت گردید،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بغداد گردید بدواً یحیی پیش اسحاق بن ابراهیم ظاهری استاندار بغداد رفت اسحق با و گفت ای یحیی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خداست متوکل خود مقام ارجمندش را میشناسد اگر او را وادار بقتل اینمرد بکنی در آنهنگام پیغمبر خدا در روز قیامت دشمن تو خواهد شد، یحیی در جواب گفت من جز خیر و خوبی چیزی از ایشان ندیدم یحیی بن هر ثمه گوید وقتی وارد بر متوکل شدم، سيرت نيك وزهد و ورع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وی کردم ، متوکل هم حضرتش را گرامی داشت چندی بعد متوکل مریض شد و نذر کرد که اگر شفا یافت دراهم کثیره صدقه بدهد وقتی حالش خوب شد از فقها پرسید چند در هم باید صدقه دهم؟ ولی آنها جواب قانع کننده ای نداشتند این بود که بدنبال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مسئله را از وی پرسید حضرت فرمود باید هشتاد و سه در هم صدقه بدهی متوکل گفت بچه دلیل حضرت فرمود برای اینکه خداوند متعال در قرآن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نصر كم الله فى مواطن كثيرة </w:t>
      </w:r>
      <w:r>
        <w:rPr>
          <w:rStyle w:val="FootnoteAnchor"/>
          <w:rtl w:val="true"/>
        </w:rPr>
        <w:footnoteReference w:id="86"/>
      </w:r>
      <w:r>
        <w:rPr>
          <w:rFonts w:ascii="IRNazanin" w:hAnsi="IRNazanin" w:eastAsia="IRNazanin"/>
          <w:color w:val="111111"/>
          <w:sz w:val="28"/>
          <w:sz w:val="28"/>
          <w:szCs w:val="28"/>
          <w:rtl w:val="true"/>
          <w:lang w:bidi="fa-IR"/>
        </w:rPr>
        <w:t xml:space="preserve">خدا شما مسلمانان را در مواطن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مواطن را حساب کردیم هشتادوسه مورد بود زیرا پیغمبر اسلام در بیست و هفت غزوه </w:t>
      </w:r>
      <w:r>
        <w:rPr>
          <w:rStyle w:val="FootnoteAnchor"/>
          <w:rtl w:val="true"/>
        </w:rPr>
        <w:footnoteReference w:id="87"/>
      </w:r>
      <w:r>
        <w:rPr>
          <w:rFonts w:ascii="IRNazanin" w:hAnsi="IRNazanin" w:eastAsia="IRNazanin"/>
          <w:color w:val="111111"/>
          <w:sz w:val="28"/>
          <w:sz w:val="28"/>
          <w:szCs w:val="28"/>
          <w:rtl w:val="true"/>
          <w:lang w:bidi="fa-IR"/>
        </w:rPr>
        <w:t xml:space="preserve">شرکت داشت </w:t>
      </w:r>
    </w:p>
    <w:p>
      <w:pPr>
        <w:pStyle w:val="BookText"/>
        <w:rPr/>
      </w:pPr>
      <w:r>
        <w:rPr>
          <w:rFonts w:ascii="IRNazanin" w:hAnsi="IRNazanin" w:eastAsia="IRNazanin"/>
          <w:color w:val="111111"/>
          <w:sz w:val="28"/>
          <w:sz w:val="28"/>
          <w:szCs w:val="28"/>
          <w:rtl w:val="true"/>
          <w:lang w:bidi="fa-IR"/>
        </w:rPr>
        <w:t xml:space="preserve">و در پنجاه وشش سریه </w:t>
      </w:r>
      <w:r>
        <w:rPr>
          <w:rStyle w:val="FootnoteAnchor"/>
          <w:rtl w:val="true"/>
        </w:rPr>
        <w:footnoteReference w:id="88"/>
      </w:r>
      <w:r>
        <w:rPr>
          <w:rFonts w:ascii="IRNazanin" w:hAnsi="IRNazanin" w:eastAsia="IRNazanin"/>
          <w:color w:val="111111"/>
          <w:sz w:val="28"/>
          <w:sz w:val="28"/>
          <w:szCs w:val="28"/>
          <w:rtl w:val="true"/>
          <w:lang w:bidi="fa-IR"/>
        </w:rPr>
        <w:t>لشکر فرستاد و خود شرکت نکرد رویهم هشتادوسه مورد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مورخ معروف مینویسد که بعضی از مردم در پیش متوکل از امام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کردند که شیعیانش از اهل قم برای او اسلحه جمع آوری میکنند و میخواهد بر خلیفه خروج کند، متوکل در نیمه شبی عده ای از اتراك را برای دستگیر کردن آنحضرت و تفتیش خانه اش فرستاد ، آنها در تاریکی شب از دیوار بالا رفته واردخانه شدند بداخل اطاقها رفته هر چه جستجو کردند چیزی نیافتند حضرت را در میان خانه ای در بسته یافتند ، دیدند وی مشغول بقرائت قرآن است لباس پشمینه ای در بر و روی سنگریزه ها و ریگ نشسته متوجه بخدا و تلاوت آیات قرآن است اتراك به هما نحالت آقا را دستگیر و بنزد متوکل بردند، متوکل در مجلس شراب بود جام شراب در دست داشت برخاست حضرت را احترام کرد و در پهلوی خویش نشاند از آنجائیکه شراب کله اش را گرم کرده بود جام شراب را بحضرت تعارف کرد حضرت فرمود ای متوکل هرگز گوشت و خونم بشراب آلوده نشده، صرفنظر کن متوکل صرفنظر کرد، ولی گفت برای من آواز بخوان امام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کوامن جنات و عیون </w:t>
      </w:r>
      <w:r>
        <w:rPr>
          <w:rStyle w:val="FootnoteAnchor"/>
          <w:rtl w:val="true"/>
        </w:rPr>
        <w:footnoteReference w:id="89"/>
      </w:r>
      <w:r>
        <w:rPr>
          <w:rFonts w:ascii="IRNazanin" w:hAnsi="IRNazanin" w:eastAsia="IRNazanin"/>
          <w:color w:val="111111"/>
          <w:sz w:val="28"/>
          <w:sz w:val="28"/>
          <w:szCs w:val="28"/>
          <w:rtl w:val="true"/>
          <w:lang w:bidi="fa-IR"/>
        </w:rPr>
        <w:t xml:space="preserve">گناهکاران چه باغستانها و چشمه سارها که گذاشته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 برایم شعر بخوان حضرت فرمود برای من کمتر شعر روایت شده متوکل گفت از خواندن شعر چاره ای نیست باید حتماً بخوانی حضرت این شعر را انشاد کرد</w:t>
      </w:r>
      <w:r>
        <w:rPr>
          <w:rFonts w:eastAsia="IRNazanin" w:cs="IRNazanin"/>
          <w:color w:val="111111"/>
          <w:sz w:val="28"/>
          <w:szCs w:val="28"/>
          <w:rtl w:val="true"/>
          <w:lang w:bidi="fa-IR"/>
        </w:rPr>
        <w:t xml:space="preserve">: </w:t>
      </w:r>
      <w:bookmarkStart w:id="91" w:name="pg18908_177442"/>
    </w:p>
    <w:p>
      <w:pPr>
        <w:pStyle w:val="BookText"/>
        <w:rPr/>
      </w:pPr>
      <w:bookmarkEnd w:id="91"/>
      <w:r>
        <w:rPr>
          <w:rFonts w:ascii="IRNazanin" w:hAnsi="IRNazanin" w:eastAsia="IRNazanin"/>
          <w:color w:val="111111"/>
          <w:sz w:val="28"/>
          <w:sz w:val="28"/>
          <w:szCs w:val="28"/>
          <w:rtl w:val="true"/>
          <w:lang w:bidi="fa-IR"/>
        </w:rPr>
        <w:t xml:space="preserve">با تو اعلی قلل الاجبال تحرسهم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الرجال فلم تنفعهم القلل</w:t>
      </w:r>
    </w:p>
    <w:p>
      <w:pPr>
        <w:pStyle w:val="BookText"/>
        <w:rPr/>
      </w:pPr>
      <w:r>
        <w:rPr>
          <w:rFonts w:ascii="IRNazanin" w:hAnsi="IRNazanin" w:eastAsia="IRNazanin"/>
          <w:color w:val="111111"/>
          <w:sz w:val="28"/>
          <w:sz w:val="28"/>
          <w:szCs w:val="28"/>
          <w:rtl w:val="true"/>
          <w:lang w:bidi="fa-IR"/>
        </w:rPr>
        <w:t xml:space="preserve">واستنزلوا بعد عزعن معاقلهم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اسکنوا حفراً يا بئسما نزلوا</w:t>
      </w:r>
    </w:p>
    <w:p>
      <w:pPr>
        <w:pStyle w:val="BookText"/>
        <w:rPr/>
      </w:pPr>
      <w:r>
        <w:rPr>
          <w:rFonts w:ascii="IRNazanin" w:hAnsi="IRNazanin" w:eastAsia="IRNazanin"/>
          <w:color w:val="111111"/>
          <w:sz w:val="28"/>
          <w:sz w:val="28"/>
          <w:szCs w:val="28"/>
          <w:rtl w:val="true"/>
          <w:lang w:bidi="fa-IR"/>
        </w:rPr>
        <w:t xml:space="preserve">ناداهم صارخ من بعد دفنهم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الاساور والتيجان والحلل</w:t>
      </w:r>
    </w:p>
    <w:p>
      <w:pPr>
        <w:pStyle w:val="BookText"/>
        <w:rPr/>
      </w:pPr>
      <w:r>
        <w:rPr>
          <w:rFonts w:ascii="IRNazanin" w:hAnsi="IRNazanin" w:eastAsia="IRNazanin"/>
          <w:color w:val="111111"/>
          <w:sz w:val="28"/>
          <w:sz w:val="28"/>
          <w:szCs w:val="28"/>
          <w:rtl w:val="true"/>
          <w:lang w:bidi="fa-IR"/>
        </w:rPr>
        <w:t xml:space="preserve">این الوجوه اللتي كانت منعمة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دونها تضرب الاستار و الكلل</w:t>
      </w:r>
    </w:p>
    <w:p>
      <w:pPr>
        <w:pStyle w:val="BookText"/>
        <w:rPr/>
      </w:pPr>
      <w:r>
        <w:rPr>
          <w:rFonts w:ascii="Amiri" w:hAnsi="Amiri" w:eastAsia="Amiri" w:cs="Amiri"/>
          <w:color w:val="111111"/>
          <w:sz w:val="28"/>
          <w:sz w:val="28"/>
          <w:szCs w:val="28"/>
          <w:rtl w:val="true"/>
          <w:lang w:bidi="ar-SA"/>
        </w:rPr>
        <w:t xml:space="preserve">فافصح القبر عنهم حين سائلهم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الوجوه عليها الدود تنتقل</w:t>
      </w:r>
    </w:p>
    <w:p>
      <w:pPr>
        <w:pStyle w:val="BookText"/>
        <w:rPr/>
      </w:pPr>
      <w:r>
        <w:rPr>
          <w:rFonts w:ascii="Amiri" w:hAnsi="Amiri" w:eastAsia="Amiri" w:cs="Amiri"/>
          <w:color w:val="111111"/>
          <w:sz w:val="28"/>
          <w:sz w:val="28"/>
          <w:szCs w:val="28"/>
          <w:rtl w:val="true"/>
          <w:lang w:bidi="ar-SA"/>
        </w:rPr>
        <w:t xml:space="preserve">قد طال ما اكلو ادهر أو قد شربوا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وأصبحوا اليوم بعد الاكل قداكلوا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متوکل بعد از شنیدن این اشعار چنان گریه کرد که ریشش از اشك چشمش تر گردید</w:t>
      </w:r>
      <w:r>
        <w:rPr>
          <w:rFonts w:eastAsia="IRNazanin" w:cs="IRNazanin"/>
          <w:color w:val="111111"/>
          <w:sz w:val="28"/>
          <w:szCs w:val="28"/>
          <w:rtl w:val="true"/>
          <w:lang w:bidi="fa-IR"/>
        </w:rPr>
        <w:t>.</w:t>
      </w:r>
    </w:p>
    <w:p>
      <w:pPr>
        <w:pStyle w:val="Heading3"/>
        <w:numPr>
          <w:ilvl w:val="2"/>
          <w:numId w:val="1"/>
        </w:numPr>
        <w:rPr/>
      </w:pPr>
      <w:bookmarkStart w:id="92" w:name="__RefHeading___Toc15837892_1280447820"/>
      <w:bookmarkStart w:id="93" w:name="_Toc32"/>
      <w:bookmarkEnd w:id="92"/>
      <w:r>
        <w:rPr>
          <w:rtl w:val="true"/>
        </w:rPr>
        <w:t>امام یازدهم</w:t>
      </w:r>
      <w:r>
        <w:rPr>
          <w:rtl w:val="true"/>
        </w:rPr>
        <w:t xml:space="preserve">- </w:t>
      </w:r>
      <w:r>
        <w:rPr>
          <w:rtl w:val="true"/>
        </w:rPr>
        <w:t>امام دوازدهم</w:t>
      </w:r>
      <w:bookmarkEnd w:id="93"/>
    </w:p>
    <w:p>
      <w:pPr>
        <w:pStyle w:val="BookText"/>
        <w:rPr/>
      </w:pPr>
      <w:r>
        <w:rPr>
          <w:rFonts w:ascii="IRNazanin" w:hAnsi="IRNazanin" w:eastAsia="IRNazanin"/>
          <w:color w:val="111111"/>
          <w:sz w:val="28"/>
          <w:sz w:val="28"/>
          <w:szCs w:val="28"/>
          <w:rtl w:val="true"/>
          <w:lang w:bidi="fa-IR"/>
        </w:rPr>
        <w:t>امام یازدهم</w:t>
      </w:r>
    </w:p>
    <w:p>
      <w:pPr>
        <w:pStyle w:val="BookText"/>
        <w:rPr/>
      </w:pPr>
      <w:r>
        <w:rPr>
          <w:rFonts w:ascii="IRNazanin" w:hAnsi="IRNazanin" w:eastAsia="IRNazanin"/>
          <w:color w:val="111111"/>
          <w:sz w:val="28"/>
          <w:sz w:val="28"/>
          <w:szCs w:val="28"/>
          <w:rtl w:val="true"/>
          <w:lang w:bidi="fa-IR"/>
        </w:rPr>
        <w:t xml:space="preserve">یازدهمین امام شیعیان حضرت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بزرگوار مانند پدرش عالم فاضل زاهد بهترین و بالاترین مردمان زمان خود بود عامه و اهل سنت از آنحضرت بسیار روایت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دوازدهم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دوازدهمین امام شیعیان فرزند حضرت عسگری نام مولای ما امام </w:t>
      </w:r>
    </w:p>
    <w:p>
      <w:pPr>
        <w:pStyle w:val="BookText"/>
        <w:rPr/>
      </w:pPr>
      <w:r>
        <w:rPr>
          <w:rFonts w:ascii="IRNazanin" w:hAnsi="IRNazanin" w:eastAsia="IRNazanin"/>
          <w:color w:val="111111"/>
          <w:sz w:val="28"/>
          <w:sz w:val="28"/>
          <w:szCs w:val="28"/>
          <w:rtl w:val="true"/>
          <w:lang w:bidi="fa-IR"/>
        </w:rPr>
        <w:t>م ح م د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سند روایت را با بن عمر میرساند که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آخر الزمان مردی از اولاد من که نامش نام من و کنیه اش کنیه من است خروج کند کره زمین را پر از عدل و داد کند چنانکه پر از ظلم وجور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اوهمان حضرت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پیشوایان معصومند که بنهایت کمال رسیده اند ایشان مانند رهبران دیگر نیستند که سرگرم بحکومت دنیائی خود و پیوسته آلوده به انواع گناه ولهو وشرب وخمر وفجور باشند کار رهبران مادی دنیا تا بآنجا کشیده بود که حتی با اقارب و محارم خود عملیاتی انجام داده اند که بین مردم آفتابی شده شهرت دارد حال که مطلب باینجا رسید شیعه امامیه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بین ما ودیگران حکم کند که او بهترین حکم کنندگان است بعضیها چقدر عالی در این باره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شئت أن ترضى لنفسك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ان الناس في نقل اخبار،</w:t>
      </w:r>
    </w:p>
    <w:p>
      <w:pPr>
        <w:pStyle w:val="BookText"/>
        <w:rPr/>
      </w:pPr>
      <w:r>
        <w:rPr>
          <w:rFonts w:ascii="Amiri" w:hAnsi="Amiri" w:eastAsia="Amiri" w:cs="Amiri"/>
          <w:color w:val="111111"/>
          <w:sz w:val="28"/>
          <w:sz w:val="28"/>
          <w:szCs w:val="28"/>
          <w:rtl w:val="true"/>
          <w:lang w:bidi="ar-SA"/>
        </w:rPr>
        <w:t xml:space="preserve">فدع عنك قول الشافعى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واحمد والمروى عن كعب الاحبار</w:t>
      </w:r>
    </w:p>
    <w:p>
      <w:pPr>
        <w:pStyle w:val="BookText"/>
        <w:rPr/>
      </w:pPr>
      <w:r>
        <w:rPr>
          <w:rFonts w:ascii="IRNazanin" w:hAnsi="IRNazanin" w:eastAsia="IRNazanin"/>
          <w:color w:val="111111"/>
          <w:sz w:val="28"/>
          <w:sz w:val="28"/>
          <w:szCs w:val="28"/>
          <w:rtl w:val="true"/>
          <w:lang w:bidi="fa-IR"/>
        </w:rPr>
        <w:t xml:space="preserve">و وال أناساً قولهم وحديثهم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جدنا، عن جبرئيل، عن الباري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ندارم که هیچ طالب حقیقتی که از روی صفا و اخلاص بر حقائق اینمذهب آگاه شده باشد و مذهب دیگری غیر از این مذهب را باطناً اختیار </w:t>
      </w:r>
    </w:p>
    <w:p>
      <w:pPr>
        <w:pStyle w:val="BookText"/>
        <w:rPr/>
      </w:pPr>
      <w:r>
        <w:rPr>
          <w:rFonts w:ascii="IRNazanin" w:hAnsi="IRNazanin" w:eastAsia="IRNazanin"/>
          <w:color w:val="111111"/>
          <w:sz w:val="28"/>
          <w:sz w:val="28"/>
          <w:szCs w:val="28"/>
          <w:rtl w:val="true"/>
          <w:lang w:bidi="fa-IR"/>
        </w:rPr>
        <w:t xml:space="preserve">کند، اگرچه برای فوائد مادی دنیوی ظاهراً مذهب دیگری را انتخاب کرده است چون وقتی دیدند که برایشان مدارس وكاروانسرا وموقوفات قرار داده وضع زندگی ایشان را تأمین می کنند و برایشان حقوق و مستمری قرار داده اند آنها هم مردم را بطرف بنی عباس دعوت کرده عقیده امامت آنها را در قلوب مردم ریشه دار میسازند ما چه بسا بکسانی برخورده ایم که در باطن بمذهب شیعه امامیه عقیده داشته اند اما ریاست وحب دنیا وجاه طلبی آنها را از اظهار حق بازداشته بود خودمن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علامه حلی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پیشوایان مذهب حنبلی را دیدم که صریحاً میگفت من بر مذهب شیعه امامیه ام با و گفتم پس چرا بمذهب حنابله تدریس میکنی پاسخ داد که در مذهب شما سور و پول و مستمربی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مدرسین شافعی در حین مرگ وصیت کرد که مردی از مؤمنین شیعه مذهب متصدی امر غسل و دفن و کفن او بشود و پس از مرگ او را به مشهد کاظمین عليهما السلام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او بر مذهب شیعه امامیه اثنی عشریه درگذشت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پس حکیم سنائی در جواب نامه سلطان قصیده غرا نوشته که بعضی از ابیات آن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عاقل نیست در دل مهر دلبر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نگین، مهر مهر شاخ بی برداشتن</w:t>
      </w:r>
    </w:p>
    <w:p>
      <w:pPr>
        <w:pStyle w:val="BookText"/>
        <w:rPr/>
      </w:pPr>
      <w:r>
        <w:rPr>
          <w:rFonts w:ascii="IRNazanin" w:hAnsi="IRNazanin" w:eastAsia="IRNazanin"/>
          <w:color w:val="111111"/>
          <w:sz w:val="28"/>
          <w:sz w:val="28"/>
          <w:szCs w:val="28"/>
          <w:rtl w:val="true"/>
          <w:lang w:bidi="fa-IR"/>
        </w:rPr>
        <w:t xml:space="preserve">تا دل عیسی مریم باشد اندر بند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روا باشد دل اندر بند هر خرداشتن</w:t>
      </w:r>
    </w:p>
    <w:p>
      <w:pPr>
        <w:pStyle w:val="BookText"/>
        <w:rPr/>
      </w:pPr>
      <w:r>
        <w:rPr>
          <w:rFonts w:ascii="IRNazanin" w:hAnsi="IRNazanin" w:eastAsia="IRNazanin"/>
          <w:color w:val="111111"/>
          <w:sz w:val="28"/>
          <w:sz w:val="28"/>
          <w:szCs w:val="28"/>
          <w:rtl w:val="true"/>
          <w:lang w:bidi="fa-IR"/>
        </w:rPr>
        <w:t xml:space="preserve">یوسف مصری نشسته با تو اندر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چشمرا بر نقش آذر داشتن</w:t>
      </w:r>
    </w:p>
    <w:p>
      <w:pPr>
        <w:pStyle w:val="BookText"/>
        <w:rPr/>
      </w:pPr>
      <w:r>
        <w:rPr>
          <w:rFonts w:ascii="IRNazanin" w:hAnsi="IRNazanin" w:eastAsia="IRNazanin"/>
          <w:color w:val="111111"/>
          <w:sz w:val="28"/>
          <w:sz w:val="28"/>
          <w:szCs w:val="28"/>
          <w:rtl w:val="true"/>
          <w:lang w:bidi="fa-IR"/>
        </w:rPr>
        <w:t xml:space="preserve">احمد مرسل نشسته کی روا دارد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اسیر سیرت بوجهل کافر داشتن</w:t>
      </w:r>
    </w:p>
    <w:p>
      <w:pPr>
        <w:pStyle w:val="BookText"/>
        <w:rPr/>
      </w:pPr>
      <w:r>
        <w:rPr>
          <w:rFonts w:ascii="IRNazanin" w:hAnsi="IRNazanin" w:eastAsia="IRNazanin"/>
          <w:color w:val="111111"/>
          <w:sz w:val="28"/>
          <w:sz w:val="28"/>
          <w:szCs w:val="28"/>
          <w:rtl w:val="true"/>
          <w:lang w:bidi="fa-IR"/>
        </w:rPr>
        <w:t xml:space="preserve">بحر بر کشتیست لکن جمله در گرداب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سفینه نوح نتوان چشم معبر داشتن</w:t>
      </w:r>
    </w:p>
    <w:p>
      <w:pPr>
        <w:pStyle w:val="BookText"/>
        <w:rPr/>
      </w:pPr>
      <w:r>
        <w:rPr>
          <w:rFonts w:ascii="IRNazanin" w:hAnsi="IRNazanin" w:eastAsia="IRNazanin"/>
          <w:color w:val="111111"/>
          <w:sz w:val="28"/>
          <w:sz w:val="28"/>
          <w:szCs w:val="28"/>
          <w:rtl w:val="true"/>
          <w:lang w:bidi="fa-IR"/>
        </w:rPr>
        <w:t xml:space="preserve">من سلامت خانۀ نوح نبی بنمایمت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خویشتن ایمن زهر شر داشتن</w:t>
      </w:r>
    </w:p>
    <w:p>
      <w:pPr>
        <w:pStyle w:val="BookText"/>
        <w:rPr/>
      </w:pPr>
      <w:r>
        <w:rPr>
          <w:rFonts w:ascii="IRNazanin" w:hAnsi="IRNazanin" w:eastAsia="IRNazanin"/>
          <w:color w:val="111111"/>
          <w:sz w:val="28"/>
          <w:sz w:val="28"/>
          <w:szCs w:val="28"/>
          <w:rtl w:val="true"/>
          <w:lang w:bidi="fa-IR"/>
        </w:rPr>
        <w:t xml:space="preserve">چون همیدانی که شهر علم را حیدر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غیر حیدر میرومهتر داشتن</w:t>
      </w:r>
    </w:p>
    <w:p>
      <w:pPr>
        <w:pStyle w:val="BookText"/>
        <w:rPr/>
      </w:pPr>
      <w:r>
        <w:rPr>
          <w:rFonts w:ascii="IRNazanin" w:hAnsi="IRNazanin" w:eastAsia="IRNazanin"/>
          <w:color w:val="111111"/>
          <w:sz w:val="28"/>
          <w:sz w:val="28"/>
          <w:szCs w:val="28"/>
          <w:rtl w:val="true"/>
          <w:lang w:bidi="fa-IR"/>
        </w:rPr>
        <w:t xml:space="preserve">کی روا باشد به افسون و حیل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را بر مسند قاضی اکبر داشتن</w:t>
      </w:r>
    </w:p>
    <w:p>
      <w:pPr>
        <w:pStyle w:val="BookText"/>
        <w:rPr/>
      </w:pPr>
      <w:r>
        <w:rPr>
          <w:rFonts w:ascii="IRNazanin" w:hAnsi="IRNazanin" w:eastAsia="IRNazanin"/>
          <w:color w:val="111111"/>
          <w:sz w:val="28"/>
          <w:sz w:val="28"/>
          <w:szCs w:val="28"/>
          <w:rtl w:val="true"/>
          <w:lang w:bidi="fa-IR"/>
        </w:rPr>
        <w:t xml:space="preserve">جز کتاب الله و عترت ز احمد مرسل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کان توان در روز محشر داشتن</w:t>
      </w:r>
    </w:p>
    <w:p>
      <w:pPr>
        <w:pStyle w:val="BookText"/>
        <w:rPr/>
      </w:pPr>
      <w:r>
        <w:rPr>
          <w:rFonts w:ascii="IRNazanin" w:hAnsi="IRNazanin" w:eastAsia="IRNazanin"/>
          <w:color w:val="111111"/>
          <w:sz w:val="28"/>
          <w:sz w:val="28"/>
          <w:szCs w:val="28"/>
          <w:rtl w:val="true"/>
          <w:lang w:bidi="fa-IR"/>
        </w:rPr>
        <w:t xml:space="preserve">چون درخت دین بباغ شرع در حیدر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باغبانی زشت باشد جز که حیدر داشتن هشت بستان را کجا هرگز توانی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بحب حيدر وشبیر و شبر داشتن</w:t>
      </w:r>
    </w:p>
    <w:p>
      <w:pPr>
        <w:pStyle w:val="BookText"/>
        <w:rPr/>
      </w:pPr>
      <w:r>
        <w:rPr>
          <w:rFonts w:ascii="IRNazanin" w:hAnsi="IRNazanin" w:eastAsia="IRNazanin"/>
          <w:color w:val="111111"/>
          <w:sz w:val="28"/>
          <w:sz w:val="28"/>
          <w:szCs w:val="28"/>
          <w:rtl w:val="true"/>
          <w:lang w:bidi="fa-IR"/>
        </w:rPr>
        <w:t xml:space="preserve">مر مرا یاری نکوناید زروی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زهرا بردن و دین پیمبر داشتن</w:t>
      </w:r>
    </w:p>
    <w:p>
      <w:pPr>
        <w:pStyle w:val="BookText"/>
        <w:rPr/>
      </w:pPr>
      <w:r>
        <w:rPr>
          <w:rFonts w:ascii="IRNazanin" w:hAnsi="IRNazanin" w:eastAsia="IRNazanin"/>
          <w:color w:val="111111"/>
          <w:sz w:val="28"/>
          <w:sz w:val="28"/>
          <w:szCs w:val="28"/>
          <w:rtl w:val="true"/>
          <w:lang w:bidi="fa-IR"/>
        </w:rPr>
        <w:t xml:space="preserve">آنکه او را بر سر حیدر همی خوانی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 معنی نشاند کفش قنبر داشتن</w:t>
      </w:r>
    </w:p>
    <w:p>
      <w:pPr>
        <w:pStyle w:val="BookText"/>
        <w:rPr/>
      </w:pPr>
      <w:r>
        <w:rPr>
          <w:rFonts w:ascii="IRNazanin" w:hAnsi="IRNazanin" w:eastAsia="IRNazanin"/>
          <w:color w:val="111111"/>
          <w:sz w:val="28"/>
          <w:sz w:val="28"/>
          <w:szCs w:val="28"/>
          <w:rtl w:val="true"/>
          <w:lang w:bidi="fa-IR"/>
        </w:rPr>
        <w:t xml:space="preserve">از پس سلطان ملک شه چون نمیداری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پادشاهی جز که سنجر داشتن</w:t>
      </w:r>
    </w:p>
    <w:p>
      <w:pPr>
        <w:pStyle w:val="BookText"/>
        <w:rPr/>
      </w:pPr>
      <w:r>
        <w:rPr>
          <w:rFonts w:ascii="IRNazanin" w:hAnsi="IRNazanin" w:eastAsia="IRNazanin"/>
          <w:color w:val="111111"/>
          <w:sz w:val="28"/>
          <w:sz w:val="28"/>
          <w:szCs w:val="28"/>
          <w:rtl w:val="true"/>
          <w:lang w:bidi="fa-IR"/>
        </w:rPr>
        <w:t xml:space="preserve">از پس سلطان دین پس چون رو اداری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عترتش محراب و منبر داشتن</w:t>
      </w:r>
    </w:p>
    <w:p>
      <w:pPr>
        <w:pStyle w:val="BookText"/>
        <w:rPr/>
      </w:pPr>
      <w:r>
        <w:rPr>
          <w:rFonts w:ascii="IRNazanin" w:hAnsi="IRNazanin" w:eastAsia="IRNazanin"/>
          <w:color w:val="111111"/>
          <w:sz w:val="28"/>
          <w:sz w:val="28"/>
          <w:szCs w:val="28"/>
          <w:rtl w:val="true"/>
          <w:lang w:bidi="fa-IR"/>
        </w:rPr>
        <w:t xml:space="preserve">ای سنائی وارهان خود را که نازیبا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را بر شیر خواره مهر مادر داشتن</w:t>
      </w:r>
    </w:p>
    <w:p>
      <w:pPr>
        <w:pStyle w:val="BookText"/>
        <w:rPr/>
      </w:pPr>
      <w:r>
        <w:rPr>
          <w:rFonts w:ascii="IRNazanin" w:hAnsi="IRNazanin" w:eastAsia="IRNazanin"/>
          <w:color w:val="111111"/>
          <w:sz w:val="28"/>
          <w:sz w:val="28"/>
          <w:szCs w:val="28"/>
          <w:rtl w:val="true"/>
          <w:lang w:bidi="fa-IR"/>
        </w:rPr>
        <w:t xml:space="preserve">زیور دیوان خودساز این مناقبرا از آنک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نبود عروسان راز زیور داشتن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8908_177446"/>
      <w:bookmarkStart w:id="95" w:name="pg18908_177446"/>
      <w:bookmarkEnd w:id="95"/>
    </w:p>
    <w:p>
      <w:pPr>
        <w:pStyle w:val="Heading3"/>
        <w:numPr>
          <w:ilvl w:val="2"/>
          <w:numId w:val="1"/>
        </w:numPr>
        <w:rPr/>
      </w:pPr>
      <w:bookmarkStart w:id="96" w:name="pg18908_177446"/>
      <w:bookmarkStart w:id="97" w:name="__RefHeading___Toc15837894_1280447820"/>
      <w:bookmarkStart w:id="98" w:name="_Toc33"/>
      <w:bookmarkEnd w:id="96"/>
      <w:bookmarkEnd w:id="97"/>
      <w:r>
        <w:rPr>
          <w:rtl w:val="true"/>
        </w:rPr>
        <w:t>دلیل پنجم</w:t>
      </w:r>
      <w:bookmarkEnd w:id="98"/>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بر حقانیت مذهب شیعه امامیه</w:t>
      </w:r>
    </w:p>
    <w:p>
      <w:pPr>
        <w:pStyle w:val="BookText"/>
        <w:rPr/>
      </w:pPr>
      <w:r>
        <w:rPr>
          <w:rFonts w:ascii="IRNazanin" w:hAnsi="IRNazanin" w:eastAsia="IRNazanin"/>
          <w:color w:val="111111"/>
          <w:sz w:val="28"/>
          <w:sz w:val="28"/>
          <w:szCs w:val="28"/>
          <w:rtl w:val="true"/>
          <w:lang w:bidi="fa-IR"/>
        </w:rPr>
        <w:t xml:space="preserve">پنجمین دلیل بر اثبات و حقانیت مذهب شیعه امامیه ایشان در حق اهل تعصب نیستند در حالیکه غیر ایشان راه تعصب را در پیش گرفته اند غزالى ومتوكل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w:t>
      </w:r>
      <w:r>
        <w:rPr>
          <w:rStyle w:val="FootnoteAnchor"/>
          <w:rtl w:val="true"/>
        </w:rPr>
        <w:footnoteReference w:id="93"/>
      </w:r>
      <w:r>
        <w:rPr>
          <w:rFonts w:ascii="IRNazanin" w:hAnsi="IRNazanin" w:eastAsia="IRNazanin"/>
          <w:color w:val="111111"/>
          <w:sz w:val="28"/>
          <w:sz w:val="28"/>
          <w:szCs w:val="28"/>
          <w:rtl w:val="true"/>
          <w:lang w:bidi="fa-IR"/>
        </w:rPr>
        <w:t>که از پیشوایان شافعیانند گفتند پهن کردن روی قبرها جائز است اما از آنجائیکه رافضیان آنرا شعار خود کرده اند ما از اینعمل اعراض کرده آنرا مانند کوهان شتر برآمده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از پیشوایان حنبلیان است در تفسیر 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الذى يصلى علیکم وملائکته </w:t>
      </w:r>
      <w:r>
        <w:rPr>
          <w:rStyle w:val="FootnoteAnchor"/>
          <w:rtl w:val="true"/>
        </w:rPr>
        <w:footnoteReference w:id="9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آیه شریفه صلواة برفرد فرد مسلمین جائز است ولی چون رافضیان اینرا درباره ائمدشان رسم کردند از اینرو ما آن را منع میکنیم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کتاب هدایة که از سنیان حنفی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انگشتر در دست راست کردن جائز است ولی چون رافضیان آنرا عادت خود قرار دادند لذا ما آنرا در دست چپ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امثال این رقم مطالب زیاد است پس بنگرید چگونه راه تعصب را شرع مصطفی را تغییر و تبدیل داده اند با آنکه اخباری پیموده دین خدا و از رسول در این موضوعات وارد است اینان بخلاف حقیقت 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وضعیتی آیا میشود سخنانشان را پذیرفت با آنکه چیزهائی در دین بدعت نهادند و خود اعتراف به بدعت بودن آن دارند و با آنکه این را قبول دارند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گمراهی بآتش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دین من چیز تازه بیاورد که بردینم نباشد چنین شخص مرتد است آنها اگر بخواهند از بدعت برگردند برایشان گران آمده از ترك بدعت نفرت دارند مثلا نام خلفا را در خطبه ها ذکر میکنند با آنکه بالاجماع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آنحضرت و تابعین وحتی در زمان بنی امیه و اوائل عباسیین این رسم ،نبوده بلکه از ابتکارات و بدعتهای منصور عباسی است، وقتی که بین منصور با علویان اختلاف پیش آمد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دماغ خود و آنها را بخاك ميمالم و بنى 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آنها بالاتر قرار میدهم و خلاصه این بدعت همچنان تا به الان ادامه یافته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بدعتها درباره مسح پا است در وضو که آنها بجای مسح پارا غسل میکنند میشویند با آنکه خداوند متعال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وجوهكم و ايديكم الى المرافق وامسحوا برئوسکم و ارجلكم الى الكعبين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 و دستهای خود را تا مرفق بشوئید آنگاه ها و پاهای خود را تا بر آمدگی پا مسح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دروضو دو عضو شسته شده و دو عضو مسح میشود اما آنها آنرا تغییر داده پاها را هم </w:t>
      </w:r>
    </w:p>
    <w:p>
      <w:pPr>
        <w:pStyle w:val="BookText"/>
        <w:rPr/>
      </w:pPr>
      <w:r>
        <w:rPr>
          <w:rFonts w:ascii="IRNazanin" w:hAnsi="IRNazanin" w:eastAsia="IRNazanin"/>
          <w:color w:val="111111"/>
          <w:sz w:val="28"/>
          <w:sz w:val="28"/>
          <w:szCs w:val="28"/>
          <w:rtl w:val="true"/>
          <w:lang w:bidi="fa-IR"/>
        </w:rPr>
        <w:t>میشویند، و مانند دو متعه اینکه قرآن بآندو حکم کرده یکی متعه که میفرماید فمن تمتع بالعمره الى الحج فما استيسر من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متمتع بعمره است و حج بجا می آورد آنچه را که میسر است از قربانی باید انجام دهد و پیغمبر اکرم برفوت آن متعه متأسف شدند زیرا خودشان حج قرآن بجا آورده بودند و فرمودند اگر آنچه را که برخورد کردم پیش بینی میشد قربانی را پیش نمیفرستادم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قرآن دربارۀ متعه میفرماید فما استمعتم منهن فاتوهن أجورهن فریضه </w:t>
      </w:r>
      <w:r>
        <w:rPr>
          <w:rStyle w:val="FootnoteAnchor"/>
          <w:rtl w:val="true"/>
        </w:rPr>
        <w:footnoteReference w:id="96"/>
      </w:r>
      <w:r>
        <w:rPr>
          <w:rFonts w:ascii="IRNazanin" w:hAnsi="IRNazanin" w:eastAsia="IRNazanin"/>
          <w:color w:val="111111"/>
          <w:sz w:val="28"/>
          <w:sz w:val="28"/>
          <w:szCs w:val="28"/>
          <w:rtl w:val="true"/>
          <w:lang w:bidi="fa-IR"/>
        </w:rPr>
        <w:t>آنچه از زنان بهره بردید مهرشان را واجب است که بپردازید این متعه هم از زمان پیغمبر تازمان ابابکر و اوائل خلافت عمر معمول بود تا اینکه روزی عمر بالای منبر رفته گفت دومتعه بود که در عهد رسول الله حلال بود ولی من از آنها جلوگیری میکنم و هر کس انجام دهد عقابش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 و بدعتها آن بود که ابابکر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ارتش منع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با و فرمود آیا از پدر تو بتوارث میرسد ولی از پدر من بمن ارث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چون جوابی نداشت متشبث بيك روایتی شدكه خود تنها آنرا از پیغمبر نقل میکرد که پیغمبر فرموده باشد ما جماعت پیمبران چیزی از خود بارث نمیگذاریم آنچه از ما باقی مانده جزء اموال عمومی و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مربوط بخلیفه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خود عامه از ابی بکر نقل میکنند با اینکه قرآن مخالف آن است در آنجا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دربارۀ اولادتان سفارش کند برای پسر معادل دو دختر است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خداوند برای </w:t>
      </w:r>
    </w:p>
    <w:p>
      <w:pPr>
        <w:pStyle w:val="BookText"/>
        <w:rPr/>
      </w:pPr>
      <w:r>
        <w:rPr>
          <w:rFonts w:ascii="IRNazanin" w:hAnsi="IRNazanin" w:eastAsia="IRNazanin"/>
          <w:color w:val="111111"/>
          <w:sz w:val="28"/>
          <w:sz w:val="28"/>
          <w:szCs w:val="28"/>
          <w:rtl w:val="true"/>
          <w:lang w:bidi="fa-IR"/>
        </w:rPr>
        <w:t>عموم مردم ذکر کرده پیمبران را استثناء ننموده است، این آیه روایت منحصر براوی فردا با بکر را تکذیب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باز خداوند در قرآن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از داود ارث برد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از قول ذکر 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بخدا عرض کرد من از خویشاوندانم پس از خود ترس دارم و زنم نازا است، پس از نزد خود فرزندی به من ببخش که او از من و از آل یعقوب ارث برد </w:t>
      </w:r>
      <w:r>
        <w:rPr>
          <w:rStyle w:val="FootnoteAnchor"/>
          <w:rtl w:val="true"/>
        </w:rPr>
        <w:footnoteReference w:id="99"/>
      </w:r>
      <w:r>
        <w:rPr>
          <w:rFonts w:ascii="IRNazanin" w:hAnsi="IRNazanin" w:eastAsia="IRNazanin"/>
          <w:color w:val="111111"/>
          <w:sz w:val="28"/>
          <w:sz w:val="28"/>
          <w:szCs w:val="28"/>
          <w:rtl w:val="true"/>
          <w:lang w:bidi="fa-IR"/>
        </w:rPr>
        <w:t>آنگاه حضرت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بمن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یا سرخی بیاور منظور آنکه شاهدی اقامه کن که بر این ادعا گواهی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ام ایمن را آورد وی در نزد ابابکر گواهی به مدعای فاطمه داد ابابکر گفت ام ایمن زنی بیش نیست شهادت زن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 پیغمبر خدا همه نقل میکنند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زنی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برحق فاطمه شهادت داد، ابابکر گفت او شوهر تو است و بطرف خود میکشد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شیعه و سنی نقل میکنند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با حق وحق باعلی است، حق آنجا میچرخد که علی باشد آندو از نمیشوند تا در لب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فاطمه </w:t>
      </w:r>
    </w:p>
    <w:p>
      <w:pPr>
        <w:pStyle w:val="BookText"/>
        <w:rPr/>
      </w:pPr>
      <w:r>
        <w:rPr>
          <w:rFonts w:ascii="IRNazanin" w:hAnsi="IRNazanin" w:eastAsia="IRNazanin"/>
          <w:color w:val="111111"/>
          <w:sz w:val="28"/>
          <w:sz w:val="28"/>
          <w:szCs w:val="28"/>
          <w:rtl w:val="true"/>
          <w:lang w:bidi="fa-IR"/>
        </w:rPr>
        <w:t xml:space="preserve">غضبناك شده ابا بكر را ترك گفت و قسم یاد کرد که دیگر با ابابکر ورفیقش عمر صحبت نکند تا آنکه رسول خدارا ملاقات کند و از آندو شکایت کند وقتی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تا شبانه بدن او را دفن کند و نگذارد هيچيك از ستمکاران بر بدن آن مخدره نماز بخوانند با آنکه عموماً همه از پیغمبر خدا روایت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خدا برای غضب تو غضبناک میشود و برای رضای توراضی میگردد باز همه روایت کنند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او را بیازارد مرا آزرده و هر کس مرا آزرده خدا را آزار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اگر آنچیزیکه شخصاً ابابکر از پیغمبر روایت کرده حق باشد باید شتر و شمشیر و عمامه پیغمبر را به حضرت زهرا و امیر المؤمنين عليهما افضل الصلواة و اكمل التحيات تقدیم نمیکردند، در موقعی که عباس عموی پیغمبر آنها را ادعا کرد ولی چون فدك در آمد زیادی داشت گویا آنخبر اختراعی را فقط در بارۀ فنك جعل کرده بودند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ابن شهر آشوب در مناقب میگوید هرون خلیفۀ عباسی بحضرت موسی بن جعفر عرض کرد يا بن رسول الله حدود فدك كجا و چه اندازه است؟ تامن بشمارد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يكحد او عدن، حد دوم سمرقند حدسوم افریقیه حدچهارم سيف البحر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ايهرون تمام مملکت اسلامی در حکم فدک است که از خاندان رسالت غصب شده شماها غصب کرده اید و حق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هرون تعجب کرد و گفت پس چیزی برای ما باقی نمی ماند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عجیب آنکه اگر آن روایت ابابکر درست میبود و اموال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بود چطور برای اهل بیت آنحضرت جائز میبود در صدقه که برایشان حرام بود تصرف کنند؟ با آنکه خداوند تعالی در قرآن بطهارت آنها خبر میدهد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جابر بن عبدالله انصاری در نزد ابی بکر بود در آنموقع اموال </w:t>
      </w:r>
    </w:p>
    <w:p>
      <w:pPr>
        <w:pStyle w:val="BookText"/>
        <w:rPr/>
      </w:pPr>
      <w:r>
        <w:rPr>
          <w:rFonts w:ascii="IRNazanin" w:hAnsi="IRNazanin" w:eastAsia="IRNazanin"/>
          <w:color w:val="111111"/>
          <w:sz w:val="28"/>
          <w:sz w:val="28"/>
          <w:szCs w:val="28"/>
          <w:rtl w:val="true"/>
          <w:lang w:bidi="fa-IR"/>
        </w:rPr>
        <w:t xml:space="preserve">زیادی از بحرین برای ابابکر آورده بودند جابر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اخلیفه رسول خدا بمن گفت که هر وقت مال بحرین آمد قدری از آن را بتو اختصاص میدهم آن جمله را پیغمبر سه بار به من فرمود ابابکر گفت هر قدر از آن میخواهی بردار جابر هم بدون گواه به صرف ادعا هر چه قدر که میخواست از میان اموال برداشت شیعه و سنی نقل میکنند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در بر نگرفت بخود ندید و آسمان سایه نیفکند برکسیکه راستگوتراز ابی ذر باشد چطور شد ابی ذر را با اینهمه مقام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ندادند با آنکه چنین تعریفیکه درباره ابی ذر شده درباره ابو بکر نشده است در عین حال راویان عامه به ابی بکر صدیق گفته اند وانگهی ابی بکر را خلیفه رسول خدا گفتند با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نه در حال حيوة و نه بعد از آن هیچگاه خلیفه خود نکرد، حضرت علی بن ابیطالب را خلیفه پیغمبر نمیگویند با آنکه در چند مورد رسول خدا او را خلیفه خود کرد، از جمله در موقع حرکت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پیغمبر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یا باید خود من باشم یا تو آیا راضی نیستی که نسبت بمن بمنزله هرون باشی از موسی؟ جز آنکه پیغمبری بعد از من نمی آید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اسامه را بر لشگریکه ابوبکر وعمر جزو آن بودند امیر کرد و او را از امارت عزل نکرده تا از دنیا رفت با این وصف او را خلیفه نگفتند وقتی ابو بکر خلافت را بعهده گرفت، اسامه در خشم شد گفت ای ابوبکر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تو امیر کرد بنابر این چه کسی تو را بر من خلیفه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چاره ای ندید جز آنکه با عمر بنزد اسامه رفتند ورضایت خاطر او را فراهم آوردند و تا زنده بودند به اسامه امیر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اهل سنت عمر بن الخطاب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با آنکه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فاروق امت من است حق و باطل را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فاروق نگفتند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عهد رسول خدا منافقین را با بغض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میان همسران پیغمبر عایشه را بزرگ داشتند در حالیکه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گذشته را از خدیجه دختر خویلد اولین همسر آنحضرت نام ،میبرد روزی عایشه برآشفت و گفت یا رسول الله بسیار از خدیجه نام میبری با اینکه خداوند بهتر از اورا بتوداد منظور عایشه خود او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قسم بهتر از خدیجه نصيب من نشد، او مرا تصدیق کرد وقتیکه مردم مرا تکذیب کردند، مرا پناه داد وقتیکه مردم مرا از خود راندند با مال خود بمن مساعدت کرد، فرزندانی خداوند از او بمن روزی کرد که از زنان دیگر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اسرار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فاش میساخت،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ایعایشه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میکنی و نسبت به مقام او ستم میکنی با آنکه خداوند درباره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في بيوتكن </w:t>
      </w:r>
      <w:r>
        <w:rPr>
          <w:rStyle w:val="FootnoteAnchor"/>
          <w:rtl w:val="true"/>
        </w:rPr>
        <w:footnoteReference w:id="102"/>
      </w:r>
      <w:r>
        <w:rPr>
          <w:rFonts w:ascii="IRNazanin" w:hAnsi="IRNazanin" w:eastAsia="IRNazanin"/>
          <w:color w:val="111111"/>
          <w:sz w:val="28"/>
          <w:sz w:val="28"/>
          <w:szCs w:val="28"/>
          <w:rtl w:val="true"/>
          <w:lang w:bidi="fa-IR"/>
        </w:rPr>
        <w:t>در خانه های خود قرار گیرید با اینوصف عایشه در میان ملا عام بجنگ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در حالیکه هیچگونه تقصیری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نمیدید، وقتی مسلمانان هم دست شده، عثمان را بقتل رسانیدند خود عایشه هم محرکین بود زیرا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بکشید که خدایش بکشد </w:t>
      </w:r>
      <w:r>
        <w:rPr>
          <w:rStyle w:val="FootnoteAnchor"/>
          <w:rtl w:val="true"/>
        </w:rPr>
        <w:footnoteReference w:id="103"/>
      </w:r>
      <w:r>
        <w:rPr>
          <w:rFonts w:ascii="IRNazanin" w:hAnsi="IRNazanin" w:eastAsia="IRNazanin"/>
          <w:color w:val="111111"/>
          <w:sz w:val="28"/>
          <w:sz w:val="28"/>
          <w:szCs w:val="28"/>
          <w:rtl w:val="true"/>
          <w:lang w:bidi="fa-IR"/>
        </w:rPr>
        <w:t xml:space="preserve">وقتی عایشه خبر قتل عثمان را شنید اظهار انبساط کرده </w:t>
      </w:r>
    </w:p>
    <w:p>
      <w:pPr>
        <w:pStyle w:val="BookText"/>
        <w:rPr/>
      </w:pPr>
      <w:r>
        <w:rPr>
          <w:rFonts w:ascii="IRNazanin" w:hAnsi="IRNazanin" w:eastAsia="IRNazanin"/>
          <w:color w:val="111111"/>
          <w:sz w:val="28"/>
          <w:sz w:val="28"/>
          <w:szCs w:val="28"/>
          <w:rtl w:val="true"/>
          <w:lang w:bidi="fa-IR"/>
        </w:rPr>
        <w:t xml:space="preserve">شادمان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پرسید بعد از عثمان که خلیفه شد؟ گفتند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عایشه بر آشفت و بدستیاری طلحه و زبیر خون عثمان را بهانه بعنوان خونخواهی عثمان بر علیه علی بن ابیطالب اعلان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میپرسم کدام نقطه ضعف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عایشه را وادار بجنگ با آنحضرت کرد؟ و با اینکار خون هزاران نفر از مسلمانان را ریخت عجیبتر آنکه طلحه وزبیر با چه مجوز شرعی با عایشه پیوستند با آنکه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بودند؟ آنها با چه روئی پیغمبر را ملاقات خواهند کرد؟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نفر شخص عادی بشنود که شخصی اجنبی عیالشرا از خانه بیرون برد و با او بسفر رفت وقتی آنشخص عادی این خبر را بشنود چه حالی </w:t>
      </w:r>
    </w:p>
    <w:p>
      <w:pPr>
        <w:pStyle w:val="BookText"/>
        <w:rPr/>
      </w:pPr>
      <w:r>
        <w:rPr>
          <w:rFonts w:ascii="IRNazanin" w:hAnsi="IRNazanin" w:eastAsia="IRNazanin"/>
          <w:color w:val="111111"/>
          <w:sz w:val="28"/>
          <w:sz w:val="28"/>
          <w:szCs w:val="28"/>
          <w:rtl w:val="true"/>
          <w:lang w:bidi="fa-IR"/>
        </w:rPr>
        <w:t>پیدا میکند و چطور خشمناک میگردد؟ پس دیگر رسولخدا چقدر از این قضیه ناراحتی شدید پیدا کرد؟</w:t>
      </w:r>
    </w:p>
    <w:p>
      <w:pPr>
        <w:pStyle w:val="BookText"/>
        <w:rPr/>
      </w:pPr>
      <w:r>
        <w:rPr>
          <w:rFonts w:ascii="IRNazanin" w:hAnsi="IRNazanin" w:eastAsia="IRNazanin"/>
          <w:color w:val="111111"/>
          <w:sz w:val="28"/>
          <w:sz w:val="28"/>
          <w:szCs w:val="28"/>
          <w:rtl w:val="true"/>
          <w:lang w:bidi="fa-IR"/>
        </w:rPr>
        <w:t>علاوه که دهها هزار نفر از مردم دور عایشه را بگیرند و او را برقتال امیر المؤمنین علی بن ابیطالب كمك نمايند عجبا مگر همین مسلمانان کجا بودند در موقعیکه حق طلق فاطمه دختر رسول خدا را غصب نمودند و آن مخدره از ابی بکر درخواست مینمود و هیچکس از آنمردم حتى يك كلمه در باب دفاع از فاطمه به ابی بکر نگفتند با اینهمه منکرات بعایشه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ولی بزنهای دیگر رسول خدا لقب ام المؤمنين را نمیدهند، چطور شد؟ اهل سنت به برادر همین عایشه یعنی محمد بن ابی بکر با آنهمه عظمت شأن و قرب منزلت که در نزد پدر خود ابوبکر و خواهر خود عایشه داشت خال المؤمنین نگفتند، با آنکه معوية بن ابی سفیان را باعتبار خواهر او ام حبیبه که عیال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خال المؤمنین گفتند و با آنکه عایشه خواهر محمد و ابو بکر پدر محمد در نزد آنها از خواهر و پدر معويه بزرگتر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معویه آزاد شده پسر آزاد شده ملعون پسر ملعون را نفرین فرموده بود پیغمبر فرمود وقتی معویه را بالای منبر دیدید او را بکشید معویه از مؤلفه قلوب و از کسانی بود که بطمع مال و جاه وارد حوزه اسلام شده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معویه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 با آنکه آقایان اهل سنت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چهارم و امام حق دانسته محارب با او را ظالم و یاغی میدانند علت اینها آن بود که چون محمد بن ابی بکر متمایل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معويه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داشت ایشان معاویه کذائی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الوحی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میگویند با آنکه حتی يك كلمه از وحی را ننوشته بلکه نامه ها را مینوشته است؛ در حضور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بودند که وحی را مینگاشتند که در رأس آنها و مافوق همۀ آنها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جهت مقام و رتبه از همگان برتر و بالاتر و به پیغمبر نزدیکتر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معويه بعد از بعثت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شرک و بت پرستی بوده، وحی را تکذیب و شرع را استهزاء مینموده است وی در روز فتح مکه در یمن اقامت داشت نسبت برسول خدا طعن میزد، و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 نامه نوشت و او را از مسلمان شدن سرزنش نموده یادآورشد که آیا بدین محمد مایل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به پدر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صخر لا تسلمن طوعاً فتفضحنا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الذين ببدر أصبحوا مرقاً</w:t>
      </w:r>
    </w:p>
    <w:p>
      <w:pPr>
        <w:pStyle w:val="BookText"/>
        <w:rPr/>
      </w:pPr>
      <w:r>
        <w:rPr>
          <w:rFonts w:ascii="IRNazanin" w:hAnsi="IRNazanin" w:eastAsia="IRNazanin"/>
          <w:color w:val="111111"/>
          <w:sz w:val="28"/>
          <w:sz w:val="28"/>
          <w:szCs w:val="28"/>
          <w:rtl w:val="true"/>
          <w:lang w:bidi="fa-IR"/>
        </w:rPr>
        <w:t xml:space="preserve">جدی و خالی و عم الام يا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وحنظلة المهدى لنا الأرقا</w:t>
      </w:r>
    </w:p>
    <w:p>
      <w:pPr>
        <w:pStyle w:val="BookText"/>
        <w:rPr/>
      </w:pPr>
      <w:r>
        <w:rPr>
          <w:rFonts w:ascii="Amiri" w:hAnsi="Amiri" w:eastAsia="Amiri" w:cs="Amiri"/>
          <w:color w:val="111111"/>
          <w:sz w:val="28"/>
          <w:sz w:val="28"/>
          <w:szCs w:val="28"/>
          <w:rtl w:val="true"/>
          <w:lang w:bidi="ar-SA"/>
        </w:rPr>
        <w:t xml:space="preserve">فالموت اهون القول الوشاة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 بن هند عن العزى أذا فرقا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مکه در ماه رمضان سال هشتم هجرت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معویه همچنان از پیغمبر فراری و بشرك خود باقی بود، از آنجا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اور اهدر کرده بود متواری میزیست تا بالاخره از یمن بمکه آمد، وقتی دیدکار از کار گذشته خود را روی دست و پای عباس عموی پیغمبر افکنده عباس برای او شفاعت کرده سرانجام پنج ماه برحلت پیغمبر مانده اظهار اسلام کرد، مجدداً از عباس خواهش کرد وی از پیغمبر خواهش کرد تا معویه را در حضور پذیرفته یکی از نویسندگانش قرار دهد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عمو را رد نکرد و وی را جزء نویسندگان استخدام کرد، بفرض آنکه وی را جزء کتاب وحی بدانیم، آیا این باعث میشود که لقب كاتب الوحی را فقط با و اختصاص دهیم؟ با آنکه زمخشری که از مشایخ بزرگ </w:t>
      </w:r>
    </w:p>
    <w:p>
      <w:pPr>
        <w:pStyle w:val="BookText"/>
        <w:rPr/>
      </w:pPr>
      <w:r>
        <w:rPr>
          <w:rFonts w:ascii="IRNazanin" w:hAnsi="IRNazanin" w:eastAsia="IRNazanin"/>
          <w:color w:val="111111"/>
          <w:sz w:val="28"/>
          <w:sz w:val="28"/>
          <w:szCs w:val="28"/>
          <w:rtl w:val="true"/>
          <w:lang w:bidi="fa-IR"/>
        </w:rPr>
        <w:t>حنفیان است در کتاب ربیع الابرار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نفر ادعا کردند که معویه پسر آنها و آنها پدران اویند </w:t>
      </w:r>
      <w:r>
        <w:rPr>
          <w:rStyle w:val="FootnoteAnchor"/>
          <w:rtl w:val="true"/>
        </w:rPr>
        <w:footnoteReference w:id="104"/>
      </w:r>
      <w:r>
        <w:rPr>
          <w:rFonts w:ascii="IRNazanin" w:hAnsi="IRNazanin" w:eastAsia="IRNazanin"/>
          <w:color w:val="111111"/>
          <w:sz w:val="28"/>
          <w:sz w:val="28"/>
          <w:szCs w:val="28"/>
          <w:rtl w:val="true"/>
          <w:lang w:bidi="fa-IR"/>
        </w:rPr>
        <w:t>علاوه اگر کاتب وحی بودن موجب افتخار باشد، ابن ابی سرح از جمله نویسندگان و حی بود، بعدها مرتد شده بشرك برگشته و درباره او قرآن نازل شده، ولكن من شرح بالكفر صدراً فعليهم غضب من الله ولهم عذاب عظيم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عمر میگوید خدمت رسول خدا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مردی بر شما آشکار میشود که بر غیرسنت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طولی نکشید که دیدم معویه پیدا شد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مشغول خواندن خطبه گردید در آنحال معویه دست فرزندش یزید را بگرفت خطبه را نشنیده بیرون رفتند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پیشرو و دنبال رو را لعنت کند چه روز بدی برای امت از معویه بدکار خواهد بود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معویه آخرین فعالیت را بر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جمعی بسیار از بهترین صحابه رسولخدا را بقتل رسانید آنگاه دستور داد که خطباء در بالای منبرها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کنند و این رسم شوم از زمان معويه تازمان عمر بن عبدالعزيز نزديك هشتاد سال ادامه یافت تا آنکه عمر بن عبدالعزيز رحمه الله از آن جلوگیری بعمل آورد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جنایات معویه حضرت حسن مجتبی را سم قاتل خورانید پسر همین معویه یزید مولای ما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بقتل رسانید اموالش را غارت و اهلبیتشرا اسیر شهرها و کوچه ها و بازارها کرد، جد </w:t>
      </w:r>
    </w:p>
    <w:p>
      <w:pPr>
        <w:pStyle w:val="BookText"/>
        <w:rPr/>
      </w:pPr>
      <w:r>
        <w:rPr>
          <w:rFonts w:ascii="IRNazanin" w:hAnsi="IRNazanin" w:eastAsia="IRNazanin"/>
          <w:color w:val="111111"/>
          <w:sz w:val="28"/>
          <w:sz w:val="28"/>
          <w:szCs w:val="28"/>
          <w:rtl w:val="true"/>
          <w:lang w:bidi="fa-IR"/>
        </w:rPr>
        <w:t xml:space="preserve">معویه دندان پیغمبر را شکست و مادرش هند جگر حضرت حمزه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خالد بن ولید را با آنهمه جنایت مسلمان کشیها و زنا و اعمال شنیع دیگر روی جهت بغض و عناد با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با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لقب سزاوارتر است،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کفار و مشرکین و دشمنان دین را درو کرد و با جهاد آنحضرت بود که پایه های دین استوار گردید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 شمشیربران خداست خود حضرت در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خدایم بردشمنانش و رحمت خدایم بر دوستانش</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بن ولید پیوسته دشمن رسولخدا بوده پیغمبر را تکذیب میکرده است وی در جنگ احد باعث قتل عده کثیری از مسلمانان شده که دندان رباعی پیغمبر در آنجنگ شکسته شد عموی رسولخدا حمزه بقتل رسید وقتی هم که خالد تظاهر با سلام کرده، موقعی پیغمبر او را بسوی قبیله بنی خزیمه فرستاد تازکوترا از ایشان بگیرد وی در آن سفر نسبت به پیغمبر خیانت نموده بر خلاف دستورش جنایاتی مرتکب شده عده ای از مسلمانان را کشت از اینرو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ایراد یکی از خطابه هایش برخالد انکار شدید نموده دستش را بطرف آسمان بلندکرد بطوریکه، سفیدی های زیر بغل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شده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پروردگارا من در پیشگاه تو از عمل خالد بیزاری میجویم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پیغمبر امیرالمؤمنين علی را فرستاد تاکجرویها و خرابکاریهای خالد را جبران کند و رضایت بازماندگان مقتولین را جلب نماید وقتی هم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ابو بکر خالد را برای جنگ با اهل یمامه فرستاد وی بآنجا رفته، با آنکه اهل </w:t>
      </w:r>
    </w:p>
    <w:p>
      <w:pPr>
        <w:pStyle w:val="BookText"/>
        <w:rPr/>
      </w:pPr>
      <w:r>
        <w:rPr>
          <w:rFonts w:ascii="IRNazanin" w:hAnsi="IRNazanin" w:eastAsia="IRNazanin"/>
          <w:color w:val="111111"/>
          <w:sz w:val="28"/>
          <w:sz w:val="28"/>
          <w:szCs w:val="28"/>
          <w:rtl w:val="true"/>
          <w:lang w:bidi="fa-IR"/>
        </w:rPr>
        <w:t xml:space="preserve">یمامه اظهار اسلام نمودند پذیرفته نشد و خالد بالشکریانش هزار و دویست نفر را کشت مالك بن نویره رئیس قبیله که خالد را شب مهمان کرده بود خالد نیمه شب برخاست با قتل صبر مالك بن نويره مسلمان صاحبخانه را کشت و در همان شب با عیال مالك زناكرد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اهل سنت قبیله بنی حنیفه را بجرم آنکه زکوترا به ابابکر نمی پرداختند اهل رده و مرتد نامیده اند از آنجا ایکه آنها قائل به امامت ابی بکر نبودند ایشان خون اینقبیله را حلال و غارت اموال و اسیر کردن زنانشان را تجویز کرده اند بقدری کار خالد شنیع بود که عمر بن الخطاب بر ابابکر اعتراض کرد ایشان مانع الزکوة را مرتد دانسته اند اما کسیکه خون مسلمانان را حلال کرده و با امیرالمؤمنین جنگیده مانند معوبه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مرتد نمیدانند با آنکه خود از پیغمبر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جنگ با تو جنگ با من وصلح با تو صلح با من است باجماع همه مسلمین کسیکه با پیغمبر بجنگد کافر بوده پس محارب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نتيجة كافر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فضلا چقدر عالی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 از ابلیس آنکسیستکه در گذشته از ابلیس در طاعت سبقت نگرفته ولی در میدان معصیت با ابلیس همگام و هم آهنگ باشد، شکی بین علماء نیست در اینکه عبادت ابلیس از تمام ملائکه بیشتر بوده بطوریکه بتنهائی عرش خدا را حمل می نمود، در مدت ششهزار سال ، وقتیکه خداوند آدم را آفرید و او را در زمین خلیفه کرد آنگاه ملائکه را امر سجده بآدم نمود تنها ابلیس تکبر ورزید و حاضر بسجود نشد از اینرو مستحق طرد و لعن گردید و در قبال ، معویه همیشه در حال شرك و پرستش بت بسر میبرد تا اسلام ظهور کرد وی همچنان در شرك بود و چنانکه گفتیم چند ماه قبل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اسلام کرد </w:t>
      </w:r>
    </w:p>
    <w:p>
      <w:pPr>
        <w:pStyle w:val="BookText"/>
        <w:rPr/>
      </w:pPr>
      <w:r>
        <w:rPr>
          <w:rFonts w:ascii="IRNazanin" w:hAnsi="IRNazanin" w:eastAsia="IRNazanin"/>
          <w:color w:val="111111"/>
          <w:sz w:val="28"/>
          <w:sz w:val="28"/>
          <w:szCs w:val="28"/>
          <w:rtl w:val="true"/>
          <w:lang w:bidi="fa-IR"/>
        </w:rPr>
        <w:t>سپس در طاعت خدا استکبار ورزید و با امیر المؤمنين على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الحاد و عناد در پیش گرفت با آنکه بآ نحضرت بعد از عثمان مردم بیعت کرده بودند، معویه از در نزاع پیش آمد دم از خلافت زد و خود را امام دانست روی این حسابها از ابلیس شریرتر و شومتر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عامه کار تعصب را بجائی رسانده حتی معتقد به امامت یزید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آن همه افعال زشت از یزید سرزد </w:t>
      </w:r>
      <w:r>
        <w:rPr>
          <w:rStyle w:val="FootnoteAnchor"/>
          <w:rtl w:val="true"/>
        </w:rPr>
        <w:footnoteReference w:id="108"/>
      </w:r>
      <w:r>
        <w:rPr>
          <w:rFonts w:ascii="IRNazanin" w:hAnsi="IRNazanin" w:eastAsia="IRNazanin"/>
          <w:color w:val="111111"/>
          <w:sz w:val="28"/>
          <w:sz w:val="28"/>
          <w:szCs w:val="28"/>
          <w:rtl w:val="true"/>
          <w:lang w:bidi="fa-IR"/>
        </w:rPr>
        <w:t>وی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بقتل رسانده اموالش را غارت و زنانش را اسیر نموده برشتران بی جهاز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شهرها گردش داد و بر دستهای مولای ما زين العابدين غل وزنجير نهادند باینجنایت اکتفا نکرده بدنش را اسب تازان نموده، سرهای شهیدان را بالای نی حمل کردند با آنکه خود بزرگان و مشایخ ایشان روایت کنند که روز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خون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اینرا رافعی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همچنین ابن سعد در طبقات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سرخی پیدا شد که تا بآنوقت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آنروز هیچ سنگی را از زمین بر نمیداشتند مگر آنکه در زیر آن خون تازه بود از آسمان خون بارید که تا چندی اثر آن در لباسها باقی ماند تا آنکه قطع گردید 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قاتلين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جز آنکه هر يك از آنها در اندک مدتی در دنیا مبتلا به عقوبت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مقتول بعضی کور، بعضی سیاه رو بعضی زوال ملك پیدا کرده 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فرزندش حسن و حسین سفارش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ایشان امانت منند در نزد شما خداوند متعال دربارۀ محبت نسبت خاندان رسول آیه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اسئلکم علیه اجراً الا المودة في القربي </w:t>
      </w:r>
      <w:r>
        <w:rPr>
          <w:rStyle w:val="FootnoteAnchor"/>
          <w:rtl w:val="true"/>
        </w:rPr>
        <w:footnoteReference w:id="109"/>
      </w:r>
      <w:r>
        <w:rPr>
          <w:rFonts w:ascii="IRNazanin" w:hAnsi="IRNazanin" w:eastAsia="IRNazanin"/>
          <w:color w:val="111111"/>
          <w:sz w:val="28"/>
          <w:sz w:val="28"/>
          <w:szCs w:val="28"/>
          <w:rtl w:val="true"/>
          <w:lang w:bidi="fa-IR"/>
        </w:rPr>
        <w:t xml:space="preserve">بگو من از شما مزد رسالت نمیخواهم مگر دوستی خاندان و نزدیکانم عجیب آنکه بعضی دیگر از عامه امامت یزید توقف کرده با آنکه در قتل حسین و غارت حریمش او را ستمکار دانسته اند خداوند میفرماید هان که دور باش خدا برستمکاران است </w:t>
      </w:r>
      <w:r>
        <w:rPr>
          <w:rStyle w:val="FootnoteAnchor"/>
          <w:rtl w:val="true"/>
        </w:rPr>
        <w:footnoteReference w:id="110"/>
      </w:r>
      <w:r>
        <w:rPr>
          <w:rFonts w:ascii="IRNazanin" w:hAnsi="IRNazanin" w:eastAsia="IRNazanin"/>
          <w:color w:val="111111"/>
          <w:sz w:val="28"/>
          <w:sz w:val="28"/>
          <w:szCs w:val="28"/>
          <w:rtl w:val="true"/>
          <w:lang w:bidi="fa-IR"/>
        </w:rPr>
        <w:t xml:space="preserve">ابوالفرج بن جوزی که از بزرگان مشایخ حنبلیان است از ابن عباس نقل میکند که گفت خداوندمتعال بسوی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که بواسطه قتل یحیی بن زکریا هفتاد هزار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را کشته ام اما برای قتل پسر دخترت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هزارکس و هفتاد هزار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چهل هزار نفر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که از فضلای سنت است حکایت کند که بعزم تجارت داخل کربلا شدم وارد بر شخصی گردیدم نزد او اقامت داشتم در هنگام گفت و شنود سخن از جریان عاشورای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من با و گفتم که هیچکس در قتل امام حسین شرکت نکرد مگر آنکه به بدترین مرگی مرده است، وی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دروغگو هستید اتفاقاً من از کسانی بودم که در واقعه عاشورا در قتل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داشتم و هیچ طوری نشدم من از کلام او در شگفت ماندم از قضا وقتی آخر شب شد ناگهان صدای صیحه شنیدم گفتم چه خبر است؟ گفتند هما نشخص، صاحبخانه، برخاست چراغرا اصلاح کند، انگشتش باك سوخت آنگاه آتش بتمام بدنش سرایت کرده همه جا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خودم آنشخص را دیدم که مانند ذغال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 پسر یحیی از احمد بن حنبل پرسید نظر شما درباره یزید چیست؟ وی در جواب گفت یزید همانکسیست که جنایات بزرگی مرتکب شده، مدینه پیغمبر را غارت کرده پسرش صالح روزی با و گفت ای پدر مردم بما نسبت میدهند که اینها از دوستان یزید میباشند، وی در جواب گفت ای پسر آیا کسی که ایمان بخدا و روز جزا دارد دوست یزید میشود؟ پسر گفت گفتم پس چرا لعنش نمیکنی؟ گفت چگونه یزید را لعن نکنم با آنکه خداوند او را لعن کرده گفتم در کجا خدا یزید را مورد لعن قرار میدهد؟ گفت در آنجا که میفرماید فهل عسيتم أن توليتم أن تفسدوا في الارض وتقطعوا ارحامكم اولئك الذين لعنهم الله فاصمهم واعمى ابصارهم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فسادی بزرگتر از قتل حسین و سه روز قتل عام وغارت مدینه و اسرای اهل مدینه و کشتار وجوه مردم از قریش، مهاجر و انصار است که عددشان از هفتصد متجاوز بود و تعداد کشتگان غیر معروف از بنده و آزاد زن و مرد به ده هزار نفر میرسید مردم در دریای خون شناور بودند، بطوریکه خون بقبر رسولخدا رسیده روضه و مسجد پرخون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برای دستگیر کردن عبدالله زبیر که در کعبه پناهنده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بدستور یزید منجنیقها نصب کرده کعبه را آتش سوزی نموده ویران کردند رسول خدا فرمود کشنده حسین در تابوتی از آتش بوده نصف عذاب اهل دنیا را میچشد بطوریکه دست و پایشرا بز نجیرهای آهنین بسته او را منکوب با سرمیان آتش می افکند تا به ته سفر برسد در آنجا بوی گندی از او بلند میشود که جهنمیان از بوی گند او بخدا پناه آرند او پیوسته در آنجا بوده عذاب دردناکرا میچشد هر وقت پوستهاشان سوخته شد آنرا به پوست دیگر تبدیل کرده تا عذاب را بچشند آنی آنعذاب از ایشان منقطع نشده از حمیم جهنم ،مینوشند وای برایشان از عذاب خدای عزوجل و نیز رسول خدا فرمود شدید شد، غضب خدایتعالی و غضب من بر کسانیکه خون اهلبیت مرا ریخته و مرا درباره آنها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هر عاقلی ببیند و بیندیشد که کدام يك از دو فرقه سزاوارتر به امن است آیا کسانیکه خدای تعالی و ملائکه و انبیاء و ائمه هدی را منزه دانسته شرع را از مسائل پست و ناروا پاک میدانند ؟ یا غیر آنها آیا کسانیکه در نماز صلواة برأئمه خود را واجب دانسته وصلواة برغير ائمه خود را مبطل نماز میدانند سزاوارترند؟ پاکسانیکه برضد وخلاف همه اینها عقیده مند بوده سخن میگویند؟</w:t>
      </w:r>
      <w:r>
        <w:rPr>
          <w:rFonts w:eastAsia="IRNazanin" w:cs="IRNazanin"/>
          <w:color w:val="111111"/>
          <w:sz w:val="28"/>
          <w:szCs w:val="28"/>
          <w:rtl w:val="true"/>
          <w:lang w:bidi="fa-IR"/>
        </w:rPr>
        <w:t xml:space="preserve">! </w:t>
      </w:r>
      <w:bookmarkStart w:id="99" w:name="pg18908_177465"/>
    </w:p>
    <w:p>
      <w:pPr>
        <w:pStyle w:val="Heading3"/>
        <w:numPr>
          <w:ilvl w:val="2"/>
          <w:numId w:val="1"/>
        </w:numPr>
        <w:rPr/>
      </w:pPr>
      <w:bookmarkStart w:id="100" w:name="__RefHeading___Toc15837896_1280447820"/>
      <w:bookmarkStart w:id="101" w:name="_Toc34"/>
      <w:bookmarkEnd w:id="99"/>
      <w:bookmarkEnd w:id="100"/>
      <w:r>
        <w:rPr>
          <w:rtl w:val="true"/>
        </w:rPr>
        <w:t>دلیل ششم</w:t>
      </w:r>
      <w:bookmarkEnd w:id="101"/>
    </w:p>
    <w:p>
      <w:pPr>
        <w:pStyle w:val="BookText"/>
        <w:rPr/>
      </w:pPr>
      <w:r>
        <w:rPr>
          <w:rFonts w:ascii="IRNazanin" w:hAnsi="IRNazanin" w:eastAsia="IRNazanin"/>
          <w:color w:val="111111"/>
          <w:sz w:val="28"/>
          <w:sz w:val="28"/>
          <w:szCs w:val="28"/>
          <w:rtl w:val="true"/>
          <w:lang w:bidi="fa-IR"/>
        </w:rPr>
        <w:t>دلیل ششم</w:t>
      </w:r>
    </w:p>
    <w:p>
      <w:pPr>
        <w:pStyle w:val="BookText"/>
        <w:rPr/>
      </w:pPr>
      <w:r>
        <w:rPr>
          <w:rFonts w:ascii="IRNazanin" w:hAnsi="IRNazanin" w:eastAsia="IRNazanin"/>
          <w:color w:val="111111"/>
          <w:sz w:val="28"/>
          <w:sz w:val="28"/>
          <w:szCs w:val="28"/>
          <w:rtl w:val="true"/>
          <w:lang w:bidi="fa-IR"/>
        </w:rPr>
        <w:t>بر حقانیت مذهب شیعه امامیه</w:t>
      </w:r>
    </w:p>
    <w:p>
      <w:pPr>
        <w:pStyle w:val="BookText"/>
        <w:rPr/>
      </w:pPr>
      <w:r>
        <w:rPr>
          <w:rFonts w:ascii="IRNazanin" w:hAnsi="IRNazanin" w:eastAsia="IRNazanin"/>
          <w:color w:val="111111"/>
          <w:sz w:val="28"/>
          <w:sz w:val="28"/>
          <w:szCs w:val="28"/>
          <w:rtl w:val="true"/>
          <w:lang w:bidi="fa-IR"/>
        </w:rPr>
        <w:t xml:space="preserve">ششمین دلیل بر حقانیت مذهب شیعه امامیه آنستکه این فرقه میبینند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بقدری زیاد است که از شماره بیرون بوده بطوريكه مخالف ومؤالف فضائل آنجناب را نقل می نمایند، هيچيك طعني در حق آنحضرت نقل نکرده اند در حالیکه جمهور اهل سنت مطاعن بسیاری از دیگر صحابه نقل کرده اند، از اینرو شیعیان پیرو علی شده او را امام میدانند آنهائیکه با امامت غیر علی تن داده اند خودشان درباره امامشان مطاعنی را نقل میکنند در هر حال اندکی از فضائل بیشمار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مطابق آنچه که در کتب صحیح و مورد اعتماد اهل سنت است ذکر میکنیم تا برایشان اتمام حجت شده در قیامت عذری نداشته باشند، از آنجمله روایاتی است که ابو حسین اندلسی در جمع بين صحاح سته موطأ مالك، صحیح مسلم، صحیح بخاری، سنن ابی داود، صحیح ترمذی، نسائی، ذکر کرده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عیال پیغمبر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آیه شریفه تطهیر </w:t>
      </w:r>
      <w:r>
        <w:rPr>
          <w:rStyle w:val="FootnoteAnchor"/>
          <w:rtl w:val="true"/>
        </w:rPr>
        <w:footnoteReference w:id="112"/>
      </w:r>
      <w:r>
        <w:rPr>
          <w:rFonts w:ascii="IRNazanin" w:hAnsi="IRNazanin" w:eastAsia="IRNazanin"/>
          <w:color w:val="111111"/>
          <w:sz w:val="28"/>
          <w:sz w:val="28"/>
          <w:szCs w:val="28"/>
          <w:rtl w:val="true"/>
          <w:lang w:bidi="fa-IR"/>
        </w:rPr>
        <w:t xml:space="preserve">نازل شد من نزديك در نشسته بودم عرض کردم یارسول الله آيا من هم جزء </w:t>
      </w:r>
    </w:p>
    <w:p>
      <w:pPr>
        <w:pStyle w:val="BookText"/>
        <w:rPr/>
      </w:pPr>
      <w:r>
        <w:rPr>
          <w:rFonts w:ascii="IRNazanin" w:hAnsi="IRNazanin" w:eastAsia="IRNazanin"/>
          <w:color w:val="111111"/>
          <w:sz w:val="28"/>
          <w:sz w:val="28"/>
          <w:szCs w:val="28"/>
          <w:rtl w:val="true"/>
          <w:lang w:bidi="fa-IR"/>
        </w:rPr>
        <w:t>اهل بیت خواهم بود؟ فرمود تو از همسران پیغمبر هستی، تو برخیر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گفت در میان خانه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کسائی پوشیده شده بودند، نزول آیه تطهیر موقعی بود که پیغمبر دعا کرده بود بارخدایا اینان اهلبیت ،منند پلیدیها را از آنها بزدای پاک و پاکیزه شان گردان عیناً همین مطلب را احمد بن حنبل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شریفه نجوی </w:t>
      </w:r>
      <w:r>
        <w:rPr>
          <w:rStyle w:val="FootnoteAnchor"/>
          <w:rtl w:val="true"/>
        </w:rPr>
        <w:footnoteReference w:id="113"/>
      </w:r>
      <w:r>
        <w:rPr>
          <w:rFonts w:ascii="IRNazanin" w:hAnsi="IRNazanin" w:eastAsia="IRNazanin"/>
          <w:color w:val="111111"/>
          <w:sz w:val="28"/>
          <w:sz w:val="28"/>
          <w:szCs w:val="28"/>
          <w:rtl w:val="true"/>
          <w:lang w:bidi="fa-IR"/>
        </w:rPr>
        <w:t>نازل شد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غیر از من کسی با این آیه عمل نکرد و بسبب من خداوند متعال امر این آیه را بر امت آسان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كعب 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طلحة بن شیبه که از طایفه بنی عبدالدار است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وعباس بن عبدالمطلب برهم فخر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کلید دار خانه کعبهام، اگر بخواهم در میان کعبه بیتونه میکنم عباس گفت من متصدی آب دادن حاجیانم اگر بخواهم در مسجد الحرام بیتوته میکنم اما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نمیفهمم شما اصلاً چه میگوئید، من شش ماه قبل از همه، من شش ماه قبل از همه مردم بسوی قبله نماز گذاردم منم صاحب جهاد در راه خدا بعد از این جریان خداوند این آیه را بر پیغمبرش نازل کرد اجعلتم سقاية الحاج وعمارة المسجد الحرام كمن امن بالله واليوم الآخر وجاهد في سبيله لا يستوون عند الله و الله لا يهدى القوم الظالمین </w:t>
      </w:r>
      <w:r>
        <w:rPr>
          <w:rStyle w:val="FootnoteAnchor"/>
          <w:rtl w:val="true"/>
        </w:rPr>
        <w:footnoteReference w:id="114"/>
      </w:r>
      <w:r>
        <w:rPr>
          <w:rFonts w:ascii="IRNazanin" w:hAnsi="IRNazanin" w:eastAsia="IRNazanin"/>
          <w:color w:val="111111"/>
          <w:sz w:val="28"/>
          <w:sz w:val="28"/>
          <w:szCs w:val="28"/>
          <w:rtl w:val="true"/>
          <w:lang w:bidi="fa-IR"/>
        </w:rPr>
        <w:t xml:space="preserve">آیا شما سقایت حاجيان وعمارة مسجد الحرام را مثل آن قرار میدهید که شخص ایمان بخدا و روز آخر دارد و در راه خدا </w:t>
      </w:r>
    </w:p>
    <w:p>
      <w:pPr>
        <w:pStyle w:val="BookText"/>
        <w:rPr/>
      </w:pPr>
      <w:r>
        <w:rPr>
          <w:rFonts w:ascii="IRNazanin" w:hAnsi="IRNazanin" w:eastAsia="IRNazanin"/>
          <w:color w:val="111111"/>
          <w:sz w:val="28"/>
          <w:sz w:val="28"/>
          <w:szCs w:val="28"/>
          <w:rtl w:val="true"/>
          <w:lang w:bidi="fa-IR"/>
        </w:rPr>
        <w:t>جهاد کرده؛ هرگز مساوی نیستند، و خداوند ستمکاران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انس بن مالک روایت کند، انس گفت بسلمان گفتم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که وصیش کیست؟ سلمان بعرض پیغمبر رساند وصی شما کیست؟ پیغمبر فرمود و صی موسی که بود؟ سلمان گفت یوشع بن نون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من و وارث من آنکسیستکه دین مرا ادا ووعده مراوفا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ابی مریم روایت شد وی از علی روایت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رسولخدا با هم بداخل کعبه رفتیم رسولخدا بمن گفت یا علی بنشین نشستم پیغمبر پاروی شانه ام نهاد من خواستم برخیزم نتوانستم پیغمبر در من ضعفی مشاهده کرد فرود آمده نشست به من فرمود، تو بر بالای شانه ام پانه،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من روی شاندهای پیغمبر رفتم، گمان میکردم که میتوانستم بآسمانها ،بالاروم خلاصه دستم به بالای دیوار کعبه رسید، تمثالها و مجسمه های بت را که از مس و غیر آن بود مطابق فرمان رسول از راست و چپ فروریختم آن بتان همچون شیشهها خورد میشد، سپس من از بالای شانه های رسولخدا فرود آمدم، آنگاه با هم بخانه رفتیم؟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شیری چودید در تو گه شیر خوارگی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خنده نام تو حیدر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شستی تو زنگ کفر ز آئینه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بس که بر سر کافر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یادگار تو و رنجهای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را زخاك اختر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برسر آنگه که زد بدور نبی حلقه صدبلا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پای خویش به چنبر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دل تو مرکز توحید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حق بسينه تو اندر گذاشتی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بن یسار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رسولخدا به دخترش فاطمه چنین گفت ای فاطمه آیا راضی نمیشوی باینکه شوهر تو اسلامش </w:t>
      </w:r>
    </w:p>
    <w:p>
      <w:pPr>
        <w:pStyle w:val="BookText"/>
        <w:rPr/>
      </w:pPr>
      <w:r>
        <w:rPr>
          <w:rFonts w:ascii="IRNazanin" w:hAnsi="IRNazanin" w:eastAsia="IRNazanin"/>
          <w:color w:val="111111"/>
          <w:sz w:val="28"/>
          <w:sz w:val="28"/>
          <w:szCs w:val="28"/>
          <w:rtl w:val="true"/>
          <w:lang w:bidi="fa-IR"/>
        </w:rPr>
        <w:t>از همگان جلوتر و علمش از همگان بیشتر وحلمش از همگان بزرگتر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لیلا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صدیقون و راستگویان سه نفر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مؤمن آلیس که به مردم گفت ای قوم از پیمبران پیروی کنید </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مؤمن آل فرعون که گفت ای مردم آیا میکشید مردی را که میگوید پروردگارم خداست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که افضل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علی تو از من و من از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میمون میگفت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فضیلت است که برای احدی از امت نیست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جنگ خیبر میگفت مردی را برای جنگ بفرستم که پیش خدا عزیز خدا و رسولش را دوست داشته خدا ورسولهم او را دوست میدارند چند نفری خود را جلوی پیغمبر نمایش داده گردن کشیدند ولی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اعتنائی نیاورده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گفتند در آسیا مشغول آرد ساختن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مگر شما نمیتوانستید آرد کنید ؟ بگوئید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ولی چشم درد داشت بطوریکه نمیتوانست جلوی خود را ببیند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آب دهانش را در چشمان علی ریخت پس از آن پرچم را ساخته بدستش داد، این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آنجنگ پیروز شده صفیه دختر حی بن اخطب رئيس یهودیان را آورد بعدها در شمار زوجات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بعثت پیغمبر به عشیره و بنی اعمامش گفت كداميك از شما در دنیا و آخرت وليسم هستید؟ همه ابا کرده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آنمجلس حاضر بود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پس فرمود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دردنیا و آخرت ولی من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کسیست که در میان مردان بعد از خدیجه همسر رسول خدا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عبایش را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ليذهب عنكم الرحبس اهل البيت ويطهركم</w:t>
      </w:r>
    </w:p>
    <w:p>
      <w:pPr>
        <w:pStyle w:val="BookText"/>
        <w:rPr/>
      </w:pP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پیغمبر را خرید و جان خود را فدای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لباس رسولخدا را دربر و بر بستر رسولخدا ،آرمید مشرکین که برای کشتن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همداستان شده بودند یکمرتبه بر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 و سنگ بارانش کردند تا آنکه فهمیدند رسولخدا رفته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خواب او خوابیده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غزوة تبوك كه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باقشون اسلام روانه میشد،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یارسول الله آیا من هم با شما بسیج کنم؟ فرمودند،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باو فرمود ای علی آیا راضی نیستی که نسبت به من بمنزله هرون باشی نسبت به موسی؟ جز آنکه تو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شایسته نیست که از طرف من جانشینی جز تو در مدینه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هر مؤمن هستی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درهای خانه ها را که بمسجد باز میشدهم در ابست مگر </w:t>
      </w:r>
    </w:p>
    <w:p>
      <w:pPr>
        <w:pStyle w:val="BookText"/>
        <w:rPr/>
      </w:pPr>
      <w:r>
        <w:rPr>
          <w:rFonts w:ascii="IRNazanin" w:hAnsi="IRNazanin" w:eastAsia="IRNazanin"/>
          <w:color w:val="111111"/>
          <w:sz w:val="28"/>
          <w:sz w:val="28"/>
          <w:szCs w:val="28"/>
          <w:rtl w:val="true"/>
          <w:lang w:bidi="fa-IR"/>
        </w:rPr>
        <w:t>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کس را که من اولای بنفس ومولا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 که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را باسوره برائت بسوی اهل مکه گسیل داشت ابو بکر سه روز راه پیمود، آنگاه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ابابکر برو آیات را از او گرفته و برمکیان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آیات را از ابوبکر گرفته، ابوبکر بمدینه مراجعت کرده وقتی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عرض کرد یا رسول الله آیا درباره من حادثه ای واقع شده یا آیه ای نازل شده است؟ حضرت فرمودخیر، مطلب اینستکه پروردگارم بمن امر کرد که سوره برائت را جزمن یا یکنفر از من کس دیگر نمیتواند به مکیان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خدا را بقدر عمر نوح عبادت کند، و بقدر کوه احد طلا در راه خدا بفقرا انفاق کند و عمرش آنقدر طولانی شود که هزار حج در هزار سال آنهم با پای پیاده انجام دهد بعدهم بين صفا و مروه مظلومانه کشته شود با اینهمه ،عبادت تو را دوست نداشته باشد ولایت تو را عقیده مند نباشد این چنین شخص بوی بهشت را استشمام نمیکند وارد بهشت نمیشود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بسلمان گفت ای سلمان چقدر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میورزی؟ سلمان گفت از رسول خدا شنیدم که فرمود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مرا دوست داشته و هر کس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 مرا دشمن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گفت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از نور صورت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آفرید که برای او و دوستان و شیعیانش تا روز قیامت استغفار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خداوند تعالی نماز و روزه و عباداتش را قبول کرده دعایشرا مستجاب گرداند مان ای مردم هر کس دوستدار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بهررگی در بدنش خداوند یکشهر در بهشت با و ،میدهد آگاه باشید هر کس دوستدار آل محمد باشد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میزان و صراط، ایمن میشود، هان ایجمعیت هرکس با حب آل محمد بمیرد من با پیبمران در بهشت کفیل او خواهیم بود، آگاه باشید هر کس دشمن آل محمد باشد چنانکس در روز قیامت وارد میشود در حالیکه بین دو چشمش اینجمله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از رحمت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مسعود روایت کند که از رسول خدا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گمان میکند بمن ایمان آورده و بغض علی را در دل دارد دروغگو وغير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برزه از رسولخدا روایت کند که ماروزی در نزد رسولخدا نشسته بودیم، پیغمبر فرمود قسم بآنکسیکه جانم در قبضه قدرت اوست بنده در روز قیامت قدم از قدم بر نمیدارد مگر آنکه خداوند راجع به چهار چیز از او پرسش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در چه فانی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جسدش درچه کهنه و پوسیده کرده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مالش از چه طریقی کسب و در چه راه مصرف نموده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 ما اهل بیت عمر بن الخطاب که در آنمجلس حضور داشت عرض </w:t>
      </w:r>
    </w:p>
    <w:p>
      <w:pPr>
        <w:pStyle w:val="BookText"/>
        <w:rPr/>
      </w:pPr>
      <w:r>
        <w:rPr>
          <w:rFonts w:ascii="IRNazanin" w:hAnsi="IRNazanin" w:eastAsia="IRNazanin"/>
          <w:color w:val="111111"/>
          <w:sz w:val="28"/>
          <w:sz w:val="28"/>
          <w:szCs w:val="28"/>
          <w:rtl w:val="true"/>
          <w:lang w:bidi="fa-IR"/>
        </w:rPr>
        <w:t xml:space="preserve">کرد یا رسول الله بعد از شما دست بدا من که زنیم، که را دوست داریم؟ رسول خدا دست بر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پهلویش نشسته بود گذاشت فرمود دوستی من بعد از من دوستی این شخص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پرسیدند یا رسول الله اندر شب معراج خدایتعالی با چه لغت با شما سخن گفت؟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خداوند بالغت علی با من سخن گفت در قلبم گذشت که از خدا بپرسم خدایا تو با من سخن میگوئی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آنحال خدا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من شیئی هستم غیر از اشیاء دیگر، با جنس بشر مقایسه نمیشوم و با اوصاف اشیاء دیگر، متصف نمیشوم تورا از نور خود بیافریدم از آنجائیکه به اسرار قلب تو آگاه هستم دیدم تو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کس بیشتر دوست میداری از اینرو بالسان و لغت علی با تو سخن گفتم تا قلب تو مطمئن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درختان قلم و دریاها مرکب جن حسابگر و انس نویسنده بشوند همه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نمیتوانند بنویسند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بسندهای دیگر گفت که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برای برادرم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قرار داد که گنج آنمعدن فضیلت را پایانی نیست کس فضیلتی از فضائل او را با اقرار و عقیده ذکر کند خدایتعالی گناهان گذشته و آینده او را بیامرزد، و هرکس فضیلتی از فضائل او را بنویسد تا اثری از آن نوشته باقی است برای نویسنده آن فضیلت ملائکه استغفار میکنند و هر کس فضیلتی از فضائل علی را در کتابی مطالعه کند، خدایتعالی گناهان اوراکه از نظر و نگاه کسب کرده بیامرزد،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نظر بصورت امیر المؤمنين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ذکر نام او عبادت است خدایمتعال ایمان بنده ای را نمیپذیرد مگر آنکه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بوده از دشمنانش تبری و بیزاری بجوید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 از پدرش از جدش از رسول خدا روایت کرده،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باعمرو بن عبدود از عمل تمام امتانم تا روز قیامت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گفت که معوية بن ابی سفیان مرا امر به سب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اما وی ابا کرده معویه گفت چه چیز تور امانع از سب ابی تراب شد؟ او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ایمعویه سه چیز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اگر یکی از آن سه چیز در من بود برای من محبوبتر از شتران سرخموی بود اول آنکه خودم از رسول خدا در موقعیکه پیغمبر بجنگ میرفت شنیدم وقتی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خودکرد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بود یا رسول الله مرا با زنها و بچه ها میگذاری؟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راضی نمیشوی که تو نسبت بمن بمنزله هرون نسبت به موسی باشی جز آنکه بعد از من پیغمبری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جنگ خیبر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گفت فردا پرچمرا بدست مردی دهم که خدا و رسول را دوست میدارد، هرچه خود را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بما توجهی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آمد چشمش درد میکرد پیغمبر قدری آب دهانش را بچشمان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پرچم را بعلی سپرد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بردشمنان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موقعی بود که آیه مباهله ناز لشد قل تعالو اندع أبنائنا وابنائكم ونسائنا ونسائكم وأنفسنا وانفسكم ثم نبتهل فنجعل لعنة الله على الكاذبين بيغمبر </w:t>
      </w:r>
    </w:p>
    <w:p>
      <w:pPr>
        <w:pStyle w:val="BookText"/>
        <w:rPr/>
      </w:pPr>
      <w:r>
        <w:rPr>
          <w:rFonts w:ascii="IRNazanin" w:hAnsi="IRNazanin" w:eastAsia="IRNazanin"/>
          <w:color w:val="111111"/>
          <w:sz w:val="28"/>
          <w:sz w:val="28"/>
          <w:szCs w:val="28"/>
          <w:rtl w:val="true"/>
          <w:lang w:bidi="fa-IR"/>
        </w:rPr>
        <w:t>خدا، على وفاطمه وحسن و حسین را خواند و گفت بارخدایا ایشان اهلبیت من 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واثله گفت روز شوری با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بودم که با اعضاء شوری بحث مینمود شنیدم که آنحضرت میگفت چنان احتجاجی با شما کنم که هیچ عرب و عجمی قادر بر تغییر و رد آن نباشد، بعد رو با صحاب شوری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بخدا قسم آیا کسی در میان شما هست قبل از من که خدا را به یگانگی شناخته باشد؟ اصحاب شوری گفتند بار خدایا نه علی فرمودای مردم شمارا بخدا قسم برای هيچيك از شماها جز من برادری هست مانند جعفر طیار که در بهشت با ملائکه در پرواز است؟ گفتند ،بار خدایا ،نه فرمود ای مردم شما را بخدا قسم آیا در میان شما کسی هست که عموئی مانند عموی من حمزه سیدالشهداء شیر خدا و شير رسولخدا داشته باشد؟ گفتند بار خدایا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را بخدا قسم آیا درمیان شما کسی هست جز من که همسری مانند فاطمه دختر محمد سیده زنان اهل بهشت داشته باشد؟ گفتند بار خدایا نه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شما را بخدا قسم آیا درمیان شما کسی است که دوسبط پیغمبر حسن و مردم حسین دوسید جوانان اهل بهشت فرزند او باشند جز من؟ گفتند بار خدایا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شما را بخدا قسم آیا کسی شما را بخدا قسم آیا کسی در میان شماهست که ده مرتبه با پیغمبر نجوی کرده و هر دفعه قبلا صدقه پرداخته باشد جز من؟ گفتند بار 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شمارا بخدا قسم آیا در میان شماکسی است که پیغمبر درباره او گفته باشد هر کس که من مولای اویم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است جز من؟ خدایا دوستانش را دوستدار و دشمنانشرا دشمن دار حاضرین این مطلب را بغائبین برسانند گفتند بار خدا 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مردم شما را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قسم آیا در میان شما کسی هست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فرموده باشد خدایا محبوبترین خلق نسبت بتو ومن وآنكسراكه حب شديد بتو ومن دارد بفرست تا در خوردن این مرغ بریان شده با من شرکت نماید جز من؟ اصحاب شوری گفتند بار خدایا، 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مردم شمارا بخدا قسم آیا در میان شما کسی هست که پیغبمر نسبت با و فرموده باشد، فردا پرچمرا بدست مردی دهم که خدا و رسولش او را دوست میدارند بر نمیگردد تا آنکه خداوند لشگریان اسلام را بدست او پیروز کند جز من؟ در صورتیکه دیگران فتح نکرده فرار کرده بعقب برگشته بودند؟ گفتند بارخدایا، نه، فرمود ای مردم شما را بخدا قسم، آیا در میان شما کسی هست که پیغمبر در بارۀ او به بنی ربیعه گفته باشد اطاعت کنید یا بفرستم مردی را بسوی که جانش مثلجان من اطاعتش مانند اطاعت از من معصیت او مانند معصیت من است با شمشیر بین شما فیصل رساند جز من؟ گفتند بار خدایا، نه فرمود ای مردم شما را بخدا قسم آیا درمیان شما کسی هست که پیغمبر در حق او گفته باشد دروغ میگوید کسیکه ادعای محبت من کند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 جز من ؟ گفتند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 ای مردم شما را بخدا قسم آیا در میان شماکسی هست که در یکساعت سه هزار ملائکه باو سلام داده باشند که از جمله آنان جبرئيل وميكائيل واسرافیل بودند آنگاه که از قلیب برای رسول خدا آب آورد جز من؟ گفتند بار 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شما را بخدا قسم آیا در میان شما کسی هست که در جنگ حنین جبرئیل دربارۀ او به پیغمبر گفته باشد این است مواساة بعد رسول خدا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 و من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در آنحال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شمایم، جزمن؟ گفتند بارخدایا نه فرمود ای مردم شمارا بخدا قسم آیا درمیان شماکسی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که از آسمان نداى لاسيف الاذو الفقار و لافتی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گفته باشند جز من؟ گفتند، بار خدایا نه فرمود ای مردم شما را بخدا قسم آیا در میان شما کسی هست که پیغمبر در بارۀ او فرموده باشد که با ناکثین </w:t>
      </w:r>
      <w:r>
        <w:rPr>
          <w:rStyle w:val="FootnoteAnchor"/>
          <w:rtl w:val="true"/>
        </w:rPr>
        <w:footnoteReference w:id="119"/>
      </w:r>
      <w:r>
        <w:rPr>
          <w:rFonts w:ascii="Amiri" w:hAnsi="Amiri" w:eastAsia="Amiri" w:cs="Amiri"/>
          <w:color w:val="111111"/>
          <w:sz w:val="28"/>
          <w:sz w:val="28"/>
          <w:szCs w:val="28"/>
          <w:rtl w:val="true"/>
          <w:lang w:bidi="ar-SA"/>
        </w:rPr>
        <w:t xml:space="preserve">و قاسطين </w:t>
      </w:r>
      <w:r>
        <w:rPr>
          <w:rStyle w:val="FootnoteAnchor"/>
          <w:rtl w:val="true"/>
        </w:rPr>
        <w:footnoteReference w:id="120"/>
      </w:r>
      <w:r>
        <w:rPr>
          <w:rFonts w:ascii="Amiri" w:hAnsi="Amiri" w:eastAsia="Amiri" w:cs="Amiri"/>
          <w:color w:val="111111"/>
          <w:sz w:val="28"/>
          <w:sz w:val="28"/>
          <w:szCs w:val="28"/>
          <w:rtl w:val="true"/>
          <w:lang w:bidi="ar-SA"/>
        </w:rPr>
        <w:t xml:space="preserve">ومارقين </w:t>
      </w:r>
      <w:r>
        <w:rPr>
          <w:rStyle w:val="FootnoteAnchor"/>
          <w:rtl w:val="true"/>
        </w:rPr>
        <w:footnoteReference w:id="121"/>
      </w:r>
      <w:r>
        <w:rPr>
          <w:rFonts w:ascii="IRNazanin" w:hAnsi="IRNazanin" w:eastAsia="IRNazanin"/>
          <w:color w:val="111111"/>
          <w:sz w:val="28"/>
          <w:sz w:val="28"/>
          <w:szCs w:val="28"/>
          <w:rtl w:val="true"/>
          <w:lang w:bidi="fa-IR"/>
        </w:rPr>
        <w:t xml:space="preserve">قتال دهد جز من؟ گفتند بار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فرمود ای مردم شما را بخدا قسم آیا درمیان شماکسی هست که پیغمبر با و فرموده باشد، من برتنزيل قرآن جنگ کردم و تو بر تأویل قرآن جنگ خواهی کرد جز من؟ گفتند بار خدایا، نه فرمود ای مردم شما را بخدا قسم آیا در میان شما کسی هست که خورشید برای او برگشته تا نماز عصر را در وقت بخواند جزمن؟ گفتند بار خدایا، نه فرمود ای مردم شما را بخدا قسم آیا در میان شما احدی هست که پیغمبر با و امر کرده باشد که برود در بین راه و سوره برائت را از ابی بکر بگیرد و براهل مکه قرائت کند جز من؟ ابابکر برگشت از پیغمبر پرسید یا رسول الله آیا در باب من چیزی نازل شده؟ فرمود نه این وظیفه را باید یا من و یا شخصی از من عملی کند؟ گفتند، بارخدایا نه باز فرمود ای مردم شما را بخدا قسم آیا در میان شما کسی هست که پیغمبر دربارۀ او فرموده باشد دوست ندارد تو را ،مگر مؤمن و دشمن ندارد تورا مگر کافر جزمن؟ ؟ گفتند بار خدایا، نه باز فرمود ای مردم شما را بخدا قسم آیا میدانید که پیغمبر دستور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درهای خانه های شما را بمسجد مسدود نمایند ولی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باشد شماها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رسول خدا فرمود من در خانه شمارا نبسته و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نکرده ام، بلکه خدا چنین کرد جز من؟ گفتند بارخدایا،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بخدا قسم آیا میدانید که رسولخدا در جنگ طائف با من نجوی میگفت و طول داد در گفتن ،اسرار شماها گفتید باعلی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نجوی کرد و با ما نگفت پیغمبر فرمود 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نجوی نگفتم بلکه خدا با او نجوی گفت؟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فرمود ای مردم شمارا بخدا قسم آیا میدانید که رسول خدا فرمود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 حق همیشه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میزند؟ گفتند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فرمود ای مردم شمارا بخدا قسم آیا میدانید که رسول خدا فرمود من دو چیز گرانبها را در میان شما با مانت مینهم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باند و چنگ بزنید گمراه نمیشوید و آندو از هم جدا نمیشوند نادر لب حوض کوثر بر من وارد شوند؟ گفتند بخدا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فرمودای مردم شما را بخدا قسم آیا کسی در میان شما هست که وقتی رسول خدا از مشرکین هجرت میکرد فرمود چه کس جان خود را برای من فدا می کند او گفت من و از اینرو در جای خواب پیغمبر خوابید غیر از من؟ گفتند بار خدایا، نه فرمود ای مردم شما را بخدا قسم آیا در میان شما کسی هست که با عمرو بن عبدود عامری نبرد کرده باشد آنگاه که شما را بمبارزه می طلبید جز من؟ گفتند بار خدایا نه فرمودای مردم شما را بخدا قسم آیا در میان شما کسی هست که آیه تطهیر در حق او نازل شده باشد غیر از من؟ گفتند بارخدایا،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مردم شما را بخدا قسم آیا در میان شما کسی هست که پیغمبر با و فرموده باشد تو سید عرب ومؤمنین هستی جز من ؟ گفتند بار خدایا، نه فرمودای مردم شما را بخدا قسم آیا در میان شما کسی هست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او فرموده </w:t>
      </w:r>
    </w:p>
    <w:p>
      <w:pPr>
        <w:pStyle w:val="BookText"/>
        <w:rPr/>
      </w:pPr>
      <w:r>
        <w:rPr>
          <w:rFonts w:ascii="IRNazanin" w:hAnsi="IRNazanin" w:eastAsia="IRNazanin"/>
          <w:color w:val="111111"/>
          <w:sz w:val="28"/>
          <w:sz w:val="28"/>
          <w:szCs w:val="28"/>
          <w:rtl w:val="true"/>
          <w:lang w:bidi="fa-IR"/>
        </w:rPr>
        <w:t>باشد از خدا هیچ چیز نخواسته ام مگر آنکه برای تو هم مثل آن را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گفتند بار خدایا،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زاهد از ابن عباس روایت می کند وی گفت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است که برای احدی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کسیست که در میان عرب و عجم بارسولخدا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اوکسیستکه در همه جنگها با پیغمبر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اوکسیستکه در روز حنین با او صبر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اوکسیستکه پیغمبر خدا را غسل داده و داخل قبر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اندر شب معراج در آسمان بر قومی گذشتم گوشت لپ های آنها میریخت، بجبرئیل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گفت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اند که با غیبت کردن میان مردم تفرقه ایجاد میکنند فرمود پس بقومی برخورد کردم صدای ضوض و همهمۀ آنها بلند بود، گفتم جبرئیلا، اینها کیانند؟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کفارند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گذشتم بآسمان چهارم رسیدیم دیدیم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مشغول خواندن نماز است بجبرئیل گفتم آیا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ما سبقت جست؟ گفت خیر، 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گفتم پس کیست؟ جبرئیل گفت از آنجائیکه ملائکه مقربین و ملائكة كروبين مقام ومنزلت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دانستند و مخصوصاً دانستند شما درباره او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تو نسبت بمن بمنزله هرونی نسبت به موسی، جز آنکه پیغمبری بعد از من نخواهد آمد از اینجهت ملائکه مشتاق ملاقات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خداوند تعالی هم ملکی بصورت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وقتی ملائکه بخواهند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 کنند، پیش این ملک میآیند و او را میبینندگویا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نشاط بود، فرمود من جوانمرد، پسر جوانمرد برادر جوانمرد هستم ابن عباس گفت اینکه فرمود من جوانمردم یعنی آنحضرت جوانمرد و آقای عرب وعجم است اجماعاً و اینکه پسر جوانمردم منظور آنحضرت ابراهیم خلیل است که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فتى يذكرهم يقال له ابراهیم شنیدم جوانی بتها را توبیخ میکرد نام او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برادر جوانمردم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در جنگ بدر مسلمانان با جوانمردی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 جبرئیل شادمان بآسمان عروج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نیست جز علی، شمشیری نیست بجز دو الفقار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اباذر غفاری را دیدم که به پرده های کعبه چسبیده بود میگفت هر کس مرا میشناسد که میشناسد هر کس مرا نمیشناسد من ابوذر هستم ای مردم بخدا قسم اگر روزه بگیرید تا مثل زه كمان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باريك شوید و نماز بخوانید تا قامت شما از کثرت عبادت خم شود هیچ بحال شما سودی نخواهد داشت مگر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فردوس در کتابش از معاذ بن جبل از پیغمبر روایت میکند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علی بن ابیطالب حسنه ای است که هیچ سیئه ای با و ضرر نمیرساند چنانکه بغض علی بن ابیطالب سینه ای است هیچ حسنه ای باو نفع نمیرساند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از رسول خدا روایت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آل محمد در یکروز بهتر است از عبادت یکسال که بی محبت بوده، هر کس با حب آل محمد بمیرد وارد بهشت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گوید روزی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داخلشد، پیغمبر فرمود آگاه باش که این مرد حجت خداست </w:t>
      </w:r>
    </w:p>
    <w:p>
      <w:pPr>
        <w:pStyle w:val="BookText"/>
        <w:rPr/>
      </w:pPr>
      <w:r>
        <w:rPr>
          <w:rFonts w:ascii="IRNazanin" w:hAnsi="IRNazanin" w:eastAsia="IRNazanin"/>
          <w:color w:val="111111"/>
          <w:sz w:val="28"/>
          <w:sz w:val="28"/>
          <w:szCs w:val="28"/>
          <w:rtl w:val="true"/>
          <w:lang w:bidi="fa-IR"/>
        </w:rPr>
        <w:t>بر خلقش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میفرمود اگر همه مردم بر محبت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میکردند خداوند متعال آتش جهنم را نمی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عبدالله شافعی باسناد خود از آبی برده از رسولخدا روایت می کند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پیمانی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گفتم خدا یا آن پیمان کدام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گفتم خدایا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و نشانه هدایت و پیشوای اولیاء و نور حق است هر کس اطاعت او کند اطاعت من کرده،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ای است که یقین را همراه دارد هر کس او را دوست دارد مرا دوست داشته؛ هرکس او را دشمن و مبغوض دارد مرا مبغوض داشته پس علی را باین مطالب بشارت ده،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داخلشد او را بشارت دادم، علی گفت ایرسول خدا، من بنده خدا و در اختیار اویم اگر مرا عقاب کند برگناهانم است و اگر آنچه بمن بشارت دادی عملی کرد خداوند اولی است به من پیغمبر فرمود خدايا قلب علی را بارور گردان و آن را بهار ایمان قرار ده، خواسته های مرا درباره او انجام ده سپس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من به ابتلائاتی دچار شود كه هيچيك از اصحاب چنان مبتلا نشود بخدا گفتم بارخدا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مصاحب من خداوند فرمود این حوادثیستکه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قلم قدر تم سبقت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حلية الأولياء از عمار یاسر روایت کرده عمار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اول کسیکه بمن ایمان آورده مرا تصدیق نمود علی بن ابیطالب بود، هر کس او را دوست بدارد مرا دوست داشته هر کس مرا دوست دارد خداوند عزوجل را دوست داشته است</w:t>
      </w:r>
      <w:r>
        <w:rPr>
          <w:rFonts w:eastAsia="IRNazanin" w:cs="IRNazanin"/>
          <w:color w:val="111111"/>
          <w:sz w:val="28"/>
          <w:szCs w:val="28"/>
          <w:rtl w:val="true"/>
          <w:lang w:bidi="fa-IR"/>
        </w:rPr>
        <w:t xml:space="preserve">. </w:t>
      </w:r>
      <w:bookmarkStart w:id="102" w:name="pg18908_177482"/>
    </w:p>
    <w:p>
      <w:pPr>
        <w:pStyle w:val="BookText"/>
        <w:rPr/>
      </w:pPr>
      <w:bookmarkEnd w:id="10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رسول خدا روایت کرده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تورا سب نماید مرا سب کرده و هر کس مرا سب نماید خدا را سب کرده و هر کس خدا را سب نماید با رو بآتش در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اینها اخباری بود که از طرق اهل سنت و جماعت در فضائل مولای متقیان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البته اخباریکه از ناحیه اهل سنت وارد است بیشتر از آنستکه شماره شود ولی از آنجائیکه ما در این مختصر نظر خلاصه گوئی داشتیم، بهمین قدر اکتفا شد</w:t>
      </w:r>
      <w:r>
        <w:rPr>
          <w:rFonts w:eastAsia="IRNazanin" w:cs="IRNazanin"/>
          <w:color w:val="111111"/>
          <w:sz w:val="28"/>
          <w:szCs w:val="28"/>
          <w:rtl w:val="true"/>
          <w:lang w:bidi="fa-IR"/>
        </w:rPr>
        <w:t>.</w:t>
      </w:r>
    </w:p>
    <w:p>
      <w:pPr>
        <w:pStyle w:val="Heading3"/>
        <w:numPr>
          <w:ilvl w:val="2"/>
          <w:numId w:val="1"/>
        </w:numPr>
        <w:rPr/>
      </w:pPr>
      <w:bookmarkStart w:id="103" w:name="__RefHeading___Toc15837898_1280447820"/>
      <w:bookmarkStart w:id="104" w:name="_Toc35"/>
      <w:bookmarkEnd w:id="103"/>
      <w:r>
        <w:rPr>
          <w:rtl w:val="true"/>
        </w:rPr>
        <w:t>مطاعن ابوبکر</w:t>
      </w:r>
      <w:bookmarkEnd w:id="104"/>
    </w:p>
    <w:p>
      <w:pPr>
        <w:pStyle w:val="BookText"/>
        <w:rPr/>
      </w:pPr>
      <w:r>
        <w:rPr>
          <w:rFonts w:ascii="IRNazanin" w:hAnsi="IRNazanin" w:eastAsia="IRNazanin"/>
          <w:color w:val="111111"/>
          <w:sz w:val="28"/>
          <w:sz w:val="28"/>
          <w:szCs w:val="28"/>
          <w:rtl w:val="true"/>
          <w:lang w:bidi="fa-IR"/>
        </w:rPr>
        <w:t>اما مطاعن و ایرادهائیکه جمهور اهل سنت و جماعت برخلفاء و دیگر صحابه وارد کرده اند خیلی زیاد است تا آنجا که ابومنذر هشام بن محمد سائب کلبی کتابی در مثالب آنها تألیف نموده و در آن اشتباهات و انحرافات صحابه را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گردد صرف صحابه بودن کافی در خوبی انسان نیست چنانکه اهل سنت بآن بسیار متکی هستند با اینوصف کلبی حتى يك ايراد هم در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نداشته از اینرو نقل نکرده ، ضمناً باید بگوئیم که غیر از کلبی دیگران هم درباره صحابه کجرویها و اشتباهاتی یادآوری کردند در حالیکه از اهلبیت هیچگونه انتقادی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ذيلاً مطاعن خلفاء را از کتب خود اهل سنت نقل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سنت از ابی بکر روایت کنند وی در بالای منبر گفت پیغمبر خدا از اشتباهات به وحی پناهنده میشد، اما برای من شیطانیست که مرا اغوا میکند، اگر راست و مستقیم بودم شما مرا كمك كنيد و اگر کج شدم مرا راست کنید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میگوئیم آیا امامت امامیکه از رعیت خودكمك فكرى ميخواهد </w:t>
      </w:r>
    </w:p>
    <w:p>
      <w:pPr>
        <w:pStyle w:val="BookText"/>
        <w:rPr/>
      </w:pPr>
      <w:r>
        <w:rPr>
          <w:rFonts w:ascii="IRNazanin" w:hAnsi="IRNazanin" w:eastAsia="IRNazanin"/>
          <w:color w:val="111111"/>
          <w:sz w:val="28"/>
          <w:sz w:val="28"/>
          <w:szCs w:val="28"/>
          <w:rtl w:val="true"/>
          <w:lang w:bidi="fa-IR"/>
        </w:rPr>
        <w:t>تا او را مستقیم بنمایند صحیح است؟ با آنکه رعیت محتاج او هستند ، با آنکه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باز پس گیرید، من بهتر از شما نیستم اگر واقعاً امامت او راست و صحیح بود واگذار کردن آن گناه است و اگر امامتش باطل و نابجا است در اینصورت باز مستحق طعن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میگفت بیعت ابو بکر فلته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حادثه نادرستی بود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که خدا مسلمین را از شرش حفظ کرد از این پس هر کس بچنین عملی دست زد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اگر خلافت ابوبکر صحیح بود پس چرا دیگر بانیانش مستحق قتل باشند و در اینصورت عمر مورد طعن قرار میگیرد و اگر خلافت ابی بکر باطل بود، خلافت عمرهم که روی آن پایه بود پس هر دو با هم مورد طعن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حین مرگش میگفت ایکاش که از رسولخدا میپرسیدم آیا انصار در خلافت حقی دارند؟ با اینکه ابابکر در روز سقیفه حدیث ألائمة من قريش را تحویل حضار میداد تا انصار را عقب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کاشف از دو دلی و شبهه امامت خود او بود، وی در هنگام احتضار میگفت ایکاش مادر مرا نمیزائید، ایکاش پره کاهی در خشتی بودم با آنکه آقایان عامه خود میگویند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محتضری جایگاه خود را در بهشت یا در آتش می بیند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میگفت کاش در سایبان بنی ساعده دستم را در میان دست یکی از آن دو مرد عمر ابی عبیده جراح میگذاشتم، او امیر ومن وزیر </w:t>
      </w:r>
    </w:p>
    <w:p>
      <w:pPr>
        <w:pStyle w:val="BookText"/>
        <w:rPr/>
      </w:pPr>
      <w:r>
        <w:rPr>
          <w:rFonts w:ascii="IRNazanin" w:hAnsi="IRNazanin" w:eastAsia="IRNazanin"/>
          <w:color w:val="111111"/>
          <w:sz w:val="28"/>
          <w:sz w:val="28"/>
          <w:szCs w:val="28"/>
          <w:rtl w:val="true"/>
          <w:lang w:bidi="fa-IR"/>
        </w:rPr>
        <w:t>میشدم حال میگوئیم آیا این گفتارش دلیل برعدم صلاحیت او برای خلافت 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مکرر در مرض موتش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اسامه را تجهیز کنید هر کس از لشگر اسامه تخلف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ثلاث جزء لشگریان اسامه بوده و از آن تخلف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جنگی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امیر لشگر قرار نداد بلی عمروعاص را یکدفعه و اسامه را مرتبۀ دیگر بر ابابکر امیر کرده بود، اگر بگویند که برای بردن سوره برائت بمکه اعزام شد، گوئیم پیغمبر مطابق وحی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تعقیب او فرستاد علی سوره برائت را از او گرفته بمکه برد و ابوبکر بمدینه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کسیکه وحی مانع بردن ده آیه از سوره برائت او شده باشد، اینچنین شخصی چگونه لایق مقام امامت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دربارۀ سارقی دستور داد تا دست چپش را قطع کردند وی ندانسته بود که میبایست دست راست قطع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سلمی را بآتش سوزانید با آنکه رسولخدا از سوزانیدن نهی کرده،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آتش با آتش عذاب نمی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خدا بر وی مخفی بود مثلا حکم کلاله را ندانسته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دربارۀ کلاله به رأی خود میگویم اگر رایم درست درآمد او همان رأی خداست و اگر عوضی و خطا درآمد از خود من و از شطانست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حدود در هفتاد قضیه حکم کرد که همه دلالت بر قصور علمی او میکرد با این توضیح باید گفت الحق والانصاف چه نسبتی بین اوست با شخصیتی که میگفت سلونی قبل ان تفقدونی من بطرق آسمانها از زمینها عارفتر هستم ابوالبحتری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بالای منبر کوفه دیدم لباس رسولخدا برتن و عمامه رسولخدا برسر، با شمشیر حمایل کرده انگشتر رسولخدا را در دست داشت پس بر منبر نشست و شكم مبارك و سینه نازنین را نمایان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من سئوال کنید پیش از آنکه مرا از دست دهید در اینجا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بسیند علوم متراکمی است اینجا جایگاه علم، ولعاب دهان رسولخدا است، در اینجا است علومیکه از رسولخدا گرفتم همانند گرفتن جوجه دانه را از مادر، جز آنکه بمن وحی نمیشود، بخدا قسم اگر مسند حکومت بر من گسترده شود اهل 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توراتشان واهل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را با انجیلشان حکومت کنم تا خدا بتوراة وانجيل سخن گوید و بمن بفرماید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میگوید، مطابق فرستاده خدا حکومت کرده شما کتاب را تلاوت میکنید آیا تعقل نمی کنید؟ بیهقی در کتابش باسناد خود از رسولخدا روایت میکند که فرمود هرکس میخواهد بعلم آدم و تقوای نوح وخلت ابراهیم و هیبت موسی و عبادت عیسی </w:t>
      </w:r>
      <w:bookmarkStart w:id="105" w:name="pg18908_177486"/>
    </w:p>
    <w:p>
      <w:pPr>
        <w:pStyle w:val="BookText"/>
        <w:rPr/>
      </w:pPr>
      <w:bookmarkEnd w:id="105"/>
      <w:r>
        <w:rPr>
          <w:rFonts w:ascii="IRNazanin" w:hAnsi="IRNazanin" w:eastAsia="IRNazanin"/>
          <w:color w:val="111111"/>
          <w:sz w:val="28"/>
          <w:sz w:val="28"/>
          <w:szCs w:val="28"/>
          <w:rtl w:val="true"/>
          <w:lang w:bidi="fa-IR"/>
        </w:rPr>
        <w:t>نظر کند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پس فضائلیکه در انبیاء سلف متفرق بوده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گردید ابو عمر زاهد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ثعلب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کسیرا بعد از پیغمبر ندیدم که گفته باشد از من بپرسید پیش از آنکه مرا از دست بدهید مگر علی بن ابیطالب که اکابر صحابه مانند ابابکر و عمر و امثال ایشان مشکلات خود را از او میپرسیدند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مشکل ایشان را کاملا حل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بزرگوار به کمیل بن زیاد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در اینجا انبوه علم است که اگر نگاهبانانی برای آن پیدا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خالد بن وليد مالك بن نويره مسلمان بیگناه را کشت در همان شب با زن او همبستر شده با او زنا کرد ابابکر دربارۀ او حد زنا را جاری نکرد، حتی عمر بها با بکر اعتراض کرد که باید خالد قصاص شود و کشته گردد اما ابابکر نشنید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دربارۀ ارث حضرت زهرا دختر رسولخدا یعنی فدك فرمان خدارا مخالفت کرد ارث فاطمه را نداده او را از حقش جلوگیری کرد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خود را بنام خلیفهٔ رسولخدا جا رد با آنکه خودشان میگویند پیغمبر برای خود خلیفه تعیین نکرد</w:t>
      </w:r>
      <w:r>
        <w:rPr>
          <w:rFonts w:eastAsia="IRNazanin" w:cs="IRNazanin"/>
          <w:color w:val="111111"/>
          <w:sz w:val="28"/>
          <w:szCs w:val="28"/>
          <w:rtl w:val="true"/>
          <w:lang w:bidi="fa-IR"/>
        </w:rPr>
        <w:t>.</w:t>
      </w:r>
    </w:p>
    <w:p>
      <w:pPr>
        <w:pStyle w:val="Heading3"/>
        <w:numPr>
          <w:ilvl w:val="2"/>
          <w:numId w:val="1"/>
        </w:numPr>
        <w:rPr/>
      </w:pPr>
      <w:bookmarkStart w:id="106" w:name="__RefHeading___Toc15837900_1280447820"/>
      <w:bookmarkStart w:id="107" w:name="_Toc36"/>
      <w:bookmarkEnd w:id="106"/>
      <w:r>
        <w:rPr>
          <w:rtl w:val="true"/>
        </w:rPr>
        <w:t>مطاعن عمر</w:t>
      </w:r>
      <w:bookmarkEnd w:id="107"/>
    </w:p>
    <w:p>
      <w:pPr>
        <w:pStyle w:val="BookText"/>
        <w:rPr/>
      </w:pPr>
      <w:r>
        <w:rPr>
          <w:rFonts w:ascii="IRNazanin" w:hAnsi="IRNazanin" w:eastAsia="IRNazanin"/>
          <w:color w:val="111111"/>
          <w:sz w:val="28"/>
          <w:sz w:val="28"/>
          <w:szCs w:val="28"/>
          <w:rtl w:val="true"/>
          <w:lang w:bidi="fa-IR"/>
        </w:rPr>
        <w:t>مطاعن و عمر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حافظ در کتاب حلیة الاولیاء از عمر روایت کرد که وی در حالت احتضارش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گوسفند قومی بودم، مرا چاق میکردند وقتی که عزیزترین قومشان نزد ایشان می آمد، مرا ذبح میکردند، نصفم را کباب و نصفم را خشک میکردند سپس مرا میخوردند، آنگاه مدفوع میشدم و اصلا بشر نمیشدم میگوئیم آیا این کلام مانند این نیست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يقول الكافر يا ليتنی کنت تراباً </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حالت احتضار بابن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زمین پر از طلا میشد آنرا با مثل آن یعنی دو برابر زمین برای جانم فدا میکردم، از ترس قیامت حفظ میشدم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اینجمله است که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 للذين ظلموا ما في الارض جميعاً و مثله معه ليفتدوا به من سوء العذاب </w:t>
      </w:r>
      <w:r>
        <w:rPr>
          <w:rStyle w:val="FootnoteAnchor"/>
          <w:rtl w:val="true"/>
        </w:rPr>
        <w:footnoteReference w:id="126"/>
      </w:r>
      <w:r>
        <w:rPr>
          <w:rFonts w:ascii="IRNazanin" w:hAnsi="IRNazanin" w:eastAsia="IRNazanin"/>
          <w:color w:val="111111"/>
          <w:sz w:val="28"/>
          <w:sz w:val="28"/>
          <w:szCs w:val="28"/>
          <w:rtl w:val="true"/>
          <w:lang w:bidi="fa-IR"/>
        </w:rPr>
        <w:t xml:space="preserve">پس باید شخص منصف عاقل تأمل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این دو مرد را در حال احتضارشان با گفتار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 چه وقت خدا را ملاقات میکنم؟ چه وقت شقی ترین امت برقتل من برانگیخته میشود؟ چه وقت بملاقات دوستان میرسم؟ چه وقت محمد و یارانش را میبینم؟ بعد از اینکه ابن ملجم مرادی عليه اللعنة والعذاب با ضربت آبدار شمشیر مسموم فرق همایونشرا شکافت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بخدای کعبه رستگار شدم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 از مسند از ابن عباس روایت نموده اند که رسولخدا در مرض موتش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لوح سفیدی بیاورید برای شما چیزی تا بعد ازین دچار گمراهی نشوید، عمر که در آنمجلس حضور داشت گفت اینمرد هذیان میگوید، کتاب خدا ما را کافی است سپس گفت و شنودهای زیادی در مجلس پیغمبر شد که پیغمبر ناراحت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بیرون روید، نزاع در حضور من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 مصیبت تمام مصیبت آنوقتی بود که بین ما و نوشته رسول خدا حائل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رسولخدا عمر میگفت بخدا قسم رسولخدا نمرده و نمیمیرد، هر کس چنین سخنی بگوید دست و پایشرا قطع میکنم ولی ابو بکر بدادش رسید و با و فهمانید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هم تو و هم سایر مردم همه میمیرند </w:t>
      </w:r>
      <w:r>
        <w:rPr>
          <w:rStyle w:val="FootnoteAnchor"/>
          <w:rtl w:val="true"/>
        </w:rPr>
        <w:footnoteReference w:id="127"/>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از دنیا درگذشت یا کشته شد شما عقب گرد میکنید </w:t>
      </w:r>
      <w:r>
        <w:rPr>
          <w:rStyle w:val="FootnoteAnchor"/>
          <w:rtl w:val="true"/>
        </w:rPr>
        <w:footnoteReference w:id="128"/>
      </w:r>
      <w:r>
        <w:rPr>
          <w:rFonts w:ascii="IRNazanin" w:hAnsi="IRNazanin" w:eastAsia="IRNazanin"/>
          <w:color w:val="111111"/>
          <w:sz w:val="28"/>
          <w:sz w:val="28"/>
          <w:szCs w:val="28"/>
          <w:rtl w:val="true"/>
          <w:lang w:bidi="fa-IR"/>
        </w:rPr>
        <w:t>؟ یعنی باز مشرك و كافر ميشويد؟ عمر آنقدر از قرآن بی اطلاع بود که وقتی ابابکر آن آیه ها را برای عمر خواند وی گفت گویا که این آیات را من اصلا نشنیده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دربارۀ فدك با ابوبکر استدلال کرد و او را مجاب نمود ابابکر نامه ای مشتمل بر رد فدك نوشت و بدست فاطمه زهرا داد، فاطمه از نزد ابابکر بیرون آمد در بین راه به عمر برخورد کرد عمر وقتی جریان را فهمید آن نامه را از دست فاطمه زهرا گرفت و با آتش سوزانید در اینجا بود که حضرت زهرا بر عمر نفرین کرد تا ابولؤلؤ کارش را ساخت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حد شرعی را دربارۀ مغيرة بن شعبه که شراب خورده بود تعطیل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مسلمانها را زیاد از اندازه بزنان پیغمبر میبخشید بطوريكه بهريك از عایشه و حفصه در هر سال ده هزار درهم حقوق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درباره متعه حج و متعه زنان تغییر داد و صریحاً اعلام کرد که اگرچه آنها در زمان رسولخدا حلال بودند ولی من آنها را حرام کردم و عامل آن را عقاب می کنم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خدا كم معرفت بوده بطوریکه دستور داده بود زن </w:t>
      </w:r>
    </w:p>
    <w:p>
      <w:pPr>
        <w:pStyle w:val="BookText"/>
        <w:rPr/>
      </w:pPr>
      <w:r>
        <w:rPr>
          <w:rFonts w:ascii="IRNazanin" w:hAnsi="IRNazanin" w:eastAsia="IRNazanin"/>
          <w:color w:val="111111"/>
          <w:sz w:val="28"/>
          <w:sz w:val="28"/>
          <w:szCs w:val="28"/>
          <w:rtl w:val="true"/>
          <w:lang w:bidi="fa-IR"/>
        </w:rPr>
        <w:t xml:space="preserve">آبستنی را سنگسار نمایند 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فهمید بعمر گفت اگر راهی برای عقوبت این زن داشته باشی اما دیگر بچه شکم او تقصیری ندارد اینجا عمر از رجم خودداری کرده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هلاك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دیوانه ای عمر امر به سنگسار کرد وقتی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باو فرمود ای عمر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مجنون 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تکلیفی ندارد تا عقاب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جنونش رفع شود در اینجا هم از اجراء حد خوداری کرد و گفت اگر علی نبود عمر هلاك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عمر در بالای منبر میگفت هر کس در مهرزن زیاده روی کند از مهر سنت اضافه آن را از بیت المال قرار میدهم، زنی که در مجلس حضور داشت گفت ايخلیفه حقی را که خدا و رسولش برای ما زنان قرار داده اند چگونه ما را از آن منع میکنی؟ 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اتيتم احديين قنطاراً فلا تأخذوامنه شيئاً </w:t>
      </w:r>
      <w:r>
        <w:rPr>
          <w:rStyle w:val="FootnoteAnchor"/>
          <w:rtl w:val="true"/>
        </w:rPr>
        <w:footnoteReference w:id="129"/>
      </w:r>
      <w:r>
        <w:rPr>
          <w:rFonts w:ascii="IRNazanin" w:hAnsi="IRNazanin" w:eastAsia="IRNazanin"/>
          <w:color w:val="111111"/>
          <w:sz w:val="28"/>
          <w:sz w:val="28"/>
          <w:szCs w:val="28"/>
          <w:rtl w:val="true"/>
          <w:lang w:bidi="fa-IR"/>
        </w:rPr>
        <w:t>عمر که محکوم شده بود چاره ای ندید جز آنکه بگوید همۀ مردم از عمر داناترند حتی زنان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شراب خورده بود وقتی او را بنز د عمر آوردند این آیه را برای عمر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کسانیکه ایمان و عمل صالح دارند باکی نیست هر چه بخورند </w:t>
      </w:r>
      <w:r>
        <w:rPr>
          <w:rStyle w:val="FootnoteAnchor"/>
          <w:rtl w:val="true"/>
        </w:rPr>
        <w:footnoteReference w:id="130"/>
      </w:r>
      <w:r>
        <w:rPr>
          <w:rFonts w:ascii="IRNazanin" w:hAnsi="IRNazanin" w:eastAsia="IRNazanin"/>
          <w:color w:val="111111"/>
          <w:sz w:val="28"/>
          <w:sz w:val="28"/>
          <w:szCs w:val="28"/>
          <w:rtl w:val="true"/>
          <w:lang w:bidi="fa-IR"/>
        </w:rPr>
        <w:t xml:space="preserve">عمر که جوابی نداشته بود حد شرعی را تعطیل کرد اما وقتی خبر بگوش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فرمود ای عمر قدامه از اهل این آیه نیست باید او را حد جاری کرد عمر هم خواست حد را جاری کند اما ندانست باید چند تازیانه بزند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باید هشتاد تازیانه بخورد، زیرا وقتی شخصی شراب خورد مست میشود وقتی مست شد هذیان میگوید وقتی هذیان گفت افترا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وخلاصه بقذف منتهی شده حد قذف هشتاد تازیانه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برای مطلبی بدنبال زن آبستنی فرستاد که بیاید ولی آن زن از وحشت عمر سقط جنین کرد وقتی عمر در آن باره بصحابه رجوع کرد آنها گفتند چیزی بر تو نیست چون تو مؤدب هستی، اما وقتی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حضرت فرمود دیه بر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دیه آن طفل بر بستگان و فامیل پدر توست</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دوزن درباره طفلی بنزاع و جدال پرداختند و هر يك ادعا میکردند که طفل از آن اوست وقتی پیش عمر آمدند عمر در حل آنمشگل درمانده شد، حل آن را بامیرالمؤمنین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آن دوزن را موعظه کرد که راستی را بگویند اما آنها همچنان نزاع را ادامه دادند حضرت دستور داد تا اره ای حاضر کنند آن دو زن گفتند منظور شما چیست؟ حضرت فرمود مقصود اینستکه این طفل را دو نصف کنم هر يك از خود را بردارید یکی از آن زنها بآن عمل راضی شد ولی زن دیگر دادزد الله الله یا ابا الحسن این کار را نکن که من از سهم خود گذشتم و طفل را برگزار باین زن کردم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الله اکبر این طفل مال تو است اگر طفل مال آن زن بود دلش بحال او میسوخت و رقت میکرد، بعد آنزن </w:t>
      </w:r>
    </w:p>
    <w:p>
      <w:pPr>
        <w:pStyle w:val="BookText"/>
        <w:rPr/>
      </w:pPr>
      <w:r>
        <w:rPr>
          <w:rFonts w:ascii="IRNazanin" w:hAnsi="IRNazanin" w:eastAsia="IRNazanin"/>
          <w:color w:val="111111"/>
          <w:sz w:val="28"/>
          <w:sz w:val="28"/>
          <w:szCs w:val="28"/>
          <w:rtl w:val="true"/>
          <w:lang w:bidi="fa-IR"/>
        </w:rPr>
        <w:t>دیگر اعتراف کرد که حق با این زن است، در این قضاوت عمر خوشحال شده و برای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زنی که ششماهه آبستن شده بود کسانش وی را بنزد عمر آوردند، عمر دستور رجم را صادر کرد ولی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فرمود ای عمر اگر با کتاب خدا با تو استدلال کنم تو را مجاب میکنم خدا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بچه شیرده دو شیرده دو سال کامل به بچه ها شیر میدهند </w:t>
      </w:r>
      <w:r>
        <w:rPr>
          <w:rStyle w:val="FootnoteAnchor"/>
          <w:rtl w:val="true"/>
        </w:rPr>
        <w:footnoteReference w:id="132"/>
      </w:r>
      <w:r>
        <w:rPr>
          <w:rFonts w:ascii="IRNazanin" w:hAnsi="IRNazanin" w:eastAsia="IRNazanin"/>
          <w:color w:val="111111"/>
          <w:sz w:val="28"/>
          <w:sz w:val="28"/>
          <w:szCs w:val="28"/>
          <w:rtl w:val="true"/>
          <w:lang w:bidi="fa-IR"/>
        </w:rPr>
        <w:t xml:space="preserve">باز در جای دیگر میفرماید ایام بارداری و شیر باز گرفتن رویهم سی ماه است </w:t>
      </w:r>
      <w:r>
        <w:rPr>
          <w:rStyle w:val="FootnoteAnchor"/>
          <w:rtl w:val="true"/>
        </w:rPr>
        <w:footnoteReference w:id="133"/>
      </w:r>
      <w:r>
        <w:rPr>
          <w:rFonts w:ascii="IRNazanin" w:hAnsi="IRNazanin" w:eastAsia="IRNazanin"/>
          <w:color w:val="111111"/>
          <w:sz w:val="28"/>
          <w:sz w:val="28"/>
          <w:szCs w:val="28"/>
          <w:rtl w:val="true"/>
          <w:lang w:bidi="fa-IR"/>
        </w:rPr>
        <w:t xml:space="preserve">ما وقتی دیدیم مدت شیر خوارگی که دوسال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مدت حمل ششماه میشود، از اینجهت عمر زنگ را رها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شرعی بی اطلاع و مضطرب بود در باب حدود فقط در مورد قضاوت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در باب غنیمت و اعطاء حکم بتساوی کرده بود ولی عمر بعضی را بر بعض دیگر تفضیل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احکام متوسل به رأی وحدس و گمان میشد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خود امر خلافت را بعموم مردم و انگذاشته بشورای شش نفری برگزار کرد عجیب آنکه ابوبکر برای عمر وصیت کرده بود و نگذاشت، عمر بشخص معینی درباره خلافت تنصیص نکرد بلی دربارۀ سالم غلام آزاد شده خذیفه اظهار تأسف کرد که اگر وی زنده بود قطعاً وی را جانشین خود میکرد چنانکه قبلا گفتیم سالم از رفقای هم پیمان او در روز سقیفه در بیعت با ابابکر بود با آنکه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 وی در شوری بین فاضل ومفضول جمع نموده با آنکه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فاضل مقدم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عمر امامت و خلافت را در شوری شش نفری قرار داده </w:t>
      </w:r>
      <w:r>
        <w:rPr>
          <w:rStyle w:val="FootnoteAnchor"/>
          <w:rtl w:val="true"/>
        </w:rPr>
        <w:footnoteReference w:id="134"/>
      </w:r>
      <w:r>
        <w:rPr>
          <w:rFonts w:ascii="IRNazanin" w:hAnsi="IRNazanin" w:eastAsia="IRNazanin"/>
          <w:color w:val="111111"/>
          <w:sz w:val="28"/>
          <w:sz w:val="28"/>
          <w:szCs w:val="28"/>
          <w:rtl w:val="true"/>
          <w:lang w:bidi="fa-IR"/>
        </w:rPr>
        <w:t>بعد آنرا نقض و در چهار نفر نهاده آنگاه درسه نفر و سرانجام به يك نفر محول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انتخاب را بعهده عبدالرحمن بن عوف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بضعف وقصور از او انتقاد کرد بعد گفت اگر علی باعثمان هم رأی شدند رأی ایشان بگیرید و اگر سه نفرشان رأیی و سه نفر دیگرشان رایی دیگر دادند رأی سه نفری را که عبدالرحمن در میانشان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نقشه ها برای این بود که عمر بخوبی میدانست که هیچ وقت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هم رأی نمیشوند، و از سوی دیگر هیچوقت عبدالرحمن از برادر و پسر عموی خود یعنی عثمان صرفنظر نمی قضیه را بنفع او فیصل میدهد ضمناً دستور داده بود که اگر اصحاب شوری تا سه روز بیعت را تأخیر اندازند گردن آن سه نفر را که عبدالرحمن در میانشان نیست بزنند عمر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اگروی متصدی این امر شود و هرگز مردم حاضر نمیشوند مردم را بطریق حق رهنمون میکند ولی من چه در حال حیوة و چه بعد از مرگ حکومت او را مکروه میدارم عمر بعثمان میگفت ای عثمان، اگر حکومت اسلامی بتو برگذار شود آل ابی معیط یعنی بنی امیه را برگردن مردم سوار میکنی و اگر چنین </w:t>
      </w:r>
    </w:p>
    <w:p>
      <w:pPr>
        <w:pStyle w:val="BookText"/>
        <w:rPr/>
      </w:pPr>
      <w:r>
        <w:rPr>
          <w:rFonts w:ascii="IRNazanin" w:hAnsi="IRNazanin" w:eastAsia="IRNazanin"/>
          <w:color w:val="111111"/>
          <w:sz w:val="28"/>
          <w:sz w:val="28"/>
          <w:szCs w:val="28"/>
          <w:rtl w:val="true"/>
          <w:lang w:bidi="fa-IR"/>
        </w:rPr>
        <w:t xml:space="preserve">کنی کشته میشوی در اینجمله عمر اشاره بقتل عثمان کرد ، ولی مطابق پیش بینی که عمر کرده بود همانطور واقع شد یعنی عبدالرحمن بن عوف عثمان را از میان شوری انتخاب کرد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وصیت کرده بود که عثمان از مرگ پس هیچ بر وی نماز نخواند و از اینجهت زبیر و سعد بن ابی وقاص بر عبدالرحمن نماز خوانده اند، سپس دفن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وقتی حکومت اسلامی را قبضه کرد افراد پست و نالایق را سر کار آورد بنی امیه و بستگانش را مصدر کارها کرد، آنها را بر جان و مال مردم مسلط کرد بطوریکه همه گونه فسق و جنایت و خیانت آنها بر مردم روشن شد روشن بینان چندین بار عثمان را</w:t>
      </w:r>
      <w:bookmarkStart w:id="108" w:name="pg18908_177494"/>
    </w:p>
    <w:p>
      <w:pPr>
        <w:pStyle w:val="BookText"/>
        <w:rPr/>
      </w:pPr>
      <w:bookmarkEnd w:id="108"/>
      <w:r>
        <w:rPr>
          <w:rFonts w:ascii="IRNazanin" w:hAnsi="IRNazanin" w:eastAsia="IRNazanin"/>
          <w:color w:val="111111"/>
          <w:sz w:val="28"/>
          <w:sz w:val="28"/>
          <w:szCs w:val="28"/>
          <w:rtl w:val="true"/>
          <w:lang w:bidi="fa-IR"/>
        </w:rPr>
        <w:t xml:space="preserve">هشدار دادند ولی گوش عثمان بنصایح خیراندیشان بدهکار نبوده است </w:t>
      </w:r>
      <w:r>
        <w:rPr>
          <w:rFonts w:eastAsia="IRNazanin" w:cs="IRNazanin"/>
          <w:color w:val="111111"/>
          <w:sz w:val="28"/>
          <w:szCs w:val="28"/>
          <w:rtl w:val="true"/>
          <w:lang w:bidi="fa-IR"/>
        </w:rPr>
        <w:t>.</w:t>
      </w:r>
    </w:p>
    <w:p>
      <w:pPr>
        <w:pStyle w:val="Heading3"/>
        <w:numPr>
          <w:ilvl w:val="2"/>
          <w:numId w:val="1"/>
        </w:numPr>
        <w:rPr/>
      </w:pPr>
      <w:bookmarkStart w:id="109" w:name="__RefHeading___Toc15837902_1280447820"/>
      <w:bookmarkStart w:id="110" w:name="_Toc37"/>
      <w:bookmarkEnd w:id="109"/>
      <w:r>
        <w:rPr>
          <w:rtl w:val="true"/>
        </w:rPr>
        <w:t>مطاعن عثمان</w:t>
      </w:r>
      <w:bookmarkEnd w:id="110"/>
    </w:p>
    <w:p>
      <w:pPr>
        <w:pStyle w:val="BookText"/>
        <w:rPr/>
      </w:pPr>
      <w:r>
        <w:rPr>
          <w:rFonts w:ascii="IRNazanin" w:hAnsi="IRNazanin" w:eastAsia="IRNazanin"/>
          <w:color w:val="111111"/>
          <w:sz w:val="28"/>
          <w:sz w:val="28"/>
          <w:szCs w:val="28"/>
          <w:rtl w:val="true"/>
          <w:lang w:bidi="fa-IR"/>
        </w:rPr>
        <w:t>مطاعن عثمان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را استاندار بصره کرد وی در آنجا روز روشن مثل آب شراب میخورد، روزی مست کرد اول صبح برای نماز بمسجد آمد نماز را چهار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بعد هم بمردم گفت اگر میل دارید برای شما نماز بیشتری بخوانم زیرا حالم مساعد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سعید بن عاص را حاکم کوفه کرد عملیات زشتی از او در کوفه سرزد که اهل کوفه با حالت اجتماع او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استانداری مصر را به عبدالله بن ابی سرح بخشید، مردم مصر از جنایات او بجان آمده هر چه بعثمان شکایت بردند کمتر ترتیب اثر داد بلکه عثمان در پنهانی با و نامه نگاری میکرد که بکار وروشش ادامه دهد، اما على الظاهر برای اینکه مردم را راضی کند حکم عزلش را مینوشت عثمان بظاهر مطابق تقاضای اهل مصر، حکومت مصر را برای محمد بن ابی بکر مینوشت و امضاء میکرد، ولی در خفا برای استاندار سابق نوشته بود که بمجرد ورود محمد بن ابی بکر وی را بقتل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معوية بن ابی سفیان را در حکومت شام مستقر داشت وی چه فتنه ها که در آنجا بپا نکرد؟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حکم را وزیر مشاور خود قرار داد و تمام اختیاراتش را بعهده او گذاشت حتی مهری و خاتمش را که نامش در آن نوشته شده بود و در ذیل نامه ها و فرمانها نقش میبست آنرا هم بدست مروان داد، این اعمال بود که فتنه را بالا آورد و منجر به کشته شدن عثمان </w:t>
      </w:r>
    </w:p>
    <w:p>
      <w:pPr>
        <w:pStyle w:val="BookText"/>
        <w:rPr/>
      </w:pPr>
      <w:r>
        <w:rPr>
          <w:rFonts w:ascii="IRNazanin" w:hAnsi="IRNazanin" w:eastAsia="IRNazanin"/>
          <w:color w:val="111111"/>
          <w:sz w:val="28"/>
          <w:sz w:val="28"/>
          <w:szCs w:val="28"/>
          <w:rtl w:val="true"/>
          <w:lang w:bidi="fa-IR"/>
        </w:rPr>
        <w:t xml:space="preserve">گردید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 را والی عراق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 منکراتی که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به بستگانش علاقه زیاد نشان میداد، از اینرو اموال زیادی از بیت المال مسلمین را بآنان بخشید تا اینکه بچهار تا از دامادها و شوهر دخترهایش چهار هزار دینار بخشید، به مروان حکم هزار هزار دینار بخشید عبدالله مسعود بر او ایراد کرد عثمان خشمناک شده و آنچنان عبدالله مسعود را بزد که آن ضربه مقدمه مرگ او گردید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یکی دیگر از صحابه خیلی بزرگوار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عمار یاسر را آنچنان زد که عمار مبتلا بد فتق گردید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بعمار فرموده بود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بین دو چشمانم است، لشکر طاغی باغی ستمگر ویرا خواهند کشت خدای شفاعت مرا در روز قیامت شامل </w:t>
      </w:r>
    </w:p>
    <w:p>
      <w:pPr>
        <w:pStyle w:val="BookText"/>
        <w:rPr/>
      </w:pPr>
      <w:r>
        <w:rPr>
          <w:rFonts w:ascii="IRNazanin" w:hAnsi="IRNazanin" w:eastAsia="IRNazanin"/>
          <w:color w:val="111111"/>
          <w:sz w:val="28"/>
          <w:sz w:val="28"/>
          <w:szCs w:val="28"/>
          <w:rtl w:val="true"/>
          <w:lang w:bidi="fa-IR"/>
        </w:rPr>
        <w:t xml:space="preserve">آنها نگرداند، عمار هم از کسانی بود که کارهای بد عثمان را با و گوشزد میکرد و ایراد مینمود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حضور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همین جریان عمار یاسر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خواهش کردند که آنجناب بعثمان نصایحی کند شاید که از کرده ها پشیمان شود حضرت وارد بر عثمان شد نصایحی فرمود از جمله فرمود ای عثمان بدانکه بهترین بندگان در نزد خدا امام و رئیسی است که عادل و هدایت یافته دیگرانرا را راهنمائی کند سنت معلوم را بپا دارد و بدعت مجهول را از بین ببرد و بدترین مردم در نزد خدا امام و پادشاه گمراهیست که موجب گمراهی دیگران شود، سنت را پایمال و بدعت را زنده کند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رسولخدا شنیدم که فرمود پادشاه و امام جابر را روز قیامت میآورند که نه یاوری و نه عذرخواهی دارد پس وی را بآتش جهنم افکنند، چنان آتش بروی میچرخد همانند چرخیدن آسیا، بعد او را در قعر جهنم میاندازند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آسمان به سه چیز است خورشید ماه ستارگان زینت زمین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باران، پادشاه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پیغمبر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پادشاهی با دادگری و انصاف رعیت ملکش را آباد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نافرمانی رعیت ملک خود را خراب خواهد 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عموى عثمان حكم بن العاص را از مدینه تبعید کرده بود، مروان نیز همراه پدر خود حکم بود و از زمان پیغمبر بزمان ابابکر الی زمان عمر ادامه یافت ولی وقتی عثمان روی کار آمد، آنها را به مدینه </w:t>
      </w:r>
    </w:p>
    <w:p>
      <w:pPr>
        <w:pStyle w:val="BookText"/>
        <w:rPr/>
      </w:pPr>
      <w:r>
        <w:rPr>
          <w:rFonts w:ascii="IRNazanin" w:hAnsi="IRNazanin" w:eastAsia="IRNazanin"/>
          <w:color w:val="111111"/>
          <w:sz w:val="28"/>
          <w:sz w:val="28"/>
          <w:szCs w:val="28"/>
          <w:rtl w:val="true"/>
          <w:lang w:bidi="fa-IR"/>
        </w:rPr>
        <w:t>پیش خود آورد مروان را کاتب و مدیر امور خود قرار داد، با آنکه خدا میفرماید نمی یابی قومی را که بخدا و روز جزاء ایمان دارند با دشمنان خدا و رسول او دوستی 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اباذر غفاری را كتك زده و به ربذه تبعید کرد با آنکه خدا در حق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زمین در بر نگرفت و آسمان سایه نیفکند بر صاحب </w:t>
      </w:r>
      <w:bookmarkStart w:id="111" w:name="pg18908_177498"/>
    </w:p>
    <w:p>
      <w:pPr>
        <w:pStyle w:val="BookText"/>
        <w:rPr/>
      </w:pPr>
      <w:bookmarkEnd w:id="111"/>
      <w:r>
        <w:rPr>
          <w:rFonts w:ascii="IRNazanin" w:hAnsi="IRNazanin" w:eastAsia="IRNazanin"/>
          <w:color w:val="111111"/>
          <w:sz w:val="28"/>
          <w:sz w:val="28"/>
          <w:szCs w:val="28"/>
          <w:rtl w:val="true"/>
          <w:lang w:bidi="fa-IR"/>
        </w:rPr>
        <w:t>لهجه ایکه راستگوتر از اباذر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بسوی من وحی کرد که چهار نفر را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آنها کیانند؟ فرمود علی که آقای آن سه است، سلمان، اباذر، مقداد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حد الهی را بنفع عبدالله بن عمر که هرمزان، غلام اميرالمؤمنین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بود جاری نکرد با آنکه آنغلام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 قصاص کرد عبدالله بشام گریخت و در نزد معویه پناهنده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حد شراب را دربارۀ ولید بن عقبه تعطیل نموده بود ولی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بر او جاری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حد خدا تعطیل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در نماز عصر جمعه بدعت گذاشت که تا الآن در میان اهل سنت و جماعت سنتی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مجتمعاً با او مخالفت کردند، افعالشرا عيب گرفتند، باو گفتند تو در جنگ بدر شرکت نکردی و در جنگ احد فرار کردی و در بیعت رضوان حاضر نشدی اخبار در این باب فوق العاده زیاد است که از ذکر آن صرفنظر میکنیم</w:t>
      </w:r>
      <w:r>
        <w:rPr>
          <w:rFonts w:eastAsia="IRNazanin" w:cs="IRNazanin"/>
          <w:color w:val="111111"/>
          <w:sz w:val="28"/>
          <w:szCs w:val="28"/>
          <w:rtl w:val="true"/>
          <w:lang w:bidi="fa-IR"/>
        </w:rPr>
        <w:t>.</w:t>
      </w:r>
    </w:p>
    <w:p>
      <w:pPr>
        <w:pStyle w:val="Heading3"/>
        <w:numPr>
          <w:ilvl w:val="2"/>
          <w:numId w:val="1"/>
        </w:numPr>
        <w:rPr/>
      </w:pPr>
      <w:bookmarkStart w:id="112" w:name="__RefHeading___Toc15837904_1280447820"/>
      <w:bookmarkStart w:id="113" w:name="_Toc38"/>
      <w:bookmarkEnd w:id="112"/>
      <w:r>
        <w:rPr>
          <w:rtl w:val="true"/>
        </w:rPr>
        <w:t>شهرستانی که از شدیدترین متعصبین نسبت بشیعه امامیه است میگوید</w:t>
      </w:r>
      <w:bookmarkEnd w:id="113"/>
    </w:p>
    <w:p>
      <w:pPr>
        <w:pStyle w:val="BookText"/>
        <w:rPr/>
      </w:pPr>
      <w:r>
        <w:rPr>
          <w:rFonts w:ascii="IRNazanin" w:hAnsi="IRNazanin" w:eastAsia="IRNazanin"/>
          <w:color w:val="111111"/>
          <w:sz w:val="28"/>
          <w:sz w:val="28"/>
          <w:szCs w:val="28"/>
          <w:rtl w:val="true"/>
          <w:lang w:bidi="fa-IR"/>
        </w:rPr>
        <w:t>شهرستانی که از شدیدترین متعصبین</w:t>
      </w:r>
    </w:p>
    <w:p>
      <w:pPr>
        <w:pStyle w:val="BookText"/>
        <w:rPr/>
      </w:pPr>
      <w:r>
        <w:rPr>
          <w:rFonts w:ascii="IRNazanin" w:hAnsi="IRNazanin" w:eastAsia="IRNazanin"/>
          <w:color w:val="111111"/>
          <w:sz w:val="28"/>
          <w:sz w:val="28"/>
          <w:szCs w:val="28"/>
          <w:rtl w:val="true"/>
          <w:lang w:bidi="fa-IR"/>
        </w:rPr>
        <w:t>نسبت به شیعه امامیه است 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تمام فسادها بعد از شبهه ابلیس اختلافاتی بود که در مرض موت پیغمبر به بعد واقع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خلاف و نزاعیکه در مرض پیغمبر طبق روایت بخاری از ابن عباس واقع شد، این بود که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مرضش سنگین شد فرمود دوات و بیاضی برایم بیاورید چیزی برای شما بنویسم تا بعد از من گمراه نشوید عمر گفت صاحب شما هذیان میگوید؛ کتاب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در نزد پیغمبر زیاد شد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برخیزید نزاع و اختلاف در حضور من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دوم آنوقتی بود که رسولخدا در بستر کسالت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اسامه را تجهیز کنید، هر کس از آن تخلف ورزد لعنت خدا بر او باد بعضی از مردم گفتند اسامه در بیرون مدینه عسگرگاه ساخت برما واجب است که به وی ملحق شویم، اما بعضی دیگر گفتند با شدت مرض پیغمبر ما نمیتوانیم از او جدا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سوم هنگامیکه عمر در وفات پیغمبر گفت هر کس که بگوید محمد مرده است با شمشیر او را میکشم، رسول خدا مانند عیسی بن مریم بآسمان بالا رفته ابو بکر گفت هر کس محمد را میپرستیده، وی مرده است و هر کس خدای محمد را میپرستید خدا زنده و باقی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چهارم زمانی بود که درباره امام و پیشوا وخلیفه واقع شد و این بزرگترین اختلاف بود هیچ شمشیری بر قاعده دین از غلاف بیرون نیامد مثل شمشیر یکه در هر زمان برای امامت کشیده میشود در اینجا بود که بین مهاجرین و انصار اختلاف پدید آمد، انصار گفتند يك امير از ما و يك امير از شما و دور سعد بن عباده رئیس خود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ابابکر قضیه را فهمیدند خود را بسقیفه حاضر کردند، عمر دست بطرف ابابکر دراز کرد و با و بیعت کرد بعد هم خود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بیعت و خلافت </w:t>
      </w:r>
    </w:p>
    <w:p>
      <w:pPr>
        <w:pStyle w:val="BookText"/>
        <w:rPr/>
      </w:pPr>
      <w:r>
        <w:rPr>
          <w:rFonts w:ascii="IRNazanin" w:hAnsi="IRNazanin" w:eastAsia="IRNazanin"/>
          <w:color w:val="111111"/>
          <w:sz w:val="28"/>
          <w:sz w:val="28"/>
          <w:szCs w:val="28"/>
          <w:rtl w:val="true"/>
          <w:lang w:bidi="fa-IR"/>
        </w:rPr>
        <w:t>ابی بکر حادثه ناروانی بود که خدا شر آنرا از مسلمین برگردانید، از این پس هر کس دست بچنین اقدامیزند او را بقتل برسانید، در آنهنگام که یاران سقیفه سرگرم خلیفه سازی بودند امیر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دستور رسول خدا سرگرم تجهیز و تکفین و دفن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مردم اصلا در بیعت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 پنجم هنگامی پیش آمد که ارث پیغمبر را از نزدیکانش جلوگیری کرده ابابکر قانون عمومی ارث را با این حدیث که خود تنها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میکرد، ممنوع کرد حدیث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به ارث نمیگذاریم هر چه از ما باقی میماند</w:t>
      </w:r>
    </w:p>
    <w:p>
      <w:pPr>
        <w:pStyle w:val="BookText"/>
        <w:rPr/>
      </w:pP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ششم دربارۀ قتال مانعین زکوة پیش آمد ابابکر با آنها جنگید ولی عمر در زمان خلافت خود کوشید که اسیران آن جنگ را آزاد کند و برگرداند و اموال غارت شده را بصاحبان آنها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هفتم آنگاه بود که ابابکر در باره خلافت عمر نص و تصریح نموده، بعضی از مردم میگفتند مردی خشن و سنگدل را برما حکومت دادی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 هشتم در امر شوری بود که بنفع عثمان تمام شد، عثمان در اوضاع اختلال بسیاری رخ داد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حکم بن امية ابن عاص را که در تبعیدگاه رسولخدا بسر میبرد بمدینه برگرداند با اینکه عثمان در زمان خلافت ابابکر و عمر هر چه وساطت کرد آنها نپذیرفته بودند وحتى عمر حکم را که در یمن تبعید بود از یمن چهل فرسخ دورترش فرستاد از جمله کارهای عثمان تبعید کردن اباذر غفاری بدر بده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دخترش را بعقد مروان پسر حکم در آورد، وخمس غنائم افریقا را که متجاوز از دویست هزار دینار بود به مروان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عبدالله بن سعید بن ابی سرح را پناه داد و او را استاندار مصر کرد با آنکه رسول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را برای همه مباح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عبدالله بن عامر را حاكم بصره نمود، وی در آنجا از هیچ عمل زشتی چشم نپوشید و رسوائی بیار آورد امراء لشکر عثمان عبارت بودند از معوية بن ابي سفيان حاكم شام، وسعيد بن العاص حاكم كوفه، وعبدالله عامر حاكم بصره، وبعد وليد بن عقيد حاكم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نهمین خلاف این بود که با وجود آنکه بعد از عثمان بامير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بيعت کردند اولا طلحه و زبیر به مکه رفتند و عایشه را به بصره بردند، مردم را در آنجا جمع کردند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جنگ به جنگ جمل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معویه سرپیچی کرد و جنگ عجیب صفین را تشکیل داد و پس از تعیین حکمین هم، عمروعاص بنفع معاویه اباموسی اشعری را با نیرنگ فریفت و از آن پس عده ای از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اختلاف نمودند، یا از دائره حقیقت بیرون نهاده، نهروان گرد آمده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جنگ کردند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حق و حق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امیرالمؤمنین عده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اشعث بن قيس ومسعر بن فدکی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مذکی تمیمی و زید بن حصین طائی و امثال ایشان پیدا شدند، عده ای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عبدالله سبا از این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بدعتها و گمراهیهائی پدیدار شد و حق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دسته هلاک شدند؛ دوستانیکه در حق او غلو کردند تا اورا بسر حدخدائی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رساندند و دشمنانیکه آنقدر با و بغض ورزیدند تا اورا کافر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شهرستانی تا باینجا پایان یافت حال بادیده انصاف بگفتار این مرد بنگرید، ببینید که آیا موجب فساد وفتنه را مشایخ سنت و جماعت فراهم آوردند یا غیر ایشان؟</w:t>
      </w:r>
      <w:r>
        <w:rPr>
          <w:rFonts w:eastAsia="IRNazanin" w:cs="IRNazanin"/>
          <w:color w:val="111111"/>
          <w:sz w:val="28"/>
          <w:szCs w:val="28"/>
          <w:rtl w:val="true"/>
          <w:lang w:bidi="fa-IR"/>
        </w:rPr>
        <w:t xml:space="preserve">! </w:t>
      </w:r>
      <w:bookmarkStart w:id="114" w:name="pg18908_177503"/>
    </w:p>
    <w:p>
      <w:pPr>
        <w:pStyle w:val="Heading2"/>
        <w:numPr>
          <w:ilvl w:val="1"/>
          <w:numId w:val="1"/>
        </w:numPr>
        <w:rPr/>
      </w:pPr>
      <w:bookmarkStart w:id="115" w:name="__RefHeading___Toc15837906_1280447820"/>
      <w:bookmarkStart w:id="116" w:name="_Toc39"/>
      <w:bookmarkEnd w:id="114"/>
      <w:bookmarkEnd w:id="115"/>
      <w:r>
        <w:rPr>
          <w:rtl w:val="true"/>
        </w:rPr>
        <w:t xml:space="preserve">فصل سوم </w:t>
      </w:r>
      <w:r>
        <w:rPr>
          <w:rtl w:val="true"/>
        </w:rPr>
        <w:t xml:space="preserve">: </w:t>
      </w:r>
      <w:r>
        <w:rPr>
          <w:rtl w:val="true"/>
        </w:rPr>
        <w:t>منهج اول در ادله عقلیه است و آنها پنج دلیلند</w:t>
      </w:r>
      <w:bookmarkEnd w:id="116"/>
    </w:p>
    <w:p>
      <w:pPr>
        <w:pStyle w:val="Heading3"/>
        <w:numPr>
          <w:ilvl w:val="2"/>
          <w:numId w:val="1"/>
        </w:numPr>
        <w:rPr/>
      </w:pPr>
      <w:bookmarkStart w:id="117" w:name="__RefHeading___Toc15837908_1280447820"/>
      <w:bookmarkStart w:id="118" w:name="_Toc40"/>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در اینفصل ادله بر امامت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رسولخدا بیان میشود البته ادله براثبات امامت آنحضرت بقدری زیاد است که از شماره بیرون است اما عمده آنها را در تحت عنوان چهار مهج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 عقلیه است و آنها پنج دلیلند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امام معصوم باشد، وقتی این اصل را قبول کردیم پس علی بن ابیطالب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مقدمۀ اول گوئیم طبیعتاً انسان اجتماعی است و تنها نمیتواند بزندگی خود ادامه دهد چون در بقاء خود احتياج بغذا و لباس و مسکن دارد و آنها را شخصاً نمیتواند تهیه کند بلکه نیازمند بكمك ديگرانست تا نظام عالم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چون در برخورد اجتماع با یکدیگر قهراً تعارض و نزاع پیش می آید زیرا افراد گاهی بآنچه که در دست دیگران است محتاج میگردند و از اینرو خواهش های ناروای نفسانی آنها را وامیدارد تا با قهر و غلبه و ستم به متصرفات دیگران دست درازی نمایند و این اعمال منجر به هرج و مرج و نشر فتنه ها وفسادها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زمینه ها چاره ای نیست از اینکه امام و رهبر معصومی نصب شود تا جلوی ستم و تجاوز را بگیرد و داد ستمدیده گانرا </w:t>
      </w:r>
    </w:p>
    <w:p>
      <w:pPr>
        <w:pStyle w:val="BookText"/>
        <w:rPr/>
      </w:pPr>
      <w:r>
        <w:rPr>
          <w:rFonts w:ascii="IRNazanin" w:hAnsi="IRNazanin" w:eastAsia="IRNazanin"/>
          <w:color w:val="111111"/>
          <w:sz w:val="28"/>
          <w:sz w:val="28"/>
          <w:szCs w:val="28"/>
          <w:rtl w:val="true"/>
          <w:lang w:bidi="fa-IR"/>
        </w:rPr>
        <w:t>از ستمگران بستاند و حق را بصاحبش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باید دارای مزیت عصمت باشد و کوچکترین گناه و لغزش و خطا از او سر نزند و الا محتاج بامام دیگری خواهیم شد چون علت احتیاج بنصب امام امكان خطا بر امت است پس اگر امام هم مثل امت جائز الخطا باشد نیازمند بامام دیگری خواهیم بود آن امام اگر معصوم بود همان او امام واقعی است، واگر معصوم نبود باز محتاج بامام دیگر میشویم و همچنین لازم می آید و تسلسل محال است و در مقدمه دوم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اینکه دانستیم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ابا بكر وعمر وعثمان قطعاً و بالاتفاق معصوم نبوده اند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 پس آنحضرت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دربارۀ امام نصی وارد شده باشد زیرا همانطور که قبلا گفته ایم عقیده تعیین امام و نصب آن از طرف مردم باطل است چون سلیقه ها و نظریات مختلف است و اگر بعهده مردم نهاده شود منجر به نزاع و مشاجره شده باید اکثریت مردم برای پیشبرد نظریه خود اقلیت اجتماع را پایمال نمایند و این خود بزرگترین فساد است، دربارۀ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نصی وارد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داریم پس معلوم میگردد که وی امام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حافظ شریعت باشد زیرا با رحلت پیغمبر وحی منقطع شده و قرآن و سنت هم جزئیات احکام را تا بقیامت، توضیح ندادند، از اینرو چاره ای نیست جز اینکه امامی از طرف خدا منصوب باشد که هیچگونه لغزش و خطا نداشته احکام دین را عمداً یا سہواً زیاد یا کم و کاست نکند بالاجماع میدانیم، امامی که دارای چنین باشد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w:t>
      </w:r>
      <w:r>
        <w:rPr>
          <w:rFonts w:eastAsia="IRNazanin" w:cs="IRNazanin"/>
          <w:color w:val="111111"/>
          <w:sz w:val="28"/>
          <w:szCs w:val="28"/>
          <w:rtl w:val="true"/>
          <w:lang w:bidi="fa-IR"/>
        </w:rPr>
        <w:t xml:space="preserve">. </w:t>
      </w:r>
      <w:bookmarkStart w:id="119" w:name="pg18908_177505"/>
    </w:p>
    <w:p>
      <w:pPr>
        <w:pStyle w:val="BookText"/>
        <w:rPr/>
      </w:pPr>
      <w:bookmarkEnd w:id="11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میتواند امام معصومی برای خلق نصب کند اهل عالم هم بامام معصومی معصومی محتاجند مفسده ای هم در این کار نیست، پس نصب امام واجب است، از طرفی میدانیم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معصوم نبود، پس امامت آنحضرت معین میشود اما قدرت و توانائی خدا ظاهر و مسلم است احتیاج مردم هم آشکار ایجاد نزاع و مشاجره در عالم با نبود امام هویدا، اگر امام منصوب شود مفسده ای ندارد اینهم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وقتی قدرت خدا ثابت، و داعی هم موجود باشد، صارف و مانعی در کار نباشد فعل واجب میگردد، پس نصب امام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امام در همه چیز از رعیتش افضل باشد و چنانکه خواهیم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همه اهل زمان خود بود، پس او امام است چون تقدیم مفضول بر فاضل عقلا و نقلا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أفمن يهدى الى الحق أحق ان يتبع أم من لا يهدى الا أن يهدى فما لكم كيف تحكمون </w:t>
      </w:r>
      <w:r>
        <w:rPr>
          <w:rStyle w:val="FootnoteAnchor"/>
          <w:rtl w:val="true"/>
        </w:rPr>
        <w:footnoteReference w:id="140"/>
      </w:r>
      <w:r>
        <w:rPr>
          <w:rFonts w:ascii="IRNazanin" w:hAnsi="IRNazanin" w:eastAsia="IRNazanin"/>
          <w:color w:val="111111"/>
          <w:sz w:val="28"/>
          <w:sz w:val="28"/>
          <w:szCs w:val="28"/>
          <w:rtl w:val="true"/>
          <w:lang w:bidi="fa-IR"/>
        </w:rPr>
        <w:t>آیا آنکسکه هدایت بحق میکند سزاوارتر است که پیروی شود یا آنکس که خود راه نبرد تا رهبریش کنند؟ چه شده است شما را، چگونه حکم میکنید؟</w:t>
      </w:r>
      <w:r>
        <w:rPr>
          <w:rFonts w:eastAsia="IRNazanin" w:cs="IRNazanin"/>
          <w:color w:val="111111"/>
          <w:sz w:val="28"/>
          <w:szCs w:val="28"/>
          <w:rtl w:val="true"/>
          <w:lang w:bidi="fa-IR"/>
        </w:rPr>
        <w:t>!</w:t>
      </w:r>
    </w:p>
    <w:p>
      <w:pPr>
        <w:pStyle w:val="Heading3"/>
        <w:numPr>
          <w:ilvl w:val="2"/>
          <w:numId w:val="1"/>
        </w:numPr>
        <w:rPr/>
      </w:pPr>
      <w:bookmarkStart w:id="120" w:name="__RefHeading___Toc15837910_1280447820"/>
      <w:bookmarkStart w:id="121" w:name="_Toc41"/>
      <w:bookmarkEnd w:id="120"/>
      <w:r>
        <w:rPr>
          <w:rtl w:val="true"/>
        </w:rPr>
        <w:t xml:space="preserve">منهج دوم </w:t>
      </w:r>
      <w:r>
        <w:rPr>
          <w:rtl w:val="true"/>
        </w:rPr>
        <w:t xml:space="preserve">- </w:t>
      </w:r>
      <w:r>
        <w:rPr>
          <w:rtl w:val="true"/>
        </w:rPr>
        <w:t>براهین چهل گانه</w:t>
      </w:r>
      <w:bookmarkEnd w:id="121"/>
    </w:p>
    <w:p>
      <w:pPr>
        <w:pStyle w:val="BookText"/>
        <w:rPr/>
      </w:pPr>
      <w:r>
        <w:rPr>
          <w:rFonts w:ascii="IRNazanin" w:hAnsi="IRNazanin" w:eastAsia="IRNazanin"/>
          <w:color w:val="111111"/>
          <w:sz w:val="28"/>
          <w:sz w:val="28"/>
          <w:szCs w:val="28"/>
          <w:rtl w:val="true"/>
          <w:lang w:bidi="fa-IR"/>
        </w:rPr>
        <w:t>منهج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دلیلهائیستکه از قرآن کریم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دلیلهائیکه از قرآن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چهل برهان است که ذیلا بیان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اول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و رسوله والذين آمنوا الذين يقيمون الصلوة ويؤتون الزكوة وهم راکعون </w:t>
      </w:r>
      <w:r>
        <w:rPr>
          <w:rStyle w:val="FootnoteAnchor"/>
          <w:rtl w:val="true"/>
        </w:rPr>
        <w:footnoteReference w:id="14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ولی و صاحب اختیار شما خدا و پیغمبر خدا و مردم با ایمانی هستند که نماز بپا میدارند و در حال رکوع زکوة میپردازند،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کرده اند که این آیه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صاحب تفسیر باسناد خود از ابوند روایت کرده؛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گوشم از رسولخدا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میگفت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ورهبر نیکوکاران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کافران است یاری شده باد هر کس که وی را یاری کند، ذلیل و خوار باد هر کس وی را خوار کند آنگاه اباذر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من روزی نماز ظهر را بارسولخدا در مسجد خواندم سائلی فقیر در مسجد از مردم كمك خواست هیچکس چیزی با و نداد آنسائل دستهایش را بطرف آسمان بلند کرد عرض کرد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 که من در مسجد پیغمبر تو آمدم هیچکس بمن چیزی نداده، در آنموقع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بود با انگشتش بشخص سائل اشاره کرد، در انگشت كوچك دست راست آنحضرت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قیمتی بود، سائل جلو آمده و آن انگشتر را از انگشت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پیغمبر خدا که جریان را مشاهده میکرد سرش را بطرف آسمان نمود عرض کرد بار پروردگارا موسی از تو خواست که خدا یا سینه ام را برایم گشاده گردان و کارم را برای من آسان گردان گره زبانم را بازکن، تا گفتار مرا دریابند و برایم وزیری از خاندانم قرار ده هرون برادرم را پشتم بدو محکم ساز، او را در کارم شريك گردان </w:t>
      </w:r>
      <w:r>
        <w:rPr>
          <w:rStyle w:val="FootnoteAnchor"/>
          <w:rtl w:val="true"/>
        </w:rPr>
        <w:footnoteReference w:id="142"/>
      </w:r>
      <w:r>
        <w:rPr>
          <w:rFonts w:ascii="IRNazanin" w:hAnsi="IRNazanin" w:eastAsia="IRNazanin"/>
          <w:color w:val="111111"/>
          <w:sz w:val="28"/>
          <w:sz w:val="28"/>
          <w:szCs w:val="28"/>
          <w:rtl w:val="true"/>
          <w:lang w:bidi="fa-IR"/>
        </w:rPr>
        <w:t xml:space="preserve">خداوند به موسی فرمود ما بوسیله برادرت پشت تو را محکم میکنیم و شمارا حکومت نمیرسند با آیا تیکه در دست شما است </w:t>
      </w:r>
      <w:r>
        <w:rPr>
          <w:rStyle w:val="FootnoteAnchor"/>
          <w:rtl w:val="true"/>
        </w:rPr>
        <w:footnoteReference w:id="143"/>
      </w:r>
      <w:r>
        <w:rPr>
          <w:rFonts w:ascii="Amiri" w:hAnsi="Amiri" w:eastAsia="Amiri" w:cs="Amiri"/>
          <w:color w:val="111111"/>
          <w:sz w:val="28"/>
          <w:sz w:val="28"/>
          <w:szCs w:val="28"/>
          <w:rtl w:val="true"/>
          <w:lang w:bidi="ar-SA"/>
        </w:rPr>
        <w:t xml:space="preserve">بار خدايا من محمد </w:t>
      </w:r>
    </w:p>
    <w:p>
      <w:pPr>
        <w:pStyle w:val="BookText"/>
        <w:rPr/>
      </w:pPr>
      <w:r>
        <w:rPr>
          <w:rFonts w:ascii="IRNazanin" w:hAnsi="IRNazanin" w:eastAsia="IRNazanin"/>
          <w:color w:val="111111"/>
          <w:sz w:val="28"/>
          <w:sz w:val="28"/>
          <w:szCs w:val="28"/>
          <w:rtl w:val="true"/>
          <w:lang w:bidi="fa-IR"/>
        </w:rPr>
        <w:t xml:space="preserve">پیغمبر و صفی توام بار خدا یا سینه ام فراخ گردان؛ کار مرا آسان نما برای من از اهل من وزیری قرار بده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را پشتمرا وسیله او محکم و استوار ساز ابوذر گفت هنوز کلام رسولخدا تمام نشده بود که جبرئیل از جانب خداوند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به پیغمبر گفت بخوان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چیز را بخوانم؟ گفت بخوان انما وليكم الله ورسوله والذين امنوا الذين يقيمون الصلوة ويؤتون الزكوة و هم راكعون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بن مغازلی واسطی شافعی از ابن عباس نقل کرد که این آیه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نازلشد و مقصود از ولی در اینجا متصرف و اولی بنفس است چنانچه خداوند متعال برای خود و رسولش ولایت را ثابت کرد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ولایت برامت را ثابت نمود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الرسول بلغ ما انزل اليك من ربك و ان لم تفعل فما بلغت رسالته </w:t>
      </w:r>
      <w:r>
        <w:rPr>
          <w:rStyle w:val="FootnoteAnchor"/>
          <w:rtl w:val="true"/>
        </w:rPr>
        <w:footnoteReference w:id="144"/>
      </w:r>
      <w:r>
        <w:rPr>
          <w:rFonts w:ascii="IRNazanin" w:hAnsi="IRNazanin" w:eastAsia="IRNazanin"/>
          <w:color w:val="111111"/>
          <w:sz w:val="28"/>
          <w:sz w:val="28"/>
          <w:szCs w:val="28"/>
          <w:rtl w:val="true"/>
          <w:lang w:bidi="fa-IR"/>
        </w:rPr>
        <w:t>ای پیغمر آنچه که از طرف پروردگارت بر تو نازل شد بمردم برسان، و اگر این کار را نکنی رسالت خدا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مسلمین اتفاق دارند که این آیه شریفه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 حافظ ابو نعیم باسناد خود از جمهور از عطیه روایت کرد وی گفت این آیه شریفه درباره علی بن ابیطالب ناز لشد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ثعلبی است که معنی آیه اینست، یعنی بلغ ما انزل اليك </w:t>
      </w:r>
    </w:p>
    <w:p>
      <w:pPr>
        <w:pStyle w:val="BookText"/>
        <w:rPr/>
      </w:pPr>
      <w:r>
        <w:rPr>
          <w:rFonts w:ascii="IRNazanin" w:hAnsi="IRNazanin" w:eastAsia="IRNazanin"/>
          <w:color w:val="111111"/>
          <w:sz w:val="28"/>
          <w:sz w:val="28"/>
          <w:szCs w:val="28"/>
          <w:rtl w:val="true"/>
          <w:lang w:bidi="fa-IR"/>
        </w:rPr>
        <w:t xml:space="preserve">من ربك من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 لشد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ابا بكر وعمر وساير صحابه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مولای همه است وقتی اینطور شد،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ثعلبی است هنگامیکه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مردم شدند آنگاه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را ندا در داد، همه مردم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بعد این خبر در همه جا پیچید و بهمهٔ شهرها رسید جریان غدیر خم بگوش حارث بن نعمان فهری رسید، وی شتر خود را سوار و در 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رسولخدا رسید، از شترش پیاده شد و او را خوابانید و عقالش نمود آنگاه حضور رسوا د آنگاه حضور رسولخدا آمد و در میان آنهمه جمعیت اصحاب گفت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امر کردی به وحدانیت خدا و رسالت تو شهادت دهیم از تو پذیرفتیم، ما را دستور دادی زکوة اموال خود را بپردازیم عملی کردیم، پس ما را امر کردی که خانه خدا را انجام دهیم آن را هم از تو پذیرفتیم پس باینها راضی نشدی تا اینکه زیر بغلهای پسر عمویت را گرفتی و او را بر ما فضیلت و برتری دادی و گفتی من كنت مولاه فعلی مولاه حال میپرسم آیا این کار را از ناحیه خودت کردی یا از جانب خدا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قسم بخدائی که جز او خدائی نیست این کار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بطرف شتر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زبانش این بود خدایا اگر آنچه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حق است از آسمان بر ما سنگ بیاران و یا عذابی دردناك برما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اینجمله را گفت هنوز بشترش نرسیده بود که سنگی بر فرق سرش فرود آمده و از ما تحتش گذشت و آن سنگ وی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این آیه را </w:t>
      </w:r>
    </w:p>
    <w:p>
      <w:pPr>
        <w:pStyle w:val="BookText"/>
        <w:rPr/>
      </w:pPr>
      <w:r>
        <w:rPr>
          <w:rFonts w:ascii="IRNazanin" w:hAnsi="IRNazanin" w:eastAsia="IRNazanin"/>
          <w:color w:val="111111"/>
          <w:sz w:val="28"/>
          <w:sz w:val="28"/>
          <w:szCs w:val="28"/>
          <w:rtl w:val="true"/>
          <w:lang w:bidi="fa-IR"/>
        </w:rPr>
        <w:t>بر رسولش نازل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سائل بعذاب واقع للكافرين ليس له دافع من الله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این مطلب را نقاش که از علمای جمهور است در تفسیر خود آورده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سوم خدایتعالی فرماید الیوم اکملت لکم دینکم و اتممت علیکم نعمتی و رضیت لکم الاسلام ديناً </w:t>
      </w:r>
      <w:r>
        <w:rPr>
          <w:rStyle w:val="FootnoteAnchor"/>
          <w:rtl w:val="true"/>
        </w:rPr>
        <w:footnoteReference w:id="146"/>
      </w:r>
      <w:r>
        <w:rPr>
          <w:rFonts w:ascii="IRNazanin" w:hAnsi="IRNazanin" w:eastAsia="IRNazanin"/>
          <w:color w:val="111111"/>
          <w:sz w:val="28"/>
          <w:sz w:val="28"/>
          <w:szCs w:val="28"/>
          <w:rtl w:val="true"/>
          <w:lang w:bidi="fa-IR"/>
        </w:rPr>
        <w:t xml:space="preserve">امروز دین شما را برای شما اکمال کردم و نعمت خود را بر شما اتمام نمودم و برای شما دین اسلام را راضی شدم ابو نعیم باسناد خود از ابوسعید خدری که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مردم را بسوی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دستور داد زیر درختی را که در آنجا بود از خس و خاشاک پاک کنند، آنگاه ایستاد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بلندش کرد بطوریکه سفیدی ریر بغلهای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شد بلافاصله آیه الیوم اکملت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براکمال دین و اتمام نعمت خدا راضی شد بر سالت من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بعد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 و دشمنان علی را دشمن دار یارانش را یاور باش هر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گذاشت تو او را تنها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اذاهوى ماضل صاحبکم و ماغوی </w:t>
      </w:r>
      <w:r>
        <w:rPr>
          <w:rStyle w:val="FootnoteAnchor"/>
          <w:rtl w:val="true"/>
        </w:rPr>
        <w:footnoteReference w:id="147"/>
      </w:r>
      <w:r>
        <w:rPr>
          <w:rFonts w:ascii="IRNazanin" w:hAnsi="IRNazanin" w:eastAsia="IRNazanin"/>
          <w:color w:val="111111"/>
          <w:sz w:val="28"/>
          <w:sz w:val="28"/>
          <w:szCs w:val="28"/>
          <w:rtl w:val="true"/>
          <w:lang w:bidi="fa-IR"/>
        </w:rPr>
        <w:t>قسم بآن ستاره آنگاه که فرود آید نه صاحب شما گمراه و نه گم گشته فقیدا بن مغازلی شافعی باسناد خود از ابن عباس روایت کرد وی گفت من با عده ای از جوانان بنی هاشم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فرمود این کوکب بخانه هر کس فرود آید او وصی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برخاسته </w:t>
      </w:r>
    </w:p>
    <w:p>
      <w:pPr>
        <w:pStyle w:val="BookText"/>
        <w:rPr/>
      </w:pPr>
      <w:r>
        <w:rPr>
          <w:rFonts w:ascii="IRNazanin" w:hAnsi="IRNazanin" w:eastAsia="IRNazanin"/>
          <w:color w:val="111111"/>
          <w:sz w:val="28"/>
          <w:sz w:val="28"/>
          <w:szCs w:val="28"/>
          <w:rtl w:val="true"/>
          <w:lang w:bidi="fa-IR"/>
        </w:rPr>
        <w:t xml:space="preserve">نگاه میکردند دیدند کوکب در خانه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کرد گفتند یا رسول الله در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کردی؟ خدایتعالی این آیات را نازل کرد و النجم اذا هوى، ماضل صاحبکم و ماغوی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برهان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ليذهب عنكم الرجس اهل البيت ويطهركم تطهيراً </w:t>
      </w:r>
      <w:r>
        <w:rPr>
          <w:rStyle w:val="FootnoteAnchor"/>
          <w:rtl w:val="true"/>
        </w:rPr>
        <w:footnoteReference w:id="148"/>
      </w:r>
      <w:r>
        <w:rPr>
          <w:rFonts w:ascii="IRNazanin" w:hAnsi="IRNazanin" w:eastAsia="IRNazanin"/>
          <w:color w:val="111111"/>
          <w:sz w:val="28"/>
          <w:sz w:val="28"/>
          <w:szCs w:val="28"/>
          <w:rtl w:val="true"/>
          <w:lang w:bidi="fa-IR"/>
        </w:rPr>
        <w:t>همانا خدا خواسته تا رجس و پلیدی را از شما اهلبیت ببرد و شما را 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مسند خود از وائلة بن اصبغ روایت کرد گفت برای ملاقات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بمنزلش رفتم ولی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رسولخدا رفته واثله گفت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وحسين بنزد رسولخدا آمده بودند من هم وارد شدم رسولخدا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بطرف راست و فاطمه را طرف چپ و حسن و حسین را در جلویش نشانیده بود بعد با پارچهای آنها را پوشانید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یرید الله ليذهب عنكم الرجس اهل البيت ويطهركم تطهيراً بار خدایا ایشان اهلبیت منند، ایشان سزاوارترند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 که روزی رسول خدا در خانه او بود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باديك سنگی که میانش حریره </w:t>
      </w:r>
      <w:r>
        <w:rPr>
          <w:rStyle w:val="FootnoteAnchor"/>
          <w:rtl w:val="true"/>
        </w:rPr>
        <w:footnoteReference w:id="149"/>
      </w:r>
      <w:r>
        <w:rPr>
          <w:rFonts w:ascii="IRNazanin" w:hAnsi="IRNazanin" w:eastAsia="IRNazanin"/>
          <w:color w:val="111111"/>
          <w:sz w:val="28"/>
          <w:sz w:val="28"/>
          <w:szCs w:val="28"/>
          <w:rtl w:val="true"/>
          <w:lang w:bidi="fa-IR"/>
        </w:rPr>
        <w:t xml:space="preserve">بود آمد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فاطمه شوهر و فرزندانت را هم بخوان تا بیایند،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نشستند و از آن حریره تناول کردند، آنگاه خوابیدند، در زیر قدم پیغمبر عبای خیبری بود ام سلمه گفت من در آنحجره مشغول خواندن </w:t>
      </w:r>
    </w:p>
    <w:p>
      <w:pPr>
        <w:pStyle w:val="BookText"/>
        <w:rPr/>
      </w:pPr>
      <w:r>
        <w:rPr>
          <w:rFonts w:ascii="IRNazanin" w:hAnsi="IRNazanin" w:eastAsia="IRNazanin"/>
          <w:color w:val="111111"/>
          <w:sz w:val="28"/>
          <w:sz w:val="28"/>
          <w:szCs w:val="28"/>
          <w:rtl w:val="true"/>
          <w:lang w:bidi="fa-IR"/>
        </w:rPr>
        <w:t>نماز شدم، خدایتعالی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يريد الله ليذهب و 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آنعبا را بآنها پوشانید و دستها را زیر عبا بطرف آسمان بلند کرد گفت بار خدایا ایشان اهلبیت من و خاصان منند خدایا تورجس را از ایشان بیر و پاک و پاکیزه شان گردان این جمله را تکرار میکرد، ام سلمه گفت من سرم را داخل غبا کردم، گفتم ای رسولخدا آیا منهم جزء شما هستم؟ فرمود تو برخیر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این آیه دلالت بر عصمت میکند چون با تأكيد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داخل کردن، لام در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در خطاب بداهلبيت وتأكيد وتكرار بدکلمۀ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میگردد که غیر ایشان معصوم نیستند، پس امامت مخصوص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علاوه که خود آنحضرت در بعضی از مقالاتش مانند خطبه شقشقیه نهج البلاغه خلافت را مخصوص خود میداند آنجا که میفرماید بخدا قسم پسر ابی قحافه لباس خلافت را برتن پوشیده ابابکر در حالیکه او میداند که محل من از خلافت همانند محل قطب آسیا بآسيا است و از طرفی چون با آیه تطهیر طہارت آنحضرت ثابت شد پس او راستگو است در ادعای خلافت پس او امام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 اذن الله ان ترفع ويذكر فيها اسمه يسبح فيها الغدو والاصال </w:t>
      </w:r>
      <w:r>
        <w:rPr>
          <w:rStyle w:val="FootnoteAnchor"/>
          <w:rtl w:val="true"/>
        </w:rPr>
        <w:footnoteReference w:id="150"/>
      </w:r>
      <w:r>
        <w:rPr>
          <w:rFonts w:ascii="IRNazanin" w:hAnsi="IRNazanin" w:eastAsia="IRNazanin"/>
          <w:color w:val="111111"/>
          <w:sz w:val="28"/>
          <w:sz w:val="28"/>
          <w:szCs w:val="28"/>
          <w:rtl w:val="true"/>
          <w:lang w:bidi="fa-IR"/>
        </w:rPr>
        <w:t>در خانه هائی که خداوند اذن داده که بالا برده شود و نام خدا در آنها برده شود و صبحگاهان و شامگاهان در آنها تسبیح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باسنادش از انس بن مالك وبريده روایت کرد که رسولخدا این آیه را خواند، مردی برخاست عرض کرد یارسول الله اینخانه ها کدامند؟ فرمود خانه های پیمبران ابابکر برخاست عرض کرد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همانخانه ها </w:t>
      </w:r>
    </w:p>
    <w:p>
      <w:pPr>
        <w:pStyle w:val="BookText"/>
        <w:rPr/>
      </w:pPr>
      <w:r>
        <w:rPr>
          <w:rFonts w:ascii="IRNazanin" w:hAnsi="IRNazanin" w:eastAsia="IRNazanin"/>
          <w:color w:val="111111"/>
          <w:sz w:val="28"/>
          <w:sz w:val="28"/>
          <w:szCs w:val="28"/>
          <w:rtl w:val="true"/>
          <w:lang w:bidi="fa-IR"/>
        </w:rPr>
        <w:t xml:space="preserve">هست؟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آری اینخانه از بهترین آنها است بعد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تلهيهم تجارة ولابيع عن 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اینخانه بهترین خانه ها شد ساکنین اینخانه هم بهترین و فاضلترین 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است و الا تقديم مفضول بر فاضل لازم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گفتیم عقلا و نقلا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اسئكم عليه اجرا الا المؤدة في القربی </w:t>
      </w:r>
      <w:r>
        <w:rPr>
          <w:rStyle w:val="FootnoteAnchor"/>
          <w:rtl w:val="true"/>
        </w:rPr>
        <w:footnoteReference w:id="151"/>
      </w:r>
      <w:r>
        <w:rPr>
          <w:rFonts w:ascii="IRNazanin" w:hAnsi="IRNazanin" w:eastAsia="IRNazanin"/>
          <w:color w:val="111111"/>
          <w:sz w:val="28"/>
          <w:sz w:val="28"/>
          <w:szCs w:val="28"/>
          <w:rtl w:val="true"/>
          <w:lang w:bidi="fa-IR"/>
        </w:rPr>
        <w:t>ای پیغمبر بگو از شما مزد رسالت نمیخواهم مگر دوستی نزدیکان را احمد بن حنبل در مسند خود از ابن عباس روایت کرد وقتی این آیه نازل شد مردم گفتند یا رسول الله نزدیکانت که دوستی آنها بر ما واجب ولازم است کیانند؟ رسولخدا فرمود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این مطلب در صحیح مسلم و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غیر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مانند خلفای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وامام است زیرا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دوستی او منافات دارد و اطاعت آنحضرت خود دوستی او است پس اطاعتش واجب آمده و همین معنی آیه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فرماید و من الناس من يشرى نفسه ابتغاء مرضات الله </w:t>
      </w:r>
      <w:r>
        <w:rPr>
          <w:rStyle w:val="FootnoteAnchor"/>
          <w:rtl w:val="true"/>
        </w:rPr>
        <w:footnoteReference w:id="152"/>
      </w:r>
      <w:r>
        <w:rPr>
          <w:rFonts w:ascii="IRNazanin" w:hAnsi="IRNazanin" w:eastAsia="IRNazanin"/>
          <w:color w:val="111111"/>
          <w:sz w:val="28"/>
          <w:sz w:val="28"/>
          <w:szCs w:val="28"/>
          <w:rtl w:val="true"/>
          <w:lang w:bidi="fa-IR"/>
        </w:rPr>
        <w:t xml:space="preserve">بعضی از مردم جان خود را برای طلب رضای خدا میفروشند ثعلبی گفت وقتی رسولخدا میخواست از مکه بسوی مدینه مهاجرت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مکه جاگذاشت تا دیون رسولخدا را اداء و امانات مردم را پس دهد،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شبهنگام که میخواست بطرف غار </w:t>
      </w:r>
    </w:p>
    <w:p>
      <w:pPr>
        <w:pStyle w:val="BookText"/>
        <w:rPr/>
      </w:pPr>
      <w:r>
        <w:rPr>
          <w:rFonts w:ascii="IRNazanin" w:hAnsi="IRNazanin" w:eastAsia="IRNazanin"/>
          <w:color w:val="111111"/>
          <w:sz w:val="28"/>
          <w:sz w:val="28"/>
          <w:szCs w:val="28"/>
          <w:rtl w:val="true"/>
          <w:lang w:bidi="fa-IR"/>
        </w:rPr>
        <w:t>حرکت کند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فرمود که در رختخواب وی بخوابد، فرمود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برد حضرمی سبز مرا بخود به پیچان و در جای خوابم بخواب امید استکه انشاء الله مکر و آسیبی برای تو رخ دهد،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فرمان پیغمبر وا عملی ساخت خداوند متعال به دو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وميكائيل وحی فرمود که من در بین شما برادری قرار داده ام و عمر یکی از شماها را بیشتر نمودم حال كداميك از شما جان خود را فدای دیگری می کنید؟ آندو ملك حيرة و زندگی را اختیار کردند آنگاه خداوند بآن دو وحی فرمود که آیا شماها مثل علی بن ابیطالب نیستید؟ من بين محمد و او برادری نهادم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محمد بخوابید تاجان خویش را فدای اوکند و حیوة را به وی ایثار، کد پس شما دو تا بزمین نزول نمائید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دشمنان حفظ کنید، آندو ملك بزمين نزول كرده جبرئيل بالای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میکائیل پائین پای او قرار گرفتند،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مباركباد مثل تو را ایعلی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وجود تو بر مازنکه مباهات کند هنگامی که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مشرکین گریخته عازم مدینه میشد خداوند متعال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پیغمبر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يشرى نفسه ابتغاء مرضات الله این فضیلتی است که منحصراً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 احدی نیست و این دلالت بر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برسایر صحابه دارد پس او امام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حاجك فيه من بعد ما جائك من العلم فقل تعالو اندع ابنائنا و ابنائكم ونسائنا ونسائكم و انفسنا وانفسكم ثم نبتهل فنجعل لعنة الله على الكاذبين </w:t>
      </w:r>
      <w:r>
        <w:rPr>
          <w:rStyle w:val="FootnoteAnchor"/>
          <w:rtl w:val="true"/>
        </w:rPr>
        <w:footnoteReference w:id="153"/>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هر کس با تو بستیزد در آن پس از اینکه آمده است تو را از علم پس بگو بیائید بخوانیم فرزندان ما و فرزندان شما و زنان ما و زنان شما و جانهای ما و جانهای شما را پس نفرین کنیم سپس دور باش خدارا بر دروغگویان قرار دهیم؛ جمهور سنت و جماعت گفتند که منظور از ابنائنا اشاره به 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نسائنا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ازا نفسنا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بمنزله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خود اولین دلیل بر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اتحاد و یکی بودن بدنی و جسمی محال است پس منظور اتحاد در ولایت عامه است، و نیز اگر غیر ایشان با ایشان در رتبه و استجابت دعا مساوی یا افضل میبودند قطعاً خداوند دستور بردن و شرکت آنها را هم در مباهله میداد چون موضع، موضع حاجت بود، پس معلوم میشود ایشان از دیگران افضل بودند وقتی افضل باشند پس باید امامت در ایشان باشد، آیا دلالت این آیه بر مقصود ما روشن نیست؟ چرا بر همه کس روشن است مگر برکسانیکه شیطان آنها را مهار کرده باشد و مجاری قلب آنها را مهر زده باشد و محبت دنیا را برای ایشان جلوه داده باشد تا اهل حق را از حقشان بازداشته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خدایتعالی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منر به کلمات فتاب علیه </w:t>
      </w:r>
      <w:r>
        <w:rPr>
          <w:rStyle w:val="FootnoteAnchor"/>
          <w:rtl w:val="true"/>
        </w:rPr>
        <w:footnoteReference w:id="154"/>
      </w:r>
      <w:r>
        <w:rPr>
          <w:rFonts w:ascii="IRNazanin" w:hAnsi="IRNazanin" w:eastAsia="IRNazanin"/>
          <w:color w:val="111111"/>
          <w:sz w:val="28"/>
          <w:sz w:val="28"/>
          <w:szCs w:val="28"/>
          <w:rtl w:val="true"/>
          <w:lang w:bidi="fa-IR"/>
        </w:rPr>
        <w:t>آدم کلماتیرا از پروردگارش دریافت که توبه اش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بن مغازلی شافعی باسناد خود از ابن عباس روایت کرد که گفت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آنکلمات چه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آدم خدارا بحق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داده تا توبه اش قبول شد </w:t>
      </w:r>
    </w:p>
    <w:p>
      <w:pPr>
        <w:pStyle w:val="BookText"/>
        <w:rPr/>
      </w:pPr>
      <w:r>
        <w:rPr>
          <w:rFonts w:ascii="IRNazanin" w:hAnsi="IRNazanin" w:eastAsia="IRNazanin"/>
          <w:color w:val="111111"/>
          <w:sz w:val="28"/>
          <w:sz w:val="28"/>
          <w:szCs w:val="28"/>
          <w:rtl w:val="true"/>
          <w:lang w:bidi="fa-IR"/>
        </w:rPr>
        <w:t>اینهم یکی از فضائلیستکه احدی از اصحاب نداشته منحصراً مخصوص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توسل بخدا و رسول با توسل باو یکسان است،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جاعلك للناس أماماً قال ومن ذریتی قال لا ينال عهدى الظالمین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براهيم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تورا امام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آیا ذریه من از این مقام بهره ای دارند؟ خدا فرمود عهد مرا ستمگران نمیرسند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بن مغازلی شافعی از عبدالله بن مسعود روایت کرد که رسولخدا فرمود دعوت به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شد هيچيك از ما هرگز برای بتی سجده نکردیم خدا مرا نبی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قرار داد این خود نص در باب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آمنوا وعملوا الصالحات سيجعل لهم الرحمن و دا </w:t>
      </w:r>
      <w:r>
        <w:rPr>
          <w:rStyle w:val="FootnoteAnchor"/>
          <w:rtl w:val="true"/>
        </w:rPr>
        <w:footnoteReference w:id="156"/>
      </w:r>
      <w:r>
        <w:rPr>
          <w:rFonts w:ascii="IRNazanin" w:hAnsi="IRNazanin" w:eastAsia="IRNazanin"/>
          <w:color w:val="111111"/>
          <w:sz w:val="28"/>
          <w:sz w:val="28"/>
          <w:szCs w:val="28"/>
          <w:rtl w:val="true"/>
          <w:lang w:bidi="fa-IR"/>
        </w:rPr>
        <w:t>کسانیکه ایمان و عمل صالح دارند خداوند مهربان برای آنها دوستی قرار داد حافظ ابو نعیم باسنادش از ابن عباس روایت کرد که این آیه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منظور از ود دوستی او در قلب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تفسیر ثعلبی از براء بن عازب روایت شد که رسولخدا به علی بن ابیطالب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بارخدایا برای من در پیش خود عهدی کن که محبت مرا در قلب مؤمنین ،قراردهی خدای تعالی این آیه را فرستاد ان الذين آمنوا وعملوا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فضیلتی برای سائر صحابه نبوده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علی افضل بوده و امامست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أنت منذر و لكل قوم هاد </w:t>
      </w:r>
      <w:r>
        <w:rPr>
          <w:rStyle w:val="FootnoteAnchor"/>
          <w:rtl w:val="true"/>
        </w:rPr>
        <w:footnoteReference w:id="157"/>
      </w:r>
      <w:r>
        <w:rPr>
          <w:rFonts w:ascii="IRNazanin" w:hAnsi="IRNazanin" w:eastAsia="IRNazanin"/>
          <w:color w:val="111111"/>
          <w:sz w:val="28"/>
          <w:sz w:val="28"/>
          <w:szCs w:val="28"/>
          <w:rtl w:val="true"/>
          <w:lang w:bidi="fa-IR"/>
        </w:rPr>
        <w:t>همانا تو ترساننده ای و برای هر قومی راهنمائی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فردوس از ابن عباس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فرمود من منذر و علی 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بوسیله تو راه یابان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اینرا ابونعیم هم روایت کرده است و این صریح در اثبات ولایت و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أنهم مسئولون </w:t>
      </w:r>
      <w:r>
        <w:rPr>
          <w:rStyle w:val="FootnoteAnchor"/>
          <w:rtl w:val="true"/>
        </w:rPr>
        <w:footnoteReference w:id="158"/>
      </w:r>
      <w:r>
        <w:rPr>
          <w:rFonts w:ascii="IRNazanin" w:hAnsi="IRNazanin" w:eastAsia="IRNazanin"/>
          <w:color w:val="111111"/>
          <w:sz w:val="28"/>
          <w:sz w:val="28"/>
          <w:szCs w:val="28"/>
          <w:rtl w:val="true"/>
          <w:lang w:bidi="fa-IR"/>
        </w:rPr>
        <w:t>نگاهشان دارید آنها پرسش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از ثعلبی از ابن عباس روایت میکند وی گفت پرسش شوند از ولایت علی بن ابیطالب و نیز از کتاب فردوس از ابی سعید خدری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روایت کرده وقتی از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شوند واجب است که ولایت برای علی ثابت باشد وقتی برای آن حضرت ثابت بود نه سایر صحابه پس او افضل است،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ولتعرفنهم في لحن القول </w:t>
      </w:r>
      <w:r>
        <w:rPr>
          <w:rStyle w:val="FootnoteAnchor"/>
          <w:rtl w:val="true"/>
        </w:rPr>
        <w:footnoteReference w:id="159"/>
      </w:r>
      <w:r>
        <w:rPr>
          <w:rFonts w:ascii="IRNazanin" w:hAnsi="IRNazanin" w:eastAsia="IRNazanin"/>
          <w:color w:val="111111"/>
          <w:sz w:val="28"/>
          <w:sz w:val="28"/>
          <w:szCs w:val="28"/>
          <w:rtl w:val="true"/>
          <w:lang w:bidi="fa-IR"/>
        </w:rPr>
        <w:t xml:space="preserve">آنها را بشناسی در آهنگ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نعیم باسناد خود از ابی سعید خدری روایت کرد که گفت منظور آهنگ گفتارشانست در بغض نسبت به علی بن ابیطالب این فضیلت که خدا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توبیخ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صحابه نبوده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 يتعالى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اولئك المقربون </w:t>
      </w:r>
      <w:r>
        <w:rPr>
          <w:rStyle w:val="FootnoteAnchor"/>
          <w:rtl w:val="true"/>
        </w:rPr>
        <w:footnoteReference w:id="160"/>
      </w:r>
      <w:r>
        <w:rPr>
          <w:rFonts w:ascii="IRNazanin" w:hAnsi="IRNazanin" w:eastAsia="IRNazanin"/>
          <w:color w:val="111111"/>
          <w:sz w:val="28"/>
          <w:sz w:val="28"/>
          <w:szCs w:val="28"/>
          <w:rtl w:val="true"/>
          <w:lang w:bidi="fa-IR"/>
        </w:rPr>
        <w:t>پیشاهنگان پیشی گزیدهگان آنانند نزديك شده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از ابن عباس روایت کرد که مقصود از سابق در این آیه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بن مغازلی شافعی از مجاهد از ابن عباس روایت کرد که در قول خدا يتعالى والسابقون السابقون اولئك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يوشع بن نون بعيسى سبقت یافت و موسی از فرعون سبقت یافت و شمعون بعيسى و على بسوى محمد سبقت یافت اینفضیلت برای هیچکس ثابت نشده منحصراً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آنحضرت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 يتعالى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آمنوا وهاجروا و جاهدوا في سبيل الله بأموالهم و انفسهم اولئك اعظم درجة عند الله </w:t>
      </w:r>
      <w:r>
        <w:rPr>
          <w:rStyle w:val="FootnoteAnchor"/>
          <w:rtl w:val="true"/>
        </w:rPr>
        <w:footnoteReference w:id="161"/>
      </w:r>
      <w:r>
        <w:rPr>
          <w:rFonts w:ascii="IRNazanin" w:hAnsi="IRNazanin" w:eastAsia="IRNazanin"/>
          <w:color w:val="111111"/>
          <w:sz w:val="28"/>
          <w:sz w:val="28"/>
          <w:szCs w:val="28"/>
          <w:rtl w:val="true"/>
          <w:lang w:bidi="fa-IR"/>
        </w:rPr>
        <w:t>کسانیکه ایمان آوردند و در راه خدا مهاجرت نمودند بامال و جان و در راه خدا جهاد کردند درجه ایشان در نزد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معویه در جمع بین صحاح سته روایت کرد این آیه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در هنگامیکه طلحة بن شيبة و عباس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برای سایر صحابه نبوده منحصراً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علی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امام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اذا ناجيتم الرسول فقدموا بين يدى نجواكم صدقة </w:t>
      </w:r>
      <w:r>
        <w:rPr>
          <w:rStyle w:val="FootnoteAnchor"/>
          <w:rtl w:val="true"/>
        </w:rPr>
        <w:footnoteReference w:id="162"/>
      </w:r>
      <w:r>
        <w:rPr>
          <w:rFonts w:ascii="IRNazanin" w:hAnsi="IRNazanin" w:eastAsia="IRNazanin"/>
          <w:color w:val="111111"/>
          <w:sz w:val="28"/>
          <w:sz w:val="28"/>
          <w:szCs w:val="28"/>
          <w:rtl w:val="true"/>
          <w:lang w:bidi="fa-IR"/>
        </w:rPr>
        <w:t>اى مردم با ایمان هنگامیکه میخواهید با رسول خدا نجوی کنید قبلا باید صدقه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حافظ ابو نعیم از ابن عباس روایت شد که گفت خدایتعالی سخن گفتن با رسولخدا را حرام کرده بود مگر با دادن صدقه، فقط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میداد و برای ملاقات و گفتگوی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 واحدی از مسلمین </w:t>
      </w:r>
    </w:p>
    <w:p>
      <w:pPr>
        <w:pStyle w:val="BookText"/>
        <w:rPr/>
      </w:pPr>
      <w:r>
        <w:rPr>
          <w:rFonts w:ascii="IRNazanin" w:hAnsi="IRNazanin" w:eastAsia="IRNazanin"/>
          <w:color w:val="111111"/>
          <w:sz w:val="28"/>
          <w:sz w:val="28"/>
          <w:szCs w:val="28"/>
          <w:rtl w:val="true"/>
          <w:lang w:bidi="fa-IR"/>
        </w:rPr>
        <w:t>بجز او اینکار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است که ابن عمر گفت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اگر برای من یکی از آنسه چیز بود برای من از شتران سرخموی بالاتر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در روز خیبر پرچمرا بدست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نجوی در حقش ناز لشده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رزین بن معویه در جمع بین صحاح سته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که جز من هیچکس باین آیه عمل نکرد و بواسطه من خدا امر این آیه را برامت آسان کرد و این خود دلیل افضلیت آنحضرت است که به امامت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خدایتعالی واسئل من أرسلنا قبلك من رسلنا </w:t>
      </w:r>
      <w:r>
        <w:rPr>
          <w:rStyle w:val="FootnoteAnchor"/>
          <w:rtl w:val="true"/>
        </w:rPr>
        <w:footnoteReference w:id="163"/>
      </w:r>
      <w:r>
        <w:rPr>
          <w:rFonts w:ascii="IRNazanin" w:hAnsi="IRNazanin" w:eastAsia="IRNazanin"/>
          <w:color w:val="111111"/>
          <w:sz w:val="28"/>
          <w:sz w:val="28"/>
          <w:szCs w:val="28"/>
          <w:rtl w:val="true"/>
          <w:lang w:bidi="fa-IR"/>
        </w:rPr>
        <w:t xml:space="preserve">بپرس از پیمبر انیکه قبل از تو بودند ابو نعیم از ابن براء روایت کرد که خدایتعالی در شب معراج بین پیغمبر و انبیاء دیگر جمع نمود بعد خدا به پیمبر فرمودای محمد از پیمبران بپرس که برای چه مبعوث شدند؟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انبیاء جواب دادند مبعوث شدیم بر شهادت لا اله الا الله و بر اقرار به نبوت تو و ولایت علی بن ابیطالب و این خود صریح در امامت آنحضرت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وتعيها أذن واعية </w:t>
      </w:r>
      <w:r>
        <w:rPr>
          <w:rStyle w:val="FootnoteAnchor"/>
          <w:rtl w:val="true"/>
        </w:rPr>
        <w:footnoteReference w:id="164"/>
      </w:r>
      <w:r>
        <w:rPr>
          <w:rFonts w:ascii="IRNazanin" w:hAnsi="IRNazanin" w:eastAsia="IRNazanin"/>
          <w:color w:val="111111"/>
          <w:sz w:val="28"/>
          <w:sz w:val="28"/>
          <w:szCs w:val="28"/>
          <w:rtl w:val="true"/>
          <w:lang w:bidi="fa-IR"/>
        </w:rPr>
        <w:t xml:space="preserve">وبشنوند او را گوشهای شنونده در تفسیر ثعلبی گوید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خداوند عزوجل خواستم که گوش ترا شنوا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طریق ابونعیم </w:t>
      </w:r>
    </w:p>
    <w:p>
      <w:pPr>
        <w:pStyle w:val="BookText"/>
        <w:rPr/>
      </w:pPr>
      <w:r>
        <w:rPr>
          <w:rFonts w:ascii="IRNazanin" w:hAnsi="IRNazanin" w:eastAsia="IRNazanin"/>
          <w:color w:val="111111"/>
          <w:sz w:val="28"/>
          <w:sz w:val="28"/>
          <w:szCs w:val="28"/>
          <w:rtl w:val="true"/>
          <w:lang w:bidi="fa-IR"/>
        </w:rPr>
        <w:t xml:space="preserve">از رسولخدا روایت شد فرمود یا علی خدای عزوجل مرا امر به تعلیم و تربیت تو کرد تا بشنوی آنگاه خدایتعالی این آیه را نازل کرد و تعیها أذن واعية پس توگوش شنوائی هستی برای علم این فضیلتی استکه برای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مخصوص آنجناب است، پس او امام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اتی، در تفسیر ثعلبی از طرق مختلف مرقوم است که حسن و حسین مریض شدند، پیغمبر بعیادتشان رفت همه مردم هم رفتند پس گفتند ای ابوالحسن برای شفای حسنین نذر کن، پس علی و فاطمه و حسنین و کنیز زهرا فضه نذر کردند که پس شفای حسنین سه روز متوالی روزه نگاه دارند، دیری نپایید که حسنین شفا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آنموقع در نزد آل محمد هیچ غذا نبود نه کم نه زیاد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صاع جو قرض 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یکصاع آن را آرد کردم آرد را خمیر و از آن پنج قرص نان بختم که بهريك يكفرص نان برسد، روز اول را روزه گرفتند علی نماز مغرب را در مسجد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بعد بمنزل آمد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افطار جلوی ایشان نهاده شد ناگهان مسکینی دم در آمد و گفت سلام بر شما ای اهلبیت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مسکینی از مساکین مسلمینم مرا طعام دهید خداوند شما را از مائده بهشت طعام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شنید آنگاه افطارها و غذاهای خود را در راه خدا دادند در آنشب جز آب خالص غذائی تناول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غذای دیگر در خانه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دوم شد باز فاطمه صاع دیگر را آرد کرد، سپس نان تهیه دید، علی نماز مغرب را در مسجد با رسول خدا بجای آورد و بمنزل آمد، طعام و غذا در جلوی ایشان گسترده شد در آنحال یتیمی دم در آمد گفت سلام بر شما ای اهلبیت محمد من یتیمی از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اولاد مهاجرین هستم در روز عقبه پدرم شهید شد مرا طعام دهید خدا از غذاهای بهشت نصیب شما کند باز خاندان رسالت افطارهای خود را به یتیم دادند و آنشب را هم جز آب طعامی دیگر میل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نذر روزه سه روز متوالی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را هم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اطهر صاع سوم را آرد و نان ساخت، علی در مسجد نماز مغرب را با پیغمبر بجا آورد آنگاه بمنزل آمد وقتی طعام افطار را حاضر کردند در آنحال اسیری دم در خانه آمد و سلام و تحیت تقدیم داشت گفت من اسیر شما هستم ما را اسیر کردید بر ما سخت نگیرید و بما غذا دهید، من اسیر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مرا طعام دهید خدا از طعامهای بهشت نصیب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شنید در شب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غذاهای خوراکی خود را در راه خدا دادند و سه شبانه روز همچنان بی غذا جز آب چیزی میل نکردند، روز چهارم که نذر خود را اداء کرده بودند حضرت امیرالمؤمنین حسن را در دست راست و حسین را در دست چپ گرفت و بدیدن رسولخدا رفت اما بچه های فاطمه از شدت گرسنگی مثل جوجه میلرزیدند وقتی پیغمبر قیافه آنها را دید فرمود در شما بد بینم، با هم بنزد دخترم فاطمه برویم پس همه بنزد فاطمه آمدند ولی فاطمه در محراب عبادت بود بطوریکه شکمش از شدت جوع به پشتش چسبیده بود و چشمانش در گودی فرورفته بود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بآنحالت دید گفت و اغوثاه پناه بخدا، اهلبیت پیغمبر از شدت جوع بمیرند ؟ در آنحال جبرئیل ناز لشد عرض کرد یا رسول الله این آیات را که در بارۀ اهلبیت تو است بگیر و این آیات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 على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ويطعمون الطعام على حبه مسكيناً ويتيماً واسيراً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این ها فضائل بیشماری است که برای علی است و برای احدی قبل از علی و بعد از علی نبوده است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جاء بالصدق و صدق به </w:t>
      </w:r>
      <w:r>
        <w:rPr>
          <w:rStyle w:val="FootnoteAnchor"/>
          <w:rtl w:val="true"/>
        </w:rPr>
        <w:footnoteReference w:id="167"/>
      </w:r>
      <w:r>
        <w:rPr>
          <w:rFonts w:ascii="IRNazanin" w:hAnsi="IRNazanin" w:eastAsia="IRNazanin"/>
          <w:color w:val="111111"/>
          <w:sz w:val="28"/>
          <w:sz w:val="28"/>
          <w:szCs w:val="28"/>
          <w:rtl w:val="true"/>
          <w:lang w:bidi="fa-IR"/>
        </w:rPr>
        <w:t>آنکسکه راستی آورد و بآن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ابونعیم حافظ شافعی از مجاهد آورده که منظور از الذى جاء بالصدق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صدق به علی است این فضیلت مختص بعلی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ابدك بنصره و بالمؤمنين </w:t>
      </w:r>
      <w:r>
        <w:rPr>
          <w:rStyle w:val="FootnoteAnchor"/>
          <w:rtl w:val="true"/>
        </w:rPr>
        <w:footnoteReference w:id="168"/>
      </w:r>
      <w:r>
        <w:rPr>
          <w:rFonts w:ascii="IRNazanin" w:hAnsi="IRNazanin" w:eastAsia="IRNazanin"/>
          <w:color w:val="111111"/>
          <w:sz w:val="28"/>
          <w:sz w:val="28"/>
          <w:szCs w:val="28"/>
          <w:rtl w:val="true"/>
          <w:lang w:bidi="fa-IR"/>
        </w:rPr>
        <w:t>او خدائیستکه با یاری خود و مؤمنین تورا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ابونعیم از ابی هریره است گفت بر عرش نوشته شد بجز من خدائی نیست که یگانه ام محمد بنده و فرستاده من است او را به علی بن ابیطالب تأیید کردم، و اینست قول خدایتعالى هو الذى ايدك بنصره و بالمؤمنين منظور علی بن ابیطالب است، این خود بزرگترین فضیلت است که برای احدی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پس آنحضرت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برهان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خدایتعالی یا ایها النبي حسبك الله ومن اتبعك من المؤمنین </w:t>
      </w:r>
      <w:r>
        <w:rPr>
          <w:rStyle w:val="FootnoteAnchor"/>
          <w:rtl w:val="true"/>
        </w:rPr>
        <w:footnoteReference w:id="169"/>
      </w:r>
      <w:r>
        <w:rPr>
          <w:rFonts w:ascii="IRNazanin" w:hAnsi="IRNazanin" w:eastAsia="IRNazanin"/>
          <w:color w:val="111111"/>
          <w:sz w:val="28"/>
          <w:sz w:val="28"/>
          <w:szCs w:val="28"/>
          <w:rtl w:val="true"/>
          <w:lang w:bidi="fa-IR"/>
        </w:rPr>
        <w:t>ای پیغمبر بس است تو را خدا و پیرو تو از مؤمنین از طریق ابی نعیم است گفت این آیه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این فضیلت مخصوص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يأتى الله بقوم يحبهم ويحبونه </w:t>
      </w:r>
      <w:r>
        <w:rPr>
          <w:rStyle w:val="FootnoteAnchor"/>
          <w:rtl w:val="true"/>
        </w:rPr>
        <w:footnoteReference w:id="170"/>
      </w:r>
      <w:r>
        <w:rPr>
          <w:rFonts w:ascii="IRNazanin" w:hAnsi="IRNazanin" w:eastAsia="IRNazanin"/>
          <w:color w:val="111111"/>
          <w:sz w:val="28"/>
          <w:sz w:val="28"/>
          <w:szCs w:val="28"/>
          <w:rtl w:val="true"/>
          <w:lang w:bidi="fa-IR"/>
        </w:rPr>
        <w:t>زود استکه خدا قومی را بیاورد که آنها را دوست داشته و آنها هم خدا را دوست دارند ثعلبی گفت این آیه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لشد و این دلالت بر افضلیت او میکند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يتعالى والذین آمنوا بالله و رسوله أولئك هم الصديقون </w:t>
      </w:r>
      <w:r>
        <w:rPr>
          <w:rStyle w:val="FootnoteAnchor"/>
          <w:rtl w:val="true"/>
        </w:rPr>
        <w:footnoteReference w:id="171"/>
      </w:r>
      <w:r>
        <w:rPr>
          <w:rFonts w:ascii="IRNazanin" w:hAnsi="IRNazanin" w:eastAsia="IRNazanin"/>
          <w:color w:val="111111"/>
          <w:sz w:val="28"/>
          <w:sz w:val="28"/>
          <w:szCs w:val="28"/>
          <w:rtl w:val="true"/>
          <w:lang w:bidi="fa-IR"/>
        </w:rPr>
        <w:t>کسانیکه ایمان بخدا و رسولش آوردند اینان همان راستگویانند احمد بن حنبل باسناد خود از ابن ابی لیلا از پدرش از رسولخدا روایت کرده فرمود صدیقون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موسى النجار مؤمن آل یس آنکس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ياقوم اتبعوا المرسلين و حزقيل مؤمن آل فرعون که گفت اتقتلون رجلا يقول ربي الله و علی بن ابیطالب سوم وافضل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مثل همین را فقیه بن مغازلی شافعی و صاحب کتاب فردوس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فضیلت دلالت بر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ينفقون اموالهم بالليل والنهار سراً وعلانية </w:t>
      </w:r>
      <w:r>
        <w:rPr>
          <w:rStyle w:val="FootnoteAnchor"/>
          <w:rtl w:val="true"/>
        </w:rPr>
        <w:footnoteReference w:id="172"/>
      </w:r>
      <w:r>
        <w:rPr>
          <w:rFonts w:ascii="IRNazanin" w:hAnsi="IRNazanin" w:eastAsia="IRNazanin"/>
          <w:color w:val="111111"/>
          <w:sz w:val="28"/>
          <w:sz w:val="28"/>
          <w:szCs w:val="28"/>
          <w:rtl w:val="true"/>
          <w:lang w:bidi="fa-IR"/>
        </w:rPr>
        <w:t xml:space="preserve">كسانیکه اموال خود را شبان </w:t>
      </w:r>
    </w:p>
    <w:p>
      <w:pPr>
        <w:pStyle w:val="BookText"/>
        <w:rPr/>
      </w:pPr>
      <w:r>
        <w:rPr>
          <w:rFonts w:ascii="IRNazanin" w:hAnsi="IRNazanin" w:eastAsia="IRNazanin"/>
          <w:color w:val="111111"/>
          <w:sz w:val="28"/>
          <w:sz w:val="28"/>
          <w:szCs w:val="28"/>
          <w:rtl w:val="true"/>
          <w:lang w:bidi="fa-IR"/>
        </w:rPr>
        <w:t>و روزان و آشکار و نهان در راه خدا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ابی نعیم حافظ از ابن عباس است که گفت این آیه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در هم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یکدر هم را در شب یکدرهم را در روز، یکدرهم را آشکارا و یکدرهم را پنهان انفاق کرد و همچنین ثعلبی در تفسیر خود این روایت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استکه برای غیر علی نیامده،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روایت کرد که ابن عباس گفت در هیچ جای قرآن عبارت یا ایها الذین آمنوا نیامده مگر آنکه على بررأس آن و امیر آن و شریف آن و آقای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بعضی از آیات قرآن از اصحاب پیغمبر ایراد گرفته ولی در هیچ جا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نگرفته بلکه همه جا او را بخیر و خوبی یاد نموده است و این دلالت بر افضلیت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پس او امام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وملائكته يصلون على النبي يا أيها الذين آمنوا صلوا عليه وسلموا تسليماً </w:t>
      </w:r>
      <w:r>
        <w:rPr>
          <w:rStyle w:val="FootnoteAnchor"/>
          <w:rtl w:val="true"/>
        </w:rPr>
        <w:footnoteReference w:id="173"/>
      </w:r>
      <w:r>
        <w:rPr>
          <w:rFonts w:ascii="IRNazanin" w:hAnsi="IRNazanin" w:eastAsia="IRNazanin"/>
          <w:color w:val="111111"/>
          <w:sz w:val="28"/>
          <w:sz w:val="28"/>
          <w:szCs w:val="28"/>
          <w:rtl w:val="true"/>
          <w:lang w:bidi="fa-IR"/>
        </w:rPr>
        <w:t>خدا ملائکه بر پیغمبر درود میفرستندای مردم با ایمان شماهم درود و رحمت بر پیغمبر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از کعب بن عجره روایت کرده گفت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صلوات برشما اهلبیت را خدا بما تعلیم داده اما چگونه برشما سلام بفرستیم؟ فرمود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كما صليت علی ابراهیم و آل ابراهيم انك حميد مجيد در صحیح مسلم استکه اصحاب گفتند یا رسول الله سلام برشما را دانستیم اما صلواة بر شما چگونه است؟ پیغمبر فرمود بگوئید اللهم صل علی </w:t>
      </w:r>
    </w:p>
    <w:p>
      <w:pPr>
        <w:pStyle w:val="BookText"/>
        <w:rPr/>
      </w:pPr>
      <w:r>
        <w:rPr>
          <w:rFonts w:ascii="IRNazanin" w:hAnsi="IRNazanin" w:eastAsia="IRNazanin"/>
          <w:color w:val="111111"/>
          <w:sz w:val="28"/>
          <w:sz w:val="28"/>
          <w:szCs w:val="28"/>
          <w:rtl w:val="true"/>
          <w:lang w:bidi="fa-IR"/>
        </w:rPr>
        <w:t xml:space="preserve">محمد و آل محمد کما صلیت علی ابراهیم و آل ابراهیم هیچگونه جاى شك و شبهه نیست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آل محمد است پس او بمقام امامت از دیگران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البحرين يلتقيان بينهما برزخ لا يبغيان </w:t>
      </w:r>
      <w:r>
        <w:rPr>
          <w:rStyle w:val="FootnoteAnchor"/>
          <w:rtl w:val="true"/>
        </w:rPr>
        <w:footnoteReference w:id="174"/>
      </w:r>
      <w:r>
        <w:rPr>
          <w:rFonts w:ascii="IRNazanin" w:hAnsi="IRNazanin" w:eastAsia="IRNazanin"/>
          <w:color w:val="111111"/>
          <w:sz w:val="28"/>
          <w:sz w:val="28"/>
          <w:szCs w:val="28"/>
          <w:rtl w:val="true"/>
          <w:lang w:bidi="fa-IR"/>
        </w:rPr>
        <w:t>خداوند جریان انداخت دو دریا را که با هم ملاقات وسطی استکه طغیان نمی کنند از تفسیر ثعلبی طریق ابی نعیم از ابن عباس روایت شده گفت علی وفاطمه بحرين ورسولخدا برزخ ولؤلؤومرجان حسن و حسین میباشند این فضیلت برای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الكتاب </w:t>
      </w:r>
      <w:r>
        <w:rPr>
          <w:rStyle w:val="FootnoteAnchor"/>
          <w:rtl w:val="true"/>
        </w:rPr>
        <w:footnoteReference w:id="175"/>
      </w:r>
      <w:r>
        <w:rPr>
          <w:rFonts w:ascii="IRNazanin" w:hAnsi="IRNazanin" w:eastAsia="IRNazanin"/>
          <w:color w:val="111111"/>
          <w:sz w:val="28"/>
          <w:sz w:val="28"/>
          <w:szCs w:val="28"/>
          <w:rtl w:val="true"/>
          <w:lang w:bidi="fa-IR"/>
        </w:rPr>
        <w:t>و آنکس که علم کتاب در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ابونعیم از ابوحنیفه است وی گفت مقصود از اینشخص علی بن ابیطالب است، در تفسیر ثعلبی از عبدالله بن سلام است وی گفت من گفتم کیست این شخص که علم کتاب در نزد او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 است و این دلالت می کند که آنحضرت افضل است پس امام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يخزى الله النبي والذين آمنوا معه </w:t>
      </w:r>
      <w:r>
        <w:rPr>
          <w:rStyle w:val="FootnoteAnchor"/>
          <w:rtl w:val="true"/>
        </w:rPr>
        <w:footnoteReference w:id="176"/>
      </w:r>
      <w:r>
        <w:rPr>
          <w:rFonts w:ascii="IRNazanin" w:hAnsi="IRNazanin" w:eastAsia="IRNazanin"/>
          <w:color w:val="111111"/>
          <w:sz w:val="28"/>
          <w:sz w:val="28"/>
          <w:szCs w:val="28"/>
          <w:rtl w:val="true"/>
          <w:lang w:bidi="fa-IR"/>
        </w:rPr>
        <w:t>روزیکه خداوند پیغمبر و مؤمنین با او را رسوا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با بن عباس نسبت داده گفت اول کسانیکه حله های بهشتی را میپوشند ابراهیم است چون خلیل خداست و محمد است چون صفی خدا است سپس علی در بین آنها بسرعت بطرف بهشت میرود بعد ابن عباس </w:t>
      </w:r>
    </w:p>
    <w:p>
      <w:pPr>
        <w:pStyle w:val="BookText"/>
        <w:rPr/>
      </w:pPr>
      <w:r>
        <w:rPr>
          <w:rFonts w:ascii="IRNazanin" w:hAnsi="IRNazanin" w:eastAsia="IRNazanin"/>
          <w:color w:val="111111"/>
          <w:sz w:val="28"/>
          <w:sz w:val="28"/>
          <w:szCs w:val="28"/>
          <w:rtl w:val="true"/>
          <w:lang w:bidi="fa-IR"/>
        </w:rPr>
        <w:t>آيه يوم لا يخزی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گفت مقصود از والذین آمنوا معه علی و اصحاب او میباشند و این دلیل بر افضلیت و امامت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الذین آمنوا وعملوا الصالحات اولئك هم خير البرية </w:t>
      </w:r>
      <w:r>
        <w:rPr>
          <w:rStyle w:val="FootnoteAnchor"/>
          <w:rtl w:val="true"/>
        </w:rPr>
        <w:footnoteReference w:id="177"/>
      </w:r>
      <w:r>
        <w:rPr>
          <w:rFonts w:ascii="IRNazanin" w:hAnsi="IRNazanin" w:eastAsia="IRNazanin"/>
          <w:color w:val="111111"/>
          <w:sz w:val="28"/>
          <w:sz w:val="28"/>
          <w:szCs w:val="28"/>
          <w:rtl w:val="true"/>
          <w:lang w:bidi="fa-IR"/>
        </w:rPr>
        <w:t>کسانیکه ایمان و اعمال شایسته دارند ایشان بهترین خلقند حافظ ابو نعیم باسناد خود از ابن عباس روایت کرد که گفت وقتی این آیه ناز لشد پیغمبر بعلی گفت مصداق این آیه تو و شیعیانت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در روز قیامت میآیید خدا از شما راضی و شما از خدا راضی هستید دشمنان تو گرفته رو و زشت صورت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بهترین خلق باشد پس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خلق من الماء بشراً فجعله نسباً وصهراً </w:t>
      </w:r>
      <w:r>
        <w:rPr>
          <w:rStyle w:val="FootnoteAnchor"/>
          <w:rtl w:val="true"/>
        </w:rPr>
        <w:footnoteReference w:id="178"/>
      </w:r>
      <w:r>
        <w:rPr>
          <w:rFonts w:ascii="IRNazanin" w:hAnsi="IRNazanin" w:eastAsia="IRNazanin"/>
          <w:color w:val="111111"/>
          <w:sz w:val="28"/>
          <w:sz w:val="28"/>
          <w:szCs w:val="28"/>
          <w:rtl w:val="true"/>
          <w:lang w:bidi="fa-IR"/>
        </w:rPr>
        <w:t>او خدائیست که از آب بشر آفرید پس او را نسب فرزندان پسر و پیوند فرزندان دختر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ثعلبی از ابن سیرین روایت شد که وی گفت این آیه در حق پیغمبر و علی بن ابیطالب ناز لشد در موقعیکه فاطمه را بعلی تزویج کرد این آیه ناز لشد، این فضیلت برای غیر علی ثابت نشده، پس او امام است </w:t>
      </w:r>
      <w:r>
        <w:rPr>
          <w:rStyle w:val="FootnoteAnchor"/>
          <w:rtl w:val="true"/>
        </w:rPr>
        <w:footnoteReference w:id="17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پدرزنی چون من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جفتی چون فاطمه داری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چون حسن وحسین داری</w:t>
      </w:r>
    </w:p>
    <w:p>
      <w:pPr>
        <w:pStyle w:val="BookText"/>
        <w:rPr/>
      </w:pPr>
      <w:r>
        <w:rPr>
          <w:rFonts w:ascii="IRNazanin" w:hAnsi="IRNazanin" w:eastAsia="IRNazanin"/>
          <w:color w:val="111111"/>
          <w:sz w:val="28"/>
          <w:sz w:val="28"/>
          <w:szCs w:val="28"/>
          <w:rtl w:val="true"/>
          <w:lang w:bidi="fa-IR"/>
        </w:rPr>
        <w:t>برهان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اتقوا الله و کونوا مع الصادقین </w:t>
      </w:r>
      <w:r>
        <w:rPr>
          <w:rStyle w:val="FootnoteAnchor"/>
          <w:rtl w:val="true"/>
        </w:rPr>
        <w:footnoteReference w:id="180"/>
      </w:r>
      <w:r>
        <w:rPr>
          <w:rFonts w:ascii="IRNazanin" w:hAnsi="IRNazanin" w:eastAsia="IRNazanin"/>
          <w:color w:val="111111"/>
          <w:sz w:val="28"/>
          <w:sz w:val="28"/>
          <w:szCs w:val="28"/>
          <w:rtl w:val="true"/>
          <w:lang w:bidi="fa-IR"/>
        </w:rPr>
        <w:t>ای کسانیکه ایمان آوردید از خدا بپرهیزید و باراستگویان باشید در این آیه خداوند بودن باراستگویان را واجب فرموده و کسانیکه راستگوئیشان معلوم و مشخص باشد، نیست مگر آنکه معصوم باشد چون احتمال کذب در غیر معصوم هست، پس راستگو علی است زیرا در میان خلفاء اربعه فقط علی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نعیم از ابن عباس روایت کرد که این آیه در حق علی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واركعوا مع الراكعين </w:t>
      </w:r>
      <w:r>
        <w:rPr>
          <w:rStyle w:val="FootnoteAnchor"/>
          <w:rtl w:val="true"/>
        </w:rPr>
        <w:footnoteReference w:id="181"/>
      </w:r>
      <w:r>
        <w:rPr>
          <w:rFonts w:ascii="IRNazanin" w:hAnsi="IRNazanin" w:eastAsia="IRNazanin"/>
          <w:color w:val="111111"/>
          <w:sz w:val="28"/>
          <w:sz w:val="28"/>
          <w:szCs w:val="28"/>
          <w:rtl w:val="true"/>
          <w:lang w:bidi="fa-IR"/>
        </w:rPr>
        <w:t>با رکوع کنندگان رکوع کنید از طریق ابی نعیم از ابن عباس روایت شد که این آیه در حق رسولخدا و علی ناز لشد زیرا ایشان اولین کسانی اند که نماز خواندند و رکوع کردند این دلالت بر افضیلت علی کرده پس او امام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سی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 لى وزيراً من أهلى </w:t>
      </w:r>
      <w:r>
        <w:rPr>
          <w:rStyle w:val="FootnoteAnchor"/>
          <w:rtl w:val="true"/>
        </w:rPr>
        <w:footnoteReference w:id="182"/>
      </w:r>
      <w:r>
        <w:rPr>
          <w:rFonts w:ascii="IRNazanin" w:hAnsi="IRNazanin" w:eastAsia="IRNazanin"/>
          <w:color w:val="111111"/>
          <w:sz w:val="28"/>
          <w:sz w:val="28"/>
          <w:szCs w:val="28"/>
          <w:rtl w:val="true"/>
          <w:lang w:bidi="fa-IR"/>
        </w:rPr>
        <w:t xml:space="preserve">و قرار ده برای من وزیری از اهلم از طریق ابن عباس روایت شده گفت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مکه دست من و دست علی بن ابیطالب را گرفت و چهار رکعت نماز گذارد بعد دستش را بطرف آسمان دراز کرد و گفت بار خدایا موسی بی عمران از تو خواست، من محمد پیغمبر توام از تو میخواهم که سینه ام را فراخ گردانی و برای من وزیری از اهل من قرار دهی علی بن ابیطالب برادرم را پشتم را با و محکم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در آن موقع شنیدم که منادی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آنچه خواسته ای </w:t>
      </w:r>
    </w:p>
    <w:p>
      <w:pPr>
        <w:pStyle w:val="BookText"/>
        <w:rPr/>
      </w:pPr>
      <w:r>
        <w:rPr>
          <w:rFonts w:ascii="IRNazanin" w:hAnsi="IRNazanin" w:eastAsia="IRNazanin"/>
          <w:color w:val="111111"/>
          <w:sz w:val="28"/>
          <w:sz w:val="28"/>
          <w:szCs w:val="28"/>
          <w:rtl w:val="true"/>
          <w:lang w:bidi="fa-IR"/>
        </w:rPr>
        <w:t>بتو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نص در باب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 يتعالى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اخواناً على سرر متقابلین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برادرانیکه بر تختها مقابل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مسند احمد بن حنبل باسنادش از زید بن ابی اوفی روایت کرد که داخل مسجد پیغمبر شدم و جریان قصۀ برادری بین مسلمین را برایش نقل کردند علی فرمود روحم از جسمم بدر آمدپشتم شکست ای رسول خدا هنگامیکه بین اصحاب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برادری ایجاد کردی و برای من برادری تعیین نکردی، اگر از اینجهت است که از علی خشمناك و ناراضی هستی؟ برای تو است مجازاة نمودن و بزرگواری پیغمبر فرمود قسم بخدائیکه مرا براستی فرستاد تو را برای خود ذخیره کردم پس تو نسبت بمن بمنزله هرونی نسبت به موسی جز آنکه بعد از من پیغمبری نخواهد آمد، تو برادر من و وارث من هستی تو با دخترم فاطمه با من در قصر بهشتی خواهی بود تو برادر و رفیق من هستی بعد پیغمبر این آیه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 على سرر متقابلین برای خدا دوست دارانی هستند که بعضی بعض دیگر را مینگرند البته برادری محتاج به مناسبت و مشاکلت است چون علی به برادری رسول خدا اختصاص دارد پس او امام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 يتعالى واذ أخذ ربك من بني آدم من ظهورهم ذريتهم </w:t>
      </w:r>
      <w:r>
        <w:rPr>
          <w:rStyle w:val="FootnoteAnchor"/>
          <w:rtl w:val="true"/>
        </w:rPr>
        <w:footnoteReference w:id="184"/>
      </w:r>
      <w:r>
        <w:rPr>
          <w:rFonts w:ascii="IRNazanin" w:hAnsi="IRNazanin" w:eastAsia="IRNazanin"/>
          <w:color w:val="111111"/>
          <w:sz w:val="28"/>
          <w:sz w:val="28"/>
          <w:szCs w:val="28"/>
          <w:rtl w:val="true"/>
          <w:lang w:bidi="fa-IR"/>
        </w:rPr>
        <w:t>آنگاه پروردگار تو از فرزندان آدم از پشتهایشان نژادشان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فردوس ابن شیرویه حدیث را </w:t>
      </w:r>
      <w:bookmarkStart w:id="122" w:name="pg18908_177528"/>
    </w:p>
    <w:p>
      <w:pPr>
        <w:pStyle w:val="BookText"/>
        <w:rPr/>
      </w:pPr>
      <w:bookmarkEnd w:id="122"/>
      <w:r>
        <w:rPr>
          <w:rFonts w:ascii="IRNazanin" w:hAnsi="IRNazanin" w:eastAsia="IRNazanin"/>
          <w:color w:val="111111"/>
          <w:sz w:val="28"/>
          <w:sz w:val="28"/>
          <w:szCs w:val="28"/>
          <w:rtl w:val="true"/>
          <w:lang w:bidi="fa-IR"/>
        </w:rPr>
        <w:t xml:space="preserve">نسبت میدهد به حذيفة بن اليمان که پیغمبر فرمود اگر مردم میدانستند که چگونه علی امیرالمؤمنین است هر آیند منکر فضل او نمیشدند، على امير المؤمنين نامیده شد هنگامیکه آدم بین روح وجسد و بین آب و گل بود خدای عزوجل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 اخذ ربك من بنی آدم من ظهورهم ذريتهم و اشهدهم على انفسهم الست بربکم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 پس خدایتعالی فرمود من پروردگار شمایم محمد پیغمبر شما وعلى امير شما است و این خود صریح در باب امامت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الله هو مولاه وجبريل وصالح المؤمنين والملائكة بعد ذالك ظهيرا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گفت شنیدم رسول خدا این آیه را قرائت میکرد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ابیطالب است اختصاص آنحضرت باین مقام دلالت بر افضلیت او میکند پس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آیاتی بود از کلام الله مجید در شأن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کردیم و البته غرض ما اختصار بود والا آیات قرآنی در فضیلت علی بسیار است</w:t>
      </w:r>
      <w:r>
        <w:rPr>
          <w:rFonts w:eastAsia="IRNazanin" w:cs="IRNazanin"/>
          <w:color w:val="111111"/>
          <w:sz w:val="28"/>
          <w:szCs w:val="28"/>
          <w:rtl w:val="true"/>
          <w:lang w:bidi="fa-IR"/>
        </w:rPr>
        <w:t>.</w:t>
      </w:r>
    </w:p>
    <w:p>
      <w:pPr>
        <w:pStyle w:val="Heading3"/>
        <w:numPr>
          <w:ilvl w:val="2"/>
          <w:numId w:val="1"/>
        </w:numPr>
        <w:rPr/>
      </w:pPr>
      <w:bookmarkStart w:id="123" w:name="__RefHeading___Toc15837912_1280447820"/>
      <w:bookmarkStart w:id="124" w:name="_Toc42"/>
      <w:bookmarkEnd w:id="123"/>
      <w:r>
        <w:rPr>
          <w:rtl w:val="true"/>
        </w:rPr>
        <w:t>منهج سوم در دلیلهائیستکه از پیغمبر حدیث وروایت شده</w:t>
      </w:r>
      <w:bookmarkEnd w:id="124"/>
    </w:p>
    <w:p>
      <w:pPr>
        <w:pStyle w:val="BookText"/>
        <w:rPr/>
      </w:pPr>
      <w:r>
        <w:rPr>
          <w:rFonts w:ascii="IRNazanin" w:hAnsi="IRNazanin" w:eastAsia="IRNazanin"/>
          <w:color w:val="111111"/>
          <w:sz w:val="28"/>
          <w:sz w:val="28"/>
          <w:szCs w:val="28"/>
          <w:rtl w:val="true"/>
          <w:lang w:bidi="fa-IR"/>
        </w:rPr>
        <w:t>منهج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دلیلهائیستکه از پیغمبر حدیث و روایت شده آنها دوازده دلیل میباشند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خبریست که عموماً همد نقل کردند که وقتی آیه و انذر عشير تك الاقربین </w:t>
      </w:r>
      <w:r>
        <w:rPr>
          <w:rStyle w:val="FootnoteAnchor"/>
          <w:rtl w:val="true"/>
        </w:rPr>
        <w:footnoteReference w:id="186"/>
      </w:r>
      <w:r>
        <w:rPr>
          <w:rFonts w:ascii="IRNazanin" w:hAnsi="IRNazanin" w:eastAsia="IRNazanin"/>
          <w:color w:val="111111"/>
          <w:sz w:val="28"/>
          <w:sz w:val="28"/>
          <w:szCs w:val="28"/>
          <w:rtl w:val="true"/>
          <w:lang w:bidi="fa-IR"/>
        </w:rPr>
        <w:t xml:space="preserve">ناز لشد رسول خدا فرزندان عبدالمطلب را در خانه ابیطالب جمع کرد و آنها چهل مرد بودند دستور داد از ران گوسفندی با یکمقدار از گندم غذائی برایشان تهیه به بینند و نیز برای هر يك يكمن شیر آماده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 با اینکه آنها هر يك در يكمرتبه يك گوسفند تمام را میخوردند و یکقدح بزرگ شراب مینوشیدند، ولی آنها پس از ورود از همان شيرباك شدند اما از غذا چیزی کم نشده بود، با اینعمل پیغمبر اسلام اول سیر علامت نبوت را بایشان نمایاند، بعد از خوردن غذا پیغمبر فرمود ای فرزندان عبدالمطلب خداوند مرا بحق برعموم خلق به نبوت برانگیخت و مخصوصاً برای شما بمن دستور مخصوص رسیده که وانذر عشيرتك الاقربين، من شما را دعوت میکنم بدو کلمه ای که بر زبان آسان و در میزان سنگین است با این دو كلمه مالك تمام عرب و عجم میشوید تمام ملل نیرومند را برانو در میآورید، با ایندوکلمه وارد بهشت میشوید و از آتش جهنم نجات پیدا میکنید و آند و کلمه شهادت به لااله الا الله وانی رسول الله است هر کس فوری مرا اجابت کند و در اين كار كمك كار من باشد او برادر و وصی و وزیر ووارث و جانشین من است بعد از من کلام پیغمبر تمام شد ولی هیچکس او را اجابت نکرد فقط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 ایرسول خدا من بتو ایمان می آورم و تو را در این اقدام کمک میکنم پیغمبر فرمود بنشین، سپس پیغمبر همان کلام سابق را تکرار کرد ولی مردم همچنان ساکت بودند دوباره علی برخاست و جمله پیشین را بعرض رسانید پیغمبر فرمود تو بنشین پیغمبر برای بار سوم دعوت را تکرار کرد اما قوم آرام و خاموش بودند و سخنی نمیگفتند برای مرتبه سوم علی برخاست ولی این بار به پیغمبر ایمان آورده بیعت نمود پیغمبر فرمود يا علی بنشین که تو برادر و وصی و وزیر و وارث و جانشین من هستی مردم برخاستند و ورد زبانشان این بود ای ابوطالب تبريك عرض ميكنيم كه داخل دین برادر زاده ات شدی؟ که پسر تو را بر تو امیر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متواتر از پیغمبر اسلام است </w:t>
      </w:r>
      <w:r>
        <w:rPr>
          <w:rStyle w:val="FootnoteAnchor"/>
          <w:rtl w:val="true"/>
        </w:rPr>
        <w:footnoteReference w:id="187"/>
      </w:r>
      <w:r>
        <w:rPr>
          <w:rFonts w:ascii="IRNazanin" w:hAnsi="IRNazanin" w:eastAsia="IRNazanin"/>
          <w:color w:val="111111"/>
          <w:sz w:val="28"/>
          <w:sz w:val="28"/>
          <w:szCs w:val="28"/>
          <w:rtl w:val="true"/>
          <w:lang w:bidi="fa-IR"/>
        </w:rPr>
        <w:t xml:space="preserve">که وقتی آیه یا ایها الرسول بلغ ما انزل اليك من ربك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بآن جمعیت بیشمار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من مولای او هستم علی مولای او است بارخدایا دوستانشرا دوست و دشمنانش را دشمن دار یارانش را یار باش و دشمنانش را واگذار اینجا بود که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مبارک باشد برتو، صبح کردی در حالتیکه مولای من و مولای هر مرد مؤمن وزن مؤمنه هستی مقصود از مولا در عبارت پیغمبر بقرينه الست اولی منکم با نفسکم اولی بتصرف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نسبت بمن بمنزله هرون نسبت به موسی هستی الا اینکه پیغمبر نیستی 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نیستی در اینحدیث تمام منازلی که برای هرون نسبت به موسی بود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مگر نبوت را، از جملهٔ منزله ها خلیفه بودن است اگر هرون پس از موسی زنده میبود قطعاً خلیفۀ موسی میشد والا نقص بر او لازم می آید، چنانکه هرون در در اندك مدت غیبت موسی در حیاة موسى جانشین او بود همچنین است پس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حيوة مدتی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و خلیفه خود کرد پس واجب است که بعد از حيوة هم خلیفه رسول الله باشد و وقتی در مدینه خلیفه بود پس در غیر مدینه هم خلافت او مسلم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خبریست که جمهور اجماعاً از پیغمبر روایت کرده اند که به امیرالمؤمنین علی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 من و وصی و جانشین من هستی بعد از من تو دین مرا ادا خواهی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روایت کرد که وقتی روز مباهله شد پیغمبر اسلام بین مهاجرین و انصار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نگاه میکرد ولی پیغمبر بین احدی با علی برادری نیست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ريزان برگشت وقتى بمنزل رسید فاطمه پرسید چرا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چشمت را اشك مریزا ناد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مهاجرین و انصار صیغه اخوت خواند مرامیدید و جایگاه مرا میدانست ولی بین من واحدی برادری نیست فاطمه گفت شاید پیغمبر تو را برای اخوت خود ذخیره کرده باشد،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 فرمود ابوالحسن چه شد؟ گفتند اشك ريزان برفت پیغمبر به بلال امر کرد تا برود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بیاورد بلال آمد و عرض کرد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پیغمبر رفت رسول خدا فرمود یا علی چه چیز تو را بگرید واداشت؛ علی گفت بین همه مسلمین برادری ایجاد کردی اما برای من برادری تعیین نکردی؟ فرمود يا على من تو را برای خود ذخیره کردم آیا دوست نداری برادر پیغمبر خدا باشی؟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دست علی را گرفت و بر بالای منبرش برد آنگاه گفت بار خدایا این از من و من از او هستم او نسبت بمن بمنزله هرون است نسبت به موسی جز آنکه بعد از من پیغمبری در کار نیست، هان ایمردم هر کس که من مولا و صاحب اختیار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است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پرشوق و شادمان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دنبال سرش آمد گفت مبارك باشد ای ابوالحسن که مولای من و مولای هر مسلمان گشتی حال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برادری رسول خدا مشرف شد پس او افضل است پس او امام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خبریستکه جمهور عموماً از پیغمبر روایت کرده اند وقتی </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در بیست شب و خوردهای محاصره کرد مرحب خیبری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آنشجاع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می طلبید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طلبید با و فرمود پرچم را برگیرو برو ابابکر درمیان جمعی از مهاجرین و انصار رفت ولی کاری از پیش نبرد و فراری برگشت صبح روز دیگر عمر را بهمان کیفیت فرستاد ولی او هم بزودی ترسان و بيمناك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بگوئید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عرض کردند علی چشم درد ، دارد فرمود پرچم را بدست کسی بسپرم که خدا و رسولش را دوست داشته خدا ورسول هم او را دوست دارند رو بدشمن حمله میبرد و دشمن را پشت نمیکند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بدستور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قدری آب دهان میان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بریخت چشمش خوب شد پرچم را بدستش داد خداوند او را پیروز کرد و مرحب خیبری بدستش کشته شد، این عبارت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بر افضلیت او است پس او امام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طائر است عموماً جمهور روایت کردند که مرغ بریان شده ای را بهدیه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 که خدایا محبوبترین خلق خود را بفرست تا با من از اینمرغ بخورد فوری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فعلا پیغمبر معذور است و کسی را نمیپذیرد، علی برگشت مرتبه دوم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 را کرد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دق الباب کرد انس به وی گفت یا علی مگر نگفتم پیغمبر در حاجتی است و معذور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بار سوم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نحو دعا کرد ایندفعه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محکمتر دق الباب کرد انس گفت فعلا ملاقات میسر نیست ولی این بار پیغمبر شنید فرمود ای انس در را بگشای تا هلی داخلشود وقتی </w:t>
      </w:r>
    </w:p>
    <w:p>
      <w:pPr>
        <w:pStyle w:val="BookText"/>
        <w:rPr/>
      </w:pPr>
      <w:r>
        <w:rPr>
          <w:rFonts w:ascii="IRNazanin" w:hAnsi="IRNazanin" w:eastAsia="IRNazanin"/>
          <w:color w:val="111111"/>
          <w:sz w:val="28"/>
          <w:sz w:val="28"/>
          <w:szCs w:val="28"/>
          <w:rtl w:val="true"/>
          <w:lang w:bidi="fa-IR"/>
        </w:rPr>
        <w:t xml:space="preserve">داخل شد پیغمبر فرمود یا علی چرا دیر آمدی؟ عرض کرد دو مرتبه آمدم، انس مرا برگردانید، این با رسوم بود پیغمبر فرمود ای انس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برگردانده بودی؟ چرا اینکار را کردی؟ عرض کرد یا رسول الله امیدوار بودم یکی از بستگانم از انصار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 انس آیا در انصار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بهتر هست؟ آیا در انصار افضل از علی وجود دارد ؟</w:t>
      </w:r>
    </w:p>
    <w:p>
      <w:pPr>
        <w:pStyle w:val="BookText"/>
        <w:rPr/>
      </w:pPr>
      <w:r>
        <w:rPr>
          <w:rFonts w:ascii="IRNazanin" w:hAnsi="IRNazanin" w:eastAsia="IRNazanin"/>
          <w:color w:val="111111"/>
          <w:sz w:val="28"/>
          <w:sz w:val="28"/>
          <w:szCs w:val="28"/>
          <w:rtl w:val="true"/>
          <w:lang w:bidi="fa-IR"/>
        </w:rPr>
        <w:t>حال وقتى على احب وافضل خلق باشد پس او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روایت کردند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اصحابشرا امر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بلقب امیرالمؤمنین سلام دهند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پرهیزکاران رهبر روسفیدان و ولی همۀ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 او ولی هر مؤمن و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مطلب از همین قرار است و این خود نص در باب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از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کردند که من در میان شما دو چیز گرانبها میگذارم تا وقتی بآن دو تمسك نمائید گمراه نمیشوید یکی کتاب خدا و دیگری عترت من اهل بیت ،من ایندو از هم جدا نمیشوند تا در لب حوض کوثر بر من وارد شوند باز فرمود مثل اهلبیت من در میان شما مانند مثل کشتی نوح است هر کس سوار آنکشتی شده بود نجات یافت و هر آنکس که تخلف ورزید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 این خود دلالت بروجوب تمسك بگفتار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طرفی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سید اهلبیت است پس اطاعتش واجب، پس او امام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استکه جمهور در وجوب محبت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احمد بن حنبل در مسند خود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آنحضرت دست حسنین را گرفت و فرمود هر کس مرا دوست دارد باید </w:t>
      </w:r>
    </w:p>
    <w:p>
      <w:pPr>
        <w:pStyle w:val="BookText"/>
        <w:rPr/>
      </w:pPr>
      <w:r>
        <w:rPr>
          <w:rFonts w:ascii="IRNazanin" w:hAnsi="IRNazanin" w:eastAsia="IRNazanin"/>
          <w:color w:val="111111"/>
          <w:sz w:val="28"/>
          <w:sz w:val="28"/>
          <w:szCs w:val="28"/>
          <w:rtl w:val="true"/>
          <w:lang w:bidi="fa-IR"/>
        </w:rPr>
        <w:t>ایندو را هم دوست داشته باشد هر کس دوستدار من و ایندو و پدر و مادرشان باشد در روز قیامت با من در درجه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از حذیفه روایت کرد که پیغمبر فرمود هر کس دوست دارد که به نی یاقوتی که خداوند بدست خود آفرید تمسك نماید و باو بگوید برای من باش، پس باید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من دوستدارد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آبی سعید از رسولخدا روایت شد که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حب توایمان و بغض تو نفاق است، اولین کسانیکه وارد بهشت شوند دوستان تواند و اولین کسانیکه وارد آتش شوند دشمنان تواند خداوند تو را شایسته این مقام قرار داد پس تو از من و من از توام از شقیق بن سلمه از عبدالله بن مسعود روایت شده گفت دیدم رسولخدا را که دست علی بن ابیطالب در دست او بود میفرمود این ولی من و من ولی او هستم من دشمن دشمنانش هستم و صلح و آشتی با صلح کنندگانش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اخطب خوارزم از جابر از رسول خدا روایت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ورق سبز رنگی بنزدم آورد که با خط سفید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 علی بن ابیطالب را بر تمام خلق واجب کردم تو ایمحمد از طرف من بایشان برسان اخبار در این باب از شمار بیرون است که اینها دلالت بر افضلیت و شایستگی آنحضرت برای مقام امامت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باسناد خود از ابی ذر غفاری از رسول خدا روایت کرد که فرمود هر کس حق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کند، بعد از من، پس او کافر است و محارب خدا و رسول است و هر کس دربارهٔ على شك كند پس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گفت من خدمت رسولخدا بودم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واین </w:t>
      </w:r>
      <w:bookmarkStart w:id="125" w:name="pg18908_177535"/>
    </w:p>
    <w:p>
      <w:pPr>
        <w:pStyle w:val="BookText"/>
        <w:rPr/>
      </w:pPr>
      <w:bookmarkEnd w:id="125"/>
      <w:r>
        <w:rPr>
          <w:rFonts w:ascii="IRNazanin" w:hAnsi="IRNazanin" w:eastAsia="IRNazanin"/>
          <w:color w:val="111111"/>
          <w:sz w:val="28"/>
          <w:sz w:val="28"/>
          <w:szCs w:val="28"/>
          <w:rtl w:val="true"/>
          <w:lang w:bidi="fa-IR"/>
        </w:rPr>
        <w:t xml:space="preserve">دو حجت خدائیم بر امتانم تا روز قیامت از معوية بن وحيد قشیری است گفت 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باید باکی نداشته باشد آنکسکه تو را دشمن دارد که یهودی یا نصرانی بمیرد شیعه امامیه میگوید وقتی مخالفین ما چنین فضائلی را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نقل میکنند و ما هم چندین برابر آن را از موثقین خود نقل کنیم برما قطعاً واجب میشود که اینروایات را بگیریم و بر طبقش عمل کنیم و برما حرام است که از آن عدول نمائیم</w:t>
      </w:r>
      <w:r>
        <w:rPr>
          <w:rFonts w:eastAsia="IRNazanin" w:cs="IRNazanin"/>
          <w:color w:val="111111"/>
          <w:sz w:val="28"/>
          <w:szCs w:val="28"/>
          <w:rtl w:val="true"/>
          <w:lang w:bidi="fa-IR"/>
        </w:rPr>
        <w:t>.</w:t>
      </w:r>
    </w:p>
    <w:p>
      <w:pPr>
        <w:pStyle w:val="Heading3"/>
        <w:numPr>
          <w:ilvl w:val="2"/>
          <w:numId w:val="1"/>
        </w:numPr>
        <w:rPr/>
      </w:pPr>
      <w:bookmarkStart w:id="126" w:name="__RefHeading___Toc15837914_1280447820"/>
      <w:bookmarkStart w:id="127" w:name="_Toc43"/>
      <w:bookmarkEnd w:id="126"/>
      <w:r>
        <w:rPr>
          <w:rtl w:val="true"/>
        </w:rPr>
        <w:t>منهج چهارم در دلیلهائیستکه از احوال شخصی آنحضرت بروز کرده</w:t>
      </w:r>
      <w:bookmarkEnd w:id="127"/>
    </w:p>
    <w:p>
      <w:pPr>
        <w:pStyle w:val="BookText"/>
        <w:rPr/>
      </w:pPr>
      <w:r>
        <w:rPr>
          <w:rFonts w:ascii="IRNazanin" w:hAnsi="IRNazanin" w:eastAsia="IRNazanin"/>
          <w:color w:val="111111"/>
          <w:sz w:val="28"/>
          <w:sz w:val="28"/>
          <w:szCs w:val="28"/>
          <w:rtl w:val="true"/>
          <w:lang w:bidi="fa-IR"/>
        </w:rPr>
        <w:t>منهج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دلیلهائیستکه از احوال شخصی آنحضرت بروز کرده و از آنها امامت آنجناب استنباط میشود و آنها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بعد از رسول خدا زاهدترین مردم بود، دنیارا سه طلاقه کرده غذای او آرد جو بود و نان آن را مهر میکرد تا حسن و حسین آن خورش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نزنند لباسهای درشت و کوتاه میپوشید لباسهایش را آنقدر وصله میزد بطوریکه از وصله زننده اش خجالت میکشید بند شمشیر وبند نعلینش از لیف خرما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از عمار از رسول روایت کرد گفت شنیدم رسولخدا میفرمود یا علی خداوند تو را بزینتی زینت داد که سایر بندگان را بآن زینت نداد که آن محبوبترین چیز در نزد خداست زهد تو نسبت بدنیا و بغض دنیا نسبت به تو تو فقرا را دوست میداری و به پیروی آنها از تو خشنود هستی فقرا هم با مامت تو راضی گشتند، یا علی بهشت برای کسانیست که دوست تو شدند و تو را تصدیق کردند ویل جهنم بر کسانیست که تو را دشمن دارند و تکذیب نمایند اما دوستان و تصدیق کنندگان تو برادران دینی تواند و شریکان بهشت تواند اما کسانیکه دشمن تو بودند و تکذیبت نمودند سزاوار است برخدایتعالی که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بجایگاه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 بن موقعهای عصر بود که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نشسته است و جام شیری در جلوی او نهاده اند که شیرش ترشیده بوی ترشیش احساس میشود قرص نان جوینی در دست داشت که پوسته های جو برسرش نمایان بودگاهی آن نان را با دست خویش خورد میکرد گاهی نمیتوانست بكمك زانوانش خورد میکرد آنگاه آنها را میان دهان مبارکش مینهاد فرمود جلو بیا از این غذای ما بخور گفتم آقا من صائم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رسول خدا شنیدم کسیکه روزه، او را از غذای مورد اشتهایش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شود حق است بر خدایتعالی که غذاهای بهشت با و بخوراند و از شرابهای بهشت او را بیاشاما د سوید گفت بکنیز کش که فضه نام بود و نزديك آنحضرت ایستاده بود گفتم وای بر تو از خدا نمیترسی دربارۀ این مرد پیر؟ آیا نمیتوانید نان خالصتری برایش تهیه کنید؟ من الان سبوسها را در این نان میبینم فضه گفت خود این بزرگوار بما چنین دستور میدهد وی از نان گندم حتی سدبارهم سیر نخورد تا خدای عزوجل را ملاقات کرد، روزی دو پیراهن در بازار خریداری کرد قنبر غلام خود را مخیر کرد که هر کدام را میخواهد برای خود انتخاب نماید قنبر بهتر را گرفت و حضرت آن دیگری را پوشید روزی آن بزرگوار دید که یکی از آستینهای پیراهنش بلند است آن بلندی اضافه را قطع کرده بدور انداخت ضرار بن ضمره گفت بعد از شهادت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وارد بر معويد شدم بمن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برایم وصف کن، گفتم ایموید مرا معاف دار گفت حتماً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توصیف کنی ضرار گفت حال که لابدم میگویم بخدا قسم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همت و نیرومند بود، بفضل سخن میگفت و بعدل حکم میکرد؛ جویهای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از اطرافش جاری بود؛ حکمت از نواحیش موج میزد؛ از دنیا و زر وزیورش وحشت داشت با تاریکی وحشتزای شب انس میگرفت؛ بسیار گریه و فکرش زیاد طولانی بود لباس خشن را دوست میداشت و از غذاهای درشت میخورد؛ او در میان ما،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چیزی از او میپرسیدیم بما جواب میداد واگر وی را میخواندیم اجابت میکرد ولی با آنکه ما با او نزديك بودیم و او بما نزديك بود، از هیبت و عظمت آن بزرگوار با او قادر به تکلم نبودیم، اهل دین را بزرگمیداشت مستمندان را میپذیرفت، صاحبان قدرت از او طمع باطل نداشتند و اشخاص ضعیف از دادگریش مأیوس نمیشدند، خدا را گواه میگیرم که من او را در بعضی از جایگاههایش دیده ام هنگامیکه شب پرده های تاریکشرا افکنده و ستارگان فرو رفته غروب کرده بودند، محاسن شریفش را گرفته همانند مارگزیده یده بخود میپیچید و مانند شخص دردناك اشك ميريخت و میگفت ای دنیا غیر مرا فریب ده آیا متعرض من میشوی؟ آیا مشتاق من هستی؟ هیهات من تو را سه طلاقه کردم، طلاقی که در پس آن رجوع و بازگشتی در کار نیست، عمرت کوتاه، خطرت بسیار، زندگیت پست، آه از کمی توشه، و دوری سفر، و وحشت راه، وقتی ضرار باینجا رسید معویه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آنهمه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آری چنین بود سپس معویه از ضرار پرسید محبت تو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است؟ ضرار گفت محبت مادر موسى بموسى معويه گفت حزن تو نسبت بعلی تا چه پایه است؟ ضرار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حزن کسیکه فرزندش را در کنار او سر بریده باشند که دیگر اشکش خشك نشده و از اندوهش آرام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هیچکس بدرجه زهد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نمیرسد </w:t>
      </w:r>
      <w:r>
        <w:rPr>
          <w:rStyle w:val="FootnoteAnchor"/>
          <w:rtl w:val="true"/>
        </w:rPr>
        <w:footnoteReference w:id="188"/>
      </w:r>
      <w:r>
        <w:rPr>
          <w:rFonts w:ascii="IRNazanin" w:hAnsi="IRNazanin" w:eastAsia="IRNazanin"/>
          <w:color w:val="111111"/>
          <w:sz w:val="28"/>
          <w:sz w:val="28"/>
          <w:szCs w:val="28"/>
          <w:rtl w:val="true"/>
          <w:lang w:bidi="fa-IR"/>
        </w:rPr>
        <w:t>وقتی آنحضرت زاهدترین مردم بود پس اوامام است چون تقدیم مفضول برفاضل محال عقلی و نقلی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اعبد خلق بود روزها را روزه دار شبها را بعبادت خدا اشتغال داشت نماز شب و نافله های روز و اکثر عبادت را مردم از آنحضرت تعلیم گرفتند دعاهائیکه از آنحضرت مأثور است بقدری زیاد است که تمام اوقات را فرامیگیرد، وی در هر شبانه روز هزار رکعت نماز میخواند نماز شب را حتی در ليلة الهرير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هرير مثل دبير بمعنی صدای ضوض سگ است ولی در این مورد؛ یعنی صدای همهمه لشگر و اسلحه و شمشير وسير وشيهه اسبان است و یا باین اعتبار است که لشگر معاویه از وحشت و اضطراب صدائی شبیه صدای سگ میکردند ليلة الهرير آخرین شبی بود در جنگ صفین که میخواستندکار را بکسره نمایند و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سرلشگرى مالك اشتر نخعى بسرا پردۀ معويه نزديك شده بود و نزديك بود که فتح و پیروزی نصیب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 معویه با دادن حکومت مصر بد عمر بن عاص از وی چاره جوئی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عاص هم آخرین تیر نیرنگ که در ترکش حیله و مکر داشت بکار برد و دستور داد قرآنها را بالای نیکنند تا عوام از لشگریان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صحنه گول زنند و واقعاً هم پیش بینی عمر هم پیش بینی عمر عاص درست درآمده و مسئله حکمین پیش آمد و شد آنچه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صفين ترك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 جنگ دیدم که مراقب خورشید بود گفتم یا امیرالمؤمنین چه میکنی؟ گفت نگاه بخورشید میکنم </w:t>
      </w:r>
    </w:p>
    <w:p>
      <w:pPr>
        <w:pStyle w:val="BookText"/>
        <w:rPr/>
      </w:pPr>
      <w:r>
        <w:rPr>
          <w:rFonts w:ascii="IRNazanin" w:hAnsi="IRNazanin" w:eastAsia="IRNazanin"/>
          <w:color w:val="111111"/>
          <w:sz w:val="28"/>
          <w:sz w:val="28"/>
          <w:szCs w:val="28"/>
          <w:rtl w:val="true"/>
          <w:lang w:bidi="fa-IR"/>
        </w:rPr>
        <w:t>به بینم ظهر شد تا نماز بخوانم عرض کردم آقا این موقعیت خطیر و نماز؟ فرمود برای نماز با ایشان جنگ میکنم، پس آنحضرت در خطر ناکترین موقع هم از عبادت خدا غافل نبود، وقتی میخواستند پیکان تیر را که در پایش مانده بود بگیرند او را واگذشتند تا مشغول نماز شود چون در آنحال بقدری مجذوب خدا میشد که از ماسوی الله بطور کلی غافل پس احساس درد نمیکرد وی بین نماز وزكوة جمع کرده بود و در این باب آیه قرآن ناز لشد غذای خوراکی خود و عائله اش را در سه روز تصدق و ایثار کرد تا آنجا که خداوند سورۀ هلاتی را در قرآن بشأن او نازل کرد، شب و روز، مخفی و آشکار صدقه داد، بارسول خدا نجوی کرد و قبلا صدقه پرداخت در همۀ آنموارد در شأنش قرآن نازل شد، از دسترنجش هزار بنده خرید و در راه خدا آزاد کرد در ابتداء ظهور اسلام موقعیکه رسول خدا با بنی هاشم در شعب ابیطالب محاصره بودند با پیغمبر همکاری کرد آنجا در نیمههای شب به صور مختلف برای رسول خدا غذا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وقتی اعبدناس شد افضل از همه خلق خواهد بود پس امام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وی عالمترین خلق بود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از همه برتر است معلوم است که قضاوت در درجه اول نیازمند بعلم و دانش و در درجه بعد محتاج به تقوی و دین است، این بود که در حق وی قرآن ناز لشده و تعبها اذن واعید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کمال زکاوت و هوش وزیرکی بود بطوریکه خود میفرمود لولا التقى لكنت ادهی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از خدا نمی بود من زيرك ترين عرب بودم در فراگرفتن علم حریص و سایه وار روزان و شبان از طفولیت تا دوران </w:t>
      </w:r>
    </w:p>
    <w:p>
      <w:pPr>
        <w:pStyle w:val="BookText"/>
        <w:rPr/>
      </w:pPr>
      <w:r>
        <w:rPr>
          <w:rFonts w:ascii="IRNazanin" w:hAnsi="IRNazanin" w:eastAsia="IRNazanin"/>
          <w:color w:val="111111"/>
          <w:sz w:val="28"/>
          <w:sz w:val="28"/>
          <w:szCs w:val="28"/>
          <w:rtl w:val="true"/>
          <w:lang w:bidi="fa-IR"/>
        </w:rPr>
        <w:t>شباب تا دوران وفات رسول خدا همراه رسول خدا بود، خود آنحضرت میفرمود کسب دانش در کودکی مانند نقش برسنگ است و طلب دانش در پیری مانند نقش بر خاك است پس علم آنحضرت بیش از علم دیگران بود چون لیاقت و قابلیت در او وجود داشته آنهم در کنار رسول خدا بطوریکه رسول خدا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مدينة العلم وعلى بابها لهذا مردم دانش را از آن بزرگوار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نحو پس آنحضرت واضع آن بود آن را به ابوالاسود دئلی آموخته </w:t>
      </w:r>
      <w:r>
        <w:rPr>
          <w:rStyle w:val="FootnoteAnchor"/>
          <w:rtl w:val="true"/>
        </w:rPr>
        <w:footnoteReference w:id="189"/>
      </w:r>
      <w:r>
        <w:rPr>
          <w:rFonts w:ascii="IRNazanin" w:hAnsi="IRNazanin" w:eastAsia="IRNazanin"/>
          <w:color w:val="111111"/>
          <w:sz w:val="28"/>
          <w:sz w:val="28"/>
          <w:szCs w:val="28"/>
          <w:rtl w:val="true"/>
          <w:lang w:bidi="fa-IR"/>
        </w:rPr>
        <w:t xml:space="preserve">فرمود كلام تماماً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وجوه اعراب را بدوی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ابوالاسود هم از آن قواعد کلی که از حضرت آموخته بود جزئیات را استخراج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علم فقه، همگی فقها دانششان به وی منتهی میشود اما فقهای امامیه که پرواضح است زیرا ایشان علمشان را از آن بزرگوار وفرزندان گرامیش گرفته اند و اما دیگران همچنین زیرا اصحاب ابوحنیفه مانندا بو یوسف و محمد وزفر آن را از ابوحنیفه گرفته اند و ابوحنیفه و شافعی بر محمد بن الحسن شيبانى ومالك بن انس فرائت کردند و فقه ایشان بآندو میرسد اما احمد بن حنبل فقه را بر شافعی قرائت کرد وفقد شافعی هم با بوحنیفه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میگردد و ابوحنیفه فقه خود را بر حضرت صادق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بر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برحضرت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 برحضرت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مالك فقه خود را برربیعه برابن ابی حنبل و وی برعکرمه و عکرمه بر عبدالله بن عباس قرائت کرد و عبدالله بن عباس خود شاگرد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کلام اصل وریشه آن از آن بزرگوار بود و مردم از خطبه های آنحضرت استفاده کردند پس همه از شاگردان آنحضرت هستند زیرا فرقۀ معتزله </w:t>
      </w:r>
      <w:r>
        <w:rPr>
          <w:rStyle w:val="FootnoteAnchor"/>
          <w:rtl w:val="true"/>
        </w:rPr>
        <w:footnoteReference w:id="190"/>
      </w:r>
      <w:r>
        <w:rPr>
          <w:rFonts w:ascii="IRNazanin" w:hAnsi="IRNazanin" w:eastAsia="IRNazanin"/>
          <w:color w:val="111111"/>
          <w:sz w:val="28"/>
          <w:sz w:val="28"/>
          <w:szCs w:val="28"/>
          <w:rtl w:val="true"/>
          <w:lang w:bidi="fa-IR"/>
        </w:rPr>
        <w:t xml:space="preserve">منتسب بدواصل بن عطا بوده و واصل شاگرد آبی هاشم عبدالله بن محمد الحنفیه بود عبدالله شاگرد پدرش و پدرش یعنی محمد حنفید شاگرد پدرش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فرقۀ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مکتب ایشان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که شاگردان ابی الحسن علی بن ابی بشر اشعری بوده وی هم شاگرد ابی علی جبائی بوده و او خود از مشایخ بزرگ معتزله میباشد اما علم تفسیر قرآن منتسب بابن عباس و ابن عباس شاگرد ت بود ابن عباس میگفت حدیث کرد مرا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باء بسم الله الرحمن الرحیم از اول شب تا بآخرش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 طریقت باز به آنحضرت منسوب است زیرا صوفیه همگی خرقه را بآ نحضرت نسبت میدهند اما علم فصاحت بس آنجناب اصل و منبع آن است حتی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آنحضرت گفتهاند فوق کلام مخلوق و دون کلام خالق است تمام خطبا از آنحضرت تعلیم یافتند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تفقدوني طرق آسمانها را از من بپرسید که من بدان آگاه ترم تا بطرق زمین،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خود بآ نحضرت مراجعه و مشکل خود را حل میکردند عمر در قضایای بسیاری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عمر هلاک میشد روزی دو نفر که یکی پنج قرص نان ودیگری سد قرص نان داشتند با هم نشستند که غذا بخورند شخص سومی بر آنها مهمان شد و با آنها از آن نانها بخورد بعد هشت در هم در جلوی آنها انداخت و رفت سپس در تقسیم آن در همها بین آن دو اختلاف پدید آمد صاحب پنج قرص میخواست پنج در هم را بردارد و سه در هم دیگر را بصاحب سدقرص بدهد ولی او حاضر نمیشد نزاع شدید شد آنها بنزد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قضیه را مطرح کردند حضرت بصاحب سد قرص فرمود رفیقت با تو انصاف داده وی عرض کرد یا امیرالمؤمنین حق من بیشتر میشود، حضرت فرمود اگر حق میخواهی سهم تو فقط یکدر هم میشود بیا این یکدرهم را بگیر و بقیه را برفقیت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يك از این سه نفر دو نان و نصف نان وثلث نصف نان خورده اند وقتی صاحب سد قرص خود این مقدار را خورده باشد فقط از نانهایش دو ثلث باقی گذاشته که آن نفرسوم خورده وقتی ما هشت در هم را تقسیم بمقدار کنیم بهر دو ثلث نصف یکدر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یکدرهم بیشتر را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کنیزیکه دومالك داشته در طهر واحد </w:t>
      </w:r>
    </w:p>
    <w:p>
      <w:pPr>
        <w:pStyle w:val="BookText"/>
        <w:rPr/>
      </w:pPr>
      <w:r>
        <w:rPr>
          <w:rFonts w:ascii="IRNazanin" w:hAnsi="IRNazanin" w:eastAsia="IRNazanin"/>
          <w:color w:val="111111"/>
          <w:sz w:val="28"/>
          <w:sz w:val="28"/>
          <w:szCs w:val="28"/>
          <w:rtl w:val="true"/>
          <w:lang w:bidi="fa-IR"/>
        </w:rPr>
        <w:t>هر دو نفر با او نزدیکی کردند کنیز آبستن شد مرافعه را بنزد حضرت آوردند که آیا آنطفل از آن كداميك از دو مالك است؟ حضرت حکم بقرعه کرد وقتی رسول خدا جریان را شنید گفت خدایا تو را سپاس میگذارم که در میان اهل بیتم کسی را قرار دادی که مطابق سنت داود نبی قضاوت میکند یعنی بالهام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کنیزی روی شانه کنیز دیگری بالا رفت کنیز سو میکنیز پائینی را سك داد او رم کرد و کنیز روی شانه اش افتاد و مرد، امیر المؤمنين قضاوت کرد وثلث دیه برکنيز سك دهنده رم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 ثلث بركنيز رميده شده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را تصویب کرد گاوی شکم الاغی را با شاخش پاره کرد مالکهای آنان در آنقضیه مراجعه با بی بکر کردند وی گفت حیوانی حیوان دیگری را کشت چیزی بر صاحبش نیست دوباره مالکان مراجعه بعمر کردند او هم همان را گفت پس مراجعه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اگر گاو بطرف خر در خوابگاه خر رفت و او را کشت باید صاحب گاو قیمت خر را بپردازد اما اگر خر بطرف گاو و خوابگاهش آمد و گ و او را بکشت چیزی بر صاحب گاو نیست این بود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بدمالکهای آند و حیوان فرمود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شما بحكم خدا حکم کرد اخبار غریب در این باره زیاد است و از شماره بیرون،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باشد پس او امام است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افمن يهدى الى الحق احق ان يتبع ام من لا يهدى الا ان يهدى فما لكم كيف تحكمون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شجاعترین خلق بود، با شمشیر آنحضرت بایدهای اسلام استوار شد و ارکان ایمان محکم گردید در هیچ جنگی فرار نکرد هیچگاه شمشیر نزد مگر آنکه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ودشمن را دونیم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اندوه را از صورت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 میکرد هیچوقتی از جنگ فرار نکرد همچنانکه دیگران فرار کردند حاضر شد جانشرا فدای رسول خدا نماید لباس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 جای خواب پیغمبر خوابید مشرکین خیال کرده بودند او پیغمبر است مطابق نقشه ایکه قبلا کشیده بودند منتظر طلوع صبح بودند که یکباره با حالت اجتماع بر سرش بریزند تا خون پیغمبر لوث شده بنی هاشم نتوانند از همه قبائل عرب قصاص کنند یا با آنها بجنگند این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حفظ جان رسول خدا شد وقتی آنها حمله آوردند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شناختند فهمیدند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داده اند برگشتند نقششان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 و نیر نگشان باطل گردید در جنگ بدر که اولین پیکار مسلمین باکفار بود و در هیجدهمین ماه ورود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بمدينه واقع گردید در این موقع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بیست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الگی را میپیمود،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آنجنگ چنان جوان مردی و دلاوری بخرج داد، سی وشش شجاع یعنی نصف بیشتر مقتولین از مشركين تنها بدست او کشته شده و در کشتن بقیۀ مقتولین هم شرکت داشت در غزوه احد در آن بحران عجیب که همد از دور و بر پیغمبر اسلام فرار کرده بودند تنها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جلوی رسول خدا مردانه مینجنگید تا اینکه چند نفر مانند عاصم بن ثابت و ابودجانه و سهل بن حنیف بعد برگشتند عثمان فرار کرد و سه روز فرار او بطول انجامید وقتی پس از این مدت خدمت رسول خدا برگشت پیغمبر باو فرمود رفتن تو خیلی عریض و مفصل بود در اینجنگ ملائکه از ثابت قدمی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 شدند جبرئیل که بطرف آسمان بالا میرفت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لاسیف الاذو الفقار ولافتى الاعلی در این نبرد بیشتر مشرکین بدست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تلخکام مرگ را چشیدند فتح و پیروزی بدست او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سعد از پدرش روایت کرد گفت شنیدم از امیرالمؤمنین که میگفت در جنگ احد شانزده ضربت بر من وارد شد که در چهار ضربت از آن بزمین افتادم پس مردی نیکوروی خوش برخورد و خوشبوی بنزدم آمد و زیر بغلهایم را گرفت و مرا بیاداشت سپس بمن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برایشان حمله آور و در طاعت خدا ورسول جنگ کن که آنها از تو راضی هستند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خدمت رسولخدا رفتم جریان را گفتم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آنشخص را نشناختی؟ گفتم نه یارسول الله لكن بدحیه کلبی شبیه بود، رسول خدا فرمود خدا چشمانت را شادمان و روشن کند، وی جبرئیل بود در غزوه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از حفر خندق فراغت پیدا کرد قریش باریاست ابوسفیان و همچنین قبیله کنانه و اهل تهامه با غطفان و پیروان آنها از اهل نجد که بالغ برده هزار نفر بودند از بالا و پائین و اطراف مسلمانها فرود آمدند همانطور که خداوند متعال خبر ميدهد، أذجائوكم من فوقكم و من أسفل منکم </w:t>
      </w:r>
      <w:r>
        <w:rPr>
          <w:rStyle w:val="FootnoteAnchor"/>
          <w:rtl w:val="true"/>
        </w:rPr>
        <w:footnoteReference w:id="191"/>
      </w:r>
      <w:r>
        <w:rPr>
          <w:rFonts w:ascii="IRNazanin" w:hAnsi="IRNazanin" w:eastAsia="IRNazanin"/>
          <w:color w:val="111111"/>
          <w:sz w:val="28"/>
          <w:sz w:val="28"/>
          <w:szCs w:val="28"/>
          <w:rtl w:val="true"/>
          <w:lang w:bidi="fa-IR"/>
        </w:rPr>
        <w:t>پیغمبر اسلام که با مسلمین بیش از سدهزار نفر نبودند در مقابل آنها خندق را در بین قرار داده ایستادند، مشرکین که با یهودیان مدینه همدست شده بودند بکثرت عدد بخود میبالیدند، در اینجنگ عمرو بن عبدود و عكرمة بن ابى جهل از یکی از مواضع تنگنای خندق بمیان میدان اسب جهانده مبارز می طلبیدند عمر و بن عبدود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فارس یلیل و با هزار سوار هم طراز بود در میدان مبارزه ایستاد </w:t>
      </w:r>
      <w:r>
        <w:rPr>
          <w:rStyle w:val="FootnoteAnchor"/>
          <w:rtl w:val="true"/>
        </w:rPr>
        <w:footnoteReference w:id="192"/>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آنوقت جوانی نورس بود </w:t>
      </w:r>
    </w:p>
    <w:p>
      <w:pPr>
        <w:pStyle w:val="BookText"/>
        <w:rPr/>
      </w:pPr>
      <w:r>
        <w:rPr>
          <w:rFonts w:ascii="IRNazanin" w:hAnsi="IRNazanin" w:eastAsia="IRNazanin"/>
          <w:color w:val="111111"/>
          <w:sz w:val="28"/>
          <w:sz w:val="28"/>
          <w:szCs w:val="28"/>
          <w:rtl w:val="true"/>
          <w:lang w:bidi="fa-IR"/>
        </w:rPr>
        <w:t xml:space="preserve">برخاست که بمیدان عمرو رود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عمرو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من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آرام شد، مرتبه دوم عمر و مبارز طلبید باز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بنشین مرتبه سوم همچنین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مرتبه چهارم که عمر و مبارز میطلبید باز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ولی چون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یارای مبارزه با عمرو را نداشت این بار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اجازت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بمیدان عمر و آمد و به وی فرمود تو با خدای خود عهد کرده بودی که هر مرد قریشی برای نبرد با تو بمیدان آید دو حاجت بخواهد تو بر آوری حال من قبلا از تو میخواهم که اسلام بیاوری عمر و گفت من حاجتی با سلام ندارم،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از اسب فرودآ و پیاده بجنگ عمر و پیاده شد وقتی شناخت جوان مبارز علی بن ابیطالب است چون در جاهلیت با ابوطالب رفاقت داشت گفت من دوست ندارم تو را بکشم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ولی من دوست دارم تو را بکشم عمر و خشمگین شد و بر شد و برعلی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وی حمله برد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بكشت وعكرمة بن ابیجهل فرار کرد وقتی باقی مشرکین منظره را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باد شدیدی هم می وزید که تمام خیمه ها و دستگاههای کفار را در هم ریخت بطوریکه ابوسفیان از ترس مسلمین عقال شترش را برنداشته سوار او شد هر چه تازیانه میزد شتر حرکتی نمیکرد غافل از آنکه پای شتر بیچاره بسته است، همه متواری شدند و یهودیان هم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اینجنگ بود که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عمر و قرار گرفت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الایمان كله الى الشرك كله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فرمود قتل عمرو بن عبدود افضل از عبادت جن وانس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ای که با جهودان بني النضير بعمل آمد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شخصیراکه بخیمه رسول خدا تیر می،افکند بکشت و سپس ده نفر از آنها را کشت بقیه پا بفرار گذاشتند در غزوه سلسلة اعرابی نزد رسول خدا آمد و بعرض رسانید که جماعتی از عرب تصمیم دارند شبانگاه بی خبر بمدینه برند،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 برای جنگ با آنها تهیه دیده فرمود کیست که لواء مرا بدست گیرد؟ ابو بکر گفت من یا رسول الله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نفر را بهمراه ابابکر بسیج داد ولی وقتی ابوبکر بنزد آنها رسید گفتند بنزد صاحبت برگرد که لشگر ما فوق العاده زیاد است تو یارای نبرد را نداری ابابکر برگشت پیغمبر فرمود کیست لواء را بگیرد؟ عمر گفت من يارسول الله، او هم رفت ولی مثل ابوبکر برگشت روز سوم کد شد پیغمبر فرمود علی بن ابیطالب کجاست؟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حاضرم یا رسول الله پیغمبر فرمود پرچم را بدست گیر و آهنگ دشمن 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قشون اسلام بعد از نماز بدشمن رسید در همان ابتداء امر شش یا هفت نفر را بقتل رسانید وقتی دشمن جلادت و دلاوری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رو بهزیمت رفت در اینجنگ خداوند متعال به پیکار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والعاديات ضبحاً، فالموريات قدحاً، فالمغيرات صبحاً </w:t>
      </w:r>
      <w:r>
        <w:rPr>
          <w:rStyle w:val="FootnoteAnchor"/>
          <w:rtl w:val="true"/>
        </w:rPr>
        <w:footnoteReference w:id="193"/>
      </w:r>
      <w:r>
        <w:rPr>
          <w:rFonts w:ascii="IRNazanin" w:hAnsi="IRNazanin" w:eastAsia="IRNazanin"/>
          <w:color w:val="111111"/>
          <w:sz w:val="28"/>
          <w:sz w:val="28"/>
          <w:szCs w:val="28"/>
          <w:rtl w:val="true"/>
          <w:lang w:bidi="fa-IR"/>
        </w:rPr>
        <w:t>سوگند به دوندگان اح اح کنان، یا گردنکشان یا غبار انگیز ندگان پس آتش بیرون آورندگان به سم از سنگ یا افروز ندگان آتش جنگ یا آتش برای طعام پس از بازگشت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کامر واکنندگان بکوشش پس یغماگران </w:t>
      </w:r>
    </w:p>
    <w:p>
      <w:pPr>
        <w:pStyle w:val="BookText"/>
        <w:rPr/>
      </w:pPr>
      <w:r>
        <w:rPr>
          <w:rFonts w:ascii="IRNazanin" w:hAnsi="IRNazanin" w:eastAsia="IRNazanin"/>
          <w:color w:val="111111"/>
          <w:sz w:val="28"/>
          <w:sz w:val="28"/>
          <w:szCs w:val="28"/>
          <w:rtl w:val="true"/>
          <w:lang w:bidi="fa-IR"/>
        </w:rPr>
        <w:t>جنگ آوران در بامدادان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بنی المصطلق مالك وپسرش را کشت و عده بسیاری را اسیر کرد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حارث بن ابی ضرار بود که آن زن بعدها بهمسری رسول خدا مفتخر شد و در همان روز پدرش بمدینه آمد و عرض کرد یارسول الله دخترم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اسیر نمیشود حضرت به وی امر کرد که دخترش را مخیر نماید در ماندن یا رفتن، حارث گفت احسنت و اجملت یا رسول الله، بعد رو بدختر خود کرد و گفت دخترك من، قبیله ات را رسوا مکن، دختر گفت من خدا و رسول را اختیار کردم و نزد پدر نرفت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غزوه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سابقاً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پرچم را بدست ابابکر و عمر را بدست ابابکر و عمر داد آنها فراری مراجعت کردند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چون چشمش درد داشت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دهن میان چشمش ریخت چشمش معالجه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بمیدان رفت و مرحب خیبری راکشت یهودیان رو بهزیمت رفته فرار نمودند در این جنگ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 قلعه خیبر کند و آنرا بر روی خندق پل قرار داد مسلمانان از روی آن عبور کردند آن در را بیست مرد باز و بسته میکردند وقتی حضرت آن در را کند مسلمانان داخل حصار شدند و غنائم بسیاری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من با نیروی جسمی بشری در از قلعه خیبر نکندم بلکه با نیروی روحانی الهی آن را کندم فتح مکه هم بواسطه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حنین که رسول خدا با ده هزار نفرقشون بطرف دشمن رهسپار شده بود ابی بکر بمردم میگفت امروز با این همه لشگر مغلوب نخواهیم شد ولی همه هزیمت کردند مگر نه نفر از بنی هاشم و ایمن بن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در این جنگ امیر المؤمنین علی مردانه در جلوی روی </w:t>
      </w:r>
    </w:p>
    <w:p>
      <w:pPr>
        <w:pStyle w:val="BookText"/>
        <w:rPr/>
      </w:pPr>
      <w:r>
        <w:rPr>
          <w:rFonts w:ascii="IRNazanin" w:hAnsi="IRNazanin" w:eastAsia="IRNazanin"/>
          <w:color w:val="111111"/>
          <w:sz w:val="28"/>
          <w:sz w:val="28"/>
          <w:szCs w:val="28"/>
          <w:rtl w:val="true"/>
          <w:lang w:bidi="fa-IR"/>
        </w:rPr>
        <w:t>پیغمبر میجنگید و میکشت و میانداخت تا چهل نفر از مشرکین را بقتل رسانید وقتی کفار دیدند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آنها فرار را برقرار ترجیح داده هزیمت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غیبی و جریانات آینده خبر می داد پیش گوئی کرد، پیش از اینکه آنها واقع شوند هنگامیکه طلحه وزبیر از آنحضرت اجازه خروج بمکه را برای عمره خواستند فرمود ایشان اراده عمره ندارند بلکه اراده بصره دارند </w:t>
      </w:r>
      <w:r>
        <w:rPr>
          <w:rStyle w:val="FootnoteAnchor"/>
          <w:rtl w:val="true"/>
        </w:rPr>
        <w:footnoteReference w:id="194"/>
      </w:r>
      <w:r>
        <w:rPr>
          <w:rFonts w:ascii="IRNazanin" w:hAnsi="IRNazanin" w:eastAsia="IRNazanin"/>
          <w:color w:val="111111"/>
          <w:sz w:val="28"/>
          <w:sz w:val="28"/>
          <w:szCs w:val="28"/>
          <w:rtl w:val="true"/>
          <w:lang w:bidi="fa-IR"/>
        </w:rPr>
        <w:t>مطابق گفته آنحضرت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موقعیکه آنحضرت در منزل ذی قار نشسته بودند مردم برای جنگ بیعت میکردند فرمود از کوفه هزار مرد میآید نه کمتر نه زیادتر بلکه برای موت بمن بیعت میکنند همانطور که حضرت خبر داد واقع شد و آخری ایشان اویس قرنی بود آنحضرت ت بقتل ذو الثديه خبر داد مطابق فرموده آنجناب وی کشته شد ، درباره خوارج نهروان خبر آوردند که از نهر عبور کردند، حضرت فرمود عبور نمیکنند، باز شخص دو می آمد و گفت عبور کردند حضرت فرمودند عبور نمیکنند بلکه بخدا قسم همانجا مقتل آنها است مطابق گفته آنحضرت واقع شد آن بزرگوار به قتل نفس شریف خود خبر داد نیز درباره جويرية بن مسهر فرمود که لعین دست و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پایشرا قطع و او را بدار میآویزد، همۀ آنها به وقوع پیوست ومعویه با او آن اعمال را نمود، درباره میثم تمار خبر داد که در دم در حریث بدار آویخته میشود دهمی ده نفر است و چوبه دارش از دیگران کوتاه تر است حتی آندرخت خرما را که چوبه دار میثم بود باو نمایاند هر چه فرمود صورت بست رشید هجری را که دست و پایش را قطع خواهند کرد، و بدارش خواهند آویخت و زبانشرا هم قطع خواهند کرد خبرداد مطابق فرموده امام وقوع پیوست، به کمیل بن زیاد خبر داد که حجاج وی را خواهد کشت همانطور واقع شد و بقنبر غلام خود فرمود که حجاج ویرا ذبح خواهد کرد عملی گردید به براء بن عازب فرمود که این پسرم حسین را دشمنان خواهند کشت و تو او را یاری نخواهی کرد و حتی قتلگاهش را نشان داد همچنان وقوع یافت، در بارۀ حکومت بنی عباس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منظور مغل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آنها را میگیرند آنگاه فرمود حکومت عباسیان اندك و آسان است اگر ترک و دیلم و سندی و هندی و بربر و طیلسان بخواهند ملك آنها را در هم بريزند نمیتوانند تا غلامان آنها حکومتشان را استوار و نیرومند سازند، در آن هنگام پادشاهی از ترك مقصود هلاکوخان مغل است بر سر آنها قشون بریزد ملك ايشان بهمان نحو و از همانجایی که ملک را در ابتداء بایشان داده اند از ایشان بگیرد آن پادشاه بهر شهری برسد آن را فتح میکند پرچمی برای او افراخته نشود مگر آنکه پیروز گردد وای بر کسی که پر او شود، امر بهمین منوال ادامه پیدا میکند تا اینکه مردی از عترت من که حق میگوید و بحق عمل میکند دولت نیرومند او را در هم شکند مطابق اخبار غیبی آنحضرت صورت بست زیرا هولاکو از ناحیه خراسان خروج </w:t>
      </w:r>
    </w:p>
    <w:p>
      <w:pPr>
        <w:pStyle w:val="BookText"/>
        <w:rPr/>
      </w:pPr>
      <w:r>
        <w:rPr>
          <w:rFonts w:ascii="IRNazanin" w:hAnsi="IRNazanin" w:eastAsia="IRNazanin"/>
          <w:color w:val="111111"/>
          <w:sz w:val="28"/>
          <w:sz w:val="28"/>
          <w:szCs w:val="28"/>
          <w:rtl w:val="true"/>
          <w:lang w:bidi="fa-IR"/>
        </w:rPr>
        <w:t xml:space="preserve">کرد </w:t>
      </w:r>
      <w:r>
        <w:rPr>
          <w:rStyle w:val="FootnoteAnchor"/>
          <w:rtl w:val="true"/>
        </w:rPr>
        <w:footnoteReference w:id="195"/>
      </w:r>
      <w:r>
        <w:rPr>
          <w:rFonts w:ascii="IRNazanin" w:hAnsi="IRNazanin" w:eastAsia="IRNazanin"/>
          <w:color w:val="111111"/>
          <w:sz w:val="28"/>
          <w:sz w:val="28"/>
          <w:szCs w:val="28"/>
          <w:rtl w:val="true"/>
          <w:lang w:bidi="fa-IR"/>
        </w:rPr>
        <w:t>و در ابتداء استقرار حکومت عباسیان هم بوسیله ابومسلم خراسانی بود که از ناحیه خراسان شروع گردید وی برای آنها از آنجا بیعت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مستجاب الدعوة بوده است بسر بن ارطاة راکه یکی از امراء لشگر معویه بود و بر کشتار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معاويه مأمور بود نفرین کرد که خدا عقلش را زائل کند چنان شد و سرانجام عقلش پریشان و دیوانه گردید و برعیزار که از کارکنان معاویه بود نفرین کرد تاکور گردید، و برانس بن مالك كه كتمان شهادت کرده بود نفرین کرد و او مبتلا بمرض برص و پیسی گشت و برزید بن ارقم نفرین کرد وی هم کور 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موقعیکه بسوی صفین میرفت در بین راه عطش شدیدی بر یارانش دست داد از اینجهت مسیر و خط سیرش را عوض کرد و نزديك ديري که راهبی در آن سکونت داشت فرود آمد از آنراهب پرسید آیا آبی در اینجا وجود ندارد؟ راهب عرض کرد فاصله من بآب از دو فرسنگ متجاوز </w:t>
      </w:r>
    </w:p>
    <w:p>
      <w:pPr>
        <w:pStyle w:val="BookText"/>
        <w:rPr/>
      </w:pPr>
      <w:r>
        <w:rPr>
          <w:rFonts w:ascii="IRNazanin" w:hAnsi="IRNazanin" w:eastAsia="IRNazanin"/>
          <w:color w:val="111111"/>
          <w:sz w:val="28"/>
          <w:sz w:val="28"/>
          <w:szCs w:val="28"/>
          <w:rtl w:val="true"/>
          <w:lang w:bidi="fa-IR"/>
        </w:rPr>
        <w:t>است آب آشامیدنی هر ماه یکبار برایم میآورند که بقدر یکماه مراکفایت میکند و اگر نیاورند هلاک میشوم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بمکانی در نزدیکی آن دیر اشارت فرمود که یاران آنجا را حفر نمایند وقتی کندند به بنگ بزرگی در زیر خاك برخوردند از کندن آنسنگ عاجز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بتنهائی آنسنگ بزرگ را از جا برکند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چشمه آبی نمایان شد اصحاب همه رفع تشنگی کردند وقتی راهب آنمنظره را دید از دیر فرود آمد و بامير المؤمنین عرض کرد آیا شما پیغمبر و فرستاده خدا هستی ؟ یا ملك مقرب اله میباشی؟ حضرت فرمود نه، لكن من وصی پیغمبر خدایم آنگاه راهب بدست امیرالمؤمنین اسلام آورده و گفت اصلا بناء این دیر در این محل برای پیدا کردن کنندۀ این سنگ بزرگ بود تا آب از زیرش بدر آید پیش از من رهبانانی در این دیر سکونت داشتند ولی توفیق ملاقات و زیارت کننده این سنگ را پیدا نکرده بدرود حیوة گفتند</w:t>
      </w:r>
    </w:p>
    <w:p>
      <w:pPr>
        <w:pStyle w:val="BookText"/>
        <w:rPr/>
      </w:pPr>
      <w:r>
        <w:rPr>
          <w:rFonts w:ascii="IRNazanin" w:hAnsi="IRNazanin" w:eastAsia="IRNazanin"/>
          <w:color w:val="111111"/>
          <w:sz w:val="28"/>
          <w:sz w:val="28"/>
          <w:szCs w:val="28"/>
          <w:rtl w:val="true"/>
          <w:lang w:bidi="fa-IR"/>
        </w:rPr>
        <w:t xml:space="preserve">سپس آن راهب از ملازمین رکاب امیرالمؤمنین شد و در یکی از جنگها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سید فقیه حمیری در قصیده مذهبه این حکایت را بنظم آورده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سنت و جماعت نقل کردند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بنی المصطلق عزیمت میکرد در راه سرعت کرد ولی شب فرارسید، در نزدیکی های وادی 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جبرئیل بر پیغییر نازل شد و به عرض رساند که عده ای از کفار جن در این وادی ساکن هستند قصد دارند مکرونیرنگی یاشری بر تو و اصحاب تو برسانند پیغمبر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او را تعویذ کرد و در پناه خدا آورد به وی امر کرد که بآن وادی پائین رود و با ایشان بجنگد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نبرد کرد و همگی را بکشت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دو مرتبه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مسیرش برگشت مرتبه اول در زمان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جابر وابوسعید خدری روایت کنند که جبرئیل روزی بر رسول خدا نازل شد و اسرار وحی را به وی جوی میکرد وقتی وحی بررسول فرا گرفت روی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 برداشت آفتاب غروب کرده بود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نخوانده بود و نمیخواست آرامش خواب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 زند از آنجهت با ایماء و اشاره نماز عصر را خوانده بود، وقتی پیغمبر بیدار شد فرمود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تا خورشید را برای تو برگرداند نماز عصر را ایستاده بخوانی،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 تا خورشید برگشت و نماز عصر را خواندمرتبه دوم بعد از رول خدا بود هنگامیکه میخواست از فرات بطرف بابل عبور فرماید بسیاری از اصحابش سرگرم اصلاح و آماده کردن اسبها و چارپایان بودند خود آنحضرت با عده ای از اصحاب نماز عصر را خواند و عده زیادی از اصحاب بنماز عصر نرسیدند تا نمازشان فوت و قضا شد وقتی فهمیدند گفتگو زیاد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 و دعا کرد خورشید برای او برگشت تا اصحاب نماز عصر را در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سید حمیری در قصیده مذهبه بنظم درآورده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ردت عليه الشمس لمافاته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الصلوة وقددنت للمغرب</w:t>
      </w:r>
    </w:p>
    <w:p>
      <w:pPr>
        <w:pStyle w:val="BookText"/>
        <w:rPr/>
      </w:pPr>
      <w:r>
        <w:rPr>
          <w:rFonts w:ascii="Amiri" w:hAnsi="Amiri" w:eastAsia="Amiri" w:cs="Amiri"/>
          <w:color w:val="111111"/>
          <w:sz w:val="28"/>
          <w:sz w:val="28"/>
          <w:szCs w:val="28"/>
          <w:rtl w:val="true"/>
          <w:lang w:bidi="ar-SA"/>
        </w:rPr>
        <w:t xml:space="preserve">حتى تبلج نورهافي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للعصر ثم هوت هوى للكوكب</w:t>
      </w:r>
    </w:p>
    <w:p>
      <w:pPr>
        <w:pStyle w:val="BookText"/>
        <w:rPr/>
      </w:pPr>
      <w:r>
        <w:rPr>
          <w:rFonts w:ascii="IRNazanin" w:hAnsi="IRNazanin" w:eastAsia="IRNazanin"/>
          <w:color w:val="111111"/>
          <w:sz w:val="28"/>
          <w:sz w:val="28"/>
          <w:szCs w:val="28"/>
          <w:rtl w:val="true"/>
          <w:lang w:bidi="fa-IR"/>
        </w:rPr>
        <w:t xml:space="preserve">و علیه قدردت ببابل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اخرى و ماردت لخلق المغرب</w:t>
      </w:r>
    </w:p>
    <w:p>
      <w:pPr>
        <w:pStyle w:val="BookText"/>
        <w:rPr/>
      </w:pPr>
      <w:r>
        <w:rPr>
          <w:rFonts w:ascii="IRNazanin" w:hAnsi="IRNazanin" w:eastAsia="IRNazanin"/>
          <w:color w:val="111111"/>
          <w:sz w:val="28"/>
          <w:sz w:val="28"/>
          <w:szCs w:val="28"/>
          <w:rtl w:val="true"/>
          <w:lang w:bidi="fa-IR"/>
        </w:rPr>
        <w:t xml:space="preserve">الا ليوشع وله من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ها تأویل امر معجب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سیره نقل کردند که آب در کوفه زیاد شد مردم ترسیدند که غرق شوند همه بنزد امیرالمؤمنین آمده فزع کردند آن بزرگوار بر </w:t>
      </w:r>
    </w:p>
    <w:p>
      <w:pPr>
        <w:pStyle w:val="BookText"/>
        <w:rPr/>
      </w:pPr>
      <w:r>
        <w:rPr>
          <w:rFonts w:ascii="IRNazanin" w:hAnsi="IRNazanin" w:eastAsia="IRNazanin"/>
          <w:color w:val="111111"/>
          <w:sz w:val="28"/>
          <w:sz w:val="28"/>
          <w:szCs w:val="28"/>
          <w:rtl w:val="true"/>
          <w:lang w:bidi="fa-IR"/>
        </w:rPr>
        <w:t>استر رسول خدا سوار شد مردم هم بهمراهش آمدند وقتی بکنار فرات رسید نماز خواند بعد دعا کرد آنگاه با چوب دستی که در دست داشت روی آب فرات زد آب شکافته شد و بسیاری از ماهیها سلام دادند ولی جیری و زمار و مار ماهی سلام ندادند، از حضرت پرسیدند چرا اینها سلام ندادند؟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خدایتعالی ماهیهای پاک و حلال را بزبان در آورد اما ماهیهائیکه حرام بودند آنها را صامت نگاهداشت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سیره نویسان نقل کردند که روزی امیرالمؤمنین در مسجد کوفه بالای منبر خطبه میخواند که ناگهان اژدهائی وارد مسجد شد و از پله های منبر بالا میرفت مردم وحشت زده قصد کردند وی را بکشند، حضرت آنها را از کشتن آن اژدها منع کرد مردم از حضرت پرسیدند مطلب چیست فرمود این حاکمی از حکام جن است مسئله ای بروی مشکل بپرسد برایش حل کردم، اهل کوفه بآن در یکه اژدها وارد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بنی امید روی کار آمدند برای آنکه آن فضیلت را پامال نماید مدتها فیلی را در دم آن در بستند تا آنکه بعدها آن در معروف به باب الفیل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فضائل یا نفسی و روحی است و یا جسمی و بدنی و یا خارجی است برفرض اول و دوم یا متعلق بشخص و خود انسان است و یا بغير، و در هر حال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جميع فضائل بود فضائل نفسی و روحی او مانند علمش، زهدش، کرمش که بر همه واضح است و آنچه متعلق به غیر باشد مانند ظهور و بروز علم از او و استفاده دیگران از آن منبع دانش اما فضائل جسمی و بدنی آنحضرت مانند عبادت، شجاعت، دستگیری فقراء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فضائل خارجیداش مانند شرافت نسب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قبیله بنی هاشم نخبه قبیله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 نزديك رسول خدا و شوهر دخترش که سیدهٔ همه زنان جهان بود، اخطب خوارزم که از مرزگان اهل سنت است باسناد خود از جابر روایت کرد وقتی که رسول خدا فاطمه را بعقد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خداوند تعالی از فوق آسمانها بین آندو عقد بست جبرئیل خطبه خواند میکائیل با هفتاد هزار فرشته گواه بودند خداوند تعالی بدرخت طوبی وحی کرد که بریزان درها و گوهرهایت را او هم اطاعت کرد آنگاه بحور العین امر داد که آن گوهرها و درها را برای خود برگیرند آنها جمع نمودند و تا روز قیامت آن گوهرها را میکنند، اخبار در این باره زیاد است و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جد و پدر اشرف خلق بودند، حذيفة بن اليمان گفت دیدم رسول خدا دست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میفرمود ای مردم این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او را بشناسید و فضیلت او را بدانید بخدا قسم جدا و در نزد خدا گرامیتر ازجد یوسف بن يعقوب عليهما السلام است، این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جدش و جدهاش و مادرش و پدرش و عمویش و عمه اش ودائیش و خاله اش و برادرش و خودش و دوستانش و دوستان دوستانش همگی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حذيفة بن اليمان گفت شبی را خدمت پیغمبر بسر میبردم شخصی را دیدم،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فرمود آیا تو شخصی در اینجا دیده ای؟ گفتم بلی يا رسول الله فرمود اینملکی است که از زمانیکه مبعوث شدم تا بحال من نازل نشده آمده بشارت میدهد که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سید بمن جوانان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که یکی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مردی دانشمند و فاضل بود که حتی بعضی از مردم ادعاء امامت او کردند</w:t>
      </w:r>
      <w:r>
        <w:rPr>
          <w:rFonts w:eastAsia="IRNazanin" w:cs="IRNazanin"/>
          <w:color w:val="111111"/>
          <w:sz w:val="28"/>
          <w:szCs w:val="28"/>
          <w:rtl w:val="true"/>
          <w:lang w:bidi="fa-IR"/>
        </w:rPr>
        <w:t xml:space="preserve">. </w:t>
      </w:r>
      <w:bookmarkStart w:id="128" w:name="pg18908_177556"/>
    </w:p>
    <w:p>
      <w:pPr>
        <w:pStyle w:val="Heading2"/>
        <w:numPr>
          <w:ilvl w:val="1"/>
          <w:numId w:val="1"/>
        </w:numPr>
        <w:rPr/>
      </w:pPr>
      <w:bookmarkStart w:id="129" w:name="__RefHeading___Toc15837916_1280447820"/>
      <w:bookmarkStart w:id="130" w:name="_Toc44"/>
      <w:bookmarkEnd w:id="128"/>
      <w:bookmarkEnd w:id="129"/>
      <w:r>
        <w:rPr>
          <w:rtl w:val="true"/>
        </w:rPr>
        <w:t xml:space="preserve">فصل چهارم </w:t>
      </w:r>
      <w:r>
        <w:rPr>
          <w:rtl w:val="true"/>
        </w:rPr>
        <w:t xml:space="preserve">: </w:t>
      </w:r>
      <w:r>
        <w:rPr>
          <w:rtl w:val="true"/>
        </w:rPr>
        <w:t>در امامت باقی ائمه</w:t>
      </w:r>
      <w:bookmarkEnd w:id="130"/>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در امامت باقی ائمه</w:t>
      </w:r>
    </w:p>
    <w:p>
      <w:pPr>
        <w:pStyle w:val="BookText"/>
        <w:rPr/>
      </w:pPr>
      <w:r>
        <w:rPr>
          <w:rFonts w:ascii="IRNazanin" w:hAnsi="IRNazanin" w:eastAsia="IRNazanin"/>
          <w:color w:val="111111"/>
          <w:sz w:val="28"/>
          <w:sz w:val="28"/>
          <w:szCs w:val="28"/>
          <w:rtl w:val="true"/>
          <w:lang w:bidi="fa-IR"/>
        </w:rPr>
        <w:t>این فصل در امامت باقى أئمه اثنی عشر است یعنی امامت حضرت حسن مجتبی تا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 م د مهدی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نصوصیست که شیعیان در بلاد مختلف دور و نزديك از گذشتگان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میکنند این نصوص به سرحد تواتر رسیده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فرمود این فرزندم خود امام و پدر نه امام است که نهمین ایشان امام قائم آنها است نامش نام من و کنیه اش کنیه من زمین را پر از عدل و داد کند بعد از اینکه پر از ظلم وجور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 که رسول خدا فرمود در آخرین مراحل عمر دنیا مردی از فرزندان من خروج کند نامش نام من کنیه اش کنیه من زمین را پر از عدل و داد کند همانطور که پر از ظلم و ستم شده باشد او حضرت مهدی علیه السلام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حنبلی از ابی داود وصحیح ترمذی مثل همین را روایت کرده اند و ما در سابق بیان کرده ایم که واجب است در هر زمانی امام معصومی باشد و غیر از اینخاندان کس دیگر معصوم نمیباشند و نیز در گذشته گفته ایم که فضائل و کمالاتی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نقل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ائمه اثنی عشر بوده در هیچکس وجود نداشته است و این خود دلیل بر امامت آنها است</w:t>
      </w:r>
      <w:r>
        <w:rPr>
          <w:rFonts w:eastAsia="IRNazanin" w:cs="IRNazanin"/>
          <w:color w:val="111111"/>
          <w:sz w:val="28"/>
          <w:szCs w:val="28"/>
          <w:rtl w:val="true"/>
          <w:lang w:bidi="fa-IR"/>
        </w:rPr>
        <w:t xml:space="preserve">. </w:t>
      </w:r>
      <w:bookmarkStart w:id="131" w:name="pg18908_177557"/>
    </w:p>
    <w:p>
      <w:pPr>
        <w:pStyle w:val="Heading2"/>
        <w:numPr>
          <w:ilvl w:val="1"/>
          <w:numId w:val="1"/>
        </w:numPr>
        <w:rPr/>
      </w:pPr>
      <w:bookmarkStart w:id="132" w:name="__RefHeading___Toc15837918_1280447820"/>
      <w:bookmarkStart w:id="133" w:name="_Toc45"/>
      <w:bookmarkEnd w:id="131"/>
      <w:bookmarkEnd w:id="132"/>
      <w:r>
        <w:rPr>
          <w:rtl w:val="true"/>
        </w:rPr>
        <w:t xml:space="preserve">فصل پنجم </w:t>
      </w:r>
      <w:r>
        <w:rPr>
          <w:rtl w:val="true"/>
        </w:rPr>
        <w:t xml:space="preserve">: </w:t>
      </w:r>
      <w:r>
        <w:rPr>
          <w:rtl w:val="true"/>
        </w:rPr>
        <w:t xml:space="preserve">بحثی پیرامون خلفای قبل از علی </w:t>
      </w:r>
      <w:r>
        <w:rPr>
          <w:rtl w:val="true"/>
        </w:rPr>
        <w:t>(</w:t>
      </w:r>
      <w:r>
        <w:rPr>
          <w:rtl w:val="true"/>
        </w:rPr>
        <w:t>عليه السلام</w:t>
      </w:r>
      <w:r>
        <w:rPr>
          <w:rtl w:val="true"/>
        </w:rPr>
        <w:t>)</w:t>
      </w:r>
      <w:bookmarkEnd w:id="133"/>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بحثی پیرامون خلفای قبل از علی</w:t>
      </w:r>
    </w:p>
    <w:p>
      <w:pPr>
        <w:pStyle w:val="BookText"/>
        <w:rPr/>
      </w:pPr>
      <w:r>
        <w:rPr>
          <w:rFonts w:ascii="IRNazanin" w:hAnsi="IRNazanin" w:eastAsia="IRNazanin"/>
          <w:color w:val="111111"/>
          <w:sz w:val="28"/>
          <w:sz w:val="28"/>
          <w:szCs w:val="28"/>
          <w:rtl w:val="true"/>
          <w:lang w:bidi="fa-IR"/>
        </w:rPr>
        <w:t xml:space="preserve">این فصل در این موضوع بحث میکند کسانیکه قبل از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حکومت اسلامی یعنی خلافت تکیه زده بودند امام نبوده اند برای اثبات این مطلب ادله ذیل را تذکر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خود میگفت برای من شیطانی است که متعرض من میشود، اگر مستقیم بودم مرا كمك كنيد و اگر کج شدم مرا راست کنید با اینکه از شئونات حتمی امام تکمیل رعیت است، چگونه این امام از رعیت طلب کمال مینماید؟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میگفت بیعت ابی بکر حادثه ناروائی بود خدا شرش را از مسلمانان نگاه داشت، از این پس هر کس بمثل آن اعاده نماید او را بکشید، معلوم میگردد که این بیعت طبق برنامه ورأی صحیحی انحام نگرفته با اینهمه دستور قتل اعاده کنندۀ آن خود طعنی جداگانه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ثلاث کم دانش بوده و بجهت قصور علمی خود در اکثر احکام به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میشدند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آنها صادر میشده که سابقاً اكثر آنرا توضیح داده ایم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آیه شریفه لاينال عهدی الظالمین عهد امامت پیشوائی بشخص ظالم و کافر نمیرسد چون خود خدا میفرماید و الکافرون هم الظالمون کافران خود ستمگرانند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الشرك لظلم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 هیچگونه شک و شبهه ای نیست باینکه خلفای ثلاث تا زمان ظهور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امير المؤمنين على حتی چشم بهم زدنی بخدا کافر نشده پایه یقین او خدا به بالاترین درجه کمال امکان رسیده بود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 به لو ترك الغطاء مازددت يقيناً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میگفت خلافت را از من پس بگیرید اگر امام بود پس بسدادن خلافت و اقاله آن جائز نبود و اگر نبود چرا منصب خلافت را اشغال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خود در لحظات آخر عمرش میگفت کاشکی از رسول میپرسیدم که آیا انصار را در خلافت حقی هست یا نه؟ و این جمله کاشف از دو دلی و تردید او است در خلافت خود با اینکه در روز سقیفه، بعد از اینکه انصار گفته بودند يك امير از ما يك امير از شما، آنها را با این حدیث عقب زد که من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باید از طائفه قریش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در مرخش میگفت کاشکی خانه فاطمه را کشف نمیکردم کاشکی در سایبان بنی ساعده دستم را بر دست یکی از آن دو مرد میزدم او امير ومن وزیر میشدم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گفتیم مقصود از دو مرد رفقای هم پیمان او ابوعبیده جراح و عمر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تأسف ابابکر از کشف بیت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غیر ایشان در آنجا </w:t>
      </w:r>
    </w:p>
    <w:p>
      <w:pPr>
        <w:pStyle w:val="BookText"/>
        <w:rPr/>
      </w:pPr>
      <w:r>
        <w:rPr>
          <w:rFonts w:ascii="IRNazanin" w:hAnsi="IRNazanin" w:eastAsia="IRNazanin"/>
          <w:color w:val="111111"/>
          <w:sz w:val="28"/>
          <w:sz w:val="28"/>
          <w:szCs w:val="28"/>
          <w:rtl w:val="true"/>
          <w:lang w:bidi="fa-IR"/>
        </w:rPr>
        <w:t>بودند، معلوم میگردد که فضل را برای غیر خود میدانسته و افکارش پریشان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امر بتجهيز جيش اسامه نموده بود ابابکر و عمر و عثمان هم جزء لشگریان اسامه بودند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شرکت در آنجیش نداده بود منظور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آنها بروند و بعد از رحلتش در مدینه نباشند و برای خلافت دست درازی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پیغمبر متخلفین آن جنگ را نفرین کرد لعن الله من تخلف على جيش اسامه در عین حال تخلف 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ابابکر را متولی هیچ عملی نکرد ولی دیگران را در جنگها بر او رئیس قرار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ابابکر را برای بردن سوره برائت بمکه اعزام داشت ولی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تعقیب او فرستاد و او را امر کرد که سوره را تحویل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کسیکه لایق بردن سوره ای نباشد که متضمن بعض احکام است چگونه لایق امامت خواهد بود که متضمن جميع احکام اسلام است </w:t>
      </w:r>
      <w:r>
        <w:rPr>
          <w:rStyle w:val="FootnoteAnchor"/>
          <w:rtl w:val="true"/>
        </w:rPr>
        <w:footnoteReference w:id="196"/>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میگفت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این خود دلالت برکم علمی و قصور دانش او میکرد وی امر بسنگ سار کردن زن آبستنی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او را نهی کرد عمر گفت لولا على لهلك عمر وديگر احکامیکه عمر در آنها دچار غلط و اشتباه و تلون مزاج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نافله شبهای ماه مبارک رمضان با اینکه میبایست فرادا خوانده میشد وی بدعت نهاده گفت مردم با جماعت خواندند با آنکه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خواندن نمازهای نافله شبهای ماه رمضان با جماعت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نمازیست در اول ظهر اهل سنت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استهان ای مردم عمل کمی که از روی دستور و سنت باشد بهتر است از عمل بسیاریکه از روی بدعت برگذار شود ،آگاه باشید هر بدعتی گمراهی و سرانجام هر گمراهی آتش جهنم است یکی از شبهای ماه رمضان عمر منزل خارج شد دید که چراغهای مسجد روشن است پرسید مگرچه شده است؟ به وی گفتند مردم در مسجد نمازهای نافله را بجماعت میخوانند عمر گفت بدعة و نعم البدعة بدعتی است چدخوب بدعتی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به بدعت بودن آن اعتراف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خلیفه سوم در مدت حکومت خود اعمالیرا مرتكب شد که جائز نبوده مسلمین بر قتل او همداستان شدند که تعداد آنها بر تعداد بیعت کنندگان دو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بود</w:t>
      </w:r>
      <w:r>
        <w:rPr>
          <w:rFonts w:eastAsia="IRNazanin" w:cs="IRNazanin"/>
          <w:color w:val="111111"/>
          <w:sz w:val="28"/>
          <w:szCs w:val="28"/>
          <w:rtl w:val="true"/>
          <w:lang w:bidi="fa-IR"/>
        </w:rPr>
        <w:t xml:space="preserve">. </w:t>
      </w:r>
      <w:bookmarkStart w:id="134" w:name="pg18908_177561"/>
    </w:p>
    <w:p>
      <w:pPr>
        <w:pStyle w:val="Heading2"/>
        <w:numPr>
          <w:ilvl w:val="1"/>
          <w:numId w:val="1"/>
        </w:numPr>
        <w:rPr/>
      </w:pPr>
      <w:bookmarkStart w:id="135" w:name="__RefHeading___Toc15837920_1280447820"/>
      <w:bookmarkStart w:id="136" w:name="_Toc46"/>
      <w:bookmarkEnd w:id="134"/>
      <w:bookmarkEnd w:id="135"/>
      <w:r>
        <w:rPr>
          <w:rtl w:val="true"/>
        </w:rPr>
        <w:t xml:space="preserve">فصل ششم </w:t>
      </w:r>
      <w:r>
        <w:rPr>
          <w:rtl w:val="true"/>
        </w:rPr>
        <w:t xml:space="preserve">: </w:t>
      </w:r>
      <w:r>
        <w:rPr>
          <w:rtl w:val="true"/>
        </w:rPr>
        <w:t>دلائل اهل سنت</w:t>
      </w:r>
      <w:bookmarkEnd w:id="136"/>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دلائل اهل سنت</w:t>
      </w:r>
    </w:p>
    <w:p>
      <w:pPr>
        <w:pStyle w:val="BookText"/>
        <w:rPr/>
      </w:pPr>
      <w:r>
        <w:rPr>
          <w:rFonts w:ascii="IRNazanin" w:hAnsi="IRNazanin" w:eastAsia="IRNazanin"/>
          <w:color w:val="111111"/>
          <w:sz w:val="28"/>
          <w:sz w:val="28"/>
          <w:szCs w:val="28"/>
          <w:rtl w:val="true"/>
          <w:lang w:bidi="fa-IR"/>
        </w:rPr>
        <w:t>در اینفصل دلائلیکه اهل سنت و جماعت برای امامت ابی بکر اقامه نمودند نسخ و ابطال میگردد آنها وجوهی را برای اثبات امامت ابی بکر ذکر کرده 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اهل حل و عقد از مهاجر و انصار برامامت و خلافت ابی بکر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اجماعی در کار نبوده زیرا جماعتی از بنی هاشم با ابوبکر موافق نبوده بیعت نکردند و عده ای از بزرگان صحابه مانند، سلمان، ابی ذر، مقداد، عمار، حذیفه، سعد بن عباده، زید بن ارقم، اسامة بن زيد خالد بن عاص وحتى پدر ابی بکر ابی قحافه که نامش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خلافت ابی بکر را امضاء نکرده بودند، پدر ابی بکر پرسید چه کس خلیفه رسول خدا شد ؟ گفتند پسرت وی گفت پس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است چه کردند گفتند سرگرم کفن و دفن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وانگهی چون پسرت از حيث سن وسال اكبر صحابه رسول بود، ابی قحافه بر آشفت گفت اگر میزان خلافت کثرت سن باشد من از پسرم کهن سالترم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بکر قبیله بنی حنیفه را که زکوة باو نمیپرداختند اهل رده و مرتد نامید، عده ای از آنها را </w:t>
      </w:r>
    </w:p>
    <w:p>
      <w:pPr>
        <w:pStyle w:val="BookText"/>
        <w:rPr/>
      </w:pPr>
      <w:r>
        <w:rPr>
          <w:rFonts w:ascii="IRNazanin" w:hAnsi="IRNazanin" w:eastAsia="IRNazanin"/>
          <w:color w:val="111111"/>
          <w:sz w:val="28"/>
          <w:sz w:val="28"/>
          <w:szCs w:val="28"/>
          <w:rtl w:val="true"/>
          <w:lang w:bidi="fa-IR"/>
        </w:rPr>
        <w:t>کشته وعده دیگر را اسیر کرد عمر بروی انکار و اعتراض نمود و در زمان خلافت خود اسیران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مطالبی بود که بررد اجماع آنها گفتیم علاوه اجماعیکه حجت است خود ذاتاً دلیل نیست بلکه بایست اجماع کنندگان متکی به دلیلی بر حکم باشند تا طبق آن حکم اجماع بعمل آورند، واگر چنین نباشد، آن اجماع خطا و بی ثمر است و اصولا دلیل یا عقلی است ؟ در حالیکه عقل هیچگونه بر امامت ابی بکر دلالت ندارد و یا اینکه دلیل نقلی است؟ در حالیکه خود ایشان میگویند، پیغمبر درباره امامت ابی بکر و امامت هیچکس وصیت نکرده در قرآن هم در بارۀ امامت ابی بکر چیزی ذکر نشده است، بنابر این چنانکه گفتیم اولا اجماعی محقق نشده و اگر هم اجماعی در کار میبود چنین اجماعی حجت نیست و وقتی اجماع برخطا شد دلیلیت ندارد تازه میگوئیم در اجماع ياقول تمام امت معتبر است؟ یا قول بعض امت و هيچيك حاصل نشده بلكه اجماع تمام اهل مدینه هم واقع نشد چه برسد که اجماع همۀ مسلمین باشد، و از آنطرف عدد مردمیکده بر قتل عثمان اجماع کرده بودند بیشتر بوده است از اینها گذشته هر يك از امت جائز الخطا هستند چه چیز آنها را در انعقاد کردن اجماع حافظ و نگهبانست؟ کد تا برخطا اجماع نکنند؛ از همه اینها که بگذریم در سابق گوشزد کردیم که بر خلافت و امامت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داریم اجماعیکه بر خلاف نص واقع شده خطا است، خود آقایان عامه و اهل سنت این مطلب را قبول دارند که اجماع برخلاف نص خطا و باطل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از پیغمبر روایت می کنند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بعد از من بد ابی بکر و عمر اقتداء کنید در جواب آن میگوئیم اولا چنین </w:t>
      </w:r>
    </w:p>
    <w:p>
      <w:pPr>
        <w:pStyle w:val="BookText"/>
        <w:rPr/>
      </w:pPr>
      <w:r>
        <w:rPr>
          <w:rFonts w:ascii="IRNazanin" w:hAnsi="IRNazanin" w:eastAsia="IRNazanin"/>
          <w:color w:val="111111"/>
          <w:sz w:val="28"/>
          <w:sz w:val="28"/>
          <w:szCs w:val="28"/>
          <w:rtl w:val="true"/>
          <w:lang w:bidi="fa-IR"/>
        </w:rPr>
        <w:t xml:space="preserve">روایت را منع میکنیم ثانیاً اگر هم باشد دلالت امامت آنها نمی زیرا مثلا اقتداء به فقهاء مستلزم آن نمیشود که فقهاء امام باشند ثالثاً ابا بكر و عمر در بسیاری از احکام با هم اختلاف نظر داشتند پس چگونه میشود اقتداء نمود؟ رابعاً اینخبر معارض است با خبر یکه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 که فرمود اصحاب من مانند نجوم و ستارگانند بهريك از ایشان اقتداء کنید هدایت میشوید خامساً خوداهل سنت اجماعاً عقیده دارندکد حضرات خلفاء ثلاث امام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دربارۀ ابابکر فضائلی هست از جمله آیه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تنصروه فقد نصره الله اذ أخرجه الذین کفرو اثانی اثنین أذهما في الغار اذ يقول لصاحبه لا تحزن أن الله معنا نا نزل الله سكينته عليه و أيده بجنود لم تروها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یاریش نکنید خدا باریش کرد هنگامیکه کافران بیرونش کردند دومین دو تن گاهی که بودند آند و در غار هنگامیکه بهمسفرش میگفت اندوهگین مباش که خدا با ماست، پس خدا آرامش خویش را بر او فرستاد و با لشگریانی که ندیدی شان یاریش نمود و همچنین آیه و سیجنبها الاتقى الذى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زود است که دور کندش پرهیز کاری و نیز آیه قل للمخلفين من الاعراب ستدعون الی قوم اولى بأس شدید </w:t>
      </w:r>
      <w:r>
        <w:rPr>
          <w:rStyle w:val="FootnoteAnchor"/>
          <w:rtl w:val="true"/>
        </w:rPr>
        <w:footnoteReference w:id="198"/>
      </w:r>
      <w:r>
        <w:rPr>
          <w:rFonts w:ascii="IRNazanin" w:hAnsi="IRNazanin" w:eastAsia="IRNazanin"/>
          <w:color w:val="111111"/>
          <w:sz w:val="28"/>
          <w:sz w:val="28"/>
          <w:szCs w:val="28"/>
          <w:rtl w:val="true"/>
          <w:lang w:bidi="fa-IR"/>
        </w:rPr>
        <w:t xml:space="preserve">بگو به بازنشستگان از اعراب زود است که خوانده شوید بسوی قومیکه دارای نیروی سخت هستند میگویند این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بدر در عریش </w:t>
      </w:r>
      <w:r>
        <w:rPr>
          <w:rStyle w:val="FootnoteAnchor"/>
          <w:rtl w:val="true"/>
        </w:rPr>
        <w:footnoteReference w:id="199"/>
      </w:r>
      <w:r>
        <w:rPr>
          <w:rFonts w:ascii="IRNazanin" w:hAnsi="IRNazanin" w:eastAsia="IRNazanin"/>
          <w:color w:val="111111"/>
          <w:sz w:val="28"/>
          <w:sz w:val="28"/>
          <w:szCs w:val="28"/>
          <w:rtl w:val="true"/>
          <w:lang w:bidi="fa-IR"/>
        </w:rPr>
        <w:t>انیس و یاررسول خدا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ابی بکر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وی را در نماز بر دیگران مقدم داشته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آنکه همراه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غار فضیلتی برای ابی بکر نیست چون ممکن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بهمراهش برده باشد تاجریان هجرت را بکفار نگوید علاوه که بر خلاف دستور آنحضرت رفتار کرده پیغمبر فرموده بود اصحاب از خانه هایشان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نیایند و بجای اینکه آیه غار فضیلتی باشد ضعف و کم صبری و عدم اطمینان اور انسبت بخدا ثابت می کند ابی بکر در اظهار ضعف خود نخواسته بود با رسول خدا در قضا و قدر الهی مواساة کند؛ حزن اگر طاعت باشد محال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نهی نماید و اگر معصیت باشد پس معلوم میگردد بجای اینکه آقایان اهل سنت آنرا فضیلت بشمارند رزیلت باشد عجب اینجا است که قرآن مجید هر جا نزول سکینه و آرامش را بیان میکند آنرا برای پیغمبر و عموم مسلمین قرار میدهد مثل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و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سوره فتح در سوره تو به فرمايد ثم انزل الله سكينته على رسوله وعلى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سوره فتح فرماید فانزل الله سکینته علی رسوله و علی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آید غار هیچگونه مؤمنین را شرکت نمیدهد کدام نقص برای ابی بکر از این بزرگتر اما آیۀ وسيجنبها الانقى مقصود ابوالد حداح است </w:t>
      </w:r>
      <w:r>
        <w:rPr>
          <w:rStyle w:val="FootnoteAnchor"/>
          <w:rtl w:val="true"/>
        </w:rPr>
        <w:footnoteReference w:id="200"/>
      </w:r>
      <w:r>
        <w:rPr>
          <w:rFonts w:ascii="IRNazanin" w:hAnsi="IRNazanin" w:eastAsia="IRNazanin"/>
          <w:color w:val="111111"/>
          <w:sz w:val="28"/>
          <w:sz w:val="28"/>
          <w:szCs w:val="28"/>
          <w:rtl w:val="true"/>
          <w:lang w:bidi="fa-IR"/>
        </w:rPr>
        <w:t xml:space="preserve">که درخت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خرمائی را برای آنمرد انصاری خرید و در قبالش نخلستانی را بدفروشنده درخت خرما داد رسول خدا هم در بهشت نخلستانی برای ابوالدحداح ضمانت فرمود اما آیه قل للمخلفين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کسانیست که از صلح حدیبد سرباز زدند آنها هم میخواستند در غنیمت خیبر سهم داشته باشند ولی خداوند آنها را جلوگیری کرد آنجا که میفرماید قل لن تتبعونا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غنیمت خیبر را برای کسانی قرارداد که در صلح حدیبیه شرکت داشتند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للمخلفين من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اینستکه به جنگ جمعی قوی و نیرومند خوانده میشوید، بعد هم رسول خدا آنها را به غزوات بسیاری ،مانند موته حنين وتبوك وغير آنها خواند پس آنکس که آنها را میخواند و داعی بود رسول خدا بود و نیز ممکن است مراد علی بن ابیطالب باشد زیراکه با ناکثین وقاسطين ومارقين معانی اینها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جنگید و البته برگشت به اطاعت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است نیز اکدرسول خدا فرمود یا علی جنگ با تو جنگ با من است و معلوم است که جنگ و نبرد با رسول خدا کفر است اما اینکه در عریش روز بدر انیس رسول خدا بود رسول خدا بقدرى مأنوس بخدا بود که از انس بدیگران مستغنی بود لیکن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که اگر ابو بکر را امر به قتال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منجر بفساد حال میشود زیرا وی چندین بار در غزوات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کرده بود حال میپرسیم كداميك افضلند؟ آیا آنکس که از جنگ باز نشسته یا آنکس که مجاهد راه حق است اما انفاق او بد رسول خدا، این دروغ محض و محض دروغ است زیرا که ابوبکر ثروتی نداشت پدرش شخص مستمند فقیری بود در نهایت سختی میگذراند بطوریکه در هر روز از خان کرم عبدالله بن جذعان يكجارك قته </w:t>
      </w:r>
      <w:r>
        <w:rPr>
          <w:rStyle w:val="FootnoteAnchor"/>
          <w:rtl w:val="true"/>
        </w:rPr>
        <w:footnoteReference w:id="201"/>
      </w:r>
      <w:r>
        <w:rPr>
          <w:rFonts w:ascii="IRNazanin" w:hAnsi="IRNazanin" w:eastAsia="IRNazanin"/>
          <w:color w:val="111111"/>
          <w:sz w:val="28"/>
          <w:sz w:val="28"/>
          <w:szCs w:val="28"/>
          <w:rtl w:val="true"/>
          <w:lang w:bidi="fa-IR"/>
        </w:rPr>
        <w:t xml:space="preserve">به وی مستمری میدادند، حال اگر واقعاً ابوبکر ثروتمند و مالدار بود لااقل پدر خود را کفایت میکرد ابوبکر در دوره جاهلیت معلم اطفال بود بعد هم که داخل اسلام شد شغل خیاطی را پیش گرفت وقتی هم که متولی امر مسلمین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باصطلاح خلیفه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وی گفتند حالا دیگر خیاطی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آخر پدرم محتاج بغذا است مسلمین هم روزی سه در هم برای او از بیت المال حقوق و مقرری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بمال خدیجہ رضی الله عنها غنی بوده و تجهیزات قشونی و لشگری را محتاج نبود و بعد از هجرت رسول هم که ابابکر چیزی نداشت تا برسول خدا كمك كند بعلاوه اگر چیزی واقعاً در راه خدا داده بود بر آن قرآن نازل میشد همانطور که برای انفاق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هل اتی و آیات دیگر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 لشده از همۀ اینها گذشته پیغمبر اسلام بالاتر از آن بود که نیازی به كمك ابابكر داشته باشد یا ابوبکر بدوی صدقه بدهد علاوه انفاقیکه اهل سنت مدعی آن هستند که ابابکر نموده خیلی زیاد بود و چون میبنیم قرآن درباره آن چیزی ذکر نمیکند از اینجهت میفهمیم در نقل اینطور مطالب آنها </w:t>
      </w:r>
    </w:p>
    <w:p>
      <w:pPr>
        <w:pStyle w:val="BookText"/>
        <w:rPr/>
      </w:pPr>
      <w:r>
        <w:rPr>
          <w:rFonts w:ascii="IRNazanin" w:hAnsi="IRNazanin" w:eastAsia="IRNazanin"/>
          <w:color w:val="111111"/>
          <w:sz w:val="28"/>
          <w:sz w:val="28"/>
          <w:szCs w:val="28"/>
          <w:rtl w:val="true"/>
          <w:lang w:bidi="fa-IR"/>
        </w:rPr>
        <w:t>راه تعصب را پیمودند و اصلا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را در نماز مقدم داشته باشد این هم و دروغ است زیرا در هنگام بستری بودن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بلال اذان نماز را گفت عایشه به پدر خود امر کرد که برود با مردم نماز بخواند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وعلیه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کسالتش سبك شد و افاقه یافت صدای تکبیر را شنید فرمود چه کسی با مردم نماز میخواند؟ گفتند، با بکر فرمود مرا برای نماز به مسجد ببرید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زیر بغلهای رسول خدا را گرفتند وقتی وارد مسجد شد در بین نماز ابوبکر را کنار زد و آنگاه خود آنحضرت با مردم نماز را تمام کرد این بود حال دلیلهای حضرات سنت و جماعت باید شخص عاقل بادیدۀ انصاف و تأمل بنگرد، بحق راه یابد از خواهشهای نفس بپرهیزد و از تقلید کورکورانه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نکند چنانکه خداوند متعال در قرآن از چنین تقلیدی نهی فرموده و دنیا پرستی او را مانع نگردد ، حق را بصاحب آن برساند، بین حق و اهلش حائل نشود تقلید و حدس و گمان را بدور اندازد، این پایان چیزی است که میخواستیم آن را اثبات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را براه حق رهنمون کند که بازگشت همگان بسوی او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وصلى الله علی محمد و آله </w:t>
      </w:r>
      <w:bookmarkStart w:id="137" w:name="pg18908_177568"/>
    </w:p>
    <w:p>
      <w:pPr>
        <w:pStyle w:val="Heading2"/>
        <w:numPr>
          <w:ilvl w:val="1"/>
          <w:numId w:val="1"/>
        </w:numPr>
        <w:rPr/>
      </w:pPr>
      <w:bookmarkStart w:id="138" w:name="__RefHeading___Toc15837922_1280447820"/>
      <w:bookmarkStart w:id="139" w:name="_Toc47"/>
      <w:bookmarkEnd w:id="137"/>
      <w:bookmarkEnd w:id="138"/>
      <w:r>
        <w:rPr>
          <w:rtl w:val="true"/>
        </w:rPr>
        <w:t>فهرست کتاب</w:t>
      </w:r>
      <w:bookmarkEnd w:id="139"/>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نام و خاندان مؤلف وعظمت علميش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استادانش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اجازاتش ملاقاتش باسلطان محمد</w:t>
      </w:r>
    </w:p>
    <w:p>
      <w:pPr>
        <w:pStyle w:val="BookText"/>
        <w:rPr/>
      </w:pPr>
      <w:r>
        <w:rPr>
          <w:rFonts w:ascii="IRNazanin" w:hAnsi="IRNazanin" w:eastAsia="IRNazanin"/>
          <w:color w:val="111111"/>
          <w:sz w:val="28"/>
          <w:sz w:val="28"/>
          <w:szCs w:val="28"/>
          <w:rtl w:val="true"/>
          <w:lang w:bidi="fa-IR"/>
        </w:rPr>
        <w:t xml:space="preserve">خدابنده و آنگاه تأليف منهاج الكرامه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ولادت و وفاتش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مباحثیکه در این کتاب گفتگو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مقدمه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مقدمه کتاب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فصل اول عقیده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عقیده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فصل دوم حتماً باید از مذهب شیعه پیروی کرد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دلیل اول بر حقانیت شیعه</w:t>
      </w:r>
    </w:p>
    <w:p>
      <w:pPr>
        <w:pStyle w:val="BookText"/>
        <w:rPr/>
      </w:pPr>
      <w:r>
        <w:rPr>
          <w:rFonts w:ascii="IRNazanin" w:hAnsi="IRNazanin" w:eastAsia="IRNazanin"/>
          <w:color w:val="111111"/>
          <w:sz w:val="28"/>
          <w:sz w:val="28"/>
          <w:szCs w:val="28"/>
          <w:rtl w:val="true"/>
          <w:lang w:bidi="fa-IR"/>
        </w:rPr>
        <w:t xml:space="preserve">عقیده شیعه امامیه در بارۀ خدا و انبیاء و امامان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شیعیان احکام فرعی را از چه منبعی اخذ میکنند؟</w:t>
      </w:r>
    </w:p>
    <w:p>
      <w:pPr>
        <w:pStyle w:val="BookText"/>
        <w:rPr/>
      </w:pPr>
      <w:r>
        <w:rPr>
          <w:rFonts w:ascii="IRNazanin" w:hAnsi="IRNazanin" w:eastAsia="IRNazanin"/>
          <w:color w:val="111111"/>
          <w:sz w:val="28"/>
          <w:sz w:val="28"/>
          <w:szCs w:val="28"/>
          <w:rtl w:val="true"/>
          <w:lang w:bidi="fa-IR"/>
        </w:rPr>
        <w:t xml:space="preserve">اشاعره چه میگویند؟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اعتراض فخررازی براشاعره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عقیده حشويه ومشبهيه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عقیده کرامیه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عقیده اشاعره درباره خدا و دیگر چیزها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دلیل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دلیل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امام دوم و سوم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امام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امام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امام دهم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مطاعن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مطاعن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مطاعن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شهرستانی که از شدیدترین متعصبین</w:t>
      </w:r>
    </w:p>
    <w:p>
      <w:pPr>
        <w:pStyle w:val="BookText"/>
        <w:rPr/>
      </w:pPr>
      <w:r>
        <w:rPr>
          <w:rFonts w:ascii="IRNazanin" w:hAnsi="IRNazanin" w:eastAsia="IRNazanin"/>
          <w:color w:val="111111"/>
          <w:sz w:val="28"/>
          <w:sz w:val="28"/>
          <w:szCs w:val="28"/>
          <w:rtl w:val="true"/>
          <w:lang w:bidi="fa-IR"/>
        </w:rPr>
        <w:t xml:space="preserve">نسبت بشیعه امامیه است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فصل سوم منهج اول در ادله عقلیه است و آنها پنج دلیلند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منهج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چهل گانه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منهج سوم در دلیلهائیستکه از پیغمبر حدیث وروایت شده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منهج چهارم در دلیلهائیستکه از احوال شخصی آنحضرت</w:t>
      </w:r>
    </w:p>
    <w:p>
      <w:pPr>
        <w:pStyle w:val="BookText"/>
        <w:rPr/>
      </w:pPr>
      <w:r>
        <w:rPr>
          <w:rFonts w:ascii="IRNazanin" w:hAnsi="IRNazanin" w:eastAsia="IRNazanin"/>
          <w:color w:val="111111"/>
          <w:sz w:val="28"/>
          <w:sz w:val="28"/>
          <w:szCs w:val="28"/>
          <w:rtl w:val="true"/>
          <w:lang w:bidi="fa-IR"/>
        </w:rPr>
        <w:t xml:space="preserve">بروز کرده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فصل چهارم در امامت باقی 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فصل پنجم بحثی پیرامون خلفای قبل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فصل ششم دلائل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مقدمه قول دادیم کتاب بیغلط باشد متأسفانه چند غلط در چاپ پیش آمد که با نوشته زیر اصلاح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سطر موضوع</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و بازگشت هر گمراهی به آتش</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المعلمات</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واقعی</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رسول</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ندهد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مرا در غیاب قومش به سرحدی خواند که در آن بهلاکت خود اقدام میکنم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که نمیدانم و من راست میگویم در کار خود دو خطر بزرگ مرا فکری کرد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حکومت ری را رها کنم؟ در حالیکه آن آرزو و آرمانم میباشد یا با قتل حسین گناه کار کردم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کشتن حسین آتشی است که حائل و مانعی جلو آن را نمیتواند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قتل حسین قید و غلهای آهنین بر دستها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پسر عموی من است، حوادث انبوه است اما حکومت ری نور چشمانم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eastAsia="IRNazanin" w:cs="IRNazanin"/>
          <w:b w:val="false"/>
          <w:bCs w:val="false"/>
          <w:i w:val="false"/>
          <w:iCs w:val="false"/>
          <w:color w:val="333333"/>
          <w:sz w:val="20"/>
          <w:szCs w:val="20"/>
        </w:rPr>
        <w:t>13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خلقنا السماء والارض وما بينهما لاعبين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محمد بن يعقوب کلینی در کتاب اصول کافی باسنادش از ابوالحسن موصلی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یکی از دانشمندان یهود از امیر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یا امیرالمؤمنین آیا خدارا دیده ای که بعبادتش میپردازی؟ حضرت فرمود وای بر تو من خدائیرا که ندیده ام چگونه بپرستم؟ عرض کرد چگونه خدا را میبینی؟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چشمها او را نمیبینند ولی قلبها با حقیقت ایمان او را درك می کنند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لاتدركه الابصار وهو يدرگك الابصار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فرقه ای هستند پیرو مکتب ابوالحسن اشعری که او شاگرد ابوعلی جبائی میباشد، وی با استاد خود مخالفت کرده، روزی، از استادش پرسید سه برادر که یکی مطیع مرده دیگری عاصی، سومی صغیر مرده است؟ وی گفت اولی به بهشت و دومی بجهنم وسومی ثواب و عقابی ندارد، اشعری پرسید سومی بخدا عرض کند خدایا چرا مرا در کودکی میراندی و نگذاشتی زنده بمانم تا بتو ایمان آورم و عمل صالح انجام دهم سرانجام وارد بهشت شوم؟ جبائی گفت خدا در جوابش میگوید چون میدانستم که اگر بزرگ شوی عاصی میشوی از اینجهت تو را در سن کودکی میراندم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اشعری گفت اگر دومی بگوید خدایا چرا در کودکی مرا نمیراندی تا دچار عذاب جهنم نشوم؟ باینجا که رسید جبائی از جواب عاجز مانده باین لحاظ اشعری از استاد برگشته مسلك جدیدی احداث کرد، اشاعره قائل به حسن و قبح عقلی نبوده عقاید مخصوصی دارند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القدس</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به قدم نه چیز قائل بوده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حياة، قدرت، سمع، بصر، کلام، اراده، ادراك، وجود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حشویه از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حشو از دهات خوزستان میباشند ایشان اصحاب حسن بصری بودند عقائد مخصوصی داشته اند که بعضی از آنها در متن ذکر شده یا منسوب به حشا یعنی روده اند که بیاندیشه خیالات خود را میگفتند یا بمناسبت اینستکه در حاشیه درس حسن بصری مینشستند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مشبهیه کسانی اند که العياذ بالله خدا را باشیاء دیگر شبیه میدانند، اینها دو دسته اند دسته اول ذات خدا را بذات دیگری تشبیه نمایند دسته دوم آنهائی اند که صفات خدا را بصفات غير او تشبیه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این دو دسته شعبات زیادی پیدا شد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نقاط یا بمعنی کسیستکه استخراج نفط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نفط فروش است و یا نقط انداز که در جنگها وسیله دستگاهی شعله بطرف دشمن می افکندند هر سه معنی در اینجا مناسب 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کرامیه اصحاب ابی عبدالله محمد بن کرام هستند بواسطه آنکه پدر او درختان مو تربیت میکرد و مو را کرم گویند، او را کرام گفتند وی اهل سیستان بود ایشان قائلند که العياذ بالله خداوند است این کرام در روزگار جسم ولایت محمد بن طاهر بن عبدالله بن طاهر به نیشابور آمد و عده ای از کشاورزان شدند و مذهب او را قبول کردند، کرامیه بدسته جاتی مانند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ابوحنیفه بامام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شما را دیدم در حینیکه اجتماع مردم مشغول طواف خانه خدا هستند مشغول نماز میشود با آنکه در آن غوغا حضور قلبی در کار نیست امام صدا زدند و بابنی موسی، فرزندم موسی را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الذي أصلى له اقرب الى من هؤلاء، آنکسیکه من برایش نماز میخوانم در پیش من نزدیکتر است از این مردم، ابو حنیفه مبهوت شد که طفل باین کوچکی اینگونه جواب متین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روی ولایت بود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 که وفا کرده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وای برای کسانیکه کافر شدند، از آتش</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داخل بهشت شوید بآنچه که عمل کردید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هر نفسی بآنچه که کسب کرده جزا داده میشود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عمل نیکی آورده مقابل آن برای او است و هرکس عمل بدی آورد جزا داده نمیشود مگر بمثل آن و آنها مورد ظلم واقع نمیشوند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تاهر نفسی بآنچه که کوشیده جزا داده شود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جز به آنچه عمل کردید جزا داده میشوید؟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مزدهایشان را وفا کند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است آنچه بدست آورده و براو است آنچه اکتساب نموده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بواسطه ستمی که از ناحیه یهودیان رفت هر چیزهای پاکیزه را برایشان حرام کردیم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مردی در گرو آنچه هست که بدست آورد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عمل بدی کرد بهمان جزا داده میشود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بر شما سلطه ای نیست جز آنکه شما را بخوانم و شما مرا اجابت کنید مرا ملامت نکنید خود را سرزنش کنید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عمل نيك انجام دهد برای خود کرده و هرکس بدی کرد برخود کرده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بسبب چیزی است که قبلا انجام دادی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مصیبتی بشما نمیرسد جز آنکه بدست خود کسب کردید</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بقدر مثقال ذره ای ظلم نمی کند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تو ستم بر بندگان روا نمیدارد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آنها را ستم نکردیم ولی خود بخود ستم کردند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 نمیشوند بقدر تارمیان هسته خرما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ظلم بنده گان را نخواسته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96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أتعبدون ما تنحتون؟ سوره صافات آیه </w:t>
      </w:r>
      <w:r>
        <w:rPr>
          <w:rFonts w:eastAsia="IRNazanin" w:cs="IRNazanin"/>
          <w:b w:val="false"/>
          <w:bCs w:val="false"/>
          <w:i w:val="false"/>
          <w:iCs w:val="false"/>
          <w:color w:val="333333"/>
          <w:sz w:val="20"/>
          <w:szCs w:val="20"/>
        </w:rPr>
        <w:t>15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و هو يدرك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چهارگانه عبارتند از مذهب مالكي، که تابع مالك بن انس میباشند و مذهب حنفی که تابع ابو حنيفه ومذهب حنبلی که تابع احمد بن حنبل و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تابع محمد بن ادریس شافعی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مذاهب زیادی از اینچهار مذهب انشعاب یافته که هر يك دارای مذاق خاص و عقائدی جداگانه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بیشتری بکتب مربوطه که در تاریخ ادیان و ملل و نحل نوشته شده مراجعه گردد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خواجه نصیرالدین طوسی دانشمند نابغه اسلامی در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طوس چشم بجهان گشود وی از اعاظم فلاسفه مسلمین واکابر حکمای متبحرین، مجمع مکارم اخلاق و در دانش و بینش شهره آفاق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و حکمت الهیات، علوم اسلامی ماهر بوده و کتاب تألیف کرده اغلب کتب ایشان بزبانهای زنده جهان ترجمه شده در دانشگاههای جهان مورد مطالعه است و تدریس بزرگانی مانند علامه حلی صاحب این کتاب و قطب الدین شیرازی و ابن میثم بحرانی و دیگر اکابر از حوزۀ درس ایشان استفاده میکردند این رجل عالیقدر خدمات گرانبهائی در مواقع حساس به اسلام کرده که فوق العاده حائز اهمیت است از جمله در موقع هجوم و حمله مغول بممالك اسلامی و قتل عام و غارت شهرهای اسلامی که حتی به بچه های شیر خواره و حیوانات هم رحم نمیکردند، این رادمرد با سیاست علمی به هلاکوخان پادشاه مغول نزديك، وزارت او را بعهده گرفت بدینوسیله مغول خونخوار را تحت نفوذ خود در آورده جلوی بسیاری از مفاسد آنها را گرفت تا آنجا که توانائی داشت در احیاء خاك پاك وطن ایران و ترویج فضل و دانش و بپاداشتن مذهب حقه شیعه اثنی عشریه همت گماشت ، بدستور او رصدخانه های بزرگ و مهمی در بعضی از شهرها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مذاکرات و گفتگوهای او با هلاکوخان معروف است از آنجائیکه در پیش هلاکوخان منزلت فوق العاده پیدا کرده بود بعضی از علماء سنت و جماعت بر او رشك برده وقتی مادر هلاکو در گذشت آنعالم سنی، وقت را غنیمت شمرده بهلا کو گفت از جمله عقائد اسلامی اینستکه دو ملک می آیند و در شب اول قبر از اموات سؤالاتی میکنند و چون مادر شما از دادن جواب عاجز است از اینرو دستور دهید خواجه نصیر را با او دفن کنند تا جواب را بمادر شما تعلیم کند وقتی خواجه قضیه را فهمید بشاه گفت آری برای همه کس حتی برای شما سلاطین سؤال در قبر هست مرا برای خود نگاهدار و فلان عالم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هما نعالم سنی را در قبر نزد مادرت بفرست تا جواب ملکین را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هلاکو امر کرد و آنعالم سنی را زنده زنده با مادرش در قبر گذاشتند و خاك بر سرش ریختند و در هر حال وفات خواجه بقول مشهور در سال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واقع شد و مطابق وصیت جنازه را به مشهد کاظمین انتقال داده تمام بزرگان وقت در تشییع جنازه حاضر شدند وقتی میخواستند که در پائین پای آن دو بزرگوار حفر قبر نمایند ناگاه سردابی مزین پیدا شده در آن نوشته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این قبر ناصر بالله عباسی است که برای خود تهیه دیده ، معلوم شد که آن قبر برای ناصر لدین الله سی و چهارمین خلیفه عباسی تهیه شده بود لكن نصیبش نشده و در رصافه دمشق بخاک سپرده شده بود پس جسد پاک خواجه را در آن سرداب حاضر شده، نهاده بر لوح قبرش نوشتند و کلبهم باسط ذراعيه بالوصيد عجیبتر آنکه تاریخ بنای سرداب همان سال ولادت خواجه بود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در تذکرة الخواص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روایت کرد که مردی از ابن عباس پرسید چقدر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است گمان میکنم به سه هزار برسد؟ ابن عباس گفت به سی هزار نزدیکتر است تا به سه هزار بعد ابن عباس گفت اگر درختان قلم و آب دریاها مرکب، وانس و جان نویسنده و حسابگر بشوند، 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شماره نتوانند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معوية بن ابي سفيان نامه ای باین عنوان برای امیر المؤمنین نوشت که انلی فضائل كان ابى سيداً في الجاهلية وصرت ملكاً في الاسلام، وانا مهر رسول الله وخال المؤمنين وكاتب الوحی برای من فضائلی است پدرم در جاهلیت رئیس بود و خود من در اسلام پادشاه شدم پیغمبر داماد من بود، من دائی مؤمنين هستم، من کاتب وحی میباشم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وقتی آن نامه بدست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ابالفضائل يبغى على ابن آكلة الأكباد ؟ آیا با فضائل بر من طغیان میکند پسرزن جگر خواره؟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فرمود ایغلام بنویس در جوابش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کلمات 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در نور الابصار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بود سائلی پیش آمد كمك خواست، اتفاقاً در آنموقع خدمت حضرت پول یا مالی وجود نداشت حضرت از ردسؤال سائل حیا کرد باو فرمود ای مرد تو را بچیزی هدایت نکنم که از آن خیری بتو عائد گردد؟ آنمرد گفت مانعی ندارد ممنون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برو پیش خلیفه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یکی از خلفاء ثلاث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خلیفه تازه در گذشته تابحال کسی با و تسلیت نگفته است تو برو با این عبارت او را تسلیت بگو تاخیری بتو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الذى سترها بجلوسك على قبرها ولا هتكها بجلوسها على قبرك پس آنمرد بنزد خلیفه رفت و بهمان عبارت که حضرت مجتبی با و تعلیم داده بود او را تعزیت باد گفت، وقتی خلیفه آنرا شنید تمام اندوهش زائل شد و جائزه شایسته ای بآن سائل عرب داد بعد خلیفه پرسید تو را بخدا این عبارت تعزیت از خود تو بود؟ سائل گفت خیر؛ بلکه از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خلیفه گفت راست گفتی، آن بزرگوار معدن کلمات فصیح است از اینرو دستور داد جائزه دیگر باو دادند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اعلام الوری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میمون قداح از حضرت جعفر بن محمد روایت میکند که حسن و حسین در حضور رسول خدا کشتی گرفتند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حینیکه گرم کشتی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فرمود ايهاً حسن خذ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حسن حسین را بگیر؛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پیغمبر حسن را تشجیع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حاضر بود عرض کرد یارسول الله آیا بزرگی را بر کوچکی تهییج می کنی؟ پیغمبر فرمود، این جبرئیل است که حسین را تشجیع و تهییج می کند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ايهاً حسين، خذ حسناً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ثفنات جمع ثفنه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ورم و پینه است که در سینه و زانوی شتر در نتیجه کثرت تماس برزمین ایجاد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باینکه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زیادی سجده پیشانی نازنینش و همچنین دیگر مواضع سجده او ورم میکرد و پینه میبست از اینرو بآن بزرگوارد والثفنات می گویند آن حضرت پوستهای مواضع سجده را در کیسه ای جمع کرده وصیت فرمود که پس از فوت در کفن او بگذارند</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شخصیتی است که سرزمین بطحاء جای اقدام او را میشناسد خانه خدا حل وحرم او را میشناسد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پسر بهترین بندگان خداست این پرهیزگار، پاکیزه پاك نشانه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است كه رکن حطیم کف دستش را نگهدارد موقعیکه برای استلام می آید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وقتیکه قبیله قریش او را ببیند میگویند تمام بزرگی ها منتهی به بزرگواری های این بزرگوار میشود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اهل تقوی را شماره کنیم، ایشان پیشوایان متقیانند یا که گفته بشود بهترین خلق خدا کیانند؟ گویند ایشانند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نمیشناسیش این پسر فاطمه است پیمبران بجد او ختم می شوند جد او محمد خاتم پیغمبران است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بهم مینهد بجهت حیاء و مردم از مهابت آن بزرگوار چشم فرو می بندند، هیچکس را یارای سخن گفتن، با آنحضرت نیست مگر هنگامیکه وی تبسم می کند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هدایت از پیشانی سفیدش، شکافته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درخشیده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خورشید که وقتی بدرخشد تاریکیها از بین می رود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رسول خدا ریشه میگیرد و از آنمنبع پرفیض استقاق پیدا می کند عنصرش پاکیزه سجایای اخلاقی و طینتش پاک است</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وی را شریف و پیشرو و پرفضیلت کرد چنین فضائلی را قلم قضای الهی بر لوح قدر جاری کرد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خاندانی هستند که محبت بایشان دین و بغض و دشمنیشان کفر، تقرب بایشان پناهگاه و دستاویز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تندرو یارای غایت و نهایت آنان را ندارد مردم هر چه قدر کریم باشند بقدر وکرامت بآنها نمیرسند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بارانهای رحمتند در هنگامیکه دچار سختی و تیره روزی شود و شیران سرزمین شری هستند که مردم از جهت حسد بایشان خشمناکند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 زمینیست در راه سلماء که خیلی پرشیر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کلمه بعد ازشری و البأس باشد معنی چنین شود که در حمله و جنگ خشمناکند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 فقر نمیتواند جلوی بذل و بخشش و دست باز آنها را بگیرد برای آنان مساوی است چه آنکه مالی در دست داشته باشند یا نداشته باشند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ارباب حاجت هیچ وقت نه نمی گوید مگر در 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 گوید اشهد ان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مقام تشهد نمی بود بجای نه آری میگفت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ضرر و حوادث ناگوار باحب ایشان بر طرف می شود؛ نیکوئیها بخششها نعمتها در مقابلشان بنده ای بیش نیستند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نام خدا نام ایشان مقدم بر همه چیز است در هر كار نيك كه كلام پایان می پذیرد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شخص خداشناسی اولویت این آقا را میشناسد دین از خانه او بتمام ملتها رسیده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تو گفتی این کیست؟ زیانی بحال او ندارد عرب وغير عرب تمام جهانیان این آقا را می شناسند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عجم در اینجا ایران نیست بلکه غیر عرب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حسودان خشمناك</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احیاء العلوم نقل است که هشام بن عبدالملک در ایام خلافت حج کرد یکی از اصحاب رسول خدا را خواست، به وی گفتند طبقۀ اصحاب منقرض شدند گفت یکی از تابعین را بیاورید، پس طاوس یمانی را حاضر کردند طاوس کفش خود را روی فرش هشام از پای بیرون آورد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خلیفه را به کنیه نام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بلقب امیر المؤمنين مخاطبش نداشت پیش او نشسته و احوالپرسی کرد گفت كيف انت يا هشام؟ غضب برهشام مستولی شده گفت چه چیز تو را باین کار واداشت که احترام نکردی؟ طاوس گفت اما کفش روزی پنج رتبه در پیش خدا از پا بیرونش می کنم خدا اصلا غضب نمیکند و اما نگفتن امیرالمؤمنین برای اینستکه دروغ بود زیرا اکثر مؤمنین بر امارت تو راضی نیستند و اما اسم گفتن و کنیه نگفتن برای اینستکه خداوند در قرآن بعضی از کفار و دشمنان اسلام را بکنیه نام برده مانند ابولهب و بالعکس دوستان را باسم ذکر کرده مانند یحیی، عیسی، موسی اما نشستن و بیانایستادن بجهت آنکه از حضرت امیر المؤمنين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شنيدم که فرمود اگر میخواهی اهل جهنم را ببینی بمردی نگاه کن که خود نشسته و دیگران در اطراف او بیا ایستاده باشند پس هشام متأثر شده خواستار موعظه گردید طاوس گفت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فرمود در جهنم مارهایی است مانند تلها وعقر بهائی هست مانند قاطر امیر و حاکمی را می گزند که بین رعیت خود به عدل و دادگری رفتار نکند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مصباح الحرمین نقل میکند عبدالله بن المبارك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زهاد است میگوید سالی از سالها بحج میرفتم از قافله دور افتاده بتوكل قطع مسافت میکردم ناگاه از کنار بیابان کودکی خوردسال پیدا شد، جامه کوتاهی ،پوشیده نعلین در پا دارد نه زادی دارد نه راحله ای، با خود گفتم عجبا سبحان الله بیابان باین مخوفی كودك باين خوردسالی چگونه بمقصد تواند رسید؛ پس نزدیکش رفتم گفتم ای کودک از کجا میآئی؟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الله از جانب خدا گفتم بکجا میروی؟ گفت الی الله بسوی خدا گفتم چه میجوئی؟ گفت رضی الله رضایت خدا گفتم زادت چیست؟ گفت تقوى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 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گفتم راحله ات چیست؟ گفت راحلتی رجلای راحله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دوپایم گفتم تو كودك باین خورد سالی بیابان ترسناک چه میتوانی کرد گفت هیچکس را دیده ای که بزیارت دوست ،رود وی او را محروم سازد؟ من از سخنانش تعجب کردم گفتم خبر ده مراکه تو کیستی؟ گفت چه میپرسی از محنت زدگان روزگار این باب مبالغه کردم گفت و نحن قوم ،مظلومون مطرودون ، مقهورون، آب دهندگان از کوثریم هیچکس رستگار نشد مگر بوسیله ما، هر کس دوست ما باشد ناامید نمیشود و هر که ما را مسرور کند ما هم روزی او را مسرور میکنیم و هر که دشمن ما باشد در نسل او خللی باشد اینها را گفت و از نظرم غائب شد بسی تأسف خوردم که ندانستم وی کیست؟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شقیق بلخی از اکابر مشایخ صوفیه خراسان علم طریقت و اصول تصوف را در آن ناحیه نشر داده وی شاگرد ابراهیم ادهم بود، گویند که حضور حضرت باقر و بخدمت حضرت موسی بن جعفر مشرف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که وی در ابتداء امر ثروتمند بود در یکی از سفرها به ترکستان رسید گذارش به بتخانه ای افتاد شخص بت پرستی را دید که در پیش بت جزع و تضرع میکند شقیق به وی گفت این بت بی جان را چرا پرستش کنی؟ خدای اینعالم خالقی است بی نظیر رازق، توانا قادر؛ شخص بت پرست گفت این حرف تو مخالف با عمل است اگر خدا را رازق میدانی چرا اینقدر برای روزی تلاش میکنی؟ پس از این حرف شقیق تنبیه شده برگشت تمام دارائیش را صدقه داد ودر دائره سیروسلوك قدم نهاد وفات شقیق بین سال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قبرش در ختلان نزديك سمرقند واقع است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ارشاد شیخ مفید علیه الرحمه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اینکه حضرت موسی بن جعفر را هرون عباسی دستگیر کرد و بدست فضل بن یحیی داد تا او را زندان کند و بر او سخت گیرد و توسعه ندهد، فضل که آنهمه زهد و ورع و تقوی و عبادت از آنجناب مشاهده کرد قدری بآن بزرگوار توسعه داد اینجریان بگوش هرون رسید، در آنموقع هرون بغداد نبود بلکه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هرون فوری به فضل عدم توسعه بر آن حضرت و دستور قتل آنجناب را نوشت و نامه را وسیله قاصدی فرستاد، نامه بدست فضل بن یحیی رسید ولی او در قتل آنحضرت مسامحه میکرد هرون قضیه را فهمید غضبناك شد نامه دیگری برای عباس بن محمد نوشت و بقاصد گفت میروی بغداد اگر موسی بن جعفر را در توسعه دیدی نامه را بعباس بده، نامه دیگر نیز به سندی بن شاهك داروغه بغداد نوشت او را مأمور کرد هر چه عباس به وی فرمان دهد اطاعت نماید، عباس نامه را خواند دید هرون دستور داده که فضل را بخواه و براو یکصد تازیانه بزن موسی بن جعفر را از او بازگیر و بدست سندی بن شاهك آنگاه بده، او نیز چنان کرد فضل را برهنه کرد و سندی صد تازیانه بروی زد وقتی رشید مطلب را شنید مجلسی مفصل تشکیل داد تمام مردم را جمع کرد گفت ايها الناس فضل بن يحيى نافرمانی کرد سخن مرا نشنید چنین صلاح دیدم که او را در اینجا لعنت کنم شماهم او را لعنت کنید، فلعنه الناس من كل ناحية حتى ارتج البيت والدار بلعنه آنقدر مردم با صدای بلند او را لعن کردند که خانه بلرزه درآمد خالد فضل در بغداد قضیه را شنید فوری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بغداد نزديك است رسانید بیراهه از در پشت سر ناگهان وارد بر رشید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رشید وحشت کرد؟ یحیی گفت ای پادشاه مؤمنین فضل جوانکی بیش نیست من شخصاً امر شما را اطاعت می کنم، رشید خوشحال شد رو بمردم کرد و گفت ای مردم فضل بن یحیی در موضوعی نافرمانی مرا کرده بود اینک پشیمان شده بطاعت من برگشت حالا او را دوست داشته باشید فقالوا نحن اولياء من واليت واعداء من عاديت وقد توليناه مردم گفتند ای امیر ما دوست دوست تو و دشمن دشمن توایم حالا فضل را دوست داریم</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 گفته شده که تو یگانه مردمانی در دانش و معانی بدیهه گوئی برای چه پسر موسی را مدح نمیکنی به خصائل نیکوئی که در او جمع ع گردیده؛ گفتم من توانائی این را ندارم که امام و پیشوائی را مدح نمایم امامیکه جبرئیل خادم پدر او بود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ساعتی مأمون از حضرت خواهش کرد که فدایت شوم اگر صلاح باشد جواب مسائل محرم را بفرمائید تا استفاده کنیم حضرت باکلمات فصیح جواب تمام شقوق مسئله را بیان فرمود که صدای احسنت مأمون بلند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عرض کرد آقا حالا شما سوالی از یحیی بفرمائید حضرت رو به يحيى بن اکثم نموده و فرمود بپرسم یحیی گفت بفرمائید اگر جواب را دانستم میگویم والا از شما استفاده میکنم حضرت فرمود ای یحیی بمن بگو این مسئله را که مردی اول صبح بزنی نظر کرد نظرش حرام بود وقتی روز بلند شد بر او حلال شد در موقع ظهر نظر حرام شد در وقت عصر حلال شد در وقت غروب آفتاب حرام شد چون وقت عشار سید حلال شد موقع نصف شب حرام شد چون فجر طلوع کرد نظر آنمرد بر آن زن حلال گشت جواب این مسئله چیست؟ یحیی که غرق حیرت شده بود عرض کرد آقا من جواب این مسئله را نمیدانم شما بفرمائید تا بهره ببرم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 کنیزی بود و این مرد اجنبی بود وقت صبح نگاهش بر این زن حرام بود روز که بالا آمد اوراخرید بر او حلال شد وقت ظهر او را آزاد کرد حرام شد وقت عصر اورا تزویج کرد حلال شد وقت مغرب او را اظهار کرد حرام شد وقت عشا کفاره ظهار را پرداخت حلال شد، نصف شب او را يك طلاق داد حرام شد وقت فجر رجوع کرد حلال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وقت همه عباسیان بر علم و فضل آنحضرت آگاه شدند و سر علاقه مأمون را نسبت بآن امام دانستند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كفاية الموحدين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میفرماید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جمله حکایات معروفه آنسرور که از مشهورات بین موافق و مؤالف است که بآنجهت آنجناب و فرزندش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عسکریین نامیده اند، آنستکه روزی متوکل امر کرد که عسکر و لشکریکه حاضر رکاب او بودند در بلده سرمن رأى جمع شوند و حکم کرد كه هر يك نفر يك توبره اسب خاک سرخ در مکانی بریرند، لشگریان چنان کردند و تپه و کوه عظیمی را از خاک تشکیل دادند متوکل در بالای آن کوه رفته و از طرفی امر کرد حضرت هادی امام علی النقی و فرزندش حضرت ابی محمد الحسن را حاضر کنند آن بزرگواران حاضر شدند بعد امر کرد همه آن لشگر با زینت هر چه تمامتر در جلوی ایشان سان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رژه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رو بدو امام کرده و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اینست لشكر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هادی فرمود ای متوکل آیا میل داری لشگر مرا ببینی؟ عرض کردیلی یا ابا الحسن پس آنحضرت از طریق مقام ولایت تصرف کرد اشاره بطرف آسمان نمود چون متوکل نگاه کرد دید که در میان زمین و آسمان از مشرق تا مغرب از ملائکه پرگشته متوکل از وحشت منظره بیهوش گردید چون بهوش آمد امام هادی باو فرمود ای متوكل ما مشغول بآخرت میباشیم بر تو از جانب ما خوف و ترسی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غزوه در تاریخ اسلام بآن جنگهائی میگویند که خود پیغمبر اسلام حضور داشته همراه لشگریان اسلام با دشمن جنگ کرده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غزوۂ بدر، غزوه احد، غزوة خيبر، و غيره</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سریه مفرد سرایا دستجاتی بود که پیغمبر برای دفاع و جنگها میفرستاد ولی خود آن حضرت شرکت نمیجست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نیرومند و مقتدر بر بالای قله های کوهها زندگی کردند تا آنها را از حوادث حفظ کند ولی قله کوهها هم بحال آنها فائده ای نبخشید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آنهمه عزت از قله هاشان فرود آمدند و بگودالهائی منزل کردند چه بد جایگاهی که نزول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صبحه زننده ای بآنها پس از دفنشان داد زد، کجا است دستبندهای زر؟ چه شد تاج؟ چه شد حلهها ؟ کجاست صورتهای ناز و نعمت پرورده که با پرده ها و پارچه ها پوشیده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قبر از طرف آنها در جواب زننده گوید این صورتها است که کرم افتاده ایشان در زمان طولانی صيحه در روزگار خوش خوردند و خوش نوشیدند، الان صبح کردند بعد از آنهمه خوردن خورده 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موجودات دیگری آنها را میخورند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خواستی مذهبی را برای خود انتخاب کنی و مردم را در نقل اخبار می بینی؟ پس قول شافعی ومالك واحمد حنبل و آنچه که از کعب الاحبار روایت شده واگذار دوست دار مردمی باش گفتار و حدیث آنهائیرا بگیر که میگویند جدما رسولخدا از جبرئیل از خدا روایت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آنها ائمه اثنى عشر عليهم السلام هستند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سنجر پسر ملکشاه سلجوقی وقتی بسلطنت رسید نامه ای بحکیم سنائی مکتوب داشت اخبرني ايها العارف بدقائق الامورهل الامر الحق بايدى أهل السنة والجماعة او مع الشيعة الاماميه وهل الخلفاء الثلاثة كانوا على طريقة الحق والصواب ام الائمة الاثنى عشر من آل محمد الاطياب الانجاب؟</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منظور از متوکل متوکل عباسی نیست بلکه یکی از علماء سنت و جماعت است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26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وراق معروف به ابن الخطاب که از محدثین عامه است از ابو نعیم اصفهانی از رسول خدا روایت کرد که پیغمبر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مکتوب على باب الجنة لا اله الا الله رسول الله على اخور سول الله قبل ان تخلق السمواة والارض بالفين عام بردر بهشت نوشته شد لا اله الا الله محمد رسول خدا علی برادر رسول خداست قبل از خلقت آسمان و زمین بدو هزار سال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 موضعی است در حوالی خیبر فاصله او تا مدینه دو منزل راه وفاصله او تا خیبر کمتر از يك منزل است احمد بن عبدالعزیز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آنکه رسول خدا یهودیان خیبر را محاصره کرد آنان از پیغمبر امان خواستند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بایشان امان داد اهل فدك را از روش پیغمبر اسلام خوش آمد از در تسلیم وصلح آمده اراضی فدك را برسول خدا بخشیدند و چون فدك بدست لشگریانپیش اسلام از طریق جنگ فتح نشده بود از اینجهت خاصه پیغمبر بود، وقتی آیه شریفه دو آت ذی القربی ،حقه نازل گردید طبق روایت ابی بن کعب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 را خواست باو فرمود لك فدك فدك برای تو باشد، فدك همچنان در دست زهرای مرضیه بود تا پیغمبر از دنیا رفت وقتی که میخواستند فدك را از دستش بگیرند همین ابی بن کعب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عندي صديقة في فدك، فاطمه در ادعای فدك نزد من راستگو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ابابکر بر مسند خلافت تکیه زد عده ای از مسلمانان اطراف که باطناً خلافت ابابکر را امضاء نمیکردند، از دادن زکوة سر باز زدند، جنگهائی هم پیش آمد درآمد دولتی هم کافی برای اداره سربازان نبود درآمد فدك که سالیانه بالغ بر هفتاد هزار دینار طلا بود كمك شایانی بحساب می آمد و بقاء خلافت ابابکر بچنین کمکهائی نیازمند بود، از اینرو دست بغصب فدك زده شد شهود فاطمه اطهر را رد کردند این بود که مخدره بخشم در آمده رو به ابابکر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بخدا قسم دیگر با تو سخن نمیگویم بخدا قسم تو را نفرین میکنم ولی کار فدك طوری بود که ابابکر نمیتوانست از او دل بکند از غصب فدك همچنان غصب بود تا در زمان خلافت عثمان بن پس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خلیفه اموی عثمان آن را به پسر عمو داماد و پیشکار خود مروان بن الحكم بخشید و در دست آل مروان بود تا در زمان خلافت عمر بن عبدالعزيز که وی بحقانیت فاطمه اقرار کرده فدک را بحضرت امام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کرد، پس از او يزيد بن عبدالملك دوباره فدك را غصب کرد تا زمان خلافت ابو العباس سفاح اولین خلیفه عباسی سفاح فدك را باهل بیت برگرداند باز منصور دوانقی فدك را غصب و مهدی عباسی آنرا به بنی فاطمه رد کرد و در دست اولاد فاطمه تا زمان متوکل عباسی که باز غصب شد، با این کیفیت فدک گاهی بدست ستمکاران و غاصبین و زمانی بدست محقین ستمدیده گردش میکرد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اثیر در نهایة اللغة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مردی ریش بلند در مصر بود اسمش نعثل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گفتند نعثل بمعنی پیر احمق است از این جمله است حديث عايشه بکشید نعثل را که خدایش بکشد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عثمان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نعمت الله جزائری در کتاب انوار النعمانیه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ممارواه ابومنذر هشام بن محمد السائب الكلبى فى كتاب المثالب فقال كان معوية لاربعة لعمارة بن وليد المغيرة المخزومي، ولمسافر بن عمر، ولایی، سفیان ولرجل آخر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هندامه من المتعلمات وكان احب الرجال اليها السودان وكانت اذا ولدت اسود قتلته، وقال في موضع آخر واما حمامه فهى من بعض حدات معويه كانت لهاراية بذى المجاز يعني من ذوات الرايات في الزنا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106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نسائی که یکی از حفاظ حدیث و از محدثین بزرگ اهل سنت و جماعت است وی از اصحاب یکی از صحاح سته بوده است نسائی در آخر کار به شام رفته و کتابی بنام کتاب الخصايص في فضل علی بن ابیطالب در آنجا تألیف کرده و باینجهت مورد طعن اهالی واقع گردیده است با و اعتراض کردند که چرا در فضائل شیخین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 بابکر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ننوشته ای؟ ضمناً به وی گفتند احادیثی در فضائل معويه نقل کن وی در جواب گفت ما اعرف له فضلا الالا اشبع الله بطنك کنایه از حدیثی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معویه نفرین کرده بود که خدا شکم تو را سير نگرداند و همیشه بمرض جوع مبتلا باشی گویند که رسول خدا وی را برای امری خواست او در جواب تعلل ورزید و بعذر اشتغال صرف غذا نرفت تا سه مرتبه حضرت متغیر شدند و فرمودند خدا شکمت را سیر نگرداند و بدین لحاظ همیشه معويه سر غذا میگفت سئمت ولا شبعت خسته شدم ولی سیر نشدم وقتی نسائی در جواب اهل شام که خون و پوست و رگ و پیوند آنها به تبلیغات سوء معویه کج سرشته گشته بود این جملات را گفت بر اهل شام خیلی گران آمد، از اینرو احمد نسائی را از شام تبعید کردند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عبدالعزیز گفت در آنموقع که من طفل بودم نزد یکی از فرزندان عتبة بن مسعود تعلم قرآن مینمودم روزی من با بچه ها در کوچه بازی میکردیم 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والعن میکردیم، اتفاقاً معلم ماجریان لعن را از ماشنید ناراحت شد ولی چیزی نگفت و داخل مسجد شد من بچه های همبازی را گذارده بنز دش رفتم تا درس بگیرم وقتی مرادید بنماز برخاست و نماز را طول میداد من از اوضاعش فهمیدم که از من رو گردان است وقتی سلام نماز را داد با قیافه گرفته با من صحبت کرده گفتم آقای استاد مگر من چه جسارتی کردم؟ گفت ای فرزند تو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 میکردی؟ گفتم بلی، گفت تو از کجا فهمیدی که خدا پس از آنکه از اهل بدر راضی شده دوباره از آنان خشمگین گردیده است؟ گفتم ای پدر مگر علی هم جزء شرکت کنندگان جنگ بدر است؟ گفت وای برتو، تمام جنگ بدر بهمت علی گفتم از این پس دیگر جسارت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کنم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طراز المذهب مظفری گوید در کتاب ریاض الاحزان از تاریخ محمد نحوی مسطور است که عبدالله بن برتن در کوفه مور دستم عبیدالله بن زیاد واقع گردید وی بشام آمد تا در نزد یزید شکایت کند و یزید دادخواهی نماید یکسال تمام در شام ماند بیزید دست نیافت ناچار بطرف کوفه عزیمت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پاره ای راه آمد ناگاه سگی با قلاده طلا نمودار گردید و در میان خیمه ایکه در آنجا در آمد بود از طرفی دید مردی مرکب سوار بسرعت میآید آنمرد به عبدالرحمن رسید گفت سگی را با چنین مشخصات در راه ندیدی؟ گفت چرا در میان خیمه رفته مرد سوار بطرف آنخیمه رفت و سگ را بگرفت پس به عبدالرحمن گفت آیا جرعه آبی داری؟ عبدالرحمن ظرف آبی با و داد آنسوار اول سگ را آب داد بعد پیکر سگ راچندین بار در آن ظرف شستشو داد و آنچه در ظرف باقیمانده خود بیاشامید آنگاه به عبدالرحمن گفت تو را در اینجا چه کار است؟ عبدالرحمن گفت عبیدالله زیاد فاسق فاجر بر من ظلمی روا داشت بدرگاه این فاسق یزید ملعون آمدم تا شکایت کنم یکسال در شام اقامت کردم در دربار آن ملعون بارنیافتم اينك خائب و خاسر باز میگردم آنمرد سوار گفت چون بین من و عبیدالله دوستی است اگر میخواهی درباره تو توصیه و نامه ای به وی بنویسم، پس مکتوبی نوشت بدو داد عبدالرحمن بکوفه برگشت و نامه را پیش عبیدالله زیاد برد، عبیدالله نامه را گشود و میخواند و تبسم ،میکرد گاهی دگرگون میشد بعد گفت ای عبدالرحمن هیچ میدانی که این نامه را کی نگاشت؟ عبدالرحمن گفت نه عبیدالله گفت این نامه را امير المؤمنين يزيد بن معويه ،نوشت مرقوم داشته که تو مرا و او را دشنام دادی و هم امر کرد که داد تو بستانم و چنانکه امر کرد اطاعت می کنم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اهل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خواسته شما خانواده رسالت را از آلودگیها پاکیزه نماید</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ناجيتم الرسول فقدموا بين يدى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با پیغمبر نجوی میکنید قبلا بفقير صدقه بدهید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شاها چو پا بدوش پیمبر گذاشتی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ممکنات پای فراتر گذاشتی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آیه </w:t>
      </w:r>
      <w:r>
        <w:rPr>
          <w:rFonts w:eastAsia="IRNazanin" w:cs="IRNazanin"/>
          <w:b w:val="false"/>
          <w:bCs w:val="false"/>
          <w:i w:val="false"/>
          <w:iCs w:val="false"/>
          <w:color w:val="333333"/>
          <w:sz w:val="20"/>
          <w:szCs w:val="20"/>
        </w:rPr>
        <w:t>20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28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کار باین اعتبار باشد که بعد از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منحصراً کسیکه بخانه حق راه دارد و از طریق او باید بحق رسید علی و بیت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چنانکه در عبارت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اینمعنی لائح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مدينة العلم وعلى بابها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ناكثين جمع ناکث است یعنی کسانیکه نقض عهد کرده، بیعت خود را شکستند آنها طلحه و زبیر بودند که با دستیاری عایشه جنگ خونین جمل را تشکیل دادند</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قاسطين جمع قاسط در اینجا بمعنی جور کنندگان و منحرفین از حق و گمراهان است منظور لشکریان معویه اند که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صفین جنگیدند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مارقين جمع مارق بمعنى خارج شدگان از دین و طرفداران بدعت وضلالت است، منظور در اینجا خوارج نهروان اند که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کردند</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معنی حدیث ظاهر شود میگوئیم محبت انسان بچیزی از دوراه است یکی محبت حسی جسمانی مانند علاقه بسیاری از مسلمانان عوام بعلماء باعتبار اینکه آنعالم صورت نورانی سفید یا هیکل قشنگ یا ریش زیبائی دارد یا مثلا علاقه بعكس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باعتبار ساختمان قیافه یا ریش و سبیل او یا شمشیر زیبایی که بر سر زانوی او قرار داد و از اینرو اینرقم عکسهای مجعول را بدیوار خانه خود میآویزد در حالیکه از روش ،علی از عمل على ازدستور علی هیچگونه اطلاعی ندارد یا اگر دارد بر طبق آن عمل نمیکند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دوم محبت باطنی عقلی است مثلا در مثال بالا عالم را دوست میدارد باعتبار علمش و فضلش و تقوايش علی را دوست میدارد باعتبار ،عبادتش عدالتش شجاعتش علمش زهد و در اینمورد مو به مو بدستورهای ،علی بگفته های علی عمل کرده آنحضرت را از باطن قلب دوست میدارد مسئله دیگر آنکه صور علمیه انسان با نفس در نتیجه ممارست متحد میشوند یعنی صور منقلب شده با روح یکی میشوند و این در اصطلاح فلاسفه به اتحاد عاقل و معقول تعبیر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دو مقدمه میگوئیم ملکات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اخلاق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اعمال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جسم و روحش یکی شده و دوست داشتن او یعنی دوست داشتن او با تمام فضائلش محبت بآنجناب به محبت عقلانی اینستکه جابر گفت در زمان رسولخدا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منافقین را به بغض علی ،میشناختیم نتیجه آنکه حب علی با تمام شرائطش با تمام مزایایش حسنه ای است که سینه ای با او زیان نمیرساند زیرا محبت واقعی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بتمام دستورهای دین میکند و بغض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گناهیست که حسنات دیگر خرابی او را ترمیم نمیکند زیرا بموجب آیه انفسنا بغض علی در حقیقت بغض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احکام قرآن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تفسیر بیشتر را در کتاب كلمات الحجج، تأليف آية الله علامه ملاصالح مازندرانی ساکن سمنان 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احمد بن حنبل از زازان از سلمان روایت کرده ، سلمان گفت شنیدم حبيب من رسولخدا میگفت من و علی بن ابیطالب نوری بودیم در پیشگاه خدا قبل از خلقت آدم به چهار هزار سال وقتی خدا آدم را آفرید آن نور دو جزء شد از یکجزء من واز جزء دیگر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در ضمن ماده فلت میگوید در حدیث از ائمه است که شیعیان بنور الهی سخن میگویند ولی مخالفان آنها با تفلت سخن میگویند آنگاه تفلت را معنی میکند یعنی بدون فکر و تدبیر و سپس میگوید فلته هر کاریستکه انسان آنرا ناگهانی و بیرویه انجام دهد</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در جنگ احد وحنین رسولخدا را گذاشته فرار کرد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رسولخدا دفن آنحضرت را که واجب عینی بود گذاشت و بسقیفه شتافت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درهای خانه هائیکه پیغمبر بمسجد بسته بود همه را باز کرد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عمر دستور داد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عباس را که در خانه فاطمه بودند برای بیعت حاضر نما فان ابيا فقاتلهما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وصیت کرد او را در خانه پیغمبر کنار قبر رسول الله دفن نمایند، در حالیکه 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لاتدخلوا بيوت النبي الا ان يؤذن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واگر خانه پیغمبر صدقه بود مال عموم مسلمین بود و اگر سهم ثمنية عايشه بود، سهم عایشه تسع ثمن میشد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خود میگوید تعیین خلیفه با اجماع امت است، در عین حال ابابکر برای عمر وصیت کرد که خلیفه شود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 آیه </w:t>
      </w:r>
      <w:r>
        <w:rPr>
          <w:rFonts w:eastAsia="IRNazanin" w:cs="IRNazanin"/>
          <w:b w:val="false"/>
          <w:bCs w:val="false"/>
          <w:i w:val="false"/>
          <w:iCs w:val="false"/>
          <w:color w:val="333333"/>
          <w:sz w:val="20"/>
          <w:szCs w:val="20"/>
        </w:rPr>
        <w:t>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93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میگوید و استدعى عمر امرئة ليسئلها عن امر وكانت حاملا فلشدة هيبته القت ما في بطنها فاجهضت به جنيناً ميتاً فاستفتي عمر اكابر الصحابه فى ذالك فقالوا لاشيئى عليك انما انت مؤدب فقال له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كانوا راقبوك غشوك وان كان هذا جهل رأيهم فقدا خطئوا عليك عزة يعنى عتق رقبة فرجع عمر الصحابة الى قوله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امر خلافت را بی دلیل بشوری گذاشت ضمناً دستور داد اقلیت مخالف را بکشند این خلاف صریح شرع است وقتی اهل شوری از پیشش بیرون آمدند گفت من قدر و مقام اینمرد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میدانم، اگر او را برشما مردم شما را براه راست رهبری میکند عبد الله حکومت دهم چرا اینکار را نمیکنی فما يمنعك يا امير المؤمنين؟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اکره ان اتحملها حياً وميتاً حكومت او را زنده و مرده 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دارم این نهایت کینه بود که نسبت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بخرج داد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خطبه شقشقیه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صفق عبدالرحمن على يد عثمان فقال السلام عليك يا امير المؤمنين، فيقال ان علياً قال بعبد الرحمن واله ما فعلتها الا لانك رجوت منه ما صاحبه دق الله بينكما عطر منشم قبل ففسد ذالك فلم يكلم احد هما صاحبه حتى مات عبدالرحمن باز بعد از دو صفحه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هلال عسگری در کتاب اوائل میگوید دعای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عبدالرحمن و عثمان اجابت شد سرانجام بین آنها مخاصمه و کشمکش ایجاد شد، هيچيك از ایشان نمود مگر آنکه دشمن دیگری بود عبدالرحمن به فرستاده عثمان برای عثمان چنین پیغام ،داد من تو را امارت دادم من فضائلی بر تو دارم من در بیعت رضوان حاضر بودم تو نبودی من در جنگ بدر شرکت داشتم، تو حاضر نشدی من در جنگ احد صبر کردم ولی تو فرار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عثمان کاخ 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ساخت مردم را برای خوردن ولیمه دعوت کرد عبد الرحمن که جزء مدعوین بود حاضر شد وقتی چشم عبدالرحمن بکاخ افتاد و آنهمه طعام رنگارنگ را دید گفت ای پسر عفان چیزهاییکه درباره تو گفتند اگر قبلا باور نمیکردم حالا با چشم میبینم من از اینکه تو را روی کار آورده، بتو بیعت کردم بخدا پناه میبرم اینجمله عثمان را غضبناك كرد عثمان دستور داد تا غلامان عبدالرحمن را با اردنگی بیرون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بمردم دستور داد با عبدالرحمن نشست و برخاست نکنند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هيچکس پیش او نمیآمد مگر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مریض شد عثمان بعیادتش رفت هر چه عثمان با او سخن گفت ولی عبدالرحمن اعتنائی نیاورده نگفت، عبدالرحمن</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و پدرش حکم طرید رسولخدا و تبعید شد؛ آنحضرت بودند حق نداشتند وارد مدینه شوند، ولی وقتی عثمان بر اریکه خلافت تکیه زد آنها را آورد و وارد دستگاه حکومتی خود نمود، یکی از دخترانش بنام ام ابان را بازدواج مروان در آورد و دختر دیگرش عایشه نام را بعقد برادر مروان حرث بن حکم بست این دامادها را علاوه بر املاکیکه داده بود، دویست هزار درهم بخشید، به پدر ایشان حکم خمس غنائم افریقا را که مسلمانان آورده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بخشید عثمان سه یا چهار دخترش را با فرادی از قریش تزویج نموده و بهريك از آنها یکصد هزار درهم بعنوان جهیزیه بخشید</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مسعود و مقداد وصیت کرده بودند که وقتی از اینجهان در گذشتند عمار بر آنها نماز بخواند وچون ایشان از اصحاب سرشناس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طبق مراسم میبایست نماز وسیلهٔ خلیفه عثمان انجام شود، لهذا عمار بر ایشان نماز خوانده ولی این عمل باعث گردید که عثمان ناراحت شده بر عمار بدگوئی کرد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کارهای عثمان در زمان خلافت که منتهی بکشتنش شد بدرفتاری او با اصحاب رسول خدا بود مخصوصاً این اصحابیکه بسیار ارجمند و در میان مردم معروف بودند با این اعمال افکار عمومی را بر علیه خود میشوراند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ابی ذر غفاری یکی از بهترین صحابی رسول خدا را به ربده که جای بد آب و هوائی بود تبعید کرد ابی ذر در کمال سختی آنجا جان سپرد، وقتی عثمان خبر مرگ ابی ذر را شنید بر او ترحم کرده گفت رحمه الله عمار یاسر یکی دیگر از بزرگان صحابه که در اهمیت نظیر ابی ذر بود ، در در مجلس حاضر بود رو بعثمان کرد و گفت ای عثمان تو او را خود تبعید میکنی آنگاه بحال او رقت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بر آشفت و گفت ياعاض أيراً بيه أتراني ندمت على تسييره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تو گمان میکنی که من از تبعیدش پشیمان شدم؟ خیر چنین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عثمان دستور داد تا عمار را هم بجایگاه ابی در تبعید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مخزوم و مردم جمع شده خدمت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رسیدند از حضرت خواهش کردند که باعثمان صحبت کند تا از تبعید کردن عمار صرفنظر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آنحضرت بنزد عثمان رفت و با و چنین فرمود ای عثمان از خدا بترس تو قبلا مردی صالح از مسلمین را تبعید کردی او در تبعیدگاه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 میخواهی نظیر او را تبعید نمائی؟ در هر حال کلمات زیادی بین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وعثمان ردو بدل شد تا جائیکه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 ای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تبعید از آن دو سزاوار تری،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اگر میتوانی اینکار را بکن اینرا بگفت و از نزد عثمان بیرون مردم مهاجر و انصار شدند بعثمان گفتند ای عثمان هر کس بخواهد با تو جمع سخن بگوید یا نصیحتی کند تو فوری او را تبعید میکنی؟ اینکه کار نشد تا اینکه عثمان از تبعید کردن عماد منصرف شد بعضی از اصحاب رسول خدا مانند مقداد عمار ،یاسر، طلحه زییر وعده دیگر نامه ای بعثمان نوشتند و از بعضی عملیاتش او را دادند و مفاسد آنها را بر شمردند او را نصیحت کردند، این نامه را بوسيله عمار ياسر بنزد عثمان ارسال داشتند وقتی عثمان نامه را از دست عمار گرفت و گشود و خواند رو بعمار کرده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دروغ گفتی ای پسر 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سمیه نام مادر عمار بود که وقتی اسلام آورد کفار قریش او را با شوهرش عثمان بغلامانش دستور داد که دست و پای عمار را گرفتند، آنگاه چنان لگد بشکم عمارزد که مبتلا بفتق گردید و چون عمار پیر بود و بنیه ای هم نداشت در همانجا غش کرد عمار بود تا در زمان خلافت امير المؤمنين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صفین بدست لشکر طاغی ستمگر معويه بدرجة شهادت رسید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احمد بن حنبل از مسروق روایت شده، مسروق گفت عایشه همسر رسولخدا بمن گفت تو فرزند من از محبوبترین کسانی در نزد من آیا از مخدج خبر داری؟ 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ذو الثدية است که از مهتران خوارج بود و در نهروان با امیرالمؤمنین جنگید و بدست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گفتم آری او را علی بن ابیطالب کشت بر نهر یکه بالای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پائین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بین محلیکه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لخافيق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 آیا گواهی در این باره داری؟ گفتم آری مردانی را حاضر کردم جریان قتل مخدج را در پیش او شهادت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گفت آنگاه عایشه را قسم دادم بصاحب قبر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تو را بصاحب این قبر قسم میدهم آیا در این باره چه شنیدی؟ گفت آری از پیغمبر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شر الخلق والخليقه، فيقتلهم خير الخلق والخليقه و اقربهم وسيلة عند الله خوارج بدترین خلقند، بهترین خلق خدا و نزدیکترین کی بخدا آنها را میکشد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تبليغ هيچيك از احکام در هیچ موردی با رسالت رسول معادل و مساوی شناخته نشد مگر ولایت که عدم تبلیغ آنرا با عدم اداء وظیفه رسالت یکسان دانسته و این خود میرساند که مسئله ولایت و امامت ائمه عليهم السلام از بزرگترین احکام دین مقدس اسلام است و در حقیقت بمنزله جان و روح سایر احکام شرع است چنانکه در ذیل بعضی از روایات گوشزد شد که هیچ مطلبی در دین بقدر مسئله ولایت خاندان رسول سفارش نشد</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معارج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میگوید حریره چیزیست که آنرا با آرد و شیر یا آرد و روغن درست کنند و شاید منظور در اینجا فرنی باشد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آیه </w:t>
      </w:r>
      <w:r>
        <w:rPr>
          <w:rFonts w:eastAsia="IRNazanin" w:cs="IRNazanin"/>
          <w:b w:val="false"/>
          <w:bCs w:val="false"/>
          <w:i w:val="false"/>
          <w:iCs w:val="false"/>
          <w:color w:val="333333"/>
          <w:sz w:val="20"/>
          <w:szCs w:val="20"/>
        </w:rPr>
        <w:t>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آیه </w:t>
      </w:r>
      <w:r>
        <w:rPr>
          <w:rFonts w:eastAsia="IRNazanin" w:cs="IRNazanin"/>
          <w:b w:val="false"/>
          <w:bCs w:val="false"/>
          <w:i w:val="false"/>
          <w:iCs w:val="false"/>
          <w:color w:val="333333"/>
          <w:sz w:val="20"/>
          <w:szCs w:val="20"/>
        </w:rPr>
        <w:t>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بعضی روایات استفاده میشود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فاطمه خواستند غذائی حاضر نماید فاطمه در محراب عبادت خود که در پستوی خانه اش بود رفت و در آنجا دو رکعت نماز خواند از خداوند خواست تا طعامی برای او بفرستد ولی هنوز فاطمه در حال دعا بود که مائده بهشتی بر او آمده آنرا نزد پدر بزرگوار آورد و کلیه اهلبیت از آن غذا میل کردند پیغمبر رو بفاطمه فرمود يا فاطمة انى لك هذا ؟ فاطمه بعرض رسانید هو من عندالله از جانب خدا هومن است، وقتی برای مریم غذای غیبی بهشتی مطابق روایات میباشد پس برای فاطمه که مقامش از مریم بالاتر است اینقضیه عجیب نخواهد بود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19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ایه </w:t>
      </w:r>
      <w:r>
        <w:rPr>
          <w:rFonts w:eastAsia="IRNazanin" w:cs="IRNazanin"/>
          <w:b w:val="false"/>
          <w:bCs w:val="false"/>
          <w:i w:val="false"/>
          <w:iCs w:val="false"/>
          <w:color w:val="333333"/>
          <w:sz w:val="20"/>
          <w:szCs w:val="20"/>
        </w:rPr>
        <w:t>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ملا فتح الله کاشانی در تفسیر منهج الصادقين ضمن تفسیر آیه وهو الذى خلق من الماء بشراً فجعله نسباً وصهراً میگوید ابواحمد بن داود بن سلیمان از حضرت علی بن موسی الرضا و آنجناب از آباء کرام خود نقل کرد که از ایشان شنیدم که امیر المؤمنين على فرمود روزی مرا رسولخدا چنین گفت ای علی بتو سه چیز دادند که بمن ندادند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شعراء آیه </w:t>
      </w:r>
      <w:r>
        <w:rPr>
          <w:rFonts w:eastAsia="IRNazanin" w:cs="IRNazanin"/>
          <w:b w:val="false"/>
          <w:bCs w:val="false"/>
          <w:i w:val="false"/>
          <w:iCs w:val="false"/>
          <w:color w:val="333333"/>
          <w:sz w:val="20"/>
          <w:szCs w:val="20"/>
        </w:rPr>
        <w:t>214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خبر متواتر روایتی است که بقدری راویان آنخبر زیاد باشند عادة محال باشد بر کذب اجتماع نمایند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عبدالعزيز خليفه اموی گفت زاهدتر از علی بن ابیطالب در جهان نیامده است</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الاسود دئلی از اصحاب و یاران امیر المؤمنين على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بقدری محبتش نسبت بآ نحضرت زیاد بود که یکوقتي معوية بن ابی سفیان هدیه بزرگی از جمله حلوائی بود که با زعفران درست کرده بودند برای ابی الاسود فرستاد ابي الاسود دخترك کوچکی داشت وقتی نظر آندختر با نحلوا افتاد از پدر پرسید که اینهدیه از طرف کیست؟ گفت از جانب معویه است و مقصودش اینست که محبت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دل ما بیرون کند دختر بالبداهته این شعر را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الشهدا لمز عفر يا بن هند نبيع عليك احساباً ودينا معاذ الله كيف يكون ذالك ومولانا امير المؤمنينا</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معتزلیها پیروان واصل بن عطا واصل هم شاگرد حسن بصری بود، روزی در مقام مباحثه مردی بر حسن بصری وارد شد و از او در باره مرتکبین گناهان کبیره که فاعل بآن کافر میشود یا نه پرسش کرد حسن بفکر فرو رفت پیش از آنکه پاسخ دهد واصل گفت من میگویم نه کافر است و نه مؤمن بلکه در منزله ای بین المنزلتين جا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گفتگوی زیاد با استاد، از استاد اعتزال جست و در کنار یکی از ستونهای مسجد بساط خود را گسترانید از مردم پیر و مرام او شدند حسن بصری شاگردش واصل را چنین توصیف میکرد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اعتزل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پیروان واصل را معتزله نامیدند، ایشان عقائد مخصوصیر ادنبال کردند مثلا میگویند کسیکه گناه کبیره انجام دهد نه مؤمن است نه کافر اگر توبه کرده از دنیا برود بهشتی والا مخلد در آتش جهنم است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10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میگفت ولقد بححت من النداء بجمعكم هل من مبارزه و وقفت اذ جبن المشجع موقف البطل المناجز وكذالك انى لم ازل متسرعاً نحوالهزائز ان الشجاعة فى الفتى والجود من خير الغرائز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مقابلش ایستاد و این رجز را 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تعجلن فقد اتاك مجيب صوتك غير عاجز ذونية وبصيرة والصدق منجى كل فائز انى لارجوان أقيم عليك نائحة الجنائز من ضربة نجلاء يبقى ذكرها بعد الهزائر</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اینکه مردم مدینه با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کردند طلحه و زبیر هم بیعت نمودند و پس از اندک مدتی وقتی دیدند هوسها و خواهشهای آنان در تحت لواء حکومت عدالت پرور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عمل نپوشید خدمت آنحضرت آمدند تا اجازه خروج بعزم عمره حج بگیرند، سبط ابن جوزی میگوید به حضرت گفتند ائذن لنافى 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که پر از درون و تصمیمشان آگاهی داشت فرمود و الله ما تريدان العمرة انما تريدان الغدرة و الفتنه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هولاكو به بغداد نزديك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سدید الدین یوسف پدر علامه حلی و دو نفر دیگر از علماء بزرگ حله نامه ئی برای هولاکو نوشته یادآور شدند که تو بشهر بغداد و شهرهای عراق مسلط خواهی شد و طومار خلفای عباسی را در هم خواهی پیچید و آنها را منقرض خواهی کرد ولی تقاضای ما اینست که به چند شهر مذهبی مانند کربلا و کاظمین و نجف وحله متعرض مشوی وقتی نامه بدست هولاکورسید صاحبان نامه را خواست تا ملاقات نماید ولی آندو نفر عالم بواسطه آنکه هولا کو مردی خونریز و خطرناك بود جرئت پیدا نکردند اما پدر علامه حلی رفت و با هولاکو ملاقات بعمل آورد هولاكو پرسید با لشگر مسلح خلیفه این پیش بینی شما از چه ناحیه است و چگونه ما میتوانیم بر دستگاه خلیفه غلبه نمائیم؟ پدر علامه فرمود اینخبر از سالیانی قبل از مولای ما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آنحضرت شكل وقیافه و ساختمان خلقت شما را بیان فرموده و مسلم آن نشانه ها بشما تطبیق میکند این بود که هولاكو باکمال اطمینان اقدام کرد و مسلط گردید</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بعضیها گمان کنند که بردن سوره برائت و قرائت اهل مکه کار آسانی بوده؟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برائت که تکذیب و توبیخ مشرکین اهل مکه بود مسلم غیر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هیچکس جرئت قرائت آنرا براهل مکه نداشته و اگر کس دیگر میبرد قطعاً منجر به قتل او میشد این بود که خود ابابکر هم دچار اضطراب بود و حتی قدرت اینراهم نداشت که بهمراه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بمكه رود لهذا وقتی آیات را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کرد نفس عمقی کشید و آناً رهسپار مدینه گردید ولی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آنکه بیشتر سران قریش در بدر و احد و غیر آن بدست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شده بودند و اغلب مشرکین قریش در باره علی حساسیت داشتند چون پدر کشته را کی بود آشتی با کمال رشادت باتكاء مقام شامخ ولایت کلیه الهیه در مکه بر بالای سکوی خانه خدا ایستاد و در میان جمع سران و نیرومندان کافر قريش قرائت کرد آنها حتى يك ترنگل یعلی نزدند و سالماً بمدينه مراجعت فرمود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آیه </w:t>
      </w:r>
      <w:r>
        <w:rPr>
          <w:rFonts w:eastAsia="IRNazanin" w:cs="IRNazanin"/>
          <w:b w:val="false"/>
          <w:bCs w:val="false"/>
          <w:i w:val="false"/>
          <w:iCs w:val="false"/>
          <w:color w:val="333333"/>
          <w:sz w:val="20"/>
          <w:szCs w:val="20"/>
        </w:rPr>
        <w:t>17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عریش سایبانی از نی یا غیر آن بود در بدر که جایگاه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 درخت خرمائی نزدیك خانه مردی انصاری داشت روزی چندبار برای سرکشی از آن درخت خرما میرفت این آمد و شد باعث ناراحتى عائلة مرد انصاری میشد، از اینجهت مرد انصاری به وی گفت که کمتر در آنجا رفت و آمد کند ولی او نمیپذیرفت و بکارش ادامه میداد مردانصاری چاره ای ندید جز آنکه در خدمت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آنشخص شکایت کرد رسول خدا آنشخص را که گویند سمرة بن جندب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 بخواست فرمود که آندرخت را بفروشد وی حاضر نشد رسول الله فرمود درخت خرمائی در بهشت بتو میدهم باز آنشخص پست حاضر نشد و از نزد رسول خدا بیرون رفت ابو الدحداح آنجا حاضر بود به حضرت عرض کرد که اگر من آندرخت را از او خریداری کنم یکدرخت خرما در بهشت بعوض آن بمن لطف خواهی فرمود؟ رسول فرمود آری این بود که ابو الدحداح پیش آنشخص رفت و با دادن باغستانی که چهل اصله درخت خرما داشت يك اصله درخت خرمای او را خریداری کرد، و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وعلیه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آندرخت خرما را بآن انصاری بخشید تا کسی مزاحم او نشود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قته بكفته المنجد حب و دانه بیابانی است که بادیه نشینان از آن استفاده میکنند، آنرا کوبیده بطبخ میرسانند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54910</Words>
  <Characters>211986</Characters>
  <CharactersWithSpaces>265914</CharactersWithSpaces>
  <Paragraphs>1374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2026-08-25T19:32:25Z</dcterms:created>
  <dc:creator>ghaemiyeh.com</dc:creator>
  <dc:description/>
  <dc:language>en-US</dc:language>
  <cp:lastModifiedBy/>
  <dcterms:modified xsi:type="dcterms:W3CDTF">2026-08-25T23:03:20Z</dcterms:modified>
  <cp:revision>1</cp:revision>
  <dc:subject/>
  <dc:title>جذبه ولایت ترجمه و شرح منهاج الکرامه تالیف جمال الدین علامه حلی</dc:title>
</cp:coreProperties>
</file>

<file path=docProps/custom.xml><?xml version="1.0" encoding="utf-8"?>
<Properties xmlns="http://schemas.openxmlformats.org/officeDocument/2006/custom-properties" xmlns:vt="http://schemas.openxmlformats.org/officeDocument/2006/docPropsVTypes"/>
</file>