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خسف البیداء فی الکتب والمصنفات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03241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370324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703245_1280447820">
            <w:r>
              <w:rPr>
                <w:webHidden/>
                <w:rStyle w:val="IndexLink"/>
                <w:rtl w:val="true"/>
              </w:rPr>
              <w:t>مقدمه المرکز</w:t>
            </w:r>
            <w:r>
              <w:rPr>
                <w:rStyle w:val="IndexLink"/>
                <w:rtl w:val="true"/>
              </w:rPr>
              <w:tab/>
            </w:r>
            <w:r>
              <w:rPr>
                <w:rStyle w:val="IndexLink"/>
              </w:rPr>
              <w:t>8</w:t>
            </w:r>
          </w:hyperlink>
        </w:p>
        <w:p>
          <w:pPr>
            <w:pStyle w:val="Contents2"/>
            <w:tabs>
              <w:tab w:val="clear" w:pos="8743"/>
              <w:tab w:val="right" w:pos="9026" w:leader="dot"/>
            </w:tabs>
            <w:rPr/>
          </w:pPr>
          <w:hyperlink w:anchor="__RefHeading___Toc13703247_1280447820">
            <w:r>
              <w:rPr>
                <w:webHidden/>
                <w:rStyle w:val="IndexLink"/>
                <w:rtl w:val="true"/>
              </w:rPr>
              <w:t>الامامة وَالتبصرة من الحيرة</w:t>
            </w:r>
            <w:r>
              <w:rPr>
                <w:rStyle w:val="IndexLink"/>
                <w:rtl w:val="true"/>
              </w:rPr>
              <w:tab/>
            </w:r>
            <w:r>
              <w:rPr>
                <w:rStyle w:val="IndexLink"/>
              </w:rPr>
              <w:t>12</w:t>
            </w:r>
          </w:hyperlink>
        </w:p>
        <w:p>
          <w:pPr>
            <w:pStyle w:val="Contents3"/>
            <w:tabs>
              <w:tab w:val="clear" w:pos="8459"/>
              <w:tab w:val="right" w:pos="9026" w:leader="dot"/>
            </w:tabs>
            <w:rPr/>
          </w:pPr>
          <w:hyperlink w:anchor="__RefHeading___Toc13703249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703251_1280447820">
            <w:r>
              <w:rPr>
                <w:webHidden/>
                <w:rStyle w:val="IndexLink"/>
                <w:rtl w:val="true"/>
              </w:rPr>
              <w:t>هوية الكتاب</w:t>
            </w:r>
            <w:r>
              <w:rPr>
                <w:rStyle w:val="IndexLink"/>
                <w:rtl w:val="true"/>
              </w:rPr>
              <w:tab/>
            </w:r>
            <w:r>
              <w:rPr>
                <w:rStyle w:val="IndexLink"/>
              </w:rPr>
              <w:t>13</w:t>
            </w:r>
          </w:hyperlink>
        </w:p>
        <w:p>
          <w:pPr>
            <w:pStyle w:val="Contents3"/>
            <w:tabs>
              <w:tab w:val="clear" w:pos="8459"/>
              <w:tab w:val="right" w:pos="9026" w:leader="dot"/>
            </w:tabs>
            <w:rPr/>
          </w:pPr>
          <w:hyperlink w:anchor="__RefHeading___Toc13703253_1280447820">
            <w:r>
              <w:rPr>
                <w:webHidden/>
                <w:rStyle w:val="IndexLink"/>
              </w:rPr>
              <w:t>35</w:t>
            </w:r>
            <w:r>
              <w:rPr>
                <w:rStyle w:val="IndexLink"/>
                <w:rtl w:val="true"/>
              </w:rPr>
              <w:t xml:space="preserve">- </w:t>
            </w:r>
            <w:r>
              <w:rPr>
                <w:rStyle w:val="IndexLink"/>
                <w:rtl w:val="true"/>
              </w:rPr>
              <w:t>باب في آيات ظهوره</w:t>
            </w:r>
            <w:r>
              <w:rPr>
                <w:rStyle w:val="IndexLink"/>
                <w:rtl w:val="true"/>
              </w:rPr>
              <w:tab/>
            </w:r>
            <w:r>
              <w:rPr>
                <w:rStyle w:val="IndexLink"/>
              </w:rPr>
              <w:t>14</w:t>
            </w:r>
          </w:hyperlink>
        </w:p>
        <w:p>
          <w:pPr>
            <w:pStyle w:val="Contents2"/>
            <w:tabs>
              <w:tab w:val="clear" w:pos="8743"/>
              <w:tab w:val="right" w:pos="9026" w:leader="dot"/>
            </w:tabs>
            <w:rPr/>
          </w:pPr>
          <w:hyperlink w:anchor="__RefHeading___Toc13703255_1280447820">
            <w:r>
              <w:rPr>
                <w:webHidden/>
                <w:rStyle w:val="IndexLink"/>
                <w:rtl w:val="true"/>
              </w:rPr>
              <w:t>الغیبة</w:t>
            </w:r>
            <w:r>
              <w:rPr>
                <w:rStyle w:val="IndexLink"/>
                <w:rtl w:val="true"/>
              </w:rPr>
              <w:tab/>
            </w:r>
            <w:r>
              <w:rPr>
                <w:rStyle w:val="IndexLink"/>
              </w:rPr>
              <w:t>16</w:t>
            </w:r>
          </w:hyperlink>
        </w:p>
        <w:p>
          <w:pPr>
            <w:pStyle w:val="Contents2"/>
            <w:tabs>
              <w:tab w:val="clear" w:pos="8743"/>
              <w:tab w:val="right" w:pos="9026" w:leader="dot"/>
            </w:tabs>
            <w:rPr/>
          </w:pPr>
          <w:hyperlink w:anchor="__RefHeading___Toc13703257_1280447820">
            <w:r>
              <w:rPr>
                <w:webHidden/>
                <w:rStyle w:val="IndexLink"/>
                <w:rtl w:val="true"/>
              </w:rPr>
              <w:t>كَمَالُ الدِّینُ وَ تَمَامُ النِّعْمَةِ</w:t>
            </w:r>
            <w:r>
              <w:rPr>
                <w:rStyle w:val="IndexLink"/>
                <w:rtl w:val="true"/>
              </w:rPr>
              <w:tab/>
            </w:r>
            <w:r>
              <w:rPr>
                <w:rStyle w:val="IndexLink"/>
              </w:rPr>
              <w:t>34</w:t>
            </w:r>
          </w:hyperlink>
        </w:p>
        <w:p>
          <w:pPr>
            <w:pStyle w:val="Contents3"/>
            <w:tabs>
              <w:tab w:val="clear" w:pos="8459"/>
              <w:tab w:val="right" w:pos="9026" w:leader="dot"/>
            </w:tabs>
            <w:rPr/>
          </w:pPr>
          <w:hyperlink w:anchor="__RefHeading___Toc13703259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3703261_1280447820">
            <w:r>
              <w:rPr>
                <w:webHidden/>
                <w:rStyle w:val="IndexLink"/>
                <w:rtl w:val="true"/>
              </w:rPr>
              <w:t>هویه الکتاب</w:t>
            </w:r>
            <w:r>
              <w:rPr>
                <w:rStyle w:val="IndexLink"/>
                <w:rtl w:val="true"/>
              </w:rPr>
              <w:tab/>
            </w:r>
            <w:r>
              <w:rPr>
                <w:rStyle w:val="IndexLink"/>
              </w:rPr>
              <w:t>35</w:t>
            </w:r>
          </w:hyperlink>
        </w:p>
        <w:p>
          <w:pPr>
            <w:pStyle w:val="Contents3"/>
            <w:tabs>
              <w:tab w:val="clear" w:pos="8459"/>
              <w:tab w:val="right" w:pos="9026" w:leader="dot"/>
            </w:tabs>
            <w:rPr/>
          </w:pPr>
          <w:hyperlink w:anchor="__RefHeading___Toc13703263_1280447820">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13703265_1280447820">
            <w:r>
              <w:rPr>
                <w:webHidden/>
                <w:rStyle w:val="IndexLink"/>
                <w:rtl w:val="true"/>
              </w:rPr>
              <w:t>كَمَالُ الدِّینُ وَ تَمَامُ النِّعْمَةِ</w:t>
            </w:r>
            <w:r>
              <w:rPr>
                <w:rStyle w:val="IndexLink"/>
                <w:rtl w:val="true"/>
              </w:rPr>
              <w:tab/>
            </w:r>
            <w:r>
              <w:rPr>
                <w:rStyle w:val="IndexLink"/>
              </w:rPr>
              <w:t>40</w:t>
            </w:r>
          </w:hyperlink>
        </w:p>
        <w:p>
          <w:pPr>
            <w:pStyle w:val="Contents3"/>
            <w:tabs>
              <w:tab w:val="clear" w:pos="8459"/>
              <w:tab w:val="right" w:pos="9026" w:leader="dot"/>
            </w:tabs>
            <w:rPr/>
          </w:pPr>
          <w:hyperlink w:anchor="__RefHeading___Toc13703267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3703269_1280447820">
            <w:r>
              <w:rPr>
                <w:webHidden/>
                <w:rStyle w:val="IndexLink"/>
                <w:rtl w:val="true"/>
              </w:rPr>
              <w:t>هویه الکتاب</w:t>
            </w:r>
            <w:r>
              <w:rPr>
                <w:rStyle w:val="IndexLink"/>
                <w:rtl w:val="true"/>
              </w:rPr>
              <w:tab/>
            </w:r>
            <w:r>
              <w:rPr>
                <w:rStyle w:val="IndexLink"/>
              </w:rPr>
              <w:t>41</w:t>
            </w:r>
          </w:hyperlink>
        </w:p>
        <w:p>
          <w:pPr>
            <w:pStyle w:val="Contents3"/>
            <w:tabs>
              <w:tab w:val="clear" w:pos="8459"/>
              <w:tab w:val="right" w:pos="9026" w:leader="dot"/>
            </w:tabs>
            <w:rPr/>
          </w:pPr>
          <w:hyperlink w:anchor="__RefHeading___Toc13703271_1280447820">
            <w:r>
              <w:rPr>
                <w:webHidden/>
                <w:rStyle w:val="IndexLink"/>
                <w:rtl w:val="true"/>
              </w:rPr>
              <w:t>مقدمه</w:t>
            </w:r>
            <w:r>
              <w:rPr>
                <w:rStyle w:val="IndexLink"/>
                <w:rtl w:val="true"/>
              </w:rPr>
              <w:tab/>
            </w:r>
            <w:r>
              <w:rPr>
                <w:rStyle w:val="IndexLink"/>
              </w:rPr>
              <w:t>42</w:t>
            </w:r>
          </w:hyperlink>
        </w:p>
        <w:p>
          <w:pPr>
            <w:pStyle w:val="Contents2"/>
            <w:tabs>
              <w:tab w:val="clear" w:pos="8743"/>
              <w:tab w:val="right" w:pos="9026" w:leader="dot"/>
            </w:tabs>
            <w:rPr/>
          </w:pPr>
          <w:hyperlink w:anchor="__RefHeading___Toc13703273_1280447820">
            <w:r>
              <w:rPr>
                <w:webHidden/>
                <w:rStyle w:val="IndexLink"/>
                <w:rtl w:val="true"/>
              </w:rPr>
              <w:t>کِتَابُ الغَیبَةُ</w:t>
            </w:r>
            <w:r>
              <w:rPr>
                <w:rStyle w:val="IndexLink"/>
                <w:rtl w:val="true"/>
              </w:rPr>
              <w:tab/>
            </w:r>
            <w:r>
              <w:rPr>
                <w:rStyle w:val="IndexLink"/>
              </w:rPr>
              <w:t>44</w:t>
            </w:r>
          </w:hyperlink>
        </w:p>
        <w:p>
          <w:pPr>
            <w:pStyle w:val="Contents3"/>
            <w:tabs>
              <w:tab w:val="clear" w:pos="8459"/>
              <w:tab w:val="right" w:pos="9026" w:leader="dot"/>
            </w:tabs>
            <w:rPr/>
          </w:pPr>
          <w:hyperlink w:anchor="__RefHeading___Toc13703275_12804478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3703277_1280447820">
            <w:r>
              <w:rPr>
                <w:webHidden/>
                <w:rStyle w:val="IndexLink"/>
                <w:rtl w:val="true"/>
              </w:rPr>
              <w:t>هویه الکتاب</w:t>
            </w:r>
            <w:r>
              <w:rPr>
                <w:rStyle w:val="IndexLink"/>
                <w:rtl w:val="true"/>
              </w:rPr>
              <w:tab/>
            </w:r>
            <w:r>
              <w:rPr>
                <w:rStyle w:val="IndexLink"/>
              </w:rPr>
              <w:t>45</w:t>
            </w:r>
          </w:hyperlink>
        </w:p>
        <w:p>
          <w:pPr>
            <w:pStyle w:val="Contents2"/>
            <w:tabs>
              <w:tab w:val="clear" w:pos="8743"/>
              <w:tab w:val="right" w:pos="9026" w:leader="dot"/>
            </w:tabs>
            <w:rPr/>
          </w:pPr>
          <w:hyperlink w:anchor="__RefHeading___Toc13703279_1280447820">
            <w:r>
              <w:rPr>
                <w:webHidden/>
                <w:rStyle w:val="IndexLink"/>
                <w:rtl w:val="true"/>
              </w:rPr>
              <w:t>التَّشرِیفُ بِالمِنَنِ فِی التَّعرِیفِ بِالفِتَنِ</w:t>
            </w:r>
            <w:r>
              <w:rPr>
                <w:rStyle w:val="IndexLink"/>
                <w:rtl w:val="true"/>
              </w:rPr>
              <w:tab/>
            </w:r>
            <w:r>
              <w:rPr>
                <w:rStyle w:val="IndexLink"/>
              </w:rPr>
              <w:t>48</w:t>
            </w:r>
          </w:hyperlink>
        </w:p>
        <w:p>
          <w:pPr>
            <w:pStyle w:val="Contents3"/>
            <w:tabs>
              <w:tab w:val="clear" w:pos="8459"/>
              <w:tab w:val="right" w:pos="9026" w:leader="dot"/>
            </w:tabs>
            <w:rPr/>
          </w:pPr>
          <w:hyperlink w:anchor="__RefHeading___Toc13703281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3703283_1280447820">
            <w:r>
              <w:rPr>
                <w:webHidden/>
                <w:rStyle w:val="IndexLink"/>
                <w:rtl w:val="true"/>
              </w:rPr>
              <w:t>هوية 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13703285_1280447820">
            <w:r>
              <w:rPr>
                <w:webHidden/>
                <w:rStyle w:val="IndexLink"/>
                <w:rtl w:val="true"/>
              </w:rPr>
              <w:t xml:space="preserve">الباب </w:t>
            </w:r>
            <w:r>
              <w:rPr>
                <w:rStyle w:val="IndexLink"/>
              </w:rPr>
              <w:t>83</w:t>
            </w:r>
            <w:r>
              <w:rPr>
                <w:rStyle w:val="IndexLink"/>
                <w:rtl w:val="true"/>
              </w:rPr>
              <w:tab/>
            </w:r>
            <w:r>
              <w:rPr>
                <w:rStyle w:val="IndexLink"/>
              </w:rPr>
              <w:t>50</w:t>
            </w:r>
          </w:hyperlink>
        </w:p>
        <w:p>
          <w:pPr>
            <w:pStyle w:val="Contents3"/>
            <w:tabs>
              <w:tab w:val="clear" w:pos="8459"/>
              <w:tab w:val="right" w:pos="9026" w:leader="dot"/>
            </w:tabs>
            <w:rPr/>
          </w:pPr>
          <w:hyperlink w:anchor="__RefHeading___Toc13703287_1280447820">
            <w:r>
              <w:rPr>
                <w:webHidden/>
                <w:rStyle w:val="IndexLink"/>
                <w:rtl w:val="true"/>
              </w:rPr>
              <w:t xml:space="preserve">الباب </w:t>
            </w:r>
            <w:r>
              <w:rPr>
                <w:rStyle w:val="IndexLink"/>
              </w:rPr>
              <w:t>86</w:t>
            </w:r>
            <w:r>
              <w:rPr>
                <w:rStyle w:val="IndexLink"/>
                <w:rtl w:val="true"/>
              </w:rPr>
              <w:tab/>
            </w:r>
            <w:r>
              <w:rPr>
                <w:rStyle w:val="IndexLink"/>
              </w:rPr>
              <w:t>51</w:t>
            </w:r>
          </w:hyperlink>
        </w:p>
        <w:p>
          <w:pPr>
            <w:pStyle w:val="Contents3"/>
            <w:tabs>
              <w:tab w:val="clear" w:pos="8459"/>
              <w:tab w:val="right" w:pos="9026" w:leader="dot"/>
            </w:tabs>
            <w:rPr/>
          </w:pPr>
          <w:hyperlink w:anchor="__RefHeading___Toc13703289_1280447820">
            <w:r>
              <w:rPr>
                <w:webHidden/>
                <w:rStyle w:val="IndexLink"/>
                <w:rtl w:val="true"/>
              </w:rPr>
              <w:t xml:space="preserve">الباب </w:t>
            </w:r>
            <w:r>
              <w:rPr>
                <w:rStyle w:val="IndexLink"/>
              </w:rPr>
              <w:t>133</w:t>
            </w:r>
            <w:r>
              <w:rPr>
                <w:rStyle w:val="IndexLink"/>
                <w:rtl w:val="true"/>
              </w:rPr>
              <w:tab/>
            </w:r>
            <w:r>
              <w:rPr>
                <w:rStyle w:val="IndexLink"/>
              </w:rPr>
              <w:t>52</w:t>
            </w:r>
          </w:hyperlink>
        </w:p>
        <w:p>
          <w:pPr>
            <w:pStyle w:val="Contents3"/>
            <w:tabs>
              <w:tab w:val="clear" w:pos="8459"/>
              <w:tab w:val="right" w:pos="9026" w:leader="dot"/>
            </w:tabs>
            <w:rPr/>
          </w:pPr>
          <w:hyperlink w:anchor="__RefHeading___Toc13703291_1280447820">
            <w:r>
              <w:rPr>
                <w:webHidden/>
                <w:rStyle w:val="IndexLink"/>
                <w:rtl w:val="true"/>
              </w:rPr>
              <w:t xml:space="preserve">الباب </w:t>
            </w:r>
            <w:r>
              <w:rPr>
                <w:rStyle w:val="IndexLink"/>
              </w:rPr>
              <w:t>133</w:t>
            </w:r>
            <w:r>
              <w:rPr>
                <w:rStyle w:val="IndexLink"/>
                <w:rtl w:val="true"/>
              </w:rPr>
              <w:tab/>
            </w:r>
            <w:r>
              <w:rPr>
                <w:rStyle w:val="IndexLink"/>
              </w:rPr>
              <w:t>53</w:t>
            </w:r>
          </w:hyperlink>
        </w:p>
        <w:p>
          <w:pPr>
            <w:pStyle w:val="Contents3"/>
            <w:tabs>
              <w:tab w:val="clear" w:pos="8459"/>
              <w:tab w:val="right" w:pos="9026" w:leader="dot"/>
            </w:tabs>
            <w:rPr/>
          </w:pPr>
          <w:hyperlink w:anchor="__RefHeading___Toc13703293_1280447820">
            <w:r>
              <w:rPr>
                <w:webHidden/>
                <w:rStyle w:val="IndexLink"/>
                <w:rtl w:val="true"/>
              </w:rPr>
              <w:t xml:space="preserve">الباب </w:t>
            </w:r>
            <w:r>
              <w:rPr>
                <w:rStyle w:val="IndexLink"/>
              </w:rPr>
              <w:t>164</w:t>
            </w:r>
            <w:r>
              <w:rPr>
                <w:rStyle w:val="IndexLink"/>
                <w:rtl w:val="true"/>
              </w:rPr>
              <w:tab/>
            </w:r>
            <w:r>
              <w:rPr>
                <w:rStyle w:val="IndexLink"/>
              </w:rPr>
              <w:t>54</w:t>
            </w:r>
          </w:hyperlink>
        </w:p>
        <w:p>
          <w:pPr>
            <w:pStyle w:val="Contents3"/>
            <w:tabs>
              <w:tab w:val="clear" w:pos="8459"/>
              <w:tab w:val="right" w:pos="9026" w:leader="dot"/>
            </w:tabs>
            <w:rPr/>
          </w:pPr>
          <w:hyperlink w:anchor="__RefHeading___Toc13703295_1280447820">
            <w:r>
              <w:rPr>
                <w:webHidden/>
                <w:rStyle w:val="IndexLink"/>
                <w:rtl w:val="true"/>
              </w:rPr>
              <w:t xml:space="preserve">الباب </w:t>
            </w:r>
            <w:r>
              <w:rPr>
                <w:rStyle w:val="IndexLink"/>
              </w:rPr>
              <w:t>165</w:t>
            </w:r>
            <w:r>
              <w:rPr>
                <w:rStyle w:val="IndexLink"/>
                <w:rtl w:val="true"/>
              </w:rPr>
              <w:tab/>
            </w:r>
            <w:r>
              <w:rPr>
                <w:rStyle w:val="IndexLink"/>
              </w:rPr>
              <w:t>54</w:t>
            </w:r>
          </w:hyperlink>
        </w:p>
        <w:p>
          <w:pPr>
            <w:pStyle w:val="Contents3"/>
            <w:tabs>
              <w:tab w:val="clear" w:pos="8459"/>
              <w:tab w:val="right" w:pos="9026" w:leader="dot"/>
            </w:tabs>
            <w:rPr/>
          </w:pPr>
          <w:hyperlink w:anchor="__RefHeading___Toc13703297_1280447820">
            <w:r>
              <w:rPr>
                <w:webHidden/>
                <w:rStyle w:val="IndexLink"/>
                <w:rtl w:val="true"/>
              </w:rPr>
              <w:t xml:space="preserve">الباب </w:t>
            </w:r>
            <w:r>
              <w:rPr>
                <w:rStyle w:val="IndexLink"/>
              </w:rPr>
              <w:t>166</w:t>
            </w:r>
            <w:r>
              <w:rPr>
                <w:rStyle w:val="IndexLink"/>
                <w:rtl w:val="true"/>
              </w:rPr>
              <w:tab/>
            </w:r>
            <w:r>
              <w:rPr>
                <w:rStyle w:val="IndexLink"/>
              </w:rPr>
              <w:t>55</w:t>
            </w:r>
          </w:hyperlink>
        </w:p>
        <w:p>
          <w:pPr>
            <w:pStyle w:val="Contents3"/>
            <w:tabs>
              <w:tab w:val="clear" w:pos="8459"/>
              <w:tab w:val="right" w:pos="9026" w:leader="dot"/>
            </w:tabs>
            <w:rPr/>
          </w:pPr>
          <w:hyperlink w:anchor="__RefHeading___Toc13703299_1280447820">
            <w:r>
              <w:rPr>
                <w:webHidden/>
                <w:rStyle w:val="IndexLink"/>
                <w:rtl w:val="true"/>
              </w:rPr>
              <w:t xml:space="preserve">الباب </w:t>
            </w:r>
            <w:r>
              <w:rPr>
                <w:rStyle w:val="IndexLink"/>
              </w:rPr>
              <w:t>167</w:t>
            </w:r>
            <w:r>
              <w:rPr>
                <w:rStyle w:val="IndexLink"/>
                <w:rtl w:val="true"/>
              </w:rPr>
              <w:tab/>
            </w:r>
            <w:r>
              <w:rPr>
                <w:rStyle w:val="IndexLink"/>
              </w:rPr>
              <w:t>55</w:t>
            </w:r>
          </w:hyperlink>
        </w:p>
        <w:p>
          <w:pPr>
            <w:pStyle w:val="Contents4"/>
            <w:tabs>
              <w:tab w:val="clear" w:pos="8176"/>
              <w:tab w:val="right" w:pos="9026" w:leader="dot"/>
            </w:tabs>
            <w:rPr/>
          </w:pPr>
          <w:hyperlink w:anchor="__RefHeading___Toc13703301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3703303_1280447820">
            <w:r>
              <w:rPr>
                <w:webHidden/>
                <w:rStyle w:val="IndexLink"/>
                <w:rtl w:val="true"/>
              </w:rPr>
              <w:t>فصل</w:t>
            </w:r>
            <w:r>
              <w:rPr>
                <w:rStyle w:val="IndexLink"/>
                <w:rtl w:val="true"/>
              </w:rPr>
              <w:tab/>
            </w:r>
            <w:r>
              <w:rPr>
                <w:rStyle w:val="IndexLink"/>
              </w:rPr>
              <w:t>56</w:t>
            </w:r>
          </w:hyperlink>
        </w:p>
        <w:p>
          <w:pPr>
            <w:pStyle w:val="Contents3"/>
            <w:tabs>
              <w:tab w:val="clear" w:pos="8459"/>
              <w:tab w:val="right" w:pos="9026" w:leader="dot"/>
            </w:tabs>
            <w:rPr/>
          </w:pPr>
          <w:hyperlink w:anchor="__RefHeading___Toc13703305_1280447820">
            <w:r>
              <w:rPr>
                <w:webHidden/>
                <w:rStyle w:val="IndexLink"/>
                <w:rtl w:val="true"/>
              </w:rPr>
              <w:t xml:space="preserve">الباب </w:t>
            </w:r>
            <w:r>
              <w:rPr>
                <w:rStyle w:val="IndexLink"/>
              </w:rPr>
              <w:t>168</w:t>
            </w:r>
            <w:r>
              <w:rPr>
                <w:rStyle w:val="IndexLink"/>
                <w:rtl w:val="true"/>
              </w:rPr>
              <w:tab/>
            </w:r>
            <w:r>
              <w:rPr>
                <w:rStyle w:val="IndexLink"/>
              </w:rPr>
              <w:t>57</w:t>
            </w:r>
          </w:hyperlink>
        </w:p>
        <w:p>
          <w:pPr>
            <w:pStyle w:val="Contents2"/>
            <w:tabs>
              <w:tab w:val="clear" w:pos="8743"/>
              <w:tab w:val="right" w:pos="9026" w:leader="dot"/>
            </w:tabs>
            <w:rPr/>
          </w:pPr>
          <w:hyperlink w:anchor="__RefHeading___Toc13703307_1280447820">
            <w:r>
              <w:rPr>
                <w:webHidden/>
                <w:rStyle w:val="IndexLink"/>
                <w:rtl w:val="true"/>
              </w:rPr>
              <w:t>احقاقُ الحَق وازِهاق الباطل</w:t>
            </w:r>
            <w:r>
              <w:rPr>
                <w:rStyle w:val="IndexLink"/>
                <w:rtl w:val="true"/>
              </w:rPr>
              <w:tab/>
            </w:r>
            <w:r>
              <w:rPr>
                <w:rStyle w:val="IndexLink"/>
              </w:rPr>
              <w:t>58</w:t>
            </w:r>
          </w:hyperlink>
        </w:p>
        <w:p>
          <w:pPr>
            <w:pStyle w:val="Contents3"/>
            <w:tabs>
              <w:tab w:val="clear" w:pos="8459"/>
              <w:tab w:val="right" w:pos="9026" w:leader="dot"/>
            </w:tabs>
            <w:rPr/>
          </w:pPr>
          <w:hyperlink w:anchor="__RefHeading___Toc13703309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3703311_1280447820">
            <w:r>
              <w:rPr>
                <w:webHidden/>
                <w:rStyle w:val="IndexLink"/>
                <w:rtl w:val="true"/>
              </w:rPr>
              <w:t>و من حملة علائمه</w:t>
            </w:r>
            <w:r>
              <w:rPr>
                <w:rStyle w:val="IndexLink"/>
                <w:rtl w:val="true"/>
              </w:rPr>
              <w:tab/>
            </w:r>
            <w:r>
              <w:rPr>
                <w:rStyle w:val="IndexLink"/>
              </w:rPr>
              <w:t>60</w:t>
            </w:r>
          </w:hyperlink>
        </w:p>
        <w:p>
          <w:pPr>
            <w:pStyle w:val="Contents4"/>
            <w:tabs>
              <w:tab w:val="clear" w:pos="8176"/>
              <w:tab w:val="right" w:pos="9026" w:leader="dot"/>
            </w:tabs>
            <w:rPr/>
          </w:pPr>
          <w:hyperlink w:anchor="__RefHeading___Toc13703313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3703315_1280447820">
            <w:r>
              <w:rPr>
                <w:webHidden/>
                <w:rStyle w:val="IndexLink"/>
                <w:rtl w:val="true"/>
              </w:rPr>
              <w:t>و من جملة علائمه</w:t>
            </w:r>
            <w:r>
              <w:rPr>
                <w:rStyle w:val="IndexLink"/>
                <w:rtl w:val="true"/>
              </w:rPr>
              <w:tab/>
            </w:r>
            <w:r>
              <w:rPr>
                <w:rStyle w:val="IndexLink"/>
              </w:rPr>
              <w:t>64</w:t>
            </w:r>
          </w:hyperlink>
        </w:p>
        <w:p>
          <w:pPr>
            <w:pStyle w:val="Contents3"/>
            <w:tabs>
              <w:tab w:val="clear" w:pos="8459"/>
              <w:tab w:val="right" w:pos="9026" w:leader="dot"/>
            </w:tabs>
            <w:rPr/>
          </w:pPr>
          <w:hyperlink w:anchor="__RefHeading___Toc13703317_1280447820">
            <w:r>
              <w:rPr>
                <w:webHidden/>
                <w:rStyle w:val="IndexLink"/>
                <w:rtl w:val="true"/>
              </w:rPr>
              <w:t>و من جمله علائمه</w:t>
            </w:r>
            <w:r>
              <w:rPr>
                <w:rStyle w:val="IndexLink"/>
                <w:rtl w:val="true"/>
              </w:rPr>
              <w:tab/>
            </w:r>
            <w:r>
              <w:rPr>
                <w:rStyle w:val="IndexLink"/>
              </w:rPr>
              <w:t>65</w:t>
            </w:r>
          </w:hyperlink>
        </w:p>
        <w:p>
          <w:pPr>
            <w:pStyle w:val="Contents3"/>
            <w:tabs>
              <w:tab w:val="clear" w:pos="8459"/>
              <w:tab w:val="right" w:pos="9026" w:leader="dot"/>
            </w:tabs>
            <w:rPr/>
          </w:pPr>
          <w:hyperlink w:anchor="__RefHeading___Toc13703319_1280447820">
            <w:r>
              <w:rPr>
                <w:webHidden/>
                <w:rStyle w:val="IndexLink"/>
                <w:rtl w:val="true"/>
              </w:rPr>
              <w:t>و من علائمه</w:t>
            </w:r>
            <w:r>
              <w:rPr>
                <w:rStyle w:val="IndexLink"/>
                <w:rtl w:val="true"/>
              </w:rPr>
              <w:tab/>
            </w:r>
            <w:r>
              <w:rPr>
                <w:rStyle w:val="IndexLink"/>
              </w:rPr>
              <w:t>66</w:t>
            </w:r>
          </w:hyperlink>
        </w:p>
        <w:p>
          <w:pPr>
            <w:pStyle w:val="Contents3"/>
            <w:tabs>
              <w:tab w:val="clear" w:pos="8459"/>
              <w:tab w:val="right" w:pos="9026" w:leader="dot"/>
            </w:tabs>
            <w:rPr/>
          </w:pPr>
          <w:hyperlink w:anchor="__RefHeading___Toc13703321_1280447820">
            <w:r>
              <w:rPr>
                <w:webHidden/>
                <w:rStyle w:val="IndexLink"/>
                <w:rtl w:val="true"/>
              </w:rPr>
              <w:t>و من حملة ملائمه</w:t>
            </w:r>
            <w:r>
              <w:rPr>
                <w:rStyle w:val="IndexLink"/>
                <w:rtl w:val="true"/>
              </w:rPr>
              <w:tab/>
            </w:r>
            <w:r>
              <w:rPr>
                <w:rStyle w:val="IndexLink"/>
              </w:rPr>
              <w:t>67</w:t>
            </w:r>
          </w:hyperlink>
        </w:p>
        <w:p>
          <w:pPr>
            <w:pStyle w:val="Contents3"/>
            <w:tabs>
              <w:tab w:val="clear" w:pos="8459"/>
              <w:tab w:val="right" w:pos="9026" w:leader="dot"/>
            </w:tabs>
            <w:rPr/>
          </w:pPr>
          <w:hyperlink w:anchor="__RefHeading___Toc13703323_1280447820">
            <w:r>
              <w:rPr>
                <w:webHidden/>
                <w:rStyle w:val="IndexLink"/>
                <w:rtl w:val="true"/>
              </w:rPr>
              <w:t>حديث آخر قريب منه</w:t>
            </w:r>
            <w:r>
              <w:rPr>
                <w:rStyle w:val="IndexLink"/>
                <w:rtl w:val="true"/>
              </w:rPr>
              <w:tab/>
            </w:r>
            <w:r>
              <w:rPr>
                <w:rStyle w:val="IndexLink"/>
              </w:rPr>
              <w:t>68</w:t>
            </w:r>
          </w:hyperlink>
        </w:p>
        <w:p>
          <w:pPr>
            <w:pStyle w:val="Contents3"/>
            <w:tabs>
              <w:tab w:val="clear" w:pos="8459"/>
              <w:tab w:val="right" w:pos="9026" w:leader="dot"/>
            </w:tabs>
            <w:rPr/>
          </w:pPr>
          <w:hyperlink w:anchor="__RefHeading___Toc13703325_1280447820">
            <w:r>
              <w:rPr>
                <w:webHidden/>
                <w:rStyle w:val="IndexLink"/>
                <w:rtl w:val="true"/>
              </w:rPr>
              <w:t>و من جملة علائمه</w:t>
            </w:r>
            <w:r>
              <w:rPr>
                <w:rStyle w:val="IndexLink"/>
                <w:rtl w:val="true"/>
              </w:rPr>
              <w:tab/>
            </w:r>
            <w:r>
              <w:rPr>
                <w:rStyle w:val="IndexLink"/>
              </w:rPr>
              <w:t>68</w:t>
            </w:r>
          </w:hyperlink>
        </w:p>
        <w:p>
          <w:pPr>
            <w:pStyle w:val="Contents3"/>
            <w:tabs>
              <w:tab w:val="clear" w:pos="8459"/>
              <w:tab w:val="right" w:pos="9026" w:leader="dot"/>
            </w:tabs>
            <w:rPr/>
          </w:pPr>
          <w:hyperlink w:anchor="__RefHeading___Toc13703327_1280447820">
            <w:r>
              <w:rPr>
                <w:webHidden/>
                <w:rStyle w:val="IndexLink"/>
                <w:rtl w:val="true"/>
              </w:rPr>
              <w:t>و من حملة علائمه</w:t>
            </w:r>
            <w:r>
              <w:rPr>
                <w:rStyle w:val="IndexLink"/>
                <w:rtl w:val="true"/>
              </w:rPr>
              <w:tab/>
            </w:r>
            <w:r>
              <w:rPr>
                <w:rStyle w:val="IndexLink"/>
              </w:rPr>
              <w:t>69</w:t>
            </w:r>
          </w:hyperlink>
        </w:p>
        <w:p>
          <w:pPr>
            <w:pStyle w:val="Contents3"/>
            <w:tabs>
              <w:tab w:val="clear" w:pos="8459"/>
              <w:tab w:val="right" w:pos="9026" w:leader="dot"/>
            </w:tabs>
            <w:rPr/>
          </w:pPr>
          <w:hyperlink w:anchor="__RefHeading___Toc13703329_1280447820">
            <w:r>
              <w:rPr>
                <w:webHidden/>
                <w:rStyle w:val="IndexLink"/>
                <w:rtl w:val="true"/>
              </w:rPr>
              <w:t>حديث آخر أيضاً قريب منه</w:t>
            </w:r>
            <w:r>
              <w:rPr>
                <w:rStyle w:val="IndexLink"/>
                <w:rtl w:val="true"/>
              </w:rPr>
              <w:tab/>
            </w:r>
            <w:r>
              <w:rPr>
                <w:rStyle w:val="IndexLink"/>
              </w:rPr>
              <w:t>70</w:t>
            </w:r>
          </w:hyperlink>
        </w:p>
        <w:p>
          <w:pPr>
            <w:pStyle w:val="Contents3"/>
            <w:tabs>
              <w:tab w:val="clear" w:pos="8459"/>
              <w:tab w:val="right" w:pos="9026" w:leader="dot"/>
            </w:tabs>
            <w:rPr/>
          </w:pPr>
          <w:hyperlink w:anchor="__RefHeading___Toc13703331_1280447820">
            <w:r>
              <w:rPr>
                <w:webHidden/>
                <w:rStyle w:val="IndexLink"/>
                <w:rtl w:val="true"/>
              </w:rPr>
              <w:t>ومن جملة علائمه</w:t>
            </w:r>
            <w:r>
              <w:rPr>
                <w:rStyle w:val="IndexLink"/>
                <w:rtl w:val="true"/>
              </w:rPr>
              <w:tab/>
            </w:r>
            <w:r>
              <w:rPr>
                <w:rStyle w:val="IndexLink"/>
              </w:rPr>
              <w:t>71</w:t>
            </w:r>
          </w:hyperlink>
        </w:p>
        <w:p>
          <w:pPr>
            <w:pStyle w:val="Contents2"/>
            <w:tabs>
              <w:tab w:val="clear" w:pos="8743"/>
              <w:tab w:val="right" w:pos="9026" w:leader="dot"/>
            </w:tabs>
            <w:rPr/>
          </w:pPr>
          <w:hyperlink w:anchor="__RefHeading___Toc13703333_1280447820">
            <w:r>
              <w:rPr>
                <w:webHidden/>
                <w:rStyle w:val="IndexLink"/>
                <w:rtl w:val="true"/>
              </w:rPr>
              <w:t>ملحقات الاحقاق</w:t>
            </w:r>
            <w:r>
              <w:rPr>
                <w:rStyle w:val="IndexLink"/>
                <w:rtl w:val="true"/>
              </w:rPr>
              <w:tab/>
            </w:r>
            <w:r>
              <w:rPr>
                <w:rStyle w:val="IndexLink"/>
              </w:rPr>
              <w:t>72</w:t>
            </w:r>
          </w:hyperlink>
        </w:p>
        <w:p>
          <w:pPr>
            <w:pStyle w:val="Contents3"/>
            <w:tabs>
              <w:tab w:val="clear" w:pos="8459"/>
              <w:tab w:val="right" w:pos="9026" w:leader="dot"/>
            </w:tabs>
            <w:rPr/>
          </w:pPr>
          <w:hyperlink w:anchor="__RefHeading___Toc13703335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703337_1280447820">
            <w:r>
              <w:rPr>
                <w:webHidden/>
                <w:rStyle w:val="IndexLink"/>
                <w:rtl w:val="true"/>
              </w:rPr>
              <w:t>هویه الکتاب</w:t>
            </w:r>
            <w:r>
              <w:rPr>
                <w:rStyle w:val="IndexLink"/>
                <w:rtl w:val="true"/>
              </w:rPr>
              <w:tab/>
            </w:r>
            <w:r>
              <w:rPr>
                <w:rStyle w:val="IndexLink"/>
              </w:rPr>
              <w:t>73</w:t>
            </w:r>
          </w:hyperlink>
        </w:p>
        <w:p>
          <w:pPr>
            <w:pStyle w:val="Contents3"/>
            <w:tabs>
              <w:tab w:val="clear" w:pos="8459"/>
              <w:tab w:val="right" w:pos="9026" w:leader="dot"/>
            </w:tabs>
            <w:rPr/>
          </w:pPr>
          <w:hyperlink w:anchor="__RefHeading___Toc13703339_1280447820">
            <w:r>
              <w:rPr>
                <w:webHidden/>
                <w:rStyle w:val="IndexLink"/>
                <w:rtl w:val="true"/>
              </w:rPr>
              <w:t>الخسف بالبيداء</w:t>
            </w:r>
            <w:r>
              <w:rPr>
                <w:rStyle w:val="IndexLink"/>
                <w:rtl w:val="true"/>
              </w:rPr>
              <w:tab/>
            </w:r>
            <w:r>
              <w:rPr>
                <w:rStyle w:val="IndexLink"/>
              </w:rPr>
              <w:t>74</w:t>
            </w:r>
          </w:hyperlink>
        </w:p>
        <w:p>
          <w:pPr>
            <w:pStyle w:val="Contents4"/>
            <w:tabs>
              <w:tab w:val="clear" w:pos="8176"/>
              <w:tab w:val="right" w:pos="9026" w:leader="dot"/>
            </w:tabs>
            <w:rPr/>
          </w:pPr>
          <w:hyperlink w:anchor="__RefHeading___Toc13703341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3703343_1280447820">
            <w:r>
              <w:rPr>
                <w:webHidden/>
                <w:rStyle w:val="IndexLink"/>
                <w:rtl w:val="true"/>
              </w:rPr>
              <w:t>و منها حديث أم سلمة</w:t>
            </w:r>
            <w:r>
              <w:rPr>
                <w:rStyle w:val="IndexLink"/>
                <w:rtl w:val="true"/>
              </w:rPr>
              <w:tab/>
            </w:r>
            <w:r>
              <w:rPr>
                <w:rStyle w:val="IndexLink"/>
              </w:rPr>
              <w:t>80</w:t>
            </w:r>
          </w:hyperlink>
        </w:p>
        <w:p>
          <w:pPr>
            <w:pStyle w:val="Contents4"/>
            <w:tabs>
              <w:tab w:val="clear" w:pos="8176"/>
              <w:tab w:val="right" w:pos="9026" w:leader="dot"/>
            </w:tabs>
            <w:rPr/>
          </w:pPr>
          <w:hyperlink w:anchor="__RefHeading___Toc13703345_1280447820">
            <w:r>
              <w:rPr>
                <w:webHidden/>
                <w:rStyle w:val="IndexLink"/>
                <w:rtl w:val="true"/>
              </w:rPr>
              <w:t>و منها حديث الحسن بن محمد بن علي</w:t>
            </w:r>
            <w:r>
              <w:rPr>
                <w:rStyle w:val="IndexLink"/>
                <w:rtl w:val="true"/>
              </w:rPr>
              <w:tab/>
            </w:r>
            <w:r>
              <w:rPr>
                <w:rStyle w:val="IndexLink"/>
              </w:rPr>
              <w:t>82</w:t>
            </w:r>
          </w:hyperlink>
        </w:p>
        <w:p>
          <w:pPr>
            <w:pStyle w:val="Contents4"/>
            <w:tabs>
              <w:tab w:val="clear" w:pos="8176"/>
              <w:tab w:val="right" w:pos="9026" w:leader="dot"/>
            </w:tabs>
            <w:rPr/>
          </w:pPr>
          <w:hyperlink w:anchor="__RefHeading___Toc13703347_1280447820">
            <w:r>
              <w:rPr>
                <w:webHidden/>
                <w:rStyle w:val="IndexLink"/>
                <w:rtl w:val="true"/>
              </w:rPr>
              <w:t>و منها حديث أم المؤمنين عائشة</w:t>
            </w:r>
            <w:r>
              <w:rPr>
                <w:rStyle w:val="IndexLink"/>
                <w:rtl w:val="true"/>
              </w:rPr>
              <w:tab/>
            </w:r>
            <w:r>
              <w:rPr>
                <w:rStyle w:val="IndexLink"/>
              </w:rPr>
              <w:t>83</w:t>
            </w:r>
          </w:hyperlink>
        </w:p>
        <w:p>
          <w:pPr>
            <w:pStyle w:val="Contents4"/>
            <w:tabs>
              <w:tab w:val="clear" w:pos="8176"/>
              <w:tab w:val="right" w:pos="9026" w:leader="dot"/>
            </w:tabs>
            <w:rPr/>
          </w:pPr>
          <w:hyperlink w:anchor="__RefHeading___Toc13703349_1280447820">
            <w:r>
              <w:rPr>
                <w:webHidden/>
                <w:rStyle w:val="IndexLink"/>
                <w:rtl w:val="true"/>
              </w:rPr>
              <w:t>ومنها حديث أم المؤمنين حفصة</w:t>
            </w:r>
            <w:r>
              <w:rPr>
                <w:rStyle w:val="IndexLink"/>
                <w:rtl w:val="true"/>
              </w:rPr>
              <w:tab/>
            </w:r>
            <w:r>
              <w:rPr>
                <w:rStyle w:val="IndexLink"/>
              </w:rPr>
              <w:t>84</w:t>
            </w:r>
          </w:hyperlink>
        </w:p>
        <w:p>
          <w:pPr>
            <w:pStyle w:val="Contents4"/>
            <w:tabs>
              <w:tab w:val="clear" w:pos="8176"/>
              <w:tab w:val="right" w:pos="9026" w:leader="dot"/>
            </w:tabs>
            <w:rPr/>
          </w:pPr>
          <w:hyperlink w:anchor="__RefHeading___Toc13703351_1280447820">
            <w:r>
              <w:rPr>
                <w:webHidden/>
                <w:rStyle w:val="IndexLink"/>
                <w:rtl w:val="true"/>
              </w:rPr>
              <w:t>و منها حديث صفية أم المؤمنين</w:t>
            </w:r>
            <w:r>
              <w:rPr>
                <w:rStyle w:val="IndexLink"/>
                <w:rtl w:val="true"/>
              </w:rPr>
              <w:tab/>
            </w:r>
            <w:r>
              <w:rPr>
                <w:rStyle w:val="IndexLink"/>
              </w:rPr>
              <w:t>85</w:t>
            </w:r>
          </w:hyperlink>
        </w:p>
        <w:p>
          <w:pPr>
            <w:pStyle w:val="Contents4"/>
            <w:tabs>
              <w:tab w:val="clear" w:pos="8176"/>
              <w:tab w:val="right" w:pos="9026" w:leader="dot"/>
            </w:tabs>
            <w:rPr/>
          </w:pPr>
          <w:hyperlink w:anchor="__RefHeading___Toc13703353_1280447820">
            <w:r>
              <w:rPr>
                <w:webHidden/>
                <w:rStyle w:val="IndexLink"/>
                <w:rtl w:val="true"/>
              </w:rPr>
              <w:t>و منها حديث أم حبيبة أم المؤمنين</w:t>
            </w:r>
            <w:r>
              <w:rPr>
                <w:rStyle w:val="IndexLink"/>
                <w:rtl w:val="true"/>
              </w:rPr>
              <w:tab/>
            </w:r>
            <w:r>
              <w:rPr>
                <w:rStyle w:val="IndexLink"/>
              </w:rPr>
              <w:t>86</w:t>
            </w:r>
          </w:hyperlink>
        </w:p>
        <w:p>
          <w:pPr>
            <w:pStyle w:val="Contents4"/>
            <w:tabs>
              <w:tab w:val="clear" w:pos="8176"/>
              <w:tab w:val="right" w:pos="9026" w:leader="dot"/>
            </w:tabs>
            <w:rPr/>
          </w:pPr>
          <w:hyperlink w:anchor="__RefHeading___Toc13703355_1280447820">
            <w:r>
              <w:rPr>
                <w:webHidden/>
                <w:rStyle w:val="IndexLink"/>
                <w:rtl w:val="true"/>
              </w:rPr>
              <w:t>و منها حدیث عبد الله بن عمرو بن العاص</w:t>
            </w:r>
            <w:r>
              <w:rPr>
                <w:rStyle w:val="IndexLink"/>
                <w:rtl w:val="true"/>
              </w:rPr>
              <w:tab/>
            </w:r>
            <w:r>
              <w:rPr>
                <w:rStyle w:val="IndexLink"/>
              </w:rPr>
              <w:t>86</w:t>
            </w:r>
          </w:hyperlink>
        </w:p>
        <w:p>
          <w:pPr>
            <w:pStyle w:val="Contents4"/>
            <w:tabs>
              <w:tab w:val="clear" w:pos="8176"/>
              <w:tab w:val="right" w:pos="9026" w:leader="dot"/>
            </w:tabs>
            <w:rPr/>
          </w:pPr>
          <w:hyperlink w:anchor="__RefHeading___Toc13703357_1280447820">
            <w:r>
              <w:rPr>
                <w:webHidden/>
                <w:rStyle w:val="IndexLink"/>
                <w:rtl w:val="true"/>
              </w:rPr>
              <w:t>و منها حديث أنس</w:t>
            </w:r>
            <w:r>
              <w:rPr>
                <w:rStyle w:val="IndexLink"/>
                <w:rtl w:val="true"/>
              </w:rPr>
              <w:tab/>
            </w:r>
            <w:r>
              <w:rPr>
                <w:rStyle w:val="IndexLink"/>
              </w:rPr>
              <w:t>87</w:t>
            </w:r>
          </w:hyperlink>
        </w:p>
        <w:p>
          <w:pPr>
            <w:pStyle w:val="Contents4"/>
            <w:tabs>
              <w:tab w:val="clear" w:pos="8176"/>
              <w:tab w:val="right" w:pos="9026" w:leader="dot"/>
            </w:tabs>
            <w:rPr/>
          </w:pPr>
          <w:hyperlink w:anchor="__RefHeading___Toc13703359_1280447820">
            <w:r>
              <w:rPr>
                <w:webHidden/>
                <w:rStyle w:val="IndexLink"/>
                <w:rtl w:val="true"/>
              </w:rPr>
              <w:t>و منها حديث حذيفة</w:t>
            </w:r>
            <w:r>
              <w:rPr>
                <w:rStyle w:val="IndexLink"/>
                <w:rtl w:val="true"/>
              </w:rPr>
              <w:tab/>
            </w:r>
            <w:r>
              <w:rPr>
                <w:rStyle w:val="IndexLink"/>
              </w:rPr>
              <w:t>87</w:t>
            </w:r>
          </w:hyperlink>
        </w:p>
        <w:p>
          <w:pPr>
            <w:pStyle w:val="Contents4"/>
            <w:tabs>
              <w:tab w:val="clear" w:pos="8176"/>
              <w:tab w:val="right" w:pos="9026" w:leader="dot"/>
            </w:tabs>
            <w:rPr/>
          </w:pPr>
          <w:hyperlink w:anchor="__RefHeading___Toc13703361_1280447820">
            <w:r>
              <w:rPr>
                <w:webHidden/>
                <w:rStyle w:val="IndexLink"/>
                <w:rtl w:val="true"/>
              </w:rPr>
              <w:t>و منها حديث عمرو بن العاص</w:t>
            </w:r>
            <w:r>
              <w:rPr>
                <w:rStyle w:val="IndexLink"/>
                <w:rtl w:val="true"/>
              </w:rPr>
              <w:tab/>
            </w:r>
            <w:r>
              <w:rPr>
                <w:rStyle w:val="IndexLink"/>
              </w:rPr>
              <w:t>90</w:t>
            </w:r>
          </w:hyperlink>
        </w:p>
        <w:p>
          <w:pPr>
            <w:pStyle w:val="Contents4"/>
            <w:tabs>
              <w:tab w:val="clear" w:pos="8176"/>
              <w:tab w:val="right" w:pos="9026" w:leader="dot"/>
            </w:tabs>
            <w:rPr/>
          </w:pPr>
          <w:hyperlink w:anchor="__RefHeading___Toc13703363_1280447820">
            <w:r>
              <w:rPr>
                <w:webHidden/>
                <w:rStyle w:val="IndexLink"/>
                <w:rtl w:val="true"/>
              </w:rPr>
              <w:t>و منها ما ذكره الثعلبي في تفسيره</w:t>
            </w:r>
            <w:r>
              <w:rPr>
                <w:rStyle w:val="IndexLink"/>
                <w:rtl w:val="true"/>
              </w:rPr>
              <w:tab/>
            </w:r>
            <w:r>
              <w:rPr>
                <w:rStyle w:val="IndexLink"/>
              </w:rPr>
              <w:t>90</w:t>
            </w:r>
          </w:hyperlink>
        </w:p>
        <w:p>
          <w:pPr>
            <w:pStyle w:val="Contents4"/>
            <w:tabs>
              <w:tab w:val="clear" w:pos="8176"/>
              <w:tab w:val="right" w:pos="9026" w:leader="dot"/>
            </w:tabs>
            <w:rPr/>
          </w:pPr>
          <w:hyperlink w:anchor="__RefHeading___Toc13703365_1280447820">
            <w:r>
              <w:rPr>
                <w:webHidden/>
                <w:rStyle w:val="IndexLink"/>
                <w:rtl w:val="true"/>
              </w:rPr>
              <w:t>و منها ما ذكره أبوبكر النقاش المقري في تفسيره</w:t>
            </w:r>
            <w:r>
              <w:rPr>
                <w:rStyle w:val="IndexLink"/>
                <w:rtl w:val="true"/>
              </w:rPr>
              <w:tab/>
            </w:r>
            <w:r>
              <w:rPr>
                <w:rStyle w:val="IndexLink"/>
              </w:rPr>
              <w:t>91</w:t>
            </w:r>
          </w:hyperlink>
        </w:p>
        <w:p>
          <w:pPr>
            <w:pStyle w:val="Contents4"/>
            <w:tabs>
              <w:tab w:val="clear" w:pos="8176"/>
              <w:tab w:val="right" w:pos="9026" w:leader="dot"/>
            </w:tabs>
            <w:rPr/>
          </w:pPr>
          <w:hyperlink w:anchor="__RefHeading___Toc13703367_1280447820">
            <w:r>
              <w:rPr>
                <w:webHidden/>
                <w:rStyle w:val="IndexLink"/>
                <w:rtl w:val="true"/>
              </w:rPr>
              <w:t>و منها حديث تبيع</w:t>
            </w:r>
            <w:r>
              <w:rPr>
                <w:rStyle w:val="IndexLink"/>
                <w:rtl w:val="true"/>
              </w:rPr>
              <w:tab/>
            </w:r>
            <w:r>
              <w:rPr>
                <w:rStyle w:val="IndexLink"/>
              </w:rPr>
              <w:t>93</w:t>
            </w:r>
          </w:hyperlink>
        </w:p>
        <w:p>
          <w:pPr>
            <w:pStyle w:val="Contents4"/>
            <w:tabs>
              <w:tab w:val="clear" w:pos="8176"/>
              <w:tab w:val="right" w:pos="9026" w:leader="dot"/>
            </w:tabs>
            <w:rPr/>
          </w:pPr>
          <w:hyperlink w:anchor="__RefHeading___Toc13703369_1280447820">
            <w:r>
              <w:rPr>
                <w:webHidden/>
                <w:rStyle w:val="IndexLink"/>
                <w:rtl w:val="true"/>
              </w:rPr>
              <w:t>و منها حديث ذي قربات</w:t>
            </w:r>
            <w:r>
              <w:rPr>
                <w:rStyle w:val="IndexLink"/>
                <w:rtl w:val="true"/>
              </w:rPr>
              <w:tab/>
            </w:r>
            <w:r>
              <w:rPr>
                <w:rStyle w:val="IndexLink"/>
              </w:rPr>
              <w:t>94</w:t>
            </w:r>
          </w:hyperlink>
        </w:p>
        <w:p>
          <w:pPr>
            <w:pStyle w:val="Contents4"/>
            <w:tabs>
              <w:tab w:val="clear" w:pos="8176"/>
              <w:tab w:val="right" w:pos="9026" w:leader="dot"/>
            </w:tabs>
            <w:rPr/>
          </w:pPr>
          <w:hyperlink w:anchor="__RefHeading___Toc13703371_1280447820">
            <w:r>
              <w:rPr>
                <w:webHidden/>
                <w:rStyle w:val="IndexLink"/>
                <w:rtl w:val="true"/>
              </w:rPr>
              <w:t>و منها حديث قتادة</w:t>
            </w:r>
            <w:r>
              <w:rPr>
                <w:rStyle w:val="IndexLink"/>
                <w:rtl w:val="true"/>
              </w:rPr>
              <w:tab/>
            </w:r>
            <w:r>
              <w:rPr>
                <w:rStyle w:val="IndexLink"/>
              </w:rPr>
              <w:t>94</w:t>
            </w:r>
          </w:hyperlink>
        </w:p>
        <w:p>
          <w:pPr>
            <w:pStyle w:val="Contents4"/>
            <w:tabs>
              <w:tab w:val="clear" w:pos="8176"/>
              <w:tab w:val="right" w:pos="9026" w:leader="dot"/>
            </w:tabs>
            <w:rPr/>
          </w:pPr>
          <w:hyperlink w:anchor="__RefHeading___Toc13703373_1280447820">
            <w:r>
              <w:rPr>
                <w:webHidden/>
                <w:rStyle w:val="IndexLink"/>
                <w:rtl w:val="true"/>
              </w:rPr>
              <w:t>و منها حدیث ابن مسعود</w:t>
            </w:r>
            <w:r>
              <w:rPr>
                <w:rStyle w:val="IndexLink"/>
                <w:rtl w:val="true"/>
              </w:rPr>
              <w:tab/>
            </w:r>
            <w:r>
              <w:rPr>
                <w:rStyle w:val="IndexLink"/>
              </w:rPr>
              <w:t>94</w:t>
            </w:r>
          </w:hyperlink>
        </w:p>
        <w:p>
          <w:pPr>
            <w:pStyle w:val="Contents4"/>
            <w:tabs>
              <w:tab w:val="clear" w:pos="8176"/>
              <w:tab w:val="right" w:pos="9026" w:leader="dot"/>
            </w:tabs>
            <w:rPr/>
          </w:pPr>
          <w:hyperlink w:anchor="__RefHeading___Toc13703375_1280447820">
            <w:r>
              <w:rPr>
                <w:webHidden/>
                <w:rStyle w:val="IndexLink"/>
                <w:rtl w:val="true"/>
              </w:rPr>
              <w:t>و منها حديث كعب الأحبار</w:t>
            </w:r>
            <w:r>
              <w:rPr>
                <w:rStyle w:val="IndexLink"/>
                <w:rtl w:val="true"/>
              </w:rPr>
              <w:tab/>
            </w:r>
            <w:r>
              <w:rPr>
                <w:rStyle w:val="IndexLink"/>
              </w:rPr>
              <w:t>95</w:t>
            </w:r>
          </w:hyperlink>
        </w:p>
        <w:p>
          <w:pPr>
            <w:pStyle w:val="Contents4"/>
            <w:tabs>
              <w:tab w:val="clear" w:pos="8176"/>
              <w:tab w:val="right" w:pos="9026" w:leader="dot"/>
            </w:tabs>
            <w:rPr/>
          </w:pPr>
          <w:hyperlink w:anchor="__RefHeading___Toc13703377_1280447820">
            <w:r>
              <w:rPr>
                <w:webHidden/>
                <w:rStyle w:val="IndexLink"/>
                <w:rtl w:val="true"/>
              </w:rPr>
              <w:t>و منها حديث الزهري</w:t>
            </w:r>
            <w:r>
              <w:rPr>
                <w:rStyle w:val="IndexLink"/>
                <w:rtl w:val="true"/>
              </w:rPr>
              <w:tab/>
            </w:r>
            <w:r>
              <w:rPr>
                <w:rStyle w:val="IndexLink"/>
              </w:rPr>
              <w:t>95</w:t>
            </w:r>
          </w:hyperlink>
        </w:p>
        <w:p>
          <w:pPr>
            <w:pStyle w:val="Contents4"/>
            <w:tabs>
              <w:tab w:val="clear" w:pos="8176"/>
              <w:tab w:val="right" w:pos="9026" w:leader="dot"/>
            </w:tabs>
            <w:rPr/>
          </w:pPr>
          <w:hyperlink w:anchor="__RefHeading___Toc13703379_1280447820">
            <w:r>
              <w:rPr>
                <w:webHidden/>
                <w:rStyle w:val="IndexLink"/>
                <w:rtl w:val="true"/>
              </w:rPr>
              <w:t>و منها حديث أبي قبيل</w:t>
            </w:r>
            <w:r>
              <w:rPr>
                <w:rStyle w:val="IndexLink"/>
                <w:rtl w:val="true"/>
              </w:rPr>
              <w:tab/>
            </w:r>
            <w:r>
              <w:rPr>
                <w:rStyle w:val="IndexLink"/>
              </w:rPr>
              <w:t>96</w:t>
            </w:r>
          </w:hyperlink>
        </w:p>
        <w:p>
          <w:pPr>
            <w:pStyle w:val="Contents4"/>
            <w:tabs>
              <w:tab w:val="clear" w:pos="8176"/>
              <w:tab w:val="right" w:pos="9026" w:leader="dot"/>
            </w:tabs>
            <w:rPr/>
          </w:pPr>
          <w:hyperlink w:anchor="__RefHeading___Toc13703381_1280447820">
            <w:r>
              <w:rPr>
                <w:webHidden/>
                <w:rStyle w:val="IndexLink"/>
                <w:rtl w:val="true"/>
              </w:rPr>
              <w:t>و منها حدیث عبدالله</w:t>
            </w:r>
            <w:r>
              <w:rPr>
                <w:rStyle w:val="IndexLink"/>
                <w:rtl w:val="true"/>
              </w:rPr>
              <w:tab/>
            </w:r>
            <w:r>
              <w:rPr>
                <w:rStyle w:val="IndexLink"/>
              </w:rPr>
              <w:t>96</w:t>
            </w:r>
          </w:hyperlink>
        </w:p>
        <w:p>
          <w:pPr>
            <w:pStyle w:val="Contents4"/>
            <w:tabs>
              <w:tab w:val="clear" w:pos="8176"/>
              <w:tab w:val="right" w:pos="9026" w:leader="dot"/>
            </w:tabs>
            <w:rPr/>
          </w:pPr>
          <w:hyperlink w:anchor="__RefHeading___Toc13703383_1280447820">
            <w:r>
              <w:rPr>
                <w:webHidden/>
                <w:rStyle w:val="IndexLink"/>
                <w:rtl w:val="true"/>
              </w:rPr>
              <w:t>و منها حديث أرطاة</w:t>
            </w:r>
            <w:r>
              <w:rPr>
                <w:rStyle w:val="IndexLink"/>
                <w:rtl w:val="true"/>
              </w:rPr>
              <w:tab/>
            </w:r>
            <w:r>
              <w:rPr>
                <w:rStyle w:val="IndexLink"/>
              </w:rPr>
              <w:t>97</w:t>
            </w:r>
          </w:hyperlink>
        </w:p>
        <w:p>
          <w:pPr>
            <w:pStyle w:val="Contents4"/>
            <w:tabs>
              <w:tab w:val="clear" w:pos="8176"/>
              <w:tab w:val="right" w:pos="9026" w:leader="dot"/>
            </w:tabs>
            <w:rPr/>
          </w:pPr>
          <w:hyperlink w:anchor="__RefHeading___Toc13703385_1280447820">
            <w:r>
              <w:rPr>
                <w:webHidden/>
                <w:rStyle w:val="IndexLink"/>
                <w:rtl w:val="true"/>
              </w:rPr>
              <w:t>و منها حديث أبي هريرة</w:t>
            </w:r>
            <w:r>
              <w:rPr>
                <w:rStyle w:val="IndexLink"/>
                <w:rtl w:val="true"/>
              </w:rPr>
              <w:tab/>
            </w:r>
            <w:r>
              <w:rPr>
                <w:rStyle w:val="IndexLink"/>
              </w:rPr>
              <w:t>97</w:t>
            </w:r>
          </w:hyperlink>
        </w:p>
        <w:p>
          <w:pPr>
            <w:pStyle w:val="Contents2"/>
            <w:tabs>
              <w:tab w:val="clear" w:pos="8743"/>
              <w:tab w:val="right" w:pos="9026" w:leader="dot"/>
            </w:tabs>
            <w:rPr/>
          </w:pPr>
          <w:hyperlink w:anchor="__RefHeading___Toc13703387_1280447820">
            <w:r>
              <w:rPr>
                <w:webHidden/>
                <w:rStyle w:val="IndexLink"/>
                <w:rtl w:val="true"/>
              </w:rPr>
              <w:t>الامام المهدی عَجَّلَ اللَّهُ تعالی فَرْجَهُ الشریف فی بحار الانوار</w:t>
            </w:r>
            <w:r>
              <w:rPr>
                <w:rStyle w:val="IndexLink"/>
                <w:rtl w:val="true"/>
              </w:rPr>
              <w:tab/>
            </w:r>
            <w:r>
              <w:rPr>
                <w:rStyle w:val="IndexLink"/>
              </w:rPr>
              <w:t>100</w:t>
            </w:r>
          </w:hyperlink>
        </w:p>
        <w:p>
          <w:pPr>
            <w:pStyle w:val="Contents2"/>
            <w:tabs>
              <w:tab w:val="clear" w:pos="8743"/>
              <w:tab w:val="right" w:pos="9026" w:leader="dot"/>
            </w:tabs>
            <w:rPr/>
          </w:pPr>
          <w:hyperlink w:anchor="__RefHeading___Toc13703389_1280447820">
            <w:r>
              <w:rPr>
                <w:webHidden/>
                <w:rStyle w:val="IndexLink"/>
                <w:rtl w:val="true"/>
              </w:rPr>
              <w:t>الامام المهدی عَجَّلَ اللَّهُ تعالی فَرْجَهُ الشریف فی بحار الانوار</w:t>
            </w:r>
            <w:r>
              <w:rPr>
                <w:rStyle w:val="IndexLink"/>
                <w:rtl w:val="true"/>
              </w:rPr>
              <w:tab/>
            </w:r>
            <w:r>
              <w:rPr>
                <w:rStyle w:val="IndexLink"/>
              </w:rPr>
              <w:t>106</w:t>
            </w:r>
          </w:hyperlink>
        </w:p>
        <w:p>
          <w:pPr>
            <w:pStyle w:val="Contents2"/>
            <w:tabs>
              <w:tab w:val="clear" w:pos="8743"/>
              <w:tab w:val="right" w:pos="9026" w:leader="dot"/>
            </w:tabs>
            <w:rPr/>
          </w:pPr>
          <w:hyperlink w:anchor="__RefHeading___Toc13703391_1280447820">
            <w:r>
              <w:rPr>
                <w:webHidden/>
                <w:rStyle w:val="IndexLink"/>
                <w:rtl w:val="true"/>
              </w:rPr>
              <w:t>عوالم العلوم والمعارف والأحوال</w:t>
            </w:r>
            <w:r>
              <w:rPr>
                <w:rStyle w:val="IndexLink"/>
                <w:rtl w:val="true"/>
              </w:rPr>
              <w:tab/>
            </w:r>
            <w:r>
              <w:rPr>
                <w:rStyle w:val="IndexLink"/>
              </w:rPr>
              <w:t>154</w:t>
            </w:r>
          </w:hyperlink>
        </w:p>
        <w:p>
          <w:pPr>
            <w:pStyle w:val="Contents3"/>
            <w:tabs>
              <w:tab w:val="clear" w:pos="8459"/>
              <w:tab w:val="right" w:pos="9026" w:leader="dot"/>
            </w:tabs>
            <w:rPr/>
          </w:pPr>
          <w:hyperlink w:anchor="__RefHeading___Toc13703393_128044782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3703395_1280447820">
            <w:r>
              <w:rPr>
                <w:webHidden/>
                <w:rStyle w:val="IndexLink"/>
                <w:rtl w:val="true"/>
              </w:rPr>
              <w:t xml:space="preserve">هوية الكتاب </w:t>
            </w:r>
            <w:r>
              <w:rPr>
                <w:rStyle w:val="IndexLink"/>
                <w:rtl w:val="true"/>
              </w:rPr>
              <w:t>:</w:t>
              <w:tab/>
            </w:r>
            <w:r>
              <w:rPr>
                <w:rStyle w:val="IndexLink"/>
              </w:rPr>
              <w:t>155</w:t>
            </w:r>
          </w:hyperlink>
        </w:p>
        <w:p>
          <w:pPr>
            <w:pStyle w:val="Contents3"/>
            <w:tabs>
              <w:tab w:val="clear" w:pos="8459"/>
              <w:tab w:val="right" w:pos="9026" w:leader="dot"/>
            </w:tabs>
            <w:rPr/>
          </w:pPr>
          <w:hyperlink w:anchor="__RefHeading___Toc13703397_1280447820">
            <w:r>
              <w:rPr>
                <w:webHidden/>
                <w:rStyle w:val="IndexLink"/>
              </w:rPr>
              <w:t>28</w:t>
            </w:r>
            <w:r>
              <w:rPr>
                <w:rStyle w:val="IndexLink"/>
                <w:rtl w:val="true"/>
              </w:rPr>
              <w:t xml:space="preserve"> - </w:t>
            </w:r>
            <w:r>
              <w:rPr>
                <w:rStyle w:val="IndexLink"/>
                <w:rtl w:val="true"/>
              </w:rPr>
              <w:t>باب فيما يخص خروج السفياني، والخسف بالبيداء</w:t>
            </w:r>
            <w:r>
              <w:rPr>
                <w:rStyle w:val="IndexLink"/>
                <w:rtl w:val="true"/>
              </w:rPr>
              <w:tab/>
            </w:r>
            <w:r>
              <w:rPr>
                <w:rStyle w:val="IndexLink"/>
              </w:rPr>
              <w:t>156</w:t>
            </w:r>
          </w:hyperlink>
        </w:p>
        <w:p>
          <w:pPr>
            <w:pStyle w:val="Contents3"/>
            <w:tabs>
              <w:tab w:val="clear" w:pos="8459"/>
              <w:tab w:val="right" w:pos="9026" w:leader="dot"/>
            </w:tabs>
            <w:rPr/>
          </w:pPr>
          <w:hyperlink w:anchor="__RefHeading___Toc13703399_1280447820">
            <w:r>
              <w:rPr>
                <w:webHidden/>
                <w:rStyle w:val="IndexLink"/>
              </w:rPr>
              <w:t>34</w:t>
            </w:r>
            <w:r>
              <w:rPr>
                <w:rStyle w:val="IndexLink"/>
                <w:rtl w:val="true"/>
              </w:rPr>
              <w:t xml:space="preserve"> - </w:t>
            </w:r>
            <w:r>
              <w:rPr>
                <w:rStyle w:val="IndexLink"/>
                <w:rtl w:val="true"/>
              </w:rPr>
              <w:t>باب خسف البيداء وإنهزام جيش السفياني</w:t>
            </w:r>
            <w:r>
              <w:rPr>
                <w:rStyle w:val="IndexLink"/>
                <w:rtl w:val="true"/>
              </w:rPr>
              <w:tab/>
            </w:r>
            <w:r>
              <w:rPr>
                <w:rStyle w:val="IndexLink"/>
              </w:rPr>
              <w:t>175</w:t>
            </w:r>
          </w:hyperlink>
        </w:p>
        <w:p>
          <w:pPr>
            <w:pStyle w:val="Contents2"/>
            <w:tabs>
              <w:tab w:val="clear" w:pos="8743"/>
              <w:tab w:val="right" w:pos="9026" w:leader="dot"/>
            </w:tabs>
            <w:rPr/>
          </w:pPr>
          <w:hyperlink w:anchor="__RefHeading___Toc13703401_1280447820">
            <w:r>
              <w:rPr>
                <w:webHidden/>
                <w:rStyle w:val="IndexLink"/>
                <w:rtl w:val="true"/>
              </w:rPr>
              <w:t>الأمام المهدي عج عند أهل السنة</w:t>
            </w:r>
            <w:r>
              <w:rPr>
                <w:rStyle w:val="IndexLink"/>
                <w:rtl w:val="true"/>
              </w:rPr>
              <w:tab/>
            </w:r>
            <w:r>
              <w:rPr>
                <w:rStyle w:val="IndexLink"/>
              </w:rPr>
              <w:t>180</w:t>
            </w:r>
          </w:hyperlink>
        </w:p>
        <w:p>
          <w:pPr>
            <w:pStyle w:val="Contents3"/>
            <w:tabs>
              <w:tab w:val="clear" w:pos="8459"/>
              <w:tab w:val="right" w:pos="9026" w:leader="dot"/>
            </w:tabs>
            <w:rPr/>
          </w:pPr>
          <w:hyperlink w:anchor="__RefHeading___Toc13703403_128044782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703405_1280447820">
            <w:r>
              <w:rPr>
                <w:webHidden/>
                <w:rStyle w:val="IndexLink"/>
                <w:rtl w:val="true"/>
              </w:rPr>
              <w:t>باب المهدي</w:t>
            </w:r>
            <w:r>
              <w:rPr>
                <w:rStyle w:val="IndexLink"/>
                <w:rtl w:val="true"/>
              </w:rPr>
              <w:tab/>
            </w:r>
            <w:r>
              <w:rPr>
                <w:rStyle w:val="IndexLink"/>
              </w:rPr>
              <w:t>183</w:t>
            </w:r>
          </w:hyperlink>
        </w:p>
        <w:p>
          <w:pPr>
            <w:pStyle w:val="Contents3"/>
            <w:tabs>
              <w:tab w:val="clear" w:pos="8459"/>
              <w:tab w:val="right" w:pos="9026" w:leader="dot"/>
            </w:tabs>
            <w:rPr/>
          </w:pPr>
          <w:hyperlink w:anchor="__RefHeading___Toc13703407_1280447820">
            <w:r>
              <w:rPr>
                <w:webHidden/>
                <w:rStyle w:val="IndexLink"/>
                <w:rtl w:val="true"/>
              </w:rPr>
              <w:t>كِتابُ البَدء والتاريخ</w:t>
            </w:r>
            <w:r>
              <w:rPr>
                <w:rStyle w:val="IndexLink"/>
                <w:rtl w:val="true"/>
              </w:rPr>
              <w:tab/>
            </w:r>
            <w:r>
              <w:rPr>
                <w:rStyle w:val="IndexLink"/>
              </w:rPr>
              <w:t>184</w:t>
            </w:r>
          </w:hyperlink>
        </w:p>
        <w:p>
          <w:pPr>
            <w:pStyle w:val="Contents4"/>
            <w:tabs>
              <w:tab w:val="clear" w:pos="8176"/>
              <w:tab w:val="right" w:pos="9026" w:leader="dot"/>
            </w:tabs>
            <w:rPr/>
          </w:pPr>
          <w:hyperlink w:anchor="__RefHeading___Toc13703409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3703411_1280447820">
            <w:r>
              <w:rPr>
                <w:webHidden/>
                <w:rStyle w:val="IndexLink"/>
                <w:rtl w:val="true"/>
              </w:rPr>
              <w:t>الجزء الثاني</w:t>
            </w:r>
            <w:r>
              <w:rPr>
                <w:rStyle w:val="IndexLink"/>
                <w:rtl w:val="true"/>
              </w:rPr>
              <w:tab/>
            </w:r>
            <w:r>
              <w:rPr>
                <w:rStyle w:val="IndexLink"/>
              </w:rPr>
              <w:t>185</w:t>
            </w:r>
          </w:hyperlink>
        </w:p>
        <w:p>
          <w:pPr>
            <w:pStyle w:val="Contents2"/>
            <w:tabs>
              <w:tab w:val="clear" w:pos="8743"/>
              <w:tab w:val="right" w:pos="9026" w:leader="dot"/>
            </w:tabs>
            <w:rPr/>
          </w:pPr>
          <w:hyperlink w:anchor="__RefHeading___Toc13703413_1280447820">
            <w:r>
              <w:rPr>
                <w:webHidden/>
                <w:rStyle w:val="IndexLink"/>
                <w:rtl w:val="true"/>
              </w:rPr>
              <w:t>سُنن ابی داود</w:t>
            </w:r>
            <w:r>
              <w:rPr>
                <w:rStyle w:val="IndexLink"/>
                <w:rtl w:val="true"/>
              </w:rPr>
              <w:tab/>
            </w:r>
            <w:r>
              <w:rPr>
                <w:rStyle w:val="IndexLink"/>
              </w:rPr>
              <w:t>191</w:t>
            </w:r>
          </w:hyperlink>
        </w:p>
        <w:p>
          <w:pPr>
            <w:pStyle w:val="Contents2"/>
            <w:tabs>
              <w:tab w:val="clear" w:pos="8743"/>
              <w:tab w:val="right" w:pos="9026" w:leader="dot"/>
            </w:tabs>
            <w:rPr/>
          </w:pPr>
          <w:hyperlink w:anchor="__RefHeading___Toc13703415_1280447820">
            <w:r>
              <w:rPr>
                <w:webHidden/>
                <w:rStyle w:val="IndexLink"/>
                <w:rtl w:val="true"/>
              </w:rPr>
              <w:t>الفتوحَات المكيَّة</w:t>
            </w:r>
            <w:r>
              <w:rPr>
                <w:rStyle w:val="IndexLink"/>
                <w:rtl w:val="true"/>
              </w:rPr>
              <w:tab/>
            </w:r>
            <w:r>
              <w:rPr>
                <w:rStyle w:val="IndexLink"/>
              </w:rPr>
              <w:t>194</w:t>
            </w:r>
          </w:hyperlink>
        </w:p>
        <w:p>
          <w:pPr>
            <w:pStyle w:val="Contents2"/>
            <w:tabs>
              <w:tab w:val="clear" w:pos="8743"/>
              <w:tab w:val="right" w:pos="9026" w:leader="dot"/>
            </w:tabs>
            <w:rPr/>
          </w:pPr>
          <w:hyperlink w:anchor="__RefHeading___Toc13703417_1280447820">
            <w:r>
              <w:rPr>
                <w:webHidden/>
                <w:rStyle w:val="IndexLink"/>
                <w:rtl w:val="true"/>
              </w:rPr>
              <w:t>مختصر سنن ابی داود</w:t>
            </w:r>
            <w:r>
              <w:rPr>
                <w:rStyle w:val="IndexLink"/>
                <w:rtl w:val="true"/>
              </w:rPr>
              <w:tab/>
            </w:r>
            <w:r>
              <w:rPr>
                <w:rStyle w:val="IndexLink"/>
              </w:rPr>
              <w:t>197</w:t>
            </w:r>
          </w:hyperlink>
        </w:p>
        <w:p>
          <w:pPr>
            <w:pStyle w:val="Contents2"/>
            <w:tabs>
              <w:tab w:val="clear" w:pos="8743"/>
              <w:tab w:val="right" w:pos="9026" w:leader="dot"/>
            </w:tabs>
            <w:rPr/>
          </w:pPr>
          <w:hyperlink w:anchor="__RefHeading___Toc13703419_1280447820">
            <w:r>
              <w:rPr>
                <w:webHidden/>
                <w:rStyle w:val="IndexLink"/>
                <w:rtl w:val="true"/>
              </w:rPr>
              <w:t>التذكرة في أحوال الموتى وأمور الآخرة</w:t>
            </w:r>
            <w:r>
              <w:rPr>
                <w:rStyle w:val="IndexLink"/>
                <w:rtl w:val="true"/>
              </w:rPr>
              <w:tab/>
            </w:r>
            <w:r>
              <w:rPr>
                <w:rStyle w:val="IndexLink"/>
              </w:rPr>
              <w:t>202</w:t>
            </w:r>
          </w:hyperlink>
        </w:p>
        <w:p>
          <w:pPr>
            <w:pStyle w:val="Contents3"/>
            <w:tabs>
              <w:tab w:val="clear" w:pos="8459"/>
              <w:tab w:val="right" w:pos="9026" w:leader="dot"/>
            </w:tabs>
            <w:rPr/>
          </w:pPr>
          <w:hyperlink w:anchor="__RefHeading___Toc13703421_12804478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3703423_1280447820">
            <w:r>
              <w:rPr>
                <w:webHidden/>
                <w:rStyle w:val="IndexLink"/>
                <w:rtl w:val="true"/>
              </w:rPr>
              <w:t>باب</w:t>
            </w:r>
            <w:r>
              <w:rPr>
                <w:rStyle w:val="IndexLink"/>
                <w:rtl w:val="true"/>
              </w:rPr>
              <w:tab/>
            </w:r>
            <w:r>
              <w:rPr>
                <w:rStyle w:val="IndexLink"/>
              </w:rPr>
              <w:t>204</w:t>
            </w:r>
          </w:hyperlink>
        </w:p>
        <w:p>
          <w:pPr>
            <w:pStyle w:val="Contents4"/>
            <w:tabs>
              <w:tab w:val="clear" w:pos="8176"/>
              <w:tab w:val="right" w:pos="9026" w:leader="dot"/>
            </w:tabs>
            <w:rPr/>
          </w:pPr>
          <w:hyperlink w:anchor="__RefHeading___Toc13703425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3703427_1280447820">
            <w:r>
              <w:rPr>
                <w:webHidden/>
                <w:rStyle w:val="IndexLink"/>
                <w:rtl w:val="true"/>
              </w:rPr>
              <w:t>فصل</w:t>
            </w:r>
            <w:r>
              <w:rPr>
                <w:rStyle w:val="IndexLink"/>
                <w:rtl w:val="true"/>
              </w:rPr>
              <w:tab/>
            </w:r>
            <w:r>
              <w:rPr>
                <w:rStyle w:val="IndexLink"/>
              </w:rPr>
              <w:t>208</w:t>
            </w:r>
          </w:hyperlink>
        </w:p>
        <w:p>
          <w:pPr>
            <w:pStyle w:val="Contents2"/>
            <w:tabs>
              <w:tab w:val="clear" w:pos="8743"/>
              <w:tab w:val="right" w:pos="9026" w:leader="dot"/>
            </w:tabs>
            <w:rPr/>
          </w:pPr>
          <w:hyperlink w:anchor="__RefHeading___Toc13703429_1280447820">
            <w:r>
              <w:rPr>
                <w:webHidden/>
                <w:rStyle w:val="IndexLink"/>
                <w:rtl w:val="true"/>
              </w:rPr>
              <w:t>مشكاة المصابيح</w:t>
            </w:r>
            <w:r>
              <w:rPr>
                <w:rStyle w:val="IndexLink"/>
                <w:rtl w:val="true"/>
              </w:rPr>
              <w:tab/>
            </w:r>
            <w:r>
              <w:rPr>
                <w:rStyle w:val="IndexLink"/>
              </w:rPr>
              <w:t>209</w:t>
            </w:r>
          </w:hyperlink>
        </w:p>
        <w:p>
          <w:pPr>
            <w:pStyle w:val="Contents2"/>
            <w:tabs>
              <w:tab w:val="clear" w:pos="8743"/>
              <w:tab w:val="right" w:pos="9026" w:leader="dot"/>
            </w:tabs>
            <w:rPr/>
          </w:pPr>
          <w:hyperlink w:anchor="__RefHeading___Toc13703431_1280447820">
            <w:r>
              <w:rPr>
                <w:webHidden/>
                <w:rStyle w:val="IndexLink"/>
                <w:rtl w:val="true"/>
              </w:rPr>
              <w:t>المنار المنيف الصحيح والضعيف</w:t>
            </w:r>
            <w:r>
              <w:rPr>
                <w:rStyle w:val="IndexLink"/>
                <w:rtl w:val="true"/>
              </w:rPr>
              <w:tab/>
            </w:r>
            <w:r>
              <w:rPr>
                <w:rStyle w:val="IndexLink"/>
              </w:rPr>
              <w:t>213</w:t>
            </w:r>
          </w:hyperlink>
        </w:p>
        <w:p>
          <w:pPr>
            <w:pStyle w:val="Contents2"/>
            <w:tabs>
              <w:tab w:val="clear" w:pos="8743"/>
              <w:tab w:val="right" w:pos="9026" w:leader="dot"/>
            </w:tabs>
            <w:rPr/>
          </w:pPr>
          <w:hyperlink w:anchor="__RefHeading___Toc13703433_1280447820">
            <w:r>
              <w:rPr>
                <w:webHidden/>
                <w:rStyle w:val="IndexLink"/>
                <w:rtl w:val="true"/>
              </w:rPr>
              <w:t>كتاب النهاية أو الفتن والملاحم</w:t>
            </w:r>
            <w:r>
              <w:rPr>
                <w:rStyle w:val="IndexLink"/>
                <w:rtl w:val="true"/>
              </w:rPr>
              <w:tab/>
            </w:r>
            <w:r>
              <w:rPr>
                <w:rStyle w:val="IndexLink"/>
              </w:rPr>
              <w:t>216</w:t>
            </w:r>
          </w:hyperlink>
        </w:p>
        <w:p>
          <w:pPr>
            <w:pStyle w:val="Contents2"/>
            <w:tabs>
              <w:tab w:val="clear" w:pos="8743"/>
              <w:tab w:val="right" w:pos="9026" w:leader="dot"/>
            </w:tabs>
            <w:rPr/>
          </w:pPr>
          <w:hyperlink w:anchor="__RefHeading___Toc13703435_1280447820">
            <w:r>
              <w:rPr>
                <w:webHidden/>
                <w:rStyle w:val="IndexLink"/>
                <w:rtl w:val="true"/>
              </w:rPr>
              <w:t>مجمع الزوائد ومنبع الفوائد</w:t>
            </w:r>
            <w:r>
              <w:rPr>
                <w:rStyle w:val="IndexLink"/>
                <w:rtl w:val="true"/>
              </w:rPr>
              <w:tab/>
            </w:r>
            <w:r>
              <w:rPr>
                <w:rStyle w:val="IndexLink"/>
              </w:rPr>
              <w:t>218</w:t>
            </w:r>
          </w:hyperlink>
        </w:p>
        <w:p>
          <w:pPr>
            <w:pStyle w:val="Contents2"/>
            <w:tabs>
              <w:tab w:val="clear" w:pos="8743"/>
              <w:tab w:val="right" w:pos="9026" w:leader="dot"/>
            </w:tabs>
            <w:rPr/>
          </w:pPr>
          <w:hyperlink w:anchor="__RefHeading___Toc13703437_1280447820">
            <w:r>
              <w:rPr>
                <w:webHidden/>
                <w:rStyle w:val="IndexLink"/>
                <w:rtl w:val="true"/>
              </w:rPr>
              <w:t>موارد الظمان</w:t>
            </w:r>
            <w:r>
              <w:rPr>
                <w:rStyle w:val="IndexLink"/>
                <w:rtl w:val="true"/>
              </w:rPr>
              <w:tab/>
            </w:r>
            <w:r>
              <w:rPr>
                <w:rStyle w:val="IndexLink"/>
              </w:rPr>
              <w:t>221</w:t>
            </w:r>
          </w:hyperlink>
        </w:p>
        <w:p>
          <w:pPr>
            <w:pStyle w:val="Contents2"/>
            <w:tabs>
              <w:tab w:val="clear" w:pos="8743"/>
              <w:tab w:val="right" w:pos="9026" w:leader="dot"/>
            </w:tabs>
            <w:rPr/>
          </w:pPr>
          <w:hyperlink w:anchor="__RefHeading___Toc13703439_1280447820">
            <w:r>
              <w:rPr>
                <w:webHidden/>
                <w:rStyle w:val="IndexLink"/>
                <w:rtl w:val="true"/>
              </w:rPr>
              <w:t>الفصوُل المهمّة في معرفت أحوال الأئمه عليهم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13703441_1280447820">
            <w:r>
              <w:rPr>
                <w:webHidden/>
                <w:rStyle w:val="IndexLink"/>
                <w:rtl w:val="true"/>
              </w:rPr>
              <w:t>الحاوى الفتاوى</w:t>
            </w:r>
            <w:r>
              <w:rPr>
                <w:rStyle w:val="IndexLink"/>
                <w:rtl w:val="true"/>
              </w:rPr>
              <w:tab/>
            </w:r>
            <w:r>
              <w:rPr>
                <w:rStyle w:val="IndexLink"/>
              </w:rPr>
              <w:t>226</w:t>
            </w:r>
          </w:hyperlink>
        </w:p>
        <w:p>
          <w:pPr>
            <w:pStyle w:val="Contents2"/>
            <w:tabs>
              <w:tab w:val="clear" w:pos="8743"/>
              <w:tab w:val="right" w:pos="9026" w:leader="dot"/>
            </w:tabs>
            <w:rPr/>
          </w:pPr>
          <w:hyperlink w:anchor="__RefHeading___Toc13703443_1280447820">
            <w:r>
              <w:rPr>
                <w:webHidden/>
                <w:rStyle w:val="IndexLink"/>
                <w:rtl w:val="true"/>
              </w:rPr>
              <w:t>الصَواعق المحرِقة</w:t>
            </w:r>
            <w:r>
              <w:rPr>
                <w:rStyle w:val="IndexLink"/>
                <w:rtl w:val="true"/>
              </w:rPr>
              <w:tab/>
            </w:r>
            <w:r>
              <w:rPr>
                <w:rStyle w:val="IndexLink"/>
              </w:rPr>
              <w:t>244</w:t>
            </w:r>
          </w:hyperlink>
        </w:p>
        <w:p>
          <w:pPr>
            <w:pStyle w:val="Contents2"/>
            <w:tabs>
              <w:tab w:val="clear" w:pos="8743"/>
              <w:tab w:val="right" w:pos="9026" w:leader="dot"/>
            </w:tabs>
            <w:rPr/>
          </w:pPr>
          <w:hyperlink w:anchor="__RefHeading___Toc13703445_1280447820">
            <w:r>
              <w:rPr>
                <w:webHidden/>
                <w:rStyle w:val="IndexLink"/>
                <w:rtl w:val="true"/>
              </w:rPr>
              <w:t>الفتاوى الحديثية</w:t>
            </w:r>
            <w:r>
              <w:rPr>
                <w:rStyle w:val="IndexLink"/>
                <w:rtl w:val="true"/>
              </w:rPr>
              <w:tab/>
            </w:r>
            <w:r>
              <w:rPr>
                <w:rStyle w:val="IndexLink"/>
              </w:rPr>
              <w:t>246</w:t>
            </w:r>
          </w:hyperlink>
        </w:p>
        <w:p>
          <w:pPr>
            <w:pStyle w:val="Contents2"/>
            <w:tabs>
              <w:tab w:val="clear" w:pos="8743"/>
              <w:tab w:val="right" w:pos="9026" w:leader="dot"/>
            </w:tabs>
            <w:rPr/>
          </w:pPr>
          <w:hyperlink w:anchor="__RefHeading___Toc13703447_1280447820">
            <w:r>
              <w:rPr>
                <w:webHidden/>
                <w:rStyle w:val="IndexLink"/>
                <w:rtl w:val="true"/>
              </w:rPr>
              <w:t>کنز العمّال في سُنن الأقوال والأفعال</w:t>
            </w:r>
            <w:r>
              <w:rPr>
                <w:rStyle w:val="IndexLink"/>
                <w:rtl w:val="true"/>
              </w:rPr>
              <w:tab/>
            </w:r>
            <w:r>
              <w:rPr>
                <w:rStyle w:val="IndexLink"/>
              </w:rPr>
              <w:t>250</w:t>
            </w:r>
          </w:hyperlink>
        </w:p>
        <w:p>
          <w:pPr>
            <w:pStyle w:val="Contents2"/>
            <w:tabs>
              <w:tab w:val="clear" w:pos="8743"/>
              <w:tab w:val="right" w:pos="9026" w:leader="dot"/>
            </w:tabs>
            <w:rPr/>
          </w:pPr>
          <w:hyperlink w:anchor="__RefHeading___Toc13703449_1280447820">
            <w:r>
              <w:rPr>
                <w:webHidden/>
                <w:rStyle w:val="IndexLink"/>
                <w:rtl w:val="true"/>
              </w:rPr>
              <w:t>الامام المهدي عند أهل السنة</w:t>
            </w:r>
            <w:r>
              <w:rPr>
                <w:rStyle w:val="IndexLink"/>
                <w:rtl w:val="true"/>
              </w:rPr>
              <w:tab/>
            </w:r>
            <w:r>
              <w:rPr>
                <w:rStyle w:val="IndexLink"/>
              </w:rPr>
              <w:t>254</w:t>
            </w:r>
          </w:hyperlink>
        </w:p>
        <w:p>
          <w:pPr>
            <w:pStyle w:val="Contents2"/>
            <w:tabs>
              <w:tab w:val="clear" w:pos="8743"/>
              <w:tab w:val="right" w:pos="9026" w:leader="dot"/>
            </w:tabs>
            <w:rPr/>
          </w:pPr>
          <w:hyperlink w:anchor="__RefHeading___Toc13703451_1280447820">
            <w:r>
              <w:rPr>
                <w:webHidden/>
                <w:rStyle w:val="IndexLink"/>
                <w:rtl w:val="true"/>
              </w:rPr>
              <w:t>عون المَعبُود</w:t>
            </w:r>
            <w:r>
              <w:rPr>
                <w:rStyle w:val="IndexLink"/>
                <w:rtl w:val="true"/>
              </w:rPr>
              <w:tab/>
            </w:r>
            <w:r>
              <w:rPr>
                <w:rStyle w:val="IndexLink"/>
              </w:rPr>
              <w:t>255</w:t>
            </w:r>
          </w:hyperlink>
        </w:p>
        <w:p>
          <w:pPr>
            <w:pStyle w:val="Contents2"/>
            <w:tabs>
              <w:tab w:val="clear" w:pos="8743"/>
              <w:tab w:val="right" w:pos="9026" w:leader="dot"/>
            </w:tabs>
            <w:rPr/>
          </w:pPr>
          <w:hyperlink w:anchor="__RefHeading___Toc13703453_1280447820">
            <w:r>
              <w:rPr>
                <w:webHidden/>
                <w:rStyle w:val="IndexLink"/>
                <w:rtl w:val="true"/>
              </w:rPr>
              <w:t>التَاجُ الجامِعُ لِلأصول</w:t>
            </w:r>
            <w:r>
              <w:rPr>
                <w:rStyle w:val="IndexLink"/>
                <w:rtl w:val="true"/>
              </w:rPr>
              <w:tab/>
            </w:r>
            <w:r>
              <w:rPr>
                <w:rStyle w:val="IndexLink"/>
              </w:rPr>
              <w:t>263</w:t>
            </w:r>
          </w:hyperlink>
        </w:p>
        <w:p>
          <w:pPr>
            <w:pStyle w:val="Contents2"/>
            <w:tabs>
              <w:tab w:val="clear" w:pos="8743"/>
              <w:tab w:val="right" w:pos="9026" w:leader="dot"/>
            </w:tabs>
            <w:rPr/>
          </w:pPr>
          <w:hyperlink w:anchor="__RefHeading___Toc13703455_1280447820">
            <w:r>
              <w:rPr>
                <w:webHidden/>
                <w:rStyle w:val="IndexLink"/>
                <w:rtl w:val="true"/>
              </w:rPr>
              <w:t>إبراز الوهم المكنون</w:t>
            </w:r>
            <w:r>
              <w:rPr>
                <w:rStyle w:val="IndexLink"/>
                <w:rtl w:val="true"/>
              </w:rPr>
              <w:tab/>
            </w:r>
            <w:r>
              <w:rPr>
                <w:rStyle w:val="IndexLink"/>
              </w:rPr>
              <w:t>266</w:t>
            </w:r>
          </w:hyperlink>
        </w:p>
        <w:p>
          <w:pPr>
            <w:pStyle w:val="Contents3"/>
            <w:tabs>
              <w:tab w:val="clear" w:pos="8459"/>
              <w:tab w:val="right" w:pos="9026" w:leader="dot"/>
            </w:tabs>
            <w:rPr/>
          </w:pPr>
          <w:hyperlink w:anchor="__RefHeading___Toc13703457_1280447820">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3703459_1280447820">
            <w:r>
              <w:rPr>
                <w:webHidden/>
                <w:rStyle w:val="IndexLink"/>
                <w:rtl w:val="true"/>
              </w:rPr>
              <w:t>فصل</w:t>
            </w:r>
            <w:r>
              <w:rPr>
                <w:rStyle w:val="IndexLink"/>
                <w:rtl w:val="true"/>
              </w:rPr>
              <w:tab/>
            </w:r>
            <w:r>
              <w:rPr>
                <w:rStyle w:val="IndexLink"/>
              </w:rPr>
              <w:t>267</w:t>
            </w:r>
          </w:hyperlink>
        </w:p>
        <w:p>
          <w:pPr>
            <w:pStyle w:val="Contents2"/>
            <w:tabs>
              <w:tab w:val="clear" w:pos="8743"/>
              <w:tab w:val="right" w:pos="9026" w:leader="dot"/>
            </w:tabs>
            <w:rPr/>
          </w:pPr>
          <w:hyperlink w:anchor="__RefHeading___Toc13703461_1280447820">
            <w:r>
              <w:rPr>
                <w:webHidden/>
                <w:rStyle w:val="IndexLink"/>
                <w:rtl w:val="true"/>
              </w:rPr>
              <w:t>معجم احادیث الامام المهدی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3703463_1280447820">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3703465_1280447820">
            <w:r>
              <w:rPr>
                <w:webHidden/>
                <w:rStyle w:val="IndexLink"/>
                <w:rtl w:val="true"/>
              </w:rPr>
              <w:t>تفسير الآية الكريمة في جيش الخسف</w:t>
            </w:r>
            <w:r>
              <w:rPr>
                <w:rStyle w:val="IndexLink"/>
                <w:rtl w:val="true"/>
              </w:rPr>
              <w:tab/>
            </w:r>
            <w:r>
              <w:rPr>
                <w:rStyle w:val="IndexLink"/>
              </w:rPr>
              <w:t>274</w:t>
            </w:r>
          </w:hyperlink>
        </w:p>
        <w:p>
          <w:pPr>
            <w:pStyle w:val="Contents4"/>
            <w:tabs>
              <w:tab w:val="clear" w:pos="8176"/>
              <w:tab w:val="right" w:pos="9026" w:leader="dot"/>
            </w:tabs>
            <w:rPr/>
          </w:pPr>
          <w:hyperlink w:anchor="__RefHeading___Toc13703467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3703469_1280447820">
            <w:r>
              <w:rPr>
                <w:webHidden/>
                <w:rStyle w:val="IndexLink"/>
                <w:rtl w:val="true"/>
              </w:rPr>
              <w:t>العائذ بمكة، وجيش الخسف</w:t>
            </w:r>
            <w:r>
              <w:rPr>
                <w:rStyle w:val="IndexLink"/>
                <w:rtl w:val="true"/>
              </w:rPr>
              <w:tab/>
            </w:r>
            <w:r>
              <w:rPr>
                <w:rStyle w:val="IndexLink"/>
              </w:rPr>
              <w:t>280</w:t>
            </w:r>
          </w:hyperlink>
        </w:p>
        <w:p>
          <w:pPr>
            <w:pStyle w:val="Contents4"/>
            <w:tabs>
              <w:tab w:val="clear" w:pos="8176"/>
              <w:tab w:val="right" w:pos="9026" w:leader="dot"/>
            </w:tabs>
            <w:rPr/>
          </w:pPr>
          <w:hyperlink w:anchor="__RefHeading___Toc13703471_1280447820">
            <w:r>
              <w:rPr>
                <w:webHidden/>
                <w:rStyle w:val="IndexLink"/>
                <w:rtl w:val="true"/>
              </w:rPr>
              <w:t>وصف جيش الخسف</w:t>
            </w:r>
            <w:r>
              <w:rPr>
                <w:rStyle w:val="IndexLink"/>
                <w:rtl w:val="true"/>
              </w:rPr>
              <w:tab/>
            </w:r>
            <w:r>
              <w:rPr>
                <w:rStyle w:val="IndexLink"/>
              </w:rPr>
              <w:t>291</w:t>
            </w:r>
          </w:hyperlink>
        </w:p>
        <w:p>
          <w:pPr>
            <w:pStyle w:val="Contents2"/>
            <w:tabs>
              <w:tab w:val="clear" w:pos="8743"/>
              <w:tab w:val="right" w:pos="9026" w:leader="dot"/>
            </w:tabs>
            <w:rPr/>
          </w:pPr>
          <w:hyperlink w:anchor="__RefHeading___Toc13703473_1280447820">
            <w:r>
              <w:rPr>
                <w:webHidden/>
                <w:rStyle w:val="IndexLink"/>
                <w:rtl w:val="true"/>
              </w:rPr>
              <w:t>معجم احادیث الامام المهدی علیه السلام</w:t>
            </w:r>
            <w:r>
              <w:rPr>
                <w:rStyle w:val="IndexLink"/>
                <w:rtl w:val="true"/>
              </w:rPr>
              <w:tab/>
            </w:r>
            <w:r>
              <w:rPr>
                <w:rStyle w:val="IndexLink"/>
              </w:rPr>
              <w:t>312</w:t>
            </w:r>
          </w:hyperlink>
        </w:p>
        <w:p>
          <w:pPr>
            <w:pStyle w:val="Contents2"/>
            <w:tabs>
              <w:tab w:val="clear" w:pos="8743"/>
              <w:tab w:val="right" w:pos="9026" w:leader="dot"/>
            </w:tabs>
            <w:rPr/>
          </w:pPr>
          <w:hyperlink w:anchor="__RefHeading___Toc13703475_1280447820">
            <w:r>
              <w:rPr>
                <w:webHidden/>
                <w:rStyle w:val="IndexLink"/>
                <w:rtl w:val="true"/>
              </w:rPr>
              <w:t>جيش الخسف</w:t>
            </w:r>
            <w:r>
              <w:rPr>
                <w:rStyle w:val="IndexLink"/>
                <w:rtl w:val="true"/>
              </w:rPr>
              <w:tab/>
            </w:r>
            <w:r>
              <w:rPr>
                <w:rStyle w:val="IndexLink"/>
              </w:rPr>
              <w:t>314</w:t>
            </w:r>
          </w:hyperlink>
        </w:p>
        <w:p>
          <w:pPr>
            <w:pStyle w:val="Contents3"/>
            <w:tabs>
              <w:tab w:val="clear" w:pos="8459"/>
              <w:tab w:val="right" w:pos="9026" w:leader="dot"/>
            </w:tabs>
            <w:rPr/>
          </w:pPr>
          <w:hyperlink w:anchor="__RefHeading___Toc13703477_1280447820">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3703479_1280447820">
            <w:r>
              <w:rPr>
                <w:webHidden/>
                <w:rStyle w:val="IndexLink"/>
                <w:rtl w:val="true"/>
              </w:rPr>
              <w:t>جيش الخسف</w:t>
            </w:r>
            <w:r>
              <w:rPr>
                <w:rStyle w:val="IndexLink"/>
                <w:rtl w:val="true"/>
              </w:rPr>
              <w:tab/>
            </w:r>
            <w:r>
              <w:rPr>
                <w:rStyle w:val="IndexLink"/>
              </w:rPr>
              <w:t>315</w:t>
            </w:r>
          </w:hyperlink>
        </w:p>
        <w:p>
          <w:pPr>
            <w:pStyle w:val="Contents3"/>
            <w:tabs>
              <w:tab w:val="clear" w:pos="8459"/>
              <w:tab w:val="right" w:pos="9026" w:leader="dot"/>
            </w:tabs>
            <w:rPr/>
          </w:pPr>
          <w:hyperlink w:anchor="__RefHeading___Toc13703481_1280447820">
            <w:r>
              <w:rPr>
                <w:webHidden/>
                <w:rStyle w:val="IndexLink"/>
                <w:rtl w:val="true"/>
              </w:rPr>
              <w:t>آية الخسف بجيش السفياني</w:t>
            </w:r>
            <w:r>
              <w:rPr>
                <w:rStyle w:val="IndexLink"/>
                <w:rtl w:val="true"/>
              </w:rPr>
              <w:tab/>
            </w:r>
            <w:r>
              <w:rPr>
                <w:rStyle w:val="IndexLink"/>
              </w:rPr>
              <w:t>316</w:t>
            </w:r>
          </w:hyperlink>
        </w:p>
        <w:p>
          <w:pPr>
            <w:pStyle w:val="Contents3"/>
            <w:tabs>
              <w:tab w:val="clear" w:pos="8459"/>
              <w:tab w:val="right" w:pos="9026" w:leader="dot"/>
            </w:tabs>
            <w:rPr/>
          </w:pPr>
          <w:hyperlink w:anchor="__RefHeading___Toc13703483_1280447820">
            <w:r>
              <w:rPr>
                <w:webHidden/>
                <w:rStyle w:val="IndexLink"/>
                <w:rtl w:val="true"/>
              </w:rPr>
              <w:t>الخسف بجيش البيداء</w:t>
            </w:r>
            <w:r>
              <w:rPr>
                <w:rStyle w:val="IndexLink"/>
                <w:rtl w:val="true"/>
              </w:rPr>
              <w:tab/>
            </w:r>
            <w:r>
              <w:rPr>
                <w:rStyle w:val="IndexLink"/>
              </w:rPr>
              <w:t>319</w:t>
            </w:r>
          </w:hyperlink>
        </w:p>
        <w:p>
          <w:pPr>
            <w:pStyle w:val="Contents3"/>
            <w:tabs>
              <w:tab w:val="clear" w:pos="8459"/>
              <w:tab w:val="right" w:pos="9026" w:leader="dot"/>
            </w:tabs>
            <w:rPr/>
          </w:pPr>
          <w:hyperlink w:anchor="__RefHeading___Toc13703485_1280447820">
            <w:r>
              <w:rPr>
                <w:webHidden/>
                <w:rStyle w:val="IndexLink"/>
                <w:rtl w:val="true"/>
              </w:rPr>
              <w:t>آية الخسف بجيشين للسفياني</w:t>
            </w:r>
            <w:r>
              <w:rPr>
                <w:rStyle w:val="IndexLink"/>
                <w:rtl w:val="true"/>
              </w:rPr>
              <w:tab/>
            </w:r>
            <w:r>
              <w:rPr>
                <w:rStyle w:val="IndexLink"/>
              </w:rPr>
              <w:t>320</w:t>
            </w:r>
          </w:hyperlink>
        </w:p>
        <w:p>
          <w:pPr>
            <w:pStyle w:val="Contents2"/>
            <w:tabs>
              <w:tab w:val="clear" w:pos="8743"/>
              <w:tab w:val="right" w:pos="9026" w:leader="dot"/>
            </w:tabs>
            <w:rPr/>
          </w:pPr>
          <w:hyperlink w:anchor="__RefHeading___Toc13703487_1280447820">
            <w:r>
              <w:rPr>
                <w:webHidden/>
                <w:rStyle w:val="IndexLink"/>
                <w:rtl w:val="true"/>
              </w:rPr>
              <w:t>المعجمد الموضوعي لاحاديث الأمام المهدي عجل الله تعالی فرجه الشریف</w:t>
            </w:r>
            <w:r>
              <w:rPr>
                <w:rStyle w:val="IndexLink"/>
                <w:rtl w:val="true"/>
              </w:rPr>
              <w:tab/>
            </w:r>
            <w:r>
              <w:rPr>
                <w:rStyle w:val="IndexLink"/>
              </w:rPr>
              <w:t>322</w:t>
            </w:r>
          </w:hyperlink>
        </w:p>
        <w:p>
          <w:pPr>
            <w:pStyle w:val="Contents3"/>
            <w:tabs>
              <w:tab w:val="clear" w:pos="8459"/>
              <w:tab w:val="right" w:pos="9026" w:leader="dot"/>
            </w:tabs>
            <w:rPr/>
          </w:pPr>
          <w:hyperlink w:anchor="__RefHeading___Toc13703489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3703491_1280447820">
            <w:r>
              <w:rPr>
                <w:webHidden/>
                <w:rStyle w:val="IndexLink"/>
                <w:rtl w:val="true"/>
              </w:rPr>
              <w:t>جيش السفياني في الحجاز</w:t>
            </w:r>
            <w:r>
              <w:rPr>
                <w:rStyle w:val="IndexLink"/>
                <w:rtl w:val="true"/>
              </w:rPr>
              <w:tab/>
            </w:r>
            <w:r>
              <w:rPr>
                <w:rStyle w:val="IndexLink"/>
              </w:rPr>
              <w:t>324</w:t>
            </w:r>
          </w:hyperlink>
        </w:p>
        <w:p>
          <w:pPr>
            <w:pStyle w:val="Contents3"/>
            <w:tabs>
              <w:tab w:val="clear" w:pos="8459"/>
              <w:tab w:val="right" w:pos="9026" w:leader="dot"/>
            </w:tabs>
            <w:rPr/>
          </w:pPr>
          <w:hyperlink w:anchor="__RefHeading___Toc13703493_1280447820">
            <w:r>
              <w:rPr>
                <w:webHidden/>
                <w:rStyle w:val="IndexLink"/>
                <w:rtl w:val="true"/>
              </w:rPr>
              <w:t>عدد جيش السفياني ومكان الخسف به</w:t>
            </w:r>
            <w:r>
              <w:rPr>
                <w:rStyle w:val="IndexLink"/>
                <w:rtl w:val="true"/>
              </w:rPr>
              <w:tab/>
            </w:r>
            <w:r>
              <w:rPr>
                <w:rStyle w:val="IndexLink"/>
              </w:rPr>
              <w:t>329</w:t>
            </w:r>
          </w:hyperlink>
        </w:p>
        <w:p>
          <w:pPr>
            <w:pStyle w:val="Contents3"/>
            <w:tabs>
              <w:tab w:val="clear" w:pos="8459"/>
              <w:tab w:val="right" w:pos="9026" w:leader="dot"/>
            </w:tabs>
            <w:rPr/>
          </w:pPr>
          <w:hyperlink w:anchor="__RefHeading___Toc13703495_1280447820">
            <w:r>
              <w:rPr>
                <w:webHidden/>
                <w:rStyle w:val="IndexLink"/>
                <w:rtl w:val="true"/>
              </w:rPr>
              <w:t>الآيات النازلة في معجزة الخسف بالجيش</w:t>
            </w:r>
            <w:r>
              <w:rPr>
                <w:rStyle w:val="IndexLink"/>
                <w:rtl w:val="true"/>
              </w:rPr>
              <w:tab/>
            </w:r>
            <w:r>
              <w:rPr>
                <w:rStyle w:val="IndexLink"/>
              </w:rPr>
              <w:t>330</w:t>
            </w:r>
          </w:hyperlink>
        </w:p>
        <w:p>
          <w:pPr>
            <w:pStyle w:val="Contents2"/>
            <w:tabs>
              <w:tab w:val="clear" w:pos="8743"/>
              <w:tab w:val="right" w:pos="9026" w:leader="dot"/>
            </w:tabs>
            <w:rPr/>
          </w:pPr>
          <w:hyperlink w:anchor="__RefHeading___Toc13703497_1280447820">
            <w:r>
              <w:rPr>
                <w:webHidden/>
                <w:rStyle w:val="IndexLink"/>
                <w:rtl w:val="true"/>
              </w:rPr>
              <w:t>عصر ظهور</w:t>
            </w:r>
            <w:r>
              <w:rPr>
                <w:rStyle w:val="IndexLink"/>
                <w:rtl w:val="true"/>
              </w:rPr>
              <w:tab/>
            </w:r>
            <w:r>
              <w:rPr>
                <w:rStyle w:val="IndexLink"/>
              </w:rPr>
              <w:t>334</w:t>
            </w:r>
          </w:hyperlink>
        </w:p>
        <w:p>
          <w:pPr>
            <w:pStyle w:val="Contents3"/>
            <w:tabs>
              <w:tab w:val="clear" w:pos="8459"/>
              <w:tab w:val="right" w:pos="9026" w:leader="dot"/>
            </w:tabs>
            <w:rPr/>
          </w:pPr>
          <w:hyperlink w:anchor="__RefHeading___Toc13703499_1280447820">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3703501_1280447820">
            <w:r>
              <w:rPr>
                <w:webHidden/>
                <w:rStyle w:val="IndexLink"/>
                <w:rtl w:val="true"/>
              </w:rPr>
              <w:t xml:space="preserve">جيش السفياني إلى الحجاز </w:t>
            </w:r>
            <w:r>
              <w:rPr>
                <w:rStyle w:val="IndexLink"/>
                <w:rtl w:val="true"/>
              </w:rPr>
              <w:t>(</w:t>
            </w:r>
            <w:r>
              <w:rPr>
                <w:rStyle w:val="IndexLink"/>
                <w:rtl w:val="true"/>
              </w:rPr>
              <w:t>جيش الخسف</w:t>
            </w:r>
            <w:r>
              <w:rPr>
                <w:rStyle w:val="IndexLink"/>
                <w:rtl w:val="true"/>
              </w:rPr>
              <w:t>)</w:t>
              <w:tab/>
            </w:r>
            <w:r>
              <w:rPr>
                <w:rStyle w:val="IndexLink"/>
              </w:rPr>
              <w:t>336</w:t>
            </w:r>
          </w:hyperlink>
        </w:p>
        <w:p>
          <w:pPr>
            <w:pStyle w:val="Contents2"/>
            <w:tabs>
              <w:tab w:val="clear" w:pos="8743"/>
              <w:tab w:val="right" w:pos="9026" w:leader="dot"/>
            </w:tabs>
            <w:rPr/>
          </w:pPr>
          <w:hyperlink w:anchor="__RefHeading___Toc13703503_1280447820">
            <w:r>
              <w:rPr>
                <w:webHidden/>
                <w:rStyle w:val="IndexLink"/>
                <w:rtl w:val="true"/>
              </w:rPr>
              <w:t xml:space="preserve">موسوعه الامام المهدى </w:t>
            </w:r>
            <w:r>
              <w:rPr>
                <w:rStyle w:val="IndexLink"/>
                <w:rtl w:val="true"/>
              </w:rPr>
              <w:t>(</w:t>
            </w:r>
            <w:r>
              <w:rPr>
                <w:rStyle w:val="IndexLink"/>
                <w:rtl w:val="true"/>
              </w:rPr>
              <w:t>عَجَّلَ اللَّهُ تعالی فَرْجَهُ الشریف</w:t>
            </w:r>
            <w:r>
              <w:rPr>
                <w:rStyle w:val="IndexLink"/>
                <w:rtl w:val="true"/>
              </w:rPr>
              <w:t>)</w:t>
              <w:tab/>
            </w:r>
            <w:r>
              <w:rPr>
                <w:rStyle w:val="IndexLink"/>
              </w:rPr>
              <w:t>342</w:t>
            </w:r>
          </w:hyperlink>
        </w:p>
        <w:p>
          <w:pPr>
            <w:pStyle w:val="Contents3"/>
            <w:tabs>
              <w:tab w:val="clear" w:pos="8459"/>
              <w:tab w:val="right" w:pos="9026" w:leader="dot"/>
            </w:tabs>
            <w:rPr/>
          </w:pPr>
          <w:hyperlink w:anchor="__RefHeading___Toc13703505_128044782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3703507_1280447820">
            <w:r>
              <w:rPr>
                <w:webHidden/>
                <w:rStyle w:val="IndexLink"/>
                <w:rtl w:val="true"/>
              </w:rPr>
              <w:t>الفصل السادس</w:t>
            </w:r>
            <w:r>
              <w:rPr>
                <w:rStyle w:val="IndexLink"/>
                <w:rtl w:val="true"/>
              </w:rPr>
              <w:tab/>
            </w:r>
            <w:r>
              <w:rPr>
                <w:rStyle w:val="IndexLink"/>
              </w:rPr>
              <w:t>344</w:t>
            </w:r>
          </w:hyperlink>
        </w:p>
        <w:p>
          <w:pPr>
            <w:pStyle w:val="Contents2"/>
            <w:tabs>
              <w:tab w:val="clear" w:pos="8743"/>
              <w:tab w:val="right" w:pos="9026" w:leader="dot"/>
            </w:tabs>
            <w:rPr/>
          </w:pPr>
          <w:hyperlink w:anchor="__RefHeading___Toc13703509_1280447820">
            <w:r>
              <w:rPr>
                <w:webHidden/>
                <w:rStyle w:val="IndexLink"/>
                <w:rtl w:val="true"/>
              </w:rPr>
              <w:t>الفهرس</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9_210374"/>
      <w:bookmarkStart w:id="1" w:name="pg18799_210374"/>
      <w:bookmarkEnd w:id="1"/>
    </w:p>
    <w:p>
      <w:pPr>
        <w:pStyle w:val="Heading2"/>
        <w:numPr>
          <w:ilvl w:val="1"/>
          <w:numId w:val="1"/>
        </w:numPr>
        <w:rPr/>
      </w:pPr>
      <w:bookmarkStart w:id="2" w:name="pg18799_210374"/>
      <w:bookmarkStart w:id="3" w:name="__RefHeading___Toc1370324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خَسَفَ البیداء فِي الْكُتُبِ وَ الْمُصَنَّفَاتِ</w:t>
      </w:r>
    </w:p>
    <w:p>
      <w:pPr>
        <w:pStyle w:val="BookText"/>
        <w:rPr/>
      </w:pPr>
      <w:r>
        <w:rPr>
          <w:rFonts w:ascii="Amiri" w:hAnsi="Amiri" w:eastAsia="Amiri" w:cs="Amiri"/>
          <w:color w:val="111111"/>
          <w:sz w:val="28"/>
          <w:sz w:val="28"/>
          <w:szCs w:val="28"/>
          <w:rtl w:val="true"/>
          <w:lang w:bidi="ar-SA"/>
        </w:rPr>
        <w:t>الْجِزَّةَ الْأَوَّلِ</w:t>
      </w:r>
    </w:p>
    <w:p>
      <w:pPr>
        <w:pStyle w:val="BookText"/>
        <w:rPr/>
      </w:pPr>
      <w:r>
        <w:rPr>
          <w:rFonts w:ascii="IRNazanin" w:hAnsi="IRNazanin" w:eastAsia="IRNazanin"/>
          <w:color w:val="111111"/>
          <w:sz w:val="28"/>
          <w:sz w:val="28"/>
          <w:szCs w:val="28"/>
          <w:rtl w:val="true"/>
          <w:lang w:bidi="fa-IR"/>
        </w:rPr>
        <w:t xml:space="preserve">إعداد وتنظيم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السید حسین الحکیم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الامام المهدی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03243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مركز الدراسات التخصصية الامام الْمَهْدِيِّ عَجَّلَ اللَّهُ تعالی فَرْجَهُ الشریف</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البیداء فی الکتب و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إعداد وتنظيم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السید حسین الحکیم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الامام المهدی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799_210376"/>
    </w:p>
    <w:p>
      <w:pPr>
        <w:pStyle w:val="Heading2"/>
        <w:numPr>
          <w:ilvl w:val="1"/>
          <w:numId w:val="1"/>
        </w:numPr>
        <w:rPr/>
      </w:pPr>
      <w:bookmarkStart w:id="8" w:name="__RefHeading___Toc13703245_1280447820"/>
      <w:bookmarkStart w:id="9" w:name="_Toc3"/>
      <w:bookmarkEnd w:id="7"/>
      <w:bookmarkEnd w:id="8"/>
      <w:r>
        <w:rPr>
          <w:rtl w:val="true"/>
        </w:rPr>
        <w:t>مقدمه المرکز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قيمة العقيدة والإيمان تمثّل للإنسان المؤمن فصله الحقيقي فبه يكون وجيهاً عند الله سبحانه وتعالى وعند أهل البيت علیهم السلام وينبغي ألّا يدّخر جهداً ولا يتوانى للحظة في بحثه عن عقيدته وضبطها والاستدلال عليها والدفاع عنها ودفع الشبهات المثارة حولها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الحاجة اللحّة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عنه، لأجل هذا، ولأجل غيره، قام مركزنا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ما وقع تحت يده من كتب مختصة بالإمام المهدي عَجَّلَ اللَّهُ تعالی فَرْجَهُ الشریف أو فصول أو أبواب أو بحوث تحت عناوين محددَّة، فضلاً عمّا دوّنته المجلات العلمية والتخصصّية من بحوث ومقالات، وغيرها، وتبويبها وتسهيل الوصول إليها من </w:t>
      </w:r>
    </w:p>
    <w:p>
      <w:pPr>
        <w:pStyle w:val="BookText"/>
        <w:rPr/>
      </w:pPr>
      <w:r>
        <w:rPr>
          <w:rFonts w:ascii="Amiri" w:hAnsi="Amiri" w:eastAsia="Amiri" w:cs="Amiri"/>
          <w:color w:val="111111"/>
          <w:sz w:val="28"/>
          <w:sz w:val="28"/>
          <w:szCs w:val="28"/>
          <w:rtl w:val="true"/>
          <w:lang w:bidi="ar-SA"/>
        </w:rPr>
        <w:t>خلال منهجة وفهرسة تضمّنت الإشارة التفصيلية إلى جميع ما يرتبط بالفصل أو المسألة أو التفريعات التي يبحث عنها الكاتب أو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ولتوضيح المسألة بمثال حيّ فإنّ البحوث المرتبطة بولادة الإمام عَجَّلَ اللَّهُ تعالی فَرْجَهُ الشریف من كتاب الغيبة لشيخ الطائفة قدِّس سرُّه عندما قمنا باستلالها وإدراجها في هذه الموسوعة في الفصل المختص ببحوث الولادة فإنّنا قمنا بأخذ صورة لكتاب الغيبة لكي يتبيّن للمؤلف والباحث النسخة التي اعتمدنا عليها والجهة التي حقّقت الكتاب والطبعة، ثم نأخذ صوراً لبحث الولادة الذي ذكره شيخ الطائفة قدِّس سرُّه بنفس الصفحات الموجودة في الكتاب من تلك الطبعة، وبذلك قد جعلنا نفس المصدر الذي اعتمدناه تحت يد المؤلف والكاتب فله الحق في الإرجاع وكأنّما يقرء من كتاب الغيبة مباشرة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يقرؤون عدّة موسوعات وكتب ومقالات وبحوث في كتاب واحد، فهو ادّخار للجهد والوقت 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وبين يديك عزيزي القارئ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البيداء في الكتب والمصنّفات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مجلدين ضخمين فعلاً، قابلة للزيادة وهي من تنظيم وإعداد السيد محمد السيد حسين الحكيم وبإشراف وتقديم مركز الدراسات التخصصية في الإمام المهدي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قد بلغ عدد الكتب التي بُحث فيها عن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وتفرعاتها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بلغ عدد الكتب التي استُلّت منها البحوث المرتبطة بالإمام المهدي عَجَّلَ اللَّهُ تعالی فَرْجَهُ الشریف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قابلاً للزيادة بعد العثور على مصادر أخرى لم تذكر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بنا التنبيه على أمر في غاية الأهمية وهو أنّ بعض الموسوعات المُعدّة تشترك مع غيرها في بعض المحاور، كما في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نرجس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الإمام المهدي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للباحث إذا أراد أن يستوعب ويبحث في موسوعة ما لكتابة رسالة ماجستير أو أطروحة دكتوراه أن يقرأ المشتركات أيضاً ولا يكتفي بعنوان الرسالة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الله نسأل أن يزيد في توفيق السيد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بذل جهداً كبيراً ومشكوراً لتنظيم هذه الموسوعة، وغيرها، كما نسأله تعالى أن يوفقنا جميعاً لخدمة المولى صاحب العصر والزمان عَجَّلَ اللَّهُ تعالی فَرْجَهُ الشریف  وأن نكون من أنصاره وأعوانه وشيعته والمستشهدين 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99_210380"/>
      <w:bookmarkStart w:id="11" w:name="pg18799_210380"/>
      <w:bookmarkEnd w:id="11"/>
    </w:p>
    <w:p>
      <w:pPr>
        <w:pStyle w:val="Heading2"/>
        <w:numPr>
          <w:ilvl w:val="1"/>
          <w:numId w:val="1"/>
        </w:numPr>
        <w:rPr/>
      </w:pPr>
      <w:bookmarkStart w:id="12" w:name="pg18799_210380"/>
      <w:bookmarkStart w:id="13" w:name="__RefHeading___Toc13703247_1280447820"/>
      <w:bookmarkStart w:id="14" w:name="_Toc4"/>
      <w:bookmarkEnd w:id="12"/>
      <w:bookmarkEnd w:id="13"/>
      <w:r>
        <w:rPr>
          <w:rtl w:val="true"/>
        </w:rPr>
        <w:t>الامامة وَالتبصرة من الحيرة</w:t>
      </w:r>
      <w:bookmarkEnd w:id="14"/>
    </w:p>
    <w:p>
      <w:pPr>
        <w:pStyle w:val="Heading3"/>
        <w:numPr>
          <w:ilvl w:val="2"/>
          <w:numId w:val="1"/>
        </w:numPr>
        <w:rPr/>
      </w:pPr>
      <w:bookmarkStart w:id="15" w:name="__RefHeading___Toc13703249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للفقيه المحدث</w:t>
      </w:r>
    </w:p>
    <w:p>
      <w:pPr>
        <w:pStyle w:val="BookText"/>
        <w:rPr/>
      </w:pPr>
      <w:r>
        <w:rPr>
          <w:rFonts w:ascii="Amiri" w:hAnsi="Amiri" w:eastAsia="Amiri" w:cs="Amiri"/>
          <w:color w:val="111111"/>
          <w:sz w:val="28"/>
          <w:sz w:val="28"/>
          <w:szCs w:val="28"/>
          <w:rtl w:val="true"/>
          <w:lang w:bidi="ar-SA"/>
        </w:rPr>
        <w:t xml:space="preserve">اَبِی الْحَسَنِ علی بْنِ الحسین بْنِ بابویه القمی وَالِدُ الشَّيْخِ الصَّدُوقِ رحمه الله علیه الْمُتَوَفَّى سَنَةً تَنَاثَرَ النُّجُومِ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تحقیق و نشر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 w:name="pg18799_210381"/>
    </w:p>
    <w:p>
      <w:pPr>
        <w:pStyle w:val="Heading3"/>
        <w:numPr>
          <w:ilvl w:val="2"/>
          <w:numId w:val="1"/>
        </w:numPr>
        <w:rPr/>
      </w:pPr>
      <w:bookmarkStart w:id="18" w:name="__RefHeading___Toc13703251_1280447820"/>
      <w:bookmarkStart w:id="19" w:name="_Toc6"/>
      <w:bookmarkEnd w:id="17"/>
      <w:bookmarkEnd w:id="18"/>
      <w:r>
        <w:rPr>
          <w:rtl w:val="true"/>
        </w:rPr>
        <w:t>هوية الكتاب</w:t>
      </w:r>
      <w:bookmarkEnd w:id="1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الحيرة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الإمام المهديّ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كلّها محفوظة لمدرسة الإمام المهديّ عليه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_ </w:t>
      </w:r>
      <w:bookmarkStart w:id="20" w:name="pg18799_210382"/>
    </w:p>
    <w:p>
      <w:pPr>
        <w:pStyle w:val="Heading3"/>
        <w:numPr>
          <w:ilvl w:val="2"/>
          <w:numId w:val="1"/>
        </w:numPr>
        <w:rPr/>
      </w:pPr>
      <w:bookmarkStart w:id="21" w:name="__RefHeading___Toc13703253_1280447820"/>
      <w:bookmarkStart w:id="22" w:name="_Toc7"/>
      <w:bookmarkEnd w:id="20"/>
      <w:bookmarkEnd w:id="21"/>
      <w:r>
        <w:rPr/>
        <w:t>35</w:t>
      </w:r>
      <w:r>
        <w:rPr>
          <w:rtl w:val="true"/>
        </w:rPr>
        <w:t xml:space="preserve">- </w:t>
      </w:r>
      <w:r>
        <w:rPr>
          <w:rtl w:val="true"/>
        </w:rPr>
        <w:t>باب في آيات ظهوره</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 عن إبراهيم بن مهزيار عن أخيه علي عن الحسين بن سعيد، عن صفوان بن يحيى، عن محمد بن حكيم، عن ميمون البان،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8799_210384"/>
      <w:bookmarkStart w:id="24" w:name="pg18799_210384"/>
      <w:bookmarkEnd w:id="24"/>
    </w:p>
    <w:p>
      <w:pPr>
        <w:pStyle w:val="Heading2"/>
        <w:numPr>
          <w:ilvl w:val="1"/>
          <w:numId w:val="1"/>
        </w:numPr>
        <w:rPr/>
      </w:pPr>
      <w:bookmarkStart w:id="25" w:name="pg18799_210384"/>
      <w:bookmarkStart w:id="26" w:name="__RefHeading___Toc13703255_1280447820"/>
      <w:bookmarkStart w:id="27" w:name="_Toc8"/>
      <w:bookmarkEnd w:id="25"/>
      <w:bookmarkEnd w:id="26"/>
      <w:r>
        <w:rPr>
          <w:rtl w:val="true"/>
        </w:rPr>
        <w:t>الغیبة</w:t>
      </w:r>
      <w:bookmarkEnd w:id="27"/>
    </w:p>
    <w:p>
      <w:pPr>
        <w:pStyle w:val="BookText"/>
        <w:rPr/>
      </w:pPr>
      <w:r>
        <w:rPr>
          <w:rFonts w:ascii="Amiri" w:hAnsi="Amiri" w:eastAsia="Amiri" w:cs="Amiri"/>
          <w:color w:val="111111"/>
          <w:sz w:val="28"/>
          <w:sz w:val="28"/>
          <w:szCs w:val="28"/>
          <w:rtl w:val="true"/>
          <w:lang w:bidi="ar-SA"/>
        </w:rPr>
        <w:t>تالیف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ابْنِ خلیل ابی عبدالله مُحَمَّدِ بن‌ ابراهیم بْنِ جَعْفَرٍ کاتب نُعْمانی، الْمَعْرُوفُ 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ابی زینب النعمانی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وَ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الدراسات التخصصیة الامام المهدی عَجَّلَ اللَّهُ تعالی فَرْجَهُ الشریف </w:t>
      </w:r>
    </w:p>
    <w:p>
      <w:pPr>
        <w:pStyle w:val="BookText"/>
        <w:rPr/>
      </w:pPr>
      <w:r>
        <w:rPr>
          <w:rFonts w:ascii="Amiri" w:hAnsi="Amiri" w:eastAsia="Amiri" w:cs="Amiri"/>
          <w:color w:val="111111"/>
          <w:sz w:val="28"/>
          <w:sz w:val="28"/>
          <w:szCs w:val="28"/>
          <w:rtl w:val="true"/>
          <w:lang w:bidi="ar-SA"/>
        </w:rPr>
        <w:t>مركز الدراسات التخصصية الامام المهدي عَجَّلَ اللَّهُ تعالی فَرْجَهُ الشریف</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 النعمانی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خَالِدٍ التَّمِيمِيُّ</w:t>
      </w:r>
      <w:r>
        <w:rPr>
          <w:rStyle w:val="FootnoteAnchor"/>
          <w:rtl w:val="true"/>
        </w:rPr>
        <w:footnoteReference w:id="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مُحَمَّدِ بْنِ أَي عُمَيْرٍ، عَنْ أَبِي أَيُّوبَ الْخَزَّازِ، عَنْ عُمَرَ بْنِ حَنْظَلَةَ،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يَعْقُوبَ بْنِ يَزِيدَ، عَنْ زِيَادِ الْقَنْدِيِّ، عَنْ غَيْرِ وَاحِدٍ مِنْ أَصْحَابِهِ،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 يُنَادِي بِاسْمِ الْقَائِمِ وَاسْمِ أَبِيهِ علیهما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بِيَدِكَ هَلَاكَ الْفُلَانِيِّ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 xml:space="preserve">رَجُلٍ مِنْ بَنِي الْعَبَّاسِ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وَخُرُوجُ السُّفْيَانِيِّ، وَقَتْلُ النَّفْسِ، وَجَيْشُ الْخَسْفِ،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الْفَرَجُ كُلُّهُ هَلَاکُ الْفُلَانِیِّ </w:t>
      </w:r>
      <w:r>
        <w:rPr>
          <w:rStyle w:val="FootnoteAnchor"/>
          <w:rtl w:val="true"/>
        </w:rPr>
        <w:footnoteReference w:id="8"/>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أَبِيهِ، عَنْ مُحَمَّدِ بْنِ الصَّامِتِ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يَعول هَذَا الْأَمْرُ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بِإِسْنَادِهِ عَنْ هَارُونَ بْنِ مُسْلِمٍ، عَنْ أَبِي خَالِدٍ الْقَمَاطِ، عَنْ حُمْرَانَ بْنِ أَعْيَنَ،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المَحْتُومِ الَّذِي لَا بُدَّ أَنْ يَكُونَ مِنْ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الحَسَنِ بْنِ عَلِيِّ بْنِ يُوسُفَ، عَنِ المُثَنَّى</w:t>
      </w:r>
      <w:r>
        <w:rPr>
          <w:rStyle w:val="FootnoteAnchor"/>
          <w:rtl w:val="true"/>
        </w:rPr>
        <w:footnoteReference w:id="9"/>
      </w:r>
      <w:r>
        <w:rPr>
          <w:rFonts w:ascii="Amiri" w:hAnsi="Amiri" w:eastAsia="Amiri" w:cs="Amiri"/>
          <w:color w:val="111111"/>
          <w:sz w:val="28"/>
          <w:sz w:val="28"/>
          <w:szCs w:val="28"/>
          <w:rtl w:val="true"/>
          <w:lang w:bidi="ar-SA"/>
        </w:rPr>
        <w:t>،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مِنْ خَسْفِ الْبَيْدَاءِ بِالْجُيْشِ، وَمِنَ النِّدَاءِ الَّذِي يَكُونُ مِنَ السَّمَاءِ؟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يَدَعُهُمْ حَتَّى يُنَادِيَ كَمَا نَادَى بِرَسُولِ الله صَلی اللَّهِ عَلَیهِ وَ آلِهِ وَ سَلّم العَقَبَةِ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هَؤُلَاءِ الرِّجَالِ الْأَرْبَعَةِ،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مُحَمَّدٍ وَغَيْرُهُ، عَنْ سَهْلِ بْنِ زِيَادٍ جَمِيعاً، عَنِ الْحَسَنِ ابْنِ مَحبُوبِ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الْوَاحِدِ بْنُ عَبْدِ الله المَوْصِلِيُّ، عَنْ أَبِي عَلِيٍّ أَحْمَدَ بْنِ </w:t>
      </w:r>
    </w:p>
    <w:p>
      <w:pPr>
        <w:pStyle w:val="BookText"/>
        <w:rPr/>
      </w:pPr>
      <w:r>
        <w:rPr>
          <w:rFonts w:ascii="Amiri" w:hAnsi="Amiri" w:eastAsia="Amiri" w:cs="Amiri"/>
          <w:color w:val="111111"/>
          <w:sz w:val="28"/>
          <w:sz w:val="28"/>
          <w:szCs w:val="28"/>
          <w:rtl w:val="true"/>
          <w:lang w:bidi="ar-SA"/>
        </w:rPr>
        <w:t xml:space="preserve">مُحَمَّدِ بْن أَبي نَاشِرٍ </w:t>
      </w:r>
      <w:r>
        <w:rPr>
          <w:rStyle w:val="FootnoteAnchor"/>
          <w:rtl w:val="true"/>
        </w:rPr>
        <w:footnoteReference w:id="12"/>
      </w:r>
      <w:r>
        <w:rPr>
          <w:rFonts w:ascii="Amiri" w:hAnsi="Amiri" w:eastAsia="Amiri" w:cs="Amiri"/>
          <w:color w:val="111111"/>
          <w:sz w:val="28"/>
          <w:sz w:val="28"/>
          <w:szCs w:val="28"/>
          <w:rtl w:val="true"/>
          <w:lang w:bidi="ar-SA"/>
        </w:rPr>
        <w:t>،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اخْتِلَافُ بَنِي الْعَبَّاسِ، وَمَا أَرَاكَ تُدْرِكُ ذَلِكَ، وَلَكِنْ حَدِّثْ بِهِ مَنْ بَعْدِي عَنِّي، وَمُنَادٍ يُنَادِي مِنَ السَّمَاءِ، وَیَجِيئُكُمُ الصَّوْتُ مِنْ نَاحِيَةِ دِمَشْقَ بِالْفَتْحِ، وَتُخْسَفُ قَرْيَةٌ مِنْ قُرَى الشَّامِ تُسَمَّى الجَابِيَةَ</w:t>
      </w:r>
      <w:r>
        <w:rPr>
          <w:rStyle w:val="FootnoteAnchor"/>
          <w:rtl w:val="true"/>
        </w:rPr>
        <w:footnoteReference w:id="13"/>
      </w:r>
      <w:r>
        <w:rPr>
          <w:rFonts w:ascii="Amiri" w:hAnsi="Amiri" w:eastAsia="Amiri" w:cs="Amiri"/>
          <w:color w:val="111111"/>
          <w:sz w:val="28"/>
          <w:sz w:val="28"/>
          <w:szCs w:val="28"/>
          <w:rtl w:val="true"/>
          <w:lang w:bidi="ar-SA"/>
        </w:rPr>
        <w:t xml:space="preserve">، وَتَسْقُطُ طَائِفَةٌ مِنْ مَسْجِدِ دِمَشْقَ الْأَيْمَنِ، وَمَارِقَةٌ </w:t>
      </w:r>
      <w:r>
        <w:rPr>
          <w:rStyle w:val="FootnoteAnchor"/>
          <w:rtl w:val="true"/>
        </w:rPr>
        <w:footnoteReference w:id="14"/>
      </w:r>
      <w:r>
        <w:rPr>
          <w:rFonts w:ascii="Amiri" w:hAnsi="Amiri" w:eastAsia="Amiri" w:cs="Amiri"/>
          <w:color w:val="111111"/>
          <w:sz w:val="28"/>
          <w:sz w:val="28"/>
          <w:szCs w:val="28"/>
          <w:rtl w:val="true"/>
          <w:lang w:bidi="ar-SA"/>
        </w:rPr>
        <w:t xml:space="preserve">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w:t>
      </w:r>
      <w:r>
        <w:rPr>
          <w:rStyle w:val="FootnoteAnchor"/>
          <w:rtl w:val="true"/>
        </w:rPr>
        <w:footnoteReference w:id="15"/>
      </w:r>
      <w:r>
        <w:rPr>
          <w:rFonts w:ascii="Amiri" w:hAnsi="Amiri" w:eastAsia="Amiri" w:cs="Amiri"/>
          <w:color w:val="111111"/>
          <w:sz w:val="28"/>
          <w:sz w:val="28"/>
          <w:szCs w:val="28"/>
          <w:rtl w:val="true"/>
          <w:lang w:bidi="ar-SA"/>
        </w:rPr>
        <w:t>،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w:t>
      </w:r>
      <w:r>
        <w:rPr>
          <w:rStyle w:val="FootnoteAnchor"/>
          <w:rtl w:val="true"/>
        </w:rPr>
        <w:footnoteReference w:id="16"/>
      </w:r>
      <w:r>
        <w:rPr>
          <w:rFonts w:ascii="Amiri" w:hAnsi="Amiri" w:eastAsia="Amiri" w:cs="Amiri"/>
          <w:color w:val="111111"/>
          <w:sz w:val="28"/>
          <w:sz w:val="28"/>
          <w:szCs w:val="28"/>
          <w:rtl w:val="true"/>
          <w:lang w:bidi="ar-SA"/>
        </w:rPr>
        <w:t xml:space="preserve">، فَيَقْتَتِلُونَ بِهَا، فَيُقْتَلُ بِهَا مِنَ الْجُبَّارِينَ مِائَةُ أَلْفٍ، وَيَبْعَثُ </w:t>
      </w:r>
    </w:p>
    <w:p>
      <w:pPr>
        <w:pStyle w:val="BookText"/>
        <w:rPr/>
      </w:pPr>
      <w:r>
        <w:rPr>
          <w:rFonts w:ascii="Amiri" w:hAnsi="Amiri" w:eastAsia="Amiri" w:cs="Amiri"/>
          <w:color w:val="111111"/>
          <w:sz w:val="28"/>
          <w:sz w:val="28"/>
          <w:szCs w:val="28"/>
          <w:rtl w:val="true"/>
          <w:lang w:bidi="ar-SA"/>
        </w:rPr>
        <w:t>السُّفْيَانِیُّ جَيْشاً إِلَى الْكُوفَةِ، وَعِدَّتُهُمْ سَبْعُونَ أَلْفَاً، فَيُصِيبُونَ مِنْ أَهْلِ الْكُوفَةِ قَتْلاً وَصُلْباً وَسَبْياً، فَبَيْنَا هُمْ كَذَلِكَ إِذْ أَقْبَلَتْ رَايَاتٌ مِنْ قِبَلِ خُرَاسَانَ</w:t>
      </w:r>
      <w:r>
        <w:rPr>
          <w:rStyle w:val="FootnoteAnchor"/>
          <w:rtl w:val="true"/>
        </w:rPr>
        <w:footnoteReference w:id="17"/>
      </w:r>
      <w:r>
        <w:rPr>
          <w:rFonts w:ascii="Amiri" w:hAnsi="Amiri" w:eastAsia="Amiri" w:cs="Amiri"/>
          <w:color w:val="111111"/>
          <w:sz w:val="28"/>
          <w:sz w:val="28"/>
          <w:szCs w:val="28"/>
          <w:rtl w:val="true"/>
          <w:lang w:bidi="ar-SA"/>
        </w:rPr>
        <w:t>، وَتَطْوِي المَنازِلَ طَيَّاً حَثِيثًا، وَمَعَهُمْ نَفَرٌ مِنْ أَصْحَابِ الْقَائِمِ، ثُمَّ يَخْرُجُ رَجُلٌ مِنْ مَوَالِي أَهْلِ الْكُوفَةِ فِي ضُعَفَاءَ، فَيَقْتُلُهُ</w:t>
      </w:r>
      <w:r>
        <w:rPr>
          <w:rStyle w:val="FootnoteAnchor"/>
          <w:rtl w:val="true"/>
        </w:rPr>
        <w:footnoteReference w:id="18"/>
      </w:r>
      <w:r>
        <w:rPr>
          <w:rFonts w:ascii="Amiri" w:hAnsi="Amiri" w:eastAsia="Amiri" w:cs="Amiri"/>
          <w:color w:val="111111"/>
          <w:sz w:val="28"/>
          <w:sz w:val="28"/>
          <w:szCs w:val="28"/>
          <w:rtl w:val="true"/>
          <w:lang w:bidi="ar-SA"/>
        </w:rPr>
        <w:t>أَمِيرُ جَيْشِ اَلسُّفْيَانِيِّ بَيْنَ الحِيرَةِ وَالْكُوفَةِ، وَيَبْعَثُ السُّفْيَانِيُّ بَعْثاً إِلَى المَدِينَةِ، فَيَنْفَرُ المَهْدِيُّ مِنْهَا إِلَى مَكَّةَ، فَيَبْلُغُ أَمِيرَ جَيْشِ السُّفْيَانِيِّ أَنَّ المَهْدِيَّ قَدْ خَرَجَ إِلَى مَكَّةَ، فَيَبْعَثُ جَيْساً عَلَى أَثَرِهِ، فَلَا يُدْرِكُهُ حَتَّى يَدْخُلَ مَكَّةَ خائِفاً يَتَرَقَّبُ عَلَى سُنَّةِ مُوسَى بْن عِمْرَانَ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w:t>
      </w:r>
      <w:r>
        <w:rPr>
          <w:rStyle w:val="FootnoteAnchor"/>
          <w:rtl w:val="true"/>
        </w:rPr>
        <w:footnoteReference w:id="19"/>
      </w:r>
      <w:r>
        <w:rPr>
          <w:rFonts w:ascii="Amiri" w:hAnsi="Amiri" w:eastAsia="Amiri" w:cs="Amiri"/>
          <w:color w:val="111111"/>
          <w:sz w:val="28"/>
          <w:sz w:val="28"/>
          <w:szCs w:val="28"/>
          <w:rtl w:val="true"/>
          <w:lang w:bidi="ar-SA"/>
        </w:rPr>
        <w:t>،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نَظْمِسَ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وَالْقَائِمُ يَوْمَئِذٍ بِمَكَّةَ، قَدْ أَسْنَدَ ظَهْرَهُ إِلَى الْبَيْتِ الحَرَامِ مُسْتَجِيراً بِهِ،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صَلی اللَّهِ عَلَیهِ وَ آلِهِ وَ سَلّم، وَنَحْنُ أَوْلَى النَّاسِ بِالله وَبِمُحَمَّد صَلی اللَّهِ عَلَیهِ وَ آلِهِ وَ سَلّم، فَمَنْ حَاجَّنِي فِي آدَمَ فَأَنَا أَوْلَى النَّاسِ بِآدَمَ، وَمَنْ حَاجَّنِي فِي نُوحٍ فَأَنَا أَوْلَى النَّاسِ بِنُوحٍ، وَمَنْ حَاجَّنِي فِي إِبْرَاهِيمَ فَأَنَا أَوْلَى النَّاسِ بِإِبْراهِيمَ، وَمَنْ حَاجَّنِي فِي مُحَمَّدٍ صَلی اللَّهِ عَلَیهِ وَ آلِهِ وَ سَلّم فَأَنَا أَوْلَى النَّاسِ بِمُحَمَّد صَلی اللَّهِ عَلَیهِ وَ آلِهِ وَ سَلّم، وَمَنْ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حَاجَّنِي فِي كِتَابِ اللهِ فَأَنَا أَوْلَى النَّاسِ بِكِتَابِ الله، أَلَا وَمَنْ حَاجَّنِي فِي سُنَّةِ رَسُولِ اللَّهِ فَأَنَا أَوْلَى النَّاسِ بِسُنَّةِ رَسُولِ الله صَلی اللَّهِ عَلَیهِ وَ آلِهِ وَ سَلّم، فَأَنْشُدُ اللهَ مَنْ سَمِعَ كَلَامِي الْيَوْمَ لَمَّا بَلَّغَ الشَّاهِدُ مِنْكُمُ الْغَائِبَ، وَأَسْأَلُكُمْ بِحَقِّ الله وَحَقٌّ رَسُولِهِ صَلی اللَّهِ عَلَیهِ وَ آلِهِ وَ سَلّم وَبِحَقِّي، فَإِنَّ لِي عَلَيْكُمْ حَقَّ الْقُرْبَى مِنْ رَسُولِ الله، إِلَّا أَعَنْتُمُونَا </w:t>
      </w:r>
      <w:r>
        <w:rPr>
          <w:rStyle w:val="FootnoteAnchor"/>
          <w:rtl w:val="true"/>
        </w:rPr>
        <w:footnoteReference w:id="20"/>
      </w:r>
      <w:r>
        <w:rPr>
          <w:rFonts w:ascii="Amiri" w:hAnsi="Amiri" w:eastAsia="Amiri" w:cs="Amiri"/>
          <w:color w:val="111111"/>
          <w:sz w:val="28"/>
          <w:sz w:val="28"/>
          <w:szCs w:val="28"/>
          <w:rtl w:val="true"/>
          <w:lang w:bidi="ar-SA"/>
        </w:rPr>
        <w:t>وَمَنَعْتُمُونَا مِمَّنْ يَظْلِمُنَا، فَقَدْ أَخِفْنَا وَظُلِمْنَا وَطُرِدْنَا مِنْ دِيَارِنَا وَأَبْنَائِنَا وَبُغِيَ عَلَيْنَا وَدُفِعْنَا عَنْ حَقْنَا وَافْتَرَى أَهْلُ الْبَاطِلِ عَلَيْنَا</w:t>
      </w:r>
      <w:r>
        <w:rPr>
          <w:rStyle w:val="FootnoteAnchor"/>
          <w:rtl w:val="true"/>
        </w:rPr>
        <w:footnoteReference w:id="21"/>
      </w:r>
      <w:r>
        <w:rPr>
          <w:rFonts w:ascii="Amiri" w:hAnsi="Amiri" w:eastAsia="Amiri" w:cs="Amiri"/>
          <w:color w:val="111111"/>
          <w:sz w:val="28"/>
          <w:sz w:val="28"/>
          <w:szCs w:val="28"/>
          <w:rtl w:val="true"/>
          <w:lang w:bidi="ar-SA"/>
        </w:rPr>
        <w:t>، فَاللهَ اللهَ فِينَا لَا تَخْذُلُونَا وَانْصُرُونَا يَنْصُرْكُمُ اللَّهُ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ثَلَاثَمِائَةِ وَثَلَاثَةَ عَشَرَ رَجُلاً، وَيَجْمَعُهُمُ اللَّهُ لَهُ عَلَى غَيْرِ مِيعَادٍ قَزَعاً كَقَزَعِ الْخَرِيفِ</w:t>
      </w:r>
      <w:r>
        <w:rPr>
          <w:rStyle w:val="FootnoteAnchor"/>
          <w:rtl w:val="true"/>
        </w:rPr>
        <w:footnoteReference w:id="22"/>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ذَكَرَهَا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فَيُبَايِعُونَهُ بَيْنَ الرُّكْنِ وَالمَقَامِ، وَمَعَهُ عَهْدٌ مِنْ رَسُولِ الله صَلی اللَّهِ عَلَیهِ وَ آلِهِ وَ سَلّم، قَدْ تَوَارَثَتْهُ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يُشْكِلَنَّ عَلَيْهِمْ وِلَادَتُهُ مِنْ رَسُولِ الله صَلی اللَّهِ عَلَیهِ وَ آلِهِ وَ سَلّم، وَوِرَاثَتُهُ الْعُلَمَاءُ عَالِماً بَعْدَ عَالِمٍ، </w:t>
      </w:r>
    </w:p>
    <w:p>
      <w:pPr>
        <w:pStyle w:val="BookText"/>
        <w:rPr/>
      </w:pPr>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العلامات التي ذكرها الأئمَّة علیهم السلام مع كثرتها واتّصال الروايات بها وتواترها واتّفاقها موجبة ألَّا يظهر القائم علیه السلام إلَّا بعد مجيئها وكونها، إذ كانوا قد أخبروا أنْ لا بدَّ منها، وهم الصادقون، حتَّى إنَّه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يكون ما نُؤمِّل من أمر القائم علیه السلام ولا يكون قبله السفياني،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لمن المحتوم الذي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 لاسيّما وأحواله كلّها شاهدة ببطلان دعوى من يُدَّعى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لا يجعلنا ممَّن يطلب الدنيا بالزخارف في الدِّين، والتمويه على ضعفاء المرتدَّين، ولا يسلبنا ما منحنا به من نور الهدى وضيائه، وجمال الحقَّ وبهائه، بمنِّه وطَوله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السُّفْيَانِیِّ، وَخُرُوجُ الْخُرَاسَانِيِّ، وَقَتْلُ النَّفْسِ الزَّكِيَّةِ، وَخَسْفٌ بِالْبَيْدَاءِ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الطَّاعُونُ الْأَبْيَضُ فَالَمَوْتُ الجَارِفُ</w:t>
      </w:r>
      <w:r>
        <w:rPr>
          <w:rStyle w:val="FootnoteAnchor"/>
          <w:rtl w:val="true"/>
        </w:rPr>
        <w:footnoteReference w:id="25"/>
      </w:r>
      <w:r>
        <w:rPr>
          <w:rFonts w:ascii="Amiri" w:hAnsi="Amiri" w:eastAsia="Amiri" w:cs="Amiri"/>
          <w:color w:val="111111"/>
          <w:sz w:val="28"/>
          <w:sz w:val="28"/>
          <w:szCs w:val="28"/>
          <w:rtl w:val="true"/>
          <w:lang w:bidi="ar-SA"/>
        </w:rPr>
        <w:t>، وَأَمَّا الطَّاعُونُ الْأَحْمَرُ فَالسَّيْفُ، وَلَا يَخْرُجُ الْقَائِمُ حَتَّى يُنَادَى بِاسْمِهِ مِنْ</w:t>
      </w:r>
      <w:r>
        <w:rPr>
          <w:rStyle w:val="FootnoteAnchor"/>
          <w:rtl w:val="true"/>
        </w:rPr>
        <w:footnoteReference w:id="26"/>
      </w:r>
      <w:r>
        <w:rPr>
          <w:rFonts w:ascii="Amiri" w:hAnsi="Amiri" w:eastAsia="Amiri" w:cs="Amiri"/>
          <w:color w:val="111111"/>
          <w:sz w:val="28"/>
          <w:sz w:val="28"/>
          <w:szCs w:val="28"/>
          <w:rtl w:val="true"/>
          <w:lang w:bidi="ar-SA"/>
        </w:rPr>
        <w:t>جَوْفِ السَّمَاءِ فِي لَيْلَةِ ثَلَاثٍ وَعِشْرِينَ فِي شَهْر رَمَضَانَ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 خَلَقَ الله فِيهِ الرُّوحَ إِلَّا يَسْمَعُ الصَّيْحَةَ، فَتُوقِظُ النَّائِمَ وَيَخْرُجُ إِلَى صَحْنِ دَارِهِ، وَتُخْرِجُ الْعَذْرَاءَ مِنْ خِدْرِهَا، وَيَخْرُجُ الْقَائِمُ مِمَّا يَسْمَعُ، وَهِيَ صَيْحَةُ جَبْرَئِيلَ علیه السلام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 عَنِ الْحَارِثِ الْهَمْدَانِيِّ،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w:t>
      </w:r>
      <w:r>
        <w:rPr>
          <w:rStyle w:val="FootnoteAnchor"/>
          <w:rtl w:val="true"/>
        </w:rPr>
        <w:footnoteReference w:id="27"/>
      </w:r>
      <w:r>
        <w:rPr>
          <w:rFonts w:ascii="Amiri" w:hAnsi="Amiri" w:eastAsia="Amiri" w:cs="Amiri"/>
          <w:color w:val="111111"/>
          <w:sz w:val="28"/>
          <w:sz w:val="28"/>
          <w:szCs w:val="28"/>
          <w:rtl w:val="true"/>
          <w:lang w:bidi="ar-SA"/>
        </w:rPr>
        <w:t>، جَعْدٌ، بِخَدِّهِ خَالٌ، يَكُونُ مَبْدَؤُهُ</w:t>
      </w:r>
      <w:r>
        <w:rPr>
          <w:rStyle w:val="FootnoteAnchor"/>
          <w:rtl w:val="true"/>
        </w:rPr>
        <w:footnoteReference w:id="28"/>
      </w:r>
      <w:r>
        <w:rPr>
          <w:rFonts w:ascii="Amiri" w:hAnsi="Amiri" w:eastAsia="Amiri" w:cs="Amiri"/>
          <w:color w:val="111111"/>
          <w:sz w:val="28"/>
          <w:sz w:val="28"/>
          <w:szCs w:val="28"/>
          <w:rtl w:val="true"/>
          <w:lang w:bidi="ar-SA"/>
        </w:rPr>
        <w:t>مِنْ قِبَلِ المَشرِقِ، وَإِذَا كَانَ ذَلِكَ خَرَجَ السُّفْيَانِيُّ، فَيَمْلِكُ قَدْرَ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8799_210402"/>
      <w:bookmarkStart w:id="29" w:name="pg18799_210402"/>
      <w:bookmarkEnd w:id="29"/>
    </w:p>
    <w:p>
      <w:pPr>
        <w:pStyle w:val="Heading2"/>
        <w:numPr>
          <w:ilvl w:val="1"/>
          <w:numId w:val="1"/>
        </w:numPr>
        <w:rPr/>
      </w:pPr>
      <w:bookmarkStart w:id="30" w:name="pg18799_210402"/>
      <w:bookmarkStart w:id="31" w:name="__RefHeading___Toc13703257_1280447820"/>
      <w:bookmarkStart w:id="32" w:name="_Toc9"/>
      <w:bookmarkEnd w:id="30"/>
      <w:bookmarkEnd w:id="31"/>
      <w:r>
        <w:rPr>
          <w:rtl w:val="true"/>
        </w:rPr>
        <w:t>كَمَالُ الدِّینُ وَ تَمَامُ النِّعْمَةِ</w:t>
      </w:r>
      <w:bookmarkEnd w:id="32"/>
    </w:p>
    <w:p>
      <w:pPr>
        <w:pStyle w:val="Heading3"/>
        <w:numPr>
          <w:ilvl w:val="2"/>
          <w:numId w:val="1"/>
        </w:numPr>
        <w:rPr/>
      </w:pPr>
      <w:bookmarkStart w:id="33" w:name="__RefHeading___Toc13703259_1280447820"/>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كَمَالُ الدِّینُ وَ تَمَامُ النِّعْمَةِ</w:t>
      </w:r>
    </w:p>
    <w:p>
      <w:pPr>
        <w:pStyle w:val="BookText"/>
        <w:rPr/>
      </w:pPr>
      <w:r>
        <w:rPr>
          <w:rFonts w:ascii="Amiri" w:hAnsi="Amiri" w:eastAsia="Amiri" w:cs="Amiri"/>
          <w:color w:val="111111"/>
          <w:sz w:val="28"/>
          <w:sz w:val="28"/>
          <w:szCs w:val="28"/>
          <w:rtl w:val="true"/>
          <w:lang w:bidi="ar-SA"/>
        </w:rPr>
        <w:t>الشَّيْخِ الصَّدُوقِ رحمة الله علیه</w:t>
      </w:r>
    </w:p>
    <w:p>
      <w:pPr>
        <w:pStyle w:val="BookText"/>
        <w:rPr/>
      </w:pPr>
      <w:r>
        <w:rPr>
          <w:rFonts w:ascii="Amiri" w:hAnsi="Amiri" w:eastAsia="Amiri" w:cs="Amiri"/>
          <w:color w:val="111111"/>
          <w:sz w:val="28"/>
          <w:sz w:val="28"/>
          <w:szCs w:val="28"/>
          <w:rtl w:val="true"/>
          <w:lang w:bidi="ar-SA"/>
        </w:rPr>
        <w:t>الْجُزْءُ الْأَوَّلُ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وَ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الدراسات التخصصیه الامام المهدی عَجَّلَ اللَّهُ تعالی فَرْجَهُ الشریف </w:t>
      </w:r>
      <w:bookmarkStart w:id="35" w:name="pg18799_210403"/>
    </w:p>
    <w:p>
      <w:pPr>
        <w:pStyle w:val="Heading3"/>
        <w:numPr>
          <w:ilvl w:val="2"/>
          <w:numId w:val="1"/>
        </w:numPr>
        <w:rPr/>
      </w:pPr>
      <w:bookmarkStart w:id="36" w:name="__RefHeading___Toc13703261_1280447820"/>
      <w:bookmarkStart w:id="37" w:name="_Toc11"/>
      <w:bookmarkEnd w:id="35"/>
      <w:bookmarkEnd w:id="36"/>
      <w:r>
        <w:rPr>
          <w:rtl w:val="true"/>
        </w:rPr>
        <w:t>هویه الکتاب</w:t>
      </w:r>
      <w:bookmarkEnd w:id="37"/>
    </w:p>
    <w:p>
      <w:pPr>
        <w:pStyle w:val="BookText"/>
        <w:rPr/>
      </w:pPr>
      <w:r>
        <w:rPr>
          <w:rFonts w:ascii="Amiri" w:hAnsi="Amiri" w:eastAsia="Amiri" w:cs="Amiri"/>
          <w:color w:val="111111"/>
          <w:sz w:val="28"/>
          <w:sz w:val="28"/>
          <w:szCs w:val="28"/>
          <w:rtl w:val="true"/>
          <w:lang w:bidi="ar-SA"/>
        </w:rPr>
        <w:t>مَركَزُ الدِّرَاسَاتِ التَّخَصُصِيَّةُ الاِمَامِ الْمَهْدِيِّ عَجَّلَ اللَّهُ تعالی فَرْجَهُ الشریف</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رحمة الله</w:t>
      </w:r>
    </w:p>
    <w:p>
      <w:pPr>
        <w:pStyle w:val="BookText"/>
        <w:rPr/>
      </w:pP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الاِمَامِ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8" w:name="pg18799_210404"/>
    </w:p>
    <w:p>
      <w:pPr>
        <w:pStyle w:val="Heading3"/>
        <w:numPr>
          <w:ilvl w:val="2"/>
          <w:numId w:val="1"/>
        </w:numPr>
        <w:rPr/>
      </w:pPr>
      <w:bookmarkStart w:id="39" w:name="__RefHeading___Toc13703263_1280447820"/>
      <w:bookmarkStart w:id="40" w:name="_Toc12"/>
      <w:bookmarkEnd w:id="38"/>
      <w:bookmarkEnd w:id="39"/>
      <w:r>
        <w:rPr>
          <w:rtl w:val="true"/>
        </w:rPr>
        <w:t>مقدمه</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ابْنِ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 مُؤَيَّدُ بِالنَّصْرِ، تُطْوَى لَهُ الْأَرْضُ، وَتَظْهَرُ لَهُ الْكُنُوزُ، يَبْلُغُ سُلْطَانُهُ المَشْرِقَ وَالمَغْرِبَ، وَيُظْهِرُ اللهُ عزّوجلّ بِهِ دَيْنَهُ عَلَى الدِّينِ كُلِّهِ وَلَوْ كَرِهَ المُشْرِكُونَ، فَلَا يَبْقَى فِي الْأَرْضِ خَرَابٌ إِلَّا قَدْ عُمِرَ، وَيَنْزِلُ رُوحُ اللَّهُ عِيسَى بْنُ مَرْيَمَ علیه السلام فَيُصَلِّي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تَشَبَّةَ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الزِّنَاءِ، وَأُكِلَ الرِّبَا، وَاتُّقِيَ الْأَشْرَارُ مَخَافَةَ أَلْسِنَتِهِمْ، وَخُرُوجُ السُّفْيَانِيِّ مِنَ الشَّامِ، وَالْيَمَانِيُّ مِنَ الْيَمَنِ، وَخَسْفُ بِالْبَيْدَاءِ، وَقَتْلُ غُلَامٍ مِنْ آلِ مُحَمَّد صَلی اللَّهِ عَلَیهِ وَ آلِهِ وَ سَلّم 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فَإِذَا اجْتَمَعَ إِلَيْهِ الْعِقْدُ</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 يَبْقَى فِي الْأَرْضِ مَعْبُودٌ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اللهِ عزّوجلّ 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8799_210408"/>
      <w:bookmarkStart w:id="42" w:name="pg18799_210408"/>
      <w:bookmarkEnd w:id="42"/>
    </w:p>
    <w:p>
      <w:pPr>
        <w:pStyle w:val="Heading2"/>
        <w:numPr>
          <w:ilvl w:val="1"/>
          <w:numId w:val="1"/>
        </w:numPr>
        <w:rPr/>
      </w:pPr>
      <w:bookmarkStart w:id="43" w:name="pg18799_210408"/>
      <w:bookmarkStart w:id="44" w:name="__RefHeading___Toc13703265_1280447820"/>
      <w:bookmarkStart w:id="45" w:name="_Toc13"/>
      <w:bookmarkEnd w:id="43"/>
      <w:bookmarkEnd w:id="44"/>
      <w:r>
        <w:rPr>
          <w:rtl w:val="true"/>
        </w:rPr>
        <w:t>كَمَالُ الدِّینُ وَ تَمَامُ النِّعْمَةِ</w:t>
      </w:r>
      <w:bookmarkEnd w:id="45"/>
    </w:p>
    <w:p>
      <w:pPr>
        <w:pStyle w:val="Heading3"/>
        <w:numPr>
          <w:ilvl w:val="2"/>
          <w:numId w:val="1"/>
        </w:numPr>
        <w:rPr/>
      </w:pPr>
      <w:bookmarkStart w:id="46" w:name="__RefHeading___Toc13703267_1280447820"/>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كَمَالُ الدِّینُ وَ تَمَامُ النِّعْمَةِ</w:t>
      </w:r>
    </w:p>
    <w:p>
      <w:pPr>
        <w:pStyle w:val="BookText"/>
        <w:rPr/>
      </w:pPr>
      <w:r>
        <w:rPr>
          <w:rFonts w:ascii="Amiri" w:hAnsi="Amiri" w:eastAsia="Amiri" w:cs="Amiri"/>
          <w:color w:val="111111"/>
          <w:sz w:val="28"/>
          <w:sz w:val="28"/>
          <w:szCs w:val="28"/>
          <w:rtl w:val="true"/>
          <w:lang w:bidi="ar-SA"/>
        </w:rPr>
        <w:t>الشَّيْخِ الصَّدُوقِ رَحِمَهُ اللَّهُ</w:t>
      </w:r>
    </w:p>
    <w:p>
      <w:pPr>
        <w:pStyle w:val="BookText"/>
        <w:rPr/>
      </w:pPr>
      <w:r>
        <w:rPr>
          <w:rFonts w:ascii="Amiri" w:hAnsi="Amiri" w:eastAsia="Amiri" w:cs="Amiri"/>
          <w:color w:val="111111"/>
          <w:sz w:val="28"/>
          <w:sz w:val="28"/>
          <w:szCs w:val="28"/>
          <w:rtl w:val="true"/>
          <w:lang w:bidi="ar-SA"/>
        </w:rPr>
        <w:t>الْجُزْءُ الْأَوَّلُ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وَ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الدراسات التخصصیه الامام المهدی عَجَّلَ اللَّهُ تعالی فَرْجَهُ الشریف </w:t>
      </w:r>
      <w:bookmarkStart w:id="48" w:name="pg18799_210409"/>
    </w:p>
    <w:p>
      <w:pPr>
        <w:pStyle w:val="Heading3"/>
        <w:numPr>
          <w:ilvl w:val="2"/>
          <w:numId w:val="1"/>
        </w:numPr>
        <w:rPr/>
      </w:pPr>
      <w:bookmarkStart w:id="49" w:name="__RefHeading___Toc13703269_1280447820"/>
      <w:bookmarkStart w:id="50" w:name="_Toc15"/>
      <w:bookmarkEnd w:id="48"/>
      <w:bookmarkEnd w:id="49"/>
      <w:r>
        <w:rPr>
          <w:rtl w:val="true"/>
        </w:rPr>
        <w:t>هویه الکتاب</w:t>
      </w:r>
      <w:bookmarkEnd w:id="50"/>
    </w:p>
    <w:p>
      <w:pPr>
        <w:pStyle w:val="BookText"/>
        <w:rPr/>
      </w:pPr>
      <w:r>
        <w:rPr>
          <w:rFonts w:ascii="Amiri" w:hAnsi="Amiri" w:eastAsia="Amiri" w:cs="Amiri"/>
          <w:color w:val="111111"/>
          <w:sz w:val="28"/>
          <w:sz w:val="28"/>
          <w:szCs w:val="28"/>
          <w:rtl w:val="true"/>
          <w:lang w:bidi="ar-SA"/>
        </w:rPr>
        <w:t>مرکز الدراسات التخصصیه الامام المهدی عَجَّلَ اللَّهُ تعالی فَرْجَهُ الشریف</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 رحمة الله علیه</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مرکز الدراسات التخصصیه الامام المهدی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1" w:name="pg18799_210410"/>
    </w:p>
    <w:p>
      <w:pPr>
        <w:pStyle w:val="Heading3"/>
        <w:numPr>
          <w:ilvl w:val="2"/>
          <w:numId w:val="1"/>
        </w:numPr>
        <w:rPr/>
      </w:pPr>
      <w:bookmarkStart w:id="52" w:name="__RefHeading___Toc13703271_1280447820"/>
      <w:bookmarkStart w:id="53" w:name="_Toc16"/>
      <w:bookmarkEnd w:id="51"/>
      <w:bookmarkEnd w:id="52"/>
      <w:r>
        <w:rPr>
          <w:rtl w:val="true"/>
        </w:rPr>
        <w:t>مقدمه</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عَنْ أَخِيهِ عَلِيَّ، عَنِ الْحُسَيْنِ بْنِ سَعِيدٍ، عَنْ صَفْوَانَ بْنِ يَحْيَى، عَن مُحَمَّدِ بْنِ حَكِيمٍ، عَنْ مَيْمُونِ الْبَانِ،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وَالمَنادِي يُنَادِي مِنَ السَّمَاءِ، وَخَسْفٌ بِالْبَيْدَاءِ، وَقَتْلُ النَّفْسِ الزَّكِيَّة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مُحَمَّدِ 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4" w:name="pg18799_210412"/>
    </w:p>
    <w:p>
      <w:pPr>
        <w:pStyle w:val="Heading2"/>
        <w:numPr>
          <w:ilvl w:val="1"/>
          <w:numId w:val="1"/>
        </w:numPr>
        <w:rPr/>
      </w:pPr>
      <w:bookmarkStart w:id="55" w:name="__RefHeading___Toc13703273_1280447820"/>
      <w:bookmarkStart w:id="56" w:name="_Toc17"/>
      <w:bookmarkEnd w:id="54"/>
      <w:bookmarkEnd w:id="55"/>
      <w:r>
        <w:rPr>
          <w:rtl w:val="true"/>
        </w:rPr>
        <w:t>کِتَابُ الغَیبَةُ</w:t>
      </w:r>
      <w:bookmarkEnd w:id="56"/>
    </w:p>
    <w:p>
      <w:pPr>
        <w:pStyle w:val="Heading3"/>
        <w:numPr>
          <w:ilvl w:val="2"/>
          <w:numId w:val="1"/>
        </w:numPr>
        <w:rPr/>
      </w:pPr>
      <w:bookmarkStart w:id="57" w:name="__RefHeading___Toc13703275_1280447820"/>
      <w:bookmarkStart w:id="58" w:name="_Toc18"/>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کِتَابُ الغَیبَةُ الْمُنْتَظَرُ الحُجَّة</w:t>
      </w:r>
    </w:p>
    <w:p>
      <w:pPr>
        <w:pStyle w:val="BookText"/>
        <w:rPr/>
      </w:pPr>
      <w:r>
        <w:rPr>
          <w:rFonts w:ascii="Amiri" w:hAnsi="Amiri" w:eastAsia="Amiri" w:cs="Amiri"/>
          <w:color w:val="111111"/>
          <w:sz w:val="28"/>
          <w:sz w:val="28"/>
          <w:szCs w:val="28"/>
          <w:rtl w:val="true"/>
          <w:lang w:bidi="ar-SA"/>
        </w:rPr>
        <w:t>تأليف الْعَالِمِ الرَّبَّانِيِّ شَيْخِ الطَّائِفَةِ ابی جَعْفَرٍ مُحَمَّدِ بْنِ الْحَسَنِ الطوسی قَدَّسَ سره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تعالی فَرْجَهُ الشریف </w:t>
      </w:r>
      <w:bookmarkStart w:id="59" w:name="pg18799_210413"/>
    </w:p>
    <w:p>
      <w:pPr>
        <w:pStyle w:val="Heading3"/>
        <w:numPr>
          <w:ilvl w:val="2"/>
          <w:numId w:val="1"/>
        </w:numPr>
        <w:rPr/>
      </w:pPr>
      <w:bookmarkStart w:id="60" w:name="__RefHeading___Toc13703277_1280447820"/>
      <w:bookmarkStart w:id="61" w:name="_Toc19"/>
      <w:bookmarkEnd w:id="59"/>
      <w:bookmarkEnd w:id="60"/>
      <w:r>
        <w:rPr>
          <w:rtl w:val="true"/>
        </w:rPr>
        <w:t>هویه الکتاب</w:t>
      </w:r>
      <w:bookmarkEnd w:id="61"/>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أبي جعفر محمد بن الحسن الطوسي قدس سره</w:t>
      </w:r>
    </w:p>
    <w:p>
      <w:pPr>
        <w:pStyle w:val="BookText"/>
        <w:rPr/>
      </w:pP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فَضَّالِ، عَنْ حَمَّادٍ، عَنْ إِبْرَاهِيمَ بْنِ عُمَرَ، عَنْ عُمَرَ بْنِ حَنْظَلَةَ</w:t>
      </w:r>
      <w:r>
        <w:rPr>
          <w:rStyle w:val="FootnoteAnchor"/>
          <w:rtl w:val="true"/>
        </w:rPr>
        <w:footnoteReference w:id="34"/>
      </w:r>
      <w:r>
        <w:rPr>
          <w:rFonts w:ascii="Amiri" w:hAnsi="Amiri" w:eastAsia="Amiri" w:cs="Amiri"/>
          <w:color w:val="111111"/>
          <w:sz w:val="28"/>
          <w:sz w:val="28"/>
          <w:szCs w:val="28"/>
          <w:rtl w:val="true"/>
          <w:lang w:bidi="ar-SA"/>
        </w:rPr>
        <w:t>،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8799_210416"/>
      <w:bookmarkStart w:id="63" w:name="pg18799_210416"/>
      <w:bookmarkEnd w:id="63"/>
    </w:p>
    <w:p>
      <w:pPr>
        <w:pStyle w:val="Heading2"/>
        <w:numPr>
          <w:ilvl w:val="1"/>
          <w:numId w:val="1"/>
        </w:numPr>
        <w:rPr/>
      </w:pPr>
      <w:bookmarkStart w:id="64" w:name="pg18799_210416"/>
      <w:bookmarkStart w:id="65" w:name="__RefHeading___Toc13703279_1280447820"/>
      <w:bookmarkStart w:id="66" w:name="_Toc20"/>
      <w:bookmarkEnd w:id="64"/>
      <w:bookmarkEnd w:id="65"/>
      <w:r>
        <w:rPr>
          <w:rtl w:val="true"/>
        </w:rPr>
        <w:t>التَّشرِیفُ بِالمِنَنِ فِی التَّعرِیفِ بِالفِتَنِ</w:t>
      </w:r>
      <w:bookmarkEnd w:id="66"/>
    </w:p>
    <w:p>
      <w:pPr>
        <w:pStyle w:val="Heading3"/>
        <w:numPr>
          <w:ilvl w:val="2"/>
          <w:numId w:val="1"/>
        </w:numPr>
        <w:rPr/>
      </w:pPr>
      <w:bookmarkStart w:id="67" w:name="__RefHeading___Toc13703281_1280447820"/>
      <w:bookmarkStart w:id="68" w:name="_Toc21"/>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التَّشرِیفُ بِالمِنَنِ فِی التَّعرِیفِ بِالفِتَنِ</w:t>
      </w:r>
    </w:p>
    <w:p>
      <w:pPr>
        <w:pStyle w:val="BookText"/>
        <w:rPr/>
      </w:pP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w:t>
      </w:r>
    </w:p>
    <w:p>
      <w:pPr>
        <w:pStyle w:val="BookText"/>
        <w:rPr/>
      </w:pPr>
      <w:r>
        <w:rPr>
          <w:rFonts w:ascii="Amiri" w:hAnsi="Amiri" w:eastAsia="Amiri" w:cs="Amiri"/>
          <w:color w:val="111111"/>
          <w:sz w:val="28"/>
          <w:sz w:val="28"/>
          <w:szCs w:val="28"/>
          <w:rtl w:val="true"/>
          <w:lang w:bidi="ar-SA"/>
        </w:rPr>
        <w:t>تَأْلِيفُ رِضَى الدِّينِ أَبِي الْقَاسِمِ عَلِىُّ بْنِ مُوسَى بْنِ جعفر بن محمد بن هاروس</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مُؤَسّسة صَاحِبِ الْأَمْرِ عَجَّلَ اللَّهُ تعالی فَرْجَهُ شریف </w:t>
      </w:r>
      <w:bookmarkStart w:id="69" w:name="pg18799_210417"/>
    </w:p>
    <w:p>
      <w:pPr>
        <w:pStyle w:val="Heading3"/>
        <w:numPr>
          <w:ilvl w:val="2"/>
          <w:numId w:val="1"/>
        </w:numPr>
        <w:rPr/>
      </w:pPr>
      <w:bookmarkStart w:id="70" w:name="__RefHeading___Toc13703283_1280447820"/>
      <w:bookmarkStart w:id="71" w:name="_Toc22"/>
      <w:bookmarkEnd w:id="69"/>
      <w:bookmarkEnd w:id="70"/>
      <w:r>
        <w:rPr>
          <w:rtl w:val="true"/>
        </w:rPr>
        <w:t>هوية الكتاب</w:t>
      </w:r>
      <w:bookmarkEnd w:id="71"/>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بالمنن في التعريف بالفتن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ابن طاووس رضي الدين علي بن موسى بن جعفر</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صاحب الامر عَجَّلَ اللَّهُ تعالی فَرْجَهُ الشریف</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گلبهار اصفهان</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عزيز الحكيم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bookmarkStart w:id="72" w:name="pg18799_210418"/>
    </w:p>
    <w:p>
      <w:pPr>
        <w:pStyle w:val="Heading3"/>
        <w:numPr>
          <w:ilvl w:val="2"/>
          <w:numId w:val="1"/>
        </w:numPr>
        <w:rPr/>
      </w:pPr>
      <w:bookmarkStart w:id="73" w:name="__RefHeading___Toc13703285_1280447820"/>
      <w:bookmarkStart w:id="74" w:name="_Toc23"/>
      <w:bookmarkEnd w:id="72"/>
      <w:bookmarkEnd w:id="73"/>
      <w:r>
        <w:rPr>
          <w:rtl w:val="true"/>
        </w:rPr>
        <w:t xml:space="preserve">الباب </w:t>
      </w:r>
      <w:r>
        <w:rPr/>
        <w:t>83</w:t>
      </w:r>
      <w:bookmarkEnd w:id="74"/>
    </w:p>
    <w:p>
      <w:pPr>
        <w:pStyle w:val="BookText"/>
        <w:rPr/>
      </w:pPr>
      <w:r>
        <w:rPr>
          <w:rFonts w:ascii="Amiri" w:hAnsi="Amiri" w:eastAsia="Amiri" w:cs="Amiri"/>
          <w:color w:val="111111"/>
          <w:sz w:val="28"/>
          <w:sz w:val="28"/>
          <w:szCs w:val="28"/>
          <w:rtl w:val="true"/>
          <w:lang w:bidi="ar-SA"/>
        </w:rPr>
        <w:t xml:space="preserve">فيما ذكره نعيم من علامة لظهور المهدي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حدّثنا الحكم بن نافع عن جرّاح عن أرطاة بن المنذر،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الصخريّ إلى </w:t>
      </w:r>
      <w:r>
        <w:rPr>
          <w:rStyle w:val="FootnoteAnchor"/>
          <w:rtl w:val="true"/>
        </w:rPr>
        <w:footnoteReference w:id="37"/>
      </w:r>
      <w:r>
        <w:rPr>
          <w:rFonts w:ascii="Amiri" w:hAnsi="Amiri" w:eastAsia="Amiri" w:cs="Amiri"/>
          <w:color w:val="111111"/>
          <w:sz w:val="28"/>
          <w:sz w:val="28"/>
          <w:szCs w:val="28"/>
          <w:rtl w:val="true"/>
          <w:lang w:bidi="ar-SA"/>
        </w:rPr>
        <w:t xml:space="preserve">الكوفة فيسوم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ويوجّه جنداً من أهل المغرب إلى مَنْ بإزائه من جنود المشرق</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فيأتونه بسبيهم، وإنّه لعلى ذلك إذ يأتيه خبر ظهور المهدي بمكّة فيقطع إليه من الكوفة بعثاً يُخسف 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5" w:name="pg18799_210419"/>
    </w:p>
    <w:p>
      <w:pPr>
        <w:pStyle w:val="Heading3"/>
        <w:numPr>
          <w:ilvl w:val="2"/>
          <w:numId w:val="1"/>
        </w:numPr>
        <w:rPr/>
      </w:pPr>
      <w:bookmarkStart w:id="76" w:name="__RefHeading___Toc13703287_1280447820"/>
      <w:bookmarkStart w:id="77" w:name="_Toc24"/>
      <w:bookmarkEnd w:id="75"/>
      <w:bookmarkEnd w:id="76"/>
      <w:r>
        <w:rPr>
          <w:rtl w:val="true"/>
        </w:rPr>
        <w:t xml:space="preserve">الباب </w:t>
      </w:r>
      <w:r>
        <w:rPr/>
        <w:t>86</w:t>
      </w:r>
      <w:bookmarkEnd w:id="77"/>
    </w:p>
    <w:p>
      <w:pPr>
        <w:pStyle w:val="BookText"/>
        <w:rPr/>
      </w:pPr>
      <w:r>
        <w:rPr>
          <w:rFonts w:ascii="Amiri" w:hAnsi="Amiri" w:eastAsia="Amiri" w:cs="Amiri"/>
          <w:color w:val="111111"/>
          <w:sz w:val="28"/>
          <w:sz w:val="28"/>
          <w:szCs w:val="28"/>
          <w:rtl w:val="true"/>
          <w:lang w:bidi="ar-SA"/>
        </w:rPr>
        <w:t xml:space="preserve">فيما ذكره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هدّة بالشام قبل البيداء فلا سفياني ولا بيداء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حدّثنا رشدين عن ليث عمّن حدّثه عن تبيع،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هدّة بالشام قبل البيداء فلا بيداء ولا سفياني</w:t>
      </w:r>
      <w:r>
        <w:rPr>
          <w:rFonts w:eastAsia="Amiri" w:cs="Amiri" w:ascii="Amiri" w:hAnsi="Amiri"/>
          <w:color w:val="111111"/>
          <w:sz w:val="28"/>
          <w:szCs w:val="28"/>
          <w:rtl w:val="true"/>
          <w:lang w:bidi="ar-SA"/>
        </w:rPr>
        <w:t xml:space="preserve">. </w:t>
      </w:r>
      <w:bookmarkStart w:id="78" w:name="pg18799_210420"/>
    </w:p>
    <w:p>
      <w:pPr>
        <w:pStyle w:val="Heading3"/>
        <w:numPr>
          <w:ilvl w:val="2"/>
          <w:numId w:val="1"/>
        </w:numPr>
        <w:rPr/>
      </w:pPr>
      <w:bookmarkStart w:id="79" w:name="__RefHeading___Toc13703289_1280447820"/>
      <w:bookmarkStart w:id="80" w:name="_Toc25"/>
      <w:bookmarkEnd w:id="78"/>
      <w:bookmarkEnd w:id="79"/>
      <w:r>
        <w:rPr>
          <w:rtl w:val="true"/>
        </w:rPr>
        <w:t xml:space="preserve">الباب </w:t>
      </w:r>
      <w:r>
        <w:rPr/>
        <w:t>133</w:t>
      </w:r>
      <w:bookmarkEnd w:id="80"/>
    </w:p>
    <w:p>
      <w:pPr>
        <w:pStyle w:val="BookText"/>
        <w:rPr/>
      </w:pPr>
      <w:r>
        <w:rPr>
          <w:rFonts w:ascii="Amiri" w:hAnsi="Amiri" w:eastAsia="Amiri" w:cs="Amiri"/>
          <w:color w:val="111111"/>
          <w:sz w:val="28"/>
          <w:sz w:val="28"/>
          <w:szCs w:val="28"/>
          <w:rtl w:val="true"/>
          <w:lang w:bidi="ar-SA"/>
        </w:rPr>
        <w:t xml:space="preserve">فيما ذكره نعيم من المنادي بعد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الوليد ورشدين عن ابن لهيعة عن أبي قبيل عن أبي رومان عن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الخسف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في أول النهار، ثم ينادي مناد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ولد عيسى، وذلك نخوة</w:t>
      </w:r>
      <w:r>
        <w:rPr>
          <w:rStyle w:val="FootnoteAnchor"/>
          <w:rtl w:val="true"/>
        </w:rPr>
        <w:footnoteReference w:id="40"/>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81" w:name="pg18799_210421"/>
    </w:p>
    <w:p>
      <w:pPr>
        <w:pStyle w:val="Heading3"/>
        <w:numPr>
          <w:ilvl w:val="2"/>
          <w:numId w:val="1"/>
        </w:numPr>
        <w:rPr/>
      </w:pPr>
      <w:bookmarkStart w:id="82" w:name="__RefHeading___Toc13703291_1280447820"/>
      <w:bookmarkStart w:id="83" w:name="_Toc26"/>
      <w:bookmarkEnd w:id="81"/>
      <w:bookmarkEnd w:id="82"/>
      <w:r>
        <w:rPr>
          <w:rtl w:val="true"/>
        </w:rPr>
        <w:t xml:space="preserve">الباب </w:t>
      </w:r>
      <w:r>
        <w:rPr/>
        <w:t>133</w:t>
      </w:r>
      <w:bookmarkEnd w:id="83"/>
    </w:p>
    <w:p>
      <w:pPr>
        <w:pStyle w:val="BookText"/>
        <w:rPr/>
      </w:pPr>
      <w:r>
        <w:rPr>
          <w:rFonts w:ascii="Amiri" w:hAnsi="Amiri" w:eastAsia="Amiri" w:cs="Amiri"/>
          <w:color w:val="111111"/>
          <w:sz w:val="28"/>
          <w:sz w:val="28"/>
          <w:szCs w:val="28"/>
          <w:rtl w:val="true"/>
          <w:lang w:bidi="ar-SA"/>
        </w:rPr>
        <w:t xml:space="preserve">فيما ذكره نعيم في الخسف بالجيش الذي ينفذه السفياني إلى المهدي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حدّثنا عبد الله بن مروان عن الهيثم بن عبد الرحمن، حدّثني مَنْ سمع عليّاً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 السفياني إلى المهدي جيشاً بهم بالبيداء، وبلغ ذلك أهل الشام، قالوا لخليفتهم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 فيرسل إليه بالبيعة، ويسير المهدي حتى ينزل بيت المقدس ، وتنقل إليه الخزائن ، وتدخل العرب والعجم وأهل الحرب والروم وغيرهم في طاعته من غير قتال حتى تُبنى المساجد بالقسطنطينية وما دونها ، ويخرج قبله رجل من أهل بيته بأهل الشرق</w:t>
      </w:r>
      <w:r>
        <w:rPr>
          <w:rStyle w:val="FootnoteAnchor"/>
          <w:rtl w:val="true"/>
        </w:rPr>
        <w:footnoteReference w:id="42"/>
      </w:r>
      <w:r>
        <w:rPr>
          <w:rFonts w:ascii="Amiri" w:hAnsi="Amiri" w:eastAsia="Amiri" w:cs="Amiri"/>
          <w:color w:val="111111"/>
          <w:sz w:val="28"/>
          <w:sz w:val="28"/>
          <w:szCs w:val="28"/>
          <w:rtl w:val="true"/>
          <w:lang w:bidi="ar-SA"/>
        </w:rPr>
        <w:t>، ويحمل السيف على عاتقه ثمانية أشهر يقتل ويُمثل ويتوجّه إلى بيت المقدس ، فلا يبلغه حتى يموت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الحديث، وفيه نظر</w:t>
      </w:r>
      <w:r>
        <w:rPr>
          <w:rFonts w:eastAsia="Amiri" w:cs="Amiri" w:ascii="Amiri" w:hAnsi="Amiri"/>
          <w:color w:val="111111"/>
          <w:sz w:val="28"/>
          <w:szCs w:val="28"/>
          <w:rtl w:val="true"/>
          <w:lang w:bidi="ar-SA"/>
        </w:rPr>
        <w:t xml:space="preserve">. </w:t>
      </w:r>
      <w:bookmarkStart w:id="84" w:name="pg18799_210422"/>
    </w:p>
    <w:p>
      <w:pPr>
        <w:pStyle w:val="Heading3"/>
        <w:numPr>
          <w:ilvl w:val="2"/>
          <w:numId w:val="1"/>
        </w:numPr>
        <w:rPr/>
      </w:pPr>
      <w:bookmarkStart w:id="85" w:name="__RefHeading___Toc13703293_1280447820"/>
      <w:bookmarkStart w:id="86" w:name="_Toc27"/>
      <w:bookmarkEnd w:id="84"/>
      <w:bookmarkEnd w:id="85"/>
      <w:r>
        <w:rPr>
          <w:rtl w:val="true"/>
        </w:rPr>
        <w:t xml:space="preserve">الباب </w:t>
      </w:r>
      <w:r>
        <w:rPr/>
        <w:t>164</w:t>
      </w:r>
      <w:bookmarkEnd w:id="86"/>
    </w:p>
    <w:p>
      <w:pPr>
        <w:pStyle w:val="BookText"/>
        <w:rPr/>
      </w:pPr>
      <w:r>
        <w:rPr>
          <w:rFonts w:ascii="Amiri" w:hAnsi="Amiri" w:eastAsia="Amiri" w:cs="Amiri"/>
          <w:color w:val="111111"/>
          <w:sz w:val="28"/>
          <w:sz w:val="28"/>
          <w:szCs w:val="28"/>
          <w:rtl w:val="true"/>
          <w:lang w:bidi="ar-SA"/>
        </w:rPr>
        <w:t xml:space="preserve">فيما ذكره نعيم من الخسف بالجيش الذي يبعثه السفياني إلى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رشدين عن ابن لهيعة عن أبي قبيل عن سعيد بن الأسود عن ذي قربات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الذي بمصر بعث جيشاً إلى الذي بمكة فيخربون المدينة أشدّ من الحرّة حتى إذا بلغوا البيداء خسف بهم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3703295_1280447820"/>
      <w:bookmarkStart w:id="88" w:name="_Toc28"/>
      <w:bookmarkEnd w:id="87"/>
      <w:r>
        <w:rPr>
          <w:rtl w:val="true"/>
        </w:rPr>
        <w:t xml:space="preserve">الباب </w:t>
      </w:r>
      <w:r>
        <w:rPr/>
        <w:t>165</w:t>
      </w:r>
      <w:bookmarkEnd w:id="88"/>
    </w:p>
    <w:p>
      <w:pPr>
        <w:pStyle w:val="BookText"/>
        <w:rPr/>
      </w:pPr>
      <w:r>
        <w:rPr>
          <w:rFonts w:ascii="Amiri" w:hAnsi="Amiri" w:eastAsia="Amiri" w:cs="Amiri"/>
          <w:color w:val="111111"/>
          <w:sz w:val="28"/>
          <w:sz w:val="28"/>
          <w:szCs w:val="28"/>
          <w:rtl w:val="true"/>
          <w:lang w:bidi="ar-SA"/>
        </w:rPr>
        <w:t xml:space="preserve">فيما ذكره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الجيش الذي يخسف به يكون من جهة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حدّثنا عبد الرزّاق عن معمر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إلى مكة بجيش من الشام حتى إذا كانوا بالبيداء خسف بهم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علامات خروج المهدي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9" w:name="pg18799_210423"/>
    </w:p>
    <w:p>
      <w:pPr>
        <w:pStyle w:val="Heading3"/>
        <w:numPr>
          <w:ilvl w:val="2"/>
          <w:numId w:val="1"/>
        </w:numPr>
        <w:rPr/>
      </w:pPr>
      <w:bookmarkStart w:id="90" w:name="__RefHeading___Toc13703297_1280447820"/>
      <w:bookmarkStart w:id="91" w:name="_Toc29"/>
      <w:bookmarkEnd w:id="89"/>
      <w:bookmarkEnd w:id="90"/>
      <w:r>
        <w:rPr>
          <w:rtl w:val="true"/>
        </w:rPr>
        <w:t xml:space="preserve">الباب </w:t>
      </w:r>
      <w:r>
        <w:rPr/>
        <w:t>166</w:t>
      </w:r>
      <w:bookmarkEnd w:id="91"/>
    </w:p>
    <w:p>
      <w:pPr>
        <w:pStyle w:val="BookText"/>
        <w:rPr/>
      </w:pPr>
      <w:r>
        <w:rPr>
          <w:rFonts w:ascii="Amiri" w:hAnsi="Amiri" w:eastAsia="Amiri" w:cs="Amiri"/>
          <w:color w:val="111111"/>
          <w:sz w:val="28"/>
          <w:sz w:val="28"/>
          <w:szCs w:val="28"/>
          <w:rtl w:val="true"/>
          <w:lang w:bidi="ar-SA"/>
        </w:rPr>
        <w:t>فيما ذكره نعيم من الخسف بالجيش الذي يبعث إلى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نعيم، حدّثنا الوليد ورشدين عن ابن لهيعة عن أبي قبيل عن أبي رومان عن علي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 جيش في طلب الذين خرجوا إلى مكة فنزلوا البيداء خُسف ويُباد بهم و یُبادُ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من تحت أقدامهم، ويخرج رجل من الجيش في طلب ناقة له ثم يرجع إلى الناس فلا يجد منهم أحداً ولا يحسّ بهم ، وهو الذي يحدّث الناس بخبرهم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92" w:name="__RefHeading___Toc13703299_1280447820"/>
      <w:bookmarkStart w:id="93" w:name="_Toc30"/>
      <w:bookmarkEnd w:id="92"/>
      <w:r>
        <w:rPr>
          <w:rtl w:val="true"/>
        </w:rPr>
        <w:t xml:space="preserve">الباب </w:t>
      </w:r>
      <w:r>
        <w:rPr/>
        <w:t>167</w:t>
      </w:r>
      <w:bookmarkEnd w:id="93"/>
    </w:p>
    <w:p>
      <w:pPr>
        <w:pStyle w:val="Heading4"/>
        <w:numPr>
          <w:ilvl w:val="3"/>
          <w:numId w:val="1"/>
        </w:numPr>
        <w:rPr/>
      </w:pPr>
      <w:bookmarkStart w:id="94" w:name="__RefHeading___Toc13703301_1280447820"/>
      <w:bookmarkStart w:id="95" w:name="_Toc31"/>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فيما ذكره نعيم عمّن روى أنّ الخسف يكون للجيش الذي ينفذ إلى المدينة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حدّثنا رشدين عن ابن لهيعة عن عبد العزيز ابن صالح عن علي بن رباح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جيش إلى المدينة فيخسف بهم بين الجمّاوين</w:t>
      </w:r>
      <w:r>
        <w:rPr>
          <w:rStyle w:val="FootnoteAnchor"/>
          <w:rtl w:val="true"/>
        </w:rPr>
        <w:footnoteReference w:id="48"/>
      </w:r>
      <w:r>
        <w:rPr>
          <w:rFonts w:ascii="Amiri" w:hAnsi="Amiri" w:eastAsia="Amiri" w:cs="Amiri"/>
          <w:color w:val="111111"/>
          <w:sz w:val="28"/>
          <w:sz w:val="28"/>
          <w:szCs w:val="28"/>
          <w:rtl w:val="true"/>
          <w:lang w:bidi="ar-SA"/>
        </w:rPr>
        <w:t>، وتُقتل النفس الزكية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6" w:name="pg18799_210424"/>
    </w:p>
    <w:p>
      <w:pPr>
        <w:pStyle w:val="BookText"/>
        <w:rPr/>
      </w:pPr>
      <w:bookmarkEnd w:id="96"/>
      <w:r>
        <w:rPr>
          <w:rFonts w:ascii="Amiri" w:hAnsi="Amiri" w:eastAsia="Amiri" w:cs="Amiri"/>
          <w:color w:val="111111"/>
          <w:sz w:val="28"/>
          <w:sz w:val="28"/>
          <w:szCs w:val="28"/>
          <w:rtl w:val="true"/>
          <w:lang w:bidi="ar-SA"/>
        </w:rPr>
        <w:t xml:space="preserve">حديث آخر في الخسف بالجيش الذي ينفذ إلى المدينة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نعيم ، حدّثنا عبد الله بن مروان عن أرطأة عن تبيع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جيش إلى المدينة في اثني عشر ألفاً، فيخسف بهم بالبيداء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لنا من الأخبار والآثار أنّ الجيش الذي يخسف به هو الذي يبعث به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إنفاذ الجيش إلى المدينة وإلى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أنّ البيداء التي يكون الخسف فيها بيداء مكة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للبيداء أن تنخسف الله جلّ جلاله</w:t>
      </w:r>
      <w:r>
        <w:rPr>
          <w:rStyle w:val="FootnoteAnchor"/>
          <w:rtl w:val="true"/>
        </w:rPr>
        <w:footnoteReference w:id="52"/>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جبرئيل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3703303_1280447820"/>
      <w:bookmarkStart w:id="98" w:name="_Toc32"/>
      <w:bookmarkEnd w:id="97"/>
      <w:r>
        <w:rPr>
          <w:rtl w:val="true"/>
        </w:rPr>
        <w:t>فصل</w:t>
      </w:r>
      <w:bookmarkEnd w:id="98"/>
    </w:p>
    <w:p>
      <w:pPr>
        <w:pStyle w:val="BookText"/>
        <w:rPr/>
      </w:pPr>
      <w:r>
        <w:rPr>
          <w:rFonts w:ascii="Amiri" w:hAnsi="Amiri" w:eastAsia="Amiri" w:cs="Amiri"/>
          <w:color w:val="111111"/>
          <w:sz w:val="28"/>
          <w:sz w:val="28"/>
          <w:szCs w:val="28"/>
          <w:rtl w:val="true"/>
          <w:lang w:bidi="ar-SA"/>
        </w:rPr>
        <w:t xml:space="preserve">فيما ذكره ياقوت الحموي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لأرض ملساء بين مكة والمدينة، وهي إلى مكة أقرب تعدّ من الشرق أمام ذي الحليفة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كانوا يغزون البيت فنزلوا بالبيداء، فبعث الله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99" w:name="pg18799_210425"/>
    </w:p>
    <w:p>
      <w:pPr>
        <w:pStyle w:val="Heading3"/>
        <w:numPr>
          <w:ilvl w:val="2"/>
          <w:numId w:val="1"/>
        </w:numPr>
        <w:rPr/>
      </w:pPr>
      <w:bookmarkStart w:id="100" w:name="__RefHeading___Toc13703305_1280447820"/>
      <w:bookmarkStart w:id="101" w:name="_Toc33"/>
      <w:bookmarkEnd w:id="99"/>
      <w:bookmarkEnd w:id="100"/>
      <w:r>
        <w:rPr>
          <w:rtl w:val="true"/>
        </w:rPr>
        <w:t xml:space="preserve">الباب </w:t>
      </w:r>
      <w:r>
        <w:rPr/>
        <w:t>168</w:t>
      </w:r>
      <w:bookmarkEnd w:id="101"/>
    </w:p>
    <w:p>
      <w:pPr>
        <w:pStyle w:val="BookText"/>
        <w:rPr/>
      </w:pPr>
      <w:r>
        <w:rPr>
          <w:rFonts w:ascii="Amiri" w:hAnsi="Amiri" w:eastAsia="Amiri" w:cs="Amiri"/>
          <w:color w:val="111111"/>
          <w:sz w:val="28"/>
          <w:sz w:val="28"/>
          <w:szCs w:val="28"/>
          <w:rtl w:val="true"/>
          <w:lang w:bidi="ar-SA"/>
        </w:rPr>
        <w:t>فيما ذكره نعيم من علامات المهدي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ابن وهب عن ابن لهيعة عن فلان المعافري سمع أبا فراس سمع عبدالله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البيداء فهو علامة خروج المهدي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02" w:name="pg18799_210426"/>
    </w:p>
    <w:p>
      <w:pPr>
        <w:pStyle w:val="Heading2"/>
        <w:numPr>
          <w:ilvl w:val="1"/>
          <w:numId w:val="1"/>
        </w:numPr>
        <w:rPr/>
      </w:pPr>
      <w:bookmarkStart w:id="103" w:name="__RefHeading___Toc13703307_1280447820"/>
      <w:bookmarkStart w:id="104" w:name="_Toc34"/>
      <w:bookmarkEnd w:id="102"/>
      <w:bookmarkEnd w:id="103"/>
      <w:r>
        <w:rPr>
          <w:rtl w:val="true"/>
        </w:rPr>
        <w:t>احقاقُ الحَق وازِهاق الباطل</w:t>
      </w:r>
      <w:bookmarkEnd w:id="104"/>
    </w:p>
    <w:p>
      <w:pPr>
        <w:pStyle w:val="Heading3"/>
        <w:numPr>
          <w:ilvl w:val="2"/>
          <w:numId w:val="1"/>
        </w:numPr>
        <w:rPr/>
      </w:pPr>
      <w:bookmarkStart w:id="105" w:name="__RefHeading___Toc13703309_1280447820"/>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احقاقُ الحَق وازِهاق الباطل</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في العلوم العقلية والنقلية متكلم الشيعة نابغة الفضل والادب القَاضِي السَّيَدِ نورالله الحُسَینی المرعشی الشهیدُ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الحَجة اية الله العظمى السید شهاب الدین الحسینی المرعشی النجفی دام ظله باهتمام السيادة محمود المرعشى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منشورات مكتبة آية الله العظى العمى القفى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7" w:name="pg18799_210428"/>
    </w:p>
    <w:p>
      <w:pPr>
        <w:pStyle w:val="Heading3"/>
        <w:numPr>
          <w:ilvl w:val="2"/>
          <w:numId w:val="1"/>
        </w:numPr>
        <w:rPr/>
      </w:pPr>
      <w:bookmarkStart w:id="108" w:name="__RefHeading___Toc13703311_1280447820"/>
      <w:bookmarkStart w:id="109" w:name="_Toc36"/>
      <w:bookmarkEnd w:id="107"/>
      <w:bookmarkEnd w:id="108"/>
      <w:r>
        <w:rPr>
          <w:rtl w:val="true"/>
        </w:rPr>
        <w:t>و من حملة علائمه</w:t>
      </w:r>
      <w:bookmarkEnd w:id="109"/>
    </w:p>
    <w:p>
      <w:pPr>
        <w:pStyle w:val="Heading4"/>
        <w:numPr>
          <w:ilvl w:val="3"/>
          <w:numId w:val="1"/>
        </w:numPr>
        <w:rPr/>
      </w:pPr>
      <w:bookmarkStart w:id="110" w:name="__RefHeading___Toc13703313_1280447820"/>
      <w:bookmarkStart w:id="111" w:name="_Toc3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المثنى ثنا معاذ بن هشام حدّثني أبي عن قتادة، عن صالح أبي الخليل، عن صاحب له عن ام سلمة زوج النّبيّ،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اختلاف عند موت خليفة فيخرج رجل من أهل المدينة هارباً إلى مكّة فيأتيه ناس من أهل مكّة فيخرجونه وهو كاره فيبايعونه بين الركن والمقام و يبعث إليه بعث من أهل الشام فيخسف بهم بالبيداء بين مكّة والمدينة فاذا رأي الناس ذلك أتاه أبدال الشام وعصائب أهل العراق فيبايعونه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ينشأ رجل من قريش أخواله كلب فيبعث إليهم بعثاً فيظهرون عليهم وذلك بعث كلب والخيبة لمن لم يشهد غنيمة كلب فيقسم المال ويعمل في النّاس بسنّة نبّيهم صَلی اللَّهِ عَلَیهِ وَ آلِهِ وَ سَلّم و يلقى الإسلام بجرائه في الأرض فيلبث سبع سنين ثمّ يتوفّى ويصلّى عليه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حدثني أبي، ثنا عبد الصمد وحرمى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عن قتادة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سنداً ومتنا إلا أنّه أسقط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و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بالبيداء،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 فذكر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إليهم،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 سنين ، قال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أوسبع، و لم يذكر باقي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العلامة البغوى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والخيبة لمن لم يشهد غنيمة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العلامة الشيخ عبد الحق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أم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ابن حجر الهيتمى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الحافظ التنجي الشافعى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محمّد بن الحسن اللغوى في كتابه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أبي الفرج الحصرمي، أخبرنا أبو طالب محمّد بن محمّد بن أبي زيد العلوى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التسترى، عن أبي عمر الهاشمي،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عمر اللؤلؤى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حدّثنا الحافظ أبوداود سليمان بن الأشعث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لكنّه ذكر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إليهم بعثاً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البابي بحلب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بجرانه إلى الأرض،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يبعث إليهم، و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دارد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إلا 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من أهل مكّة، و 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الحافظ أبو الحسن رزين بن معاوية العبدرى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أم سلمة بعين ما تقدّم عن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و أحمد و أبي داود وأبي يعلى والطبراني عن أمّ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القندوزى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طمطبعة العرفان ببيروت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نقلا عن جواهر العقدين من طريق أبي داود و أحمد وأبي يعلى و البيهقي عن أمّ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ذكر بدل قوله أخواله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أخواله بنو كلب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محمد عبد الغني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إلى الحديث بذكر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لرجل بين مكّة والمقام عدّة أهل بدر فيأتيه عصائب أهل العراق و أبدال أهل الشام فيغزوهم جيش من أهل الشام حتّى إذا كانوا بالبيداء خسف بهم فيغزوهم رجل من قريش أخواله من كلب فيلتقون فيهزمهم الله، فالخائب من خاب من غنيمة كلب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طرف منه رواه الطّبراني في الكبير و الاوسط باختصار</w:t>
      </w:r>
      <w:r>
        <w:rPr>
          <w:rFonts w:eastAsia="IRNazanin" w:cs="IRNazanin"/>
          <w:color w:val="111111"/>
          <w:sz w:val="28"/>
          <w:szCs w:val="28"/>
          <w:rtl w:val="true"/>
          <w:lang w:bidi="fa-IR"/>
        </w:rPr>
        <w:t xml:space="preserve">. </w:t>
      </w:r>
      <w:bookmarkStart w:id="112" w:name="pg18799_210432"/>
    </w:p>
    <w:p>
      <w:pPr>
        <w:pStyle w:val="Heading4"/>
        <w:numPr>
          <w:ilvl w:val="3"/>
          <w:numId w:val="1"/>
        </w:numPr>
        <w:rPr/>
      </w:pPr>
      <w:bookmarkStart w:id="113" w:name="__RefHeading___Toc13703315_1280447820"/>
      <w:bookmarkStart w:id="114" w:name="_Toc38"/>
      <w:bookmarkEnd w:id="112"/>
      <w:bookmarkEnd w:id="113"/>
      <w:r>
        <w:rPr>
          <w:rtl w:val="true"/>
        </w:rPr>
        <w:t>و من جملة علائمه</w:t>
      </w:r>
      <w:bookmarkEnd w:id="11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نعيم بن حمّاد عن ابن أرطاة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السفياني الكوفة فيسئلّها ثلاثة أيّام ويقتل من أهلها ستّين ألفاً ثمّ يمكث فيها ثمان عشرة ليلة يقسم أموالها و دخول الكوفة بعد ما يقاتل الترك والروم بقد فنسيا ، ثمّ يبعث عليهم خلفهم فتن فترجع طائفة منهم إلى خراسان فيقتل السفياني و يهدم الحصون حتّى يدخل الكوفة و يطلب أهل خراسان و يظهر بخراسان قوم تذعن إلى المهدىّ ثمّ يبعث السفياني إلى المدينة فيأخذ قوماً من آل محمّد صَلی اللَّهِ عَلَیهِ وَ آلِهِ وَ سَلّم حتّى يؤد بهم الكوفة ثمّ يخرج المهدي و منصور هاربين و يبعث السفياني في طلبهما فإذا بلغ المهدي و منصور الكوفة نزل جيش السفياني إليهما فيخسف بهم ثم يخرج المهدی حتّى يمرّ بالمدينة فيستنقذ من كان فيها من بني هاشم و تقبل الرايات السوداء حتّى تنزل على الماء فيبلغ من بالكوفة من أصحاب السفياني نزولهم فيهربون ثمّ ينزل الكوفة حتّى يستنقذ من فيها من بني هاشم ثمّ يخرج قوم من سواد الكوفة يقال لهم العَصَب ليس معهم سلاح إلا قليل وفيهم بعض أهل البصرة قد تركوا أصحاب السفياني فيستنقذون ما في أيديهم من سبي الكوفة و تبعث الرايات السود بالبيعة إلى المهدیّ</w:t>
      </w:r>
      <w:r>
        <w:rPr>
          <w:rFonts w:eastAsia="IRNazanin" w:cs="IRNazanin"/>
          <w:color w:val="111111"/>
          <w:sz w:val="28"/>
          <w:szCs w:val="28"/>
          <w:rtl w:val="true"/>
          <w:lang w:bidi="fa-IR"/>
        </w:rPr>
        <w:t xml:space="preserve">. </w:t>
      </w:r>
      <w:bookmarkStart w:id="115" w:name="pg18799_210433"/>
    </w:p>
    <w:p>
      <w:pPr>
        <w:pStyle w:val="Heading3"/>
        <w:numPr>
          <w:ilvl w:val="2"/>
          <w:numId w:val="1"/>
        </w:numPr>
        <w:rPr/>
      </w:pPr>
      <w:bookmarkStart w:id="116" w:name="__RefHeading___Toc13703317_1280447820"/>
      <w:bookmarkStart w:id="117" w:name="_Toc39"/>
      <w:bookmarkEnd w:id="115"/>
      <w:bookmarkEnd w:id="116"/>
      <w:r>
        <w:rPr>
          <w:rtl w:val="true"/>
        </w:rPr>
        <w:t>و من جمله علائمه</w:t>
      </w:r>
      <w:bookmarkEnd w:id="11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القدسى فى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انّ رسول الله صَلی اللَّهِ عَلَیهِ وَ آلِهِ وَ سَلّم كان نائماً في بيت أمّ سلمة فانتبه و هو يسترجع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هم تسترجع قال من قبل جيش يجي من قبل العراق فی طلب رجل من المدينة يمنعه الله منهم فاذا علوا البيداء من ذى الحليفة خف فلا يدرك أعلاهم أسفلهم ولا يدرك أسفلهم أعلاهم إلى يوم القيامة ومصادر هم شتّى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فيهم أومنهم من جبر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يحثو المال حثيا ولا يعدّه عداً وأن المهدى يبايع بين الركن و المقام وعدة من معه ثلاثمائة و بضعة عشر فتأتيه عصائب أهل العراق وأبدال أهل الشام فيغزوه جيش من أهل الشام فيخسف بهم بالبيداء</w:t>
      </w:r>
      <w:r>
        <w:rPr>
          <w:rFonts w:eastAsia="Amiri" w:cs="Amiri" w:ascii="Amiri" w:hAnsi="Amiri"/>
          <w:color w:val="111111"/>
          <w:sz w:val="28"/>
          <w:szCs w:val="28"/>
          <w:rtl w:val="true"/>
          <w:lang w:bidi="ar-SA"/>
        </w:rPr>
        <w:t xml:space="preserve">». </w:t>
      </w:r>
      <w:bookmarkStart w:id="118" w:name="pg18799_210434"/>
    </w:p>
    <w:p>
      <w:pPr>
        <w:pStyle w:val="Heading3"/>
        <w:numPr>
          <w:ilvl w:val="2"/>
          <w:numId w:val="1"/>
        </w:numPr>
        <w:rPr/>
      </w:pPr>
      <w:bookmarkStart w:id="119" w:name="__RefHeading___Toc13703319_1280447820"/>
      <w:bookmarkStart w:id="120" w:name="_Toc40"/>
      <w:bookmarkEnd w:id="118"/>
      <w:bookmarkEnd w:id="119"/>
      <w:r>
        <w:rPr>
          <w:rtl w:val="true"/>
        </w:rPr>
        <w:t>و من علائمه</w:t>
      </w:r>
      <w:bookmarkEnd w:id="12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مسعود عن النّبيّ صَلی اللَّهِ عَلَیهِ وَ آلِهِ وَ سَلّم في حديث السفياني أنّه يبعث جيشاً إلى الكوفة و خمسة عشر ألف راكب إلى مكة والمدينة لمحاربة المهدىّ ومن معه و ذكر الحرب في الكوفة و المدينة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يسيرون نحو مكّة المحاربة المهدىّ و من معه فإذا وصلوا إلى البيداء مسخهم الله أجمعين فذلك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bookmarkStart w:id="121" w:name="pg18799_210435"/>
    </w:p>
    <w:p>
      <w:pPr>
        <w:pStyle w:val="Heading3"/>
        <w:numPr>
          <w:ilvl w:val="2"/>
          <w:numId w:val="1"/>
        </w:numPr>
        <w:rPr/>
      </w:pPr>
      <w:bookmarkStart w:id="122" w:name="__RefHeading___Toc13703321_1280447820"/>
      <w:bookmarkStart w:id="123" w:name="_Toc41"/>
      <w:bookmarkEnd w:id="121"/>
      <w:bookmarkEnd w:id="122"/>
      <w:r>
        <w:rPr>
          <w:rtl w:val="true"/>
        </w:rPr>
        <w:t>و من حملة ملائمه</w:t>
      </w:r>
      <w:bookmarkEnd w:id="12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الحاكم أبو عبد الله محمد بن عبدالله النيشابوري المتوفي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أحمد بن عبد الله المزني ثنا زكريا بن يحيى الساجي ثنا محمّد بن إسماعيل بن أبي سمينة ثنا الوليد بن مسلم ثنا الاوزاعي عن يحيى بن أبي كثير، عن أبي سلمة،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اليه جندا من جنده فيهزمهم فيسير إليه السفياني بمن معه حتّى إذا صار ببيداء من الأرض خسف فلا ينجو منهم إلا المخبر عنهم هذا حديث صحيح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السيوطى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بعين ما تقدّم عنه بلا واسطة</w:t>
      </w:r>
      <w:r>
        <w:rPr>
          <w:rFonts w:eastAsia="Amiri" w:cs="Amiri" w:ascii="Amiri" w:hAnsi="Amiri"/>
          <w:color w:val="111111"/>
          <w:sz w:val="28"/>
          <w:szCs w:val="28"/>
          <w:rtl w:val="true"/>
          <w:lang w:bidi="ar-SA"/>
        </w:rPr>
        <w:t xml:space="preserve">. </w:t>
      </w:r>
      <w:bookmarkStart w:id="124" w:name="pg18799_210436"/>
    </w:p>
    <w:p>
      <w:pPr>
        <w:pStyle w:val="Heading3"/>
        <w:numPr>
          <w:ilvl w:val="2"/>
          <w:numId w:val="1"/>
        </w:numPr>
        <w:rPr/>
      </w:pPr>
      <w:bookmarkStart w:id="125" w:name="__RefHeading___Toc13703323_1280447820"/>
      <w:bookmarkStart w:id="126" w:name="_Toc42"/>
      <w:bookmarkEnd w:id="124"/>
      <w:bookmarkEnd w:id="125"/>
      <w:r>
        <w:rPr>
          <w:rtl w:val="true"/>
        </w:rPr>
        <w:t>حديث آخر قريب منه</w:t>
      </w:r>
      <w:bookmarkEnd w:id="1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 حبيبة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ناس من قبل المشرق يريدون رجلاً عند البيت حتّى إذا كانوا ببيداء من الأرض خسف بهم فيلحق بهم من تخلف فيصيبهم ما أصابهم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بمن كان اخرج مستكرهاً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يصيبهم ما أصاب الناس ثمّ يبعث الله كل امرىء على نيته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Heading3"/>
        <w:numPr>
          <w:ilvl w:val="2"/>
          <w:numId w:val="1"/>
        </w:numPr>
        <w:rPr/>
      </w:pPr>
      <w:bookmarkStart w:id="127" w:name="__RefHeading___Toc13703325_1280447820"/>
      <w:bookmarkStart w:id="128" w:name="_Toc43"/>
      <w:bookmarkEnd w:id="127"/>
      <w:r>
        <w:rPr>
          <w:rtl w:val="true"/>
        </w:rPr>
        <w:t>و من جملة علائمه</w:t>
      </w:r>
      <w:bookmarkEnd w:id="12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ملك المغرب إلى ملك المشرق فيقتله فيبعث جيشاً إلى المدينة فيخسف بهم ثمّ يبعث جيشا فينسى ناساً أهل المدينة فيعود عائد من الحرم فيجتمع النّاس إليه كالطير الواردة المتفرقة حتّى يجتمع إليه ثلاثمائة وأربعة عشر رجلا فيهم نسوة فيظهر على كلّ جبّار و ابن جبّار و يظهر من العدل ما يتمّنى له الاحياء أمواتهم فيحيا سبع سنين ثمّ ما تحت الأرض خير ممّا فوقها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bookmarkStart w:id="129" w:name="pg18799_210437"/>
    </w:p>
    <w:p>
      <w:pPr>
        <w:pStyle w:val="Heading3"/>
        <w:numPr>
          <w:ilvl w:val="2"/>
          <w:numId w:val="1"/>
        </w:numPr>
        <w:rPr/>
      </w:pPr>
      <w:bookmarkStart w:id="130" w:name="__RefHeading___Toc13703327_1280447820"/>
      <w:bookmarkStart w:id="131" w:name="_Toc44"/>
      <w:bookmarkEnd w:id="129"/>
      <w:bookmarkEnd w:id="130"/>
      <w:r>
        <w:rPr>
          <w:rtl w:val="true"/>
        </w:rPr>
        <w:t>و من حملة علائمه</w:t>
      </w:r>
      <w:bookmarkEnd w:id="1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بين الركن والمقام عدّة أهل بدر فتأتيه عصائب أهل العراق و أبدال أهل الشام فيغروه جيش من أهل الشام، فيخسف بهم </w:t>
      </w:r>
      <w:bookmarkStart w:id="132" w:name="pg18799_210438"/>
    </w:p>
    <w:p>
      <w:pPr>
        <w:pStyle w:val="BookText"/>
        <w:rPr/>
      </w:pPr>
      <w:bookmarkEnd w:id="132"/>
      <w:r>
        <w:rPr>
          <w:rFonts w:ascii="Amiri" w:hAnsi="Amiri" w:eastAsia="Amiri" w:cs="Amiri"/>
          <w:color w:val="111111"/>
          <w:sz w:val="28"/>
          <w:sz w:val="28"/>
          <w:szCs w:val="28"/>
          <w:rtl w:val="true"/>
          <w:lang w:bidi="ar-SA"/>
        </w:rPr>
        <w:t>بالبيداء لا ينجو منهم إلّا المخبر عنهم و هو رجلان كما في رواية يخبو احدهما المهدىّ و الأخر السفياني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703329_1280447820"/>
      <w:bookmarkStart w:id="134" w:name="_Toc45"/>
      <w:bookmarkEnd w:id="133"/>
      <w:r>
        <w:rPr>
          <w:rtl w:val="true"/>
        </w:rPr>
        <w:t>حديث آخر أيضاً قريب منه</w:t>
      </w:r>
      <w:bookmarkEnd w:id="13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 سَلّم مضطجعاً في بيتي إذ احتفز جالساً و هو يسترجع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شأنك تسترجع؟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لجيش من أمّتي يجيئون من قبل الشام يؤمون البيت لرجل يمنعهم حتّى إذا كانوا بالبيداء من ذي الحليفة خسف بهم و مصادرهم شتّى،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كيف يخسف بهم و مصادر هم شتّى؟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من جبر إنّ منهم من جبر إنّ منهم من جبر رواه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باسناده عن عائشة عن النبي صَلی اللَّهِ عَلَیهِ وَ آلِهِ وَ سَلّم قال بمثله و رجاله ثقات</w:t>
      </w:r>
      <w:r>
        <w:rPr>
          <w:rFonts w:eastAsia="IRNazanin" w:cs="IRNazanin"/>
          <w:color w:val="111111"/>
          <w:sz w:val="28"/>
          <w:szCs w:val="28"/>
          <w:rtl w:val="true"/>
          <w:lang w:bidi="fa-IR"/>
        </w:rPr>
        <w:t xml:space="preserve">. </w:t>
      </w:r>
      <w:bookmarkStart w:id="135" w:name="pg18799_210439"/>
    </w:p>
    <w:p>
      <w:pPr>
        <w:pStyle w:val="Heading3"/>
        <w:numPr>
          <w:ilvl w:val="2"/>
          <w:numId w:val="1"/>
        </w:numPr>
        <w:rPr/>
      </w:pPr>
      <w:bookmarkStart w:id="136" w:name="__RefHeading___Toc13703331_1280447820"/>
      <w:bookmarkStart w:id="137" w:name="_Toc46"/>
      <w:bookmarkEnd w:id="135"/>
      <w:bookmarkEnd w:id="136"/>
      <w:r>
        <w:rPr>
          <w:rtl w:val="true"/>
        </w:rPr>
        <w:t>ومن جملة علائمه</w:t>
      </w:r>
      <w:bookmarkEnd w:id="13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الشعرانى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حذيفة أنّ رسول الله ذكر فتنة تكون بين أهل المشرق و المغرب فبينما هم كذلك إذ خرج إليهم السفياني فيبعث جيشين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حذيفة بن اليمان عن رسول الله صَلی اللَّهِ عَلَیهِ وَ آلِهِ وَ سَلّم في حديث السفياني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متوجهين إلى الشام فتخرج راية المهدى من الكوفة فيلحق ذلك الجيش منها على ليلتين فيقتلونهم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باسناده عن حذيفة،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وقعة في الزوراء فساق الحديث بما يشتمل على ذكر خروج السفياني ثمّ خروج المهدى و خروج الدابة وخروج يأجوج ومأجوج </w:t>
      </w:r>
      <w:r>
        <w:rPr>
          <w:rFonts w:eastAsia="IRNazanin" w:cs="IRNazanin"/>
          <w:color w:val="111111"/>
          <w:sz w:val="28"/>
          <w:szCs w:val="28"/>
          <w:rtl w:val="true"/>
          <w:lang w:bidi="fa-IR"/>
        </w:rPr>
        <w:t xml:space="preserve">. </w:t>
      </w:r>
      <w:bookmarkStart w:id="138" w:name="pg18799_210440"/>
    </w:p>
    <w:p>
      <w:pPr>
        <w:pStyle w:val="Heading2"/>
        <w:numPr>
          <w:ilvl w:val="1"/>
          <w:numId w:val="1"/>
        </w:numPr>
        <w:rPr/>
      </w:pPr>
      <w:bookmarkStart w:id="139" w:name="__RefHeading___Toc13703333_1280447820"/>
      <w:bookmarkStart w:id="140" w:name="_Toc47"/>
      <w:bookmarkEnd w:id="138"/>
      <w:bookmarkEnd w:id="139"/>
      <w:r>
        <w:rPr>
          <w:rtl w:val="true"/>
        </w:rPr>
        <w:t>ملحقات الاحقاق</w:t>
      </w:r>
      <w:bookmarkEnd w:id="140"/>
    </w:p>
    <w:p>
      <w:pPr>
        <w:pStyle w:val="Heading3"/>
        <w:numPr>
          <w:ilvl w:val="2"/>
          <w:numId w:val="1"/>
        </w:numPr>
        <w:rPr/>
      </w:pPr>
      <w:bookmarkStart w:id="141" w:name="__RefHeading___Toc13703335_1280447820"/>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مُلحِقَاتُ الاِحقَاقِ</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الديني كبير العلامة الحجة</w:t>
      </w:r>
    </w:p>
    <w:p>
      <w:pPr>
        <w:pStyle w:val="BookText"/>
        <w:rPr/>
      </w:pPr>
      <w:r>
        <w:rPr>
          <w:rFonts w:ascii="Amiri" w:hAnsi="Amiri" w:eastAsia="Amiri" w:cs="Amiri"/>
          <w:color w:val="111111"/>
          <w:sz w:val="28"/>
          <w:sz w:val="28"/>
          <w:szCs w:val="28"/>
          <w:rtl w:val="true"/>
          <w:lang w:bidi="ar-SA"/>
        </w:rPr>
        <w:t>آيَةِ اللَّهِ الْعُظْمَى السَّيِّدُ شِهَابٍ الدِّین المَرعَشِی النَّجَفِی</w:t>
      </w:r>
    </w:p>
    <w:p>
      <w:pPr>
        <w:pStyle w:val="BookText"/>
        <w:rPr/>
      </w:pPr>
      <w:r>
        <w:rPr>
          <w:rFonts w:ascii="Amiri" w:hAnsi="Amiri" w:eastAsia="Amiri" w:cs="Amiri"/>
          <w:color w:val="111111"/>
          <w:sz w:val="28"/>
          <w:sz w:val="28"/>
          <w:szCs w:val="28"/>
          <w:rtl w:val="true"/>
          <w:lang w:bidi="ar-SA"/>
        </w:rPr>
        <w:t>أَعْلَى اللَّهُ مَقَامَهُ الشريف</w:t>
      </w:r>
    </w:p>
    <w:p>
      <w:pPr>
        <w:pStyle w:val="BookText"/>
        <w:rPr/>
      </w:pPr>
      <w:r>
        <w:rPr>
          <w:rFonts w:ascii="IRNazanin" w:hAnsi="IRNazanin" w:eastAsia="IRNazanin"/>
          <w:color w:val="111111"/>
          <w:sz w:val="28"/>
          <w:sz w:val="28"/>
          <w:szCs w:val="28"/>
          <w:rtl w:val="true"/>
          <w:lang w:bidi="fa-IR"/>
        </w:rPr>
        <w:t>المجلد التاسع والعشرون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والمرعشى </w:t>
      </w:r>
      <w:bookmarkStart w:id="143" w:name="pg18799_210441"/>
    </w:p>
    <w:p>
      <w:pPr>
        <w:pStyle w:val="Heading3"/>
        <w:numPr>
          <w:ilvl w:val="2"/>
          <w:numId w:val="1"/>
        </w:numPr>
        <w:rPr/>
      </w:pPr>
      <w:bookmarkStart w:id="144" w:name="__RefHeading___Toc13703337_1280447820"/>
      <w:bookmarkStart w:id="145" w:name="_Toc49"/>
      <w:bookmarkEnd w:id="143"/>
      <w:bookmarkEnd w:id="144"/>
      <w:r>
        <w:rPr>
          <w:rtl w:val="true"/>
        </w:rPr>
        <w:t>هویه الکتاب</w:t>
      </w:r>
      <w:bookmarkEnd w:id="1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احقاق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الفلم و الزنگ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التاسع و العشرون </w:t>
      </w:r>
      <w:bookmarkStart w:id="146" w:name="pg18799_210442"/>
    </w:p>
    <w:p>
      <w:pPr>
        <w:pStyle w:val="Heading3"/>
        <w:numPr>
          <w:ilvl w:val="2"/>
          <w:numId w:val="1"/>
        </w:numPr>
        <w:rPr/>
      </w:pPr>
      <w:bookmarkStart w:id="147" w:name="__RefHeading___Toc13703339_1280447820"/>
      <w:bookmarkStart w:id="148" w:name="_Toc50"/>
      <w:bookmarkEnd w:id="146"/>
      <w:bookmarkEnd w:id="147"/>
      <w:r>
        <w:rPr>
          <w:rtl w:val="true"/>
        </w:rPr>
        <w:t>الخسف بالبيداء</w:t>
      </w:r>
      <w:bookmarkEnd w:id="148"/>
    </w:p>
    <w:p>
      <w:pPr>
        <w:pStyle w:val="Heading4"/>
        <w:numPr>
          <w:ilvl w:val="3"/>
          <w:numId w:val="1"/>
        </w:numPr>
        <w:rPr/>
      </w:pPr>
      <w:bookmarkStart w:id="149" w:name="__RefHeading___Toc13703341_1280447820"/>
      <w:bookmarkStart w:id="150" w:name="_Toc51"/>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حديث علي بن أبي طالب عليه السلام</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الحافظ الشيخ جلال الدين عبد الرحمن بن أبي بكر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السفياني إلى المهدي جيشاً فخسف بهم بالبيداء وبلغ ذلك أهل الشام قالوا لخليفتهم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المهدي فبايعه و ادخل في طاعته وإلا قتلناك ، فيرسل إليه بالبيعة ويسير المهدي حتى ينزل بيت المقدس، و تنقل إليه الخزائن، و تدخل العرب والعجم و أهل الحرب و الروم وغيرهم في طاعته من غير قتال حتى تبنى المساجد بالقسطنطينية و ما دونها ، و يخرج قبله رجل من أهل بيته بالمشرق و يحمل السيف على عاتقه ثمانية أشهر يقتل ويمثل و يتوجه إلى بيت المقدس فلا يبلغه حتى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الوليد، و رشدين، عن أبي لهيعة ، عن أبي قبيل ، عن أبي رومان، عن علی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جيش في طلب الذين خرجوا إلى مكة فنزلوا البيداء خسف بهم، و يباد بهم، و هو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أقدامهم و يخرج رجل من الجيش في طلب ناقة له، ثم يرجع إلى الناس فلا يجد منهم أحداً و لا يحس بهم و هو الذي يحدث الناس بخبرهم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بن مسلم، عن ليث بن سعد، عن عياش بن العباس القتباني ، عمن حدثه ، عن علي بن أبي طالب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ثلاثة نفر من قريش إلى مكة من جيش السفياني منظور إليهم ، فإذا بلغهم الخسف اجتمعوا بمكة لأولئك النفر الثلاثة من البلاد فيبايع أحدهم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مروان، عن الهيثم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السفياني إلى المهدي جيشاً فخسف بهم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w:t>
      </w:r>
    </w:p>
    <w:p>
      <w:pPr>
        <w:pStyle w:val="BookText"/>
        <w:rPr/>
      </w:pPr>
      <w:r>
        <w:rPr>
          <w:rFonts w:ascii="Amiri" w:hAnsi="Amiri" w:eastAsia="Amiri" w:cs="Amiri"/>
          <w:color w:val="111111"/>
          <w:sz w:val="28"/>
          <w:sz w:val="28"/>
          <w:szCs w:val="28"/>
          <w:rtl w:val="true"/>
          <w:lang w:bidi="ar-SA"/>
        </w:rPr>
        <w:t xml:space="preserve">الحديث مثل ما تقدم عن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سيد الشهداء الحسين بن علي عليهما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المقدسي السلمي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عالم الفكر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علامة بين يدي هذا الأمر؟ يعني ظهور المهدي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العباس و خروج السفياني و 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هنا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كنظام الخرز، يتبع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الإمام الباقر عليه السلام</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العايد بمكة بالخسف خرج في اثني عشر ألفاً، فيهم الأبدال، حتى يأتي إيليا، فيقول الذي بعث الجيش حين يبلغه الخبر بإيليا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في هذا الرجل عبرة، بعثت إليه ما هيأت فساخوا الأرض، إن في هذا العبرة وبصيرة، فيؤدي إليه السفياني الطاعة ثم يخرج حتى يلقى كلباً و هم أخواله فيعيرونه ويقولون كساك الله قميصاً فخلعته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أستقيله البيعة؟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فيأتيه إلى إيلياء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غير فاعل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أقيلك؟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فيقيله،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خلع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به عند ذلك فيذبح على بلاطة إيليا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كلب فينهبهم، فالخائب من خاب يوم نهب 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كثيرة، و في بعضها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يسبقه حتى يترك إيليا و يتابعه الآخر فرقاً منه ثم يندم فيستقيله ثم يأمر بقتله وقتل من أمره بالغدر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رشدين، عن ابن لهيعة، عن أبي زرعة،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عائذ بمكة يبعث إليه سبعون ألفاً عليهم رجل من قيس حتى إذا بلغوا الثنية دخل آخرهم و لم يخرج منها أولهم نادى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يا بيداء ، يا يا 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مشارقها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خذيهم فلا خير فيهم، فلا يظهر على هلاكهم إلا راعي غنم في الجبل ينظر إليهم حين ساخوا فيخبر بهم، فإذا سمع العائد بهم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سعيد ؛ أبو عثمان، عن جابر،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السفياني قتل النفس الزكية، و هو الذي كتب عليه، فهرب عامة المسلمين من حرم رسول الله صَلی اللَّهِ عَلَیهِ وَ آلِهِ وَ سَلّم إلى حرم الله تعالى بمكة ، فإذا بلغه ذلك بعث جنداً إلى المدينة عليهم رجل من كلب حتى إذا بلغوا البيداء خسف بهم وينفلت أميرهم و ذكروا أنه من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كلب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الوليد، عن شيخ، 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ينجو منهم إلا رجلان من كلب اسمهما وبر و وبير ، تحول وجوههما في أقفيتهما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و رشدين، عن أبي لهيعة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أبوزرعة،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العائذ الذي بمكة بالخسف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عن شيخ، 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بهم منهم إلا رجلان من كلب اسمهما وبر و وبير ، تقلب وجوههما في أقفيتهما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حدیث ابن عباس</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العلامة المولى علي المتقي الهندي في 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نعيم بن حماد،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إلى الهاشميين بمكة جيشاً فيهزمونهم، فيسمع بذلك الخليفة بالشام فيقطع إليهم بعثاً فيهم ستمائة غريب، فإذا أتوا البيداء فينزلون في ليلة مقمرة أقبل راع ينظر و يتعجب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أهل مكة ما جاءهم؟ فينصرف إلى غنمه، ثم يرجع فلا يرى أحداً، فإذا هم قد خسف بهم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ارتحلوا في ساعة واحدة، فيأتي منزلهم فيجد قطيفة قد خسف ببعضها وبعضها على وجه الأرض فيعالجها فلا يطيقها، فيعلم أنه قد خسف بهم، فينطلق إلى صاحب مكة فيبشره فيقول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بها ، فيسير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الشافعي 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ط مكتبة عالم الفكر،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إلى الهاشميين جيشاً فيهزمونهم فيسمع بذلك الخليفة بالشام فيبعث إليهم جيشاً فيه ستمائة 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 بجيش السفياني قال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العلامة التي كنتم تخبرون بها فيسيرون إلى الشام فيبلغ صاحب دمشق، فيرسل إليهم ببيعته و يبايعه ثم تأتيه كلب بعد ذلك،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انطلقت إلى بيعتنا فخلعتها و جعلتها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أسلمني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معك فاستقل بيعتك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فيرسل إلى الهاشمي فيستقيله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يقاتلونه فيهزمهم الهاشمي فيكون يومئذ من ركز رمحه على حي من كلب كانوا له فالخائب من خاب من غنيمة 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1" w:name="pg18799_210448"/>
    </w:p>
    <w:p>
      <w:pPr>
        <w:pStyle w:val="BookText"/>
        <w:rPr/>
      </w:pPr>
      <w:bookmarkEnd w:id="151"/>
      <w:r>
        <w:rPr>
          <w:rFonts w:ascii="Amiri" w:hAnsi="Amiri" w:eastAsia="Amiri" w:cs="Amiri"/>
          <w:color w:val="111111"/>
          <w:sz w:val="28"/>
          <w:sz w:val="28"/>
          <w:szCs w:val="28"/>
          <w:rtl w:val="true"/>
          <w:lang w:bidi="ar-SA"/>
        </w:rPr>
        <w:t xml:space="preserve">حدثنا ابن وهب، عن ابن لهيعة، عن خالد بن عمران، عن حنش بن عبد الله سمع ابن عباس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 بجيش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بعينه باختلاف يسير في اللفظ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3703343_1280447820"/>
      <w:bookmarkStart w:id="153" w:name="_Toc52"/>
      <w:bookmarkEnd w:id="152"/>
      <w:r>
        <w:rPr>
          <w:rtl w:val="true"/>
        </w:rPr>
        <w:t>و منها حديث أم سلمة</w:t>
      </w:r>
      <w:bookmarkEnd w:id="153"/>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يعوذ عائذ بالبيت فيبعث إليه بعث، فإذا كانوا بيداء من الأرض خسف بهم،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بمن كان كارهاً؟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به معهم و لكنه يبعث يوم القيامة على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بن حنبل و مسلم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أمتي يخسف بهم، يبعثون إلى رجل فتأتي مكة فيمنعهم الله تعالى و يخسف بهم مصرعهم واحد و مصادر هم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منهم من يكره فيأتي مكرهاً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عبيد الله بن القبطية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أبي ربيعة و عبدالله بن صفوان و أنا </w:t>
      </w:r>
    </w:p>
    <w:p>
      <w:pPr>
        <w:pStyle w:val="BookText"/>
        <w:rPr/>
      </w:pPr>
      <w:r>
        <w:rPr>
          <w:rFonts w:ascii="IRNazanin" w:hAnsi="IRNazanin" w:eastAsia="IRNazanin"/>
          <w:color w:val="111111"/>
          <w:sz w:val="28"/>
          <w:sz w:val="28"/>
          <w:szCs w:val="28"/>
          <w:rtl w:val="true"/>
          <w:lang w:bidi="fa-IR"/>
        </w:rPr>
        <w:t xml:space="preserve">معهما على أم سلمة أم المؤمنين فسألاها عن الجيش الذي يخسف به وكان ذلك في أيام ابن الزبير،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عائذ بالبيت فيبعث إليه بعث فإذا كانوا ببيداء من الأرض خسف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بمن كان كارهاً؟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به معهم ولكن يبعث يوم القيامة على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بيداء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جعفر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أم سلمة زوج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اختلاف عند موت خليفة، فيخرج رجل من أهل المدينة هارباً إلى مكة، فيأتيه ناس من أهل مكة، فيخرجونه و هو کاره، فيبايعونه بين الركن والمقام و يبعث إليه بعث من الشام فيخسف بهم بهم بالبيداء بين مكة والمدينة ، فإذا رأى الناس ذلك أتاه أبدال الشام و عصائب أهل العراق فيبايعونه ثم ينشأ رجل من قريش أخواله كلب، فيبعث إليهم بعثاً فيظهرون عليهم وذلك بعث كلب، و الخيبة لمن لم يشهد غنيمة كلب، فيقسم المال و يعمل في الناس بسنة نبيهم صَلی اللَّهِ عَلَیهِ وَ آلِهِ وَ سَلّم، و يلقي الإسلام بجرانه إلى الأرض فيلبث سبع سنين، ثم يتوفى و يصلي عليه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جماعة من أئمة الحديث في كتبهم، منهم الإمام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الإمام أبو عبد الله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أبو عبدالرحمن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أبوبكر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لأبي داود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bookmarkStart w:id="154" w:name="pg18799_210450"/>
    </w:p>
    <w:p>
      <w:pPr>
        <w:pStyle w:val="BookText"/>
        <w:rPr/>
      </w:pPr>
      <w:bookmarkEnd w:id="154"/>
      <w:r>
        <w:rPr>
          <w:rFonts w:ascii="IRNazanin" w:hAnsi="IRNazanin" w:eastAsia="IRNazanin"/>
          <w:color w:val="111111"/>
          <w:sz w:val="28"/>
          <w:sz w:val="28"/>
          <w:szCs w:val="28"/>
          <w:rtl w:val="true"/>
          <w:lang w:bidi="fa-IR"/>
        </w:rPr>
        <w:t xml:space="preserve">و عن أم سلمة رضي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لرجل من أمتي بين الركن والمقام كعدة أهل بدر، فتأتيه عصب العراق و أبدال الشام فيأتيهم جيش من الشام حتى إذا كانوا بالبيداء خسف بهم، ثم يسير إليه رجل من قريش أخواله كلب، فيهزمهم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الخائب يومئذ من خاب من غنيمة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المهاجر بن القبطية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زوج النبي صَلی اللَّهِ عَلَیهِ وَ آلِهِ وَ سَلّم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كان فيهم الكاره؟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كل رجل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 سلمة زوج النبي صَلی اللَّهِ عَلَیهِ وَ آلِهِ وَ 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صَلی اللَّهِ عَلَیهِ وَ آلِهِ وَ سَلّم الجيش الذي يخسف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 فيهم المكره؟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يبعثون على 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3703345_1280447820"/>
      <w:bookmarkStart w:id="156" w:name="_Toc53"/>
      <w:bookmarkEnd w:id="155"/>
      <w:r>
        <w:rPr>
          <w:rtl w:val="true"/>
        </w:rPr>
        <w:t>و منها حديث الحسن بن محمد بن علي</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 xml:space="preserve">: </w:t>
      </w:r>
      <w:bookmarkStart w:id="157" w:name="pg18799_210451"/>
    </w:p>
    <w:p>
      <w:pPr>
        <w:pStyle w:val="BookText"/>
        <w:rPr/>
      </w:pPr>
      <w:bookmarkEnd w:id="157"/>
      <w:r>
        <w:rPr>
          <w:rFonts w:ascii="Amiri" w:hAnsi="Amiri" w:eastAsia="Amiri" w:cs="Amiri"/>
          <w:color w:val="111111"/>
          <w:sz w:val="28"/>
          <w:sz w:val="28"/>
          <w:szCs w:val="28"/>
          <w:rtl w:val="true"/>
          <w:lang w:bidi="ar-SA"/>
        </w:rPr>
        <w:t xml:space="preserve">فمنهم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القوم على ثبج من أمرهم حتى ينزل بهم إحدى أربع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الله بأسههم بينهم، أو تجيء الرايات السود من قبل المشرق فتستبيحهم، أو تقتل النفس الزاكية في البلد الحرام، فيتخلّى الله منهم، أو يبعثوا جيشاً إلى البلد الحرام فيخسف بهم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703347_1280447820"/>
      <w:bookmarkStart w:id="159" w:name="_Toc54"/>
      <w:bookmarkEnd w:id="158"/>
      <w:r>
        <w:rPr>
          <w:rtl w:val="true"/>
        </w:rPr>
        <w:t>و منها حديث أم المؤمنين عائشة</w:t>
      </w:r>
      <w:bookmarkEnd w:id="159"/>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أن ناساً من أمتي يؤمون البيت لرجل من قريش قد لجأ بالبيت حتى إذا كانوا بالبيداء خسف بهم، فيهم المستبصر و المجبور، يهلكون مهلكاً واحداً و يصدرون مصادر شتى، يبعثهم الله على نياتهم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يغزو جيش الكعبة، فإذا كانوا بيداء من الأرض خسف بأولهم و آخرهم ثم يبعثون على نياتهم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ابن ماجة عن عائشة رضي الله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60" w:name="pg18799_210452"/>
    </w:p>
    <w:p>
      <w:pPr>
        <w:pStyle w:val="BookText"/>
        <w:rPr/>
      </w:pPr>
      <w:bookmarkEnd w:id="160"/>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الزبير رضي الله عنهما أن عائشة رضي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رسول الله صَلی اللَّهِ عَلَیهِ وَ آلِهِ وَ سَلّم في منامه،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شيئاً في منامك لم تكن تفعله؟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إن ناساً من أمتي يؤمون بالبيت برجل من قريش، قد لجأ بالبيت حتى إذا كانوا بالبيداء خسف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الطريق قد تجمع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فيهم المستبصر والمجبور و ابن السبيل، يهلكون مهلكاً واحداً و يصدرون مصادر شتى يبعثهم الله تعالى على 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Heading4"/>
        <w:numPr>
          <w:ilvl w:val="3"/>
          <w:numId w:val="1"/>
        </w:numPr>
        <w:rPr/>
      </w:pPr>
      <w:bookmarkStart w:id="161" w:name="__RefHeading___Toc13703349_1280447820"/>
      <w:bookmarkStart w:id="162" w:name="_Toc55"/>
      <w:bookmarkEnd w:id="161"/>
      <w:r>
        <w:rPr>
          <w:rtl w:val="true"/>
        </w:rPr>
        <w:t>ومنها حديث أم المؤمنين حفصة</w:t>
      </w:r>
      <w:bookmarkEnd w:id="162"/>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المولوي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ليؤمن هذا البيت جيش يغزونه حتى إذا كانوا ببيداء من الأرض يخسف بأوسطهم و يتنادى أولهم آخرهم ثم يخسف بهم فلا يبقى إلا الشريد الذي يخبر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 مسلم و النسائي وابن ماجة عن حفصة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الشيخ يوسف بن يحيى بن علي المقدسي السلمي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63" w:name="pg18799_210453"/>
    </w:p>
    <w:p>
      <w:pPr>
        <w:pStyle w:val="BookText"/>
        <w:rPr/>
      </w:pPr>
      <w:bookmarkEnd w:id="163"/>
      <w:r>
        <w:rPr>
          <w:rFonts w:ascii="Amiri" w:hAnsi="Amiri" w:eastAsia="Amiri" w:cs="Amiri"/>
          <w:color w:val="111111"/>
          <w:sz w:val="28"/>
          <w:sz w:val="28"/>
          <w:szCs w:val="28"/>
          <w:rtl w:val="true"/>
          <w:lang w:bidi="ar-SA"/>
        </w:rPr>
        <w:t xml:space="preserve">و عن عبد الله بن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أخبرتنى حفصة أنها سمعت النبي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ليؤمن هذا البيت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خسف بأوسطهم و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أيضاً بعد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تكذب على حفصة، و أشهد على حفصة أنها لم تكذب على النبي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وهب، عن يزيد بن عياض، عن عاصم بن عمر بن قتادة، عن عبد الرحمن بن موسى، عن عبد الله بن صفوان ، عن حفصة زوج النبي صَلی اللَّهِ عَلَیهِ وَ آلِهِ وَ سَلّم رضي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جيش من قبل المغرب يريدون هذا البيت ، حتى إذا كانوا بالبيداء خسف بهم فيرجع من كان أمامهم لينظر ما فعل القوم فيصيبهم ما أصابهم ، و يلحق بهم من خلفهم لينظر ما فعلوه فيصيبهم ما أصابهم ، فمن كان منهم مستكرهاً أصابهم ما أصابهم ، ثم يبعث الله تعالى كل امرىء منهم على نيته </w:t>
      </w:r>
      <w:r>
        <w:rPr>
          <w:rFonts w:eastAsia="IRNazanin" w:cs="IRNazanin"/>
          <w:color w:val="111111"/>
          <w:sz w:val="28"/>
          <w:szCs w:val="28"/>
          <w:rtl w:val="true"/>
          <w:lang w:bidi="fa-IR"/>
        </w:rPr>
        <w:t>.</w:t>
      </w:r>
    </w:p>
    <w:p>
      <w:pPr>
        <w:pStyle w:val="Heading4"/>
        <w:numPr>
          <w:ilvl w:val="3"/>
          <w:numId w:val="1"/>
        </w:numPr>
        <w:rPr/>
      </w:pPr>
      <w:bookmarkStart w:id="164" w:name="__RefHeading___Toc13703351_1280447820"/>
      <w:bookmarkStart w:id="165" w:name="_Toc56"/>
      <w:bookmarkEnd w:id="164"/>
      <w:r>
        <w:rPr>
          <w:rtl w:val="true"/>
        </w:rPr>
        <w:t>و منها حديث صفية أم المؤمنين</w:t>
      </w:r>
      <w:bookmarkEnd w:id="165"/>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ينتهي الناس عن غزو هذا البيت حتى يغزو جيش ، حتى إذا كانوا بالبيداء </w:t>
      </w:r>
      <w:bookmarkStart w:id="166" w:name="pg18799_210454"/>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بيداء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بأولهم و آخرهم و 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فيهم من يكره؟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يبعثهم الله على ما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بن حنبل و الترمذي و أبو داود وابن ماجة عن صفية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3703353_1280447820"/>
      <w:bookmarkStart w:id="168" w:name="_Toc57"/>
      <w:bookmarkEnd w:id="167"/>
      <w:r>
        <w:rPr>
          <w:rtl w:val="true"/>
        </w:rPr>
        <w:t>و منها حديث أم حبيبة أم المؤمنين</w:t>
      </w:r>
      <w:bookmarkEnd w:id="168"/>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الناس من قبل المشرق يريدون رجلاً عند البيت حتى إذا كانوا ببيداء من الأرض يخسف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حجر الهيتمي، فسح الله في مدته،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يجيء جيش من قبل العراق في طلب رجل من أهل المدينة أي المهدي، فيمنعه الله منهم فإذا علوا البيداء من ذي الحليفة من ذي الحليفة خسف بهم فلا يدرك أعلاهم أسفلهم و لا أسفلهم أعلاهم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وكونهم من أهل العراق في هذه، و من قبل المشرق في رواية أخرى لا ينافي أنهم من أهل الشام المصرح به في عدة روايات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703355_1280447820"/>
      <w:bookmarkStart w:id="170" w:name="_Toc58"/>
      <w:bookmarkEnd w:id="169"/>
      <w:r>
        <w:rPr>
          <w:rtl w:val="true"/>
        </w:rPr>
        <w:t>و منها حدیث عبد الله بن عمرو بن العاص</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 xml:space="preserve">: </w:t>
      </w:r>
      <w:bookmarkStart w:id="171" w:name="pg18799_210455"/>
    </w:p>
    <w:p>
      <w:pPr>
        <w:pStyle w:val="BookText"/>
        <w:rPr/>
      </w:pPr>
      <w:bookmarkEnd w:id="171"/>
      <w:r>
        <w:rPr>
          <w:rFonts w:ascii="Amiri" w:hAnsi="Amiri" w:eastAsia="Amiri" w:cs="Amiri"/>
          <w:color w:val="111111"/>
          <w:sz w:val="28"/>
          <w:sz w:val="28"/>
          <w:szCs w:val="28"/>
          <w:rtl w:val="true"/>
          <w:lang w:bidi="ar-SA"/>
        </w:rPr>
        <w:t xml:space="preserve">فمنهم العلامة نعيم بن حماد المروزي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وهب، عن ابن لهيعة، عن فلان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خسف يكون ببيداء بجيش، فهي علامة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 باختلاف يسير في اللفظ</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703357_1280447820"/>
      <w:bookmarkStart w:id="173" w:name="_Toc59"/>
      <w:bookmarkEnd w:id="172"/>
      <w:r>
        <w:rPr>
          <w:rtl w:val="true"/>
        </w:rPr>
        <w:t>و منها حديث أنس</w:t>
      </w:r>
      <w:bookmarkEnd w:id="173"/>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البزار، عن أنس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كان نائماً في بيت أم سلمة فانتبه و هو يسترجع،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تسترجع؟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جيش يجيء من قبل العراق في طلب رجل من أهل المدينة فيمنعه الله منهم فإذا علوا البيداء من ذي الحليفة خسف بهم فلا يدرك أعلاهم أسفلهم و لا يدرك أسفلهم أعلاهم إلى يوم القيامة </w:t>
      </w:r>
      <w:r>
        <w:rPr>
          <w:rFonts w:eastAsia="IRNazanin" w:cs="IRNazanin"/>
          <w:color w:val="111111"/>
          <w:sz w:val="28"/>
          <w:szCs w:val="28"/>
          <w:rtl w:val="true"/>
          <w:lang w:bidi="fa-IR"/>
        </w:rPr>
        <w:t>.</w:t>
      </w:r>
    </w:p>
    <w:p>
      <w:pPr>
        <w:pStyle w:val="Heading4"/>
        <w:numPr>
          <w:ilvl w:val="3"/>
          <w:numId w:val="1"/>
        </w:numPr>
        <w:rPr/>
      </w:pPr>
      <w:bookmarkStart w:id="174" w:name="__RefHeading___Toc13703359_1280447820"/>
      <w:bookmarkStart w:id="175" w:name="_Toc60"/>
      <w:bookmarkEnd w:id="174"/>
      <w:r>
        <w:rPr>
          <w:rtl w:val="true"/>
        </w:rPr>
        <w:t>و منها حديث حذيفة</w:t>
      </w:r>
      <w:bookmarkEnd w:id="1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فمنهم الشريف عبد الله بن محمد بن الصديق الغماري الحسني الإدريسي المغربي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الحافظ أبو عمرو الداني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الروياني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وقعة بالزوراء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الزوراء؟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بالمشرق بين أنهار يسكنها شرار خلق الله و جبابرة من أمتي، تفذف بأربعة أصناف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 خسف و قذف و مسخ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السودان طلبت العرب فيكشفون حتى يلقوا ببطن الأرض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الأردن فبينما هم كذلك ، إذ خرج السفياني في ستين و ثلاثمائة راكب حتى يأتى دمشق، فلا يأتي عليهم شهر حتى يتابعه من كلب ثلاثون ألفاً فيبعث جيشاً إلى العراق فيقتل بالزوراء مائة ألف، و يخرجون إلى الكوفة ، فينتهبونها فعند ذلك تخرج رأية من المشرق يقودها رجل من تميم يقال له شعيب بن صالح، فيستنقذ ما في أيديهم من سبي أهل الكوفة و يقتلهم و يخرج جيش آخر من جيوش السفياني إلى المدينة، فينتهبونها ثلاثة أيام، ثم يسيرون إلى مكة حتى إذا كانوا بالبيداء، بعث الله جبريل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فيضربهم برجله ضربة فيخسف الله بهم، فلا يبقى منهم إلا رجلان، فيقدمان على السفياني و يخبرانه بخسف الجيش فلا يهوله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رجالا من قريش يهربون إلى القسطنطينية، فيبعث السفياني إلى عظيم الروم أن يبعث بهم، فيبعث بهم إليه فيضرب أعناقهم على باب المدينة بدمشق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يطاف بالمرأة في مسجد دمشق في اليوم على مجالس حتى تأتى فخذ السفياني فتجلس عليه و هو فى المحراب قاعد فيقوم مسلم من المسلمين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أكفرتم بعد إيمانكم؟ إن هذا 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فيضرب عنقه في مسجد دمشق، و يقتل كل من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قد قطع عنكم الجبارين و المنافقين و أشياعهم ، و ولاكم خير أمة محمد صَلی اللَّهِ </w:t>
      </w:r>
    </w:p>
    <w:p>
      <w:pPr>
        <w:pStyle w:val="BookText"/>
        <w:rPr/>
      </w:pPr>
      <w:r>
        <w:rPr>
          <w:rFonts w:ascii="Amiri" w:hAnsi="Amiri" w:eastAsia="Amiri" w:cs="Amiri"/>
          <w:color w:val="111111"/>
          <w:sz w:val="28"/>
          <w:sz w:val="28"/>
          <w:szCs w:val="28"/>
          <w:rtl w:val="true"/>
          <w:lang w:bidi="ar-SA"/>
        </w:rPr>
        <w:t>عَلَیهِ وَ آلِهِ وَ سَلّم فألحقوا به بمكة 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بن 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لنا حتى نعرفه؟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ولدي، كأنه من رجال بني إسرائيل عليه عباءتان قطوانيتان ، كأن وجهه الكوكب الدري في اللون ، في خده الأيمن خال أسود ابن أربعين سنة، فتخرج الأبدال من الشام و أشباههم و يخرج إليه النجباء من أهل مصر و عصائب أهل الشرق و أشباههم حتى يأتوا مكة ، فيبايع له بين الركن والمقام ثم يخرج متوجهاً إلى الشام و جبريل على مقدمته و ميكائيل على ساقته ، فيفرح به أهل السماء و أهل الأرض و تزيد المياه في دولته و تمد الأنهار و تستخرج الكنوز، فيقدم الشام فيذبح السفياني تحت الشجرة التي أغصانها إلى بحيرة طبرية، و يقتل كلباً ، فالخائب من خاب يوم كلب ولو بعقال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يحل قتالهم و هم موحدون؟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هم يومئذ على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الخمر حلال ولا يصلون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العلامة علي المتقي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الخيام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الداني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وقعة بالزوراء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الزوراء؟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بالمشرق بين أنهار يسكنها شرار خلق الله و جبابرة من أمتي، يقذف بأربعة أصناف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 الخسف و قذف و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مثل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76" w:name="pg18799_210458"/>
    </w:p>
    <w:p>
      <w:pPr>
        <w:pStyle w:val="BookText"/>
        <w:rPr/>
      </w:pPr>
      <w:bookmarkEnd w:id="176"/>
      <w:r>
        <w:rPr>
          <w:rFonts w:ascii="Amiri" w:hAnsi="Amiri" w:eastAsia="Amiri" w:cs="Amiri"/>
          <w:color w:val="111111"/>
          <w:sz w:val="28"/>
          <w:sz w:val="28"/>
          <w:szCs w:val="28"/>
          <w:rtl w:val="true"/>
          <w:lang w:bidi="ar-SA"/>
        </w:rPr>
        <w:t xml:space="preserve">و عن حذيفة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وقعة بالزوراء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3703361_1280447820"/>
      <w:bookmarkStart w:id="178" w:name="_Toc61"/>
      <w:bookmarkEnd w:id="177"/>
      <w:r>
        <w:rPr>
          <w:rtl w:val="true"/>
        </w:rPr>
        <w:t>و منها حديث عمرو بن العاص</w:t>
      </w:r>
      <w:bookmarkEnd w:id="178"/>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أبو نعيم، عن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خروج المهدي إذا خسف بجيش في البيداء فهو علامة خروجه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3703363_1280447820"/>
      <w:bookmarkStart w:id="180" w:name="_Toc62"/>
      <w:bookmarkEnd w:id="179"/>
      <w:r>
        <w:rPr>
          <w:rtl w:val="true"/>
        </w:rPr>
        <w:t>و منها ما ذكره الثعلبي في تفسيره</w:t>
      </w:r>
      <w:bookmarkEnd w:id="180"/>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عزو جل في سورة 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سنده إلى رسول الله صَلی اللَّهِ عَلَیهِ وَ آلِهِ وَ 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وذكر فتنة تكون بين أهل المشرق و المغرب ، فبينما هم كذلك إذ خرج عليهم السفياني من </w:t>
      </w:r>
      <w:bookmarkStart w:id="181" w:name="pg18799_210459"/>
    </w:p>
    <w:p>
      <w:pPr>
        <w:pStyle w:val="BookText"/>
        <w:rPr/>
      </w:pPr>
      <w:bookmarkEnd w:id="181"/>
      <w:r>
        <w:rPr>
          <w:rFonts w:ascii="Amiri" w:hAnsi="Amiri" w:eastAsia="Amiri" w:cs="Amiri"/>
          <w:color w:val="111111"/>
          <w:sz w:val="28"/>
          <w:sz w:val="28"/>
          <w:szCs w:val="28"/>
          <w:rtl w:val="true"/>
          <w:lang w:bidi="ar-SA"/>
        </w:rPr>
        <w:t xml:space="preserve">الوادي اليابس فى فوره ذلك حتى ينزل دمشق فيبعث جيشين، جيشاً إلى المشرق و جيشاً إلى المدينة حتى إذا نزلوا بأرض بابل في المدينة الملعونة و البقعة الخبيثة فيقتلون أكثر من ثلاثة آلاف، ويبقرون بها أكثر من مائة امرأة ، و يقتلون بها ثلاثمائة كبش من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ينحدرون إلى الكوفة فيخربون ما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الشام فتخرج راية هدى من الكوفة فتلحق ذلك الجيش منها على مسير ليلتين ، فيقتلونهم لا يفلت منهم مخبر و يستنقذون ما في أيديهم من السبي و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جيشه الثاني بالمدينة، فينهبونها ثلاثة أيام ولياليها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مكة حتى إذا كانوا بالبيداء بعث الله عز و جل جبريل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اذهب فأبدهم فيضربها برجله ضربة يخسف الله بهم، و ذلك قوله عز و جل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يفلت منهم إلا رجلان، أحدهما بشير والآخر نذير، و هما من جهينة، فلذلك جاء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جهينة الخبر اليقين و ذكر هذه القصة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جعفر الطبري عن حذيفة، عن رسول الله صَلی اللَّهِ عَلَیهِ وَ آلِهِ وَ سَلّم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3703365_1280447820"/>
      <w:bookmarkStart w:id="183" w:name="_Toc63"/>
      <w:bookmarkEnd w:id="182"/>
      <w:r>
        <w:rPr>
          <w:rtl w:val="true"/>
        </w:rPr>
        <w:t>و منها ما ذكره أبوبكر النقاش المقري في تفسيره</w:t>
      </w:r>
      <w:bookmarkEnd w:id="183"/>
    </w:p>
    <w:p>
      <w:pPr>
        <w:pStyle w:val="BookText"/>
        <w:rPr/>
      </w:pPr>
      <w:r>
        <w:rPr>
          <w:rFonts w:ascii="Amiri" w:hAnsi="Amiri" w:eastAsia="Amiri" w:cs="Amiri"/>
          <w:color w:val="111111"/>
          <w:sz w:val="28"/>
          <w:sz w:val="28"/>
          <w:szCs w:val="28"/>
          <w:rtl w:val="true"/>
          <w:lang w:bidi="ar-SA"/>
        </w:rPr>
        <w:t xml:space="preserve">رواه أيضاً العلامة 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بكر محمد بن الحسن النقاش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السفياني و ذلك أنه يخرج من الوادي اليابس في أخواله، </w:t>
      </w:r>
    </w:p>
    <w:p>
      <w:pPr>
        <w:pStyle w:val="BookText"/>
        <w:rPr/>
      </w:pPr>
      <w:r>
        <w:rPr>
          <w:rFonts w:ascii="Amiri" w:hAnsi="Amiri" w:eastAsia="Amiri" w:cs="Amiri"/>
          <w:color w:val="111111"/>
          <w:sz w:val="28"/>
          <w:sz w:val="28"/>
          <w:szCs w:val="28"/>
          <w:rtl w:val="true"/>
          <w:lang w:bidi="ar-SA"/>
        </w:rPr>
        <w:t>و أخوالُه من كلب، يخطبون على منابر الشام فإذا بلغوا عين التمر محا الله تعالى الإيمان من قلوبهم فتجوز حتى ينتهوا إلى جبل الذهب فيقاتلون قتالاً شديداً فيقتل السفياني سبعين ألف رجل، عليهم السيوف المحلاة، و المناطق المفضضة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الكوفة فيصير أهلها ثلاث فرق، فرقة تلحق به و هم أشر خلق الله تعالى و فرقة تقاتله و هم عند الله تعالى شهداء، وفرقة تلحق الأعراب و هم العصاة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يغلب على الكوفة فيفتض أصحابه ثلاثين ألف عذراء، فإذا أصبحوا كشفوا شعورهن، و أقاموهن في السوق يبيعونهن، فعند ذلك كم من لاطمة خدها كاشفة شعرها، بدجلة أو على شاطىء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فيبلغ الخبر أهل البصرة، فيركبون إليهم في البر و البحر فيستنقذون أولئك النساء من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فيصيرون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فرق، فرقة تسير نحو الري، و فرقة تبقى في الكوفة، و فرقة تأتي المدينة و عليهم رجل من بني زهرة فيحاصرون أهل المدينة فيقبلون جميعاً، فيقتل بالمدينة مقتلة عظيمة حتى يبلغ الدم الرأس المقطوع و يقتل رجل من أهل بيت النبي صَلی اللَّهِ عَلَیهِ وَ آلِهِ وَ سَلّم و امرأة و اسم الرجل محمد و يقال اسمه على، و المرأة فاطمة فيصلبونهما 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ذلك يشتد غضب الله تعالى عليهم و يبلغ الخبر إلى ولي الله تعالى، فيخرج من قرية من قرى جرش في ثلاثين رجلاً فيبلغ المؤمنين خروجه فيأتونه من كل أرض، يحنون إليه كما تحن الناقة إلى فصيلها، فيجي، فيدخل مكة، و تقام الصلاة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ولی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أنتم الذين نكشتم و غدرتم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فيصلي بهم رجل ثم يتداعون عليه بالبيعة تداعى الإبل الهيم يوم ورودها حياضها فيبايعونه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البيعة تبعه الناس ثم يبعث خيلاً إلى المدينة عليهم رجل من أهل بيته </w:t>
      </w:r>
      <w:bookmarkStart w:id="184" w:name="pg18799_210461"/>
    </w:p>
    <w:p>
      <w:pPr>
        <w:pStyle w:val="BookText"/>
        <w:rPr/>
      </w:pPr>
      <w:bookmarkEnd w:id="184"/>
      <w:r>
        <w:rPr>
          <w:rFonts w:ascii="Amiri" w:hAnsi="Amiri" w:eastAsia="Amiri" w:cs="Amiri"/>
          <w:color w:val="111111"/>
          <w:sz w:val="28"/>
          <w:sz w:val="28"/>
          <w:szCs w:val="28"/>
          <w:rtl w:val="true"/>
          <w:lang w:bidi="ar-SA"/>
        </w:rPr>
        <w:t xml:space="preserve">ليقاتل الزهري فيقتل من كلا الفريقين مقتلة عظيمة، ثم يرزق الله تعالى وليه الظفر فيقتل الزهري و يقتل أصحابه فالخائب يومئذ من خاب من غنيمة كلب ولو بعقال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الخبر السفياني خرج من الكوفة في سبعين ألفاً حتى إذا بلغ البيداء عسكر بها و هو يريد قتال ولي الله و خراب بيت الله، فبينما هم كذلك بالبيداء إذ نفر فرس لرجل من العسكر فخرج الرجل في طلبه و بعث الله إليه جبريل فضرب الأرض برجله ضربة ، فيخسف الله تعالى بالسفياني و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ویرجع الرجل يقود فرسه فيستقبله جبريل عليه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الضجة فی العسكر؟ فيضربه جبريل عليه السلام بجناحه فيحول وجهه مكان القفا، ثم يمشى القهقرى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الآية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3703367_1280447820"/>
      <w:bookmarkStart w:id="186" w:name="_Toc64"/>
      <w:bookmarkEnd w:id="185"/>
      <w:r>
        <w:rPr>
          <w:rtl w:val="true"/>
        </w:rPr>
        <w:t>و منها حديث تبيع</w:t>
      </w:r>
      <w:bookmarkEnd w:id="186"/>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الوليد بن مسلم، عن صدقة بن خالد، عن عبد الرحمن بن حميد، عن مجاهد، عن تبيع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سيعوذ بمكة عائذ فيقتل ثم يمكث الناس برهة من دهرهم، ثم يعوذ آخر فإن أدركته فلا تغزونه فإنه جيش الخسف</w:t>
      </w:r>
      <w:r>
        <w:rPr>
          <w:rFonts w:eastAsia="Amiri" w:cs="Amiri" w:ascii="Amiri" w:hAnsi="Amiri"/>
          <w:color w:val="111111"/>
          <w:sz w:val="28"/>
          <w:szCs w:val="28"/>
          <w:rtl w:val="true"/>
          <w:lang w:bidi="ar-SA"/>
        </w:rPr>
        <w:t xml:space="preserve">. </w:t>
      </w:r>
      <w:bookmarkStart w:id="187" w:name="pg18799_210462"/>
    </w:p>
    <w:p>
      <w:pPr>
        <w:pStyle w:val="Heading4"/>
        <w:numPr>
          <w:ilvl w:val="3"/>
          <w:numId w:val="1"/>
        </w:numPr>
        <w:rPr/>
      </w:pPr>
      <w:bookmarkStart w:id="188" w:name="__RefHeading___Toc13703369_1280447820"/>
      <w:bookmarkStart w:id="189" w:name="_Toc65"/>
      <w:bookmarkEnd w:id="187"/>
      <w:bookmarkEnd w:id="188"/>
      <w:r>
        <w:rPr>
          <w:rtl w:val="true"/>
        </w:rPr>
        <w:t>و منها حديث ذي قربات</w:t>
      </w:r>
      <w:bookmarkEnd w:id="189"/>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المذكور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رشدين، عن ابن لهيعة، عن أبي قبيل، عن سعيد بن الأسود ، عن ذي قربات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السفياني بمصر بعث جيشاً إلى الذي بمكة فيخربون المدينة أشد الحرة حتى إذا بلغوا البيداء خسف بهم </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703371_1280447820"/>
      <w:bookmarkStart w:id="191" w:name="_Toc66"/>
      <w:bookmarkEnd w:id="190"/>
      <w:r>
        <w:rPr>
          <w:rtl w:val="true"/>
        </w:rPr>
        <w:t>و منها حديث قتادة</w:t>
      </w:r>
      <w:bookmarkEnd w:id="191"/>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المذكور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الرزاق، عن معمر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إلى مكة جيش من الشام حتى إذا كانوا بالبيداء خسف بهم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703373_1280447820"/>
      <w:bookmarkStart w:id="193" w:name="_Toc67"/>
      <w:bookmarkEnd w:id="192"/>
      <w:r>
        <w:rPr>
          <w:rtl w:val="true"/>
        </w:rPr>
        <w:t>و منها حدیث ابن مسعود</w:t>
      </w:r>
      <w:bookmarkEnd w:id="193"/>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الحافظ المذكور في كتابه قال </w:t>
      </w:r>
      <w:r>
        <w:rPr>
          <w:rFonts w:eastAsia="Amiri" w:cs="Amiri" w:ascii="Amiri" w:hAnsi="Amiri"/>
          <w:color w:val="111111"/>
          <w:sz w:val="28"/>
          <w:szCs w:val="28"/>
          <w:rtl w:val="true"/>
          <w:lang w:bidi="ar-SA"/>
        </w:rPr>
        <w:t xml:space="preserve">: </w:t>
      </w:r>
      <w:bookmarkStart w:id="194" w:name="pg18799_210463"/>
    </w:p>
    <w:p>
      <w:pPr>
        <w:pStyle w:val="BookText"/>
        <w:rPr/>
      </w:pPr>
      <w:bookmarkEnd w:id="194"/>
      <w:r>
        <w:rPr>
          <w:rFonts w:ascii="Amiri" w:hAnsi="Amiri" w:eastAsia="Amiri" w:cs="Amiri"/>
          <w:color w:val="111111"/>
          <w:sz w:val="28"/>
          <w:sz w:val="28"/>
          <w:szCs w:val="28"/>
          <w:rtl w:val="true"/>
          <w:lang w:bidi="ar-SA"/>
        </w:rPr>
        <w:t xml:space="preserve">حدثنا رشدين، عن ابن لهيعة، عن عبد العزيز بن صالح ، عن علي بن رباح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جيش إلى المدينة ، فيخسف بهم بين الجماوين و يقتل النفس الزكية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3703375_1280447820"/>
      <w:bookmarkStart w:id="196" w:name="_Toc68"/>
      <w:bookmarkEnd w:id="195"/>
      <w:r>
        <w:rPr>
          <w:rtl w:val="true"/>
        </w:rPr>
        <w:t>و منها حديث كعب الأحبار</w:t>
      </w:r>
      <w:bookmarkEnd w:id="196"/>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المذكور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 عن أرطاة ، عن تبع ،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جيش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فيخسف بهم بالبيداء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3703377_1280447820"/>
      <w:bookmarkStart w:id="198" w:name="_Toc69"/>
      <w:bookmarkEnd w:id="197"/>
      <w:r>
        <w:rPr>
          <w:rtl w:val="true"/>
        </w:rPr>
        <w:t>و منها حديث الزهري</w:t>
      </w:r>
      <w:bookmarkEnd w:id="198"/>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مروان، عن سعيد بن يزيد،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 أهل الكوفة بعثين، بعث إلى مرو و بعث إلى الحجاز، فيخسف بثلث بعثه إلى الحجاز و ثلث يمسخون يحوّل وجوههم بين أكتافهم، يرون أدبارهم كما يرون فروجهم، يشون القهقرى بأعقابهم، كما كانوا يمشون بصدور أقدامهم، و يبقى الثلث، فيسيرون إلى مكة</w:t>
      </w:r>
      <w:r>
        <w:rPr>
          <w:rFonts w:eastAsia="Amiri" w:cs="Amiri" w:ascii="Amiri" w:hAnsi="Amiri"/>
          <w:color w:val="111111"/>
          <w:sz w:val="28"/>
          <w:szCs w:val="28"/>
          <w:rtl w:val="true"/>
          <w:lang w:bidi="ar-SA"/>
        </w:rPr>
        <w:t xml:space="preserve">. </w:t>
      </w:r>
      <w:bookmarkStart w:id="199" w:name="pg18799_210464"/>
    </w:p>
    <w:p>
      <w:pPr>
        <w:pStyle w:val="Heading4"/>
        <w:numPr>
          <w:ilvl w:val="3"/>
          <w:numId w:val="1"/>
        </w:numPr>
        <w:rPr/>
      </w:pPr>
      <w:bookmarkStart w:id="200" w:name="__RefHeading___Toc13703379_1280447820"/>
      <w:bookmarkStart w:id="201" w:name="_Toc70"/>
      <w:bookmarkEnd w:id="199"/>
      <w:bookmarkEnd w:id="200"/>
      <w:r>
        <w:rPr>
          <w:rtl w:val="true"/>
        </w:rPr>
        <w:t>و منها حديث أبي قبيل</w:t>
      </w:r>
      <w:bookmarkEnd w:id="201"/>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التيهرتي، عن عبد السلام بن مسلمة،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 منهم أحد إلا بشير و نذير، فأما البشير فإنه يأتي المهدي بمكة و أصحابه فيخبرهم بما كان من أمرهم و يكون شاهد ذلك في وجهه قد حول وجهه في قفاه فيصدقونه لما يرون من تحويل وجهه، و يعلمون أن القوم قد خسف بهم، و الثاني مثل ذلك قد حول وجهه إلى قفاه، يأتي السفياني فيخبره بما نزل بأصحابه فيصدقه و يعلم أنه حق لما يرى فيه من العلامة، وهما رجلان من كلب</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703381_1280447820"/>
      <w:bookmarkStart w:id="203" w:name="_Toc71"/>
      <w:bookmarkEnd w:id="202"/>
      <w:r>
        <w:rPr>
          <w:rtl w:val="true"/>
        </w:rPr>
        <w:t>و منها حدیث عبدالله</w:t>
      </w:r>
      <w:bookmarkEnd w:id="203"/>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 الله نعيم بن حماد في الفتن و 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عمرو البصري، عن عبد الوهاب بن حسين، عن محمد بن ثابت، عن أبيه، عن الحارث،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بأهلك فتبيد بهم إلا رجل من بجيلة يحول الله وجهه إلى قفاه ليخبر الناس بأمرهم</w:t>
      </w:r>
      <w:r>
        <w:rPr>
          <w:rFonts w:eastAsia="Amiri" w:cs="Amiri" w:ascii="Amiri" w:hAnsi="Amiri"/>
          <w:color w:val="111111"/>
          <w:sz w:val="28"/>
          <w:szCs w:val="28"/>
          <w:rtl w:val="true"/>
          <w:lang w:bidi="ar-SA"/>
        </w:rPr>
        <w:t xml:space="preserve">. </w:t>
      </w:r>
      <w:bookmarkStart w:id="204" w:name="pg18799_210465"/>
    </w:p>
    <w:p>
      <w:pPr>
        <w:pStyle w:val="Heading4"/>
        <w:numPr>
          <w:ilvl w:val="3"/>
          <w:numId w:val="1"/>
        </w:numPr>
        <w:rPr/>
      </w:pPr>
      <w:bookmarkStart w:id="205" w:name="__RefHeading___Toc13703383_1280447820"/>
      <w:bookmarkStart w:id="206" w:name="_Toc72"/>
      <w:bookmarkEnd w:id="204"/>
      <w:bookmarkEnd w:id="205"/>
      <w:r>
        <w:rPr>
          <w:rtl w:val="true"/>
        </w:rPr>
        <w:t>و منها حديث أرطاة</w:t>
      </w:r>
      <w:bookmarkEnd w:id="206"/>
    </w:p>
    <w:p>
      <w:pPr>
        <w:pStyle w:val="BookText"/>
        <w:rPr/>
      </w:pPr>
      <w:r>
        <w:rPr>
          <w:rFonts w:ascii="Amiri" w:hAnsi="Amiri" w:eastAsia="Amiri" w:cs="Amiri"/>
          <w:color w:val="111111"/>
          <w:sz w:val="28"/>
          <w:sz w:val="28"/>
          <w:szCs w:val="28"/>
          <w:rtl w:val="true"/>
          <w:lang w:bidi="ar-SA"/>
        </w:rPr>
        <w:t xml:space="preserve">رواه أيضاً الحافظ المذكور في كتابه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الحكم بن نافع، عن جراح، 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منهم إلا رجل واحد يحول الله وجهه إلى قفاه فيمشي كمشيته، كان مستوياً بين يديه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3703385_1280447820"/>
      <w:bookmarkStart w:id="208" w:name="_Toc73"/>
      <w:bookmarkEnd w:id="207"/>
      <w:r>
        <w:rPr>
          <w:rtl w:val="true"/>
        </w:rPr>
        <w:t>و منها حديث أبي هريرة</w:t>
      </w:r>
      <w:bookmarkEnd w:id="208"/>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العلامة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الحاكم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وعامة من يتبعه من كلب فيقتل حتى يبقر بطون النساء و يقتل الصبيان فتجمع لهم قيس فيقتلها حتى لا يمنع ذنب تلعة ، و يخرج رجل أهل بيتي في الحرة، فيبلغ السفياني فيبعث الله إليه جنداً من جنده فيهزمهم ، فيسير إليه بمن معه حتى إذا صاروا ببيداء من الأرض خسف فلا ينجو منهم إلا المخير عنهم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لإسناد على شرط البخاري و مسلم،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يغزو هذا البيت جيش فيخسف بهم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تنتهي البعوث عن غزو هذا البيت حتى يخسف بجيش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 و الحاكم عن أبي هريرة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أبي هريرة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يقال له السفياني في عمق دمشق ، و عامة من يتبعه من كلب ، فيقتل حتى يبقر بطون النساء ويقتل الصبيان فتجمع لهم قيس فيقتلها حتى لا يمنع ذنب تلعة و يخرج رجل من أهل بيتي في الحرم فيبلغ السفياني فيبعث إليه جنداً من جنده فيهزمهم فيسير إليه السفياني بمن معه ، حتى إذا جاز ببيداء من الأرض خسف ، فلا ينجو منهم إلا المخبر عنهم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الحافظ أبو عبد الله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شرط البخاري ومسلم و لم يخرجاه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8799_210468"/>
      <w:bookmarkStart w:id="210" w:name="pg18799_210468"/>
      <w:bookmarkEnd w:id="210"/>
    </w:p>
    <w:p>
      <w:pPr>
        <w:pStyle w:val="Heading2"/>
        <w:numPr>
          <w:ilvl w:val="1"/>
          <w:numId w:val="1"/>
        </w:numPr>
        <w:rPr/>
      </w:pPr>
      <w:bookmarkStart w:id="211" w:name="pg18799_210468"/>
      <w:bookmarkStart w:id="212" w:name="__RefHeading___Toc13703387_1280447820"/>
      <w:bookmarkStart w:id="213" w:name="_Toc74"/>
      <w:bookmarkEnd w:id="211"/>
      <w:bookmarkEnd w:id="212"/>
      <w:r>
        <w:rPr>
          <w:rtl w:val="true"/>
        </w:rPr>
        <w:t>الامام المهدی عَجَّلَ اللَّهُ تعالی فَرْجَهُ الشریف فی بحار الانوار</w:t>
      </w:r>
      <w:bookmarkEnd w:id="213"/>
    </w:p>
    <w:p>
      <w:pPr>
        <w:pStyle w:val="BookText"/>
        <w:rPr/>
      </w:pPr>
      <w:r>
        <w:rPr>
          <w:rFonts w:ascii="Amiri" w:hAnsi="Amiri" w:eastAsia="Amiri" w:cs="Amiri"/>
          <w:color w:val="111111"/>
          <w:sz w:val="28"/>
          <w:sz w:val="28"/>
          <w:szCs w:val="28"/>
          <w:rtl w:val="true"/>
          <w:lang w:bidi="ar-SA"/>
        </w:rPr>
        <w:t>الامام المهدی عَجَّلَ اللَّهُ تعالی فَرْجَهُ الشریف فی بِحَارِ الانوار الْجَامِعَةِ لِدُرَرِ أَخْبَارِ الْأَئِمَّةِ الِاطِّهَارُ علیهم السلام</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الْعَلَّامَةُ الشَّيْخُ مُحَمَّدُ بَاقِرِ الْمَجْلِسِيُّ قدّس سرّه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أَعْدَادِ الشَّيْخُ يَاسِرِ الصَّالِحِيِّ </w:t>
      </w:r>
    </w:p>
    <w:p>
      <w:pPr>
        <w:pStyle w:val="BookText"/>
        <w:rPr/>
      </w:pPr>
      <w:r>
        <w:rPr>
          <w:rFonts w:ascii="Amiri" w:hAnsi="Amiri" w:eastAsia="Amiri" w:cs="Amiri"/>
          <w:color w:val="111111"/>
          <w:sz w:val="28"/>
          <w:sz w:val="28"/>
          <w:szCs w:val="28"/>
          <w:rtl w:val="true"/>
          <w:lang w:bidi="ar-SA"/>
        </w:rPr>
        <w:t xml:space="preserve">الإمام المهدي عَجَّلَ اللَّهُ تعالی فَرْجَهُ الشریف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باقر المجلسي قدّس سرّه</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عَمَّنْ سَمِعَ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عَهْدَ نَبِيٍّ الله صَارَ عِنْدَ عَلِيِّ بْنِ الْحُسَيْنِ علیهم السلام، ثُمَّ صَارَ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مُحَمَّدِ بْن عَلَيَّ، ثُمَّ يَفْعَلُ اللهُ مَا يَشَاءُ، فَالْزَمْ هَؤُلَاءِ، فَإِذَا خَرَجَ رَجُلٌ مِنْهُمْ مَعَهُ ثَلَاثْمانَةِ رَجُلٍ، وَمَعَهُ رَايَةُ رَسُولِ اللهِ صَلی اللَّهِ عَلَیهِ وَ آلِهِ وَ سَلّم 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زَوْجِ النَّبِيِّ صَلی اللَّهِ عَلَیهِ وَ آلِهِ وَ سَلّم، قَالَ</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وَهُوَ كَارهُ ، فَيُبَايِعُونَهُ بَيْنَ الرُّكْن وَالمَقَامِ، وَيُبْعَثُ إِلَيْهِ بَعْثُ الشَّام، فَتَنْخَسِفُ ِبهِمُ الْبَيْدَاءُ بَيْنَ مَكَّةَ وَالمَدِينَةِ، فَإِذَا رَأَى النَّاسُ ذَلِكَ أَتَاهُ أَبْدَالُ الشَّامِ </w:t>
      </w:r>
    </w:p>
    <w:p>
      <w:pPr>
        <w:pStyle w:val="BookText"/>
        <w:rPr/>
      </w:pPr>
      <w:r>
        <w:rPr>
          <w:rFonts w:ascii="Amiri" w:hAnsi="Amiri" w:eastAsia="Amiri" w:cs="Amiri"/>
          <w:color w:val="111111"/>
          <w:sz w:val="28"/>
          <w:sz w:val="28"/>
          <w:szCs w:val="28"/>
          <w:rtl w:val="true"/>
          <w:lang w:bidi="ar-SA"/>
        </w:rPr>
        <w:t xml:space="preserve">وَعَصَائِبُ أَهْل الْعِرَاقِ فَيُبَايِعُونَهُ، ثُمَّ يَنْشَأْ رَجُلٌ مِنْ قُرَيْشٍ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فَيَبْعَثُ إِلَيْهِمْ بَعْثاً، فَيَظْهَرُونَ عَلَيْهِمْ، وَذَلِكَ بَعْثُ كَلْبِ، وَالخَيْبَةُ لَنْ لَمْ يَشْهَدْ غَنِيمَةَ كَلْبِ، فَيَقْسِمُ المالَ، وَيَعْمَلُ فِي النَّاسِ بِسُنَّةِ رَسُولِ اللهِ صَلی اللَّهِ عَلَیهِ وَ آلِهِ وَ سَلّم، وَيُلْقِي الْإِسْلَامَ بِجِرَانِهِ إِلَى الْأَرْضِ، فَيَلْبَثُ سَبْعَ سِنِينَ، ثُمَّ يُتَوَفَّى وَيُصَلِّي عَلَيْهِ المُسْلِمُونَ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 تِسْعَ سِنِينَ</w:t>
      </w:r>
      <w:r>
        <w:rPr>
          <w:rStyle w:val="FootnoteAnchor"/>
          <w:rtl w:val="true"/>
        </w:rPr>
        <w:footnoteReference w:id="58"/>
      </w:r>
      <w:r>
        <w:rPr>
          <w:rFonts w:ascii="Amiri" w:hAnsi="Amiri" w:eastAsia="Amiri" w:cs="Amiri"/>
          <w:color w:val="111111"/>
          <w:sz w:val="28"/>
          <w:sz w:val="28"/>
          <w:szCs w:val="28"/>
          <w:rtl w:val="true"/>
          <w:lang w:bidi="ar-SA"/>
        </w:rPr>
        <w:t>،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مُعَادٍ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سِيَاقُ الْحَفَّاظِ كَالتَّرْمِذِي وَابْن مَاجَةَ الْقَزوينِي وَأَبِي دَاوُدَ</w:t>
      </w:r>
      <w:r>
        <w:rPr>
          <w:rFonts w:eastAsia="Amiri" w:cs="Amiri" w:ascii="Amiri" w:hAnsi="Amiri"/>
          <w:color w:val="111111"/>
          <w:sz w:val="28"/>
          <w:szCs w:val="28"/>
          <w:rtl w:val="true"/>
          <w:lang w:bidi="ar-SA"/>
        </w:rPr>
        <w:t xml:space="preserve">. </w:t>
      </w:r>
      <w:bookmarkStart w:id="214" w:name="pg18799_210474"/>
    </w:p>
    <w:p>
      <w:pPr>
        <w:pStyle w:val="Heading2"/>
        <w:numPr>
          <w:ilvl w:val="1"/>
          <w:numId w:val="1"/>
        </w:numPr>
        <w:rPr/>
      </w:pPr>
      <w:bookmarkStart w:id="215" w:name="__RefHeading___Toc13703389_1280447820"/>
      <w:bookmarkStart w:id="216" w:name="_Toc75"/>
      <w:bookmarkEnd w:id="214"/>
      <w:bookmarkEnd w:id="215"/>
      <w:r>
        <w:rPr>
          <w:rtl w:val="true"/>
        </w:rPr>
        <w:t>الامام المهدی عَجَّلَ اللَّهُ تعالی فَرْجَهُ الشریف فی بحار الانوار</w:t>
      </w:r>
      <w:bookmarkEnd w:id="216"/>
    </w:p>
    <w:p>
      <w:pPr>
        <w:pStyle w:val="BookText"/>
        <w:rPr/>
      </w:pPr>
      <w:r>
        <w:rPr>
          <w:rFonts w:ascii="Amiri" w:hAnsi="Amiri" w:eastAsia="Amiri" w:cs="Amiri"/>
          <w:color w:val="111111"/>
          <w:sz w:val="28"/>
          <w:sz w:val="28"/>
          <w:szCs w:val="28"/>
          <w:rtl w:val="true"/>
          <w:lang w:bidi="ar-SA"/>
        </w:rPr>
        <w:t>الامام المهدی عَجَّلَ اللَّهُ تعالی فَرْجَهُ الشریف فی بِحَارِ الانوار الْجَامِعَةِ لِدُرَرِ أَخْبَارِ الْأَئِمَّةِ الِاطِّهَارُ علیهم السلام</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الْعَلَّامَةُ الشَّيْخُ مُحَمَّدُ بَاقِرِ الْمَجْلِسِيُّ قدّس سرّه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أَعْدَادِ الشَّيْخُ يَاسِرِ الصَّالِحِيِّ </w:t>
      </w:r>
    </w:p>
    <w:p>
      <w:pPr>
        <w:pStyle w:val="BookText"/>
        <w:rPr/>
      </w:pPr>
      <w:r>
        <w:rPr>
          <w:rFonts w:ascii="Amiri" w:hAnsi="Amiri" w:eastAsia="Amiri" w:cs="Amiri"/>
          <w:color w:val="111111"/>
          <w:sz w:val="28"/>
          <w:sz w:val="28"/>
          <w:szCs w:val="28"/>
          <w:rtl w:val="true"/>
          <w:lang w:bidi="ar-SA"/>
        </w:rPr>
        <w:t xml:space="preserve">الإمام المهدي عَجَّلَ اللَّهُ تعالی فَرْجَهُ الشریف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باقر المجلسي قدّس سرّه</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الْعَطَارِ، عَنْ مُحَمَّدِ بْن الحسَن </w:t>
      </w:r>
      <w:r>
        <w:rPr>
          <w:rStyle w:val="FootnoteAnchor"/>
          <w:rtl w:val="true"/>
        </w:rPr>
        <w:footnoteReference w:id="59"/>
      </w:r>
      <w:r>
        <w:rPr>
          <w:rFonts w:ascii="Amiri" w:hAnsi="Amiri" w:eastAsia="Amiri" w:cs="Amiri"/>
          <w:color w:val="111111"/>
          <w:sz w:val="28"/>
          <w:sz w:val="28"/>
          <w:szCs w:val="28"/>
          <w:rtl w:val="true"/>
          <w:lang w:bidi="ar-SA"/>
        </w:rPr>
        <w:t>الرَّازِيِّ، عَنْ مُحَمَّدِ بن عليّ، عَن ابْن جَبَلَةَ، عَنْ عَلِيِّ بن أبي حازم</w:t>
      </w:r>
      <w:r>
        <w:rPr>
          <w:rStyle w:val="FootnoteAnchor"/>
          <w:rtl w:val="true"/>
        </w:rPr>
        <w:footnoteReference w:id="60"/>
      </w:r>
      <w:r>
        <w:rPr>
          <w:rFonts w:ascii="Amiri" w:hAnsi="Amiri" w:eastAsia="Amiri" w:cs="Amiri"/>
          <w:color w:val="111111"/>
          <w:sz w:val="28"/>
          <w:sz w:val="28"/>
          <w:szCs w:val="28"/>
          <w:rtl w:val="true"/>
          <w:lang w:bidi="ar-SA"/>
        </w:rPr>
        <w:t xml:space="preserve">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مُحَمَّدِ إِنَّا أَهْلَ الْبَيْتِ لَا نُوَقِّتُ، وَقَدْ قَالَ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النَّدَاءُ فِي شَهْرٍ رَمَضَانَ، وَخُرُوجُ السُّفْيَانِیِّ، وَخُرُوجُ الخُرَاسَانِیِّ، وَقَتْلُ النَّفْسِ الزَّكِيَّةِ، وَخَسْفُ بِالْبَيْدَاءِ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وَأَيُّ شَيْءٍ الطَّاعُونُ الْأَحْمَرُ؟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الْأَبْيَضُ المَوْتُ الْجَاذِفُ</w:t>
      </w:r>
      <w:r>
        <w:rPr>
          <w:rStyle w:val="FootnoteAnchor"/>
          <w:rtl w:val="true"/>
        </w:rPr>
        <w:footnoteReference w:id="61"/>
      </w:r>
      <w:r>
        <w:rPr>
          <w:rFonts w:ascii="Amiri" w:hAnsi="Amiri" w:eastAsia="Amiri" w:cs="Amiri"/>
          <w:color w:val="111111"/>
          <w:sz w:val="28"/>
          <w:sz w:val="28"/>
          <w:szCs w:val="28"/>
          <w:rtl w:val="true"/>
          <w:lang w:bidi="ar-SA"/>
        </w:rPr>
        <w:t>، وَالطَّاعُونُ الأَحمرُ السَّيْفُ، وَلَا يَخْرُجُ الْقَائِمُ حَتَّى يُنَادَى بِاسْمِهِ مِنْ جَوْفِ السَّمَاءِ في لَيْلَةِ ثَلَاثٍ وَعِشْرِينَ فِي شَهْر رَمَضَانَ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 فَلَا يَبْقَى شَيْءٌ خَلَقَ اللهُ فِيهِ الرُّوحَ إِلَّا سَمِعَ الصَّيْحَةَ فَتُوقِظُ النَّائِمَ، وَيَخْرُجُ إِلَى صَحْن دَارِهِ، وَتَخْرُجُ الْعَذْرَاءُ مِنْ خِدْرِهَا، وَيَخْرُجُ الْقَائِمُ مِمَّا يَسْمَعُ، وَهِيَ صَيْحَةُ جَبْرَئِيلَ علیه 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64"/>
      </w:r>
      <w:r>
        <w:rPr>
          <w:rFonts w:ascii="Amiri" w:hAnsi="Amiri" w:eastAsia="Amiri" w:cs="Amiri"/>
          <w:color w:val="111111"/>
          <w:sz w:val="28"/>
          <w:sz w:val="28"/>
          <w:szCs w:val="28"/>
          <w:rtl w:val="true"/>
          <w:lang w:bidi="ar-SA"/>
        </w:rPr>
        <w:t>،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خَسْفِ الْبَيْدَاءِ،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صِهْراً</w:t>
      </w:r>
      <w:r>
        <w:rPr>
          <w:rStyle w:val="FootnoteAnchor"/>
          <w:rtl w:val="true"/>
        </w:rPr>
        <w:footnoteReference w:id="65"/>
      </w:r>
      <w:r>
        <w:rPr>
          <w:rFonts w:ascii="Amiri" w:hAnsi="Amiri" w:eastAsia="Amiri" w:cs="Amiri"/>
          <w:color w:val="111111"/>
          <w:sz w:val="28"/>
          <w:sz w:val="28"/>
          <w:szCs w:val="28"/>
          <w:rtl w:val="true"/>
          <w:lang w:bidi="ar-SA"/>
        </w:rPr>
        <w:t>عَلَى الْبَرِيدِ عَلَى اثْنَيْ عَشَرَ مِيلاً مِنَ الْبَرِيدِ الَّذِي بِذَاتِ الجَيْش</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أو البعث أو يوم بدر،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لرأيت أمراً فظيعاً،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يفوتون الله بهرب ولا تحصُّن</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الأرض إلى بطنها أو من الموقف إلى النار أو من صحراء بدر إلى القليب،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لهم أن يتناولوا الإيمان تناولاً سهلاً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أنَّها نزلت في خسف البيداء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أَمِينُ الدِّينِ الطَّبْرسِيُّ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الحُسَيْن وَالحَسَنَ بْنَ الحَسَن بن عليِّ علیه السلام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عَمْرُو بْنُ مُرَّةَ وَحُمْرَانُ بْنُ أَعْيَنَ أَنَّهُما سَمِعَا مُهَاجِراً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جَيْشُ حَتَّى إِذَا كَانُوا بِالْبَيْدَاءِ بَيْدَاءِ المَدِينَةِ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حُذَيْفَةَ بْن الْيَمَان أَنَّ النَّبِي صَلی اللَّهِ عَلَیهِ وَ آلِهِ وَ سَلّم 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 جَيْشَاً إِلَى المَشْرِقِ وَآخَرَ إِلَى الْمَدِينَةِ، حَتَّى یَنزَلوا بِأَرْضِ بَابِلَ مِنَ المَدِينَةِ المَلْعُونَةِ، يَعْنِي بَغْدَادَ، فَيَقْتُلُونَ أَكْثَرَ مِنْ ثَلَاثَةِ آلَافٍ،</w:t>
      </w:r>
    </w:p>
    <w:p>
      <w:pPr>
        <w:pStyle w:val="BookText"/>
        <w:rPr/>
      </w:pPr>
      <w:r>
        <w:rPr>
          <w:rFonts w:ascii="Amiri" w:hAnsi="Amiri" w:eastAsia="Amiri" w:cs="Amiri"/>
          <w:color w:val="111111"/>
          <w:sz w:val="28"/>
          <w:sz w:val="28"/>
          <w:szCs w:val="28"/>
          <w:rtl w:val="true"/>
          <w:lang w:bidi="ar-SA"/>
        </w:rPr>
        <w:t>وَيَفْضَحُونَ أَكْثَرَ مِنْ مِائَةِ امْرَأَةٍ، وَيَقْتُلُونَ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ثَلاثَمِائَةِ كَبْشِ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الْخَيْشَ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مَكَّةَ،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فَأَبِذْهُمْ،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جُهَيْئَةَ الْخَبَرُ الْيَقِينُ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تسائل عن حصين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تفصيل ذلك في الأمثال للميداني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أَوْرَدَهُ الثَّعْلَبِيُّ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73"/>
      </w:r>
      <w:r>
        <w:rPr>
          <w:rFonts w:ascii="IRNazanin" w:hAnsi="IRNazanin" w:eastAsia="IRNazanin"/>
          <w:color w:val="111111"/>
          <w:sz w:val="28"/>
          <w:sz w:val="28"/>
          <w:szCs w:val="28"/>
          <w:rtl w:val="true"/>
          <w:lang w:bidi="fa-IR"/>
        </w:rPr>
        <w:t>أصحابنا في أحاديث المهدي علیه السلام، عن أبي عبد الله وأبي جعفر علیهما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ويقولون في ذلك الوقت وهو يوم القيامة، أو عند رؤية البأس، أو عند الخسف في حديث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وَأَنَّى لَهُمُ 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أين لهم الانتفاع بهذا الإيمان الذي الجئوا إليه، بيَّن سبحانه أنَّهم لا ينالون به نفعاً كما لا ينال أحد التناوش من مكان بعيد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مُحَمَّدِ بْن جُمْهُورٍ، عَن ابْن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طَلَبُوا المَهْدِيَّ علیه السلام </w:t>
      </w:r>
      <w:r>
        <w:rPr>
          <w:rStyle w:val="FootnoteAnchor"/>
          <w:rtl w:val="true"/>
        </w:rPr>
        <w:footnoteReference w:id="75"/>
      </w:r>
      <w:r>
        <w:rPr>
          <w:rFonts w:ascii="Amiri" w:hAnsi="Amiri" w:eastAsia="Amiri" w:cs="Amiri"/>
          <w:color w:val="111111"/>
          <w:sz w:val="28"/>
          <w:sz w:val="28"/>
          <w:szCs w:val="28"/>
          <w:rtl w:val="true"/>
          <w:lang w:bidi="ar-SA"/>
        </w:rPr>
        <w:t>مِنْ حَيْثُ لَا يُنَالُ، وَقَدْ كَانَ هُمْ مَبْدُولاً مِنْ حَيْثُ يُنَالُ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يُنال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سقوط التكليف وظهور آثار القيامة، أو بعد الموت أو عند الخسف والأخير أظهر من جهة الخبر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الحَسَن بن عَلِيٍّ بن الصَّبَّاح المَدَائِنِي، عَنِ الْحَسَنِ بْن مُحَمَّدِ ابْن شُعَيْبٍ، عَنْ مُوسَى بْن عُمَرَ بْن يَزِيدَ</w:t>
      </w:r>
      <w:r>
        <w:rPr>
          <w:rStyle w:val="FootnoteAnchor"/>
          <w:rtl w:val="true"/>
        </w:rPr>
        <w:footnoteReference w:id="77"/>
      </w:r>
      <w:r>
        <w:rPr>
          <w:rFonts w:ascii="Amiri" w:hAnsi="Amiri" w:eastAsia="Amiri" w:cs="Amiri"/>
          <w:color w:val="111111"/>
          <w:sz w:val="28"/>
          <w:sz w:val="28"/>
          <w:szCs w:val="28"/>
          <w:rtl w:val="true"/>
          <w:lang w:bidi="ar-SA"/>
        </w:rPr>
        <w:t>، عَن ابْن أَبِي عُمَيْرٍ، عَنْ مَنْصُور بن يُونُسَ، عَنْ إِسْمَاعِيلَ بْن جَابِرٍ، عَنْ أَبِي خَالِدٍ الْكَابُلیِّ،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فَيَسِيرُ حَتَّى يَمُرَّ بِمُرٌ، فَيَبْلُغُهُ أَنَّ عَامِلَهُ قَدْ قُتِلَ، فَيَرْجِعُ إِلَيْهِمْ فَيَقْتُلُ الْمُقَاتِلَةَ وَلَا يَزِيدُ عَلَى ذَلِكَ شَيْئاً، ثُمَّ يَنْطَلِقُ فَيَدْعُو النَّاسَ حَتَّى يَنْتَهِيَ إِلَى الْبَيْدَاءِ، </w:t>
      </w:r>
    </w:p>
    <w:p>
      <w:pPr>
        <w:pStyle w:val="BookText"/>
        <w:rPr/>
      </w:pPr>
      <w:r>
        <w:rPr>
          <w:rFonts w:ascii="Amiri" w:hAnsi="Amiri" w:eastAsia="Amiri" w:cs="Amiri"/>
          <w:color w:val="111111"/>
          <w:sz w:val="28"/>
          <w:sz w:val="28"/>
          <w:szCs w:val="28"/>
          <w:rtl w:val="true"/>
          <w:lang w:bidi="ar-SA"/>
        </w:rPr>
        <w:t xml:space="preserve">فَيَخْرُجُ جَيْشَان لِلسُّفْيَانِيُّ، فَيَأْمُرُ اللهُ عزّوجلّ الارْضَ أَنْ تَأْخُذَ بِأَقْدَامِهِمْ،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w:t>
      </w:r>
      <w:r>
        <w:rPr>
          <w:rStyle w:val="FootnoteAnchor"/>
          <w:rtl w:val="true"/>
        </w:rPr>
        <w:footnoteReference w:id="78"/>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شَكٍّ 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بْن مُحَمَّدِ بْن عِيسَى الْعَلَوِيُّ، </w:t>
      </w:r>
    </w:p>
    <w:p>
      <w:pPr>
        <w:pStyle w:val="BookText"/>
        <w:rPr/>
      </w:pPr>
      <w:r>
        <w:rPr>
          <w:rFonts w:ascii="Amiri" w:hAnsi="Amiri" w:eastAsia="Amiri" w:cs="Amiri"/>
          <w:color w:val="111111"/>
          <w:sz w:val="28"/>
          <w:sz w:val="28"/>
          <w:szCs w:val="28"/>
          <w:rtl w:val="true"/>
          <w:lang w:bidi="ar-SA"/>
        </w:rPr>
        <w:t xml:space="preserve">عَنْ حَيْدَر بن مُحَمَّدٍ السَّمَرْقَنْدِيِّ، عَنْ أَبِي عَمْرٍو الْكَشْيُّ، عَنْ حَمْدَوَيْهِ بْن بِشْرٍ </w:t>
      </w:r>
      <w:r>
        <w:rPr>
          <w:rStyle w:val="FootnoteAnchor"/>
          <w:rtl w:val="true"/>
        </w:rPr>
        <w:footnoteReference w:id="80"/>
      </w:r>
      <w:r>
        <w:rPr>
          <w:rFonts w:ascii="Amiri" w:hAnsi="Amiri" w:eastAsia="Amiri" w:cs="Amiri"/>
          <w:color w:val="111111"/>
          <w:sz w:val="28"/>
          <w:sz w:val="28"/>
          <w:szCs w:val="28"/>
          <w:rtl w:val="true"/>
          <w:lang w:bidi="ar-SA"/>
        </w:rPr>
        <w:t>،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يَرْوِي حَدِيثًا وَيَتَأَوَّلُهُ وَأَنَا أُحِبُّ أَنْ أَعْرضَهُ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علیه السلام أَيَّامَ خَرَجَ مُحَمَّدُ بْنُ عَبْدِ الله بن الحَسَن</w:t>
      </w:r>
      <w:r>
        <w:rPr>
          <w:rStyle w:val="FootnoteAnchor"/>
          <w:rtl w:val="true"/>
        </w:rPr>
        <w:footnoteReference w:id="81"/>
      </w:r>
      <w:r>
        <w:rPr>
          <w:rFonts w:ascii="Amiri" w:hAnsi="Amiri" w:eastAsia="Amiri" w:cs="Amiri"/>
          <w:color w:val="111111"/>
          <w:sz w:val="28"/>
          <w:sz w:val="28"/>
          <w:szCs w:val="28"/>
          <w:rtl w:val="true"/>
          <w:lang w:bidi="ar-SA"/>
        </w:rPr>
        <w:t>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مُحَمَّدَ بْنَ عَبْدِ اللهِ قَدْ خَرَجَ وَأَجَابَهُ النَّاسُ، فَمَا تَقُولُ فِي الخُرُوج مَعَهُ؟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 </w:t>
      </w:r>
      <w:r>
        <w:rPr>
          <w:rStyle w:val="FootnoteAnchor"/>
          <w:rtl w:val="true"/>
        </w:rPr>
        <w:footnoteReference w:id="82"/>
      </w:r>
      <w:r>
        <w:rPr>
          <w:rFonts w:ascii="Amiri" w:hAnsi="Amiri" w:eastAsia="Amiri" w:cs="Amiri"/>
          <w:color w:val="111111"/>
          <w:sz w:val="28"/>
          <w:sz w:val="28"/>
          <w:szCs w:val="28"/>
          <w:rtl w:val="true"/>
          <w:lang w:bidi="ar-SA"/>
        </w:rPr>
        <w:t xml:space="preserve">مَا سَكَنَتِ السَّمَاءُ وَالْأَرْضُ، 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فَلَمْ يَكُنْ خُرُوجُ مَا سَكَنَتِ السَّمَاءُ وَالْأَرْضُ، فَمَا مِنْ قَائِم وَمَا مِنْ 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أَبو عَبْدِ الله علیه السلام، وَلَيْسَ الْأَمْرُ عَلَى مَا تَأَوَّلَهُ ابْنُ بُكَيْرِ، إِنَّما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مِنَ النَّدَاءِ وَالْأَرْضُ مِنَ الخَسفِ بِالجَيش</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سَهْلِ، عَنْ عَلِيِّ ابْن الرَّيَّانِ، عَن الدُّهْقَان، عَن الْحُسَيْن بْن خَالِدٍ،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حَدِيثٌ كَانَ يَرْويهِ عَبْدُ اللهِ بْنُ بُكَيْرٍ عَنْ عُبَيْدِ بن </w:t>
      </w:r>
    </w:p>
    <w:p>
      <w:pPr>
        <w:pStyle w:val="BookText"/>
        <w:rPr/>
      </w:pP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بْن زُرَارَةَ أَنَّهُ لَقِيَ أَبَا عَبْدِ الله علیه السلام فِي السَّنَةِ الَّتِي خَرَجَ فِيهَا إِبْرَاهِيمُ بْنُ عَبْدِ اللَّهِ بْنِ الْحَسَن</w:t>
      </w:r>
      <w:r>
        <w:rPr>
          <w:rStyle w:val="FootnoteAnchor"/>
          <w:rtl w:val="true"/>
        </w:rPr>
        <w:footnoteReference w:id="8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آلَفَ الْكَلَامَ وَسَارَعَ النَّاسُ إِلَيْهِ، فَمَا الَّذِي تَأْمُرُ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عَلَى مَا رَوَاهُ عُبَيْدٌ، وَلَيْسَ عَلَى مَا تَأَوَّلَهُ عَبْدُ الله بْنُ بُكَيْرٍ، إِنَّمَا عَلَى أَبو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السَّمَاءُ مِنَ النَّدَاءِ بِاسْم صَاحِبكَ، وَمَا سَكَنَتِ الْأَرْضُ مِنَ الْخَسفِ بِالجَيْش</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الْقَزْويني</w:t>
      </w:r>
      <w:r>
        <w:rPr>
          <w:rStyle w:val="FootnoteAnchor"/>
          <w:rtl w:val="true"/>
        </w:rPr>
        <w:footnoteReference w:id="86"/>
      </w:r>
      <w:r>
        <w:rPr>
          <w:rFonts w:ascii="Amiri" w:hAnsi="Amiri" w:eastAsia="Amiri" w:cs="Amiri"/>
          <w:color w:val="111111"/>
          <w:sz w:val="28"/>
          <w:sz w:val="28"/>
          <w:szCs w:val="28"/>
          <w:rtl w:val="true"/>
          <w:lang w:bidi="ar-SA"/>
        </w:rPr>
        <w:t>،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Style w:val="FootnoteAnchor"/>
          <w:rtl w:val="true"/>
        </w:rPr>
        <w:footnoteReference w:id="87"/>
      </w:r>
      <w:r>
        <w:rPr>
          <w:rFonts w:ascii="Amiri" w:hAnsi="Amiri" w:eastAsia="Amiri" w:cs="Amiri"/>
          <w:color w:val="111111"/>
          <w:sz w:val="28"/>
          <w:sz w:val="28"/>
          <w:szCs w:val="28"/>
          <w:rtl w:val="true"/>
          <w:lang w:bidi="ar-SA"/>
        </w:rPr>
        <w:t>مَنْصُورٌ بِالرُّعْبِ، مُؤَيَّدٌ بِالنَّصْرِ، تُطْوَى لَهُ الْأَرْضُ، وَتَظْهَرُ لَهُ الْكُنُوزُ، وَيَبْلُغُ سُلْطَانُهُ المَشْرِقَ وَالمَغْربَ، وَيُظْهِرُ اللهُ عزّوجلّ بِهِ دِينَهُ وَلَوْ كَرهَ الْمُشْرِكُونَ، فَلَا يَبْقَى فِي الْأَرْضِ خَرَابٌ إِلَّا عُمِرَ، وَيَنْزِلُ رُوحُ الله عِيسَى بْنُ مَرْيَمَ علیها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 بِالرِّجَالِ، وَاكْتَقَى الرِّجَالُ بِالرِّجَالِ وَالنِّسَاءُ بِالنِّسَاءِ، وَرَكِبَ ذَوَاتُ الْفُرُوج السُّرُوجَ، وَقُبِلَتْ شَهَادَاتُ الرُّور وَرُدَّتْ شَهَادَاتُ الْعَدْل، وَاسْتَخَفَّ النَّاسُ بِالدِّمَاءِ، وَارْتكَابِ الزِّنَاءِ، وَأَكْل الرِّبَا، وَاتَّقِيَ الْأَشْرَارُ مَخَافَةَ أَلْسِنَتِهِمْ، وَخَرَجَ السُّفْيَانِيُّ مِنَ الشَّام، وَالْيَمَانِيُّ مِنَ الْيَمَنِ، وَخُسِفَ بِالْبَيْدَاءِ، وَقُتِلَ غُلَامٌ مِنَ آلِ مُحَمَّد الله صَلی اللَّهِ عَلَیهِ وَ آلِهِ وَ سَلّم 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w:t>
      </w:r>
      <w:r>
        <w:rPr>
          <w:rStyle w:val="FootnoteAnchor"/>
          <w:rtl w:val="true"/>
        </w:rPr>
        <w:footnoteReference w:id="88"/>
      </w:r>
      <w:r>
        <w:rPr>
          <w:rFonts w:ascii="Amiri" w:hAnsi="Amiri" w:eastAsia="Amiri" w:cs="Amiri"/>
          <w:color w:val="111111"/>
          <w:sz w:val="28"/>
          <w:sz w:val="28"/>
          <w:szCs w:val="28"/>
          <w:rtl w:val="true"/>
          <w:lang w:bidi="ar-SA"/>
        </w:rPr>
        <w:t>، فَإِذَا اجْتَمَعَ إِلَيْهِ الْعِقْدُ وَهُوَ عَشَرَةُ آلَافِ رَجُلٍ خَرَجَ، فَلَا يَبْقَى فِي الْأَرْضَ مَعْبُودٌ دُونَ اللهُ عزّوجلّ مِنْ صَنَم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علىٍّ، عَن الْأَهْوَازِيُّ، عَنْ صَفْوَانَ، عَنْ مُحَمَّدِ بْن حَكِيمٍ، عَنْ مَيْمُونٍ الْبَان</w:t>
      </w:r>
      <w:r>
        <w:rPr>
          <w:rStyle w:val="FootnoteAnchor"/>
          <w:rtl w:val="true"/>
        </w:rPr>
        <w:footnoteReference w:id="90"/>
      </w:r>
      <w:r>
        <w:rPr>
          <w:rFonts w:ascii="Amiri" w:hAnsi="Amiri" w:eastAsia="Amiri" w:cs="Amiri"/>
          <w:color w:val="111111"/>
          <w:sz w:val="28"/>
          <w:sz w:val="28"/>
          <w:szCs w:val="28"/>
          <w:rtl w:val="true"/>
          <w:lang w:bidi="ar-SA"/>
        </w:rPr>
        <w:t>،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علیه السلام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ابْنِ عُمَیرٍ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علیه السلام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وَالسُّفْيَانِیُّ،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عبد الله بن خالد التميمي، عن بعض أصحابنا، عن ابن أبي عمير، مثله</w:t>
      </w:r>
      <w:r>
        <w:rPr>
          <w:rStyle w:val="FootnoteAnchor"/>
          <w:rtl w:val="true"/>
        </w:rPr>
        <w:footnoteReference w:id="93"/>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والصيحة من السماء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حَمَّادٍ، عَنْ إِبْرَاهِيمَ بْن عُمَرَ، عَنْ عُمَرَ بْن حَنْظَلَةَ،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w:t>
      </w:r>
      <w:r>
        <w:rPr>
          <w:rStyle w:val="FootnoteAnchor"/>
          <w:rtl w:val="true"/>
        </w:rPr>
        <w:footnoteReference w:id="96"/>
      </w:r>
      <w:r>
        <w:rPr>
          <w:rFonts w:ascii="Amiri" w:hAnsi="Amiri" w:eastAsia="Amiri" w:cs="Amiri"/>
          <w:color w:val="111111"/>
          <w:sz w:val="28"/>
          <w:sz w:val="28"/>
          <w:szCs w:val="28"/>
          <w:rtl w:val="true"/>
          <w:lang w:bidi="ar-SA"/>
        </w:rPr>
        <w:t>بِذِكْر عَلَامَاتٍ لِزَمَان قِيَام الْقَائِمِ المَهْدِيِّ علیه السلام وَحَوَادِثَ تَكُونُ أَمَامَ قِيَامِهِ وَآيَاتٍ وَدَلَالَاتٍ، فَمِنْهَا خُرُوجُ السُّفْيَانِي،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أَوْسَطِ</w:t>
      </w:r>
      <w:r>
        <w:rPr>
          <w:rStyle w:val="FootnoteAnchor"/>
          <w:rtl w:val="true"/>
        </w:rPr>
        <w:footnoteReference w:id="97"/>
      </w:r>
      <w:r>
        <w:rPr>
          <w:rFonts w:ascii="Amiri" w:hAnsi="Amiri" w:eastAsia="Amiri" w:cs="Amiri"/>
          <w:color w:val="111111"/>
          <w:sz w:val="28"/>
          <w:sz w:val="28"/>
          <w:szCs w:val="28"/>
          <w:rtl w:val="true"/>
          <w:lang w:bidi="ar-SA"/>
        </w:rPr>
        <w:t>أَوْقَاتِ الْعَصْرِ، وَطُلُوعُهَا مِنَ المَغْربِ، وَقَتْلُ نَفْسٍ زَكِيَّةٍ بِظَهْرِ الْكُوفَةِ فِي سَبْعِينَ مِنَ الصَّالِحِينَ، وَذَبْحُ رَجُلٍ هَاشِمِيٌّ بَيْنَ الرُّكْن وَالْقَام، وَهَدْمُ حَائِطِ مَسْجِدِ</w:t>
      </w:r>
      <w:r>
        <w:rPr>
          <w:rStyle w:val="FootnoteAnchor"/>
          <w:rtl w:val="true"/>
        </w:rPr>
        <w:footnoteReference w:id="98"/>
      </w:r>
      <w:r>
        <w:rPr>
          <w:rFonts w:ascii="Amiri" w:hAnsi="Amiri" w:eastAsia="Amiri" w:cs="Amiri"/>
          <w:color w:val="111111"/>
          <w:sz w:val="28"/>
          <w:sz w:val="28"/>
          <w:szCs w:val="28"/>
          <w:rtl w:val="true"/>
          <w:lang w:bidi="ar-SA"/>
        </w:rPr>
        <w:t xml:space="preserve">الْكُوفَةِ، وَإِقْبَالُ رَايَاتٍ سُودٍ مِنْ قِبل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w:t>
      </w:r>
    </w:p>
    <w:p>
      <w:pPr>
        <w:pStyle w:val="BookText"/>
        <w:rPr/>
      </w:pPr>
      <w:r>
        <w:rPr>
          <w:rFonts w:ascii="Amiri" w:hAnsi="Amiri" w:eastAsia="Amiri" w:cs="Amiri"/>
          <w:color w:val="111111"/>
          <w:sz w:val="28"/>
          <w:sz w:val="28"/>
          <w:szCs w:val="28"/>
          <w:rtl w:val="true"/>
          <w:lang w:bidi="ar-SA"/>
        </w:rPr>
        <w:t>وَالسُّفْيَانِيِّ مَعَ بَنِي ذَنَبِ الْحِمَارِ مُضَرُ، وَمَعَ السُّفْيَانِيِّ أَخْوَالُهُ مِنْ كَلْبِ، فَيَظْهَرُ السُّفْيَانِ وَمَنْ مَعَهُ عَلَى بَنِي ذَنَبِ الْحِمَارِ، حَتَّى يَقْتُلُوا قَتْلاً لَمْ يَقْتُلُهُ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السُّفْيَانِيُّ وَمَنْ مَعَهُ حَتَّى لَا يَكُونَ لَهُ هِمَّةٌ إِلَّا آلَ مُحَمَّدٍ صَلی اللَّهِ عَلَیهِ وَ آلِهِ وَ سَلّم وَشِيعَتَهُمْ، فَيَبْعَثُ بَعْثاً إِلَى الْكُوفَةِ فَيُصَابُ بِأُناسٍ مِنْ شِيعَةِ آلَ مُحَمَّدِ بِالْكُوفَةِ قَتْلاً وَصَلْباً، وَيُقْبِلُ رَايَةٌ مِنْ خُرَاسَانَ حَتَّى يَنْزَلَ سَاحِلَ الدَّجْلَةِ، يَخْرُجُ رَجُلٌ مِنَ المَوَالِي ضَعِيفٌ وَمَنْ تَبِعَهُ فَيُصَابُ بِظَهْرِ الْكُوفَةِ، وَيَبْعَثُ بَعْثاً إِلَى المَدِينَةِ فَيَقْتُلُ بِهَا رَجُلاً، وَيَهْرُبُ المَهْدِيُّ وَالمَنصُورُ مِنْهَا، وَيُؤْخَذُ آلُ مُحَمَّدٍ صَغِيرُهُمْ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مِنْهُمْ أَحَدٌ إِلَّا حُبِسَ، وَيَخْرُجُ الْجَيْشُ فِي طَلَبِ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المَهْدِيُّ مِنْهَا عَلَى سُنَّةِ مُوسَى خائِفاً يَتَرَقَّبُ حَتَّى يَقْدَمَ مَكَّةَ، وَيُقبِلُ الجَيْشُ حَتَّى إِذَا نَزَلُوا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جَيْشُ الهَمَلاَتِ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 فَيَقُومُ الْقَائِمُ بَيْنَ الرُّكْنِ وَالمَقَامِ فَيُصَلِّي وَيَنْصَرِفُ وَمَعَهُ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فَإِنَّا أَوْلَى النَّاسِ بِمُحَمَّدٍ، وَمَنْ حَاجَّنَا فِي النَّبِيِّينَ فَنَحْنُ أَوْلَى النَّاسِ بِالنَّبِيِّنَ، وَمَنْ حَاجَّنَا فِي كِتَابِ اللهِ فَنَحْنُ أَوْلَى النَّاسِ بِكِتَابِ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نَشْهَدُ وَكُلُّ مُسْلِم الْيَوْمَ أَنَّا قَد ظُلِمْنَا، وَطُرِدْنَا، وَبُغِيَ عَلَيْنَا، وَأَخْرِجْنَا مِنْ دِيَارِنَا وَأَمْوَالِنَا وَأَهَالِينَا، وَقُهِرْنَا إِلَّا أَنَّا نَسْتَنْصِرُ اللهَ الْيَوْمَ وَكُلَّ مُسْلِم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عَلى بن الحُسَيْن</w:t>
      </w:r>
      <w:r>
        <w:rPr>
          <w:rStyle w:val="FootnoteAnchor"/>
          <w:rtl w:val="true"/>
        </w:rPr>
        <w:footnoteReference w:id="100"/>
      </w:r>
      <w:r>
        <w:rPr>
          <w:rFonts w:ascii="Amiri" w:hAnsi="Amiri" w:eastAsia="Amiri" w:cs="Amiri"/>
          <w:color w:val="111111"/>
          <w:sz w:val="28"/>
          <w:sz w:val="28"/>
          <w:szCs w:val="28"/>
          <w:rtl w:val="true"/>
          <w:lang w:bidi="ar-SA"/>
        </w:rPr>
        <w:t>، عَنْ عَلَى بْن مَهْزِيَارَ، عَنْ حَمَّادِ بْن عِيسَى،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بِيَدِكَ هَلَاكَ الْفُلَانِیُّ</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وَخُرُوجَ السُّفْيَانِيِّ، وَقَتْلَ النَّفْسِ، وَجَيْشَ الْخَسْفِ، وَالصَّوْتَ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عَنْ عُبَيْس بن هِشَامٍ، عَن ابْن جَبَلَةَ، عَنْ أَبِيهِ، عَنْ مُحَمَّدِ بْنِ الصَّامِتِ،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السُّفْيَانِیِّ، وَقَتْلُ النَّفْسِ الزَّكِيَّةِ، وَالخَسْفُ بِالْبَيْدَاءِ، وَالصَّوْتُ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كَنِظَامِ الْخَرَز يَتْبَعُ بَعْضُهُ بَعْضاً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ابْن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يَحْيَى</w:t>
      </w:r>
      <w:r>
        <w:rPr>
          <w:rStyle w:val="FootnoteAnchor"/>
          <w:rtl w:val="true"/>
        </w:rPr>
        <w:footnoteReference w:id="105"/>
      </w:r>
      <w:r>
        <w:rPr>
          <w:rFonts w:ascii="Amiri" w:hAnsi="Amiri" w:eastAsia="Amiri" w:cs="Amiri"/>
          <w:color w:val="111111"/>
          <w:sz w:val="28"/>
          <w:sz w:val="28"/>
          <w:szCs w:val="28"/>
          <w:rtl w:val="true"/>
          <w:lang w:bidi="ar-SA"/>
        </w:rPr>
        <w:t>، عَن ابْن عِيسَى وَعَلِيّ بْن مُحَمَّدٍ وَغَيْرِهِ، عَنْ سَهْلِ جَمِيعاً، عَن ابْن مَحبُوبٍ،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الْوَاحِدِ بْنُ عَبْدِ الله، عَنْ أَحْمَدَ بْن مُحَمَّدِ بْن أَبِي يَاسِرٍ</w:t>
      </w:r>
      <w:r>
        <w:rPr>
          <w:rStyle w:val="FootnoteAnchor"/>
          <w:rtl w:val="true"/>
        </w:rPr>
        <w:footnoteReference w:id="106"/>
      </w:r>
      <w:r>
        <w:rPr>
          <w:rFonts w:ascii="Amiri" w:hAnsi="Amiri" w:eastAsia="Amiri" w:cs="Amiri"/>
          <w:color w:val="111111"/>
          <w:sz w:val="28"/>
          <w:sz w:val="28"/>
          <w:szCs w:val="28"/>
          <w:rtl w:val="true"/>
          <w:lang w:bidi="ar-SA"/>
        </w:rPr>
        <w:t>، عَنْ أَحْمَدَ بْن هُلَيْلِ</w:t>
      </w:r>
      <w:r>
        <w:rPr>
          <w:rStyle w:val="FootnoteAnchor"/>
          <w:rtl w:val="true"/>
        </w:rPr>
        <w:footnoteReference w:id="107"/>
      </w:r>
      <w:r>
        <w:rPr>
          <w:rFonts w:ascii="Amiri" w:hAnsi="Amiri" w:eastAsia="Amiri" w:cs="Amiri"/>
          <w:color w:val="111111"/>
          <w:sz w:val="28"/>
          <w:sz w:val="28"/>
          <w:szCs w:val="28"/>
          <w:rtl w:val="true"/>
          <w:lang w:bidi="ar-SA"/>
        </w:rPr>
        <w:t>،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اخْتِلَافُ بَنِي الْعَبَّاسِ، وَمَا أَرَاكَ تُدْرِكُ ذَلِكَ، وَلَكِنْ حَدَّتْ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بَعْدِي عَنِّي، وَمُنَادٍ يُنَادِي مِنَ السَّمَاءِ، وَيَجِيئُكُمُ الصَّوْتُ مِنْ نَاحِيَةِ دِمَشْقَ بِالْفَتْحِ، وَتُخْسَفُ قَرْيَةٌ مِنْ قُرَى الشَّامِ تُسَمَّى الجانِيَةَ،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يَا جَابِرُ اخْتِلَافٌ كَثِيرٌ فِي كُلِّ أَرْضِ مِنْ نَاحِيَةِ المَغْرِبِ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أَرْض المَغربِ</w:t>
      </w:r>
      <w:r>
        <w:rPr>
          <w:rStyle w:val="FootnoteAnchor"/>
          <w:rtl w:val="true"/>
        </w:rPr>
        <w:footnoteReference w:id="109"/>
      </w:r>
      <w:r>
        <w:rPr>
          <w:rFonts w:ascii="Amiri" w:hAnsi="Amiri" w:eastAsia="Amiri" w:cs="Amiri"/>
          <w:color w:val="111111"/>
          <w:sz w:val="28"/>
          <w:sz w:val="28"/>
          <w:szCs w:val="28"/>
          <w:rtl w:val="true"/>
          <w:lang w:bidi="ar-SA"/>
        </w:rPr>
        <w:t>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وَيَقْتُلُهُ السُّفْيَانِيُّ وَمَنْ مَعَهُ وَيَقْتُلُ الْأَصْهَبَ، ثُمَّ لَا يَكُونُ لَهُ هِمَّةٌ إِلَّا الْإِقْبَالَ نَحْوَ الْعِرَاقِ، وَيَمُرُّ جَيْشُهُ بِقِرْقِيسَا</w:t>
      </w:r>
      <w:r>
        <w:rPr>
          <w:rStyle w:val="FootnoteAnchor"/>
          <w:rtl w:val="true"/>
        </w:rPr>
        <w:footnoteReference w:id="110"/>
      </w:r>
      <w:r>
        <w:rPr>
          <w:rFonts w:ascii="Amiri" w:hAnsi="Amiri" w:eastAsia="Amiri" w:cs="Amiri"/>
          <w:color w:val="111111"/>
          <w:sz w:val="28"/>
          <w:sz w:val="28"/>
          <w:szCs w:val="28"/>
          <w:rtl w:val="true"/>
          <w:lang w:bidi="ar-SA"/>
        </w:rPr>
        <w:t>، فَيَقْتَتِلُونَ بِهَا، فَيَقْتُلُ</w:t>
      </w:r>
      <w:r>
        <w:rPr>
          <w:rStyle w:val="FootnoteAnchor"/>
          <w:rtl w:val="true"/>
        </w:rPr>
        <w:footnoteReference w:id="111"/>
      </w:r>
      <w:r>
        <w:rPr>
          <w:rFonts w:ascii="Amiri" w:hAnsi="Amiri" w:eastAsia="Amiri" w:cs="Amiri"/>
          <w:color w:val="111111"/>
          <w:sz w:val="28"/>
          <w:sz w:val="28"/>
          <w:szCs w:val="28"/>
          <w:rtl w:val="true"/>
          <w:lang w:bidi="ar-SA"/>
        </w:rPr>
        <w:t xml:space="preserve">مِنَ الْجَبَّارِينَ مِائَةَ أَلْفٍ، </w:t>
      </w:r>
    </w:p>
    <w:p>
      <w:pPr>
        <w:pStyle w:val="BookText"/>
        <w:rPr/>
      </w:pPr>
      <w:r>
        <w:rPr>
          <w:rFonts w:ascii="Amiri" w:hAnsi="Amiri" w:eastAsia="Amiri" w:cs="Amiri"/>
          <w:color w:val="111111"/>
          <w:sz w:val="28"/>
          <w:sz w:val="28"/>
          <w:szCs w:val="28"/>
          <w:rtl w:val="true"/>
          <w:lang w:bidi="ar-SA"/>
        </w:rPr>
        <w:t>وَيَبْعَثُ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أَقْبَلَتْ رَايَاتٌ مِنْ قِبَل خُرَاسَانَ، تَطْوِي المَنازِلَ طَيًّا حَثِيثًا، وَمَعَهُمْ نَفَرٌ مِنْ أَصْحَابِ الْقَائِمِ، ثُمَّ يَخْرُجُ رَجُلٌ مِنْ مَوَالِي أَهْل الْكُوفَةِ، فِي ضُعَفَاءَ، فَيَقْتُلُهُ أَمِيرُ جَيْشُ السُّفْيَانِيِّ بَيْنَ الْخِيرَةِ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فَتَرُدَّها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وَالْقَائِمُ يَوْمَئِذٍ بِمَكَّةَ، وَقَدْ أَسْنَدَ ظَهْرَهُ إِلَى الْبَيْتِ الْحَرَامِ، مُسْتَجِيراً بِهِ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وَمَنْ أَجَابَنَا مِنَ النَّاسِ، وَإِنَّا أَهْلُ بَيْتِ نَبِيِّكُمْ مُحَمَّدٍ، وَنَحْنُ أَوْلَى النَّاسِ بِاللَّهِ وَبِمُحَمَّدٍ صَلی اللَّهِ عَلَیهِ وَ آلِهِ وَ 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عَبْدِ الله بْن مُحَمَّدٍ، عَنْ مُحَمَّدِ بْن خَالِدٍ، عَن الحَسَنِ بْنِ الْمُبَارَكِ، عَنْ أَبِي إِسْحَاقَ الهَمْدَانِيَّ، عَن الْحَارِثِ، عَنْ عَلىٍّ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Style w:val="FootnoteAnchor"/>
          <w:rtl w:val="true"/>
        </w:rPr>
        <w:footnoteReference w:id="113"/>
      </w:r>
      <w:r>
        <w:rPr>
          <w:rFonts w:ascii="Amiri" w:hAnsi="Amiri" w:eastAsia="Amiri" w:cs="Amiri"/>
          <w:color w:val="111111"/>
          <w:sz w:val="28"/>
          <w:sz w:val="28"/>
          <w:szCs w:val="28"/>
          <w:rtl w:val="true"/>
          <w:lang w:bidi="ar-SA"/>
        </w:rPr>
        <w:t>يَرْفَعُهُ إِلَى الْأَصْبَحَ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علیه السلام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لِأَنِّي بِطُرُقِ السَّمَاءِ أَعْلَمُ مِنَ الْعُلَمَاءِ،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بِطُرُقِ الْأَرْضِ أَعْلَمُ مِنَ الْعَالِمُ</w:t>
      </w:r>
      <w:r>
        <w:rPr>
          <w:rStyle w:val="FootnoteAnchor"/>
          <w:rtl w:val="true"/>
        </w:rPr>
        <w:footnoteReference w:id="115"/>
      </w:r>
      <w:r>
        <w:rPr>
          <w:rFonts w:ascii="Amiri" w:hAnsi="Amiri" w:eastAsia="Amiri" w:cs="Amiri"/>
          <w:color w:val="111111"/>
          <w:sz w:val="28"/>
          <w:sz w:val="28"/>
          <w:szCs w:val="28"/>
          <w:rtl w:val="true"/>
          <w:lang w:bidi="ar-SA"/>
        </w:rPr>
        <w:t>، أَنَا يَعْسُوبُ الدِّين، أَنَا يَعْسُوبُ المُؤْمِنِينَ</w:t>
      </w:r>
      <w:r>
        <w:rPr>
          <w:rStyle w:val="FootnoteAnchor"/>
          <w:rtl w:val="true"/>
        </w:rPr>
        <w:footnoteReference w:id="116"/>
      </w:r>
      <w:r>
        <w:rPr>
          <w:rFonts w:ascii="Amiri" w:hAnsi="Amiri" w:eastAsia="Amiri" w:cs="Amiri"/>
          <w:color w:val="111111"/>
          <w:sz w:val="28"/>
          <w:sz w:val="28"/>
          <w:szCs w:val="28"/>
          <w:rtl w:val="true"/>
          <w:lang w:bidi="ar-SA"/>
        </w:rPr>
        <w:t>، وَإِمَامُ المُتَّقِينَ، وَدَيَّانُ النَّاسِ يَوْمَ الدِّين، أَنَا قَاسِمُ النَّارِ، وَخَازنُ الجِنَان، وَصَاحِبُ الخَوض وَالْمِيزَانِ، وَصَاحِبُ الْأَعْرَافِ، فَلَيْسَ مِنَّا إِمَامٌ إِلَّا وَهُوَ عَارِفٌ بِجَمِيعِ أَهْل وَلَايَتِهِ، وَذَلِكَ قَوْلُهُ</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النَّاسُ سَلُونِ قَبْلَ أَنْ تَفْقِدُونِی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 جَوَانِحِي عِلْماً جَمًّا، فَسَلُونِي قَبْلَ أَنْ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تَشْغَرَ بِرجْلِهَا فِتْنَةٌ شَرْقِيَّةٌ، وَتَطَاً فِي خِطَامِهَا بَعْدَ مَوْتِهَا وَحَيَاتِهَا </w:t>
      </w:r>
      <w:r>
        <w:rPr>
          <w:rStyle w:val="FootnoteAnchor"/>
          <w:rtl w:val="true"/>
        </w:rPr>
        <w:footnoteReference w:id="119"/>
      </w:r>
      <w:r>
        <w:rPr>
          <w:rFonts w:ascii="Amiri" w:hAnsi="Amiri" w:eastAsia="Amiri" w:cs="Amiri"/>
          <w:color w:val="111111"/>
          <w:sz w:val="28"/>
          <w:sz w:val="28"/>
          <w:szCs w:val="28"/>
          <w:rtl w:val="true"/>
          <w:lang w:bidi="ar-SA"/>
        </w:rPr>
        <w:t>، وَتُشَبَّ نَارٌ بِالخَطَبِ الجُزْلِ مِنْ غَرْبِيَّ الْأَرْضِ، رَافِعَةٌ ذَيْلَهَا، تَدْعُو يَا وَيْلَهَا لِرَحْلِهِ وَمِثْلِهَا</w:t>
      </w:r>
      <w:r>
        <w:rPr>
          <w:rStyle w:val="FootnoteAnchor"/>
          <w:rtl w:val="true"/>
        </w:rPr>
        <w:footnoteReference w:id="120"/>
      </w:r>
      <w:r>
        <w:rPr>
          <w:rFonts w:ascii="Amiri" w:hAnsi="Amiri" w:eastAsia="Amiri" w:cs="Amiri"/>
          <w:color w:val="111111"/>
          <w:sz w:val="28"/>
          <w:sz w:val="28"/>
          <w:szCs w:val="28"/>
          <w:rtl w:val="true"/>
          <w:lang w:bidi="ar-SA"/>
        </w:rPr>
        <w:t>،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فَيَوْمَئِذٍ </w:t>
      </w:r>
    </w:p>
    <w:p>
      <w:pPr>
        <w:pStyle w:val="BookText"/>
        <w:rPr/>
      </w:pPr>
      <w:r>
        <w:rPr>
          <w:rFonts w:ascii="Amiri" w:hAnsi="Amiri" w:eastAsia="Amiri" w:cs="Amiri"/>
          <w:color w:val="111111"/>
          <w:sz w:val="28"/>
          <w:sz w:val="28"/>
          <w:szCs w:val="28"/>
          <w:rtl w:val="true"/>
          <w:lang w:bidi="ar-SA"/>
        </w:rPr>
        <w:t>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آيَاتٌ وَعَلَامَاتٌ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إِحْصَارُ الْكُوفَةِ بِالرَّصَدِ وَالْخَنْدَقِ، وَتَخْرِيقُ الرَّوَايَا فِي سِكَكٍ الْكُوفَةِ، وَتَعْطِيلُ المَسَاجِدِ أَرْبَعِينَ لَيْلَةً، وَكَشْفُ الْهَيْكَل، وَخَفْقُ رَايَاتٍ حَوْلَ المَسْجِدِ الْأَكْبَر تَهْتَزُّ</w:t>
      </w:r>
      <w:r>
        <w:rPr>
          <w:rStyle w:val="FootnoteAnchor"/>
          <w:rtl w:val="true"/>
        </w:rPr>
        <w:footnoteReference w:id="121"/>
      </w:r>
      <w:r>
        <w:rPr>
          <w:rFonts w:ascii="Amiri" w:hAnsi="Amiri" w:eastAsia="Amiri" w:cs="Amiri"/>
          <w:color w:val="111111"/>
          <w:sz w:val="28"/>
          <w:sz w:val="28"/>
          <w:szCs w:val="28"/>
          <w:rtl w:val="true"/>
          <w:lang w:bidi="ar-SA"/>
        </w:rPr>
        <w:t xml:space="preserve">، الْقَاتِلُ وَالمَقتُولُ فِي النَّارِ، وَقَتْلٌ سَرِيعٌ، وَمَوْتٌ ذَريعٌ، وَقَتْلُ النَّفْسِ الزَّكِيَّةِ بِظَهْرِ الْكُوفَةِ فِي سَبْعِينَ، وَالمَذْبُوحُ بَيْنَ الرُّكْن وَالمَقَام، وَقَتْلُ الْأَسْقَع صَبْراً فِي بَيْعَةِ الْأَصْنَامِ، وَخُرُوجُ السُّفْيَانِيِّ بِرَايَةٍ حَمْرَاءَ، أَمِيرُهَا رَجُلٌ مِنْ بَنِي كَلْبٍ، وَاثْنَيْ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w:t>
      </w:r>
      <w:r>
        <w:rPr>
          <w:rStyle w:val="FootnoteAnchor"/>
          <w:rtl w:val="true"/>
        </w:rPr>
        <w:footnoteReference w:id="122"/>
      </w:r>
      <w:r>
        <w:rPr>
          <w:rFonts w:ascii="Amiri" w:hAnsi="Amiri" w:eastAsia="Amiri" w:cs="Amiri"/>
          <w:color w:val="111111"/>
          <w:sz w:val="28"/>
          <w:sz w:val="28"/>
          <w:szCs w:val="28"/>
          <w:rtl w:val="true"/>
          <w:lang w:bidi="ar-SA"/>
        </w:rPr>
        <w:t>الْعَيْنِ الشِّمَالِ، عَلَى عَيْنِهِ ظَفَرَةٌ غَلِيظَةٌ</w:t>
      </w:r>
      <w:r>
        <w:rPr>
          <w:rStyle w:val="FootnoteAnchor"/>
          <w:rtl w:val="true"/>
        </w:rPr>
        <w:footnoteReference w:id="123"/>
      </w:r>
      <w:r>
        <w:rPr>
          <w:rFonts w:ascii="Amiri" w:hAnsi="Amiri" w:eastAsia="Amiri" w:cs="Amiri"/>
          <w:color w:val="111111"/>
          <w:sz w:val="28"/>
          <w:sz w:val="28"/>
          <w:szCs w:val="28"/>
          <w:rtl w:val="true"/>
          <w:lang w:bidi="ar-SA"/>
        </w:rPr>
        <w:t xml:space="preserve">، يَتَمَثَلُ بِالرِّجَالِ، لَا تُرَدُّ لَهُ رَايَةٌ حَتَّى يَنْزِلَ المَدِينَةَ </w:t>
      </w:r>
      <w:r>
        <w:rPr>
          <w:rStyle w:val="FootnoteAnchor"/>
          <w:rtl w:val="true"/>
        </w:rPr>
        <w:footnoteReference w:id="124"/>
      </w:r>
      <w:r>
        <w:rPr>
          <w:rFonts w:ascii="Amiri" w:hAnsi="Amiri" w:eastAsia="Amiri" w:cs="Amiri"/>
          <w:color w:val="111111"/>
          <w:sz w:val="28"/>
          <w:sz w:val="28"/>
          <w:szCs w:val="28"/>
          <w:rtl w:val="true"/>
          <w:lang w:bidi="ar-SA"/>
        </w:rPr>
        <w:t xml:space="preserve">فِي دَارٍ </w:t>
      </w:r>
      <w:r>
        <w:rPr>
          <w:rStyle w:val="FootnoteAnchor"/>
          <w:rtl w:val="true"/>
        </w:rPr>
        <w:footnoteReference w:id="125"/>
      </w:r>
      <w:r>
        <w:rPr>
          <w:rFonts w:ascii="Amiri" w:hAnsi="Amiri" w:eastAsia="Amiri" w:cs="Amiri"/>
          <w:color w:val="111111"/>
          <w:sz w:val="28"/>
          <w:sz w:val="28"/>
          <w:szCs w:val="28"/>
          <w:rtl w:val="true"/>
          <w:lang w:bidi="ar-SA"/>
        </w:rPr>
        <w:t>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w:t>
      </w:r>
      <w:r>
        <w:rPr>
          <w:rStyle w:val="FootnoteAnchor"/>
          <w:rtl w:val="true"/>
        </w:rPr>
        <w:footnoteReference w:id="126"/>
      </w:r>
      <w:r>
        <w:rPr>
          <w:rFonts w:ascii="Amiri" w:hAnsi="Amiri" w:eastAsia="Amiri" w:cs="Amiri"/>
          <w:color w:val="111111"/>
          <w:sz w:val="28"/>
          <w:sz w:val="28"/>
          <w:szCs w:val="28"/>
          <w:rtl w:val="true"/>
          <w:lang w:bidi="ar-SA"/>
        </w:rPr>
        <w:t xml:space="preserve">الحَسَنِ الْأُمَوِيُّ، وَيَبْعَثُ خَيْلاً فِي طَلَبِ رَجُلٍ مِنْ آلِ مُحَمَّدٍ وَقَدِ اجْتَمَعَ إِلَيْهِ نَاسٌ مِنَ الشَّيعَةِ، يَعُودُ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أَمِيرُهَا رَجُلٌ مِنْ غَطَفَانَ، إِذَا تَوَسَّطَ</w:t>
      </w:r>
      <w:r>
        <w:rPr>
          <w:rStyle w:val="FootnoteAnchor"/>
          <w:rtl w:val="true"/>
        </w:rPr>
        <w:footnoteReference w:id="128"/>
      </w:r>
      <w:r>
        <w:rPr>
          <w:rFonts w:ascii="Amiri" w:hAnsi="Amiri" w:eastAsia="Amiri" w:cs="Amiri"/>
          <w:color w:val="111111"/>
          <w:sz w:val="28"/>
          <w:sz w:val="28"/>
          <w:szCs w:val="28"/>
          <w:rtl w:val="true"/>
          <w:lang w:bidi="ar-SA"/>
        </w:rPr>
        <w:t xml:space="preserve">الْقَاعَ الْأَبْيَضَ خُسِفَ بِهِمْ، فَلاَ يَنْجُو إِلَّا رَجُلٌ يُحوِّلُ اللَّهُ وَجْهَهُ إِلَى قَفَاهُ </w:t>
      </w:r>
    </w:p>
    <w:p>
      <w:pPr>
        <w:pStyle w:val="BookText"/>
        <w:rPr/>
      </w:pPr>
      <w:r>
        <w:rPr>
          <w:rFonts w:ascii="Amiri" w:hAnsi="Amiri" w:eastAsia="Amiri" w:cs="Amiri"/>
          <w:color w:val="111111"/>
          <w:sz w:val="28"/>
          <w:sz w:val="28"/>
          <w:szCs w:val="28"/>
          <w:rtl w:val="true"/>
          <w:lang w:bidi="ar-SA"/>
        </w:rPr>
        <w:t>لِيُنْذِرَهُمْ، وَيَكُونَ آيَةٌ لِمَنْ خَلْفَهُمْ، وَيَوْمَئِذٍ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السُّفْيَانِیُّ</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مِائَةٌ وَثَلَاثِينَ أَلْفاً إِلَى الْكُوفَةِ، وَيَتْزِلُونَ الرَّوْحَاءَ وَالْفَارقَ</w:t>
      </w:r>
      <w:r>
        <w:rPr>
          <w:rStyle w:val="FootnoteAnchor"/>
          <w:rtl w:val="true"/>
        </w:rPr>
        <w:footnoteReference w:id="130"/>
      </w:r>
      <w:r>
        <w:rPr>
          <w:rFonts w:ascii="Amiri" w:hAnsi="Amiri" w:eastAsia="Amiri" w:cs="Amiri"/>
          <w:color w:val="111111"/>
          <w:sz w:val="28"/>
          <w:sz w:val="28"/>
          <w:szCs w:val="28"/>
          <w:rtl w:val="true"/>
          <w:lang w:bidi="ar-SA"/>
        </w:rPr>
        <w:t>، فَيَسِيرُ مِنْهَا سِتُّونَ أَلْفاً حَتَّى يَنْزَلُوا الْكُوفَةَ مَوْضِعَ قَبْرِ هُودٍ علیه السلام بِالنُّخَيْلَةِ، فَيَهْجُمُونَ إِلَيْهِمْ</w:t>
      </w:r>
      <w:r>
        <w:rPr>
          <w:rStyle w:val="FootnoteAnchor"/>
          <w:rtl w:val="true"/>
        </w:rPr>
        <w:footnoteReference w:id="131"/>
      </w:r>
      <w:r>
        <w:rPr>
          <w:rFonts w:ascii="Amiri" w:hAnsi="Amiri" w:eastAsia="Amiri" w:cs="Amiri"/>
          <w:color w:val="111111"/>
          <w:sz w:val="28"/>
          <w:sz w:val="28"/>
          <w:szCs w:val="28"/>
          <w:rtl w:val="true"/>
          <w:lang w:bidi="ar-SA"/>
        </w:rPr>
        <w:t>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الزَّوْرَاءِ إِلَيْهِمْ أَمِيرٌ فِي خَمْسَةِ آلَافٍ مِنَ الْكَهَنَةِ، وَيَقْتُلُ عَلَى جِسْرِهَا سَبْعِينَ أَلْفاً حَتَّى تَحَمَّى </w:t>
      </w:r>
      <w:r>
        <w:rPr>
          <w:rStyle w:val="FootnoteAnchor"/>
          <w:rtl w:val="true"/>
        </w:rPr>
        <w:footnoteReference w:id="132"/>
      </w:r>
      <w:r>
        <w:rPr>
          <w:rFonts w:ascii="Amiri" w:hAnsi="Amiri" w:eastAsia="Amiri" w:cs="Amiri"/>
          <w:color w:val="111111"/>
          <w:sz w:val="28"/>
          <w:sz w:val="28"/>
          <w:szCs w:val="28"/>
          <w:rtl w:val="true"/>
          <w:lang w:bidi="ar-SA"/>
        </w:rPr>
        <w:t>النَّاسُ مِنَ الْفُرَاتِ ثَلَاثَةَ أَيَّامٍ مِنَ الدِّمَاءِ وَنَتْنِ الْأَجْسَادِ، وَيُسْبَى مِنَ الْكُوفَةِ سَبْعُونَ أَلْفَ بِكْرٍ، لَا يُكْشَفُ عَنْهَا</w:t>
      </w:r>
      <w:r>
        <w:rPr>
          <w:rStyle w:val="FootnoteAnchor"/>
          <w:rtl w:val="true"/>
        </w:rPr>
        <w:footnoteReference w:id="133"/>
      </w:r>
      <w:r>
        <w:rPr>
          <w:rFonts w:ascii="Amiri" w:hAnsi="Amiri" w:eastAsia="Amiri" w:cs="Amiri"/>
          <w:color w:val="111111"/>
          <w:sz w:val="28"/>
          <w:sz w:val="28"/>
          <w:szCs w:val="28"/>
          <w:rtl w:val="true"/>
          <w:lang w:bidi="ar-SA"/>
        </w:rPr>
        <w:t>كَفَّ وَلَا قِنَاعٌ، حَتَّى يُوضَعْنَ فِي المَحَامِل، وَيَذْهَبَ بِهِنَّ إِلَى الثَّوَيَّةِ وَهِيَ الْغَرِيُّ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الْكُوفَةِ مِائَةُ أَلْفِ مَا بَيْنَ مُشْرِكِ وَمُنَافِقِ، حَتَّى يَقْدَمُوا دِمَشْقَ لَا يَصُدُّهُمْ عَنْهَا صَادٌ، وَهِيَ إِرَمَ ذَاتِ الْعِمَادِ، وَتُقْبِلُ رَايَاتٌ مِنْ شَرْقِي </w:t>
      </w:r>
      <w:r>
        <w:rPr>
          <w:rStyle w:val="FootnoteAnchor"/>
          <w:rtl w:val="true"/>
        </w:rPr>
        <w:footnoteReference w:id="135"/>
      </w:r>
      <w:r>
        <w:rPr>
          <w:rFonts w:ascii="Amiri" w:hAnsi="Amiri" w:eastAsia="Amiri" w:cs="Amiri"/>
          <w:color w:val="111111"/>
          <w:sz w:val="28"/>
          <w:sz w:val="28"/>
          <w:szCs w:val="28"/>
          <w:rtl w:val="true"/>
          <w:lang w:bidi="ar-SA"/>
        </w:rPr>
        <w:t>الْأَرْضِ غَيْرَ مُعْلَمَةٍ، لَيْسَتْ بِقُطْنٍ وَلَا كَتَّانٍ وَلَا حَريرٍ، مَحتُومٌ فِي رَأْسِ الْقَنَاةِ</w:t>
      </w:r>
      <w:r>
        <w:rPr>
          <w:rStyle w:val="FootnoteAnchor"/>
          <w:rtl w:val="true"/>
        </w:rPr>
        <w:footnoteReference w:id="136"/>
      </w:r>
      <w:r>
        <w:rPr>
          <w:rFonts w:ascii="Amiri" w:hAnsi="Amiri" w:eastAsia="Amiri" w:cs="Amiri"/>
          <w:color w:val="111111"/>
          <w:sz w:val="28"/>
          <w:sz w:val="28"/>
          <w:szCs w:val="28"/>
          <w:rtl w:val="true"/>
          <w:lang w:bidi="ar-SA"/>
        </w:rPr>
        <w:t>بِخَاتَم السَّيِّدِ الْأَكْبَر يَسُوقُهَا رَجُلٌ مِنْ آلِ مُحَمَّدٍ تَظْهَرُ بِالمَشْرِقِ، وَتُوجَدُ ريحُهَا بِالمَغْربِ</w:t>
      </w:r>
      <w:r>
        <w:rPr>
          <w:rStyle w:val="FootnoteAnchor"/>
          <w:rtl w:val="true"/>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إِسْمَاعِيلَ ابْن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الْبَطَائِنِيُّ،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وَوُهَيْبٍ</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عَنْ أَبِي بَصِيرٍ، عَنْ أَبِي </w:t>
      </w:r>
    </w:p>
    <w:p>
      <w:pPr>
        <w:pStyle w:val="BookText"/>
        <w:rPr/>
      </w:pPr>
      <w:r>
        <w:rPr>
          <w:rFonts w:ascii="Amiri" w:hAnsi="Amiri" w:eastAsia="Amiri" w:cs="Amiri"/>
          <w:color w:val="111111"/>
          <w:sz w:val="28"/>
          <w:sz w:val="28"/>
          <w:szCs w:val="28"/>
          <w:rtl w:val="true"/>
          <w:lang w:bidi="ar-SA"/>
        </w:rPr>
        <w:t>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صَعِدَ الْعَبَّاسِيُّ أَعْوَادَ مِنْبَرَ مَرْوَانَ أَدْرجَ مُلْكُ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لِنَارٍ مِنْ آذَرْيجَانَ لَا يَقُومُ لَهَا شَيْءٌ، فَإِذَا كَانَ ذَلِكَ فَكُونُوا أَحْلَاسَ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وَأَلْبِدُوا مَا البَدنَا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بِالْبَيْدَاءِ</w:t>
      </w:r>
      <w:r>
        <w:rPr>
          <w:rStyle w:val="FootnoteAnchor"/>
          <w:rtl w:val="true"/>
        </w:rPr>
        <w:footnoteReference w:id="142"/>
      </w:r>
      <w:r>
        <w:rPr>
          <w:rFonts w:ascii="Amiri" w:hAnsi="Amiri" w:eastAsia="Amiri" w:cs="Amiri"/>
          <w:color w:val="111111"/>
          <w:sz w:val="28"/>
          <w:sz w:val="28"/>
          <w:szCs w:val="28"/>
          <w:rtl w:val="true"/>
          <w:lang w:bidi="ar-SA"/>
        </w:rPr>
        <w:t xml:space="preserve">، فَإِذَا تَحَرَّكَ مُتَحَرِّكٌ </w:t>
      </w:r>
      <w:r>
        <w:rPr>
          <w:rStyle w:val="FootnoteAnchor"/>
          <w:rtl w:val="true"/>
        </w:rPr>
        <w:footnoteReference w:id="143"/>
      </w:r>
      <w:r>
        <w:rPr>
          <w:rFonts w:ascii="Amiri" w:hAnsi="Amiri" w:eastAsia="Amiri" w:cs="Amiri"/>
          <w:color w:val="111111"/>
          <w:sz w:val="28"/>
          <w:sz w:val="28"/>
          <w:szCs w:val="28"/>
          <w:rtl w:val="true"/>
          <w:lang w:bidi="ar-SA"/>
        </w:rPr>
        <w:t>فَاسْعَوْا إِلَيْهِ وَلَوْ حَبْوا، وَالله لَكَأَنِّي أَنْظُرُ إِلَيْهِ بَيْنَ الرُّكْنِ وَالمَقَامِ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هَارُونَ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خَالِدٍ الْقَمَّاطِ، عَنْ حُمْرَانَ بْن أَعْيَنَ،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قَبْلَ قِيَامِ الْقَائِم خُرُوجُ السُّفْيَانِيِّ، وَخَسْفٌ بِالْبَيْدَاءِ،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عَنِ الْحَسَن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عَلِيٍّ بن يُوسُفَ</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عَن المُثَنَّى </w:t>
      </w:r>
      <w:r>
        <w:rPr>
          <w:rStyle w:val="FootnoteAnchor"/>
          <w:rtl w:val="true"/>
        </w:rPr>
        <w:footnoteReference w:id="148"/>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خَسْفِ الْبَيْدَاءِ بِالْجَيْشِ، وَمِنَ النَّدَاءِ الَّذِي يَكُونُ مِنَ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يَدَعُهُمْ حَتَّى يُنَادِيَ كَمَا نَادَى بِرَسُول الله صَلی اللَّهِ عَلَیهِ وَ آلِهِ وَ سَلّم يَوْمَ الْعَقَبَةِ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عَلِيٍّ بن الحَکَم،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كَانَتْ خَضَعَتْ أَعْنَاقُ أَعْدَاءِ الله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الْفَضْل، عَن ابْنِ مَحبُوبِ رَفَعَهُ إِلَى آَبِی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خُسِفَ بِجَيْش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عِنْدَ الْكَعْبَةِ</w:t>
      </w:r>
      <w:r>
        <w:rPr>
          <w:rStyle w:val="FootnoteAnchor"/>
          <w:rtl w:val="true"/>
        </w:rPr>
        <w:footnoteReference w:id="151"/>
      </w:r>
      <w:r>
        <w:rPr>
          <w:rFonts w:ascii="Amiri" w:hAnsi="Amiri" w:eastAsia="Amiri" w:cs="Amiri"/>
          <w:color w:val="111111"/>
          <w:sz w:val="28"/>
          <w:sz w:val="28"/>
          <w:szCs w:val="28"/>
          <w:rtl w:val="true"/>
          <w:lang w:bidi="ar-SA"/>
        </w:rPr>
        <w:t>مُسْتَجِيراً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اللَّهِ، أَنَا أَوْلَى بِاللَّهِ وَبِمُحَمَّدٍ صَلی اللَّهِ عَلَیهِ وَ آلِهِ وَ سَلّم، فَمَنْ حَاجَّنِي فِي آدَمَ فَأَنَا أَوْلَى النَّاسِ بِآدَمَ،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 إِنَّ 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بَقِيَّةُ آدَمَ، وَخِيرَةُ نُوحٍ، وَمُصْطَفَى إِبْرَاهِيمَ، وَصَفْوَةً مُحَمَّدٍ</w:t>
      </w:r>
      <w:r>
        <w:rPr>
          <w:rStyle w:val="FootnoteAnchor"/>
          <w:rtl w:val="true"/>
        </w:rPr>
        <w:footnoteReference w:id="152"/>
      </w:r>
      <w:r>
        <w:rPr>
          <w:rFonts w:ascii="Amiri" w:hAnsi="Amiri" w:eastAsia="Amiri" w:cs="Amiri"/>
          <w:color w:val="111111"/>
          <w:sz w:val="28"/>
          <w:sz w:val="28"/>
          <w:szCs w:val="28"/>
          <w:rtl w:val="true"/>
          <w:lang w:bidi="ar-SA"/>
        </w:rPr>
        <w:t xml:space="preserve">، أَلَا وَمَنْ حَاجَّنِي فِي كِتَابِ الله فَأَنَا أَوْلَى النَّاسِ بِكِتَابِ الله، أَلَا وَمَنْ حَاجَنِي فِي سُنَّةِ رَسُول الله فَأَنَا أَوْلَى النَّاسِ بِسُنَّةِ رَسُول الله وَسِيرَتِهِ، وَأَنْشُدُ اللهَ مَنْ سَمِعَ كَلَامِي لَمَّا يَبْلُغُ </w:t>
      </w:r>
      <w:r>
        <w:rPr>
          <w:rStyle w:val="FootnoteAnchor"/>
          <w:rtl w:val="true"/>
        </w:rPr>
        <w:footnoteReference w:id="153"/>
      </w:r>
      <w:r>
        <w:rPr>
          <w:rFonts w:ascii="Amiri" w:hAnsi="Amiri" w:eastAsia="Amiri" w:cs="Amiri"/>
          <w:color w:val="111111"/>
          <w:sz w:val="28"/>
          <w:sz w:val="28"/>
          <w:szCs w:val="28"/>
          <w:rtl w:val="true"/>
          <w:lang w:bidi="ar-SA"/>
        </w:rPr>
        <w:t>الشَّاهِدُ الْغَائِبَ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فَيَجْمَعُ اللَّهُ لَهُ أَصْحَابَهُ ثَلَاثَمِائَةٍ وَثَلَاثَةَ عَشَرَ رَجُلاً، فَيَجْمَعُهُمُ اللهُ عَلَى غَيْر مِيعَادٍ، قَزَعٌ كَفَزَعَ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فَيُبَايِعُونَهُ بَيْنَ الرُّكْنِ وَالْمَقَامِ، وَمَعَهُ عَهْدُ رَسُول الله صَلی اللَّهِ عَلَیهِ وَ آلِهِ وَ سَلّم، قَدْ تَوَاتَرَتْ عَلَيْهِ الْآبَاءُ</w:t>
      </w:r>
      <w:r>
        <w:rPr>
          <w:rStyle w:val="FootnoteAnchor"/>
          <w:rtl w:val="true"/>
        </w:rPr>
        <w:footnoteReference w:id="154"/>
      </w:r>
      <w:r>
        <w:rPr>
          <w:rFonts w:ascii="Amiri" w:hAnsi="Amiri" w:eastAsia="Amiri" w:cs="Amiri"/>
          <w:color w:val="111111"/>
          <w:sz w:val="28"/>
          <w:sz w:val="28"/>
          <w:szCs w:val="28"/>
          <w:rtl w:val="true"/>
          <w:lang w:bidi="ar-SA"/>
        </w:rPr>
        <w:t xml:space="preserve">، فَإِنْ أَشْكَلَ عَلَيْهِمْ مِنْ ذَلِكَ شَيْءٌ فَإِنَّ الصَّوْتَ مِنَ </w:t>
      </w:r>
      <w:r>
        <w:rPr>
          <w:rStyle w:val="FootnoteAnchor"/>
          <w:rtl w:val="true"/>
        </w:rPr>
        <w:footnoteReference w:id="155"/>
      </w:r>
      <w:r>
        <w:rPr>
          <w:rFonts w:ascii="Amiri" w:hAnsi="Amiri" w:eastAsia="Amiri" w:cs="Amiri"/>
          <w:color w:val="111111"/>
          <w:sz w:val="28"/>
          <w:sz w:val="28"/>
          <w:szCs w:val="28"/>
          <w:rtl w:val="true"/>
          <w:lang w:bidi="ar-SA"/>
        </w:rPr>
        <w:t>السَّمَاءِ لَا يُشْكِلُ عَلَيْهِمْ إِذَا نُودِيَ بِاسْمِهِ واسم أبيه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إِلَى الْكَابُليِّ،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طَالِب وَالْبَرَاءَةِ مِنْ عَدُوِّهِ</w:t>
      </w:r>
      <w:r>
        <w:rPr>
          <w:rStyle w:val="FootnoteAnchor"/>
          <w:rtl w:val="true"/>
        </w:rPr>
        <w:footnoteReference w:id="157"/>
      </w:r>
      <w:r>
        <w:rPr>
          <w:rFonts w:ascii="Amiri" w:hAnsi="Amiri" w:eastAsia="Amiri" w:cs="Amiri"/>
          <w:color w:val="111111"/>
          <w:sz w:val="28"/>
          <w:sz w:val="28"/>
          <w:szCs w:val="28"/>
          <w:rtl w:val="true"/>
          <w:lang w:bidi="ar-SA"/>
        </w:rPr>
        <w:t>، حَتَّى يَبْلُغَ</w:t>
      </w:r>
      <w:r>
        <w:rPr>
          <w:rStyle w:val="FootnoteAnchor"/>
          <w:rtl w:val="true"/>
        </w:rPr>
        <w:footnoteReference w:id="158"/>
      </w:r>
      <w:r>
        <w:rPr>
          <w:rFonts w:ascii="Amiri" w:hAnsi="Amiri" w:eastAsia="Amiri" w:cs="Amiri"/>
          <w:color w:val="111111"/>
          <w:sz w:val="28"/>
          <w:sz w:val="28"/>
          <w:szCs w:val="28"/>
          <w:rtl w:val="true"/>
          <w:lang w:bidi="ar-SA"/>
        </w:rPr>
        <w:t>الْبَيْدَاءَ، فَيَخْرُجُ إِلَيْهِ جَيْشُ السُّفْيَانِي، فَيَخْسِفُ الله بهم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إِلَى المَدِينَةِ فَيُقِيمُ بِهَا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ثُمَّ يَخْرُجُ إِلَى الْكُوفَةِ، وَيَسْتَعْمِلُ عَلَيْهَا رَجُلاً مِنْ أَصْحَابِهِ، فَإِذَا نَزَلَ الشَّفْرَةَ</w:t>
      </w:r>
      <w:r>
        <w:rPr>
          <w:rStyle w:val="FootnoteAnchor"/>
          <w:rtl w:val="true"/>
        </w:rPr>
        <w:footnoteReference w:id="161"/>
      </w:r>
      <w:r>
        <w:rPr>
          <w:rFonts w:ascii="Amiri" w:hAnsi="Amiri" w:eastAsia="Amiri" w:cs="Amiri"/>
          <w:color w:val="111111"/>
          <w:sz w:val="28"/>
          <w:sz w:val="28"/>
          <w:szCs w:val="28"/>
          <w:rtl w:val="true"/>
          <w:lang w:bidi="ar-SA"/>
        </w:rPr>
        <w:t>جَاءَهُمْ كِتَابُ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تَقْتُلُوهُ لَأَقْتُلَنَّ مُقَاتِلِيكُمْ وَلَأَسْيَنَّ ذَرَارِيَّكُمْ، فَيُقْبِلُونَ عَلَى عَامِلِهِ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وَالله أَصْحَابُ الْقَائِم علیه السلام يَجْتَمِعُونَ وَاللَّهُ إِلَيْهِ فِي سَاعَةٍ وَاحِدَةٍ، فَإِذَا جَاءَ إِلَى الْبَيْدَاءِ يَخْرُجُ إِلَيْهِ جَيْشُ السُّفْيَانِيِّ فَيَأْمُرُ اللهُ الْأَرْضَ فَتَأْخُذُ بِأَقدَامِهِم</w:t>
      </w:r>
      <w:r>
        <w:rPr>
          <w:rStyle w:val="FootnoteAnchor"/>
          <w:rtl w:val="true"/>
        </w:rPr>
        <w:footnoteReference w:id="162"/>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آلِ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قَبْلَهُمْ</w:t>
      </w:r>
      <w:r>
        <w:rPr>
          <w:rStyle w:val="FootnoteAnchor"/>
          <w:rtl w:val="true"/>
        </w:rPr>
        <w:footnoteReference w:id="164"/>
      </w:r>
      <w:r>
        <w:rPr>
          <w:rFonts w:ascii="Amiri" w:hAnsi="Amiri" w:eastAsia="Amiri" w:cs="Amiri"/>
          <w:color w:val="111111"/>
          <w:sz w:val="28"/>
          <w:sz w:val="28"/>
          <w:szCs w:val="28"/>
          <w:rtl w:val="true"/>
          <w:lang w:bidi="ar-SA"/>
        </w:rPr>
        <w:t xml:space="preserve">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أَوْمَاً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لَوْ يَأْوِي بِنَا الْجِبَالَ لَاوَيْنَاهَا مَعَهُ، ثُمَّ يَأْتِيهِمْ مِنَ الْقَابِلَةِ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أَسْنَائِكُمْ وَأَخْيَارِكُمْ عَشَرَةٌ</w:t>
      </w:r>
      <w:r>
        <w:rPr>
          <w:rStyle w:val="FootnoteAnchor"/>
          <w:rtl w:val="true"/>
        </w:rPr>
        <w:footnoteReference w:id="166"/>
      </w:r>
      <w:r>
        <w:rPr>
          <w:rFonts w:ascii="Amiri" w:hAnsi="Amiri" w:eastAsia="Amiri" w:cs="Amiri"/>
          <w:color w:val="111111"/>
          <w:sz w:val="28"/>
          <w:sz w:val="28"/>
          <w:szCs w:val="28"/>
          <w:rtl w:val="true"/>
          <w:lang w:bidi="ar-SA"/>
        </w:rPr>
        <w:t>، 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يَا أَيُّهَا النَّاسُ مَنْ يُحَاجَنِي فِي آدَمَ فَأَنَا أَوْلَى النَّاس بِآدَمَ، يَا أَيُّهَا النَّاسُ مَنْ يُحَاجَّنِي فِي نُوحٍ فَأَنَا أَوْلَى النَّاسِ بِنُوحٍ، يَا أَيُّهَا النَّاسُ مَنْ يُحَاجَّنِي فِي إِبْرَاهِيمُ فَأَنَا أَوْلَى النَّاسِ بِإبْراهِيمَ، يَا أَيُّهَا النَّاسُ مَنْ يُحَاجَّنِي فِي مُوسَى فَأَنَا أَوْلَى النَّاسِ بِمُوسَى،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يُحَاجِّنِي فِي عِيسَى فَأَنَا أَوْلَى النَّاسِ بِعِيسَى، يَا أَيُّهَا النَّاسُ مَنْ يُحَاجَّنِي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يَا أَيُّهَا النَّاسُ</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مَنْ يُحَاجَّنِي فِي كِتَابِ الله فَأَنَا أَوْلَى النَّاسِ بِكِتَابِ اللهِ، ثُمَّ يَنتَهِي إِلَى المَقَامِ فَيُصَلِّي عِنْدَهُ 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المُضْطَرُّ فِي كِتَابِ الله،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وَجَبْرَئِيلُ عَلَى الْمِيزَابِ فِي صُورَةِ طَائِرٍ أَبْيَضَ، فَيَكُونُ أَوَّلُ خَلْقِ الله يُبَايِعُهُ جَبْرَئِيلَ، وَيُبَايِعُهُ الثَّلَاثُمِائَةِ وَالْبِضْعَةَ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فِي المَسِيرِ وَافَاهُ فِي تِلْكَ السَّاعَةِ، وَمَنْ لَمْ يُبْتَلَ بِالمَسِيرِ فُقِدَ عَنْ فِرَاشِهِ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قَوْلُ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 الْقَائِمِ الثَّلاثُمِائَةِ وَالْبِضْعَةَ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يَجْتَمِعُونَ فِي سَاعَةٍ وَاحِدَةٍ قَزَعاً كَفَزَعَ الْخَرِيفِ، فَيُصْبِحُ بِمَكَّةَ، فَيَدْعُو النَّاسَ إِلَى كِتَابِ الله وَسُنَّةِ نَبِيِّهِ صَلی اللَّهِ عَلَیهِ وَ آلِهِ وَ سَلّم، فَيُجِيبُهُ نَفَرٌ يَسِيرٌ، وَيَسْتَعْمِلُ عَلَى مَكَّةَ، ثُمَّ يَسِيرُ فَيَبْلُغُهُ أَنَّ قَدْ قُتِلَ عَامِلُهُ فَيَرْجِعُ إِلَيْهِمْ فَيَقْتُلُ الْمُقَاتِلَةَ لَا يَزِيدُ عَلَى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 فَيَدْعُو النَّاسَ إِلَى كِتَابِ الله وَسُنَّةِ نَبِيِّهِ صَلی اللَّهِ عَلَیهِ وَ آلِهِ وَ سَلّم، وَالْوَلَايَة لِعَلي بن أبي طَالِب علیه السلام، وَالْبَرَاءَةِ مِنْ عَدُوِّهِ، وَلَا يُسَمِّي أَحَداً حَتَّى يَنتَهِيَ إِلَى الْبَيْدَاءِ ،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إِلَى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w:t>
      </w:r>
      <w:r>
        <w:rPr>
          <w:rStyle w:val="FootnoteAnchor"/>
          <w:rtl w:val="true"/>
        </w:rPr>
        <w:footnoteReference w:id="168"/>
      </w:r>
      <w:r>
        <w:rPr>
          <w:rFonts w:ascii="Amiri" w:hAnsi="Amiri" w:eastAsia="Amiri" w:cs="Amiri"/>
          <w:color w:val="111111"/>
          <w:sz w:val="28"/>
          <w:sz w:val="28"/>
          <w:szCs w:val="28"/>
          <w:rtl w:val="true"/>
          <w:lang w:bidi="ar-SA"/>
        </w:rPr>
        <w:t xml:space="preserve">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عَنْ عَمْرُو بْن الْفُرَاتِ، عَنْ مُحَمَّدِ بْن الْمُفَضَّل، عَن المُفَضَّل بن عُمَرَ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وعنونه العلَّامة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 مرتفع القول،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زيد عليه شيء كثير، وحمل الغلاة في حديثه حملاً عظيماً، لا يجوز أن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في أصحاب الأئمَّة علیهم السلام عن رجل فاسد المذهب، كذَّاب غال، مع أنَّهم علیهم السلام كانوا متوسِّمين يعرفون كلّاً بسيماه وحليته وسريرته، وقد روي أنهم كانوا يحجبون بعض شيعتهم عن الورود عليهم لفسقه أو فساد عقيدته أو عدم تحرُّجه عن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يحجبوا مفضّل بن عمر وأضرابه الموصوفين بكذا وكذا، ولم يلعنوهم ولم يُكذِّبوهم ولم يطردوهم؟ بل الظاهر الحَقُّ أنَّ مفضّل بن عمر ،الجعفي، وجابر بن يزيد الجعفي، ويونس بن ظبيان وأضرابهم ممن أخذوا عن الصادقين علیهما السلام كانوا صحيحي الاعتقاد، صالحي الرواية، صادقي اللهجة، متحرّجين عن الكذب وسائر الآثام، غير أنه قد كُذِبَ عليهم، وزيد في رواياتهم، واختُلِقَ عليهم، وإنَّما أتوا من قبل الغلاة وأشباههم ممن أرادوا أن يهدموا أساس المذهب، فكذبوا وزادوا واختلقوا أحاديث ونسبوه إلى أصحاب الأئمة الصادقين نصرة لمذهبهم وترويجاً المرامهم الفاسد كما فعلت المرجئة والقدرية، فوضعوا أحاديث ونسبوه إلى المعروفين من أصحاب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لا بدَّ وأن تُحقِّق عن حال من أسند عنه فنرى في الحديث محمّد بن نصير وهو النميري الكذَّاب الغال الخبيث المدَّعي للنيابة على ما في الغيبة للشيخ، وقد مرّ شطر من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يروي عن عمر بن الفرات الكاتب البغدادي الغالي ذو المناكير، عن محمّد بن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أو مجهول، ولكن الظاهر أنَّ الكذب إنّها جاء من قِبَل البغدادي الكاتب ذي المناكير، وهو الذي كتب وصنّف هذا الحديث وسردها بطوله، أو الجاعل هو نفس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ترى أنَّه يُعرف في طيِّه محمّد بن نصير النميري بعنوان نيابة الإمام علیه السلام، وأنه يقعد بصابر وهو اسم سكّة في مرو، مع ما مرَّ تحت الرقم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الغيبة للشيخ أنَّه كان يدَّعي أنَّه رسول نبيٌّ، ويقول بالتناسخ، ويقول في أبي الحسن الهادي بالربوبيَّة، ويقول بالإجابة للمحارم، وتحليل نكاح الرجال وأنَّه من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فاعتمد الكاتب إلى أحاديث صحيحة أو حسنة، وأُخرى ضعيفة أو مجعولة، فزاد عليها من مخاتله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بين مضامينها ولعب فيها كالقصَّاصين الدجالين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كتابنا 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المطبوعة، ترى مضامين هذا الحديث منبثة فيها بين صحيح وسقيم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أعني المفضل بن عمر الجعفي من أصحاب الصادق الممدوحين، وقد عده الشيخ المفيد في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أصحاب أبي عبد الله علیه السلام وخاصَّته وبطانته وثقاته الفقهاء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وصفه الشيخ في كتاب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في مدحه أحاديث، وروى الكشي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مدحه، وذكر الكليني في روضة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يقتضي مدحه والثناء عليه، فراجع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سَيْدِيَ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 علیه السلام مِنْ وَقْتِ مُوَقَّتِ يَعْلَمُهُ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الله أَنْ يُوَقتَ ظُهُورَهُ بِوَقْتِ يَعْلَمُهُ شِيعَتُنَا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وَلِمَ ذَاكَ؟ </w:t>
      </w:r>
    </w:p>
    <w:p>
      <w:pPr>
        <w:pStyle w:val="BookText"/>
        <w:rPr/>
      </w:pPr>
      <w:r>
        <w:rPr>
          <w:rFonts w:ascii="Amiri" w:hAnsi="Amiri" w:eastAsia="Amiri" w:cs="Amiri"/>
          <w:color w:val="111111"/>
          <w:sz w:val="28"/>
          <w:sz w:val="28"/>
          <w:szCs w:val="28"/>
          <w:rtl w:val="true"/>
          <w:lang w:bidi="ar-SA"/>
        </w:rPr>
        <w:t>ثُمَّ تَظْهَرُ الدَّابَّةُ بَيْنَ الرُّكْن وَالمَقَام، فَتكتُبُ فِي وَجْهِ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وَفِي وَجْهِ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يُقْبلُ عَلَى الْقَائِم علیه السلام رَجُلٌ وَجْهُهُ إِلَى قَفَاهُ، وَقَفَاهُ إِلَى صَدْرِهِ</w:t>
      </w:r>
      <w:r>
        <w:rPr>
          <w:rStyle w:val="FootnoteAnchor"/>
          <w:rtl w:val="true"/>
        </w:rPr>
        <w:footnoteReference w:id="170"/>
      </w:r>
      <w:r>
        <w:rPr>
          <w:rFonts w:ascii="Amiri" w:hAnsi="Amiri" w:eastAsia="Amiri" w:cs="Amiri"/>
          <w:color w:val="111111"/>
          <w:sz w:val="28"/>
          <w:sz w:val="28"/>
          <w:szCs w:val="28"/>
          <w:rtl w:val="true"/>
          <w:lang w:bidi="ar-SA"/>
        </w:rPr>
        <w:t>،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أَلحَقَ بِكَ وَأَبَشرَكَ بِهَلَاكِ جَيْش السُّفْيَانِيِّ بِالْبَيْدَاءِ، فَيَقُولُ لَهُ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وَتَرَكْنَاهَا جَمَّاءَ، وَخَرَّبْنَا الْكُوفَةَ، وَخَرَّبْنَا المَدِينَةَ، وَكَسَرْنَا الْمِنْبَرَ، وَرَاثَتْ بِغَالُنَا فِي مَسْجِدِ رَسُولِ اللهِ صَلی اللَّهِ عَلَیهِ وَ آلِهِ وَ سَلّم، وَخَرَجْنَا مِنْهَا وَعَدَدْنَا ثَلَاثُمِائَةِ أَلْفِ رَجُلٍ نُرِيدُ إخْرَابَ الْبَيْتِ وَقَتْلَ أَهْلِهِ، فَلَمَّا صِرْنَا فِي الْبَيْدَاءِ عَرَّسنَا فِيهَا، فَصَاحَ بِنَا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الظَّالِمِينَ، فَانْفَجَرَتِ الْأَرْضُ، وَابْتَلَعَتْ كُلَّ الجَيْش، فَوَ الله مَا بَقِيَ عَلَى وَجْهِ الْأَرْضِ عِقَالُ نَاقَةٍ فَمَا سِوَاهُ غَيْرِي وَغَيْرُ أَخِي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نَحْنُ بِمَلَكِ قَدْ ضَرَبَ وُجُوهَنَا فَصَارَتْ إِلَى وَرَائِنَا كَمَا تَرَى،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امْض إِلَى المَلْعُون السُّفْيَانِيِّ بِدِمَشْقَ، فَأَنْذِرْهُ بِظُهُور المَهْدِي مِنْ آلِ مُحَمَّدٍ علیهم السلام، وَعَرفْهُ أَنَّ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وَبَشرْهُ بِهَلَاكِ الظَّالِمِينَ وَتُبْ عَلَى يَدِهِ فَإِنَّهُ يَقْبَلُ تَوْبَتَكَ، فَيُمِرُّ الْقَائِمُ علیه السلام يَدَهُ عَلَى وَجْهِهِ فَيَرُدُّهُ سَوِيًّا كَمَا كَانَ، وَيُبَايِعُهُ وَيَكُونُ مَعَهُ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كِتَابٍ خُطَبٍ لِمَوْلَانَا أَمِير المؤمِنينَ علیه السلام وَعَلَيْهِ خَطُّ السَّيِّدِ رَضِي الدِّين عَلِيّ بْن مُوسَى بْن طَاوُسٍ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ذَكَرَ كَاتِبُهُ رَجُلَيْن بَعْدَ الصَّادِقِ علیه السلام، فَيُمْكِنُ أَنْ يَكُونَ تاريخُ كِتَابَتِهِ بَعْدَ الْمِائَتَيْن مِنَ الهِجْرَةِ، لِأَنَّهُ علیه السلام انْتَقَلَ بَعْدَ سَنَةِ مِائَةٍ وَأَرْبَعِينَ مِنَ الهِجْرَةِ، وَقَدْ رَوَى بَعْضَ مَا فِيهِ عَنْ أَبِي رَوْح فَرَج بْن فَرْوَةَ، عَنْ مَسْعَدَةَ بْن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عَنْ جَعْفَر بْن مُحَمَّدٍ، وَبَعْضَ مَا فِيهِ عَنْ غَيْرِهِمَا، ذَكَرَ فِي الْكِتَابِ المُشَارِ إِلَيْهِ خُطْبَةٌ لِلأَمِير المؤمِنينَ علیه السلام تُسَمَّى المَخْزُونَ،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الْأَحَدِ المَحْمُودِ الَّذِي تَوَحَّدَ بِمُلْكِهِ، وَعَلَا بِقُدْرَتِهِ، أَحْمَدُهُ عَلَى مَا عَرَّفَ مِنْ سَبِيلِهِ، وَأَهْمَ مِنْ طَاعَتِهِ، وَعَلَّمَ مِنْ مَكْنُون حِكْمَتِهِ، فَإِنَّهُ مَحْمُودُ بِكُلِّ مَا يُولي، مَشْكُورٌ بِكُلِّ مَا يُبْلِي، وَأَشْهَدُ أَنَّ قَوْلَهُ عَدْلٌ، وَحُكْمَهُ فَصْلٌ، وَلَمْ يَنْطِقُ فِيهِ ناطِقُ بِكَانَ إِلَّا كَانَ قَبْلَ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وَخُرُوجُ السُّفْيَانِيِّ بِرَايَةٍ خَضْرَاءَ، وَصَلِيبٍ مِنْ ذَهَبٍ، أَمِيرُهَا رَجُلٌ مِنْ كَلْبِ، وَاثْنَيْ عَشَرَ أَلْفَ عِنَانٍ مَنْ يَحْمِلُ السُّفْيَانِي مُتَوَجِّهَا إِلَى مَكَّةَ وَالمَدِينَةِ،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السَّمَالِ عَلَى عَيْنِهِ طَرْفَةٌ</w:t>
      </w:r>
      <w:r>
        <w:rPr>
          <w:rStyle w:val="FootnoteAnchor"/>
          <w:rtl w:val="true"/>
        </w:rPr>
        <w:footnoteReference w:id="171"/>
      </w:r>
      <w:r>
        <w:rPr>
          <w:rFonts w:ascii="Amiri" w:hAnsi="Amiri" w:eastAsia="Amiri" w:cs="Amiri"/>
          <w:color w:val="111111"/>
          <w:sz w:val="28"/>
          <w:sz w:val="28"/>
          <w:szCs w:val="28"/>
          <w:rtl w:val="true"/>
          <w:lang w:bidi="ar-SA"/>
        </w:rPr>
        <w:t xml:space="preserve">، يَمِيلُ </w:t>
      </w:r>
      <w:r>
        <w:rPr>
          <w:rStyle w:val="FootnoteAnchor"/>
          <w:rtl w:val="true"/>
        </w:rPr>
        <w:footnoteReference w:id="172"/>
      </w:r>
      <w:r>
        <w:rPr>
          <w:rFonts w:ascii="Amiri" w:hAnsi="Amiri" w:eastAsia="Amiri" w:cs="Amiri"/>
          <w:color w:val="111111"/>
          <w:sz w:val="28"/>
          <w:sz w:val="28"/>
          <w:szCs w:val="28"/>
          <w:rtl w:val="true"/>
          <w:lang w:bidi="ar-SA"/>
        </w:rPr>
        <w:t>بِالدُّنْيَا فَلَا تُرَدُّ لَهُ رَايَةٌ حَتَّى يَنْزِلَ المَدِينَةَ فَيَجْمَعَ رِجَالاً وَنِسَاءً مِنْ آلِ مُحَمَّدٍ صَلی اللَّهِ عَلَیهِ وَ آلِهِ وَ 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وَيَبْعَثُ خَيْلاً فِي طَلَبِ رَجُلٍ مِنْ آلِ مُحَمَّدٍ صَلی اللَّهِ عَلَیهِ وَ آلِهِ وَ سَلّم قَدِ اجْتَمَعَ عَلَيْهِ رِجَالٌ مِنَ المُسْتَضْعَفِينَ بِمَكَّةَ أَمِيرُهُمْ رَجُلٌ مِنْ غَطَفَانَ، حَتَّى إِذَا تَوَسَّطُوا الصَّفَائِحَ الْأَبْيَضَ بِالْبَيْدَاءِ، يُحْسَفُ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8799_210522"/>
      <w:bookmarkStart w:id="218" w:name="pg18799_210522"/>
      <w:bookmarkEnd w:id="218"/>
    </w:p>
    <w:p>
      <w:pPr>
        <w:pStyle w:val="Heading2"/>
        <w:numPr>
          <w:ilvl w:val="1"/>
          <w:numId w:val="1"/>
        </w:numPr>
        <w:rPr/>
      </w:pPr>
      <w:bookmarkStart w:id="219" w:name="pg18799_210522"/>
      <w:bookmarkStart w:id="220" w:name="__RefHeading___Toc13703391_1280447820"/>
      <w:bookmarkStart w:id="221" w:name="_Toc76"/>
      <w:bookmarkEnd w:id="219"/>
      <w:bookmarkEnd w:id="220"/>
      <w:r>
        <w:rPr>
          <w:rtl w:val="true"/>
        </w:rPr>
        <w:t>عوالم العلوم والمعارف والأحوال</w:t>
      </w:r>
      <w:bookmarkEnd w:id="221"/>
    </w:p>
    <w:p>
      <w:pPr>
        <w:pStyle w:val="Heading3"/>
        <w:numPr>
          <w:ilvl w:val="2"/>
          <w:numId w:val="1"/>
        </w:numPr>
        <w:rPr/>
      </w:pPr>
      <w:bookmarkStart w:id="222" w:name="__RefHeading___Toc13703393_1280447820"/>
      <w:bookmarkStart w:id="223" w:name="_Toc77"/>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عَوالِم الْعُلُومِ وَ الْمَعَارِفِ وَ الْأَحْوَالِ مِنَ الأبیَاتِ وَ الْأَخْبَارِ وَ الْأَقْوَالِ في أَحوال الاِمام الْحُجَّةَ بْنَ الْحَسَنِ المَهدی عَلَیهِ السَّلَامِ</w:t>
      </w:r>
    </w:p>
    <w:p>
      <w:pPr>
        <w:pStyle w:val="BookText"/>
        <w:rPr/>
      </w:pPr>
      <w:r>
        <w:rPr>
          <w:rFonts w:ascii="Amiri" w:hAnsi="Amiri" w:eastAsia="Amiri" w:cs="Amiri"/>
          <w:color w:val="111111"/>
          <w:sz w:val="28"/>
          <w:sz w:val="28"/>
          <w:szCs w:val="28"/>
          <w:rtl w:val="true"/>
          <w:lang w:bidi="ar-SA"/>
        </w:rPr>
        <w:t>لِلمُحَدِّثِ الْكَبِيرِ الْمَتَتَبِّعِ الخَبِيرِ</w:t>
      </w:r>
    </w:p>
    <w:p>
      <w:pPr>
        <w:pStyle w:val="BookText"/>
        <w:rPr/>
      </w:pPr>
      <w:r>
        <w:rPr>
          <w:rFonts w:ascii="Amiri" w:hAnsi="Amiri" w:eastAsia="Amiri" w:cs="Amiri"/>
          <w:color w:val="111111"/>
          <w:sz w:val="28"/>
          <w:sz w:val="28"/>
          <w:szCs w:val="28"/>
          <w:rtl w:val="true"/>
          <w:lang w:bidi="ar-SA"/>
        </w:rPr>
        <w:t>الشَّيخِ عَبْدِ اللَّهِ البَحرَانِى الْأَصْفَهَانِيِّ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ومستدركاتها لِلسَّيِّدِ مُحَمَّدِ بَاقِرِ الموحد الأبطحي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224" w:name="pg18799_210523"/>
    </w:p>
    <w:p>
      <w:pPr>
        <w:pStyle w:val="BookText"/>
        <w:rPr/>
      </w:pPr>
      <w:bookmarkEnd w:id="224"/>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شیخ عبدالله</w:t>
      </w:r>
    </w:p>
    <w:p>
      <w:pPr>
        <w:pStyle w:val="BookText"/>
        <w:rPr/>
      </w:pPr>
      <w:r>
        <w:rPr>
          <w:rFonts w:ascii="IRNazanin" w:hAnsi="IRNazanin" w:eastAsia="IRNazanin"/>
          <w:color w:val="111111"/>
          <w:sz w:val="28"/>
          <w:sz w:val="28"/>
          <w:szCs w:val="28"/>
          <w:rtl w:val="true"/>
          <w:lang w:bidi="fa-IR"/>
        </w:rPr>
        <w:t xml:space="preserve">عنوان و نام 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الحجة علیه السلام ج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امام دوازدهم امام زمان علیه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زندگینامه،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سیره، علائم ظهور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Heading3"/>
        <w:numPr>
          <w:ilvl w:val="2"/>
          <w:numId w:val="1"/>
        </w:numPr>
        <w:rPr/>
      </w:pPr>
      <w:bookmarkStart w:id="225" w:name="__RefHeading___Toc13703395_1280447820"/>
      <w:bookmarkStart w:id="226" w:name="_Toc78"/>
      <w:bookmarkEnd w:id="225"/>
      <w:r>
        <w:rPr>
          <w:rtl w:val="true"/>
        </w:rPr>
        <w:t xml:space="preserve">هوية الكتاب </w:t>
      </w:r>
      <w:r>
        <w:rPr>
          <w:rtl w:val="true"/>
        </w:rPr>
        <w:t>:</w:t>
      </w:r>
      <w:bookmarkEnd w:id="22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من الآيات والأخبار، في أحوال الإمام الحجة علیه السلام الجزء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الشيخ عبدالله بن نور الله البحراني رحمة الله علیه من أعلام تلامذة شيخ الاسلام العلّامة المجلسي قدّس سرّه</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السيّد محمّد باقر الموحد الابطحي الاصفهاني</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الطبع محفوظ لمؤسسة الإمام المهدي علیه السلام </w:t>
      </w:r>
      <w:bookmarkStart w:id="227" w:name="pg18799_210524"/>
    </w:p>
    <w:p>
      <w:pPr>
        <w:pStyle w:val="Heading3"/>
        <w:numPr>
          <w:ilvl w:val="2"/>
          <w:numId w:val="1"/>
        </w:numPr>
        <w:rPr/>
      </w:pPr>
      <w:bookmarkStart w:id="228" w:name="__RefHeading___Toc13703397_1280447820"/>
      <w:bookmarkStart w:id="229" w:name="_Toc79"/>
      <w:bookmarkEnd w:id="227"/>
      <w:bookmarkEnd w:id="228"/>
      <w:r>
        <w:rPr/>
        <w:t>28</w:t>
      </w:r>
      <w:r>
        <w:rPr>
          <w:rtl w:val="true"/>
        </w:rPr>
        <w:t xml:space="preserve"> - </w:t>
      </w:r>
      <w:r>
        <w:rPr>
          <w:rtl w:val="true"/>
        </w:rPr>
        <w:t>باب فيما يخص خروج السفياني، والخسف بالبيداء</w:t>
      </w:r>
      <w:bookmarkEnd w:id="2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الصحابة والتابعين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يبعث جيشاً إلى المدينة فيخسف بهم بين الحماد </w:t>
      </w:r>
      <w:r>
        <w:rPr>
          <w:rStyle w:val="FootnoteAnchor"/>
          <w:rtl w:val="true"/>
        </w:rPr>
        <w:footnoteReference w:id="173"/>
      </w:r>
      <w:r>
        <w:rPr>
          <w:rFonts w:ascii="Amiri" w:hAnsi="Amiri" w:eastAsia="Amiri" w:cs="Amiri"/>
          <w:color w:val="111111"/>
          <w:sz w:val="28"/>
          <w:sz w:val="28"/>
          <w:szCs w:val="28"/>
          <w:rtl w:val="true"/>
          <w:lang w:bidi="ar-SA"/>
        </w:rPr>
        <w:t>ويقتل النفس الزكية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عبدالعزيز بن صالح، عن عليّ بن رياح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 إلى المدينة فيُخسف بهم بين الحمّاوين، ويُقتل النفس الزكية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جيش من قبل الشام حتّى يدخل المدينة فيقتلون المقاتلة ويبقرون بطون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علو البيداء من ذي الحليفة خسف بهم، فلا يدرك أسفلهم أعلاهم، ولا أعلاهم أسفلهم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إليه جنداً من جنده فيهزمهم، فيسير إليه السفياني بمن معه، حتى إذا صاروا ببيداء من الأرض خُسف بهم، و فلا ينجو منهم إلّا المخبر عنهم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قبيل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جيش أرسله السفياني لمحاربة الهاشمييّن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هو بشير فإنّه يأتي المهدي بمكّة وأصحابه فيخبرهم بما كان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خسفهم في البيداء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السفياني فيخبره بما آل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خسفهم في البيداء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البشير 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عشيرة كلب</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خسف الله بالجيش بالبيداء فهو علامة خروج المهديّ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الأصحاب، عن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آلِهِ وَ سَلّم مضطجعاً في بيتي إذ احتفز جالساً وهو يسترجع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شأنك تسترجع؟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من أمّتي يجيئون من قبل الشام يأمّون البيت لرجل يمنعهم حتّى إذا كانوا بالبيداء من ذي الحليفة خسف بهم ومصادرهم شتّى</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يسير ملك المشرق إلى ملك المغرب فيقتله، فيبعث جيشاً إلى المدينة، فيخسف بهم بالبيداء،</w:t>
      </w:r>
    </w:p>
    <w:p>
      <w:pPr>
        <w:pStyle w:val="BookText"/>
        <w:rPr/>
      </w:pPr>
      <w:r>
        <w:rPr>
          <w:rFonts w:ascii="Amiri" w:hAnsi="Amiri" w:eastAsia="Amiri" w:cs="Amiri"/>
          <w:color w:val="111111"/>
          <w:sz w:val="28"/>
          <w:sz w:val="28"/>
          <w:szCs w:val="28"/>
          <w:rtl w:val="true"/>
          <w:lang w:bidi="ar-SA"/>
        </w:rPr>
        <w:t>ثمّ يبعث جيشاً فينشأ ناس من أهل المدينة، فيعوذ عائذ بالحرم، فيجتمع الناس إليه كالطائر الواردة المتفرقة حتى يجتمع إليه ثلاثمائة وأربعة عشر، منهم نسوة؛ فيظهر على كلّ جبّار وابن جبّار، ويظهر من العدل ما يتمنّى له الأحياء أمواتهم، فيحيى سبع سنين، ثمّ ما تحت الأرض خير ممّا فوقها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القطّان، قتادة، عن أبي الخليل، عن عبد الله بن الحارث، عن أمّ سلمة، عن النبي صَلی اللَّهِ عَلَیهِ وَ آلِهِ 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يُبايع لرجل بين الركن والمقام عدّة أهل بدر، فتأتيه عصائب أهل العراق و أبدال أهل الشام فيغزوهم جيش من أهل الشام، فإذا كانوا بالبيد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يغزوهم رجل من قريش أخواله كلب، فيلتقون فيهزمهم الله، فالخائب من</w:t>
      </w:r>
    </w:p>
    <w:p>
      <w:pPr>
        <w:pStyle w:val="BookText"/>
        <w:rPr/>
      </w:pPr>
      <w:r>
        <w:rPr>
          <w:rFonts w:ascii="Amiri" w:hAnsi="Amiri" w:eastAsia="Amiri" w:cs="Amiri"/>
          <w:color w:val="111111"/>
          <w:sz w:val="28"/>
          <w:sz w:val="28"/>
          <w:szCs w:val="28"/>
          <w:rtl w:val="true"/>
          <w:lang w:bidi="ar-SA"/>
        </w:rPr>
        <w:t xml:space="preserve">خاب من غنيمة كلب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عن أمّ حبيبة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ناس من قبل المشرق يريدون رجلاً عند البيت حتّى إذا كانوا ببيداء من الأرض خسف بهم، فيلحق به من تخلّف فيصيبهم ما ما أصابهم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بمن كان أخرج مستكرهاً؟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ما أصاب الناس، ثمّ يبعث الله كل امرئ على نيته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ليؤمنّ هذا البيت جيش يغزونه، حتّى إذا كانوا بیداء من الأرض خسف بأوسطهم، ويتنادى أوّلهم آخرهم، فيخسف بهم، فلا يبقى منهم إلّا الشريد الّذي يخبر عنهم </w:t>
      </w:r>
      <w:r>
        <w:rPr>
          <w:rFonts w:eastAsia="IRNazanin" w:cs="IRNazanin"/>
          <w:color w:val="111111"/>
          <w:sz w:val="28"/>
          <w:szCs w:val="28"/>
          <w:rtl w:val="true"/>
          <w:lang w:bidi="fa-IR"/>
        </w:rPr>
        <w:t>.</w:t>
      </w:r>
      <w:r>
        <w:rPr>
          <w:rStyle w:val="FootnoteAnchor"/>
          <w:rtl w:val="true"/>
        </w:rPr>
        <w:footnoteReference w:id="1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يزيد بن عياض، عن عاصم بن عمر بن قتادة، عن عبدالرحمان بن موسى عن عبد الله بن صفوان عن حفصة زوج النبيّ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جيش من قبل المغرب يريدون هذا البيت، حتى إذا كانوا بالبيداء خُسف بهم، فيرجع من كان أمامهم لينظر ما فعل القوم فيصيبهم ما أصابهم، ويلحق بهم </w:t>
      </w:r>
    </w:p>
    <w:p>
      <w:pPr>
        <w:pStyle w:val="BookText"/>
        <w:rPr/>
      </w:pPr>
      <w:r>
        <w:rPr>
          <w:rFonts w:ascii="IRNazanin" w:hAnsi="IRNazanin" w:eastAsia="IRNazanin"/>
          <w:color w:val="111111"/>
          <w:sz w:val="28"/>
          <w:sz w:val="28"/>
          <w:szCs w:val="28"/>
          <w:rtl w:val="true"/>
          <w:lang w:bidi="fa-IR"/>
        </w:rPr>
        <w:t xml:space="preserve">من خلفهم لينظر ما فعلوه فيصيبهم ما أصابهم، فمن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مستكرهاً أصابهم ما أصابهم، ثمّ يبعث الله تعالى كلّ امری </w:t>
      </w:r>
      <w:r>
        <w:rPr>
          <w:rStyle w:val="FootnoteAnchor"/>
          <w:rtl w:val="true"/>
        </w:rPr>
        <w:footnoteReference w:id="185"/>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السفياني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يبعث جيشاً إلى الكوفة وخمسة عشر ألف راكب إلى مكّة والمدينة لمحاربة المهديّ ومن معه، وذكر الحرب في الكوفة والمدينة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يسيرون نحو مكّة لمحاربة المهديّ ومن معه؛ فإذا وصلوا إلى البيداء مسخهم </w:t>
      </w:r>
      <w:r>
        <w:rPr>
          <w:rStyle w:val="FootnoteAnchor"/>
          <w:rtl w:val="true"/>
        </w:rPr>
        <w:footnoteReference w:id="187"/>
      </w:r>
      <w:r>
        <w:rPr>
          <w:rFonts w:ascii="Amiri" w:hAnsi="Amiri" w:eastAsia="Amiri" w:cs="Amiri"/>
          <w:color w:val="111111"/>
          <w:sz w:val="28"/>
          <w:sz w:val="28"/>
          <w:szCs w:val="28"/>
          <w:rtl w:val="true"/>
          <w:lang w:bidi="ar-SA"/>
        </w:rPr>
        <w:t xml:space="preserve">الله أجمعين،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وَتُخِذُوا مِنْ مُكَانٍ قَرِيبٍ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علیهم السلام، أمير المؤمنين علیه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عن عبيد الله بن موسى، عن عبدالله بن محمد، عن محمد بن خالد، عن الحسن بن المبارك، عن أبي إسحاق الهمداني، عن الحارث،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أقبل </w:t>
      </w:r>
      <w:r>
        <w:rPr>
          <w:rStyle w:val="FootnoteAnchor"/>
          <w:rtl w:val="true"/>
        </w:rPr>
        <w:footnoteReference w:id="189"/>
      </w:r>
      <w:r>
        <w:rPr>
          <w:rFonts w:ascii="Amiri" w:hAnsi="Amiri" w:eastAsia="Amiri" w:cs="Amiri"/>
          <w:color w:val="111111"/>
          <w:sz w:val="28"/>
          <w:sz w:val="28"/>
          <w:szCs w:val="28"/>
          <w:rtl w:val="true"/>
          <w:lang w:bidi="ar-SA"/>
        </w:rPr>
        <w:t xml:space="preserve">، جعد، بخده خال، يكون </w:t>
      </w:r>
    </w:p>
    <w:p>
      <w:pPr>
        <w:pStyle w:val="BookText"/>
        <w:rPr/>
      </w:pPr>
      <w:r>
        <w:rPr>
          <w:rFonts w:ascii="Amiri" w:hAnsi="Amiri" w:eastAsia="Amiri" w:cs="Amiri"/>
          <w:color w:val="111111"/>
          <w:sz w:val="28"/>
          <w:sz w:val="28"/>
          <w:szCs w:val="28"/>
          <w:rtl w:val="true"/>
          <w:lang w:bidi="ar-SA"/>
        </w:rPr>
        <w:t>مبدأه من قبل المشرق، وإذا كان ذلك خرج السفياني، فيملك قدر حمل امرأة،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وَتُخِذُوا مِنْ مَكَانٍ قَرِيبٍ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السفياني إلى المهديّ جيشاً فخسف بهم بالبيداء وبلغ ذلك أهل الشام قالوا لخليفتهم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المهديّ فبايعه وأدخل في طاعته وإلاّ قتلناك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إليه بالبيعة،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ويخرج قبله رجل من أهل بيته بالمشرق، ويحمل السيف على عاتقه ثمانية أشهر، يقتل ويمثّل، ويتوجّه إلى بيت المقدس فلا يبلغه حتّى يموت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مروان عن الهيثم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عليّاً علیه السلام، يقول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فلا يبقى من ذلك الجيش أحد غير رجل واحد، يقلب الله وجهه من قبل قفاه، ويبعث الله للمهدي أقواماً يجمعون من أطراف الأرض قزعاً، كقزع الخريف، والله إني لأعرف أسماءهم، واسم أميرهم، ومناخ ركابهم </w:t>
      </w:r>
      <w:r>
        <w:rPr>
          <w:rStyle w:val="FootnoteAnchor"/>
          <w:rtl w:val="true"/>
        </w:rPr>
        <w:footnoteReference w:id="192"/>
      </w:r>
      <w:r>
        <w:rPr>
          <w:rFonts w:ascii="Amiri" w:hAnsi="Amiri" w:eastAsia="Amiri" w:cs="Amiri"/>
          <w:color w:val="111111"/>
          <w:sz w:val="28"/>
          <w:sz w:val="28"/>
          <w:szCs w:val="28"/>
          <w:rtl w:val="true"/>
          <w:lang w:bidi="ar-SA"/>
        </w:rPr>
        <w:t>فيدخل المهدي الكعبة ويبكي ويتضرّع</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عن أمير المؤمنين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أحمد، عن إسماعيل بن عيّاش، عن مهاجر بن حكيم</w:t>
      </w:r>
      <w:r>
        <w:rPr>
          <w:rStyle w:val="FootnoteAnchor"/>
          <w:rtl w:val="true"/>
        </w:rPr>
        <w:footnoteReference w:id="194"/>
      </w:r>
      <w:r>
        <w:rPr>
          <w:rFonts w:ascii="Amiri" w:hAnsi="Amiri" w:eastAsia="Amiri" w:cs="Amiri"/>
          <w:color w:val="111111"/>
          <w:sz w:val="28"/>
          <w:sz w:val="28"/>
          <w:szCs w:val="28"/>
          <w:rtl w:val="true"/>
          <w:lang w:bidi="ar-SA"/>
        </w:rPr>
        <w:t>، عن المغيرة بن سعيد</w:t>
      </w:r>
      <w:r>
        <w:rPr>
          <w:rStyle w:val="FootnoteAnchor"/>
          <w:rtl w:val="true"/>
        </w:rPr>
        <w:footnoteReference w:id="195"/>
      </w:r>
      <w:r>
        <w:rPr>
          <w:rFonts w:ascii="IRNazanin" w:hAnsi="IRNazanin" w:eastAsia="IRNazanin"/>
          <w:color w:val="111111"/>
          <w:sz w:val="28"/>
          <w:sz w:val="28"/>
          <w:szCs w:val="28"/>
          <w:rtl w:val="true"/>
          <w:lang w:bidi="fa-IR"/>
        </w:rPr>
        <w:t xml:space="preserve">، عن أبي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الرمحان بالشام، لم تنجل إلّا عن آية من آيات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تكون بالشام يهلك فيها أكثر من مائة ألف، يجعلها الله رحمة للمؤمنين وعذاباً على الكافرين فإذا كان ذلك </w:t>
      </w:r>
      <w:r>
        <w:rPr>
          <w:rStyle w:val="FootnoteAnchor"/>
          <w:rtl w:val="true"/>
        </w:rPr>
        <w:footnoteReference w:id="196"/>
      </w:r>
      <w:r>
        <w:rPr>
          <w:rFonts w:ascii="Amiri" w:hAnsi="Amiri" w:eastAsia="Amiri" w:cs="Amiri"/>
          <w:color w:val="111111"/>
          <w:sz w:val="28"/>
          <w:sz w:val="28"/>
          <w:szCs w:val="28"/>
          <w:rtl w:val="true"/>
          <w:lang w:bidi="ar-SA"/>
        </w:rPr>
        <w:t>فانظروا إلى أصحاب البراذين الشهب المحذوفة</w:t>
      </w:r>
      <w:r>
        <w:rPr>
          <w:rStyle w:val="FootnoteAnchor"/>
          <w:rtl w:val="true"/>
        </w:rPr>
        <w:footnoteReference w:id="197"/>
      </w:r>
      <w:r>
        <w:rPr>
          <w:rFonts w:ascii="Amiri" w:hAnsi="Amiri" w:eastAsia="Amiri" w:cs="Amiri"/>
          <w:color w:val="111111"/>
          <w:sz w:val="28"/>
          <w:sz w:val="28"/>
          <w:szCs w:val="28"/>
          <w:rtl w:val="true"/>
          <w:lang w:bidi="ar-SA"/>
        </w:rPr>
        <w:t>،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فانظروا خسف قرية من قرى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ذلك خرج ابن اكلة الأكباد من الوادي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يستوي على منبر دمشق، فإذا كان ذلك، فانتظروا خروج المهديّ علیه السلام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وحده علیه 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وذلك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يتضمّن غيبة صاحب الأمر علیه السلام وظهوره إلى أن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وسنّة نبيّه عليه وآله السلام والولاية لعليّ بن أبي طالب علیه السلام، والبراءة من عدّوه، ولا يسمّي أحداً حتّى ينتهي إلى البيداء، فيخرج إليه جيش السفياني، فيأمر الله الأرض فتأخذهم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وَتُخِذُوا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يعني بقائم آل محمّد، إلى آخر السورة؛ 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 وتيرة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والحسن بن الحسن بن علىّ علیهم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جيش البيداء يؤخذون من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عمرو بن مرة، وحمران بن أعين أنّهما سمعا مهاجر المكّي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عائذ بالبيت، فيبعث الله إليه جيشاً حتّى إذا كانوا بالبيداء، بيداء المدينة، خسف بهم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حذيفة بن اليمان أنّ النبيّ صَلی اللَّهِ عَلَیهِ وَ آلِهِ وَ سَلّم ذكر فتنة تكون بين أهل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كذلك يخرج عليهم السفياني من الوادي اليابس</w:t>
      </w:r>
      <w:r>
        <w:rPr>
          <w:rStyle w:val="FootnoteAnchor"/>
          <w:rtl w:val="true"/>
        </w:rPr>
        <w:footnoteReference w:id="205"/>
      </w:r>
      <w:r>
        <w:rPr>
          <w:rFonts w:ascii="Amiri" w:hAnsi="Amiri" w:eastAsia="Amiri" w:cs="Amiri"/>
          <w:color w:val="111111"/>
          <w:sz w:val="28"/>
          <w:sz w:val="28"/>
          <w:szCs w:val="28"/>
          <w:rtl w:val="true"/>
          <w:lang w:bidi="ar-SA"/>
        </w:rPr>
        <w:t>في فورة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w:t>
      </w:r>
    </w:p>
    <w:p>
      <w:pPr>
        <w:pStyle w:val="BookText"/>
        <w:rPr/>
      </w:pPr>
      <w:r>
        <w:rPr>
          <w:rFonts w:ascii="Amiri" w:hAnsi="Amiri" w:eastAsia="Amiri" w:cs="Amiri"/>
          <w:color w:val="111111"/>
          <w:sz w:val="28"/>
          <w:sz w:val="28"/>
          <w:szCs w:val="28"/>
          <w:rtl w:val="true"/>
          <w:lang w:bidi="ar-SA"/>
        </w:rPr>
        <w:t xml:space="preserve">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فيقتلون أكثر من ثلاث آلاف، ويفضحون أكثر من مائة امرأة،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كبش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يخرجون متوجّهين إلى الشام، فتخرج راية هدى من الكوفة، فتلحق ذلك الجيش فيقتلونهم، لا يفلت منهم مخبر، ويستنقذون ما في أيديهم من السبي والغنائم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الجيش الثاني بالمدينة فينتهبونها ثلاثة أيّام بلياليها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يخرجون متوجّهين إلى مكّة حتى إذا كانوا بالبيداء 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فيضربها برجله ضربة يخسف الله بهم عندها، ولا يفلت إلّا رجلان من جهينة فلذلك جاء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جهينة الخبر اليقين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فَرْعُوا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الثعلبي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في أحاديث المهديّ عن أبي عبد الله علیه السلام وأبي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ويقولون في ذلك الوقت وهو يوم القيامة، أو عند رؤية البأس أو عند الخسف، في حديث السفياني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وَأَنَّى لَهُمُ التَّنَاوُشُ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ومن أين لهم الإنتفاع بهذا الإيمان الذي الجئوا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سبحانه أنّهم لا ينالون به نفعاً كما لا ينال أحد التناوش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مَكَانٍ بَعِيدٍ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محمّد بن العبّاس، عن محمّد بن الحسن بن عليّ بن الصباح المدائني، عن الحسن بن محمّد بن شعيب، عن موسى بن عمر بن يزيد، عن ابن أبي عمير، عن منصور بن يونس، عن إسماعيل بن جابر، عن أبي خالد الكابلي،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فيسير حتّى يمرّ بمر</w:t>
      </w:r>
      <w:r>
        <w:rPr>
          <w:rStyle w:val="FootnoteAnchor"/>
          <w:rtl w:val="true"/>
        </w:rPr>
        <w:footnoteReference w:id="210"/>
      </w:r>
      <w:r>
        <w:rPr>
          <w:rFonts w:ascii="Amiri" w:hAnsi="Amiri" w:eastAsia="Amiri" w:cs="Amiri"/>
          <w:color w:val="111111"/>
          <w:sz w:val="28"/>
          <w:sz w:val="28"/>
          <w:szCs w:val="28"/>
          <w:rtl w:val="true"/>
          <w:lang w:bidi="ar-SA"/>
        </w:rPr>
        <w:t>فيبلغه أنّ عامله قد قتل، فيرجع إليهم فيقتل المقاتلة، ولا يزيد على ذلك شيئاً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 فيدعو الناس حتّى ينتهي إلى البيداء، فيخرج جيشان للسفياني، فيأمر الله عزّوجلّ الأرض أن تأخذ بأقدامهم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بقیام قائم آل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مُرِيبٍ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الخسف وفي السفياني، وما يجري بينه وبين المهديّ علیه السلام وقتل النفس الزكيّة، واليماني، والصيحة في كتب الفريقين كثيرة جداً تبلغ حدّ التواتر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أبو عثمان،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السفياني قتل النفس الزكيّة، وهو الذي كتب عليه، فهرب عامّة المسلمين من حرم رسول الله صَلی اللَّهِ عَلَیهِ وَ آلِهِ وَ سَلّم إلى حرم الله تعالى بمكّة؛ فإذا بلغه ذلك بعث جنداً إلى المدينة عليهم رجلٌ من كلب، حتى إذا بلغوا البيداء خُسف بهم وينفلت أميرهم</w:t>
      </w:r>
      <w:r>
        <w:rPr>
          <w:rFonts w:eastAsia="IRNazanin" w:cs="IRNazanin"/>
          <w:color w:val="111111"/>
          <w:sz w:val="28"/>
          <w:szCs w:val="28"/>
          <w:rtl w:val="true"/>
          <w:lang w:bidi="fa-IR"/>
        </w:rPr>
        <w:t>.</w:t>
      </w:r>
      <w:r>
        <w:rPr>
          <w:rStyle w:val="FootnoteAnchor"/>
          <w:rtl w:val="true"/>
        </w:rPr>
        <w:footnoteReference w:id="21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نعيم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يخسف بهم فلا ينجو منهم إلاّ رجلان من كلب، 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و وبير، تُقلب وجوههما في أقفيتهما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العايد </w:t>
      </w:r>
      <w:r>
        <w:rPr>
          <w:rStyle w:val="FootnoteAnchor"/>
          <w:rtl w:val="true"/>
        </w:rPr>
        <w:footnoteReference w:id="214"/>
      </w:r>
      <w:r>
        <w:rPr>
          <w:rFonts w:ascii="Amiri" w:hAnsi="Amiri" w:eastAsia="Amiri" w:cs="Amiri"/>
          <w:color w:val="111111"/>
          <w:sz w:val="28"/>
          <w:sz w:val="28"/>
          <w:szCs w:val="28"/>
          <w:rtl w:val="true"/>
          <w:lang w:bidi="ar-SA"/>
        </w:rPr>
        <w:t>بمكّة بالخسف خرج في اثني عشر ألفاً، فيهم الأبدال، حتّى يأتي إيليا؛ فيقول الّذي بعث الجيش حين يبلغه الخبر بإيليا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الله لقد جعل الله في هذا الرجل عبرةً، بعثت إليه ما هيّأت فساخوا في الأرض، إنّ في هذا العبرة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فيؤدّي إليه السفياني الطاعة، ثمّ يخرج حتّى يلقى كلباً، وهم أخواله، فيعيّرونه بما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إلى إيليا،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فاعل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 فيأمر به عند ذلك فيذبح على بلاطة إيليا، ثمّ يسير إلى كلب فينهبهم، فالخائب من خاب يوم نهب كلب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وحده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وعبد الصمد بن محمّد جميعاً </w:t>
      </w:r>
      <w:r>
        <w:rPr>
          <w:rStyle w:val="FootnoteAnchor"/>
          <w:rtl w:val="true"/>
        </w:rPr>
        <w:footnoteReference w:id="216"/>
      </w:r>
      <w:r>
        <w:rPr>
          <w:rFonts w:ascii="IRNazanin" w:hAnsi="IRNazanin" w:eastAsia="IRNazanin"/>
          <w:color w:val="111111"/>
          <w:sz w:val="28"/>
          <w:sz w:val="28"/>
          <w:szCs w:val="28"/>
          <w:rtl w:val="true"/>
          <w:lang w:bidi="fa-IR"/>
        </w:rPr>
        <w:t xml:space="preserve">عن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عبد الله علیه السلام عن خسف البيداء،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صهر </w:t>
      </w:r>
      <w:r>
        <w:rPr>
          <w:rStyle w:val="FootnoteAnchor"/>
          <w:rtl w:val="true"/>
        </w:rPr>
        <w:footnoteReference w:id="217"/>
      </w:r>
      <w:r>
        <w:rPr>
          <w:rFonts w:ascii="Amiri" w:hAnsi="Amiri" w:eastAsia="Amiri" w:cs="Amiri"/>
          <w:color w:val="111111"/>
          <w:sz w:val="28"/>
          <w:sz w:val="28"/>
          <w:szCs w:val="28"/>
          <w:rtl w:val="true"/>
          <w:lang w:bidi="ar-SA"/>
        </w:rPr>
        <w:t xml:space="preserve">على البريد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إثنى عشر ميلاً من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بذات الجيش</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عن يعقوب بن يزيد عن زياد القندي، عن غير واحد من أصحابه،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يكون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ينادي باسم القائم واسم أبيه علیهما السلام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محمّد بن محمّد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لنا من الأخبار والآثار أنّ الجيش الّذي يخسف به هو الّذي يبعث به إلى مكّة، ويمكن أن يكون إنفاذ الجيش إلى المدينة وإلى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أنّ البيداء </w:t>
      </w:r>
      <w:r>
        <w:rPr>
          <w:rStyle w:val="FootnoteAnchor"/>
          <w:rtl w:val="true"/>
        </w:rPr>
        <w:footnoteReference w:id="221"/>
      </w:r>
      <w:r>
        <w:rPr>
          <w:rFonts w:ascii="Amiri" w:hAnsi="Amiri" w:eastAsia="Amiri" w:cs="Amiri"/>
          <w:color w:val="111111"/>
          <w:sz w:val="28"/>
          <w:sz w:val="28"/>
          <w:szCs w:val="28"/>
          <w:rtl w:val="true"/>
          <w:lang w:bidi="ar-SA"/>
        </w:rPr>
        <w:t>الّذي يكون الخسف فيها بيداء مكّة، 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المنادي للبيداء أن ينخسف بهم الله جل جلاله، وفي بعضها أنّه جبرائيل</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السفياني الّذي بمصر خروج المهديّ علیه السلام بعث جيشاً إلى الّذي بمكّة فيخرّبون في طريقهم المدينة أشدّ من الحرّة، ثمّ يخرجون منها إلى مكّة، حتّى إذا بلغوا البيداء خسف بهم</w:t>
      </w:r>
      <w:r>
        <w:rPr>
          <w:rFonts w:eastAsia="IRNazanin" w:cs="IRNazanin"/>
          <w:color w:val="111111"/>
          <w:sz w:val="28"/>
          <w:szCs w:val="28"/>
          <w:rtl w:val="true"/>
          <w:lang w:bidi="fa-IR"/>
        </w:rPr>
        <w:t>.</w:t>
      </w:r>
      <w:r>
        <w:rPr>
          <w:rStyle w:val="FootnoteAnchor"/>
          <w:rtl w:val="true"/>
        </w:rPr>
        <w:footnoteReference w:id="2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وللسيوطي فيما يتعلّق بالمهدي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السفياني فيبعث إليه جيشاً من الشام فيخسف بهم بالبيداء، فلا ينجو منهم إلّا المخبر، فيسير إليه السفياني بمن معه، ويسير هو بمن معه إلى السفياني فتكون النصرة للمهديّ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ويذبح السفياني، وهو رجل من ولد خالد بن يزيد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ويبالغ وليّ الله المهدي علیه السلام فيخرج في ثلاثين رجلاً، فيبلغ المؤمنين خروجه، فيأتونه من أقطار الأرض، ويحنّون إليه كما تحنّ الناقة إلى فصيلها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 من بيعة الناس، بعث خيلاً إلى المدينة، عليهم رجل من أهل بيته فيقاتل الزهري، فيقتل من كلا الفريقين مقتلة عظيمة، ويرزق الله وليّه الظفر، فيقتل الزهري ويقتل أصحابه، فالخائب يومئذ من خاب من غنيمة بني كلب ولو بعقال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الخبر السفياني، خرج من الكوفة في سبعين ألفاً حتّى إذا بلغ البيداء عسكره، وهو يريد قتال وليّ الله وخراب بيت الله، فبينماهم كذلك بالبيداء إذ نفر فرس رجل من العسكر، فخرج الرجل في طلبه، وبعث الله جبريل فضرب الأرض برجله، فخسف الله عزّ وجلّ بالسفياني وأصحابه؛ ورجع الرجل يقود فرسه فيستقبله جبريل،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في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فيضر به جبريل بجناحه فيتحوّل وجهه مكان القفا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رشدين، عن ابن لهيعة، عن أبي زرعة، عن محمّد بن علىّ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عائذ بمكّة يبعث إليه سبعون ألفاً عليهم رجلّ من قيس، حتّى إذا بلغوا الثنيّة دخل آخرهم ولم يخرج منها أولهم، نادى جبريل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بيداء يا بيداء يا 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مشارقها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خذيهم فلا خير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على هلاكهم إلّا راعي غنم في الجبل ينظر إليهم حين ساخوا فيخبرهم، فإذا سمع بهم خرج</w:t>
      </w:r>
      <w:r>
        <w:rPr>
          <w:rFonts w:eastAsia="IRNazanin" w:cs="IRNazanin"/>
          <w:color w:val="111111"/>
          <w:sz w:val="28"/>
          <w:szCs w:val="28"/>
          <w:rtl w:val="true"/>
          <w:lang w:bidi="fa-IR"/>
        </w:rPr>
        <w:t>.</w:t>
      </w:r>
      <w:r>
        <w:rPr>
          <w:rStyle w:val="FootnoteAnchor"/>
          <w:rtl w:val="true"/>
        </w:rPr>
        <w:footnoteReference w:id="22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يبعث إلى مكّة جيشّ من الشام، حتى إذا كانوا بالبيداء، خسف بهم</w:t>
      </w:r>
      <w:r>
        <w:rPr>
          <w:rFonts w:eastAsia="Amiri" w:cs="Amiri" w:ascii="Amiri" w:hAnsi="Amiri"/>
          <w:color w:val="111111"/>
          <w:sz w:val="28"/>
          <w:szCs w:val="28"/>
          <w:rtl w:val="true"/>
          <w:lang w:bidi="ar-SA"/>
        </w:rPr>
        <w:t>.</w:t>
      </w:r>
      <w:r>
        <w:rPr>
          <w:rStyle w:val="FootnoteAnchor"/>
          <w:rtl w:val="true"/>
        </w:rPr>
        <w:footnoteReference w:id="226"/>
      </w:r>
      <w:bookmarkStart w:id="230" w:name="pg18799_210543"/>
    </w:p>
    <w:p>
      <w:pPr>
        <w:pStyle w:val="Heading3"/>
        <w:numPr>
          <w:ilvl w:val="2"/>
          <w:numId w:val="1"/>
        </w:numPr>
        <w:rPr/>
      </w:pPr>
      <w:bookmarkStart w:id="231" w:name="__RefHeading___Toc13703399_1280447820"/>
      <w:bookmarkStart w:id="232" w:name="_Toc80"/>
      <w:bookmarkEnd w:id="230"/>
      <w:bookmarkEnd w:id="231"/>
      <w:r>
        <w:rPr/>
        <w:t>34</w:t>
      </w:r>
      <w:r>
        <w:rPr>
          <w:rtl w:val="true"/>
        </w:rPr>
        <w:t xml:space="preserve"> - </w:t>
      </w:r>
      <w:r>
        <w:rPr>
          <w:rtl w:val="true"/>
        </w:rPr>
        <w:t>باب خسف البيداء وإنهزام جيش السفياني</w:t>
      </w:r>
      <w:bookmarkEnd w:id="232"/>
    </w:p>
    <w:p>
      <w:pPr>
        <w:pStyle w:val="BookText"/>
        <w:rPr/>
      </w:pPr>
      <w:r>
        <w:rPr>
          <w:rFonts w:ascii="Amiri" w:hAnsi="Amiri" w:eastAsia="Amiri" w:cs="Amiri"/>
          <w:color w:val="111111"/>
          <w:sz w:val="28"/>
          <w:sz w:val="28"/>
          <w:szCs w:val="28"/>
          <w:rtl w:val="true"/>
          <w:lang w:bidi="ar-SA"/>
        </w:rPr>
        <w:t>النبیّ صَلی اللَّهِ عَلَیهِ وَ آلِهِ وَ سَلّم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ثلاث خسوفات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وخسف بالمغرب وخسف بجزيرة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إليه بعث الشام فتخسف بهم البيداء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وصلوا إلى البيداء مسخهم الله أجمعين،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خسف الله بالجيش بالبيداء فهو علامة خروج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علیهم السلام،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أهل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توسّط القاع الأبيض خسف بهم ، فلا ينجو إلّا رجل يحوّل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توسّط البيداء صاح به جبرائيل صيحة عظيمة، فلا يبقى منهم أحد إلّا وخسف الله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توسّطوا الصفائح البيض بالبيداء يخسف بهم، فلا ينجو منهم أحد إلّا رجل واحد يحوّل الله وجهه في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أبيدي القوم فيخسف بهم فلا يفلت منهم إلّا ثلاثة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يمر بالبيداء، حتّى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ينتهي إلى البيداء، فيخرج إليه جيش السفياني، فيأمر الله الأرض فيأخذهم من تحت أقدامهم،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 إِذْ فَزِعُوا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إلى البيداء يخرج إليه جيش السفياني، فيأمر الله الأرض فتأخذ بأقدامهم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الأنوار المضيئة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البيداء فيخرج إليه جيش السفياني فيخسف الله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لأعجب من القائم كيف يقاتل مع ما يرون من العجائب من خسف البيداء بالجيش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وأبشّرك بهلاك جيش السفياني بالبيداء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ح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بلغ البيداء عسكره وهو يريد قتال وليّ الله وخراب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الله جبريل فضرب الأرض برجله، فخسف الله عزّ وجلّ بالسفياني وأصحابه</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ح</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وصلوا البيداء خسف بهم، لم ينج منهم إلّا رجلان أو ثلاث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8799_210548"/>
      <w:bookmarkStart w:id="234" w:name="pg18799_210548"/>
      <w:bookmarkEnd w:id="234"/>
    </w:p>
    <w:p>
      <w:pPr>
        <w:pStyle w:val="Heading2"/>
        <w:numPr>
          <w:ilvl w:val="1"/>
          <w:numId w:val="1"/>
        </w:numPr>
        <w:rPr/>
      </w:pPr>
      <w:bookmarkStart w:id="235" w:name="pg18799_210548"/>
      <w:bookmarkStart w:id="236" w:name="__RefHeading___Toc13703401_1280447820"/>
      <w:bookmarkStart w:id="237" w:name="_Toc81"/>
      <w:bookmarkEnd w:id="235"/>
      <w:bookmarkEnd w:id="236"/>
      <w:r>
        <w:rPr>
          <w:rtl w:val="true"/>
        </w:rPr>
        <w:t>الأمام المهدي عج عند أهل السنة</w:t>
      </w:r>
      <w:bookmarkEnd w:id="237"/>
    </w:p>
    <w:p>
      <w:pPr>
        <w:pStyle w:val="Heading3"/>
        <w:numPr>
          <w:ilvl w:val="2"/>
          <w:numId w:val="1"/>
        </w:numPr>
        <w:rPr/>
      </w:pPr>
      <w:bookmarkStart w:id="238" w:name="__RefHeading___Toc13703403_1280447820"/>
      <w:bookmarkStart w:id="239" w:name="_Toc82"/>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الأمام المهَدي عَجَّلَ اللَّهُ تعالی فَرْجَهُ الشریف عند أهل السُّنّة</w:t>
      </w:r>
    </w:p>
    <w:p>
      <w:pPr>
        <w:pStyle w:val="BookText"/>
        <w:rPr/>
      </w:pPr>
      <w:r>
        <w:rPr>
          <w:rFonts w:ascii="Amiri" w:hAnsi="Amiri" w:eastAsia="Amiri" w:cs="Amiri"/>
          <w:color w:val="111111"/>
          <w:sz w:val="28"/>
          <w:sz w:val="28"/>
          <w:szCs w:val="28"/>
          <w:rtl w:val="true"/>
          <w:lang w:bidi="ar-SA"/>
        </w:rPr>
        <w:t>يتضَمَّن رَسائل مُفْرَدَة وَفصُولا وابحاثاً اقطفناها من مؤلفات ائمة الحديث واعلام التاريخ ورجالات العلم من أهل السُّنّة خلال اثني عشر قرنا</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المطبوعات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رتّبها وقدّم لها مهدى الفقيه ايماني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 عَجَّلَ اللَّهُ تعالی فَرْجَهُ الشریف عند أهل السنّة</w:t>
      </w:r>
    </w:p>
    <w:p>
      <w:pPr>
        <w:pStyle w:val="BookText"/>
        <w:rPr/>
      </w:pPr>
      <w:r>
        <w:rPr>
          <w:rFonts w:ascii="Amiri" w:hAnsi="Amiri" w:eastAsia="Amiri" w:cs="Amiri"/>
          <w:color w:val="111111"/>
          <w:sz w:val="28"/>
          <w:sz w:val="28"/>
          <w:szCs w:val="28"/>
          <w:rtl w:val="true"/>
          <w:lang w:bidi="ar-SA"/>
        </w:rPr>
        <w:t>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وفصول مختارة حول المهدي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الايماني</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منشورات المجلس العلمي</w:t>
      </w:r>
    </w:p>
    <w:p>
      <w:pPr>
        <w:pStyle w:val="BookText"/>
        <w:rPr/>
      </w:pPr>
      <w:r>
        <w:rPr>
          <w:rFonts w:ascii="Amiri" w:hAnsi="Amiri" w:eastAsia="Amiri" w:cs="Amiri"/>
          <w:color w:val="111111"/>
          <w:sz w:val="28"/>
          <w:sz w:val="28"/>
          <w:szCs w:val="28"/>
          <w:rtl w:val="true"/>
          <w:lang w:bidi="ar-SA"/>
        </w:rPr>
        <w:t>الْمُصَنِّفُ لِلْحَافِظِ الْكَبِيرِ أَبِي بَكْرٍ عَبْدِ الرَّزَّاقِ بنه هَمَّامِ الصَّنْعَانِيِّ</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p>
    <w:p>
      <w:pPr>
        <w:pStyle w:val="BookText"/>
        <w:rPr/>
      </w:pPr>
      <w:r>
        <w:rPr>
          <w:rFonts w:ascii="Amiri" w:hAnsi="Amiri" w:eastAsia="Amiri" w:cs="Amiri"/>
          <w:color w:val="111111"/>
          <w:sz w:val="28"/>
          <w:sz w:val="28"/>
          <w:szCs w:val="28"/>
          <w:rtl w:val="true"/>
          <w:lang w:bidi="ar-SA"/>
        </w:rPr>
        <w:t xml:space="preserve">الْجُزْءُ الْحَادِيَ عَشَرَ مِنْ </w:t>
      </w:r>
      <w:r>
        <w:rPr>
          <w:rFonts w:eastAsia="Amiri" w:cs="Amiri" w:ascii="Amiri" w:hAnsi="Amiri"/>
          <w:color w:val="111111"/>
          <w:sz w:val="28"/>
          <w:szCs w:val="28"/>
          <w:lang w:bidi="ar-SA"/>
        </w:rPr>
        <w:t>19731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21033</w:t>
      </w:r>
    </w:p>
    <w:p>
      <w:pPr>
        <w:pStyle w:val="BookText"/>
        <w:rPr/>
      </w:pPr>
      <w:r>
        <w:rPr>
          <w:rFonts w:ascii="Amiri" w:hAnsi="Amiri" w:eastAsia="Amiri" w:cs="Amiri"/>
          <w:color w:val="111111"/>
          <w:sz w:val="28"/>
          <w:sz w:val="28"/>
          <w:szCs w:val="28"/>
          <w:rtl w:val="true"/>
          <w:lang w:bidi="ar-SA"/>
        </w:rPr>
        <w:t xml:space="preserve">عَنِّي بِتَحقِيق نصُوصُهِ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وَتَحزيج أحاديثة وَ التَّعْلِيقِ عَلَيْهِ الشیخ الْحَدِيثَ حبیب الرَّحْمَنِ الاعاصمی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240" w:name="pg18799_210551"/>
    </w:p>
    <w:p>
      <w:pPr>
        <w:pStyle w:val="Heading3"/>
        <w:numPr>
          <w:ilvl w:val="2"/>
          <w:numId w:val="1"/>
        </w:numPr>
        <w:rPr/>
      </w:pPr>
      <w:bookmarkStart w:id="241" w:name="__RefHeading___Toc13703405_1280447820"/>
      <w:bookmarkStart w:id="242" w:name="_Toc83"/>
      <w:bookmarkEnd w:id="240"/>
      <w:bookmarkEnd w:id="241"/>
      <w:r>
        <w:rPr>
          <w:rtl w:val="true"/>
        </w:rPr>
        <w:t>باب المهدي</w:t>
      </w:r>
      <w:bookmarkEnd w:id="2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عن معمر عن قتادة يرفعه إلى النبی صَلی اللَّهِ عَلَیهِ وَ آلِهِ وَ سَلّم قال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يكون اختلاف عند موت خليفة، فيخرج رجل من المدينة فيأتي مكة، فيستخرجه الناس من بيته وهو كاره ، فيبايعونه بين الركن والمقام ، فيبعث إليه جيش من الشام، حتى إذا كانوا بالبيداء خسف بهم ، فيأتيه عصائب العراق وأبدال الشام فيبايعونه ، فيستخرج الكنوز ويقسم المال، ويُلقي الإسلام بجرانه إلى الأرض</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يعيش في ذلك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43" w:name="pg18799_210552"/>
    </w:p>
    <w:p>
      <w:pPr>
        <w:pStyle w:val="Heading3"/>
        <w:numPr>
          <w:ilvl w:val="2"/>
          <w:numId w:val="1"/>
        </w:numPr>
        <w:rPr/>
      </w:pPr>
      <w:bookmarkStart w:id="244" w:name="__RefHeading___Toc13703407_1280447820"/>
      <w:bookmarkStart w:id="245" w:name="_Toc84"/>
      <w:bookmarkEnd w:id="243"/>
      <w:bookmarkEnd w:id="244"/>
      <w:r>
        <w:rPr>
          <w:rtl w:val="true"/>
        </w:rPr>
        <w:t>كِتابُ البَدء والتاريخ</w:t>
      </w:r>
      <w:bookmarkEnd w:id="245"/>
    </w:p>
    <w:p>
      <w:pPr>
        <w:pStyle w:val="Heading4"/>
        <w:numPr>
          <w:ilvl w:val="3"/>
          <w:numId w:val="1"/>
        </w:numPr>
        <w:rPr/>
      </w:pPr>
      <w:bookmarkStart w:id="246" w:name="__RefHeading___Toc13703409_1280447820"/>
      <w:bookmarkStart w:id="247" w:name="_Toc85"/>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لأبي زيد احمد بن سهل البلخي</w:t>
      </w:r>
    </w:p>
    <w:p>
      <w:pPr>
        <w:pStyle w:val="BookText"/>
        <w:rPr/>
      </w:pPr>
      <w:r>
        <w:rPr>
          <w:rFonts w:ascii="Amiri" w:hAnsi="Amiri" w:eastAsia="Amiri" w:cs="Amiri"/>
          <w:color w:val="111111"/>
          <w:sz w:val="28"/>
          <w:sz w:val="28"/>
          <w:szCs w:val="28"/>
          <w:rtl w:val="true"/>
          <w:lang w:bidi="ar-SA"/>
        </w:rPr>
        <w:t>قد اعتنى بنشره وترجمته من العربية الى الفرنسوية الفقير المذنب كلمان هوار قنصل الدولة الفرنسوية وكاتب المر ومترجم الحكومة المشار اليها ومعلم في مدرسة الألسنة الشرقية في باريز</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يجارج عند الخواجه ارنست فرو الصخاف في مدينة باريز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ميلادية </w:t>
      </w:r>
      <w:bookmarkStart w:id="248" w:name="pg18799_210553"/>
    </w:p>
    <w:p>
      <w:pPr>
        <w:pStyle w:val="Heading4"/>
        <w:numPr>
          <w:ilvl w:val="3"/>
          <w:numId w:val="1"/>
        </w:numPr>
        <w:rPr/>
      </w:pPr>
      <w:bookmarkStart w:id="249" w:name="__RefHeading___Toc13703411_1280447820"/>
      <w:bookmarkStart w:id="250" w:name="_Toc86"/>
      <w:bookmarkEnd w:id="248"/>
      <w:bookmarkEnd w:id="249"/>
      <w:r>
        <w:rPr>
          <w:rtl w:val="true"/>
        </w:rPr>
        <w:t>الجزء الثاني</w:t>
      </w:r>
      <w:bookmarkEnd w:id="250"/>
    </w:p>
    <w:p>
      <w:pPr>
        <w:pStyle w:val="BookText"/>
        <w:rPr/>
      </w:pPr>
      <w:r>
        <w:rPr>
          <w:rFonts w:ascii="IRNazanin" w:hAnsi="IRNazanin" w:eastAsia="IRNazanin"/>
          <w:color w:val="111111"/>
          <w:sz w:val="28"/>
          <w:sz w:val="28"/>
          <w:szCs w:val="28"/>
          <w:rtl w:val="true"/>
          <w:lang w:bidi="fa-IR"/>
        </w:rPr>
        <w:t>الفصل السابع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خلق السماء والأرض وما فيها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هشام بن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مكحول عن أبي عبيدة بن الجرّاح عن رسول الله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يزال هذا الأمر قائماً بالقسط حتى يَشامه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بنى أميّة وفى رواية أبي قلابة عن أبي أسماء عن ثوبان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فقال بكون هلاكهم على 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بيت هذه وأومى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أبي سفيان</w:t>
      </w:r>
    </w:p>
    <w:p>
      <w:pPr>
        <w:pStyle w:val="BookText"/>
        <w:rPr/>
      </w:pPr>
      <w:r>
        <w:rPr>
          <w:rFonts w:ascii="Amiri" w:hAnsi="Amiri" w:eastAsia="Amiri" w:cs="Amiri"/>
          <w:color w:val="111111"/>
          <w:sz w:val="28"/>
          <w:sz w:val="28"/>
          <w:szCs w:val="28"/>
          <w:rtl w:val="true"/>
          <w:lang w:bidi="ar-SA"/>
        </w:rPr>
        <w:t xml:space="preserve">ذكر </w:t>
      </w:r>
      <w:r>
        <w:rPr>
          <w:rFonts w:eastAsia="Times New Roman" w:cs="Times New Roman" w:ascii="Times New Roman" w:hAnsi="Times New Roman"/>
          <w:color w:val="111111"/>
          <w:sz w:val="28"/>
          <w:szCs w:val="28"/>
          <w:lang w:val="en-US" w:bidi="en-US"/>
        </w:rPr>
        <w:t>B et ajoutent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Manque dans B 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روى عن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et P ajoutent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يتعلمه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Bet IP ajoutent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ید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وأومأ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حبيبة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وفيها خبرا عن على بن أبي طالب صلوات الله عليه في ذكر الفتن بالشام قال فإذا كان ذلك خرج ابن آكلة الأكباد على اثره ليستولى على منبر دمشق فإذا كان ذلك فانتظروا خروج المهدى وقد قال بعض الناس ان هذا قد مضى وذلك خروح زياد بن عبد الله خالد بن زید ابن معوية بن أبي سفيان بجلب وبيضوا ثيابهم وعلامهم وادّعوا الخلافة فبعث أبو العباس عبد الله بن محمد بن على بن عبد الله بن عباس أبا جعفر إليهم فاصطلموهم عن آخرهم ويزعم آخرون أن لهذا الموعود شاباً وصفه لم يوجد لزياد بن عبد الله ثم ذكروا أنه مع ولد يزيد بن معوية عليهما اللعنة بوجهه آثار الجدرى وبعينه نكنة بياض يخرج من ناحية دمشق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خبر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مما اخبر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رضی الله عنه </w:t>
      </w:r>
      <w:r>
        <w:rPr>
          <w:rFonts w:eastAsia="Times New Roman" w:cs="Times New Roman" w:ascii="Times New Roman" w:hAnsi="Times New Roman"/>
          <w:color w:val="111111"/>
          <w:sz w:val="28"/>
          <w:szCs w:val="28"/>
          <w:lang w:val="en-US" w:bidi="en-US"/>
        </w:rPr>
        <w:t>BeP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Manque dans 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 ce qui précède manque dans B et P et est remplacó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السفياني وأنه من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 ceci  Manque dans B et 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فكتة نقطة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ويُثيب خيله وسراياه فى البرّ والبحر فيقرون بطون الحبالي وينشرون الناس بالمناشير ويطبخونهم في القدور ويبعث جيثاً له إلى المدينة فيقتلون ويأسرون ويحرقون ثُمّ ينبشون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قبرا النبي صلعم وقبر فاطمة رضها ثم يقتلون كلّ من اسمه محمّد وفاطمة ويصليونهم على باب المسجد فعند ذلك يشتدّ غَضَبُ الله عليهم فيَخيف بهم الأرضَ وذلك قوله تعالى ولو ترى إذا فزعوا فلا فوتَ وأخِذُوا من مكان قريب أى من تحت أقدامهم وفى خبر آخَر أنّهم يخربون المدينة حتّى لا يبقى رائحُ ولا سارحُ </w:t>
      </w:r>
      <w:r>
        <w:rPr>
          <w:rFonts w:eastAsia="Amiri" w:cs="Amiri" w:ascii="Amiri" w:hAnsi="Amiri"/>
          <w:color w:val="111111"/>
          <w:sz w:val="28"/>
          <w:szCs w:val="28"/>
          <w:lang w:bidi="ar-SA"/>
        </w:rPr>
        <w:t>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 النبيّ 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ليتركن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ويبث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ويبعث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ويحرقون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 l' ajoutent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ويطبخون الناس </w:t>
      </w:r>
      <w:r>
        <w:rPr>
          <w:rFonts w:eastAsia="Times New Roman" w:cs="Times New Roman" w:ascii="Times New Roman" w:hAnsi="Times New Roman"/>
          <w:color w:val="111111"/>
          <w:sz w:val="28"/>
          <w:szCs w:val="28"/>
          <w:lang w:val="en-US" w:bidi="en-US"/>
        </w:rPr>
        <w:t>Bet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 : Ms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Restitué d'après 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ajoute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عليهم غضب الجبار  </w:t>
      </w:r>
      <w:r>
        <w:rPr>
          <w:rFonts w:eastAsia="Times New Roman" w:cs="Times New Roman" w:ascii="Times New Roman" w:hAnsi="Times New Roman"/>
          <w:color w:val="111111"/>
          <w:sz w:val="28"/>
          <w:szCs w:val="28"/>
          <w:lang w:val="en-US" w:bidi="en-US"/>
        </w:rPr>
        <w:t>Betp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Times New Roman" w:cs="Times New Roman" w:ascii="Times New Roman" w:hAnsi="Times New Roman"/>
          <w:color w:val="111111"/>
          <w:sz w:val="28"/>
          <w:szCs w:val="28"/>
          <w:lang w:val="en-US" w:bidi="en-US"/>
        </w:rPr>
        <w:t>Betp</w:t>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Bet I ajoutent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أحسن ما كانت حتّى يحى الكلب فيشغر على سارية المسجد قالوا فلمن تكون الثمار يومئذ يا رسول الله قال لموافى السباع والطير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تسير خيل السفياني تريد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تنتهى إلى موضع يقال له بيدا، فينادى مناد من السماء یا بیدا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فيخسف بهم فلا ینجو منهم الا رجلان من كلب يقلب 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أقفيتهما يمشيان القهقرى على أعقابهما يأتيا السُفيانیَّ فيُخبرا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ويأتى البشير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 فيخرج معه اثنا عشر ألفا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الابدال والاعلام حتّى ياتى</w:t>
      </w:r>
    </w:p>
    <w:p>
      <w:pPr>
        <w:pStyle w:val="BookText"/>
        <w:rPr/>
      </w:pPr>
      <w:r>
        <w:rPr>
          <w:rFonts w:ascii="Amiri" w:hAnsi="Amiri" w:eastAsia="Amiri" w:cs="Amiri"/>
          <w:color w:val="111111"/>
          <w:sz w:val="28"/>
          <w:sz w:val="28"/>
          <w:szCs w:val="28"/>
          <w:rtl w:val="true"/>
          <w:lang w:bidi="ar-SA"/>
        </w:rPr>
        <w:t xml:space="preserve">كأحسن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كذى في الأصل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Note marginal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Manque dans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Manque dans Bet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سرية </w:t>
      </w:r>
      <w:r>
        <w:rPr>
          <w:rFonts w:eastAsia="Times New Roman" w:cs="Times New Roman" w:ascii="Times New Roman" w:hAnsi="Times New Roman"/>
          <w:color w:val="111111"/>
          <w:sz w:val="28"/>
          <w:szCs w:val="28"/>
          <w:lang w:val="en-US" w:bidi="en-US"/>
        </w:rPr>
        <w:t>Bet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Bot 1 ajoutent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تقاب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وجوههم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فيخبرانه </w:t>
      </w:r>
      <w:r>
        <w:rPr>
          <w:rFonts w:eastAsia="Times New Roman" w:cs="Times New Roman" w:ascii="Times New Roman" w:hAnsi="Times New Roman"/>
          <w:color w:val="111111"/>
          <w:sz w:val="28"/>
          <w:szCs w:val="28"/>
          <w:lang w:val="en-US" w:bidi="en-US"/>
        </w:rPr>
        <w:t>BuP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Manque dans 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للمهدى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الميآة فيأسر السفياني ويُغير على كلب لأنّهم تباعه ويسى نآءهم قالوا فالخائب يومئذ من خاب عن غنائم كلب كذا الرواية مع حشو كثير ومحالات مردودة والله أعلم بما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المياه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فيسار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اتباعه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واتباعه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غاب </w:t>
      </w:r>
      <w:r>
        <w:rPr>
          <w:rFonts w:eastAsia="Times New Roman" w:cs="Times New Roman" w:ascii="Times New Roman" w:hAnsi="Times New Roman"/>
          <w:color w:val="111111"/>
          <w:sz w:val="28"/>
          <w:szCs w:val="28"/>
          <w:lang w:val="en-US" w:bidi="en-US"/>
        </w:rPr>
        <w:t>Bet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كرام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كلام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اعلم </w:t>
      </w:r>
      <w:r>
        <w:rPr>
          <w:rFonts w:eastAsia="Times New Roman" w:cs="Times New Roman" w:ascii="Times New Roman" w:hAnsi="Times New Roman"/>
          <w:color w:val="111111"/>
          <w:sz w:val="28"/>
          <w:szCs w:val="28"/>
          <w:lang w:val="en-US" w:bidi="en-US"/>
        </w:rPr>
        <w:t>Manque aus P, B n'a que el ally</w:t>
      </w:r>
      <w:r>
        <w:rPr>
          <w:rFonts w:eastAsia="Times New Roman" w:cs="Times New Roman" w:ascii="Times New Roman" w:hAnsi="Times New Roman"/>
          <w:color w:val="111111"/>
          <w:sz w:val="28"/>
          <w:szCs w:val="28"/>
          <w:rtl w:val="true"/>
          <w:lang w:val="en-US" w:bidi="en-US"/>
        </w:rPr>
        <w:t xml:space="preserve">. </w:t>
      </w:r>
      <w:bookmarkStart w:id="251" w:name="pg18799_210559"/>
    </w:p>
    <w:p>
      <w:pPr>
        <w:pStyle w:val="Heading2"/>
        <w:numPr>
          <w:ilvl w:val="1"/>
          <w:numId w:val="1"/>
        </w:numPr>
        <w:rPr/>
      </w:pPr>
      <w:bookmarkStart w:id="252" w:name="__RefHeading___Toc13703413_1280447820"/>
      <w:bookmarkStart w:id="253" w:name="_Toc87"/>
      <w:bookmarkEnd w:id="251"/>
      <w:bookmarkEnd w:id="252"/>
      <w:r>
        <w:rPr>
          <w:rtl w:val="true"/>
        </w:rPr>
        <w:t>سُنن ابی داود</w:t>
      </w:r>
      <w:bookmarkEnd w:id="253"/>
    </w:p>
    <w:p>
      <w:pPr>
        <w:pStyle w:val="BookText"/>
        <w:rPr/>
      </w:pPr>
      <w:r>
        <w:rPr>
          <w:rFonts w:ascii="Amiri" w:hAnsi="Amiri" w:eastAsia="Amiri" w:cs="Amiri"/>
          <w:color w:val="111111"/>
          <w:sz w:val="28"/>
          <w:sz w:val="28"/>
          <w:szCs w:val="28"/>
          <w:rtl w:val="true"/>
          <w:lang w:bidi="ar-SA"/>
        </w:rPr>
        <w:t>الامام الحافظ المصنف المتقن أبى داود سلمان ابن الأشعث السجستاني الأزدي</w:t>
      </w:r>
    </w:p>
    <w:p>
      <w:pPr>
        <w:pStyle w:val="BookText"/>
        <w:rPr/>
      </w:pPr>
      <w:r>
        <w:rPr>
          <w:rFonts w:ascii="Amiri" w:hAnsi="Amiri" w:eastAsia="Amiri" w:cs="Amiri"/>
          <w:color w:val="111111"/>
          <w:sz w:val="28"/>
          <w:sz w:val="28"/>
          <w:szCs w:val="28"/>
          <w:rtl w:val="true"/>
          <w:lang w:bidi="ar-SA"/>
        </w:rPr>
        <w:t xml:space="preserve">المولود في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والمتوفى بالبصرة في شوال من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لم يكن عنده شيء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العلم إلا المصحف الذي فيه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ثم كتاب أبي داود لم يحتج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 إلى شيء من العلم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p>
    <w:p>
      <w:pPr>
        <w:pStyle w:val="BookText"/>
        <w:rPr/>
      </w:pPr>
      <w:r>
        <w:rPr>
          <w:rFonts w:ascii="Amiri" w:hAnsi="Amiri" w:eastAsia="Amiri" w:cs="Amiri"/>
          <w:color w:val="111111"/>
          <w:sz w:val="28"/>
          <w:sz w:val="28"/>
          <w:szCs w:val="28"/>
          <w:rtl w:val="true"/>
          <w:lang w:bidi="ar-SA"/>
        </w:rPr>
        <w:t>راجعه على عدة نسخ، وضبط أحاديثه، وعلق حواشيه</w:t>
      </w:r>
    </w:p>
    <w:p>
      <w:pPr>
        <w:pStyle w:val="BookText"/>
        <w:rPr/>
      </w:pPr>
      <w:r>
        <w:rPr>
          <w:rFonts w:ascii="Amiri" w:hAnsi="Amiri" w:eastAsia="Amiri" w:cs="Amiri"/>
          <w:color w:val="111111"/>
          <w:sz w:val="28"/>
          <w:sz w:val="28"/>
          <w:szCs w:val="28"/>
          <w:rtl w:val="true"/>
          <w:lang w:bidi="ar-SA"/>
        </w:rPr>
        <w:t>مُحَمَّدُ مُحْيِي اَلدِّينِ عِبْدالْحَمِيدِ</w:t>
      </w:r>
    </w:p>
    <w:p>
      <w:pPr>
        <w:pStyle w:val="BookText"/>
        <w:rPr/>
      </w:pPr>
      <w:r>
        <w:rPr>
          <w:rFonts w:ascii="Amiri" w:hAnsi="Amiri" w:eastAsia="Amiri" w:cs="Amiri"/>
          <w:color w:val="111111"/>
          <w:sz w:val="28"/>
          <w:sz w:val="28"/>
          <w:szCs w:val="28"/>
          <w:rtl w:val="true"/>
          <w:lang w:bidi="ar-SA"/>
        </w:rPr>
        <w:t>اَلْجُزْءُ اَلرَّابِعُ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اَلاِحْيَاءِ اَلسِّنَّهُ اَلنَّبَوِيَّهْ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المثي، ثنا معاذ بن هشام ، حدّثني أبي، عن قتادة ، عن صالح أبي الخليل ، عن صاحب له ، عن أم سلمة زوج النبي صَلی اللَّهِ عَلَیهِ وَ آلِهِ وَ سَلّم، عن النبي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خَلِیفَةٍ فيخرج رجل من أهل المدينة هارباً إلى مكة فيأتيه ناس من أهل مكة فيخرجونه وهو كاره فيبايعونه بين الركن والمقام، و يبعث إليه بعث من الشام فيخسف </w:t>
      </w:r>
    </w:p>
    <w:p>
      <w:pPr>
        <w:pStyle w:val="BookText"/>
        <w:rPr/>
      </w:pPr>
      <w:r>
        <w:rPr>
          <w:rFonts w:ascii="IRNazanin" w:hAnsi="IRNazanin" w:eastAsia="IRNazanin"/>
          <w:color w:val="111111"/>
          <w:sz w:val="28"/>
          <w:sz w:val="28"/>
          <w:szCs w:val="28"/>
          <w:rtl w:val="true"/>
          <w:lang w:bidi="fa-IR"/>
        </w:rPr>
        <w:t xml:space="preserve">يهم بالبيداء بين مكة والمدينة فاذا رأى الناس ذلك أتاه أبدال الشام وعصائب أهل العراق فيبايعونه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يَنشَأ رجل من قريش أخواله كلب قيبعث إليهم بَعثاً فيظهرون عليهم وذلك بعث كاب، والخيبةَ لمن لم يشهد غنيمه كلب ، فيقسم المال و يعمل في الناس بسنة نبيهم صَلی اللَّهِ عَلَیهِ وَ آلِهِ وَ سَلّم ويُلقِى الإسلام بِجِرانِهِ إلى الأرض فيلبث سبع سنين ، ثم يتوفى ويصلى عليه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هارون بن عبد الله ، ثنا عبد الصمد، عن همام، عن قتادة بهذا الحديث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معاذ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المثنى، ثنا عمرو بن عاصم ، ثنا أبو العوام ، ثناقتادة عن أبي الخليل، عن عبد الله بن الحارث ، عن أم سلمة ، عن النبي صَلی اللَّهِ عَلَیهِ وَ آلِهِ وَ سَلّم،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معاذ أمم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أبى شيبة، ثنا جرير، عن عبد العزيز بن رفيع، عن عبيد الله بن القبطية، عن أم سلمة، عن النبي صلى الله عليه وسلم ، بقصة جيش الخسف،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فكيف بمن كان كارهاً؟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بِهِم والسكن يبعث يوم القيامة على نيته</w:t>
      </w:r>
      <w:r>
        <w:rPr>
          <w:rFonts w:eastAsia="Amiri" w:cs="Amiri" w:ascii="Amiri" w:hAnsi="Amiri"/>
          <w:color w:val="111111"/>
          <w:sz w:val="28"/>
          <w:szCs w:val="28"/>
          <w:rtl w:val="true"/>
          <w:lang w:bidi="ar-SA"/>
        </w:rPr>
        <w:t xml:space="preserve">» </w:t>
      </w:r>
      <w:bookmarkStart w:id="254" w:name="pg18799_210562"/>
    </w:p>
    <w:p>
      <w:pPr>
        <w:pStyle w:val="Heading2"/>
        <w:numPr>
          <w:ilvl w:val="1"/>
          <w:numId w:val="1"/>
        </w:numPr>
        <w:rPr/>
      </w:pPr>
      <w:bookmarkStart w:id="255" w:name="__RefHeading___Toc13703415_1280447820"/>
      <w:bookmarkStart w:id="256" w:name="_Toc88"/>
      <w:bookmarkEnd w:id="254"/>
      <w:bookmarkEnd w:id="255"/>
      <w:r>
        <w:rPr>
          <w:rtl w:val="true"/>
        </w:rPr>
        <w:t>الفتوحَات المكيَّة</w:t>
      </w:r>
      <w:bookmarkEnd w:id="256"/>
    </w:p>
    <w:p>
      <w:pPr>
        <w:pStyle w:val="BookText"/>
        <w:rPr/>
      </w:pPr>
      <w:r>
        <w:rPr>
          <w:rFonts w:ascii="Amiri" w:hAnsi="Amiri" w:eastAsia="Amiri" w:cs="Amiri"/>
          <w:color w:val="111111"/>
          <w:sz w:val="28"/>
          <w:sz w:val="28"/>
          <w:szCs w:val="28"/>
          <w:rtl w:val="true"/>
          <w:lang w:bidi="ar-SA"/>
        </w:rPr>
        <w:t>التي فتح الله بها على الشيخ الإمام العامل الراسخ الكامل خاتم الأولياء الوارثين برزخ البرازخ محيي الحق والدين أبي عبد الله محمد بن علي المعروف بابن عربي الحاتمي الطائي قدس الله روحه ونور ضريحه آمين</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دار صَادر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ببيروت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والستون وثلثمائة في معرفة منزل وزراء المهدى الظاهر في آخر الزمان الذي بشر به رسول الله صَلی اللَّهِ عَلَیهِ وَ آلِهِ وَ سَلّم وهو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 الى الوزير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ذلك الوجود يدور</w:t>
      </w:r>
    </w:p>
    <w:p>
      <w:pPr>
        <w:pStyle w:val="BookText"/>
        <w:rPr/>
      </w:pPr>
      <w:r>
        <w:rPr>
          <w:rFonts w:ascii="Amiri" w:hAnsi="Amiri" w:eastAsia="Amiri" w:cs="Amiri"/>
          <w:color w:val="111111"/>
          <w:sz w:val="28"/>
          <w:sz w:val="28"/>
          <w:szCs w:val="28"/>
          <w:rtl w:val="true"/>
          <w:lang w:bidi="ar-SA"/>
        </w:rPr>
        <w:t xml:space="preserve">والملك ان لم تستقم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هذين فسوف يبور</w:t>
      </w:r>
    </w:p>
    <w:p>
      <w:pPr>
        <w:pStyle w:val="BookText"/>
        <w:rPr/>
      </w:pPr>
      <w:r>
        <w:rPr>
          <w:rFonts w:ascii="IRNazanin" w:hAnsi="IRNazanin" w:eastAsia="IRNazanin"/>
          <w:color w:val="111111"/>
          <w:sz w:val="28"/>
          <w:sz w:val="28"/>
          <w:szCs w:val="28"/>
          <w:rtl w:val="true"/>
          <w:lang w:bidi="fa-IR"/>
        </w:rPr>
        <w:t xml:space="preserve">الا الاله الحق فهو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فیمابر ید وزیر</w:t>
      </w:r>
    </w:p>
    <w:p>
      <w:pPr>
        <w:pStyle w:val="BookText"/>
        <w:rPr/>
      </w:pPr>
      <w:r>
        <w:rPr>
          <w:rFonts w:ascii="Amiri" w:hAnsi="Amiri" w:eastAsia="Amiri" w:cs="Amiri"/>
          <w:color w:val="111111"/>
          <w:sz w:val="28"/>
          <w:sz w:val="28"/>
          <w:szCs w:val="28"/>
          <w:rtl w:val="true"/>
          <w:lang w:bidi="ar-SA"/>
        </w:rPr>
        <w:t xml:space="preserve">جل الاله الحق في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يراه الخلق وهو فقير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زمانه يقتل السفياني عند شجرة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بغوطة دمشق ويخسف بجيشه فى البيداء بين المدينة ومكة حتى لا يبقى من الجيش الارجل واحد من جهينة يستبيح هذا الجيش مدينة الرسول صلى الله عليه وسلم ثلاثة أيام ثم يرحل يطلب مكة فيحسف الله به في البيداء فمن كان مجبورا من ذلك الجيش مكرها يحشر على نيته القرآن حاكم والسيف مبيد ولذلك ورد فى الخبران الله يزع بالسلطان مالا يزع بالقرآن </w:t>
      </w:r>
      <w:bookmarkStart w:id="257" w:name="pg18799_210565"/>
    </w:p>
    <w:p>
      <w:pPr>
        <w:pStyle w:val="Heading2"/>
        <w:numPr>
          <w:ilvl w:val="1"/>
          <w:numId w:val="1"/>
        </w:numPr>
        <w:rPr/>
      </w:pPr>
      <w:bookmarkStart w:id="258" w:name="__RefHeading___Toc13703417_1280447820"/>
      <w:bookmarkStart w:id="259" w:name="_Toc89"/>
      <w:bookmarkEnd w:id="257"/>
      <w:bookmarkEnd w:id="258"/>
      <w:r>
        <w:rPr>
          <w:rtl w:val="true"/>
        </w:rPr>
        <w:t>مختصر سنن ابی داود</w:t>
      </w:r>
      <w:bookmarkEnd w:id="259"/>
    </w:p>
    <w:p>
      <w:pPr>
        <w:pStyle w:val="BookText"/>
        <w:rPr/>
      </w:pPr>
      <w:r>
        <w:rPr>
          <w:rFonts w:ascii="IRNazanin" w:hAnsi="IRNazanin" w:eastAsia="IRNazanin"/>
          <w:color w:val="111111"/>
          <w:sz w:val="28"/>
          <w:sz w:val="28"/>
          <w:szCs w:val="28"/>
          <w:rtl w:val="true"/>
          <w:lang w:bidi="fa-IR"/>
        </w:rPr>
        <w:t>مختصر سنن ابی داود</w:t>
      </w:r>
    </w:p>
    <w:p>
      <w:pPr>
        <w:pStyle w:val="BookText"/>
        <w:rPr/>
      </w:pPr>
      <w:r>
        <w:rPr>
          <w:rFonts w:ascii="IRNazanin" w:hAnsi="IRNazanin" w:eastAsia="IRNazanin"/>
          <w:color w:val="111111"/>
          <w:sz w:val="28"/>
          <w:sz w:val="28"/>
          <w:szCs w:val="28"/>
          <w:rtl w:val="true"/>
          <w:lang w:bidi="fa-IR"/>
        </w:rPr>
        <w:t>للحافظ المندى</w:t>
      </w:r>
    </w:p>
    <w:p>
      <w:pPr>
        <w:pStyle w:val="BookText"/>
        <w:rPr/>
      </w:pPr>
      <w:r>
        <w:rPr>
          <w:rFonts w:ascii="Amiri" w:hAnsi="Amiri" w:eastAsia="Amiri" w:cs="Amiri"/>
          <w:color w:val="111111"/>
          <w:sz w:val="28"/>
          <w:sz w:val="28"/>
          <w:szCs w:val="28"/>
          <w:rtl w:val="true"/>
          <w:lang w:bidi="ar-SA"/>
        </w:rPr>
        <w:t>ومعالم السنن لأبي سليمان الخطابي</w:t>
      </w:r>
    </w:p>
    <w:p>
      <w:pPr>
        <w:pStyle w:val="BookText"/>
        <w:rPr/>
      </w:pPr>
      <w:r>
        <w:rPr>
          <w:rFonts w:ascii="IRNazanin" w:hAnsi="IRNazanin" w:eastAsia="IRNazanin"/>
          <w:color w:val="111111"/>
          <w:sz w:val="28"/>
          <w:sz w:val="28"/>
          <w:szCs w:val="28"/>
          <w:rtl w:val="true"/>
          <w:lang w:bidi="fa-IR"/>
        </w:rPr>
        <w:t>و تهذیب الامام ابن قیم الجوزیه</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لتحقيق</w:t>
      </w:r>
    </w:p>
    <w:p>
      <w:pPr>
        <w:pStyle w:val="BookText"/>
        <w:rPr/>
      </w:pPr>
      <w:r>
        <w:rPr>
          <w:rFonts w:ascii="IRNazanin" w:hAnsi="IRNazanin" w:eastAsia="IRNazanin"/>
          <w:color w:val="111111"/>
          <w:sz w:val="28"/>
          <w:sz w:val="28"/>
          <w:szCs w:val="28"/>
          <w:rtl w:val="true"/>
          <w:lang w:bidi="fa-IR"/>
        </w:rPr>
        <w:t>محمد الحامد الفقی</w:t>
      </w:r>
    </w:p>
    <w:p>
      <w:pPr>
        <w:pStyle w:val="BookText"/>
        <w:rPr/>
      </w:pP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للطباعة والنشر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كتاب المهدى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سعيد الخدرى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مِنِّى، أجلَى الجبهةِ، أقنَى الْأَنْفِ،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العوام عمران بن داور القطان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انحسار الشعر عن مقدم الرأس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أبلغ في النعت من الأملح 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الجلا ولاتيح القتير</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البصرى استشهد به البخاري ووثقه عفان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عليه الثناء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يحيى بن معين والنسائى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صالح أبى الخليل، عن صاحب له، عن أم سلمة زوج النبي صَلی اللَّهِ عَلَیهِ وَ آلِهِ وَ سَلّم، عن النبي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رجلٌ من أهل المدينة هَارِباً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ناسٌ من أهل مكة فيخرجونه، وهو كاره، فيبايعونه بين الرُّكنِ والمقام، ويُبعث إليه بعث من الشام فيُخسَف بهم بالبَيداء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الناسُ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أبدال الشام، وعصائب أهل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يَنشَأ رجلٌ من قريش، أخوالُه كَلبٌ، فيبعث إليهم 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بثُ كلبِ والخيبةُ لمن لم يشهد غَنيمةَ كلب ، فيقسمُ المالَ، ويعمل في الناس بسُنَّة نبيهم صَلی اللَّهِ عَلَیهِ وَ آلِهِ وَ سَلّم، ويُلْقِي الإِسْلاَمُ بِجِرَانِه إلى الأرض، فيلبثُ سبع سنين ، ثم يُتَوَفَّى، ويصلى عليه المسلمون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الدَّستوائي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أيضا من حديث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يحيى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الذي لم يسمَّ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في الحديث الذي بعده، ورفع 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الر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الخليل، عن عبد الله بن الحارت، عن أم سلمة رضى الله عنها، عن النبي صَلی اللَّهِ عَلَیهِ وَ آلِهِ وَ سَلّم،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العوام ، وهو عمر ان بن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عبيد الله بن القِبطِيَّة، عن أم سلمة رضي الله عنها عن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بقصة جيش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بمن كان كارهًا؟ قال يُخسَفُ بِهِم، ولكن يبعث يوم القيامة 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مسلم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الهدی</w:t>
      </w:r>
      <w:r>
        <w:rPr>
          <w:rFonts w:eastAsia="IRNazanin" w:cs="IRNazanin"/>
          <w:color w:val="111111"/>
          <w:sz w:val="28"/>
          <w:szCs w:val="28"/>
          <w:rtl w:val="true"/>
          <w:lang w:bidi="fa-IR"/>
        </w:rPr>
        <w:t xml:space="preserve">»] </w:t>
      </w:r>
      <w:bookmarkStart w:id="260" w:name="pg18799_210570"/>
    </w:p>
    <w:p>
      <w:pPr>
        <w:pStyle w:val="Heading2"/>
        <w:numPr>
          <w:ilvl w:val="1"/>
          <w:numId w:val="1"/>
        </w:numPr>
        <w:rPr/>
      </w:pPr>
      <w:bookmarkStart w:id="261" w:name="__RefHeading___Toc13703419_1280447820"/>
      <w:bookmarkStart w:id="262" w:name="_Toc90"/>
      <w:bookmarkEnd w:id="260"/>
      <w:bookmarkEnd w:id="261"/>
      <w:r>
        <w:rPr>
          <w:rtl w:val="true"/>
        </w:rPr>
        <w:t>التذكرة في أحوال الموتى وأمور الآخرة</w:t>
      </w:r>
      <w:bookmarkEnd w:id="262"/>
    </w:p>
    <w:p>
      <w:pPr>
        <w:pStyle w:val="Heading3"/>
        <w:numPr>
          <w:ilvl w:val="2"/>
          <w:numId w:val="1"/>
        </w:numPr>
        <w:rPr/>
      </w:pPr>
      <w:bookmarkStart w:id="263" w:name="__RefHeading___Toc13703421_1280447820"/>
      <w:bookmarkStart w:id="264" w:name="_Toc91"/>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التَّذكِرة في أحوال الموتى وأمور الآخرة</w:t>
      </w:r>
    </w:p>
    <w:p>
      <w:pPr>
        <w:pStyle w:val="BookText"/>
        <w:rPr/>
      </w:pPr>
      <w:r>
        <w:rPr>
          <w:rFonts w:ascii="Amiri" w:hAnsi="Amiri" w:eastAsia="Amiri" w:cs="Amiri"/>
          <w:color w:val="111111"/>
          <w:sz w:val="28"/>
          <w:sz w:val="28"/>
          <w:szCs w:val="28"/>
          <w:rtl w:val="true"/>
          <w:lang w:bidi="ar-SA"/>
        </w:rPr>
        <w:t>للإمام الحافظ القرطبي</w:t>
      </w:r>
    </w:p>
    <w:p>
      <w:pPr>
        <w:pStyle w:val="BookText"/>
        <w:rPr/>
      </w:pPr>
      <w:r>
        <w:rPr>
          <w:rFonts w:ascii="Amiri" w:hAnsi="Amiri" w:eastAsia="Amiri" w:cs="Amiri"/>
          <w:color w:val="111111"/>
          <w:sz w:val="28"/>
          <w:sz w:val="28"/>
          <w:szCs w:val="28"/>
          <w:rtl w:val="true"/>
          <w:lang w:bidi="ar-SA"/>
        </w:rPr>
        <w:t xml:space="preserve">شَمْسِ اَلدِّينِ ابي عَبْدِاللَّهِ مُحَمَّدِ بْنُ اِحْمَدِ بْنِ اَبِي بَكْرِ بْنِ فَرْخٍ الانصاري اَلْقَرْطَبِيِّ اَلْمُتَوَفِّي فِي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الأصل الذي طبع اختصاره منسوبا للعارف الشعراني وان كان في الواقع ليس للشعراني</w:t>
      </w:r>
    </w:p>
    <w:p>
      <w:pPr>
        <w:pStyle w:val="BookText"/>
        <w:rPr/>
      </w:pPr>
      <w:r>
        <w:rPr>
          <w:rFonts w:ascii="IRNazanin" w:hAnsi="IRNazanin" w:eastAsia="IRNazanin"/>
          <w:color w:val="111111"/>
          <w:sz w:val="28"/>
          <w:sz w:val="28"/>
          <w:szCs w:val="28"/>
          <w:rtl w:val="true"/>
          <w:lang w:bidi="fa-IR"/>
        </w:rPr>
        <w:t>أحمد محمد مرسى</w:t>
      </w:r>
    </w:p>
    <w:p>
      <w:pPr>
        <w:pStyle w:val="BookText"/>
        <w:rPr/>
      </w:pPr>
      <w:r>
        <w:rPr>
          <w:rFonts w:ascii="Amiri" w:hAnsi="Amiri" w:eastAsia="Amiri" w:cs="Amiri"/>
          <w:color w:val="111111"/>
          <w:sz w:val="28"/>
          <w:sz w:val="28"/>
          <w:szCs w:val="28"/>
          <w:rtl w:val="true"/>
          <w:lang w:bidi="ar-SA"/>
        </w:rPr>
        <w:t>نشره لأول مرة وحقوق الطبع محفوظة له</w:t>
      </w:r>
    </w:p>
    <w:p>
      <w:pPr>
        <w:pStyle w:val="BookText"/>
        <w:rPr/>
      </w:pPr>
      <w:r>
        <w:rPr>
          <w:rFonts w:ascii="Amiri" w:hAnsi="Amiri" w:eastAsia="Amiri" w:cs="Amiri"/>
          <w:color w:val="111111"/>
          <w:sz w:val="28"/>
          <w:sz w:val="28"/>
          <w:szCs w:val="28"/>
          <w:rtl w:val="true"/>
          <w:lang w:bidi="ar-SA"/>
        </w:rPr>
        <w:t>يطلب من</w:t>
      </w:r>
    </w:p>
    <w:p>
      <w:pPr>
        <w:pStyle w:val="BookText"/>
        <w:rPr/>
      </w:pPr>
      <w:r>
        <w:rPr>
          <w:rFonts w:ascii="Amiri" w:hAnsi="Amiri" w:eastAsia="Amiri" w:cs="Amiri"/>
          <w:color w:val="111111"/>
          <w:sz w:val="28"/>
          <w:sz w:val="28"/>
          <w:szCs w:val="28"/>
          <w:rtl w:val="true"/>
          <w:lang w:bidi="ar-SA"/>
        </w:rPr>
        <w:t>مطابع مدكور وأولاده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عبد الخالق ثروت بالقاهرة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lang w:bidi="ar-SA"/>
        </w:rPr>
        <w:t>51571</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وحدثنا محمد بن يحى قال حدثنا أبو ضيرة الليثي عن عبد الرحمن بن الحرب ابن عبيد عن هلال طلحة الفهرى قال قال كعب الأحبار تجهز يا هلال قال خرجنا حتى إذا كنا بالعقيق ببطان المسيل دون الشجرة والشجرة يومئذ قائمة قال یا هلال إني أجد صفة الشجرة فى كتاب الله قلت هذه الشجرة قال فنزلنا فصلينا تحتها ثم ركبنا حتى إذا استوينا على ظهر البيدا قال يا هلال إنّى أجد صفة البيدا قلت أنت عليها قال والذي نفسي بيده إن في كتاب الله جيشا يؤمون البيت الحرام فاذا استووا عليها نادى أخرهم أولهم ارفقوا خسف بهم وبأمتعتهم وأموالهم وذرياتهم إلى يوم القيامة ثم خرجنا حتى إذا انهبطت رواحلنا أدنى الروحاء قال ياهلال إنى أجد صفة الروحاء قال قلت الآن حين دخلنا الروحا قال وحدثنا أحمد ان عيني قال وحدثنا عبد الله بن وهب قال وحدثني بن طيعة عن بشر بن محمد المعافري قال سمعت أبا نواس يقول سمعت عبد الله بن عمرو يقول إذا أخسف بالجيش بالبيدا فهو علامة خروج المهدى قال المؤلف رحمه الله والخروجه علامتان أخريان يأتي ذكرهما إن شاء الله تعالى </w:t>
      </w:r>
      <w:r>
        <w:rPr>
          <w:rFonts w:eastAsia="IRNazanin" w:cs="IRNazanin"/>
          <w:color w:val="111111"/>
          <w:sz w:val="28"/>
          <w:szCs w:val="28"/>
          <w:rtl w:val="true"/>
          <w:lang w:bidi="fa-IR"/>
        </w:rPr>
        <w:t xml:space="preserve">. </w:t>
      </w:r>
      <w:bookmarkStart w:id="265" w:name="pg18799_210572"/>
    </w:p>
    <w:p>
      <w:pPr>
        <w:pStyle w:val="Heading3"/>
        <w:numPr>
          <w:ilvl w:val="2"/>
          <w:numId w:val="1"/>
        </w:numPr>
        <w:rPr/>
      </w:pPr>
      <w:bookmarkStart w:id="266" w:name="__RefHeading___Toc13703423_1280447820"/>
      <w:bookmarkStart w:id="267" w:name="_Toc92"/>
      <w:bookmarkEnd w:id="265"/>
      <w:bookmarkEnd w:id="266"/>
      <w:r>
        <w:rPr>
          <w:rtl w:val="true"/>
        </w:rPr>
        <w:t>باب</w:t>
      </w:r>
      <w:bookmarkEnd w:id="267"/>
    </w:p>
    <w:p>
      <w:pPr>
        <w:pStyle w:val="Heading4"/>
        <w:numPr>
          <w:ilvl w:val="3"/>
          <w:numId w:val="1"/>
        </w:numPr>
        <w:rPr/>
      </w:pPr>
      <w:bookmarkStart w:id="268" w:name="__RefHeading___Toc13703425_1280447820"/>
      <w:bookmarkStart w:id="269" w:name="_Toc93"/>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منه خروج المهدى وخروج السفياني عليه وبعثه الجيش لقتاله وأنه الجيش الذي يخسف به روى من حديث حذيفة بن اليمان رضى الله عنه قال قال رسول الله صَلی اللَّهِ عَلَیهِ وَ آلِهِ وَ سَلّم وذكر فتنة تكون بين أهل المشرق والمغرب فبينما هم كذلك إذ خرج عليهم السفياني من الوادى اليابس فى قوره ذلك حتى ينزل دمشق فيبعث جيشين جيشا إلى المشرق وجيشا إلى المدينة فيسير الجيش نحو المشرق حتى ينزل بأرض بابل في المدينة الملعونة والبقعة الخبيثة يعنى مدينة بغداد قال فيقتلون أكثر من ثلاثة آلاف ويقتضون أكثر من مائة امرأة ويقتلون بها أكثر من ثلاث مائة كبش من ولد العباس ثم يخرجون متوجهين إلى الشام فتخرج راية هدى من الكوفة فتلحق ذلك الجيش على ليلتين فيقتلونهم حتى لا يغلب منهم مخبر ويستنقذون ما في أيديهم من السبي والغنائم ويحل جيشه الثانى بالمدينة فينهبونها ثلاثة أيام ولياليها ثم يخرجون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متوجهين إلى مكة حتى إذا كانوا بالبيدا بعث الله جبريل عليه السلام فيقول يا جبريل إذهب فأيدهم قيضربها برجله ضربة يخسف الله بهم وذلك قوله تعالى عز وجل ولو ترى إذ فزعوا فلافوت وأخذوا من مكان قريب، فلا يبقى منهم إلا رجلان أحدهما بشير والآخر نذير وهما من جهينه ولذلك جاء القول وعند جهينة الخبر اليقين قال المؤلف رحمه الله حديث حذيفة هذا فيه طول وكذلك حديث ابن مسعود فيه ثم أن عروة بن محمد السفياني يبعث جيشا إلى الكوفة فيه خمسة عشر ألف فارس ويبعث جيشا آخر فيه خمسة عشر ألف راكب إلى مكة والمدينة المحاربة المهدى ومن تبعه فأما الجيش الأول فانه يصل إلى الكوفة فيتغلب عليها ويسى من كان فيها من النساء والأطفال ويقتل الرجال ويأخذ ما يجد فيها من الأموال ثم يرجع فتقوم صيحة بالمشرق فيتبعهم أمير من أمراء بني تميم يقال له شعيب بن صالح فيستنقذ ما في أيديهم من السي ويرد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الجيش الثاني فانه يصل إلى مدينة الرسول صَلی اللَّهِ عَلَیهِ وَ آلِهِ وَ سَلّم فيقاتلونها ثلاثة أيام ثم يدخلونها عنوة ويسبون ما فيها من الأهل والولد ثم يسيرون نحو مكة أعزها الله لمحاربة المهدى ير من معه فاذا وصلوا إلى البيدا مسحهم الله أجمعين فذلك قول الله تعالى ولو ترى إذ فزعوا فلا قوت وأخذوا من كان قريب، وقد ذكر خبر السفياني مطولا بتمامه أبو الحسين أحمد ابن جعفر بن المنادى فى كتاب الملاحم له وأنه الذي يخسف بجيشه قال واسمه عتبة ابن هند وهو الذي يقوم في أهل دمشق فيقول يا أهل دمشق أنا رجل منكم وأنتم عاصتنا جدى معاوية بن أبي سفيان وليكم من قبل فأحسن وأحسنتم وذكر كلاما طويلا إلى أن ذكر كتابه إلى الجرهمي وهو على ما يليه من أرض الشام وأتى البرقى وهو على ما يليه من حد برقة وما وراء برقة من المغرب إلى أن قال فيأتى الجرهمي قيبايعه واسم الجرهمي عقيل بن عقال ثم يأتيه البرقى واسم البرقى همام بن الورد ثم ذكر مسيرة إلى أرض مصر وقتاله المكها فيقتلون على قنطرة الفرقا أودونها بسبعة أيام ثم ينصرف أهل مصر وقد قتل منهم زهاء سبعين ألفا ونيفا ثم يصالحه أهل مصر ويبايعونه فينصرف عنهم إلى الشام ثم ذكر تقديمه الأمراء من العرب رجل من حضرموت ولرجل من خذاعة ولرجل من عبس ولرجل من ثعلبة وذكر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عجائب وأن جيشه الذى يخسف بهم تبتلعهم الأرض إلى أعناقهم وتبقى رؤوسهم خارجة ويبقى جميع خيلهم وأموالهم وأثقالهم وخزائنهم وجميع مضاربهم والسبي على حاله إلى أن يبلغ الخبر الخارج بمكة واسمه محمد بن على من ولد السبط الأكبر الحسن بن على فيطوى الله تعالى له الأرض فيبلغ البيدا من يومه فيجد القوم أبدانهم داخلة في الأرض و رؤسهم خارجة وهم أحياء فيحمد الله عزّ وجلّ هو وأصحابه وينتحبون بالبكاء ويدعون الله عز وجل ويسبحونه ويحمدونه على حسن صنيعه إليهم ويسألونه تمام النعمة والعافية فتيلمهم الأرض من ساعتهم يعنى أصحاب السفياني ويجد الحسنى العسكر على حاله والسي على حاله وذكر أشياء كثيرة الله أعلم بصحتها أخذها من كتاب دانيال فيما زعم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عن أم سلمة وسئلت عن الجيش الذي يخسف به وكان ذلك في أيام ابن الزبير فقالت قال رسول الله صَلی اللَّهِ عَلَیهِ وَ آلِهِ وَ سَلّم يعوذ بالبيت عائذ فيبعث إليه بعث فاذا كانوا ببيداء من الأرض خسف بهم فقلت يارسول الله وكيف بما كان كارها قال يخسف به معهم ولكنه يبعث يوم القيامة على نيته وقال أبو جعفر هي بيداء المدينة فقل عبد العزيز بن رفيع إنما قال بليدا من الأرض قال كلا إنها والله لبيدا المدينة وعن عبد الله بن صفوان قال أخبرتنى حفصة أنها تموت </w:t>
      </w:r>
      <w:bookmarkStart w:id="270" w:name="pg18799_210576"/>
    </w:p>
    <w:p>
      <w:pPr>
        <w:pStyle w:val="BookText"/>
        <w:rPr/>
      </w:pPr>
      <w:bookmarkEnd w:id="270"/>
      <w:r>
        <w:rPr>
          <w:rFonts w:ascii="IRNazanin" w:hAnsi="IRNazanin" w:eastAsia="IRNazanin"/>
          <w:color w:val="111111"/>
          <w:sz w:val="28"/>
          <w:sz w:val="28"/>
          <w:szCs w:val="28"/>
          <w:rtl w:val="true"/>
          <w:lang w:bidi="fa-IR"/>
        </w:rPr>
        <w:t>رسول الله صَلی اللَّهِ عَلَیهِ وَ آلِهِ وَ سَلّم يقول ليؤمن هذا البيت جيش يغزونه حتى إذا كانوا بيداء من الأرض يخسف بأوسطهم وينادى أولهم آخرهم ثم يخسف بهم فلا يبقى منهم إلى الشريد الذي يخبر عنهم أخرجه ابن ماجة وزاد فلما جاء جيش الحجاج ظننا أنهم هم فقال رجل أشهد أنك لم تكذب على حفصه وإن حفصة لم تكذب على رسول الله صَلی اللَّهِ عَلَیهِ وَ آلِهِ وَ سَلّم وعنه عن أم المؤمنين أن رسول الله صَلی اللَّهِ عَلَیهِ وَ آلِهِ وَ سَلّم قال سيعوذ هذا البيت يعنى الكعبة قوم ليس لهم منعة ولا عدد ولاعدة يبعث إليهم جيش حتى إذا كانوا ببيداء من الأرض خسف قال يوسف بن ماهك وأهل بهم الشام يومئذ يسيرون إلى مكة قال عبد الله بن صفوان أما والله ما هو بهذا الجيش</w:t>
      </w:r>
      <w:r>
        <w:rPr>
          <w:rFonts w:eastAsia="IRNazanin" w:cs="IRNazanin"/>
          <w:color w:val="111111"/>
          <w:sz w:val="28"/>
          <w:szCs w:val="28"/>
          <w:rtl w:val="true"/>
          <w:lang w:bidi="fa-IR"/>
        </w:rPr>
        <w:t>.</w:t>
      </w:r>
    </w:p>
    <w:p>
      <w:pPr>
        <w:pStyle w:val="Heading4"/>
        <w:numPr>
          <w:ilvl w:val="3"/>
          <w:numId w:val="1"/>
        </w:numPr>
        <w:rPr/>
      </w:pPr>
      <w:bookmarkStart w:id="271" w:name="__RefHeading___Toc13703427_1280447820"/>
      <w:bookmarkStart w:id="272" w:name="_Toc94"/>
      <w:bookmarkEnd w:id="271"/>
      <w:r>
        <w:rPr>
          <w:rtl w:val="true"/>
        </w:rPr>
        <w:t>فصل</w:t>
      </w:r>
      <w:bookmarkEnd w:id="2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ليس له منعة بفتح الميم والنون أى جماعة يمنعونه وهو مانع وهو أكثر الضبط فيه ويقال بسكون النون أيضا أى عزة وامتناع يمتنع بها اسم الفعلة من منع أو الحال بتلك الصفة أو مكان بتلك الصفة وأنكر أبو حاتم السجستاني إسكان النون وليس في هذه الأحاديث أنه يخسف بأمتعتهم وإنما فيها أنه يخسف بهم</w:t>
      </w:r>
      <w:r>
        <w:rPr>
          <w:rFonts w:eastAsia="Amiri" w:cs="Amiri" w:ascii="Amiri" w:hAnsi="Amiri"/>
          <w:color w:val="111111"/>
          <w:sz w:val="28"/>
          <w:szCs w:val="28"/>
          <w:rtl w:val="true"/>
          <w:lang w:bidi="ar-SA"/>
        </w:rPr>
        <w:t xml:space="preserve">. </w:t>
      </w:r>
      <w:bookmarkStart w:id="273" w:name="pg18799_210577"/>
    </w:p>
    <w:p>
      <w:pPr>
        <w:pStyle w:val="Heading2"/>
        <w:numPr>
          <w:ilvl w:val="1"/>
          <w:numId w:val="1"/>
        </w:numPr>
        <w:rPr/>
      </w:pPr>
      <w:bookmarkStart w:id="274" w:name="__RefHeading___Toc13703429_1280447820"/>
      <w:bookmarkStart w:id="275" w:name="_Toc95"/>
      <w:bookmarkEnd w:id="273"/>
      <w:bookmarkEnd w:id="274"/>
      <w:r>
        <w:rPr>
          <w:rtl w:val="true"/>
        </w:rPr>
        <w:t>مشكاة المصابيح</w:t>
      </w:r>
      <w:bookmarkEnd w:id="275"/>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ولي الدين محمد بن عبد الله الخطيب العمري التبريزي</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ناصر الدين الألباني</w:t>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و بليه</w:t>
      </w:r>
    </w:p>
    <w:p>
      <w:pPr>
        <w:pStyle w:val="BookText"/>
        <w:rPr/>
      </w:pPr>
      <w:r>
        <w:rPr>
          <w:rFonts w:ascii="Amiri" w:hAnsi="Amiri" w:eastAsia="Amiri" w:cs="Amiri"/>
          <w:color w:val="111111"/>
          <w:sz w:val="28"/>
          <w:sz w:val="28"/>
          <w:szCs w:val="28"/>
          <w:rtl w:val="true"/>
          <w:lang w:bidi="ar-SA"/>
        </w:rPr>
        <w:t>اجوبة لحافظ ابن حجر و الاكمال في أسماء الرجال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المكتب الاسلامي بدمشق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سلمة، عن النبي صَلی اللَّهِ عَلَیهِ وَ آلِهِ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اختلافٌ عند موت خليفة، فيخرجُ رجلٌ من أهل المدينة هارباً إلى مكة، فيأتيه الناسُ من أهل مكة، فيخرجونه وهو كاره ، فيبا بمونه بين الركن والمقام، ويبعثُ إليه بعثُ من الشام، فيخسف بهم بالبيداء بين مكة والمدينة ، فإذا رأى الناسُ ذلك أناء أبدال </w:t>
      </w:r>
      <w:r>
        <w:rPr>
          <w:rStyle w:val="FootnoteAnchor"/>
          <w:rtl w:val="true"/>
        </w:rPr>
        <w:footnoteReference w:id="232"/>
      </w:r>
      <w:r>
        <w:rPr>
          <w:rFonts w:ascii="IRNazanin" w:hAnsi="IRNazanin" w:eastAsia="IRNazanin"/>
          <w:color w:val="111111"/>
          <w:sz w:val="28"/>
          <w:sz w:val="28"/>
          <w:szCs w:val="28"/>
          <w:rtl w:val="true"/>
          <w:lang w:bidi="fa-IR"/>
        </w:rPr>
        <w:t xml:space="preserve">الشام، وعصائب أهل </w:t>
      </w:r>
      <w:r>
        <w:rPr>
          <w:rStyle w:val="FootnoteAnchor"/>
          <w:rtl w:val="true"/>
        </w:rPr>
        <w:footnoteReference w:id="233"/>
      </w:r>
      <w:r>
        <w:rPr>
          <w:rFonts w:ascii="Amiri" w:hAnsi="Amiri" w:eastAsia="Amiri" w:cs="Amiri"/>
          <w:color w:val="111111"/>
          <w:sz w:val="28"/>
          <w:sz w:val="28"/>
          <w:szCs w:val="28"/>
          <w:rtl w:val="true"/>
          <w:lang w:bidi="ar-SA"/>
        </w:rPr>
        <w:t>العراق، فيبايعونه، ثم ينشأ رجلٌ من قريش، أخواله كلبُ، فيبعث إليهم بعثاً، فيظهرون عليهم، وذلك بعث كلب ، ويعمل في الناس بسنة نبيهم، وباقي الاسلام بجرانه</w:t>
      </w:r>
      <w:r>
        <w:rPr>
          <w:rStyle w:val="FootnoteAnchor"/>
          <w:rtl w:val="true"/>
        </w:rPr>
        <w:footnoteReference w:id="234"/>
      </w:r>
      <w:r>
        <w:rPr>
          <w:rFonts w:ascii="Amiri" w:hAnsi="Amiri" w:eastAsia="Amiri" w:cs="Amiri"/>
          <w:color w:val="111111"/>
          <w:sz w:val="28"/>
          <w:sz w:val="28"/>
          <w:szCs w:val="28"/>
          <w:rtl w:val="true"/>
          <w:lang w:bidi="ar-SA"/>
        </w:rPr>
        <w:t>في الأرض، فيلبث سبع سنين، ثم يتوفى، ويصلي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خريدة العجائب وفريدة الغرائب الجامع لما هو الطرف الدهرحور ولجيد الزمان عقد درر لمؤلفه العلامة سراج الدين أبى حفص عمربن الوردي تغمده الله رحمته آمین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فيه الأقطار والبلدان والبحار والخلجان والجزائر والآثار وعجائب الاعتبار ومشاهير الأنهار والجبال الشواهق الكبار والأحجار والمعادن والجواهر والنباتات والفواكه والحبوب والبقول والبزور والحيوانات وخواص جميع المذكورات وذكر فيه أيضا الملاحم والمعارك والحكايات الغربية المثال وختم هذا الكتاب بذكر علامات الساعة مع فصول تتعلق بها</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M207 .jpg</w:t>
      </w:r>
      <w:r>
        <w:rPr>
          <w:rFonts w:eastAsia="Times New Roman" w:cs="Times New Roman" w:ascii="Times New Roman" w:hAnsi="Times New Roman"/>
          <w:color w:val="111111"/>
          <w:sz w:val="28"/>
          <w:szCs w:val="28"/>
          <w:rtl w:val="true"/>
          <w:lang w:val="en-US" w:bidi="en-US"/>
        </w:rPr>
        <w:t xml:space="preserve"> </w:t>
      </w:r>
      <w:bookmarkStart w:id="276" w:name="pg18799_210581"/>
    </w:p>
    <w:p>
      <w:pPr>
        <w:pStyle w:val="Heading2"/>
        <w:numPr>
          <w:ilvl w:val="1"/>
          <w:numId w:val="1"/>
        </w:numPr>
        <w:rPr/>
      </w:pPr>
      <w:bookmarkStart w:id="277" w:name="__RefHeading___Toc13703431_1280447820"/>
      <w:bookmarkStart w:id="278" w:name="_Toc96"/>
      <w:bookmarkEnd w:id="276"/>
      <w:bookmarkEnd w:id="277"/>
      <w:r>
        <w:rPr>
          <w:rtl w:val="true"/>
        </w:rPr>
        <w:t>المنار المنيف الصحيح والضعيف</w:t>
      </w:r>
      <w:bookmarkEnd w:id="278"/>
    </w:p>
    <w:p>
      <w:pPr>
        <w:pStyle w:val="BookText"/>
        <w:rPr/>
      </w:pPr>
      <w:r>
        <w:rPr>
          <w:rFonts w:ascii="Amiri" w:hAnsi="Amiri" w:eastAsia="Amiri" w:cs="Amiri"/>
          <w:color w:val="111111"/>
          <w:sz w:val="28"/>
          <w:sz w:val="28"/>
          <w:szCs w:val="28"/>
          <w:rtl w:val="true"/>
          <w:lang w:bidi="ar-SA"/>
        </w:rPr>
        <w:t>للإمام شمس الدين أبي عبد الله محمد بن أبي بكر الحنبلي الدمشقي</w:t>
      </w:r>
    </w:p>
    <w:p>
      <w:pPr>
        <w:pStyle w:val="BookText"/>
        <w:rPr/>
      </w:pPr>
      <w:r>
        <w:rPr>
          <w:rFonts w:ascii="Amiri" w:hAnsi="Amiri" w:eastAsia="Amiri" w:cs="Amiri"/>
          <w:color w:val="111111"/>
          <w:sz w:val="28"/>
          <w:sz w:val="28"/>
          <w:szCs w:val="28"/>
          <w:rtl w:val="true"/>
          <w:lang w:bidi="ar-SA"/>
        </w:rPr>
        <w:t>المعروف بابن قيم الجوزية</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رحمه الله تعالى</w:t>
      </w:r>
    </w:p>
    <w:p>
      <w:pPr>
        <w:pStyle w:val="BookText"/>
        <w:rPr/>
      </w:pPr>
      <w:r>
        <w:rPr>
          <w:rFonts w:ascii="Amiri" w:hAnsi="Amiri" w:eastAsia="Amiri" w:cs="Amiri"/>
          <w:color w:val="111111"/>
          <w:sz w:val="28"/>
          <w:sz w:val="28"/>
          <w:szCs w:val="28"/>
          <w:rtl w:val="true"/>
          <w:lang w:bidi="ar-SA"/>
        </w:rPr>
        <w:t>حققهُ وَخَرَجَ نَصُوصَهُ وَعَلقَ عَلية عبد الفتاح أبو غدة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المطبوعات الإسلامية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 الفرافرة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التعليم الشرعي </w:t>
      </w:r>
      <w:r>
        <w:rPr>
          <w:rFonts w:eastAsia="Amiri" w:cs="Amiri" w:ascii="Amiri" w:hAnsi="Amiri"/>
          <w:color w:val="111111"/>
          <w:sz w:val="28"/>
          <w:szCs w:val="28"/>
          <w:lang w:bidi="ar-SA"/>
        </w:rPr>
        <w:t>21566</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داود</w:t>
      </w:r>
      <w:r>
        <w:rPr>
          <w:rStyle w:val="FootnoteAnchor"/>
          <w:rtl w:val="true"/>
        </w:rPr>
        <w:footnoteReference w:id="235"/>
      </w:r>
      <w:r>
        <w:rPr>
          <w:rFonts w:ascii="Amiri" w:hAnsi="Amiri" w:eastAsia="Amiri" w:cs="Amiri"/>
          <w:color w:val="111111"/>
          <w:sz w:val="28"/>
          <w:sz w:val="28"/>
          <w:szCs w:val="28"/>
          <w:rtl w:val="true"/>
          <w:lang w:bidi="ar-SA"/>
        </w:rPr>
        <w:t>من حديث صالح بن أبي مَريَم أبي الخَلِيل الضُّبّعي عن 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عن النبي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ناسُ مِن أهل مكَّة فَيُخْرِجُونَه وهو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والمَقَام، ويُبْعَثُ إليه بعتُ مِنَ الشَّامِ فَيُخْسَفَ بهم بالبَيدَاءِ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w:t>
      </w:r>
    </w:p>
    <w:p>
      <w:pPr>
        <w:pStyle w:val="BookText"/>
        <w:rPr/>
      </w:pPr>
      <w:r>
        <w:rPr>
          <w:rFonts w:ascii="Amiri" w:hAnsi="Amiri" w:eastAsia="Amiri" w:cs="Amiri"/>
          <w:color w:val="111111"/>
          <w:sz w:val="28"/>
          <w:sz w:val="28"/>
          <w:szCs w:val="28"/>
          <w:rtl w:val="true"/>
          <w:lang w:bidi="ar-SA"/>
        </w:rPr>
        <w:t>الناسُ ذلك أتاه أَبْدَالُ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وعَصائب أهلِ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ینشا رجلٌ من قُرَيش، أخوالُه كَلبُ، فَيَبعَث إليهم بَعْثاً فَيَظْهَرُونَ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بَعْثُ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والخَيْبَةُ لمن لم يَشْهَدْ غَنِيمَةَ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في النَّاسِ بِسُنَّةِ نَبيهم ، ويُلْقِي الإِسلامُ بجِرانِه في الأَرض، فَيَلْبَتُ، سَبْعَ سِنين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يتوفَّى ويُصلِّي عليه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فَيَلْبَثُ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الإمام أحمد باللفظين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من وجه آخر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الخليل، 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نحوه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حديث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أبي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مما يَجوزُ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bookmarkStart w:id="279" w:name="pg18799_210584"/>
    </w:p>
    <w:p>
      <w:pPr>
        <w:pStyle w:val="Heading2"/>
        <w:numPr>
          <w:ilvl w:val="1"/>
          <w:numId w:val="1"/>
        </w:numPr>
        <w:rPr/>
      </w:pPr>
      <w:bookmarkStart w:id="280" w:name="__RefHeading___Toc13703433_1280447820"/>
      <w:bookmarkStart w:id="281" w:name="_Toc97"/>
      <w:bookmarkEnd w:id="279"/>
      <w:bookmarkEnd w:id="280"/>
      <w:r>
        <w:rPr>
          <w:rtl w:val="true"/>
        </w:rPr>
        <w:t>كتاب النهاية أو الفتن والملاحم</w:t>
      </w:r>
      <w:bookmarkEnd w:id="281"/>
    </w:p>
    <w:p>
      <w:pPr>
        <w:pStyle w:val="BookText"/>
        <w:rPr/>
      </w:pPr>
      <w:r>
        <w:rPr>
          <w:rFonts w:ascii="Amiri" w:hAnsi="Amiri" w:eastAsia="Amiri" w:cs="Amiri"/>
          <w:color w:val="111111"/>
          <w:sz w:val="28"/>
          <w:sz w:val="28"/>
          <w:szCs w:val="28"/>
          <w:rtl w:val="true"/>
          <w:lang w:bidi="ar-SA"/>
        </w:rPr>
        <w:t>كافة النهاية أو الفتن والملاحم</w:t>
      </w:r>
    </w:p>
    <w:p>
      <w:pPr>
        <w:pStyle w:val="BookText"/>
        <w:rPr/>
      </w:pPr>
      <w:r>
        <w:rPr>
          <w:rFonts w:ascii="Amiri" w:hAnsi="Amiri" w:eastAsia="Amiri" w:cs="Amiri"/>
          <w:color w:val="111111"/>
          <w:sz w:val="28"/>
          <w:sz w:val="28"/>
          <w:szCs w:val="28"/>
          <w:rtl w:val="true"/>
          <w:lang w:bidi="ar-SA"/>
        </w:rPr>
        <w:t>للإمام أبي الفداء إسماعيل بن كثير</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تحقیق الدكتور طه محمد الزبني</w:t>
      </w:r>
    </w:p>
    <w:p>
      <w:pPr>
        <w:pStyle w:val="BookText"/>
        <w:rPr/>
      </w:pPr>
      <w:r>
        <w:rPr>
          <w:rFonts w:ascii="IRNazanin" w:hAnsi="IRNazanin" w:eastAsia="IRNazanin"/>
          <w:color w:val="111111"/>
          <w:sz w:val="28"/>
          <w:sz w:val="28"/>
          <w:szCs w:val="28"/>
          <w:rtl w:val="true"/>
          <w:lang w:bidi="fa-IR"/>
        </w:rPr>
        <w:t>الأستاذ بالأزهر</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يطلب من</w:t>
      </w:r>
    </w:p>
    <w:p>
      <w:pPr>
        <w:pStyle w:val="BookText"/>
        <w:rPr/>
      </w:pPr>
      <w:r>
        <w:rPr>
          <w:rFonts w:ascii="Amiri" w:hAnsi="Amiri" w:eastAsia="Amiri" w:cs="Amiri"/>
          <w:color w:val="111111"/>
          <w:sz w:val="28"/>
          <w:sz w:val="28"/>
          <w:szCs w:val="28"/>
          <w:rtl w:val="true"/>
          <w:lang w:bidi="ar-SA"/>
        </w:rPr>
        <w:t>دار الكتب الحديثة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شارع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lang w:bidi="ar-SA"/>
        </w:rPr>
        <w:t>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لصاحبها توفيق عفيفى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حدثنا معاذُ بن هشام، حدثني أبي عن قتادة، عن صالح أبي الخليل، عن صاحب له ، عن أم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اختلافُ عِندَ المُوت خليفة </w:t>
      </w:r>
      <w:r>
        <w:rPr>
          <w:rStyle w:val="FootnoteAnchor"/>
          <w:rtl w:val="true"/>
        </w:rPr>
        <w:footnoteReference w:id="236"/>
      </w:r>
      <w:r>
        <w:rPr>
          <w:rFonts w:ascii="Amiri" w:hAnsi="Amiri" w:eastAsia="Amiri" w:cs="Amiri"/>
          <w:color w:val="111111"/>
          <w:sz w:val="28"/>
          <w:sz w:val="28"/>
          <w:szCs w:val="28"/>
          <w:rtl w:val="true"/>
          <w:lang w:bidi="ar-SA"/>
        </w:rPr>
        <w:t>فيخرُج رجلٌ من أهل المدينة هارباً إلى مَكَّة، فيأتونه ناس من أهل مَكة ، فيُخْرِجُونَه ، وهو كارِهُ ، فيُبَایِعُونَه بَينَ الرُّكن والمَقامِ، ويُبعث مِنَ الشَّامِ فَيُخْسَفُ بِهم بالبَيدَء، بين مكة والمدينة، فإذا رأى الناس ذلك أتاه أبدالُ</w:t>
      </w:r>
      <w:r>
        <w:rPr>
          <w:rStyle w:val="FootnoteAnchor"/>
          <w:rtl w:val="true"/>
        </w:rPr>
        <w:footnoteReference w:id="237"/>
      </w:r>
      <w:r>
        <w:rPr>
          <w:rFonts w:ascii="IRNazanin" w:hAnsi="IRNazanin" w:eastAsia="IRNazanin"/>
          <w:color w:val="111111"/>
          <w:sz w:val="28"/>
          <w:sz w:val="28"/>
          <w:szCs w:val="28"/>
          <w:rtl w:val="true"/>
          <w:lang w:bidi="fa-IR"/>
        </w:rPr>
        <w:t>الشام، وعصائب</w:t>
      </w:r>
      <w:r>
        <w:rPr>
          <w:rStyle w:val="FootnoteAnchor"/>
          <w:rtl w:val="true"/>
        </w:rPr>
        <w:footnoteReference w:id="238"/>
      </w:r>
      <w:r>
        <w:rPr>
          <w:rFonts w:ascii="Amiri" w:hAnsi="Amiri" w:eastAsia="Amiri" w:cs="Amiri"/>
          <w:color w:val="111111"/>
          <w:sz w:val="28"/>
          <w:sz w:val="28"/>
          <w:szCs w:val="28"/>
          <w:rtl w:val="true"/>
          <w:lang w:bidi="ar-SA"/>
        </w:rPr>
        <w:t>أهل العراقي ، فيبايعونه ، ثم ينشأ رجل من قريش، أخواله كَلب</w:t>
      </w:r>
      <w:r>
        <w:rPr>
          <w:rStyle w:val="FootnoteAnchor"/>
          <w:rtl w:val="true"/>
        </w:rPr>
        <w:footnoteReference w:id="239"/>
      </w:r>
      <w:r>
        <w:rPr>
          <w:rFonts w:ascii="Amiri" w:hAnsi="Amiri" w:eastAsia="Amiri" w:cs="Amiri"/>
          <w:color w:val="111111"/>
          <w:sz w:val="28"/>
          <w:sz w:val="28"/>
          <w:szCs w:val="28"/>
          <w:rtl w:val="true"/>
          <w:lang w:bidi="ar-SA"/>
        </w:rPr>
        <w:t xml:space="preserve">، فيبعث إليهم بعثاً، فيظهرون عليهم، وذلك بَعثُ كَلب، والخيبَةُ لمن لم يشهد غَنِيمةَ كَلب، فيضم، فيقسم المال ، ويعمل في الناس بسُنة نَبِيهُم صَلی اللَّهِ عَلَیهِ وَ آلِهِ وَ سَلّم، ویُلقي الإسلامُ بِجِرانه </w:t>
      </w:r>
      <w:r>
        <w:rPr>
          <w:rStyle w:val="FootnoteAnchor"/>
          <w:rtl w:val="true"/>
        </w:rPr>
        <w:footnoteReference w:id="240"/>
      </w:r>
      <w:r>
        <w:rPr>
          <w:rFonts w:ascii="Amiri" w:hAnsi="Amiri" w:eastAsia="Amiri" w:cs="Amiri"/>
          <w:color w:val="111111"/>
          <w:sz w:val="28"/>
          <w:sz w:val="28"/>
          <w:szCs w:val="28"/>
          <w:rtl w:val="true"/>
          <w:lang w:bidi="ar-SA"/>
        </w:rPr>
        <w:t>إلى الأرض، فيلبثُ سبعَ سنين، ثم يَتوفَّى، ويصّلى عليه المسلمون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2" w:name="pg18799_210586"/>
    </w:p>
    <w:p>
      <w:pPr>
        <w:pStyle w:val="BookText"/>
        <w:rPr/>
      </w:pPr>
      <w:bookmarkEnd w:id="282"/>
      <w:r>
        <w:rPr>
          <w:rFonts w:ascii="IRNazanin" w:hAnsi="IRNazanin" w:eastAsia="IRNazanin"/>
          <w:color w:val="111111"/>
          <w:sz w:val="28"/>
          <w:sz w:val="28"/>
          <w:szCs w:val="28"/>
          <w:rtl w:val="true"/>
          <w:lang w:bidi="fa-IR"/>
        </w:rPr>
        <w:t>الجزء السابع</w:t>
      </w:r>
    </w:p>
    <w:p>
      <w:pPr>
        <w:pStyle w:val="Heading2"/>
        <w:numPr>
          <w:ilvl w:val="1"/>
          <w:numId w:val="1"/>
        </w:numPr>
        <w:rPr/>
      </w:pPr>
      <w:bookmarkStart w:id="283" w:name="__RefHeading___Toc13703435_1280447820"/>
      <w:bookmarkStart w:id="284" w:name="_Toc98"/>
      <w:bookmarkEnd w:id="283"/>
      <w:r>
        <w:rPr>
          <w:rtl w:val="true"/>
        </w:rPr>
        <w:t>مجمع الزوائد ومنبع الفوائد</w:t>
      </w:r>
      <w:bookmarkEnd w:id="284"/>
    </w:p>
    <w:p>
      <w:pPr>
        <w:pStyle w:val="BookText"/>
        <w:rPr/>
      </w:pPr>
      <w:r>
        <w:rPr>
          <w:rFonts w:ascii="IRNazanin" w:hAnsi="IRNazanin" w:eastAsia="IRNazanin"/>
          <w:color w:val="111111"/>
          <w:sz w:val="28"/>
          <w:sz w:val="28"/>
          <w:szCs w:val="28"/>
          <w:rtl w:val="true"/>
          <w:lang w:bidi="fa-IR"/>
        </w:rPr>
        <w:t xml:space="preserve">لِلْحَافِظ نور الدين على بن أبي بكر الهیثمی التوفي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بتحریر الحافظين الجليلين العراق وابن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بطبع هذا الجزء عن نسخة دار الكتب المصرية التي عليها خط المؤلف وقراءة الحافظ ابن حجر مع مقابلة بعضها بغيرها</w:t>
      </w:r>
    </w:p>
    <w:p>
      <w:pPr>
        <w:pStyle w:val="BookText"/>
        <w:rPr/>
      </w:pPr>
      <w:r>
        <w:rPr>
          <w:rFonts w:ascii="IRNazanin" w:hAnsi="IRNazanin" w:eastAsia="IRNazanin"/>
          <w:color w:val="111111"/>
          <w:sz w:val="28"/>
          <w:sz w:val="28"/>
          <w:szCs w:val="28"/>
          <w:rtl w:val="true"/>
          <w:lang w:bidi="fa-IR"/>
        </w:rPr>
        <w:t>عنیت بنشره</w:t>
      </w:r>
    </w:p>
    <w:p>
      <w:pPr>
        <w:pStyle w:val="BookText"/>
        <w:rPr/>
      </w:pPr>
      <w:r>
        <w:rPr>
          <w:rFonts w:ascii="IRNazanin" w:hAnsi="IRNazanin" w:eastAsia="IRNazanin"/>
          <w:color w:val="111111"/>
          <w:sz w:val="28"/>
          <w:sz w:val="28"/>
          <w:szCs w:val="28"/>
          <w:rtl w:val="true"/>
          <w:lang w:bidi="fa-IR"/>
        </w:rPr>
        <w:t>مکتب القدسی</w:t>
      </w:r>
    </w:p>
    <w:p>
      <w:pPr>
        <w:pStyle w:val="BookText"/>
        <w:rPr/>
      </w:pPr>
      <w:r>
        <w:rPr>
          <w:rFonts w:ascii="Amiri" w:hAnsi="Amiri" w:eastAsia="Amiri" w:cs="Amiri"/>
          <w:color w:val="111111"/>
          <w:sz w:val="28"/>
          <w:sz w:val="28"/>
          <w:szCs w:val="28"/>
          <w:rtl w:val="true"/>
          <w:lang w:bidi="ar-SA"/>
        </w:rPr>
        <w:t>لصاحبها حسام الدين القدسي</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الجداوى </w:t>
      </w:r>
      <w:r>
        <w:rPr>
          <w:rFonts w:eastAsia="Amiri" w:cs="Amiri" w:ascii="Amiri" w:hAnsi="Amiri"/>
          <w:color w:val="111111"/>
          <w:sz w:val="28"/>
          <w:szCs w:val="28"/>
          <w:lang w:bidi="ar-SA"/>
        </w:rPr>
        <w:t>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الطبع محفوظة</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 سلمة قالت قال رسول الله صَلی اللَّهِ عَلَیهِ وَ آلِهِ وَ سَلّم يبايع لرجل بين مكة والمقام عدة أهل بدر فيأتيه عصايب أهل العراق وأبدال أهل الشام فيغزوهم جيش من أهل الشام حتى إذا كانوا بالبيداء خسف بهم فيغزوهم رجل من قريش أخواله من كلب فيلتقون فيهزمهم الله فالخائب من خاب من غنيمة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الصحيح طرف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والاوسط باختصار وفيه عمر ان القطان وثقه ابن حبان </w:t>
      </w:r>
    </w:p>
    <w:p>
      <w:pPr>
        <w:pStyle w:val="BookText"/>
        <w:rPr/>
      </w:pPr>
      <w:r>
        <w:rPr>
          <w:rFonts w:ascii="IRNazanin" w:hAnsi="IRNazanin" w:eastAsia="IRNazanin"/>
          <w:color w:val="111111"/>
          <w:sz w:val="28"/>
          <w:sz w:val="28"/>
          <w:szCs w:val="28"/>
          <w:rtl w:val="true"/>
          <w:lang w:bidi="fa-IR"/>
        </w:rPr>
        <w:t>وضمنه جماعة، وبقية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وعنها قالت قال رسول الله صَلی اللَّهِ عَلَیهِ وَ آلِهِ وَ سَلّم يسير ملك المغرب إلى ملك المشرق فيقتله فيبيعت جيشا إلى المدينة فيخسف بهم ثم يبعث حينا فينسى ناسا من أهل المدينة فيعود عائد من الحرم فيجتمع الناس إليه كالطير الواردة المتفرقة حتى يجتمع إنيه ثلاثمائة وأربعة عشر رجلا فيهم نسوة فيظهر على كل جبار وابن جبار ويظهر من العدل ما يتمنى له الأحياء أمواتهم فيحيا سبع سنين ثم مانحت الأرض خير مما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الأوسط وفيه نيث بن أبى دايم رسو مدنس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رجاله هاب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 حبيبة قالت سمعت رسول الله صَلی اللَّهِ عَلَیهِ وَ آلِهِ وَ سَلّم يقول يأتى ناس من قبل المشرق يريدون رجلا عند البيت حتى إذا كانوا ببيداء من الأرض خسف بهم فيلحق بهم من تخلف فيصيبهم ما أصابهم قلت يارسول الله كيف بتمن كان أخرج مستكرها قال يصيبهم ما أصاب الناس ثم يبعث الله كل امرىء على 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فى الأوسط وفيه سلمة بن الفضل الأبرش</w:t>
      </w:r>
      <w:r>
        <w:rPr>
          <w:rStyle w:val="FootnoteAnchor"/>
          <w:rtl w:val="true"/>
        </w:rPr>
        <w:footnoteReference w:id="243"/>
      </w:r>
      <w:r>
        <w:rPr>
          <w:rFonts w:ascii="IRNazanin" w:hAnsi="IRNazanin" w:eastAsia="IRNazanin"/>
          <w:color w:val="111111"/>
          <w:sz w:val="28"/>
          <w:sz w:val="28"/>
          <w:szCs w:val="28"/>
          <w:rtl w:val="true"/>
          <w:lang w:bidi="fa-IR"/>
        </w:rPr>
        <w:t xml:space="preserve">وثقه ابن </w:t>
      </w:r>
      <w:bookmarkStart w:id="285" w:name="pg18799_210589"/>
    </w:p>
    <w:p>
      <w:pPr>
        <w:pStyle w:val="Heading2"/>
        <w:numPr>
          <w:ilvl w:val="1"/>
          <w:numId w:val="1"/>
        </w:numPr>
        <w:rPr/>
      </w:pPr>
      <w:bookmarkStart w:id="286" w:name="__RefHeading___Toc13703437_1280447820"/>
      <w:bookmarkStart w:id="287" w:name="_Toc99"/>
      <w:bookmarkEnd w:id="285"/>
      <w:bookmarkEnd w:id="286"/>
      <w:r>
        <w:rPr>
          <w:rtl w:val="true"/>
        </w:rPr>
        <w:t>موارد الظمان</w:t>
      </w:r>
      <w:bookmarkEnd w:id="287"/>
    </w:p>
    <w:p>
      <w:pPr>
        <w:pStyle w:val="BookText"/>
        <w:rPr/>
      </w:pPr>
      <w:r>
        <w:rPr>
          <w:rFonts w:ascii="Amiri" w:hAnsi="Amiri" w:eastAsia="Amiri" w:cs="Amiri"/>
          <w:color w:val="111111"/>
          <w:sz w:val="28"/>
          <w:sz w:val="28"/>
          <w:szCs w:val="28"/>
          <w:rtl w:val="true"/>
          <w:lang w:bidi="ar-SA"/>
        </w:rPr>
        <w:t>إلى زوائد ابن حبَّان</w:t>
      </w:r>
    </w:p>
    <w:p>
      <w:pPr>
        <w:pStyle w:val="BookText"/>
        <w:rPr/>
      </w:pPr>
      <w:r>
        <w:rPr>
          <w:rFonts w:ascii="Amiri" w:hAnsi="Amiri" w:eastAsia="Amiri" w:cs="Amiri"/>
          <w:color w:val="111111"/>
          <w:sz w:val="28"/>
          <w:sz w:val="28"/>
          <w:szCs w:val="28"/>
          <w:rtl w:val="true"/>
          <w:lang w:bidi="ar-SA"/>
        </w:rPr>
        <w:t>للحافظ نور الدين على بن أبى بكر الهيثمي</w:t>
      </w:r>
    </w:p>
    <w:p>
      <w:pPr>
        <w:pStyle w:val="BookText"/>
        <w:rPr/>
      </w:pPr>
      <w:r>
        <w:rPr>
          <w:rFonts w:ascii="IRNazanin" w:hAnsi="IRNazanin" w:eastAsia="IRNazanin"/>
          <w:color w:val="111111"/>
          <w:sz w:val="28"/>
          <w:sz w:val="28"/>
          <w:szCs w:val="28"/>
          <w:rtl w:val="true"/>
          <w:lang w:bidi="fa-IR"/>
        </w:rPr>
        <w:t>حققه ونشره</w:t>
      </w:r>
    </w:p>
    <w:p>
      <w:pPr>
        <w:pStyle w:val="BookText"/>
        <w:rPr/>
      </w:pPr>
      <w:r>
        <w:rPr>
          <w:rFonts w:ascii="Amiri" w:hAnsi="Amiri" w:eastAsia="Amiri" w:cs="Amiri"/>
          <w:color w:val="111111"/>
          <w:sz w:val="28"/>
          <w:sz w:val="28"/>
          <w:szCs w:val="28"/>
          <w:rtl w:val="true"/>
          <w:lang w:bidi="ar-SA"/>
        </w:rPr>
        <w:t>محمّد عبد الرزّاق حمزة</w:t>
      </w:r>
    </w:p>
    <w:p>
      <w:pPr>
        <w:pStyle w:val="BookText"/>
        <w:rPr/>
      </w:pP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المكرمة</w:t>
      </w:r>
    </w:p>
    <w:p>
      <w:pPr>
        <w:pStyle w:val="BookText"/>
        <w:rPr/>
      </w:pPr>
      <w:r>
        <w:rPr>
          <w:rFonts w:ascii="Amiri" w:hAnsi="Amiri" w:eastAsia="Amiri" w:cs="Amiri"/>
          <w:color w:val="111111"/>
          <w:sz w:val="28"/>
          <w:sz w:val="28"/>
          <w:szCs w:val="28"/>
          <w:rtl w:val="true"/>
          <w:lang w:bidi="ar-SA"/>
        </w:rPr>
        <w:t>والمدرس بالحرم المكي الشريف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السَّافِية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كتبتُها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الفتح بالروضة تليفون </w:t>
      </w:r>
      <w:r>
        <w:rPr>
          <w:rFonts w:eastAsia="Amiri" w:cs="Amiri" w:ascii="Amiri" w:hAnsi="Amiri"/>
          <w:color w:val="111111"/>
          <w:sz w:val="28"/>
          <w:szCs w:val="28"/>
          <w:lang w:bidi="ar-SA"/>
        </w:rPr>
        <w:t>898364</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يعلى حدثنا محمد بن يزيد بن رفاعة حدثنا وهب بن حرير حدثنا هشام بن أبي عبد الله عن قتادة عن صالح أبى الخليل عن مجاهد عن أم سلة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يكون اختلاف عند موت خليفة ، يخرج رجل من قريش من أهل المدينة الى مكة فيأتيه ناس من أهل مكة فيخرجونه وهو كاره فيبايعونه بين الركن والمقام، فيبتعثون اليه جيشا من أهل الشام ، فاذا كانوا بالبيداء خسف بهم، فاذا بلغ الناس ذلك أتاه أهل انسام وعصائب من أهل العراق فيبايعونه ، وينشأ رجل من قريش أخواله من كلب فيبتعثون اليهم جيشا فيهزمونهم ويظهرون عليهم ، فيضم بين الناس فیوهم، ويعمل فيهم بسنة نيهم صَلی اللَّهِ عَلَیهِ وَ آلِهِ وَ سَلّم، ويلقى الإسلام بحرانه إلى الأرض يمكث سبع سنين</w:t>
      </w:r>
      <w:r>
        <w:rPr>
          <w:rFonts w:eastAsia="IRNazanin" w:cs="IRNazanin"/>
          <w:color w:val="111111"/>
          <w:sz w:val="28"/>
          <w:szCs w:val="28"/>
          <w:rtl w:val="true"/>
          <w:lang w:bidi="fa-IR"/>
        </w:rPr>
        <w:t xml:space="preserve">» </w:t>
      </w:r>
      <w:bookmarkStart w:id="288" w:name="pg18799_210591"/>
    </w:p>
    <w:p>
      <w:pPr>
        <w:pStyle w:val="Heading2"/>
        <w:numPr>
          <w:ilvl w:val="1"/>
          <w:numId w:val="1"/>
        </w:numPr>
        <w:rPr/>
      </w:pPr>
      <w:bookmarkStart w:id="289" w:name="__RefHeading___Toc13703439_1280447820"/>
      <w:bookmarkStart w:id="290" w:name="_Toc100"/>
      <w:bookmarkEnd w:id="288"/>
      <w:bookmarkEnd w:id="289"/>
      <w:r>
        <w:rPr>
          <w:rtl w:val="true"/>
        </w:rPr>
        <w:t>الفصوُل المهمّة في معرفت أحوال الأئمه عليهم السّلام</w:t>
      </w:r>
      <w:bookmarkEnd w:id="290"/>
    </w:p>
    <w:p>
      <w:pPr>
        <w:pStyle w:val="BookText"/>
        <w:rPr/>
      </w:pPr>
      <w:r>
        <w:rPr>
          <w:rFonts w:ascii="Amiri" w:hAnsi="Amiri" w:eastAsia="Amiri" w:cs="Amiri"/>
          <w:color w:val="111111"/>
          <w:sz w:val="28"/>
          <w:sz w:val="28"/>
          <w:szCs w:val="28"/>
          <w:rtl w:val="true"/>
          <w:lang w:bidi="ar-SA"/>
        </w:rPr>
        <w:t>الفصوُل المهمة في معرفت أحوال الأئمه عليهم السّلام</w:t>
      </w:r>
    </w:p>
    <w:p>
      <w:pPr>
        <w:pStyle w:val="BookText"/>
        <w:rPr/>
      </w:pPr>
      <w:r>
        <w:rPr>
          <w:rFonts w:ascii="Amiri" w:hAnsi="Amiri" w:eastAsia="Amiri" w:cs="Amiri"/>
          <w:color w:val="111111"/>
          <w:sz w:val="28"/>
          <w:sz w:val="28"/>
          <w:szCs w:val="28"/>
          <w:rtl w:val="true"/>
          <w:lang w:bidi="ar-SA"/>
        </w:rPr>
        <w:t xml:space="preserve">الكتاب الذى يعطيك صورة صادقة عن سيرة الأئمة الأثنى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رصين محكم وضبط وتحقيق تسالم الفريقان على صحته وتأييده فهو خير مصدر يرجع اليه و يعول عليه؟</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العلامة والبحر الفهامة على بن أحمد ابن احمد المالكي المكي الشهير بابن الصباغ</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العدل في النجف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جعفر ايضا قال المهدى منا منصور بالرغب مؤيد بالظفر تطوى له الأرض وتظهر له الكنوز ويبلغ سامانه الشرق والمغرب ويظهر الله دينه على الدين كله ولو كره المشركون فلا يبقى في الأرض </w:t>
      </w:r>
    </w:p>
    <w:p>
      <w:pPr>
        <w:pStyle w:val="BookText"/>
        <w:rPr/>
      </w:pPr>
      <w:r>
        <w:rPr>
          <w:rFonts w:ascii="Amiri" w:hAnsi="Amiri" w:eastAsia="Amiri" w:cs="Amiri"/>
          <w:color w:val="111111"/>
          <w:sz w:val="28"/>
          <w:sz w:val="28"/>
          <w:szCs w:val="28"/>
          <w:rtl w:val="true"/>
          <w:lang w:bidi="ar-SA"/>
        </w:rPr>
        <w:t xml:space="preserve">خراب الا عمره ولا تدع الأرض شيئا من نبانها الا أخرجته ويتنعم الناس في زمانه نعمة لم يتنعموا مثلها قط، قال الراروي فقلت له يا ابن رسول الله فمى يخرج قائمكم قال اذا تشبه الرجال بالنساء والمساء لرجال وركبت ذوات الفروج السروج وأمات الناس الصلوة واتبعوا الشهوات واكلوا الربا واستخفوا بالدماء وتعاملوا بالريا و تظاهروا بالزنا وشيدوا البناء واستحلوا الكذب واخذوا الرشا واتبعوا الهوى وباعوا الدين بالدنيا وقطعوا الأرحام ومنوا بالطعام وكان الحلم ضعفا والظلم فخراً والأمراء الفجرة والوزراء كذبة والامناء خونة والاعوان ظلمة والقراء فسقة ، وظهر الجور وكثر الطلاق وبدأ الفجور وقبلت شهادة الزور وشربت الخور وركبت الذكور الذكور واشتغلت النساء بالنساء واتخذ التى منها والصدقة مغر ما واتقى الاشرار مخافة السنتهم وخرج السفياني من الشام واليمن وخسف خسف بالبيداء بين مكة والمدينة وقتل غلام من آل محمد بين الركن والمقام وصاح سابع من الحياء بأن الحاق معه ومع أتباعه فعند ذلك خروج باتمنا فاذا خرج اسند ظهره الى الكمية واجتمع اليه ثلاث مائة وثلاثة عشر رجلا من أتباعه فأول ما ينطق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الله خير لكم ان كنتم مؤمنين ، ثم يقول اما بقية الله وخليفته و حجته عليكم فلا يسلم مسلم عليه الا قال السلام عليك أبقية الله فى الارض فاذا اجتمع عنده العقد عشرة آلاف رجل فلا يبقى يهودى ولا نصرانى ولا أحد ممن يعبد غير الله الا آمن به وصدقه وتكون المالة واحدة ملة الاسلام، كلما كان في الأرض من معبود سوى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فينزل عليه نارأ فيحرقه</w:t>
      </w:r>
      <w:r>
        <w:rPr>
          <w:rFonts w:eastAsia="Amiri" w:cs="Amiri" w:ascii="Amiri" w:hAnsi="Amiri"/>
          <w:color w:val="111111"/>
          <w:sz w:val="28"/>
          <w:szCs w:val="28"/>
          <w:rtl w:val="true"/>
          <w:lang w:bidi="ar-SA"/>
        </w:rPr>
        <w:t xml:space="preserve">. </w:t>
      </w:r>
      <w:bookmarkStart w:id="291" w:name="pg18799_210594"/>
    </w:p>
    <w:p>
      <w:pPr>
        <w:pStyle w:val="Heading2"/>
        <w:numPr>
          <w:ilvl w:val="1"/>
          <w:numId w:val="1"/>
        </w:numPr>
        <w:rPr/>
      </w:pPr>
      <w:bookmarkStart w:id="292" w:name="__RefHeading___Toc13703441_1280447820"/>
      <w:bookmarkStart w:id="293" w:name="_Toc101"/>
      <w:bookmarkEnd w:id="291"/>
      <w:bookmarkEnd w:id="292"/>
      <w:r>
        <w:rPr>
          <w:rtl w:val="true"/>
        </w:rPr>
        <w:t>الحاوى الفتاوى</w:t>
      </w:r>
      <w:bookmarkEnd w:id="293"/>
    </w:p>
    <w:p>
      <w:pPr>
        <w:pStyle w:val="BookText"/>
        <w:rPr/>
      </w:pPr>
      <w:r>
        <w:rPr>
          <w:rFonts w:ascii="Amiri" w:hAnsi="Amiri" w:eastAsia="Amiri" w:cs="Amiri"/>
          <w:color w:val="111111"/>
          <w:sz w:val="28"/>
          <w:sz w:val="28"/>
          <w:szCs w:val="28"/>
          <w:rtl w:val="true"/>
          <w:lang w:bidi="ar-SA"/>
        </w:rPr>
        <w:t>في الفقه وعلوم التفسير والحديث والأصول والنحو والإعراب وسائر الفنون</w:t>
      </w:r>
    </w:p>
    <w:p>
      <w:pPr>
        <w:pStyle w:val="BookText"/>
        <w:rPr/>
      </w:pPr>
      <w:r>
        <w:rPr>
          <w:rFonts w:ascii="Amiri" w:hAnsi="Amiri" w:eastAsia="Amiri" w:cs="Amiri"/>
          <w:color w:val="111111"/>
          <w:sz w:val="28"/>
          <w:sz w:val="28"/>
          <w:szCs w:val="28"/>
          <w:rtl w:val="true"/>
          <w:lang w:bidi="ar-SA"/>
        </w:rPr>
        <w:t xml:space="preserve">لعالم مصر ومفتيها ومحدِّثها في عصره جلال الدين عبد الرحمن بن أبي بكر بن محمد السيوطي المتوفى في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حقق أصوله، وعلق حواشيه</w:t>
      </w:r>
    </w:p>
    <w:p>
      <w:pPr>
        <w:pStyle w:val="BookText"/>
        <w:rPr/>
      </w:pPr>
      <w:r>
        <w:rPr>
          <w:rFonts w:ascii="Amiri" w:hAnsi="Amiri" w:eastAsia="Amiri" w:cs="Amiri"/>
          <w:color w:val="111111"/>
          <w:sz w:val="28"/>
          <w:sz w:val="28"/>
          <w:szCs w:val="28"/>
          <w:rtl w:val="true"/>
          <w:lang w:bidi="ar-SA"/>
        </w:rPr>
        <w:t>مُحَمَّدٍ مُحَى اَلدِّينِ عَبْدُ اَلْحَمِيدِ</w:t>
      </w:r>
    </w:p>
    <w:p>
      <w:pPr>
        <w:pStyle w:val="BookText"/>
        <w:rPr/>
      </w:pPr>
      <w:r>
        <w:rPr>
          <w:rFonts w:ascii="IRNazanin" w:hAnsi="IRNazanin" w:eastAsia="IRNazanin"/>
          <w:color w:val="111111"/>
          <w:sz w:val="28"/>
          <w:sz w:val="28"/>
          <w:szCs w:val="28"/>
          <w:rtl w:val="true"/>
          <w:lang w:bidi="fa-IR"/>
        </w:rPr>
        <w:t xml:space="preserve">عفا الله تعالى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وأحمد، وأبو داود، وأبو يعلى ، والطبراني عن أم سلمة عن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 فإذا رأى الناسُ ذلك أتاه أبدَالُ الشام وعصائب أهل العراق فيبايعونه ، ثم ينشأ رجل من قريش أخواله كلب، فيبعث إليهم بعثا ، فيظهرون عليهم ، وذلك بعث كلب، والخيبة لمن لم يشهد غنيمة كلب، فيقسم المال و يعمل فى الناس بسنة نبيهم صَلی اللَّهِ عَلَیهِ وَ آلِهِ وَ سَلّم، ويلقى الإسلام بِجِرانِهِ إلى الأرض، يلبث سبع سنين ثم يتوفى و يصلى عليه المسلمون</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نائما في بيت أم سلمة، فانتبه وهو يسترجع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ممَّ فترجع؟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جيش يجىء من قبل العراق في طلب رجل من أهل المدينة ، يمنعه الله منهم، فإذا عَلَوُا البيداء من ذي الحليفة خسف بهم ، فلا يدرك أعلامم أسفلهم ولا يدرك أسفلهم أعلاهم إلى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الطبرانى فى الأوسط، والحاكم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بين الركن والمقام عدَّةُ أهلِ بدرٍ، فيأتيه عصائِبُ أهل العراق وأبدالُ أهل الشام، فيغزوه جيش من أهل الشام، حتى إذا كانوا بالبيداء خُسِفَ بهم</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في الأوسط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يسير ملك المشرق إلى ملك أغرب فيقتله، فيمث جيشاً إلى المدينة فيخسف بهم، ثم يبعث جيشا فينشأ ناس من أهل المدينة فيعوذ عائذٌ بالحرم، فيجتمع الناس إليه كالطير الواردة المتفرقة حتى يجتمع إليه ثلثمائة وأربة عشر منهم نسوة، فيظهر على كل جبار وابن جبار، ويظهر من العدل مايتمنى له الأحياء أمواتهم، فيحيا </w:t>
      </w:r>
    </w:p>
    <w:p>
      <w:pPr>
        <w:pStyle w:val="BookText"/>
        <w:rPr/>
      </w:pPr>
      <w:r>
        <w:rPr>
          <w:rFonts w:ascii="Amiri" w:hAnsi="Amiri" w:eastAsia="Amiri" w:cs="Amiri"/>
          <w:color w:val="111111"/>
          <w:sz w:val="28"/>
          <w:sz w:val="28"/>
          <w:szCs w:val="28"/>
          <w:rtl w:val="true"/>
          <w:lang w:bidi="ar-SA"/>
        </w:rPr>
        <w:t>سبع سنين، ثم ماتحت الأرض خير مما فوقها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الأوسط عن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قبل المشرق يريدون رجلا عند البيت، حتى إذا كانوا ببيداء من الأرض خُسِفَ بهم</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يقال له السفياني في عمق دمشق ، وعامة من يتبعه من كلاب ، فيقتل حتى يبقر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بطون النساء ويقتل الصبيان، فتجمع لهم قيس فيقتلها حتى لا يمنع ذنب تلعة ، ويخرج رجل من أهل بيتي في الحرة فيبلغ السفياني فيبعث إليه جنداً من جنده، فيهزمهم، فيسير إليه السفياني بمن معه حتى إذا صار ببيداء من الأرض خُسِف، فلا ينجو منهم إلا المخبر عنهم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وعمرِ بن شبة عن عبد الله بن عمرو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بالجيش بالبيداء فهو علامة خروج المهدى</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حماد عن ابن أرطاة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السفياني الكوفة فيستلّها ثلاثة أيام ويقتل من أهلها ستين ألفاً، ثم يمكث فيها ثمان عشرة ليلة يقسم أموالها، ودخول الكوفة بعد ما يقاتل الترك والروم بند فنسيا، ثم يبعث عليهم خلقهم فتن، فترجع طائفة منهم إلى خراسان؛ فيقتل السفياني و يهدم الحصون حتى يدخل الكوفة ويطلب أهل خراسان، ويظهر بخراسان قوم تذمن إلى المهدى ثم يبعث السفياني إلى المدينة فيأخذ قوماً من آل محمد صَلی اللَّهِ عَلَیهِ وَ آلِهِ وَ سَلّم حتى يؤديهم الكوفة، ثم يخرج المهدى ومنصور هاربين، ويبعث السفياني في طلبهما، فإذا بلغ المهدى ومنصور الكوفة نزل جيش السفياني إليهما فيخسف بهم، ثم يخرج المهدى حتى </w:t>
      </w:r>
    </w:p>
    <w:p>
      <w:pPr>
        <w:pStyle w:val="BookText"/>
        <w:rPr/>
      </w:pPr>
      <w:r>
        <w:rPr>
          <w:rFonts w:ascii="Amiri" w:hAnsi="Amiri" w:eastAsia="Amiri" w:cs="Amiri"/>
          <w:color w:val="111111"/>
          <w:sz w:val="28"/>
          <w:sz w:val="28"/>
          <w:szCs w:val="28"/>
          <w:rtl w:val="true"/>
          <w:lang w:bidi="ar-SA"/>
        </w:rPr>
        <w:t>يمر بالمدينة فيستنقذ مَن كان فيها من بنى هاشم، وتقبل الرايات السوداء حتى تنزل على الماء ، فيبلغ مَن بالكوفة من أصحاب السفياني نزولُهم فيهر بون، ثم ينزل الكوفة حتى يستنقذ مَن فيها من بنى هاشم، ثم يخرج قوم من سواد السكوفة يقال لهم العصب ليس معهم سلاح إلا قليل، وفيهم بعض أهل البصرة قد تركوا أصحاب السفياني فيستنقذون ما في أيديهم من سَى الكوفة ، وتبعث الرايات السود بالبيعة إلى المهدى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عن عمرو بن العاص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المهدى إذا خسف يجيش فى البَيدّاء فهو علامة خروج المهدى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يوسف بن ذى قرباً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خليفة بالشام يغزو المدينة، فإذا بلغ أهلَ المدينة خروجُ الجيش إليهم خرج سبعة نفر منهم إلى مكة فاستخفَوا، فيكتب صاحب المدينة إلى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عليك فلان وفلان يسميهم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فاقتلهم، فيعظم ذلك صاحب مكة، ثم بنو مروان بينهم، فيأتونه ليلا ويستجيرون 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آمنين، فيخرجون، ثم يبعث إلى رجلين منهم فيقتل أحدهم والآخر ينظر، ثم يرجع إلى أصحابه فيخرجون ، ثم ينزلون جبلا من جبال الطائف فيقيمون فيه ، ويبعثون إلى الناس فينساب إليهم ناسُ، فإذا كان كذلك غزاهم أهل مكة، فيهزمونهم ، ويدخلون مكة فيقتلون أميرها، ويكونون بها حتى إذا خُسِفَ بالجيش استعد أمره وخرج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إلى الهاشميين بمكة جيشاً فيهزمونهم ، فيسمع بذلك الخليفة بالشام فيقطع إليهم مئًا فيهم ستمائة </w:t>
      </w:r>
    </w:p>
    <w:p>
      <w:pPr>
        <w:pStyle w:val="BookText"/>
        <w:rPr/>
      </w:pPr>
      <w:r>
        <w:rPr>
          <w:rFonts w:ascii="Amiri" w:hAnsi="Amiri" w:eastAsia="Amiri" w:cs="Amiri"/>
          <w:color w:val="111111"/>
          <w:sz w:val="28"/>
          <w:sz w:val="28"/>
          <w:szCs w:val="28"/>
          <w:rtl w:val="true"/>
          <w:lang w:bidi="ar-SA"/>
        </w:rPr>
        <w:t xml:space="preserve">غريب، فإذا أتوا البيداء فينزلها فى ليلة مُقمِرة أقبل راع ينظر إليهم ويعجب،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أهل مكة، ما جاءهم؟ فينصرف إلى غنمه ثم يرجع فلا يرى أحدا فإذا هم قد خسف بهم،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ارتحلوا في ساعة واحدة، فيأتي منزلهم، فيجد قطيفة قد خسف ببعضها و بعضها على ظهر الأرض، فيعالجها فيعلم أنه قد خف بهم ، فينطلق إلى صاحب مكة فيبشره ، فيقول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فيسيرون إلى الشام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 منهم أحد إلا بشير ونذير، فأما الذى هو بشير فإنه يأتى المهدى بمكة وأصحابه فيخبرهم بما كان من أمرهم، والثاني يأتى السفياني فيخبره بما يؤول بأصحابه، وهما رجلان من كلب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أيضا عن الوليد بن مسلم عن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العائذ الذي بمكة الخسف خرج مع اثنى عشر ألفا فيهم الأبدال حتى ينزلوا إيلياء ، فيقول الذى بعث الجيش حين يبلغه الخبر من 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في هذا الرجل عبرة، بعثت إليه ما بعثت فساخوا فى الأرض، إن فى هذا لعبرة ونصرة ، فيؤدى إليه السفياني الطاعة ، فيخرج حتى يلقى كلبا ، وهم أخواله ، فيعيرونه بما صنع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كساك الله قميصاً فخامته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ماترون؟ أستقيله البيعة؟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فيأتيه إلى إيلياء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أقيلك؟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خلع طاعتى ، فيأمر به عند ذلك فيذبح على بلاطة باب إيلياء ، ثم يسير إلى كتاب فينه بهم ، فالخائب من خاب يوم نهب كاب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السفياني إلى المهدى جيشاً فحسف بهم بالبيداء، وبلغ ذلك أهلَ الشام قال لخليفتهم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المهدىُّ فبايعه وأدخُل فى طاعته وإلا قتلناك ، فيرسل إليهم بالبيعة، ويسير المهدى حتى ينزل بيت المقدس، وتُنقل إليه الخزائن، ويدخل العرب والعجم وأهل الحرب والروم وغيرهم في طاعته من غير قتال ، حتى يبنى المساجد بالقسطنطينية وما دونها ، ويخرج قبله رجل من أهل بيت بالمشرق ، ويحمل السيف على عاتقه ثمانية أشهر ، يقتل ويمثل ، ويتوجه إلى بيت المقدس، فلا يبلغه حتى يموت </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المهدى بعد الخسف في ثلثمائة وأربعة عشر رجلا عدد أهل بدر، فيلتقى هو وصاحب جيش السفياني ، وأصحاب المهدى يومئذ جُنّهم البرادع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نِراسَهُم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يومئذٍ صوت منادٍ من السماء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الدبرَةُ على أصحاب السفياني فَيُقتلون، لا يبقى منهم إلا الشريد، فيهربون إلى السفياني فيخبرونه ، ويخرج المهدى إلى الشام، فيتلقى السفياني المهدى بِبَيعته، و يسارع الناسُ إليه من كل وجه، ويملأ الأرض عدلا</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الصخرى الكوفة، ثم يبلغه ظهور المهدى بمكة، فيبعث إليه من الكوفة بعثا، فيخسف به فلا ينجو منهم إلا بشير إلى المهدى ونذير إلى الإصطخرى، فيقبل المهدى من مكة، والصخرى من الكوفة نحو الشام كأنهما فَرَسًا رهان، فيسبقه الصخرى، فيقطع بعثا آخر من الشام إلى المهدى، فيأتون المهدى بأرض الحجاز فيبايعونه بيعة الهدى، ويُقبلون معه حتى ينتهوا إلى حد الشام الذى بين الشام والحجاز فيقيم بها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 فيكره المجاز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ابن عمى فلان بخلع طاعتي فأنا صاحبكم، فإذا وصل الكتاب إلى الصخرى بايع وسار إلى المهدى حتى ينزل بيت المقدس ، ولا يترك المهدىّ بيد رجل من الشام فتراً من الأرض إلا رَدَّها على أهل الذمة، ورد المسلمين إلى الجهاد جميعا ، فيمكث في ذلك ثلاث سنين، ثم يخرج رجل من كلب يقال له كنانة يعينه كوكب في رهط من قومه حتى يأتى الصخرى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بايعناك ونصرناك، حتى إذا ملكت بايعت هذا ليخرجن فليقاتلن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أخرج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عامرية أمها أكبر منك إلا لحقتك، لا يتخلف عنك ذات خف ولا ظلف ، فيرحل وترحل معه عامر بأسرها حتى تنزل بيسان ويوجه إليهم المهدى راية، وأعظم راية فى زمان المهدى مائة رجل، فينزلون على ماء فتصف كلب خيلها ورجلها وإبلها وغنمها ، فإذا تشاءمت الخيلات ولت كلب أدبارها، وأخذ الصخرى فيذبح على الصفا المتعرضة على وجه الأرض عند الكنيسة التي في بطن الوادى على طرف درج طور زيتا المقنطرة التي على يمين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الوادى على الصفا المتعرضة على وجه الأرض ، عليها يُذبَحُ كما تذبح الشاة ، فالخائب من خاب يوم كلب حتى تباع العَذرَاء بثمانية دراهم </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السودانُ طلبت العرب مكشوفون حتى يلحقوا ببطن الأرض، أو قال ببطن الأردن، فبينما هم كذلك إذ خرج السفياني في ستين وثلثمائة راكب حتى يأتي دمشق ، فلا يأتي عليهم شهر حتى يتابعه من كلب ثلاثون ألفا ، فيبعث جيشاً إلى العراق، فيقتل بالزوراء مائة ألف، وينجرون إلى الكوفة فينهبونها ، فعند ذلك تخرج راية من المشرق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ويقودُهَا رجل من تميم يقال له شعيب بن صالح ، فيستنقذ ما في أيديهم من سَبى أهل الكوفة ويقتلهم ، ويخرج جيش آخر من جيوش السفياني إلى المدينة فينهبونها ثلاثة أيام ، ثمّ يسيرون إلى مكة حتى إذا كانوا بالبَيدَاء بعث الله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ياجبريل، عَذِّبهم ، فيضر بهم برجله ضربة يخسف الله بهم فلا يبقى منهم إلا رجلان، فيقدمان على السفياني فيخبرانه بخسف الجيش، فلا يَهُوله، ثم إن رجالا من قريش بهر بون إلى قسطنطينية ، فيبعث السفياني إلى عظيم الروم أن يبعث بهم في المجامع ، فيبعث بهم إليه ، فيضرب أعناقهم على باب المدينة بدمشق </w:t>
      </w:r>
      <w:r>
        <w:rPr>
          <w:rFonts w:eastAsia="Amiri" w:cs="Amiri" w:ascii="Amiri" w:hAnsi="Amiri"/>
          <w:color w:val="111111"/>
          <w:sz w:val="28"/>
          <w:szCs w:val="28"/>
          <w:rtl w:val="true"/>
          <w:lang w:bidi="ar-SA"/>
        </w:rPr>
        <w:t xml:space="preserve">. </w:t>
      </w:r>
      <w:bookmarkStart w:id="294" w:name="pg18799_210612"/>
    </w:p>
    <w:p>
      <w:pPr>
        <w:pStyle w:val="Heading2"/>
        <w:numPr>
          <w:ilvl w:val="1"/>
          <w:numId w:val="1"/>
        </w:numPr>
        <w:rPr/>
      </w:pPr>
      <w:bookmarkStart w:id="295" w:name="__RefHeading___Toc13703443_1280447820"/>
      <w:bookmarkStart w:id="296" w:name="_Toc102"/>
      <w:bookmarkEnd w:id="294"/>
      <w:bookmarkEnd w:id="295"/>
      <w:r>
        <w:rPr>
          <w:rtl w:val="true"/>
        </w:rPr>
        <w:t>الصَواعق المحرِقة</w:t>
      </w:r>
      <w:bookmarkEnd w:id="296"/>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فى الرد على أهل البدع والزندقة</w:t>
      </w:r>
    </w:p>
    <w:p>
      <w:pPr>
        <w:pStyle w:val="BookText"/>
        <w:rPr/>
      </w:pPr>
      <w:r>
        <w:rPr>
          <w:rFonts w:ascii="Amiri" w:hAnsi="Amiri" w:eastAsia="Amiri" w:cs="Amiri"/>
          <w:color w:val="111111"/>
          <w:sz w:val="28"/>
          <w:sz w:val="28"/>
          <w:szCs w:val="28"/>
          <w:rtl w:val="true"/>
          <w:lang w:bidi="ar-SA"/>
        </w:rPr>
        <w:t>ويليه كتاب</w:t>
      </w:r>
    </w:p>
    <w:p>
      <w:pPr>
        <w:pStyle w:val="BookText"/>
        <w:rPr/>
      </w:pPr>
      <w:r>
        <w:rPr>
          <w:rFonts w:ascii="Amiri" w:hAnsi="Amiri" w:eastAsia="Amiri" w:cs="Amiri"/>
          <w:color w:val="111111"/>
          <w:sz w:val="28"/>
          <w:sz w:val="28"/>
          <w:szCs w:val="28"/>
          <w:rtl w:val="true"/>
          <w:lang w:bidi="ar-SA"/>
        </w:rPr>
        <w:t>تطهير الجنان اللسان</w:t>
      </w:r>
    </w:p>
    <w:p>
      <w:pPr>
        <w:pStyle w:val="BookText"/>
        <w:rPr/>
      </w:pPr>
      <w:r>
        <w:rPr>
          <w:rFonts w:ascii="Amiri" w:hAnsi="Amiri" w:eastAsia="Amiri" w:cs="Amiri"/>
          <w:color w:val="111111"/>
          <w:sz w:val="28"/>
          <w:sz w:val="28"/>
          <w:szCs w:val="28"/>
          <w:rtl w:val="true"/>
          <w:lang w:bidi="ar-SA"/>
        </w:rPr>
        <w:t>عن الطور والتقوة شباب سيدنا معاوية بن أبي سفيان</w:t>
      </w:r>
    </w:p>
    <w:p>
      <w:pPr>
        <w:pStyle w:val="BookText"/>
        <w:rPr/>
      </w:pPr>
      <w:r>
        <w:rPr>
          <w:rFonts w:ascii="Amiri" w:hAnsi="Amiri" w:eastAsia="Amiri" w:cs="Amiri"/>
          <w:color w:val="111111"/>
          <w:sz w:val="28"/>
          <w:sz w:val="28"/>
          <w:szCs w:val="28"/>
          <w:rtl w:val="true"/>
          <w:lang w:bidi="ar-SA"/>
        </w:rPr>
        <w:t>كلاهما تأليف</w:t>
      </w:r>
    </w:p>
    <w:p>
      <w:pPr>
        <w:pStyle w:val="BookText"/>
        <w:rPr/>
      </w:pPr>
      <w:r>
        <w:rPr>
          <w:rFonts w:ascii="Amiri" w:hAnsi="Amiri" w:eastAsia="Amiri" w:cs="Amiri"/>
          <w:color w:val="111111"/>
          <w:sz w:val="28"/>
          <w:sz w:val="28"/>
          <w:szCs w:val="28"/>
          <w:rtl w:val="true"/>
          <w:lang w:bidi="ar-SA"/>
        </w:rPr>
        <w:t>المحدث أحمد بن حجر الهيتمي المكي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0974</w:t>
      </w:r>
    </w:p>
    <w:p>
      <w:pPr>
        <w:pStyle w:val="BookText"/>
        <w:rPr/>
      </w:pPr>
      <w:r>
        <w:rPr>
          <w:rFonts w:ascii="Amiri" w:hAnsi="Amiri" w:eastAsia="Amiri" w:cs="Amiri"/>
          <w:color w:val="111111"/>
          <w:sz w:val="28"/>
          <w:sz w:val="28"/>
          <w:szCs w:val="28"/>
          <w:rtl w:val="true"/>
          <w:lang w:bidi="ar-SA"/>
        </w:rPr>
        <w:t>كتب مقدمته وعلق حواشيه وخرج أحاديثه وراجع أصوله</w:t>
      </w:r>
    </w:p>
    <w:p>
      <w:pPr>
        <w:pStyle w:val="BookText"/>
        <w:rPr/>
      </w:pPr>
      <w:r>
        <w:rPr>
          <w:rFonts w:ascii="IRNazanin" w:hAnsi="IRNazanin" w:eastAsia="IRNazanin"/>
          <w:color w:val="111111"/>
          <w:sz w:val="28"/>
          <w:sz w:val="28"/>
          <w:szCs w:val="28"/>
          <w:rtl w:val="true"/>
          <w:lang w:bidi="fa-IR"/>
        </w:rPr>
        <w:t>عبدالوهاب عبد الطیف</w:t>
      </w:r>
    </w:p>
    <w:p>
      <w:pPr>
        <w:pStyle w:val="BookText"/>
        <w:rPr/>
      </w:pPr>
      <w:r>
        <w:rPr>
          <w:rFonts w:ascii="Amiri" w:hAnsi="Amiri" w:eastAsia="Amiri" w:cs="Amiri"/>
          <w:color w:val="111111"/>
          <w:sz w:val="28"/>
          <w:sz w:val="28"/>
          <w:szCs w:val="28"/>
          <w:rtl w:val="true"/>
          <w:lang w:bidi="ar-SA"/>
        </w:rPr>
        <w:t>العالمية من درجة أستاذ والمدرس في كلية الشريعة</w:t>
      </w:r>
    </w:p>
    <w:p>
      <w:pPr>
        <w:pStyle w:val="BookText"/>
        <w:rPr/>
      </w:pPr>
      <w:r>
        <w:rPr>
          <w:rFonts w:ascii="IRNazanin" w:hAnsi="IRNazanin" w:eastAsia="IRNazanin"/>
          <w:color w:val="111111"/>
          <w:sz w:val="28"/>
          <w:sz w:val="28"/>
          <w:szCs w:val="28"/>
          <w:rtl w:val="true"/>
          <w:lang w:bidi="fa-IR"/>
        </w:rPr>
        <w:t>حق الطبع محفوظ للناشر</w:t>
      </w:r>
    </w:p>
    <w:p>
      <w:pPr>
        <w:pStyle w:val="BookText"/>
        <w:rPr/>
      </w:pPr>
      <w:r>
        <w:rPr>
          <w:rFonts w:ascii="Amiri" w:hAnsi="Amiri" w:eastAsia="Amiri" w:cs="Amiri"/>
          <w:color w:val="111111"/>
          <w:sz w:val="28"/>
          <w:sz w:val="28"/>
          <w:szCs w:val="28"/>
          <w:rtl w:val="true"/>
          <w:lang w:bidi="ar-SA"/>
        </w:rPr>
        <w:t>مكتبة القاهرة</w:t>
      </w:r>
    </w:p>
    <w:p>
      <w:pPr>
        <w:pStyle w:val="BookText"/>
        <w:rPr/>
      </w:pPr>
      <w:r>
        <w:rPr>
          <w:rFonts w:ascii="IRNazanin" w:hAnsi="IRNazanin" w:eastAsia="IRNazanin"/>
          <w:color w:val="111111"/>
          <w:sz w:val="28"/>
          <w:sz w:val="28"/>
          <w:szCs w:val="28"/>
          <w:rtl w:val="true"/>
          <w:lang w:bidi="fa-IR"/>
        </w:rPr>
        <w:t>نصاجهاء علی یوسف سلیمان</w:t>
      </w:r>
    </w:p>
    <w:p>
      <w:pPr>
        <w:pStyle w:val="BookText"/>
        <w:rPr/>
      </w:pPr>
      <w:r>
        <w:rPr>
          <w:rFonts w:ascii="IRNazanin" w:hAnsi="IRNazanin" w:eastAsia="IRNazanin"/>
          <w:color w:val="111111"/>
          <w:sz w:val="28"/>
          <w:sz w:val="28"/>
          <w:szCs w:val="28"/>
          <w:rtl w:val="true"/>
          <w:lang w:bidi="fa-IR"/>
        </w:rPr>
        <w:t>مشاريع المنار فيه ما میدان پر نصر من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الطباعة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الاتراك به انتر التا العربية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صَلی اللَّهِ عَلَیهِ وَ آلِهِ وَ سَلّم جمع الله أهل المشرق وأهل المغرب فأما الرفقاء فمن أهل السكونة وأما الإبدال فمن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أنه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اختلاف عند موت خليفة فيخرج رجل من المدينة هاربا إلى مكة فيأتيه ناس من أهل مكة فيخرجونه وه و كاره فيبايعونه بين الركن والمقام و يبعث اليهم بعث من الشام فيخسف بهم بالبيداء بين مكة والمدينة فاذا رأى الناس ذلك أتاه أبدال أهل الشام وعصائب أهل العراق فيما يدونه ثم ينشأ رجل من قريش أخواله كلب فيبعث إليهم بعثا فيظهرون عليهم وذلك بحث كلب والخيبة لمن لم يشهد غنيمة كلب ، فيقسم المال ويعمل في الناس بسنة نبيهم صَلی اللَّهِ عَلَیهِ وَ آلِهِ وَ سَلّم وباقى الإسلام بحرانه إلى الأرض</w:t>
      </w:r>
      <w:r>
        <w:rPr>
          <w:rFonts w:eastAsia="IRNazanin" w:cs="IRNazanin"/>
          <w:color w:val="111111"/>
          <w:sz w:val="28"/>
          <w:szCs w:val="28"/>
          <w:rtl w:val="true"/>
          <w:lang w:bidi="fa-IR"/>
        </w:rPr>
        <w:t xml:space="preserve">. </w:t>
      </w:r>
      <w:bookmarkStart w:id="297" w:name="pg18799_210614"/>
    </w:p>
    <w:p>
      <w:pPr>
        <w:pStyle w:val="Heading2"/>
        <w:numPr>
          <w:ilvl w:val="1"/>
          <w:numId w:val="1"/>
        </w:numPr>
        <w:rPr/>
      </w:pPr>
      <w:bookmarkStart w:id="298" w:name="__RefHeading___Toc13703445_1280447820"/>
      <w:bookmarkStart w:id="299" w:name="_Toc103"/>
      <w:bookmarkEnd w:id="297"/>
      <w:bookmarkEnd w:id="298"/>
      <w:r>
        <w:rPr>
          <w:rtl w:val="true"/>
        </w:rPr>
        <w:t>الفتاوى الحديثية</w:t>
      </w:r>
      <w:bookmarkEnd w:id="29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الفقهاء والمحدثين الشيخ أحمد شهاب الدين بن حجر الهيتمي المكي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شركة مكتبة و مطبعه مصطفی البابی الحلبی و اولاده بمصر محمد د محمود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ظهور المهدى والسفياني وشعيب النميمي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السفياني يذيه المهدى عند بحيرة طبرية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السودان طلبت العرب فيكشفون حتى يلحقوا ببطن الأرض أو قال ببطن الأردن ، فبينما هم كذلك إذ خرج السفياني في ستين وثلثمائة راكب حتى يأتى دمشق ، فلا يأتي عليهم شهر حتى يتابعه من كلب ثلاثون ألفا فيبعث جيشه إلى العراق فيقتل بالزوراء مائة ألف ويخرجون إلى الكوفة فينتهيونها ، فعند ذلك تخرج راية من المشرق ويقودها رجل من تميم يقال له شعيب بن صالح فيستنقذ مافى أيديهم من سبى أهل الكوفة ويقتلهم، ويخرج جيش آخر من جيوش السفياني إلى المدينة فيتم بونها ثلاثة أيام ثم يسيرون إلى مكة حتى إذا كانوا بالبيداء بعث الله جبريل فيقول ياجبريل عذبهم فيضربهم برجله ضربة يخسف الله بهم فلا يبقى منهم إلا رجلان فيقدمان على السفياني ويخبرانه بخسف الجيش فلا يهوله ، ثم إن رجالا من قريش يهربون إلى القسطنطينية ، فيبعث السفياني إلى عظيم الروم أن يبعث بهم في المجامع فيبعث بهم إليه فيضرب أعناقهم على باب المدينة بدمشق</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صَلی اللَّهِ عَلَیهِ وَ آلِهِ وَ سَلّم انتبه وهو يسترجع ، فقالت له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تسترجع يارسول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جيش يجي من قبل العراق في طلب رجل من أهل المدينة فيمنعه الله منهم فإذا علوا البيداء من ذي الحليفة خسف بهم فلا يدرك أعلاهم أسفلهم ولا أسفلهم أعلاهم إلى يوم القيامة وأنه يحثو المال حثيا ولا يعده عدا ، وإن المهدى يبايع بين الركن والمقام وعدة من معه ثلثمائة وبضعة عشر، فتأتيه عصائب أهل العراق وأبدال أهل الشام فيغزوه جيش من أهل الشام فيخسف بهم بالبيداء</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جاء عن عمرو بن العاص رضى الله عنه بن العاص رضى الله عنه أن علامة خروج المهدى أن يخسف بجيش في البيداء </w:t>
      </w:r>
      <w:r>
        <w:rPr>
          <w:rFonts w:eastAsia="Amiri" w:cs="Amiri" w:ascii="Amiri" w:hAnsi="Amiri"/>
          <w:color w:val="111111"/>
          <w:sz w:val="28"/>
          <w:szCs w:val="28"/>
          <w:rtl w:val="true"/>
          <w:lang w:bidi="ar-SA"/>
        </w:rPr>
        <w:t xml:space="preserve">: </w:t>
      </w:r>
      <w:bookmarkStart w:id="300" w:name="pg18799_210618"/>
    </w:p>
    <w:p>
      <w:pPr>
        <w:pStyle w:val="Heading2"/>
        <w:numPr>
          <w:ilvl w:val="1"/>
          <w:numId w:val="1"/>
        </w:numPr>
        <w:rPr/>
      </w:pPr>
      <w:bookmarkStart w:id="301" w:name="__RefHeading___Toc13703447_1280447820"/>
      <w:bookmarkStart w:id="302" w:name="_Toc104"/>
      <w:bookmarkEnd w:id="300"/>
      <w:bookmarkEnd w:id="301"/>
      <w:r>
        <w:rPr>
          <w:rtl w:val="true"/>
        </w:rPr>
        <w:t>کنز العمّال في سُنن الأقوال والأفعال</w:t>
      </w:r>
      <w:bookmarkEnd w:id="302"/>
    </w:p>
    <w:p>
      <w:pPr>
        <w:pStyle w:val="BookText"/>
        <w:rPr/>
      </w:pPr>
      <w:r>
        <w:rPr>
          <w:rFonts w:ascii="IRNazanin" w:hAnsi="IRNazanin" w:eastAsia="IRNazanin"/>
          <w:color w:val="111111"/>
          <w:sz w:val="28"/>
          <w:sz w:val="28"/>
          <w:szCs w:val="28"/>
          <w:rtl w:val="true"/>
          <w:lang w:bidi="fa-IR"/>
        </w:rPr>
        <w:t>کنز العمّال في سُنن الأقوال والأفعال</w:t>
      </w:r>
    </w:p>
    <w:p>
      <w:pPr>
        <w:pStyle w:val="BookText"/>
        <w:rPr/>
      </w:pPr>
      <w:r>
        <w:rPr>
          <w:rFonts w:ascii="Amiri" w:hAnsi="Amiri" w:eastAsia="Amiri" w:cs="Amiri"/>
          <w:color w:val="111111"/>
          <w:sz w:val="28"/>
          <w:sz w:val="28"/>
          <w:szCs w:val="28"/>
          <w:rtl w:val="true"/>
          <w:lang w:bidi="ar-SA"/>
        </w:rPr>
        <w:t>العلّامة علاء الدين على المتقي بن حسام الدين الهندي</w:t>
      </w:r>
    </w:p>
    <w:p>
      <w:pPr>
        <w:pStyle w:val="BookText"/>
        <w:rPr/>
      </w:pPr>
      <w:r>
        <w:rPr>
          <w:rFonts w:ascii="Amiri" w:hAnsi="Amiri" w:eastAsia="Amiri" w:cs="Amiri"/>
          <w:color w:val="111111"/>
          <w:sz w:val="28"/>
          <w:sz w:val="28"/>
          <w:szCs w:val="28"/>
          <w:rtl w:val="true"/>
          <w:lang w:bidi="ar-SA"/>
        </w:rPr>
        <w:t xml:space="preserve">البرهان فوري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ضبطه وفسر غريبه الشيخ بكري ياني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صححه ووضع فهارسه ومفتاحه الشیخ مسعود القا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وهو كارهُ فيبايعونه بين الركن والمقام ويُبعثُ إليه مث من الشام فيُخسف بهم بالبيداء بين مكة والمدينة، فاذا رأي الناس ذلك أتاه أبدالُ الشام وعصائبُ اهل العراق فيبابو بين الركن والمقام ثم بنشأ رجلٌ من قريش أخواله كلب فيبعثُ إليهم بعثا فيظهرون عليهم، وذلك بعثُ كلب والخيبةُ لمن لم يشهد غنيمة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المالُ ويعملُ في الناس بسنةِ نبيهم ويلقي الإسلام بجرانه إلى الأرض ، فيلبثُ سبع سنين ثم يتوفى ويُصلي عليه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يبايعُ لرجلٍ من أمتي بين الركن والمقامِ كعادة أهل بدرٍ، فتأتيهِ عصبُ العراق وأبدالُ الشام ، فيأتيهم جيشُ الشام حتى إذا كانوا بالبيداء خُسِف بهم، ثم يسيرُ إليه رجلُ من </w:t>
      </w:r>
    </w:p>
    <w:p>
      <w:pPr>
        <w:pStyle w:val="BookText"/>
        <w:rPr/>
      </w:pPr>
      <w:r>
        <w:rPr>
          <w:rFonts w:ascii="Amiri" w:hAnsi="Amiri" w:eastAsia="Amiri" w:cs="Amiri"/>
          <w:color w:val="111111"/>
          <w:sz w:val="28"/>
          <w:sz w:val="28"/>
          <w:szCs w:val="28"/>
          <w:rtl w:val="true"/>
          <w:lang w:bidi="ar-SA"/>
        </w:rPr>
        <w:t xml:space="preserve">قريش أخواله كلبٍ فيهزمُهم الله تعالى ،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الطائبُ من خاب غنيمة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 طب ،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يعوذُ عائذٌ فى البيت ، فَيُبعثُ إليه جيش، حتى إذا كانوا بالبيداء خُسِف بهم، فلم يفلت منهم إلا رجلٌ يخبرُ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في 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يقال له السفياني في عمق دمشق وعامةُ من يتبعه من كلبٍ، فيقتلُ حتى يبقرَ بطون النساء ويقتل الصبيان فتجمعُ لهم قيس فيقتُلها حتى لا يمنعَ ذنبَ </w:t>
      </w:r>
      <w:r>
        <w:rPr>
          <w:rStyle w:val="FootnoteAnchor"/>
          <w:rtl w:val="true"/>
        </w:rPr>
        <w:footnoteReference w:id="246"/>
      </w:r>
      <w:r>
        <w:rPr>
          <w:rFonts w:ascii="Amiri" w:hAnsi="Amiri" w:eastAsia="Amiri" w:cs="Amiri"/>
          <w:color w:val="111111"/>
          <w:sz w:val="28"/>
          <w:sz w:val="28"/>
          <w:szCs w:val="28"/>
          <w:rtl w:val="true"/>
          <w:lang w:bidi="ar-SA"/>
        </w:rPr>
        <w:t xml:space="preserve">تلعةٍ، ويخرجُ رجلٌ من أهل بيتي في الحرة فيبلغُ السفياني ، فيبعثُ إليه جنداً من جنده فيهزمُهم، فيسير إليه السفياني بمن معه ، حتى إذا صار ببيداء من الأرض خُسِف بهم، فلا ينجو منهم إلا المخبرُ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03" w:name="pg18799_210622"/>
    </w:p>
    <w:p>
      <w:pPr>
        <w:pStyle w:val="Heading2"/>
        <w:numPr>
          <w:ilvl w:val="1"/>
          <w:numId w:val="1"/>
        </w:numPr>
        <w:rPr/>
      </w:pPr>
      <w:bookmarkStart w:id="304" w:name="__RefHeading___Toc13703449_1280447820"/>
      <w:bookmarkStart w:id="305" w:name="_Toc105"/>
      <w:bookmarkEnd w:id="303"/>
      <w:bookmarkEnd w:id="304"/>
      <w:r>
        <w:rPr>
          <w:rtl w:val="true"/>
        </w:rPr>
        <w:t>الامام المهدي عند أهل السنة</w:t>
      </w:r>
      <w:bookmarkEnd w:id="305"/>
    </w:p>
    <w:p>
      <w:pPr>
        <w:pStyle w:val="BookText"/>
        <w:rPr/>
      </w:pPr>
      <w:r>
        <w:rPr>
          <w:rFonts w:ascii="Amiri" w:hAnsi="Amiri" w:eastAsia="Amiri" w:cs="Amiri"/>
          <w:color w:val="111111"/>
          <w:sz w:val="28"/>
          <w:sz w:val="28"/>
          <w:szCs w:val="28"/>
          <w:rtl w:val="true"/>
          <w:lang w:bidi="ar-SA"/>
        </w:rPr>
        <w:t>يتضَمَّن رَسائل مُفرَدَة وَفصُولا وابحاثاً اقتطفناها من مؤلفات ائمة الحديث واعلام التاريخ ورجالات العلم من اهل السُّنّة خلال اثني عشر قرنًا</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المطبوعات</w:t>
      </w:r>
    </w:p>
    <w:p>
      <w:pPr>
        <w:pStyle w:val="BookText"/>
        <w:rPr/>
      </w:pPr>
      <w:r>
        <w:rPr>
          <w:rFonts w:ascii="Amiri" w:hAnsi="Amiri" w:eastAsia="Amiri" w:cs="Amiri"/>
          <w:color w:val="111111"/>
          <w:sz w:val="28"/>
          <w:sz w:val="28"/>
          <w:szCs w:val="28"/>
          <w:rtl w:val="true"/>
          <w:lang w:bidi="ar-SA"/>
        </w:rPr>
        <w:t>رتّبها وقدّم لها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الفقيه ايماني </w:t>
      </w:r>
      <w:bookmarkStart w:id="306" w:name="pg18799_210623"/>
    </w:p>
    <w:p>
      <w:pPr>
        <w:pStyle w:val="Heading2"/>
        <w:numPr>
          <w:ilvl w:val="1"/>
          <w:numId w:val="1"/>
        </w:numPr>
        <w:rPr/>
      </w:pPr>
      <w:bookmarkStart w:id="307" w:name="__RefHeading___Toc13703451_1280447820"/>
      <w:bookmarkStart w:id="308" w:name="_Toc106"/>
      <w:bookmarkEnd w:id="306"/>
      <w:bookmarkEnd w:id="307"/>
      <w:r>
        <w:rPr>
          <w:rtl w:val="true"/>
        </w:rPr>
        <w:t>عون المَعبُود</w:t>
      </w:r>
      <w:bookmarkEnd w:id="308"/>
    </w:p>
    <w:p>
      <w:pPr>
        <w:pStyle w:val="BookText"/>
        <w:rPr/>
      </w:pPr>
      <w:r>
        <w:rPr>
          <w:rFonts w:ascii="Amiri" w:hAnsi="Amiri" w:eastAsia="Amiri" w:cs="Amiri"/>
          <w:color w:val="111111"/>
          <w:sz w:val="28"/>
          <w:sz w:val="28"/>
          <w:szCs w:val="28"/>
          <w:rtl w:val="true"/>
          <w:lang w:bidi="ar-SA"/>
        </w:rPr>
        <w:t>شرح سنن أبى و دَاوُد</w:t>
      </w:r>
    </w:p>
    <w:p>
      <w:pPr>
        <w:pStyle w:val="BookText"/>
        <w:rPr/>
      </w:pPr>
      <w:r>
        <w:rPr>
          <w:rFonts w:ascii="IRNazanin" w:hAnsi="IRNazanin" w:eastAsia="IRNazanin"/>
          <w:color w:val="111111"/>
          <w:sz w:val="28"/>
          <w:sz w:val="28"/>
          <w:szCs w:val="28"/>
          <w:rtl w:val="true"/>
          <w:lang w:bidi="fa-IR"/>
        </w:rPr>
        <w:t>للعلامة أبي الطيب محمد شمس الحق العظيم آبادی</w:t>
      </w:r>
    </w:p>
    <w:p>
      <w:pPr>
        <w:pStyle w:val="BookText"/>
        <w:rPr/>
      </w:pP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الافظ ابن قيم الجوزية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عبد الرحمن محمد عثمان</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محمد عبد المحسية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المكتبية السلفية بالمدينة المنورة </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المُثنَى حدثنا مُعَاذُ بنُ هِشَام حدَّثني أبِي عن قَتَادَةَ عن صَالحٍ أبي الخَلِيلِ عن صَاحِبٍ لَهُ عن أُمِّ سَلَمَةَ زَوْجِ النَّبیِّ صلى الله عليه وسلم عن النَّبیِّ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ما بين أهل الحل والعقد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نَاسٌ مِنْ أَهْلِ مَكَةٌ فَيُخْرِجُونَهُ وَهُوَ كَارِهُ فَيُبَايِعُونَهُ بَيْنَ الرَّكْنِ وَالمَقامِ وينعتُ إِلَيْهِ بَعَثَ مِنَ الشَّامِ، فَيُخْسَفَ بِهِم بِالْبَيْدَاء بَيْنَ مَكَةً وَالمَدِينَةِ، فإذَا رَأى النَّاسُ ذَلِكَ أَتَاهُ أَبْدَالُ الشَّامِ وَعَصَائبُ أَهْلِ الْعِرَاقِ فَيُبَايِعُونَهُ،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حكمية وفي الحكومة السلطانية بالغلبة التسليهية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كراهية لأخذ منصب الإمارة أو خوفا من الفتنة الواقعة فيها وهى المدينة المعطرة أو المدينة التي فيها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مأ من كل من التجأ إليها ومعبد كل من سكن فيها قال الطيبي رحمه الله وهو المهدى بدليل إيزاد هذا الحديث أبو داود ، فى باب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 ظهور أمره ومعرفة نور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بلية الإمارة وإما خشية الفتنة، والجملة حالية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مقام ابراهيم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أى يرسل إلى حربه وقتاله مع أنه من أولاد سيد الأنام وأقام فى بلد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النسخ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وسكون التحتية قال التوربشتي رحمه الله هى أرض ملساء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المجمع اسم موضع بين مكة والمدينة وهو أكثر ما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ذكر من خرق المادة وما جعل للمهدى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أبدال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بدل بفتحتين قال فى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الأولياء والعباد الواحد بدل سموا بذلك لأنهم كلما مات منهم واحداً بدل بآخر قال السيوطى في مرقاة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المكتب السنة ذكر الأبدال إلا في هذا الحديث عند أبي داود وقد أخرجه الحاكم في المستدرك وصححه ، وورد فيهم أحاديث كثيرة خارج الستة جمعتها في مؤلف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يَنشَأُ رَجُلٌ مِنْ قَرَيْشٍ أَخْوَالُهُ كَلْبٌ ، فَيَبْعَثُ إِلَيْهِمْ بَعْنَا ، فَيَظْهَرُونَ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نذكر ههنا بعض الأحاديث الواردة في شأن الأبدال تتميما للفائدة، فمنها ما رواه أحمد في مسنده عن عبادة بن الصامت مرفوعا الأبدال في هذه الأمه ثلاثون رجلا قلوبهم على قلب إبراهيم خليل الرحمن كلما مات رجل أبدل الله مكانة رجلا أورده السيوطى في الجامع الصغير ، وقال العزيزى والمناوى في شرحه بإسناد صحيح ، ومنها ما رواه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في أمتى ثلاثون بهم تقوم الأرض وبهم تمطرون وبهم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أورده السيوطى في الكتاب المذكور وقال العزيزى والمناوى بإسناد صحيح ، ومنها مارواه عوف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في أهل الشام وبهم ينصرون وبهم يرزقون ، أخرجه الطبراني في الكبير أورده السيوطى في الكتاب المذكور قال العزيزى والمناوى إسناده حسن ، ومنها ما رواه على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بالشام وهم أربعون رجلا كلما مات رجل أبدل الله مكانه رجلا يقى جهم الغيث وينتصر بهم على الأعداء ويصرف عن أهل الشام بهم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وقال العزيزى والمناوى بإستاد حسن قال المناوى زاد في رواية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يسبقوا الناس بكثرة صلاة ولا صوم ولا تسبيح ولكن بحسن الخلق وصدق الورع وحسن النية وسلامة الصدر أولئك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ينافي خبر الأربعين خبر الثلاثين لأن الجملة أربعون رجلا فثلاثون على قلب ابراهيم وعشرة ليسوا كذلك ، ومنها ماذكر أبو نعيم الأصفهاني في حلمة الأولياء بإسناده عن ابن عمر رضى الله عنه قال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خيار أمتى فى كل قرن خمس مائه والأبدال أربعون ، فلا الخمس مائه ينقصون ولا الأربعون كلما مات رجل أبدل الله عز وجل من الخمس مائة مكانه وأدخل في الاربعين وكأنهم قالوا يارسول الله دلنا على أعمالهم قال يعفون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وَذَلِكَ بَعْتُ كَلْبِ، وَالخَيْبَةُ لِمَنْ لَمْ يَشْهَدْ غَنِيمَةٌ كَلْبِ، فَيَقْسِمُ المالَ وَيَعْمَلُ في النَّاسِ لِسُنَّةِ نَبِيَّهِمْ صلى الله عليه وسلم، وَيُلْقِي الْإِسْلامَ بجررَانِهِ إِلَى الْأَرْضِ، فَيَلْبَتُ سَبْعَ سِنِينَ، ثُمَّ يُتَوَفَى وَيُصَلِّي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ظلمهم ويحسنون إلى من أساء إليهم ويتواسون فى ما آتاهم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القارى فى المرقاة ولم يذكر تمام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العلماء ذكروا في وجه تسمية الأبدال وجوها متعددة وما يفهم من هذه الأحاديث من وجه التسمية هو المعتمد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وعصائب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خيارهم من قولهم عصبة اليوم خيارهم قاله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جمع عصابة وهم الجماعة من الناس من العشرة إلى الأربعين ولا واحد لها من لفظها ، ومنه حديث على رضى الله عنه الأبدال بالشام والنجباء بمصر والمصائب بالعراق ، أراد أن التجمع للحروب يكون بالعراق وقيل أراد جماعة من الزهاد وسماهم بالمصائب لأنه قرنهم بالأبدال والنجباء انتهى ، والمعنى أن الأبدال والمصائب يأتون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يخالف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أخوال الرجل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أمه كلبية قال التور بشتى رحمه الله يريد أن أم القرشى تكون كابية فينازع المهدى في أمره ويستعين عليه بأخواله من بني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ذلك الرجل القرشي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المبايعين للمهدى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جيشاً فيظهرون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فيغلب المهايمون على البعث الذي بعثه الرجل القرشي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جيش كلب باعته هوى نفس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بسنة نبيهم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جميع الناس عاملين بالحديث ومتبعيه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بحرانه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الجيم ثم 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دَاوُدَ وقَالَ بَعْضُهُمْ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هَارُونُ بنُ عَبْدِ اللهِ أخبرنا عَبْدُ الصَّمَدِ عن هَمّام عِن قَتَادَةَ بِهَذَا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قَال غَيْرُ مُعَاذٍ عن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المُثنِّى قال أخبرنا عَمرُو بنُ عَاصِم قالَ أخبرنا أبُو الْعَوْام قالَ أخبرنا قَتَادَةُ عن أبى الخَلِيلِ عن عَبْدِ اللهِ بنِ الْحَارِثِ عن أمْ سَلَمَةَ عن النّبيَّ صلى اللهُ عليه وسلم بِهَذا الحَديثِ، وَحَدِيثُ مُعَاذٍ 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ألف ثم نون هو مقدم العنق قال في النهاية الجران باطن العنق ومنه حديث عائشة 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ضرب الحق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أى قر قزاره واستقام كما أن البعير إذا برك واستراح مد عنقه على الأرض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 قال بعضهم عن هشام يعنى الدستوالى تسع سنين ، وقال بعضهم سبع سلين وذكره أيضاً من حديث هام وهو ابن يحيى عن قتادة وقال سمع سنين، والرجل الذى لم يسم فيه سمى في الحديث الذي بعده ورفع الحديث انتهى كلام المنذرى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الخليل عن عبد الله بن الحارث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الإسناد أبو العوام وهو عمران بن داور وقد تقدم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الخليل هو صالح بن أبي مريم الضبعى البصرى أخرج له البخاري ومسلم وهو بفتح الخاء المعجمة وكسر اللام وبعدها ياء آخر الحروف ساكنة ولام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دارد ، عن أم سلمة من رواية صالح أبي الخليل عن صاحب أبي الخليل عن صاحب له عن أم سلمة ثم رواه أبو داود ، من رواية أبي الخليل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أَبِى شَيْبَةَ حَدَّثَنَا جَرِيرٍ عَنْ عَبْدِ الْعَزِيزِ ابْنِ رَفِيعٍ عَنْ عُبَيْدِ اللَّهِ بْنِ الْقِبْطِيَّةِ عَنْ أُمِّ سَلَمَةَ مِنِ النَّبِيِّ صَلی اللَّهِ عَلَیهِ وَ آلِهِ وَ سَلّم قُدْتَ جَيْشُ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كَيْفَ بِمَنْ كَانَ كَارِهاً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بِهِمْ وَ لَكِنْ يَبْعَثُ يَوْمَ الْقِيَامَةِ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الحارث من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بذلك المبهم في الإسماد الأول ورجاله رجال الصحيحين لا مطعن فيهم ولا مغز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إنه من رواية قتادة عن أبى الخليل وقتادة مدلس وقد عنعنه والمداس لا يقبل من حديثه إلا ماصرح فيه بالسماع، مع أن الحديث ليس فيه تصريح بذكر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أبو داود ، في أبوابه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أبا داود يعلم تدليس قتادة بل هو أعرف بهذه القاعدة من ابن خلدون ذلك سكت عنه ثم المنذرى وابن القيم ولم يتكلموا على هذا الحديث، فعلم أن عندهم علما بثبوت سماع قتادة من أبي الخليل لهذا الحديث والله أعلم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بقصة جيش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رواية مسلم عن عبيد الله بن القبطية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أبي ربيعة وعبد الله بن صفوان وأنا معهما على أم سلمة أم المؤمنين فألاها عن الجيش الذى يخسف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أيام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يعوذ عائذ بالبيت فيبعث إليه بعث فإذا كانوا يبيداء من الأرض خسف بهم،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فكيف بمن كان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بمن كان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غير راض ، كأن يكون مُكرَهاً أو سالك الطريق معهم، ولكن لا يكون راضياً بما قصدوا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رواية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يخسف به معهم، وفى رواية أخرى لمسلم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الطريق قد يجمع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فيهم الساهر والمجرور وابن السبيل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يهلكون مهاسكاً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المستبصر فهو المستبين لذلك القاصد له عمداً ، وأما المجبور فهو المسكره، وأما ابن السبيل فالمراد به سالك الطريق معهم وليس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فيجازى على 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المذكورة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يهلكون مهاكاً واحداً ويصدرون مصادر شتى يبعتهم الله على نياتهم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النووى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يقع الهلاك في الدنيا على جميعهم ويصدرون يوم القيامة مصادر شتی، أى يبعثون مختلفين على قدر نياتهم فيجازون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هذا الحديث أن من كثر سواد قوم جرى عليه حكمهم في ظاهر عقوبات الدنيا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المنذرى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مسلم </w:t>
      </w:r>
      <w:r>
        <w:rPr>
          <w:rFonts w:eastAsia="IRNazanin" w:cs="IRNazanin"/>
          <w:color w:val="111111"/>
          <w:sz w:val="28"/>
          <w:szCs w:val="28"/>
          <w:rtl w:val="true"/>
          <w:lang w:bidi="fa-IR"/>
        </w:rPr>
        <w:t xml:space="preserve">. </w:t>
      </w:r>
      <w:bookmarkStart w:id="309" w:name="pg18799_210631"/>
    </w:p>
    <w:p>
      <w:pPr>
        <w:pStyle w:val="Heading2"/>
        <w:numPr>
          <w:ilvl w:val="1"/>
          <w:numId w:val="1"/>
        </w:numPr>
        <w:rPr/>
      </w:pPr>
      <w:bookmarkStart w:id="310" w:name="__RefHeading___Toc13703453_1280447820"/>
      <w:bookmarkStart w:id="311" w:name="_Toc107"/>
      <w:bookmarkEnd w:id="309"/>
      <w:bookmarkEnd w:id="310"/>
      <w:r>
        <w:rPr>
          <w:rtl w:val="true"/>
        </w:rPr>
        <w:t>التَاجُ الجامِعُ لِلأصول</w:t>
      </w:r>
      <w:bookmarkEnd w:id="311"/>
    </w:p>
    <w:p>
      <w:pPr>
        <w:pStyle w:val="BookText"/>
        <w:rPr/>
      </w:pPr>
      <w:r>
        <w:rPr>
          <w:rFonts w:ascii="Amiri" w:hAnsi="Amiri" w:eastAsia="Amiri" w:cs="Amiri"/>
          <w:color w:val="111111"/>
          <w:sz w:val="28"/>
          <w:sz w:val="28"/>
          <w:szCs w:val="28"/>
          <w:rtl w:val="true"/>
          <w:lang w:bidi="ar-SA"/>
        </w:rPr>
        <w:t>التَاجُ الجامِعُ لِلأصُول</w:t>
      </w:r>
    </w:p>
    <w:p>
      <w:pPr>
        <w:pStyle w:val="BookText"/>
        <w:rPr/>
      </w:pPr>
      <w:r>
        <w:rPr>
          <w:rFonts w:ascii="Amiri" w:hAnsi="Amiri" w:eastAsia="Amiri" w:cs="Amiri"/>
          <w:color w:val="111111"/>
          <w:sz w:val="28"/>
          <w:sz w:val="28"/>
          <w:szCs w:val="28"/>
          <w:rtl w:val="true"/>
          <w:lang w:bidi="ar-SA"/>
        </w:rPr>
        <w:t>في أحاديث الرَّسُول صَلی اللَّهِ عَلَیهِ وَ آلِهِ وَ سَلّم</w:t>
      </w:r>
    </w:p>
    <w:p>
      <w:pPr>
        <w:pStyle w:val="BookText"/>
        <w:rPr/>
      </w:pPr>
      <w:r>
        <w:rPr>
          <w:rFonts w:ascii="IRNazanin" w:hAnsi="IRNazanin" w:eastAsia="IRNazanin"/>
          <w:color w:val="111111"/>
          <w:sz w:val="28"/>
          <w:sz w:val="28"/>
          <w:szCs w:val="28"/>
          <w:rtl w:val="true"/>
          <w:lang w:bidi="fa-IR"/>
        </w:rPr>
        <w:t>تالیف الشيخ منصور علی ناصف</w:t>
      </w:r>
    </w:p>
    <w:p>
      <w:pPr>
        <w:pStyle w:val="BookText"/>
        <w:rPr/>
      </w:pPr>
      <w:r>
        <w:rPr>
          <w:rFonts w:ascii="Amiri" w:hAnsi="Amiri" w:eastAsia="Amiri" w:cs="Amiri"/>
          <w:color w:val="111111"/>
          <w:sz w:val="28"/>
          <w:sz w:val="28"/>
          <w:szCs w:val="28"/>
          <w:rtl w:val="true"/>
          <w:lang w:bidi="ar-SA"/>
        </w:rPr>
        <w:t>مِنْ عُلَمَاءِ الْأَزْهَرِ الشَّرِيفُ وَ مَدرِس بِالْجَامِعِ الزينبی</w:t>
      </w:r>
    </w:p>
    <w:p>
      <w:pPr>
        <w:pStyle w:val="BookText"/>
        <w:rPr/>
      </w:pPr>
      <w:r>
        <w:rPr>
          <w:rFonts w:ascii="Amiri" w:hAnsi="Amiri" w:eastAsia="Amiri" w:cs="Amiri"/>
          <w:color w:val="111111"/>
          <w:sz w:val="28"/>
          <w:sz w:val="28"/>
          <w:szCs w:val="28"/>
          <w:rtl w:val="true"/>
          <w:lang w:bidi="ar-SA"/>
        </w:rPr>
        <w:t>وَ عَلَيْه</w:t>
      </w:r>
    </w:p>
    <w:p>
      <w:pPr>
        <w:pStyle w:val="BookText"/>
        <w:rPr/>
      </w:pP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التَّاجِ الْجَامِعِ لِلْأُصُولِ</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حقوق الطبع كلها محفوظة 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أَحْيَاءُ المکتب الْعَرَبِيَّةِ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البابی انجلینی و شُركاهُ </w:t>
      </w:r>
    </w:p>
    <w:p>
      <w:pPr>
        <w:pStyle w:val="BookText"/>
        <w:rPr/>
      </w:pPr>
      <w:r>
        <w:rPr>
          <w:rFonts w:ascii="Amiri" w:hAnsi="Amiri" w:eastAsia="Amiri" w:cs="Amiri"/>
          <w:color w:val="111111"/>
          <w:sz w:val="28"/>
          <w:sz w:val="28"/>
          <w:szCs w:val="28"/>
          <w:rtl w:val="true"/>
          <w:lang w:bidi="ar-SA"/>
        </w:rPr>
        <w:t>الباب السابع في الخليفة المهدى رضى الله عنه</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 عُبَيْدِ اللَّهِ بْنِ الْقِبْطِيَّةِ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أَي رَبِيعَةَ وَعَبْدُ اللَّهِ بْنُ صَفْوَانَ رضی الله عنه وَأنَا مَعَهُمَا عَلَى أَمِّ سَلَمَةَ رضی الله عنه وَسَأَلَاهَا عَنِ الْجَيْشِ الَّذِي يَحْسَفُ بِهِ وَكَانَ ذَلِكَ فِي أَيَّامٍ ابْنِ الزُّبَيْرِ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عَائِدٌ بِالْبَيْتِ فَيُبْعَثُ إِلَيْهِ بَعْثُ</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بِبَيْدَاء مِنَ الْأَرْضِ خُسِفَ 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فَكَيْفَ بِمَنْ كَانَ كَارِهاً</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 مَعَهُمْ وَلكِنَّهُ يُبْعَثُ يَوْمَ الْقِيَامَةِ عَلَى بَيْتِهِ، وَفِي رِوَايَةٍ قَالَ عَبْدُ اللَّهِ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بِهذَا الجَيشِ الْآتِي لِقِتَالِ ابْنِ الزُّبَيْرِ</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الْأَرْبَعَةُ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سَلَمَةَ رضی الله عنه عَنِ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 عِنْدَ مَوْتِ خَلِيفَةٍ فَيَخْرُجُ رَجُلٌ مِنْ أَهْلِ المَدِينَةِ هَارِبًا إلى مكة</w:t>
      </w:r>
      <w:r>
        <w:rPr>
          <w:rStyle w:val="FootnoteAnchor"/>
          <w:rtl w:val="true"/>
        </w:rPr>
        <w:footnoteReference w:id="253"/>
      </w:r>
      <w:r>
        <w:rPr>
          <w:rFonts w:ascii="Amiri" w:hAnsi="Amiri" w:eastAsia="Amiri" w:cs="Amiri"/>
          <w:color w:val="111111"/>
          <w:sz w:val="28"/>
          <w:sz w:val="28"/>
          <w:szCs w:val="28"/>
          <w:rtl w:val="true"/>
          <w:lang w:bidi="ar-SA"/>
        </w:rPr>
        <w:t xml:space="preserve">فَيَأْتِيهِ نَاسٌ مِنْ أَهْلِ مَكَهُ فَيُخْرِجُونَهُ وَهُوَ كَارِهُ فَيُبَایِعُونَهُ بَيْنَ الرُّكْنِ وَالْمَقَامِ وَيُبْعَثُ إِلَيْهِ بَنتُ مِنَ الشَّامِ فَيُخْسِفُ بِهِمَ بِالْيَدَاء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مكةَ وَالْمَدِينَةِ</w:t>
      </w:r>
      <w:r>
        <w:rPr>
          <w:rStyle w:val="FootnoteAnchor"/>
          <w:rtl w:val="true"/>
        </w:rPr>
        <w:footnoteReference w:id="254"/>
      </w:r>
      <w:r>
        <w:rPr>
          <w:rFonts w:ascii="Amiri" w:hAnsi="Amiri" w:eastAsia="Amiri" w:cs="Amiri"/>
          <w:color w:val="111111"/>
          <w:sz w:val="28"/>
          <w:sz w:val="28"/>
          <w:szCs w:val="28"/>
          <w:rtl w:val="true"/>
          <w:lang w:bidi="ar-SA"/>
        </w:rPr>
        <w:t>فَإِذَا رَأَى النَّاسُ ذَلِكَ أَتَاهُ أَبْدَالُ الشَّامِ وَعَصَائِبُ أَهْلِ الْعِرَاقِ فَيُبَايِعُونَهُ</w:t>
      </w:r>
      <w:r>
        <w:rPr>
          <w:rStyle w:val="FootnoteAnchor"/>
          <w:rtl w:val="true"/>
        </w:rPr>
        <w:footnoteReference w:id="255"/>
      </w:r>
      <w:r>
        <w:rPr>
          <w:rFonts w:ascii="Amiri" w:hAnsi="Amiri" w:eastAsia="Amiri" w:cs="Amiri"/>
          <w:color w:val="111111"/>
          <w:sz w:val="28"/>
          <w:sz w:val="28"/>
          <w:szCs w:val="28"/>
          <w:rtl w:val="true"/>
          <w:lang w:bidi="ar-SA"/>
        </w:rPr>
        <w:t>ثُمَّ يَنْشَأْ رَجُلٌ مِنْ قُرَيْشٍ أَخْوَالهُ كَلْبٌ فَيَبْتُ إِلَيْهِمْ يَمْنَا فَيَظْهَرُونَ عَلَيْهِمْ وَذلِكَ بَعثُ كَلْبِ وَالخَيْبَةُ لِمَنْ لَمْ يَشْهَدْ غَنِيمَةَ كَلْبِ</w:t>
      </w:r>
      <w:r>
        <w:rPr>
          <w:rStyle w:val="FootnoteAnchor"/>
          <w:rtl w:val="true"/>
        </w:rPr>
        <w:footnoteReference w:id="256"/>
      </w:r>
      <w:r>
        <w:rPr>
          <w:rFonts w:ascii="Amiri" w:hAnsi="Amiri" w:eastAsia="Amiri" w:cs="Amiri"/>
          <w:color w:val="111111"/>
          <w:sz w:val="28"/>
          <w:sz w:val="28"/>
          <w:szCs w:val="28"/>
          <w:rtl w:val="true"/>
          <w:lang w:bidi="ar-SA"/>
        </w:rPr>
        <w:t>فَيَقْسِمُ الْمَالَ وَيَعْمَلُ فِي النَّاسِ بسُنَّةِ نَبِيهِمْ صَلی اللَّهِ عَلَیهِ وَ آلِهِ وَ سَلّم وَيُلْقِي الْإِسْلَامُ بِجِرَانِهِ إِلَى الْأَرْضِ</w:t>
      </w:r>
      <w:r>
        <w:rPr>
          <w:rStyle w:val="FootnoteAnchor"/>
          <w:rtl w:val="true"/>
        </w:rPr>
        <w:footnoteReference w:id="257"/>
      </w:r>
      <w:r>
        <w:rPr>
          <w:rFonts w:ascii="Amiri" w:hAnsi="Amiri" w:eastAsia="Amiri" w:cs="Amiri"/>
          <w:color w:val="111111"/>
          <w:sz w:val="28"/>
          <w:sz w:val="28"/>
          <w:szCs w:val="28"/>
          <w:rtl w:val="true"/>
          <w:lang w:bidi="ar-SA"/>
        </w:rPr>
        <w:t xml:space="preserve">فَيَلْبَثُ سَبْعَ سِنِينَ ثُمَّ يُتَوَفَّى وَيُصَلِّى عَلَيْهِ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12" w:name="pg18799_210634"/>
    </w:p>
    <w:p>
      <w:pPr>
        <w:pStyle w:val="Heading2"/>
        <w:numPr>
          <w:ilvl w:val="1"/>
          <w:numId w:val="1"/>
        </w:numPr>
        <w:rPr/>
      </w:pPr>
      <w:bookmarkStart w:id="313" w:name="__RefHeading___Toc13703455_1280447820"/>
      <w:bookmarkStart w:id="314" w:name="_Toc108"/>
      <w:bookmarkEnd w:id="312"/>
      <w:bookmarkEnd w:id="313"/>
      <w:r>
        <w:rPr>
          <w:rtl w:val="true"/>
        </w:rPr>
        <w:t>إبراز الوهم المكنون</w:t>
      </w:r>
      <w:bookmarkEnd w:id="314"/>
    </w:p>
    <w:p>
      <w:pPr>
        <w:pStyle w:val="Heading3"/>
        <w:numPr>
          <w:ilvl w:val="2"/>
          <w:numId w:val="1"/>
        </w:numPr>
        <w:rPr/>
      </w:pPr>
      <w:bookmarkStart w:id="315" w:name="__RefHeading___Toc13703457_1280447820"/>
      <w:bookmarkStart w:id="316" w:name="_Toc109"/>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إبراز الوهم المكنون</w:t>
      </w:r>
    </w:p>
    <w:p>
      <w:pPr>
        <w:pStyle w:val="BookText"/>
        <w:rPr/>
      </w:pPr>
      <w:r>
        <w:rPr>
          <w:rFonts w:ascii="Amiri" w:hAnsi="Amiri" w:eastAsia="Amiri" w:cs="Amiri"/>
          <w:color w:val="111111"/>
          <w:sz w:val="28"/>
          <w:sz w:val="28"/>
          <w:szCs w:val="28"/>
          <w:rtl w:val="true"/>
          <w:lang w:bidi="ar-SA"/>
        </w:rPr>
        <w:t>من كلام ابن خلدُونَ</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المرشد المبدي لفساد طعن ابن خلدون في أحاديث المهدي</w:t>
      </w:r>
    </w:p>
    <w:p>
      <w:pPr>
        <w:pStyle w:val="BookText"/>
        <w:rPr/>
      </w:pPr>
      <w:r>
        <w:rPr>
          <w:rFonts w:ascii="Amiri" w:hAnsi="Amiri" w:eastAsia="Amiri" w:cs="Amiri"/>
          <w:color w:val="111111"/>
          <w:sz w:val="28"/>
          <w:sz w:val="28"/>
          <w:szCs w:val="28"/>
          <w:rtl w:val="true"/>
          <w:lang w:bidi="ar-SA"/>
        </w:rPr>
        <w:t>للفقير اليه تعالى خادم الحديث</w:t>
      </w:r>
    </w:p>
    <w:p>
      <w:pPr>
        <w:pStyle w:val="BookText"/>
        <w:rPr/>
      </w:pPr>
      <w:r>
        <w:rPr>
          <w:rFonts w:ascii="Amiri" w:hAnsi="Amiri" w:eastAsia="Amiri" w:cs="Amiri"/>
          <w:color w:val="111111"/>
          <w:sz w:val="28"/>
          <w:sz w:val="28"/>
          <w:szCs w:val="28"/>
          <w:rtl w:val="true"/>
          <w:lang w:bidi="ar-SA"/>
        </w:rPr>
        <w:t>أحمد بن محمد بن الصديق كان الله له</w:t>
      </w:r>
    </w:p>
    <w:p>
      <w:pPr>
        <w:pStyle w:val="BookText"/>
        <w:rPr/>
      </w:pPr>
      <w:r>
        <w:rPr>
          <w:rFonts w:ascii="Amiri" w:hAnsi="Amiri" w:eastAsia="Amiri" w:cs="Amiri"/>
          <w:color w:val="111111"/>
          <w:sz w:val="28"/>
          <w:sz w:val="28"/>
          <w:szCs w:val="28"/>
          <w:rtl w:val="true"/>
          <w:lang w:bidi="ar-SA"/>
        </w:rPr>
        <w:t>حقوق الطبع محفوظة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الترقي بدمشق الشام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7" w:name="pg18799_210635"/>
    </w:p>
    <w:p>
      <w:pPr>
        <w:pStyle w:val="Heading3"/>
        <w:numPr>
          <w:ilvl w:val="2"/>
          <w:numId w:val="1"/>
        </w:numPr>
        <w:rPr/>
      </w:pPr>
      <w:bookmarkStart w:id="318" w:name="__RefHeading___Toc13703459_1280447820"/>
      <w:bookmarkStart w:id="319" w:name="_Toc110"/>
      <w:bookmarkEnd w:id="317"/>
      <w:bookmarkEnd w:id="318"/>
      <w:r>
        <w:rPr>
          <w:rtl w:val="true"/>
        </w:rPr>
        <w:t>فصل</w:t>
      </w:r>
      <w:bookmarkEnd w:id="31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الطاعن وخرج ابو داود ايضاً عن ام سلمة من رواية صالح ابي الخليل عن صاحب له عن ام سلمة عن النبي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اختلاف عند موت خليفة فيخرج رجل من المدينة هارباً الى مكة فيأتيه ناس من اهل مكة فيخرجونه وهو كاره فيبايعونه بين الركن والمقام فيبعث الله يبعث من الشام فيخسف بهم بالبيداء بين مكة والمدينة فاذا رأى الناس ذلك اتاه ابدال اهل الشام وعصائب اهل العراق فيبايعونه ثم ينشأ رجل من فريش اخواله كلب فيبعث اليهم بعثاً فيظهرون عليهم وذلك بعث كلاب والخيبة لمن لم يشهد غنيمة كلب فيقسم المال ويعمل في الناس بسنة نبيهم صَلی اللَّهِ عَلَیهِ وَ آلِهِ وَ سَلّم ويلقي الاسلام بجرانه الى الارض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تسع سنين ثم رواه قتادة عن ابي الخليل عن عبد الله بن الحارث عن ام سلمة فتبين بذلك المبهم </w:t>
      </w:r>
    </w:p>
    <w:p>
      <w:pPr>
        <w:pStyle w:val="BookText"/>
        <w:rPr/>
      </w:pPr>
      <w:r>
        <w:rPr>
          <w:rFonts w:ascii="Amiri" w:hAnsi="Amiri" w:eastAsia="Amiri" w:cs="Amiri"/>
          <w:color w:val="111111"/>
          <w:sz w:val="28"/>
          <w:sz w:val="28"/>
          <w:szCs w:val="28"/>
          <w:rtl w:val="true"/>
          <w:lang w:bidi="ar-SA"/>
        </w:rPr>
        <w:t xml:space="preserve">في الاسناد الاول ورجاله رجال الصحيحين لا مطمن فيهم ولا مغمز وقد يقال انه من رواية قتادة عن ابي الخليل وقتادة مدلس وقد عنعنه والمدلس لا يقبل من حديثه الا ما صرح فيه بالسماع مع ان الحديث ليس فيه تصريح بذكر المهدي نعم ذكره ابو داود في ابوابه الى هنا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قد اغنانا باقراره ان رجال الحديث رجال الصحيحين وانه لا مطعن فيهم ولا مغمز عن ايراد اقوال اهل النقد فيهم وعن تقرير ما يثبت صحة الحديث اذ اعلى الصحيح ما رواه الشيخان او كان على شرطهما وان لم يخرجاه كهذا الحديث قال الحافظ العراقي في الالفية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وأرفع الصحيح مرويها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البخاري فمسلم فما</w:t>
      </w:r>
    </w:p>
    <w:p>
      <w:pPr>
        <w:pStyle w:val="BookText"/>
        <w:rPr/>
      </w:pPr>
      <w:r>
        <w:rPr>
          <w:rFonts w:ascii="Amiri" w:hAnsi="Amiri" w:eastAsia="Amiri" w:cs="Amiri"/>
          <w:color w:val="111111"/>
          <w:sz w:val="28"/>
          <w:sz w:val="28"/>
          <w:szCs w:val="28"/>
          <w:rtl w:val="true"/>
          <w:lang w:bidi="ar-SA"/>
        </w:rPr>
        <w:t xml:space="preserve">شرطهما حوى فشرط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 فشرط غير يكفي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ان شرطهما رجالها الذين اخر جاعنهم في صحيحيها فمتى وجد حدیث خارج الصحيحين رجال اسناده رجالها كان على شرطها او مخرج عنهم في احدهما دون الآخر كان على شرطه فان قلت ان من رجالهما من فيه ضعف او هو ضعيف وانما اخرجا عنه لوجود المتابعة له او ثبوت اصل حديثه من غير طريقه وانما اختارا الرواية عنه لنكتة كالعلو ونحوه وحينئذ فلا يحكم لكل حديث رجال اسناده رجالها بأنه على شرطهما كما صرح به ابن الصلاح في شرح مسلم ونقله عنه النواوي في مقدمة المنهاج قلت نعم الامر على ما ذكر ابن الصلاح وانه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ان يحكم لحديث بما ذكر الا بعد مراعاة ما رعاه واعتبره الشيخان من وجود المتابعات والشواهد وثبوت اصل الحديث لكن ليس ذلك على اطلاقه ايضاً بل هو خاص بما اذا كان في رجال اسناد حديث ممن خرجا عنهم من قد تكلم فيه والا فالحكم على اطلاقه بعد المعرفة التامة بأحوال الرجال والعنابة الكاملة والتبصر الكافي بالعلل الظاهرة والخفية ورجال اسناد هذا الحديث لم نجد فيهم من تكلم فيه ولا له علة في روايته وعلى فرض وجود شيء من ذلك فأصوله ثابتة وشواهده حاضرة قوية ترفعه الى اعلى منازل الصحيح وأرفعها كما هو حال احاديث الصحيحين المتكلم في بعض رجالها المخرجة مع ذلك لوجود الشواهد وثبوت الاصل فأما قول الطاعن بعد ان اعياه طلب المطاعن وقد يقال انه من رواية قتادة عن ابي الخليل وقتادة مدلس عنعنه والمدلس لا يقبل من حديثه الا ما صرح فيه بالسماع فتعسف بعيد وتكلف لا يخفى اذ سماع قتادة من ابي الخليل ثابت معروف لا شك فيه والحفاظ الذين صححوا هذا الحديث كالحاكم وابى داود والذهبي والمنذري وابن القيم وغيرهم اعرف من الطاعن بالتدليس والمدلسين از هم ارباب الفن ورؤساؤه وحفاظه ونقاده العارفون بعلله ما ظهر منها وما بطن فلولم يصح عندهم سماع قتادة لهذا الخبر من ابى الخليل او اعتماد اصل سماعه منه لا صححوه خصوصاً الذهبي والمنذري وابن القيم فانهم من اشد الناس تحرياً في التصحيح لا يعرف لهم فيه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تساهل وكم من حديث في الصحيحين من رواية المدلسين كقئادة والاعمش والسفيانين وامثالهم ولم يوجد لهم تصريح بالسماع في الكثير منها داخل الصحيحين وخارجها وما ذاك الا اكتفاء بثبوت اهل السماع واشتهاره عن مشايخهم خصوصاً وقتادة لم يحصل منه الا تدليس يسير والمشايخ الذين دلس عنهم ولم يسمع منهم معروفون منبه عليهم في كتب الجرح والتعديل ليس منهم ابو الخليل شيخه في هذا الحديث فيظل ما ادعاه وثبت ما اعترف به من صحة الحديث والله الموفق </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8799_210640"/>
      <w:bookmarkStart w:id="321" w:name="pg18799_210640"/>
      <w:bookmarkEnd w:id="321"/>
    </w:p>
    <w:p>
      <w:pPr>
        <w:pStyle w:val="Heading2"/>
        <w:numPr>
          <w:ilvl w:val="1"/>
          <w:numId w:val="1"/>
        </w:numPr>
        <w:rPr/>
      </w:pPr>
      <w:bookmarkStart w:id="322" w:name="pg18799_210640"/>
      <w:bookmarkStart w:id="323" w:name="__RefHeading___Toc13703461_1280447820"/>
      <w:bookmarkStart w:id="324" w:name="_Toc111"/>
      <w:bookmarkEnd w:id="322"/>
      <w:bookmarkEnd w:id="323"/>
      <w:r>
        <w:rPr>
          <w:rtl w:val="true"/>
        </w:rPr>
        <w:t>معجم احادیث الامام المهدی علیه السلام</w:t>
      </w:r>
      <w:bookmarkEnd w:id="324"/>
    </w:p>
    <w:p>
      <w:pPr>
        <w:pStyle w:val="Heading3"/>
        <w:numPr>
          <w:ilvl w:val="2"/>
          <w:numId w:val="1"/>
        </w:numPr>
        <w:rPr/>
      </w:pPr>
      <w:bookmarkStart w:id="325" w:name="__RefHeading___Toc13703463_1280447820"/>
      <w:bookmarkStart w:id="326" w:name="_Toc112"/>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معجم احادیث الامام المهدی علیه السلام</w:t>
      </w:r>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النبي صَلی اللَّهِ عَلَیهِ وَ آلِهِ وَ سَلّم </w:t>
      </w:r>
    </w:p>
    <w:p>
      <w:pPr>
        <w:pStyle w:val="BookText"/>
        <w:rPr/>
      </w:pPr>
      <w:r>
        <w:rPr>
          <w:rFonts w:ascii="Amiri" w:hAnsi="Amiri" w:eastAsia="Amiri" w:cs="Amiri"/>
          <w:color w:val="111111"/>
          <w:sz w:val="28"/>
          <w:sz w:val="28"/>
          <w:szCs w:val="28"/>
          <w:rtl w:val="true"/>
          <w:lang w:bidi="ar-SA"/>
        </w:rPr>
        <w:t xml:space="preserve">معجم أحاديث الإمام المهدي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ونشر مؤسسة المعارف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ISBN:978-964-7777-65</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بصورت زیرنویس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 امام دوازدهم عَجَّلَ اللَّهُ تعالی فَرْجَهُ الشریف،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 امام دوازدهم عَجَّلَ اللَّهُ تعالی فَرْجَهُ الشریف،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احادیث اهل سنت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علمی 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959 / 297</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 ... 978 - 964 - 7777- 65 - 0</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طبعة جديدة منفحة مع إجراء بعض التعديلات والإضافات 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info@maarefislami.com</w:t>
      </w:r>
      <w:r>
        <w:rPr>
          <w:rFonts w:eastAsia="Times New Roman" w:cs="Times New Roman" w:ascii="Times New Roman" w:hAnsi="Times New Roman"/>
          <w:color w:val="111111"/>
          <w:sz w:val="28"/>
          <w:szCs w:val="28"/>
          <w:rtl w:val="true"/>
          <w:lang w:val="en-US" w:bidi="en-US"/>
        </w:rPr>
        <w:t xml:space="preserve"> </w:t>
      </w:r>
      <w:bookmarkStart w:id="327" w:name="pg18799_210642"/>
    </w:p>
    <w:p>
      <w:pPr>
        <w:pStyle w:val="Heading3"/>
        <w:numPr>
          <w:ilvl w:val="2"/>
          <w:numId w:val="1"/>
        </w:numPr>
        <w:rPr/>
      </w:pPr>
      <w:bookmarkStart w:id="328" w:name="__RefHeading___Toc13703465_1280447820"/>
      <w:bookmarkStart w:id="329" w:name="_Toc113"/>
      <w:bookmarkEnd w:id="327"/>
      <w:bookmarkEnd w:id="328"/>
      <w:r>
        <w:rPr>
          <w:rtl w:val="true"/>
        </w:rPr>
        <w:t>تفسير الآية الكريمة في جيش الخسف</w:t>
      </w:r>
      <w:bookmarkEnd w:id="329"/>
    </w:p>
    <w:p>
      <w:pPr>
        <w:pStyle w:val="Heading4"/>
        <w:numPr>
          <w:ilvl w:val="3"/>
          <w:numId w:val="1"/>
        </w:numPr>
        <w:rPr/>
      </w:pPr>
      <w:bookmarkStart w:id="330" w:name="__RefHeading___Toc13703467_1280447820"/>
      <w:bookmarkStart w:id="331" w:name="_Toc114"/>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فَبَيْنَما هُمْ كَذَلِكَ إِذْ خَرَجَ عَلَيْهِمُ السُّفْيَانِيُّ مِنَ الوَادِي الیابِسِ فِي فَوْرِهِ ذَلِكَ، حَتَّى يَنْزِلَ دِمَشْقَ فَيَبْعَثَ جَيْشَيْنِ، جَيْشاً إلى المَشْرِقِ، وَجَيْشاً إلى المَدِينَةِ، حَتَّى يَنْزِلُوا بِأَرْضِ بَابِلَ فِي المَدِينَةِ المَلْعُونَةِ وَالبُقْعَةِ الخَبِيثَةِ، فَيَقْتُلُونَ أَكْثَرَ مِنْ ثَلاثَةِ آلافٍ، وَيَبْقَرُونَ بِهَا أَكْثَرَ مِنْ مِائَةِ امْرَأَةٍ، وَيَقْتُلُونَ بِهَا ثَلَاثَماثَةَ كَبْسٌ مِنْ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يَنْحَدِرُونَ إلى الكُوفَةِ فَيُخْرِبُونَ مَا حَوْلَهَا، ثُمَّ يَخْرُجُونَ مُتَوَجْهِينَ إِلى الشّامِ، فَتَخْرُج رَايَةُ هُدى مِنَ الكُوفَةِ فَتَلْحَقُ ذَلِكَ الْجَيْشَ مِنْهَا عَلَى الفِئَتَيْنِ، فَيَقْتُلُونَهُم لا يَفْلِتُ مِنْهُم مخَبِرُ، وَيَسْتَنْقِذُونَ مَا فِي أَيدِيهِمْ مِنَ السَّبْيِ وَالغَنَائِمِ، وَيُخْلي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التَّالِي بِالمَدِينَةِ، فَيَنْتَهِبُونَها ثَلاثَةَ أَيَّامٍ وَلَياليها، ثُمَّ يَخْرُجُونَ مُتَوَجْهِينَ إلى مَكَّةَ،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فَذَلِكَ قَوْلُهُ فِي سُورَةِ 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يَنْفَلِتُ مِنْهُم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بَشِيرٌ، وَالآخَرُ نَذِيرٌ، وَهُمَا مِنْ جُهَيْنَةَ، فَلِذَلِكَ جَاءَ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عصام بن رواد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سفيان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 منصور بن المعتمر، عن ربعي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حذيفة بن اليمان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فتنة تكون بين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الطبري، بسند يلتقي مع سنده من عصام بن رواد بن الجرّاح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الواردة في الفتن وغوائلها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عبد الله بن عمرو المكتب قراءة منى عليه قال حدثنا عتاب بن هارون قال حدثنا الفضل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سنان القلانسي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الخزان أبو أحمد الرقي، قال حدثنا مسلمة بن ثابت، عن عبدالرحمن، عن سفيان الثوري عن قيس بن مسلم،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جاء 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خَرَجَ السُّفْيَانِي فِي سَتينَ وَثَلاثِمَائَةِ رَاكِبٍ حَتَّى يَأْتِي دمَشقَ، فَلا يَأْتِي عَلَيْهِ شَهْرٌ حَتَّى يُبَايِعَهُ مِنْ كَلْبَ ثَلَاثُونَ الْفَاً، فَيَبْعَثُ جَيْشَاً إلَى العِراقِ فَيُقتَلُ بِالزَّوراءِ مِائَةُ أَلْفٍ ويَنْحَدِرُونَ إلى الكُوفَةِ فَيَنهَبُونَها فَعِنْدَ ذَلِكَ تَخْرُجُ دَابَّةٌ مِنَ اَلْمَشْرِقِ يَقُودُهَا رَجُلٌ مِنْ بَنِي تَمِيمٍ يُقَالُ لَهُ شُعَيْبُ بْنُ صَالِحٍ فَيَسْتَنْفِدُ مَا فِي أَيْدِيهِمْ مِن سَبْيِ أَهْلِ الْكُوفَةِ ويَقْتُلُهُمْ ويَخْرُجُ جَيْشُ  آخَرُ مِنْ جيوش السُّفْيَانِي إلى المدينة، فينهبُونَهَا ثَلاثَةَ أَيَّامٍ ثُمَّ يَسِيرُونَ إلَى 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عَذَبْهُمْ، فَيَضْرِبُهُمْ برجله، فَلا يَبْقَى مِنْهُمْ إِلا رَجُلانِ، فَيَقْدمان عَلَى السُّفْيَانِي فَيُخْبرَانه خَسْفَ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خسف البيداء، وذلك أن ثمانين ألفاً يغزون الكعبة ليخربوها، فإذا دخلوا البيداء خسف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حذيفة،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الْمَدِينَةِ ، قيسير الْجَيْشِ نَحْوَ الْمَشْرِقِ حَتَّى يَنْزِلَ بِأَرْضِ بَابِلَ فِي الْمَدِينَةِ الْمَلْعُونَةُ الْخَبِيثَةِ يَعْنِي مَدِينَةٍ 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ويَفْتَضُون 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بِهَا أَكْثَرَ مِنْ ثَلَاثِمِائَةِ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وُلْدِ الْعَبَّاسِ ثُمَّ يَخْرُجُونَ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هُدىً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عَلَى لَيْلَتَيْنِ، فَيَقْتُلُونَهُمْ حَتَّى لا يَفْلَتَ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جَيْشُهُ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فَيَنهبُونَها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فَوْتَ وَ أُخِذُوا مِنْ مَكانٍ قَرِيبٍ ، فَلَا يَبْقَى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الطبري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الإمام أبو إسحاق الثعلبي في قوله عزوجل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فَرْعُوا فَلا فَوْتَ وَأَحْدُوا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سنده إلى رسول الله صَلی اللَّهِ عَلَیهِ وَ آلِهِ وَ سَلّم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نزَلُوا بِأَرضِ بَابِلَ فِي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مَسِيرَة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جَيْشُهُ الثّانِي فَيَنْهبُونَهَا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هذه القصة أيضاً في تفسيره الإمام أبو جعفر الطبري عن حذيفة، عن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السنن الواردة، عنه،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وَيَنْجَرُونَ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وَيَقُودُهَا رَجُلٌ مِنْ تَمِيم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حذيفة بن اليمان،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يَخْرُجُ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وَيَفْضَحُونَ أكثَرَ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فَيَخْلُقُ ذَلِكَ الْجَيْشِ فيقتلُونَهُمْ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يَحِلُّ الْجَيْشِ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أَيَّامُ بِلَيَالِيهَا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بِهِمْ عِنْدَهَا ، وَ لَا يقلتُ مِنْهُمْ إِلَّا رَجُلَانِ مِنْ جُهَيْنَةَ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الْيَقِينُ ،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الثعلبي تفسيره، وروى أصحابنا في أحاديث المهدي عن أبي عبد الله علیه السلام وأبي جعفر علیه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أكثره، عن مجمع البيان، والكشّاف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الجَيْشُ الَّذِي يُحْسَفُ بِهِمْ بِالبَيْدَاءِ، يَبْقَى مِنْهُمْ رَجُلٌ يُخبِرُ النَّاسَ بِمَا لَقِيَ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جامع البيان، والدر المنثور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عن جعفر، عن سعيد،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الدر المنثور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الدر المنثور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جامع البيان، بتفاوت، مرسلاً، عن سعيد بن جبير،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 الناس بما 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مشروح في التفسير، وإنّ هذا الجيش يؤم البيت الحرام لتخريبه فيخسف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الطبري،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بن حميد، وابن جرير وابن المنذر وابن أبي حاتم، عن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نُزُولِ عِيسَى علیه السلام إلى الأَرْضِ، وَلَابُدَّ أَنْ يَظْهَرَ بَيْنَ يَدَيْهِ عَلامَاتٌ وَفِتَنٌ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يَخْرُجُ وَيَغْلِبُ عَلَى البِلادِ الأَصْهَبُ، يَخْرُجُ مِنْ بِلادِ الجَزِيرَةِ، ثُمَّ يَخْرُجُ مِنْ بَعْدِهِ الجُرْهُمِيُّ مِنَ الشَّامِ، وَيَخْرُجُ القَحْطَانِيُّ مِنْ بِلادِ اليَمَنِ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هَؤُلاءِ الثَلاثَةُ قَدْ تَغَلَّبُوا عَلَى مَوَاضِعِهِمْ بِالظُّلْم، وَإِذْ قَدْ خَرَجَ السُّفْيَانِيُّ مِنْ دِمَشْقَ،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وَادٍ بِأَرضِ الشّامِ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أَخْوَالُهُ مِنْ بَنِي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مُعَاوِيَةُ بْنُ عُتْبَةَ، وَهُوَ رَبْعَةٌ مِنَ الرِّجَالِ، دَقِيقُ الوَجْهِ، جَهْوَرِيُّ الصَّوْتِ، طَوِيلُ الأَنْفِ، عَيْنُهُ اليُمْنى يَحْسَبُهُ مَنْ يَراهُ يَقولُ أعْوَرُ، وَيُظْهِرُ الزُّهْدَ، فَإِذَا اشْتَدَّتْ شَوْكَتُهُ مَحَا اللهُ الإيمانَ مِنْ قَلْبِهِ، وَسَفَكَ الدِّمَاءَ، وَيُعَطِّلُ الجُمُعَةَ وَالجَمَاعَةَ، وَيَكْثُرُ فِي زَمَانِهِ الكُفْرُ وَالفَسْقُ فِي كُلِّ البِلادِ، حَتَّى يَفْجُرَ الفُسَاقُ، وَيَكْثُرَ القتْلُ فِي الدُّنْيَا، فَعِنْدَ ذَلِكَ يَجْتَمِعُونَ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إلى السُّفْيَانَ يُخَوِّفُونَهُ عُقُوبَةَ اللهِ، فَيَأْمُرُ بِقَتْلِهِمْ وَقَتْلِ العُلَمَاءِ وَالزُّهَّادِ فِي جَمِيعِ الْآفَاقِ، فَعِنْدَ ذَلِكَ يَجْتَمِعُونَ إلى رَجُلٍ مِنْ قُرَيْشٍ، لَهُ اتَّصَالُ بِرَسُولِ اللهِ صَلی اللَّهِ عَلَیهِ وَ آلِهِ وَ سَلّم لِمَلاكِ السُّفْيَانِي، وَيَتَّصِلُ بِمَكَّةَ وَيَكُونُونَ عَلَى عَدَدِ أهْلِ بَدْرٍ، ثَلاثمائة وَثَلَاثَةَ عَشَرَ رَجُلاً، ثُمَّ تَجْتَمِعُ إِلَيْهِ المُؤْمِنونَ، وَيُنْكَسِفُ القَمَرُ ثَلاثَ لَيالي مُتَوالِياتٍ، ثُمَّ يَظْهَرُ المَهْدِيُّ بِمَكَّةَ، فَيَبْلُغُ خَبَرُهُ إلى السُّفْيَانِ فَيُجَيِّشُ إِلَيْهِ ثَلاثِينَ أَلْفاً وَيَنْزِلُونَ بِالبَيْداءِ، فَإِذا اسْتَقَرُوا خَسَفَ اللهُ بِهِم، وَتَأْخُذُهُمُ الأَرْضُ إلى أَعْنَاقِهِم، حَتَّى لا يُفْلِتَ مِنْهُم إِلّا رَجُلانِ يَمُرَّانِ، فَيُخْبَرُ السُّفْيَانِيُّ، فَإِذَا وَصَلُّوا إلى عَسْكَرِهِ أَصَابَهُما كَما أَصابَهُم، ثُمَّ يُحْسَفُ بِأَحدِ الرَّجُلَيْنِ الآخَرُ حَوَّلَ اللهُ وَجْهَهُ إلى قَفَاهُ، فَيَغْنَمُ المَهْدِيُّ أَمْوَاهُم،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الكسائي، على ما في عقد الدرر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الإمام أبو الحسن محمد بن عبيد الكسائي في قصص الأنبياء علیهم السلام عن كعب الأحبار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يسنده إلى النبي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عقد الدرر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عقد الدرر </w:t>
      </w:r>
      <w:r>
        <w:rPr>
          <w:rFonts w:eastAsia="IRNazanin" w:cs="IRNazanin"/>
          <w:color w:val="111111"/>
          <w:sz w:val="28"/>
          <w:szCs w:val="28"/>
          <w:rtl w:val="true"/>
          <w:lang w:bidi="fa-IR"/>
        </w:rPr>
        <w:t>.</w:t>
      </w:r>
      <w:bookmarkStart w:id="332" w:name="pg18799_210648"/>
    </w:p>
    <w:p>
      <w:pPr>
        <w:pStyle w:val="Heading4"/>
        <w:numPr>
          <w:ilvl w:val="3"/>
          <w:numId w:val="1"/>
        </w:numPr>
        <w:rPr/>
      </w:pPr>
      <w:bookmarkStart w:id="333" w:name="__RefHeading___Toc13703469_1280447820"/>
      <w:bookmarkStart w:id="334" w:name="_Toc115"/>
      <w:bookmarkEnd w:id="332"/>
      <w:bookmarkEnd w:id="333"/>
      <w:r>
        <w:rPr>
          <w:rtl w:val="true"/>
        </w:rPr>
        <w:t>العائذ بمكة، وجيش الخسف</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يَعُوذُ عَائِدٌ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حَتَّى إِذَا كَانُوا بِبَيْدَاءَ مِنَ الأَرْضِ خَسِفَ 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بِمَنْ كَانَ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مَا كَانَ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آنا زهير، نا العزيز بن رفيع، عن عبيد الله بن القبطية،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والحارث بن أبي ربيعة ورجل آخر إلى أمّ سلمة، فقال لها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حدثينا بحديث الجيش الذي يخسف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ببيداء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أنها لبيداء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الجعد، بسند يلتقي مع سنده من عبد العزيز بن رفيع، وبتفاوت يسير،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فيبعث إليه بعث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يحسف به معهم ولكنّه يبعث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سفيان بن عيينة، عن ابن سوقة، عن نافع بن جبير، عن أمّ سلمة، ذكر للنبي صَلی اللَّهِ عَلَیهِ وَ آلِهِ وَ سَلّم الجيش الذي يخسف بهم،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فيهم المكره،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يُبْعَثُونَ عَلَى ثِیَاتِهِم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حدثنا جرير، عن عبدالعزيز بن رفيع،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أبي ربيعة وعبد الله بن صفوان وأنا معهما، على أمّ سلمة، فسألها عن الجيش الذي يخسف به؛ وكان ذلك في أيام ابن الزبير، فقالت أمّ </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بتفاوت يسير،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ذلك لأبي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قتيبة بن سعيد، وأبو بكر بن أبي شيبة، وإسحاق بن إبراهيم، واللفظ لقتيبة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بسند ابن أبي شيبة، مثله،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قول أبي جعفر في تفسير البيداء،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حدثناه أحمد بن يونس، حدثنا زهير، حدثنا عبد العزيز بن رفيع بهذا الإسناد، وفي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أبا جعفر،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إنما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ببيداء من الأرض ،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إنها لَبَيْدَاء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مختصراً، بسند آخر، عن أم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الثانية، بتفاوت يسير، بسند آخر، عن أمّ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سنن ابن ماجة، بسند آخر، عن أمّ سلمة،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غريب من هذا الوجه، وقد روي الحديث عن نافع بن جبير، عن عائشة أيضاً،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بسند آخر، عن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بتفاوت، بسند آخر، عن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بتفاوت يسير، بسند آخر، عن أمّ سلمة،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 وغوائلها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امّ سلمة، عن النبي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بِجَيْشِ بِبَيْدَاءَ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كنز العمّال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الصحيحين للحميدي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عبيد الله بن قبطيّة، كما فی مصنّف ابن أبي شيبة، بتفاوت يسير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العاقبة للإشبيلي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سنن أبي داود، مرسلاً، عن أمّ سلمة،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السنن 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عن سنن ابن ماجة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أم سلمة، قالت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يغزو جيش البيت حتى إذا كانوا ببيداء من الأرض خسف بهم قالت قلت يا رسول الله أرأيت المكره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على 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رواية أحمد الثانية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ومسلم وأبن أبي شيبة،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أحمد الأولى، بسند يلتقي مع سنده من عبيد الله بن القبطيّة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الثانية بسند يلتقي مع سنده من نافع بن جبير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مسند أحمد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الرواية الأولى،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الخطيب في المتّفق ،والمفترق عن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يَعُوذُ عَائذٌ فِي البَيْتِ فَيُبْعَثُ إِلَيْهِ جَيْشِ، حَتَّى إِذَا كَانُوا بِالبَيْدَاءِ خُسِفَ بِهِمْ، فَلَمْ يَفْلِتْ إِلا رَجُلٌ يُخْبِرُ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وابن ماجة باختصار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عبيد الله بن القبطيّة، كما في رواية مسلم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إلى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رواية عقد الدرر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عَائِذٌ بِمَكَّةَ، يُبْعَثُ إِلَيْهِ سَبْعُونَ الْفَاً، عَلَيْهِمْ رَجُلٌ مِنْ قَيْسٍ، حَتَّى إذا بَلَغُوا الثَّنِيَّةَ، دَخَلَ آخِرُهُمْ، وَلَمْ يَخْرُج مِنْهَا أَوَّلُهُمْ، نَادَى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يَا بَيْدَاءُ يَا بَيْدَاءُ، يُسْمِعُ مَشَارِقَها وَمَغَارِبَهَا، خُذِيهِمْ فَلا خَيْرَ فِيهِمْ، فَلا يَظْهَرُ عَلَى هَلَاكِهِمْ إِلَّا رَاعِي غَنَمٍ فِي الجَبَلِ، يَنْظُرُ إِلَيْهِمْ حِينَ سَاخُوا، فَيُخْبِرُ بِهِمْ، فَإِذا سَمِعَ العَائِدُ بِهِمْ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ابن لهيعة، عن أبي زرعة، عن محمد بن علي،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نعيم بن حمّاد،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حمّاد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هُمْ مِنْعَةٌ وَلَا عَدَدٌ وَلا عِدَّةٌ، يُبْعَثُ إِلَيْهِمْ جَيْشٌ، حَتَّى إِذَا كَانُوا بِبَيدَاءَ مِنَ الْأَرْضِ خُسِفَ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وحدثني محمد بن حاتم بن ميمون، حدثنا الوليد بن صالح حدثنا عبيد الله بن عمرو، حدثنا زيد بن أبي أنيسة، عن عبد الملك العامري، عن يوسف بن ماهك، أخبرني عبد الله بن صفوان، عن أمّ المؤمنين، أنّ رسول الله صَلی اللَّهِ عَلَیهِ وَ آلِهِ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يوسف وأهل الشام يومئذٍ يسيرون إلى مكّة، فقال عبد الله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هو بهذا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عبدالملك العامري، عن عبد الرحمن بن سابط عن الحارث بن أبي ربيعة، عن أمّ المؤمنين، بمثل حديث يوسف ابن ماهك، غير أنّه لم يذكر فيه الجيش الذي ذكره عبد الله بن صفوان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بسند يلتقي مع سنده من عبيد الله بن عمر،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بسند يلتقي مع سنده من عبدالله ابن صفوان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بسند يلتقي مع سنده من عبد الله بن صفوان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بسند يلتقي مع سنده من عبد الله بن صفوان بتفاوت يسير،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ببيداء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الْعَجَبُ أَنَّ أُناساً مِنْ أُمَّتِي يَؤُمُونَ بِالبَيْتِ بِرَجُلٍ مِنْ قُرَيْشٍ قَدْ لَجَاً بالبَيْتِ، حَتَّى إِذَا كَانُوا بِالبَيْدَاءِ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يَجْمَعُ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فِيهِمُ المُسْتَبْصِرُ وَالمَجْبُورُ وَابْنُ السَّبِيلِ، يَهْلِكُونَ مَهْلِكاً وَاحِداً، وَيَصْدُرُونَ مَصَادِرَ شَتّى يَبْعَثُهُمُ اللَّهُ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المعتقد المتعمّد، وفيهم المجبور، وفيهم ابن السبيل العابر،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المنتفر والمجبور والمكره، أي المستنفر باختياره، والمجبور بالقهر والمكره المشارك باختياره، ولكن بسبب ظروف أكرهته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صحيح 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أبو بكر بن أبي شيبة، حدثنا يونس ابن محمد، حدثنا القاسم بن الفضل الحداني، عن محمد بن زياد، عن عبد الله بن الزبير، أن عائشة قالت فقال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مسلم، بتفاوت، 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برهان المتّقي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 بتفاوت،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يجمع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بتفاوت يسير، ونقص بعض ألفاظه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عائشة، كما في رواية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عقد الدرر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لَيَؤُمَّنَّ هَذَا البَيْتَ جَيْشٌ يَغْزُونَهُ، حَتَّى إِذَا كَانُوا بِبَيْدَاءَ مِنَ الْأَرْضِ خُسِفَ بِأَوْسَطِهِمْ، فَيُنَادِي أَوَّلُهُم آخِرَهُمْ، فَلا يُفْلِتُ مِنْهُمْ أَحَدٌ إِلَّا الشَّرِيدُ الَّذِي يُخْبِرُ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الصحيحين للحميدي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الحميدي،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أمية بن صفوان بن عبد الله بن صفوان الجمحي،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عبد الله بن صفوان في إمارة ابن الزبير بالحجر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حفصة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أنك لم تكذب على حفصة، وأن حفصة لم تكذب على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عمير بن قيس يحدّثه عن اميّة، وكنت لا أجترئ أن أسأله عنه، كان يجالس خالد بن محمد وعبد الله بن شيبة، وكانوا من أكبر قريش يومئذٍ، وكانوا يجلسون في سوق الليل وهم يومئذ على باب المسجد، واستعانني أميّة أنظر له خالد بن محمد فما أدري وجدته له أم لا، فلمّا استعانني اجترأت عليه فسألته فحدثني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حدثني أبي، حدثنا محمد بن سفيان بن عيينة، عن أميّة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صفوان ، عن جده، عن حفصة،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الحميدي، بتفاوت يسير،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بِالْبَيْدَاءِ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آخِرِهِمْ ، فَلَا يَنْجُو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يُخْبِرُ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على حفصة، ولا كذبت حفصة على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الحميدي،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رواية الحميدي، بتفاوت بسیر، بسند آخر عن حفصة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رواية الحميدي، بتفاوت يسير، بسند آخر، عن حفصة،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جيش الحجّاج ظننّا أنّهم هم،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عليك أنك لم تكذب على حفصة، وأن حفصة لم تكذب على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الحميدي، بتفاوت يسير، بسند آخر، عن حفصة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الحميدي، بتفاوت يسير، بسند آخر، عن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أحمد، بتفاوت يسير، ونقص بعض ألفاظه، بسند آخر، عن حفصة،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فَيُخْسَفَ بِهِمْ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الحميدي، بتفاوت يسير، بسند آخر، عن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الإسناد، ولم يخرّجاه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فَيُخْسَفَ بهمْ خَسْفاً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الواردة في الفتن وغوائلها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 ،آخر عن حفصة، قريباً ممّا في 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وبتفاوت يسير، 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والنسائي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بأوسطهم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 عن مسلم، والنسائي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أبي ربيعة، عن حفصة، باختصار وبتفاوت يسير، وفيه لخسف بهم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مسلم، بسند يلتقي مع سنده من أميّة بن صفوان،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بالبيداء 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عن أحمد، ومسلم، والنسائي، وابن ماجة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أحمد، بتفاوت يسير، عنه ومسلم، والحاكم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عن أحمد ومسلم، والنسائي وابن ماجة، والطبراني، عن صفية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لم يقع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جمع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ينتهي الناس عن غزو هذا البيت حتى يغزو جيش، حتى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ببيداء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بأوّلهم، وآخر لهم ولم ينج أوسطهم،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ببعضهم على ما في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عن أحمد، ومسلم، والنسائي، وابن ماجة، عن حفصة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الحميدي، بسند يلتقي مع سنده من عبد الله بن صفوان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حفصة، كما في رواية الجامع الصغير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عن برهان المتّقي الرواية الأولى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bookmarkStart w:id="335" w:name="pg18799_210658"/>
    </w:p>
    <w:p>
      <w:pPr>
        <w:pStyle w:val="Heading4"/>
        <w:numPr>
          <w:ilvl w:val="3"/>
          <w:numId w:val="1"/>
        </w:numPr>
        <w:rPr/>
      </w:pPr>
      <w:bookmarkStart w:id="336" w:name="__RefHeading___Toc13703471_1280447820"/>
      <w:bookmarkStart w:id="337" w:name="_Toc116"/>
      <w:bookmarkEnd w:id="335"/>
      <w:bookmarkEnd w:id="336"/>
      <w:r>
        <w:rPr>
          <w:rtl w:val="true"/>
        </w:rPr>
        <w:t>وصف جيش الخسف</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قَوْمٌ يَؤُمّونَ البَيْتَ، حَتَّى إِذَا كَانُوا بِبَيْدَاءَ مِنَ الْأَرْضِ خُسِفَ 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فِيهِمُ المُكْرَة،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يُبْعَثُونَ عَلى نِيَاتِهِم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عمران عن أبي يونس القشيري، عن عبيد الله ابن القبطيّة،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 أخبرني سحيم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هذا البيت جيش فيخسف بهم بالبيداء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وكيع، عن شعبة، عن أبي يونس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مهاجر المكي،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يَغْزُوَ جَيْشُ الْبَيْتِ ، حَتَّى إِذا كَانُوا بَيْدَاءُ مِنَ الْأَرْضِ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المكرة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حدثنا عبد الله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أبي صغيرة، عن المهاجر بن القبطية، عن أم سلمة، عن رسول الله صَلی اللَّهِ عَلَیهِ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وَإِن كَانَ فيهم الكارة؟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كُلُّ رَجُلٍ مِنْهُمْ عَلَى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بسند آخر، عن أبي هريرة، عن النبي صلى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هَذا البَيْتَ جَيْشٌ، فَيُخْسَفَ بِهِ بالبَيْدَاءِ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مرسلاً،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اله و 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يَغْرُو جَيْشُ الكَعْبَةَ فَيُخْسَفُ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عائشة رضی الله عنه،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يَغْزُوَ جَيْشُ الْكَعْبَةِ ، فَإِذَا كَانُوا بَيْدَاءُ مِنَ الْأَرْضِ يَخْسِفَ بِأَوَّلِهِمْ وَ آخِرِهِمْ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يَخْسِفَ بِأَوَّلِهِمْ وَ آخِرِهِمْ ، وَ فِيهِمْ أَسْوَاقِهِمْ وَ مَنْ لَيْسَ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بِأَوَّلِهِمْ وَ آخِرِهِمْ ، ثُمَّ يُبْعَثُونَ عَلَى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والأسواق هنا جمع سوقة، وهو الرجل العامي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على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المستمرّ العروقي،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أشهل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عون، عن عبدالملك بن عمير، عن عبيدالله بن القبطية، عن أمّ سلمة أن اُمّ سلمة أن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يخسف بجيش ببيداء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الإلزامات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الرواية الثانية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الرواية الثانية، بسند يلتقي مع سنده من محمد بن الصباح، بتفاوت يسير،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البخاري الثانية، بتفاوت يسير، بسند آخر،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وفيهم أَشْرَافُهُمْ وَمَنْ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متّفق عليه من حديث محمد بن سوقة، ورواه الثوري وابن عيينة عن محمد، عن نافع، عن أمّ سلمة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وغوائلها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الثانية، بسند يلتقي مع سنده من حاتم، وبتفاوت يسير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الأوسط، بسند يلتقي مع سنده من إبراهيم بن المستمر العروقي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البخاري الثانية، بسند يلتقي مع سنده من محمد بن الصباح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أمّ سلمة، كما في رواية الطيالسي، وبتفاوت،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تاريخ البخاري، بسند يلتقي مع سنده </w:t>
      </w:r>
    </w:p>
    <w:p>
      <w:pPr>
        <w:pStyle w:val="BookText"/>
        <w:rPr/>
      </w:pPr>
      <w:r>
        <w:rPr>
          <w:rFonts w:ascii="Amiri" w:hAnsi="Amiri" w:eastAsia="Amiri" w:cs="Amiri"/>
          <w:color w:val="111111"/>
          <w:sz w:val="28"/>
          <w:sz w:val="28"/>
          <w:szCs w:val="28"/>
          <w:rtl w:val="true"/>
          <w:lang w:bidi="ar-SA"/>
        </w:rPr>
        <w:t xml:space="preserve">من الزهري، وبتفاوت يسير،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ينخسف بهم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البخاري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رواية البخاري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يَغْزُونَ الْبَيْتِ ، فَإِذَا نَزَلُوا بِالْبَيْدَاءِ بَعَثَ اللَّهُ جَبْرَئِيلَ علیه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أَيْدِيهِمْ ، فَيُخْسَفُ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البخاري الثانية، مرسلاً، عن عائشة، وبتفاوت،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البخاري الثانية،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البخاري ومسلم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صحيح البخاري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البخاري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جمع الجوامع،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البخاري، وابن ماجة، عن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البخاري، وابن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فوائد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رواية أحمد الثانية، بتفاوت يسير، مرسلاً،عن ام سلمة،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أبو عمرو الداني في 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تاريخ دمشق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البخاري، بسند يلتقي مع سنده من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البخاري بسند يلتقي مع سنده من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سحيم، عن أبي هريرة، كما في رواية تاريخ البخاري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الرواية الثانية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يَنتَهي ناسٌ عَنْ غَزْوِ هَذَا البَيْتِ حَتَّى يَغْزُوهُ جَيْشُ، حَتَّى إذا  كَانُوا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خُسِفَ بِأَوَّلِهِمْ وَآخِرِهِمْ،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سلمة بن كهيل عن أبي إدريس المرهبي، عن مسلم بن صفوان، عن صفية،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عن سلمة بن كهيل عن أبي إدريس، عن ابن صفوان عن صفيّة أم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مصنّف ابن أبي شيبة، يتفاوت يسير،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يُنتَهِي النَّاس يَغْزُوهُ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الْمُكْرَةَ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عبيد بن ابی الجعد، عن مسلم، نحو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حدثني أبي، ثنا عبد الرحمن بن مهدي، ثنا سفيان، عن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إدريس، عن ابن صفوان عن صفيّة بنت حييّ، عن النبي صَلی اللَّهِ عَلَیهِ وَ آلِهِ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روايته السابقة،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يكون فيهم المكره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يغزوه 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بسند ابن أبي شيبة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البرهان وكنز العمّال، ولم نجده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حدثنا إسماعيل بن زكرياء، عن محمد بن سوقة، عن نافع بن جبير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عائشة رضی الله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يغزو جيش الكعبة، فإذا كانوا ببيداء من الأرض يخسف بأوّلهم </w:t>
      </w:r>
    </w:p>
    <w:p>
      <w:pPr>
        <w:pStyle w:val="BookText"/>
        <w:rPr/>
      </w:pPr>
      <w:r>
        <w:rPr>
          <w:rFonts w:ascii="IRNazanin" w:hAnsi="IRNazanin" w:eastAsia="IRNazanin"/>
          <w:color w:val="111111"/>
          <w:sz w:val="28"/>
          <w:sz w:val="28"/>
          <w:szCs w:val="28"/>
          <w:rtl w:val="true"/>
          <w:lang w:bidi="fa-IR"/>
        </w:rPr>
        <w:t>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كيف يخسف بأوّلهم وآخرهم و فيهم أسواقهم ومن ليس منهم؟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يخسف بأولهم وآخرهم، ثم يبعثون على نيّاتهم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بتفاوت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مستدرك الحاكم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بسند آخر، عن صفيّة،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يَنتَهِي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أبي هريرة، عن النبي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تَنتَهِي الْبَعُوثُ عَنْ غَزْوِ هَذَا الْبَيْتِ حَتَّى يُخْسَفَ بِجَيْشٍ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أحمد الأولى، بسند يلتقي مع سنده من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مصنّف ابن أبي شيبة، بتفاوت، بسند آخر، عن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مصنّف ابن أبي شيبة، بتفاوت يسير، بسند آخر، عن صفيّة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سنن النسائي، بتفاوت يسير، بسند آخر، عن أبي هريرة،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صحيح ولم يخرّجاه، لا أعلم أحداً حدّث به غير عمر ابن حفص بن غياث يرويه عنه الإمام أبو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النسائي، وبسنده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سنن النسائي، بتفاوت يسير، بسند آخر،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به حفص عن مسعر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ابن أبي شيبة، بسند يلتقي مع سنده من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النسائي،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يُنْتَهَى عَنْ غَزْوِ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المصنّف لابن أبي شيبة، بسند</w:t>
      </w:r>
    </w:p>
    <w:p>
      <w:pPr>
        <w:pStyle w:val="BookText"/>
        <w:rPr/>
      </w:pPr>
      <w:r>
        <w:rPr>
          <w:rFonts w:ascii="Amiri" w:hAnsi="Amiri" w:eastAsia="Amiri" w:cs="Amiri"/>
          <w:color w:val="111111"/>
          <w:sz w:val="28"/>
          <w:sz w:val="28"/>
          <w:szCs w:val="28"/>
          <w:rtl w:val="true"/>
          <w:lang w:bidi="ar-SA"/>
        </w:rPr>
        <w:t xml:space="preserve">يلتقي مع سنده من سفيان، ويتفاوت يسير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المكره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فيهم من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مثله فيها تحت رقم الحديث </w:t>
      </w:r>
      <w:r>
        <w:rPr>
          <w:rFonts w:eastAsia="Amiri" w:cs="Amiri" w:ascii="Amiri" w:hAnsi="Amiri"/>
          <w:color w:val="111111"/>
          <w:sz w:val="28"/>
          <w:szCs w:val="28"/>
          <w:lang w:bidi="ar-SA"/>
        </w:rPr>
        <w:t>13211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مهدي، حدثنا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الأولى، بتفاوت يسير، عن ابن أبي شيبة،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عن مستدرك الحاكم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ابن ماجة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سنن النسائي، ومستدرك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والترمذي، وأبي داود وابن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مصنّف ابن أبي شيبة، عن جمع الجوامع،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بن حنبل، والترمذي، وأبو داود، وابن ماجة، عن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النسائي، عن جمع الجوامع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سنن الترمذي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مسلم بن صفوان عن صفية، كما في رواية ابن أبي شيبة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النسائي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صفية أمّ المؤمنين، كما في رواية أحمد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 القَوْمُ فَيُصِيبُهُمْ مَا أَصَابَهُمْ، وَيَلْحَقُ بِهِمْ مَنْ خَلْفَهُمْ لِيَنْظُرَ مَا فَعَلُوهُ فَيُصِيبُهُم مَا أَصَابَهُم، فَمَنْ كَانَ مِنْهُم مُسْتَكْرَها أَصَابَهُمْ مَا أَصَابَهُمْ، ثُمَّ يَبْعَثُ الله تَعَالَى كُلَّ امْرِئٍ مِنْهُم 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يزيد بن عياض، عن عاصم بن عمر بن قتادة، عن عبد الرحمن بن موسى، عن عبد الله بن صفوان، عن حفصة زوج النبي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إسحاق بن إبراهيم الرازي وهو ختن سلمة الأبرش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عاصم بن عمر ابن قتادة، عن عبد الرحمن بن موسى، عن عبد الله بن صفوان عن حفصة ابنة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جَيْشٌ مِنْ قِبَلِ الْمَشْرِقِ يُرِيدُونَ رَجُلاً مِنْ أَهْلِ مَكَّةَ، حَتَّى إِذَا كَانُوا بِالْبَيْداء خُسِفَ بِهِمْ، فَرَجَعَ مَنْ كَانَ أَمَامَهُمْ لِيَنْظُرَ مَا فَعَلَ الْقَوْمُ فَيُصِيبُهُمْ مثلُ مَا أَصَابَهُمْ،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كَانَ مِنْهُمْ مُسْتَكْرَها؟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ثُمَّ يَبْعَثُ اللَّهُ كُلَّ امْرِئٍ عَلَى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مسلم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عن محمد بن إسحاق، عن محمد بن إبراهيم التيمي، عن أبي الجرّاح مولى أمّ حبيبة، عن أمّ طيبة،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قبل المشرق يريدون رجلاً عند البيت حتى إذا كانوا ببيداء من الأرض خسف بهم، فيلحق بهم من يخلفهم فيصيبهم ما أصابهم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بمن كان أخرج مستكرها؟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يصيبه ما أصاب الناس ، ثم يبعث الله كل امرئ على نيته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مسند أحمد، بسند يلتقي مع سنده من إسحاق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أحمد، بتفاوت عن الطبراني في الأوسط،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عِنْدَ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بِبَيْدَاءَ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بِهِمْ مَنْ تَخَلَّفَ قَيُصيبُهُمْ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أخرج مُسْتَكْرَهاً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مَا أَصَابَ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للحاوي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في الأوسط،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قبْلِ الْمَشْرِقِ يُريدُونَ رَجُلاً عِنْدَ الْبَيْتِ 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بتفاوت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الأوسط للطبراني والحاوي،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صفوان، عن حفصة، كما في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يَجِيءُ جَيْشٌ مِنْ قِبَلِ الشَّامِ حَتَّى يَدْخُلَ المَدِينَةَ فَيَقْتُلُ المُقَاتِلَةَ، ويَبْقرُ بُطُونَ النِّسَاءِ، وَيَقُولُونَ لِلْحُبْلَى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صَبَابَةَ السُّوءِ، فَإِذا عَلَوُا البَيْدَاءَ مِنْ ذِي الحُلَيْفَةِ خُسِفَ بِهِمْ، فَلا يُدْرِكُ أَسْفَلُهُم أَعْلَاهُمْ، وَلا أَعْلاهُمْ أَسْفَلَهُم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لابن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حمّاد، قال حدثنا أبو المهزم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صَلی اللَّهِ عَلَیهِ وَ آلِهِ وَ 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دلجة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فلم يكونوا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إليه بعد المبايعة بعث من الشام فيخسف بيهم عند ذي الحليفة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من أمتّي يجيئون من قبل الشام يؤمّون البيت لرجل يمنعهم الله منه، حتّى إذا كانوا بالبيداء من ذي الحليفة خسف بهم ومصادرهم 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كيف يخسف بهم جميعاً ومصادرهم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جبر، إنّ منهم من جبر، إنّ منهم من 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كشف الأستار للهيثمي، وعرف السيوطي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بن معاوية، حدثنا حمّاد بن سلمة، عن علي بن زيد، عن الحسن،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 في بيتي إذ احتفز جالساً وهو يسترجع،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شأنك تسترجع؟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عن عائشة، كما في رواية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للهيثمي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العبّاس بن يزيد، ثنا هشام بن الحكم البصري، ثنا حمّاد بن سلمة، عن ثابت، عن أنس أن رسول الله صَلی اللَّهِ عَلَیهِ وَ آلِهِ وَ سَلّم كان نائما في بيت أمّ سلمة، فانتبه، وهو يسترجعُ،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مِمّ تسترجعُ؟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جيشِ، يجيء من قبل العراق، في طلب رجل من المدينة، يمنعُه الله منهم، فإذا علوا البيداءَ من ذي الحليفة خسف بهم، فلا يدرك أعلاهم أسفلهم، ولا يدرك أسفلهم أعلاهم، إلى يوم القيامة، ومصادرهم شتّى،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يخسف ومصادرهم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آخره، كما في كشف الأستار للهيثمي، مرسلاً، عن أنس،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رواية أبي يعلى،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وروى بإسناد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أمّ سلمة، كما في مسند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كشف الأستار للهيثمي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الأستار للهيثمي، عن البزّار،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جَيْشُ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الأستار للهيثمي، 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البزار ، كما في عرف السيوطي، الحاوي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حجر الهيثمي في القول المختصر،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وكونهم من أهل العراق في هذه، ومن قبل المشرق في رواية أخرى لا ينافي أنّهم من أهل الشام المصرّح به في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الحسن، عن أمّ سلمة، كما في رواية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بعض الروايات أنّ السفياني يرسل إلى المدينة ومكّة قسماً من جيشه الذي يكون في العراق وقسماً من الشام عاصمة حكمه، ولعلّ هذا هو السبب في الروايات التي ذكرت أنّ هذا الجيش من قبل المغرب أي الشام تارة، ومن قبل العراق أو المشرق تارة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 السُّفْيَانِيُّ الَّذِي بِمِصْرَ بَعَثَ جَيْشاً إِلَى الَّذِي بِمَكَّةَ ، فَيُخْرِبُونَ الْمَدِينَةِ أَشَدُّ مِنَ الْحُرَّةِ ، حَتَّى إِذا بَلَغُوا الْبَيْدَاءِ 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أبي لهيعة، عن أبي قبيل، عن سعيد بن الأسود، عن ذي قربات،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 ابن حمّاد، وفي سنده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أبي رومان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يَفْلِتُ مِنْهُمْ أَحَدٌ إِلَّا بَشِيرٌ وَنَذِيرٌ، فَأَمَّا الْبَشِيرُ فإِنَّه يَأْتِي الْمَهْدِيَّ بِمَكَّةَ وَأَصْحَابَهُ فَيُخْبِرُهُم بِمَا كَانَ مِنْ أَمْرِهِمْ، وَيَكُونُ شَاهِدُ ذَلِكَ فِي وَجْهِهِ قَدْ حُوِّلَ وَجْهُهُ فِي قَفَاهُ، فَيُصَدِّقُونَهُ لِمَا يَرَوْنَ تَحْوِيلَ وَجْهِهِ، وَيَعْلَمُونَ أَنَّ الْقَوْمَ قَدْ خُسِفَ بِهِمْ وَالثَّانِي مِثْلُ ذَلِكَ قَدْ حُوِّلَ وَجْهُهُ إلى قَفَاهُ يَأْتِي السُّفْيَانِي فَيُخْبِرُهُ بِمَا نَزَلَ بِأَصْحَابِهِ، فَيُصَدِّقُهُ وَيَعْلَمُ أَنه حَق لِمَا یرَى فِيهِ مِنَ العَلامَةِ، وَهُمَا رَجُلانِ مِنْ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التيهرتي، عن عبد السلام ابن مسلمة،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يتفاوت، عن ابن حمّاد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عرف السيوطي،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بِما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الفتن والملاحم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طَائِفَةٌ مِنْ أُمَّتِي يُخْسَفُ بِهِمْ، ثُمَّ يَبْعَثُونَ إلى رَجُلٍ فَيَأْتِي مَكَّةَ فَيَمْنَعُهُ اللهُ مِنْهُم وَيُخْسَفُ بِهم، مَصْرَعُهُمْ وَاحدٌ وَمَصَادِرُهُم شَتَّى،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يَكُونُ مَصْرَعُهُم وَاحِداً وَمَصَادِرُهُم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يُكْرَهُ فَيَجِيءُ مُكْرَهاً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ثنا علي بن زيد عن الحسن عن أمّه، عن أمّ سلمة أنّ رسول الله صَلی اللَّهِ عَلَیهِ وَ آلِهِ وَ سَلّم استيقظ من منامه وهو یسرجع،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شأنك؟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الحسين بن إسحاق، ثنا ابراهيم بن الحسين ،العلاف ثنا عبدالوارث، ثنا علي بن زيد عن الحسن، عن أمه، عن أم سلمة، أن رسول الله صَلی اللَّهِ عَلَیهِ وَ آلِهِ وَ سَلّم استيقظ من منامه وهو يسترجع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رواية أحمد، وبتفاوت،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أحمد، بتفاوت يسير، عن يسير، عن الطبراني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مسند أحمد، بتفاوت يسير، عن الطبراني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لَيُخْسَفَنَّ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تَقُومُ السَّاعَةُ حَتَّى يُخْسَفَ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ذَوِي زَيَّ بِبَيْدَاءَ مِنَ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تقال لمن يلبسون جيّداً، أو لمن هم معروفون فی 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الواردة في الفتن وغوائلها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بن حدثنا ابن الأعرابي،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أبي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محمد بن عبد الرحمن مولى آل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إبراهيم بن محمد في طريق مكّة، فرأى رجلاً على راحلته من هذا الخزّ الموشّى له هيئة،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يسنده إلى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خُرُوجِ الْمَهْدِي خَسْفُ يَكُونُ بِالبَيْدَاءِ بِجَيْشِ،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عَلامَةُ 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وهب عن ابن لهيعة، عن فلان المعافري سمّاه ابن وهب، قال سمعت أبا فراس، قال سمعت عبد الله بن عمرو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يسنده إلى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 السند،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بِجَيْشِ بِالْبَيْدَاءِ، فَهُوَ عَلَامَةُ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كما في روايته الأولى، ولفظه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خُسِفَ بِجَيْشِ بِالْبَيْدَاءِ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الفتن لابن حماد الثانية بسند يلتقي مع سنده من عبد الله بن وهب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بجيش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المدينة المنوّرة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ابن حمّاد الثانية، عن نعيم بن حمّاد وعمر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نعيم بن حمّاد الثالثة، وفي 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رواية نعيم عن عبد الله بن عمرو بن العاص لا عن أبيه، فلعله اسم عبد الله سقط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حماد الأُولى، مرسلاً، عن عمرو 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الفتن لابن حمّاد الأولى،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الفتن لابن حمّاد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الفتن ابن حمّاد الثانية،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نعيم، عن 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تذكرة القرطبي،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اللهُ بِالجَيشِ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ابن حماد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ملاحم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هَؤُلاَءِ، إذا سَمِعْتُمْ بِجَيْشِ قَدْ خُسِفَ بِهِ قَرِيباً، فَقَدْ أَظَلَّتِ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w:t>
      </w:r>
    </w:p>
    <w:p>
      <w:pPr>
        <w:pStyle w:val="BookText"/>
        <w:rPr/>
      </w:pPr>
      <w:r>
        <w:rPr>
          <w:rFonts w:ascii="Amiri" w:hAnsi="Amiri" w:eastAsia="Amiri" w:cs="Amiri"/>
          <w:color w:val="111111"/>
          <w:sz w:val="28"/>
          <w:sz w:val="28"/>
          <w:szCs w:val="28"/>
          <w:rtl w:val="true"/>
          <w:lang w:bidi="ar-SA"/>
        </w:rPr>
        <w:t xml:space="preserve">إسحاق أنّه محمد بن إبراهيم التيمي، يحدث عن بقيرة امرأة القعقاع بن أبي حدرد الأسلمي،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على المنبر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حدثنسي ،أبي، ثنا سفيان بن عيينة، عن بن إسحاق، عن محمد بن إبراهيم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بقيرة امرأة القعقاع بن أبي حدرد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على المنبر 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مسند الحميدي،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 ثنا إسحاق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محمد بن عمرو بن عطاء، عن بقيرة امرأة القعقاع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لجالسة في صفّة النساء، فسمعت رسول الله صَلی اللَّهِ عَلَیهِ وَ آلِهِ وَ سَلّم يخطب وهو يشير بيده اليسرى،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إِذَا سَمِعْتُمْ بِخَسْفٍ هاهنا قَرِيباً فَقَدْ أَظَلَّتِ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أحمد الثانية، بسند يلتقي مع سنده من محمد بن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عبد الله ثنا عثمان بن صالح، ثنا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حمزة بن عبد الواحد بن محمد بن عمرو بن عمرو بن حلحلة، عن محمد بن عمرو أن مليكة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بقوم قد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أظلّت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مسند الحميدي، بسند آخر، عن بقيرة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الثانية، بسند آخر، عن بقيرة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الجامع الصغير، وجمع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أحمد الثانية عنه وعن الطبراني،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حَلَّت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والطبراني في الكبير، والحاكم في </w:t>
      </w:r>
    </w:p>
    <w:p>
      <w:pPr>
        <w:pStyle w:val="BookText"/>
        <w:rPr/>
      </w:pPr>
      <w:r>
        <w:rPr>
          <w:rFonts w:ascii="Amiri" w:hAnsi="Amiri" w:eastAsia="Amiri" w:cs="Amiri"/>
          <w:color w:val="111111"/>
          <w:sz w:val="28"/>
          <w:sz w:val="28"/>
          <w:szCs w:val="28"/>
          <w:rtl w:val="true"/>
          <w:lang w:bidi="ar-SA"/>
        </w:rPr>
        <w:t xml:space="preserve">الكني،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بِقَوْمٍ قَدْ خُسِفَ بِهِمْ هاهنا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والطبراني، والحاكم في الكنى عن بقيرة الهلالية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الحميدي،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أحمد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مَلِكُ المَشْرِقِ إلى مَلِكِ المَغْرِبِ فَيَقْتُلُهُ، ثُمَّ يَسِيرُ مَلِكُ المَغْرِبِ إلى مَلِكِ المَشْرِقِ فَيَقْتُلُهُ، فَيَبْعَثُ جَيْشاً إلى المَدِينَةِ فَيُخْسَفُ بِهِمْ، ثُمَّ يَبْعَثُ جَيْشاً فَيَسبِي نَاساً مِنْ أَهْلِ المَدِينَةِ، فَيَعُوذُ عَائِدُ الحَرَمِ فَيَجْتَمِعُ النَّاسُ إِلَيْهِ كَالطَّيْرِ الوَارِدَةِ المُتَفَرِّقَةِ حَتَّى يَجْتَمِعَ إِلَيْهِ ثَلاثُمِائَةٍ وَأَرْبَعَةَ عَشَرَ رَجُلاً، فِيهِم نِسْوَةٌ، فَيَظْهَرُ عَلى كُلِّ جَبّارٍ وَابنِ جَبَّارٍ، وَيَظْهَرُ مِنَ العَدْلِ مَا يَتَمَنِّى لَهُ الأَحْيَاءُ أَمْوَاتَهُم، فَيَحْيَا سَبْعَ سِنِينَ، فَإِنْ زادَ ساعةً فَاربَع عَشْرَة، ثُمَّ مَا تَحْتَ الْأَرْضِ خَيْرٌ مِمَّا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5469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عثمان بن عثمان بن أبي شيبة، قال حدثنا محمد بن عمران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المطّلب بن زياد، عن ليث بن أبي سليم، عن أبي جعفر محمد بن علي بن حسين،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الطبراني في الأوسط، وبتفاوت،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يسير ملک المشرق إلى ملك الغرب فيقتله، فإنّ زاد ساعة فأربع عشرة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الزوائد، عن الطبراني في الأوسط،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 مَلِكُ الْمَشْرِقِ إلى مَلِكِ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فَيَنْشَأ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كما في رواية مجمع الزوائد، وبتفاوت،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يجتمع إليه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في المعجم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عرف السيوطي، بتفاوت يسير، عن الطبراني في المعجم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خَلِيفَةٌ مِنْ بَنِي هَاشِمِ بِالْمَدِينَةِ، فَيَخْرُجُ نَاسٌ مِنْهُم إلى مَكَّةَ، فَإِذا قَدِمُوها أَرْسَلَ إِلَيْهِم صَاحِبُ مَكَّةَ مَا جَاءَ بِكُمْ، أَعِنْدَنَا تَظُنُّوا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تَجِدُوا الفَرَجَ؟ فَيُرَاجِعُهُ رَجُلٌ مِنْ بَنِي هَاشِمٍ فَيُغْلِظُ عَلَيْهِ، فَيَغْضَبُ صَاحِبُ مَكَّةَ فَيَأْمُرُ بِهِ فَيُقْتَلُ، فَإِذَا كَانَ مِنَ الْغَدِ جَاءَهُ رَجُلٌ مِنْهُم قَدِ اشْتَمَلَ بِثَوْبِهِ عَلى سَيْفِهِ،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حَمَلَكَ عَلَى قَتْلِ صَاحِبِنا؟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يَا مَعْشَرَ الْمُسْلِمِينَ، أَنَّهُ إِنَّما قَتَلَهُ لأَنَّهُ أَغْضَبَهُ، فَيَخْتَرِطُ سَيْفَهُ فَيَضْرِبُهُ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يَنْحَازُونَ نَحْوَ الطَّائِفِ، فَيَقُولُ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تَرَكْنَا هَؤُلَاءِ حَتَّى يَبْلُغَ خَبَرُهُمُ الخَلِيفَةَ لِيُهْلِكُنا،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فَيَسِيرُونَ إِلَيْهِم، فَيُنَاشِدُهُمُ الهَاشِمِيّونَ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دِمَائِنَا وَدِمَائِكُم، قَدْ عَلِمْتُم أَنَّه قتَلَ صَاحِبَنا ظُلْماً، فَلا يَرْجِعُونَ عَنْهُم حَتَّى يُقَاتِلُونَهُم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فَيُهْزِمُوهُم وَيَسْتَوْلُونَ عَلى مَكَّةَ، وَيَبْلُغُ صَاحِبَ الْمَدِينَةِ أَمْرُهُمْ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تَرَكْنَا لَنَلْقَيَنَّ مِنَ الخَلِيفَةِ بَلاء، فَيَبْعَثُ إِلَيْهِمْ صَاحِبُ المَدِينَةِ جَيْشاً فَيَهْزِمُونَهُمْ ، فَإِذَا بَعَثَ الخَلِيفَةُ إِلَيْهِمْ بَعْثاً فَهُمُ الَّذِينَ يُبَادُ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حدّثهم عن </w:t>
      </w:r>
    </w:p>
    <w:p>
      <w:pPr>
        <w:pStyle w:val="BookText"/>
        <w:rPr/>
      </w:pPr>
      <w:r>
        <w:rPr>
          <w:rFonts w:ascii="Amiri" w:hAnsi="Amiri" w:eastAsia="Amiri" w:cs="Amiri"/>
          <w:color w:val="111111"/>
          <w:sz w:val="28"/>
          <w:sz w:val="28"/>
          <w:szCs w:val="28"/>
          <w:rtl w:val="true"/>
          <w:lang w:bidi="ar-SA"/>
        </w:rPr>
        <w:t xml:space="preserve">ابن أبي عمران عن حنش بن عبد الله، سمع ابن عبّاس رضی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تَظُنُّون أن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أنَّه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 ثُمَّ يَخْرُجُ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فَيَهْزِمُونَهُمْ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يُنَاوِلُهُم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صَاحِبُ المَدِينَةِ إِلى الهَاشِمِّيِّينَ بِمَكَّةَ جَيْشاً، فَيَهْزِمُوهُم، فَيَسْمَعُ بِذَلِكَ الخَلِيفَةُ بِالشَّامِ، فَيَقْطَعُ إلَيْهِم بَعْثاً فِيهِمْ سَتُّمِائةَ عَريفٍ، فإذا أَتَوُا الْبَيْدَاءَ فَتَزَلُوهَا فِي لَيْلَةٍ مُقْمِرةٍ أَقْبَلَ راعٍ يَنْظُرُ إِلَيْهِمْ وَيَتَعَجَّبُ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مَا أَصَابَهُم؟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مَنْزِلَهُمْ فَيَجِد قَطِيفَةٌ قَدْ خُسِفَ بِبَعْضِهَا وَبَعْضُهَا عَلَى ظَهْرِ الأرْضِ فَيُعَالِجُهَا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الْعَلَامَةُ الَّتِي كُنتُمْ تُكْبَرُونَ، فَيَسِيرُونَ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وهب عن أبي لهيعة، عن خالد بن أبي عمران، عن حنش بن عبد الله، سمع ابن عبّاس رضی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إلى النبي صَلی اللَّهِ عَلَیهِ وَ آلِهِ وَ 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خالد بن أبي عمران، عن حنش بن عبد الله سمع ابن عبّاس رضی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بِجَيْشِ السَّفْيَانِي قَالَ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العَلامَةُ الَّتي كُنتُمْ تُخْبَرُونَ بهَا، فَيَسِيرُون إلى الشَّامِ، فَیَبْلُغُ صَاحِبَ دِمَشقَ، </w:t>
      </w:r>
    </w:p>
    <w:p>
      <w:pPr>
        <w:pStyle w:val="BookText"/>
        <w:rPr/>
      </w:pPr>
      <w:r>
        <w:rPr>
          <w:rFonts w:ascii="Amiri" w:hAnsi="Amiri" w:eastAsia="Amiri" w:cs="Amiri"/>
          <w:color w:val="111111"/>
          <w:sz w:val="28"/>
          <w:sz w:val="28"/>
          <w:szCs w:val="28"/>
          <w:rtl w:val="true"/>
          <w:lang w:bidi="ar-SA"/>
        </w:rPr>
        <w:t>فَيُرْسِلُ إِلَيْه ببيعَته وَيُبَايِعهُ، ثُمَّ تَأتيه كَلْبٌ بَعْدَ ذَلكَ، فَيَقُولُونَ مَا صَنَعْتَ انْطَلَقْتَ إلى بَيْعَتَنَا، فَخَلَعْتَهَا وَجَعَلْتَها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أَسْلَمَنِي النَّاسِ،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مَعَكَ، فَاسْتَقِلْ بَيْعَتَكَ، فَيُرسل إلى الهاشمي فَيَسْتَقِيلُهُ البَيْعَةَ، ثُمَّ يُقاتِلُونَهُ، فَيَهْزِمُهُمُ الهَاشِمِي، فَيَكُونَ يَوْمَئِذٍ مِنْ رَكَزَ رُمْحَهُ عَلَى حَيِّ مِنْ كَلب كانُوا لَهُ، فَالْخَائِبُ مَنْ خَابَ يَوْمَ نَهْبِ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حمّاد،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قَبْعَثُ إِلَيْهِمْ جَيشاً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مِمَّا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حماد،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فَالْخَائِبُ مَنْ خَابَ مِنْ غَنِيمَة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حمّاد،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ستمائة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فَيُعَالجها، فَيَعْلَمُ أَنه قَدْ خسف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فتن ابن حمّاد، بتفاوت، مرسلاً،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الْخَلِيْفَةُ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أبي سفيان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فتن ابن حمّاد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عقد الدرر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عن ابن حمّاد الرواية الثانية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8799_210678"/>
      <w:bookmarkStart w:id="339" w:name="pg18799_210678"/>
      <w:bookmarkEnd w:id="339"/>
    </w:p>
    <w:p>
      <w:pPr>
        <w:pStyle w:val="Heading2"/>
        <w:numPr>
          <w:ilvl w:val="1"/>
          <w:numId w:val="1"/>
        </w:numPr>
        <w:rPr/>
      </w:pPr>
      <w:bookmarkStart w:id="340" w:name="pg18799_210678"/>
      <w:bookmarkStart w:id="341" w:name="__RefHeading___Toc13703473_1280447820"/>
      <w:bookmarkStart w:id="342" w:name="_Toc117"/>
      <w:bookmarkEnd w:id="340"/>
      <w:bookmarkEnd w:id="341"/>
      <w:r>
        <w:rPr>
          <w:rtl w:val="true"/>
        </w:rPr>
        <w:t>معجم احادیث الامام المهدی علیه السلام</w:t>
      </w:r>
      <w:bookmarkEnd w:id="342"/>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الإمام علي علیه السلام </w:t>
      </w:r>
    </w:p>
    <w:p>
      <w:pPr>
        <w:pStyle w:val="BookText"/>
        <w:rPr/>
      </w:pPr>
      <w:r>
        <w:rPr>
          <w:rFonts w:ascii="Amiri" w:hAnsi="Amiri" w:eastAsia="Amiri" w:cs="Amiri"/>
          <w:color w:val="111111"/>
          <w:sz w:val="28"/>
          <w:sz w:val="28"/>
          <w:szCs w:val="28"/>
          <w:rtl w:val="true"/>
          <w:lang w:bidi="ar-SA"/>
        </w:rPr>
        <w:t xml:space="preserve">معجم أحاديث الإمام المهدي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978-964-7777-67-4</w:t>
      </w:r>
    </w:p>
    <w:p>
      <w:pPr>
        <w:pStyle w:val="BookText"/>
        <w:rPr/>
      </w:pPr>
      <w:r>
        <w:rPr>
          <w:rFonts w:ascii="IRNazanin" w:hAnsi="IRNazanin" w:eastAsia="IRNazanin"/>
          <w:color w:val="111111"/>
          <w:sz w:val="28"/>
          <w:sz w:val="28"/>
          <w:szCs w:val="28"/>
          <w:rtl w:val="true"/>
          <w:lang w:bidi="fa-IR"/>
        </w:rPr>
        <w:t>فهرستنویسی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امام دوازدهم عَجَّلَ اللَّهُ تعالی فَرْجَهُ الشریف،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 امام دوازدهم عَجَّلَ اللَّهُ تعالی فَرْجَهُ الشریف،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احادیث اهل سنت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علمی 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- 959 / 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eastAsia="Times New Roman" w:cs="Times New Roman" w:ascii="Times New Roman" w:hAnsi="Times New Roman"/>
          <w:color w:val="111111"/>
          <w:sz w:val="28"/>
          <w:szCs w:val="28"/>
          <w:lang w:val="en-US" w:bidi="en-US"/>
        </w:rPr>
        <w:t>ISBN ...  978-964-7777-67-4</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طبعة جديدة منقحة مع إجراء بعض التعديلات والإضافات حقوق الطبع محفوظة لمؤسسة المعارف الإسلامية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www.maaref islami .com E-mail:info@maarefislami.com</w:t>
      </w:r>
      <w:r>
        <w:rPr>
          <w:rFonts w:eastAsia="Times New Roman" w:cs="Times New Roman" w:ascii="Times New Roman" w:hAnsi="Times New Roman"/>
          <w:color w:val="111111"/>
          <w:sz w:val="28"/>
          <w:szCs w:val="28"/>
          <w:rtl w:val="true"/>
          <w:lang w:val="en-US" w:bidi="en-US"/>
        </w:rPr>
        <w:t xml:space="preserve"> </w:t>
      </w:r>
      <w:bookmarkStart w:id="343" w:name="pg18799_210680"/>
    </w:p>
    <w:p>
      <w:pPr>
        <w:pStyle w:val="Heading2"/>
        <w:numPr>
          <w:ilvl w:val="1"/>
          <w:numId w:val="1"/>
        </w:numPr>
        <w:rPr/>
      </w:pPr>
      <w:bookmarkStart w:id="344" w:name="__RefHeading___Toc13703475_1280447820"/>
      <w:bookmarkStart w:id="345" w:name="_Toc118"/>
      <w:bookmarkEnd w:id="343"/>
      <w:bookmarkEnd w:id="344"/>
      <w:r>
        <w:rPr>
          <w:rtl w:val="true"/>
        </w:rPr>
        <w:t>جيش الخسف</w:t>
      </w:r>
      <w:bookmarkEnd w:id="345"/>
    </w:p>
    <w:p>
      <w:pPr>
        <w:pStyle w:val="Heading3"/>
        <w:numPr>
          <w:ilvl w:val="2"/>
          <w:numId w:val="1"/>
        </w:numPr>
        <w:rPr/>
      </w:pPr>
      <w:bookmarkStart w:id="346" w:name="__RefHeading___Toc13703477_1280447820"/>
      <w:bookmarkStart w:id="347" w:name="_Toc119"/>
      <w:bookmarkEnd w:id="346"/>
      <w:r>
        <w:rPr>
          <w:rtl w:val="true"/>
        </w:rPr>
        <w:t>اشارة</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 جَيْشٌ فِي طَلَبِ الَّذِينَ خَرَجُوا إِلَى مَكَّةَ، فَنَزَلُوا الْبَيْدَاءَ، خُسِفَ بِهِمْ وَيُبادُ بِهِمْ،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وَيَخْرُجُ رَجُلٌ مِنَ الْجَيْشِ فِي طَلَبِ نَاقَةٍ لَهُ، ثُمَّ يَرْجِعُ إِلى النَّاسِ، فَلا يَجِدُ مِنْهُمْ أَحَداً، وَلا يَحسُّ بِهِمْ، وَهُوَ الَّذِي يُحَدِّثُ النَّاسَ بِخَبَرِهِمْ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أبي قبيل، عن أبي رومان، عن علي رضی الله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بن أبي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 وبتفاوت يسير،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يحسّ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فتن ابن حمّاد، بتفاوت يسير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bookmarkStart w:id="348" w:name="pg18799_210681"/>
    </w:p>
    <w:p>
      <w:pPr>
        <w:pStyle w:val="Heading3"/>
        <w:numPr>
          <w:ilvl w:val="2"/>
          <w:numId w:val="1"/>
        </w:numPr>
        <w:rPr/>
      </w:pPr>
      <w:bookmarkStart w:id="349" w:name="__RefHeading___Toc13703479_1280447820"/>
      <w:bookmarkStart w:id="350" w:name="_Toc120"/>
      <w:bookmarkEnd w:id="348"/>
      <w:bookmarkEnd w:id="349"/>
      <w:r>
        <w:rPr>
          <w:rtl w:val="true"/>
        </w:rPr>
        <w:t>جيش الخسف</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يُخسَفُ بِهِمْ فَلا يَنْجُو مِنْهُمْ إِلَّا رَجُلانِ مِنْ كَلْبِ اسْمُهُمَا وَبَرٌ وَوَبِيرٌ، تُقْلَبُ وُجُوهُهُمَا فِي أَقْفِيَتِهمَا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عن شيخ، عن جابر، عن أبي جعفر،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bookmarkStart w:id="351" w:name="pg18799_210682"/>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703481_1280447820"/>
      <w:bookmarkStart w:id="353" w:name="_Toc121"/>
      <w:bookmarkEnd w:id="352"/>
      <w:r>
        <w:rPr>
          <w:rtl w:val="true"/>
        </w:rPr>
        <w:t>آية الخسف بجيش السفياني</w:t>
      </w:r>
      <w:bookmarkEnd w:id="3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فِتْنَةٌ بَيْنَ أهْلِ الْمَشْرِقِ وَالْمَغْرِبِ، فَبَيْنَمَا هُمْ كَذلِكَ إِذْ خَرَجَ عَلَيْهِمُ السُّفْيَانِيُّ مِنَ الْوَادِي الْيَابِسِ فِي فَوْرِهِ ذلِكَ، حَتَّى يَنْزِلَ دِمَشْقَ، فَيَبْعَثُ 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وَجَيْشاً إِلَى الْمَدِينَةِ، حَتَّى يَنْزِلُوا بِأَرْضِ بَابِلَ فِي الْمَدِينَةِ الْمَلْعُونَةِ وَالْبُقْعَةِ الخَبيثَةِ، فَيَقْتُلُونَ أكْثَرَ مِنْ ثَلاثَةِ آلافٍ، وَيَبْقُرُونَ بِها أَكْثَرَ مِنْ مائَةِ امْرَأَةٍ، وَيَقْتُلُونَ بِها ثَلَاثُماثَةِ كَبْشٍ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الْجُيْشَ مِنْهَا عَلَى الْفِئَتَيْنِ فَيَقْتُلُونَهُمْ لا يَفْلِتُ وَيَسْتَنْقِذُونَ مَا فِي أَيْدِيهِمْ مِنَ السَّبِي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ويُخْلَى جَيْشُهُ الثَّانِي بِالْمَدِينَةِ، فَيَنْتَهِبُونَها ثَلَاثَةَ أَيَّامٍ وَلَياليها، ثُمَّ يَخْرُجُونَ مُتَوَجْهِينَ إِلَى مَكَّةَ، حَتَّى إِذَا كَانُوا بِالْبَيْدَاءِ بَعَثَ اللَّهُ سُبْحَانَهُ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اذْهَبْ فَأَبِدْهُمْ، فَيَضْرِبُها بِرِجْلِهِ ضَرْبَةً يَخْسِفُ اللَّهُ بِهِمْ، فَذَلِكَ قَوْلُهُ عزّوجلّ فِي سُورَةِ 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يَنْفَلِتُ مِنْهُمْ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بَشِيرٌ وَالآخَرُ نَذِيرٌ، وَهُما مِنْ جُهَيْنَةَ، فَلذلكَ جَاءَ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جُهَيْنةَ الْخَبَرُ الْيَقِينُ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عصام بن رواد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منصور بن المعتمر عن ربعي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حذيفة ابن اليمان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تفسير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عقيل بن محمد أنّ المعافى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بسند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الطبري، مرسلاً، عن حذيفة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الثعلبي،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في أحاديث المهدي عن أبي عبد الله وأبي جعفر عليهما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الطبري مرسلاً، عن حذيفة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مجمع البیان، عن الطبرسی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 جَيْشٌ فِي طَلَبِ الَّذِينَ خَرَجُوا إِلَى مَكَّةَ، فَتَزَلُوا الْبَيْداءَ خُسِفَ بِهِمْ وَيُبَادُ بِهِمْ،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وَيَخْرُجُ رَجُلٌ مِنَ الْخَيْسِ فِي طَلَبِ نَاقَةٍ لَهُ، ثُمَّ يَرْجِعُ إِلَى النَّاسِ، فَلا يَجِدُ مِنْهُمْ أَحَداً، وَلا يَحْشُ بِهِمْ، وَهُوَ الَّذِي يُحَدِّثُ النَّاسَ بِخَبَرِهِمْ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أبي قبيل، عن أبي رومان، عن علي رضی الله عنه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لهيعة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وَخُرُوجُ السُّفْيَانِيِّ بِرَايَةٍ خَضْراءَ وَصَلِيبٍ مِنْ ذَهَبٍ، أَمِيرُها رَجُلٌ مِنْ كَلْبٍ، وَاثْنَيْ عَشَرَ أَلْفَ عِنانٍ مِنْ خَيْلٍ يَحْمِلُ السُّفْيَانِي مُتَوَجِّهاً إِلَى مَكَّةَ وَالْمَدِينَةِ، أَمِيرُها أَحَدٌ مِنْ بَنِي أُمَيَّةَ يُقَالُ لَهُ خُزَيْمَةُ، أَطْمَسُ الْعَيْنِ الشِّمالِ عَلَى عَيْنِهِ طَرْفَةٌ تَميلُ بِالدُّنْيَا، فَلا تُرَدُّ لَهُ رَايَةٌ حَتَّى يَنْزِلَ الْمَدِينَةَ، فَيَجْمَعُ رِجالاً وَنِسَاءً مِنْ آلِ مُحَمَّدٍ صَلی اللَّهِ عَلَیهِ وَ آلِهِ وَ سَلّم، فَيَحْبِسُهُمْ في دَارٍ بِالْمَدِينَةِ يُقالُ لَهَا دَارُ أَبِي الْحَسَنِ الْأَمَوِيِّ، وَيَبْعَثُ خَيْلاً فِي طَلَبِ رَجُلٍ مِنْ آلِ مُحَمَّدِ صَلی اللَّهِ عَلَیهِ وَ آلِهِ وَ سَلّم قَدِ اجْتَمَعَ إِلَيْهِ رِجَالٌ مِنَ الْمُسْتَضْعَفِينَ بِمَكَّةَ، أَمِيرُهُمْ رَجُلٌ مِنْ غَطْفَانَ، حَتَّى إِذَا تَوَسَّطُوا الْصَفايحَ الْبِيضَ بِالْبَيْدَاءِ يُحْسَفُ بِهِمْ، فَلا يَنْجُو مِنْهُمْ أَحَدٌ إِلّا رَجُلٌ وَاحِدٌ يُحَوِّلُ اللهُ وَجْهَهُ فِي قَفَاهُ لِيُنْذِرَهُمْ وَلِيَكُونَ آيَةً لِمَنْ خَلْفَهُ ،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ووقفت على كتاب خطب لمولانا أمير المؤمنين علیه السلام وعليه خطّ السيد رضي الدين علي بن موسى بن جعفر بن محمد بن طاووس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ذكر كاتبه رجلين بعد الصادق علیه السلام، فيمكن أن يكون تاريخ كتابته بعد المائتين من الهجرة لأنه علیه السلام، انتقل بعد سنة مائة وأربعين من الهجرة، وقد روى بعض ما فيه عن أبي روح فرج بن فروة، عن مسعدة بن صدقة، عن جعفر بن محمد علیه السلام وبعض ما فيه عن غيرهما، ذكر في الكتاب المشار إليه خطبة لمولانا أمير المؤمنين علیه السلام تسمّي المخزون، ثم ذكر الخطبة بطولها جاء فيها</w:t>
      </w:r>
      <w:r>
        <w:rPr>
          <w:rFonts w:eastAsia="IRNazanin" w:cs="IRNazanin"/>
          <w:color w:val="111111"/>
          <w:sz w:val="28"/>
          <w:szCs w:val="28"/>
          <w:rtl w:val="true"/>
          <w:lang w:bidi="fa-IR"/>
        </w:rPr>
        <w:t xml:space="preserve">: </w:t>
      </w:r>
      <w:bookmarkStart w:id="354" w:name="pg18799_210685"/>
    </w:p>
    <w:p>
      <w:pPr>
        <w:pStyle w:val="Heading3"/>
        <w:numPr>
          <w:ilvl w:val="2"/>
          <w:numId w:val="1"/>
        </w:numPr>
        <w:rPr/>
      </w:pPr>
      <w:bookmarkStart w:id="355" w:name="__RefHeading___Toc13703483_1280447820"/>
      <w:bookmarkStart w:id="356" w:name="_Toc122"/>
      <w:bookmarkEnd w:id="354"/>
      <w:bookmarkEnd w:id="355"/>
      <w:r>
        <w:rPr>
          <w:rtl w:val="true"/>
        </w:rPr>
        <w:t>الخسف بجيش البيداء</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علیهما السلام والحسن بن الحسن بن علي علیهما السلام يقولان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bookmarkStart w:id="357" w:name="pg18799_210686"/>
    </w:p>
    <w:p>
      <w:pPr>
        <w:pStyle w:val="Heading3"/>
        <w:numPr>
          <w:ilvl w:val="2"/>
          <w:numId w:val="1"/>
        </w:numPr>
        <w:rPr/>
      </w:pPr>
      <w:bookmarkStart w:id="358" w:name="__RefHeading___Toc13703485_1280447820"/>
      <w:bookmarkStart w:id="359" w:name="_Toc123"/>
      <w:bookmarkEnd w:id="357"/>
      <w:bookmarkEnd w:id="358"/>
      <w:r>
        <w:rPr>
          <w:rtl w:val="true"/>
        </w:rPr>
        <w:t>آية الخسف بجيشين للسفياني</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علیه السلام فَيَسِيرُ حَتَّى يَمُرَّ بِمرّ، فَيَبْلُغُهُ أنَّ عامِلَهُ قَدْ قُتِلَ، فَيَرْجِعُ إِلَيْهِمْ فَيَقْتُلُ المُقاتِلَةَ، وَلا يَزِيدُ عَلَى ذلِكَ شَيْئاً، ثُمَّ يَنْطَلِقُ فَيَدْعُوا النَّاسَ حَتَّى يَنْتَهِيَ إِلَى الْبَيْداءِ، فَيَخْرُجُ جَيْشانِ لِلسُّفْيانِيِّ، فَيَأْمُرُ اللهُ عزّوجلّ الأَرْضَ أَنْ تَأْخُذَ بِأَقْدامِهِمْ،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كَفَرُوا بِهِ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بِقِيامِ القَائِمِ من آلِ مُحَمَّدٍ صَلَّى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ما نزل من القرآن الكريم في النبي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ابن علي الصباح المدائني عن الحسن بن محمد بن شعیب عن موسى بن عمر بن زید، عن ابن أبي عمير، عن منصور بن يونس عن إسماعيل بن جابر، عن أبي خالد الكابلي، 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8799_210688"/>
      <w:bookmarkStart w:id="361" w:name="pg18799_210688"/>
      <w:bookmarkEnd w:id="361"/>
    </w:p>
    <w:p>
      <w:pPr>
        <w:pStyle w:val="Heading2"/>
        <w:numPr>
          <w:ilvl w:val="1"/>
          <w:numId w:val="1"/>
        </w:numPr>
        <w:rPr/>
      </w:pPr>
      <w:bookmarkStart w:id="362" w:name="pg18799_210688"/>
      <w:bookmarkStart w:id="363" w:name="__RefHeading___Toc13703487_1280447820"/>
      <w:bookmarkStart w:id="364" w:name="_Toc124"/>
      <w:bookmarkEnd w:id="362"/>
      <w:bookmarkEnd w:id="363"/>
      <w:r>
        <w:rPr>
          <w:rtl w:val="true"/>
        </w:rPr>
        <w:t>المعجمد الموضوعي لاحاديث الأمام المهدي عجل الله تعالی فرجه الشریف</w:t>
      </w:r>
      <w:bookmarkEnd w:id="36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13703489_1280447820"/>
      <w:bookmarkStart w:id="366" w:name="_Toc12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المعجم الموضوعي لأحاديث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الكوراني العاملي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367" w:name="pg18799_210690"/>
    </w:p>
    <w:p>
      <w:pPr>
        <w:pStyle w:val="Heading3"/>
        <w:numPr>
          <w:ilvl w:val="2"/>
          <w:numId w:val="1"/>
        </w:numPr>
        <w:rPr/>
      </w:pPr>
      <w:bookmarkStart w:id="368" w:name="__RefHeading___Toc13703491_1280447820"/>
      <w:bookmarkStart w:id="369" w:name="_Toc126"/>
      <w:bookmarkEnd w:id="367"/>
      <w:bookmarkEnd w:id="368"/>
      <w:r>
        <w:rPr>
          <w:rtl w:val="true"/>
        </w:rPr>
        <w:t>جيش السفياني في الحجاز</w:t>
      </w:r>
      <w:bookmarkEnd w:id="369"/>
    </w:p>
    <w:p>
      <w:pPr>
        <w:pStyle w:val="BookText"/>
        <w:rPr/>
      </w:pPr>
      <w:r>
        <w:rPr>
          <w:rFonts w:ascii="IRNazanin" w:hAnsi="IRNazanin" w:eastAsia="IRNazanin"/>
          <w:color w:val="111111"/>
          <w:sz w:val="28"/>
          <w:sz w:val="28"/>
          <w:szCs w:val="28"/>
          <w:rtl w:val="true"/>
          <w:lang w:bidi="fa-IR"/>
        </w:rPr>
        <w:t xml:space="preserve">روت مصادر الجميع عن النبي صَلی اللَّهِ عَلَیهِ وَ آلِهِ وَ سَلّم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آية ربانية وعودة فاعاً عن الكعبة وعن الإمام المهدي علیه السلام عندما يعوذ بالبيت ويعلن مشروعه الرباني، فيقصده جيش السفياني من المدينة ليقضي على حركته فيخسف الله بجيشه كله في بيداء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وتبلغ طرقه وتصحيحات العلماء له أكثر من مئة 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وأكثرها إبهاماً وإيهاماً رواية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فقد وضعه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هدم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يغزو جيش الكعبة فيخسف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يُخَرِّبُ الكعبة ذو السويقتين من الحبشة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يغزو جيش الكعبة فإذا كانوا ببيداء الأرض يخسف بأولهم وآخرهم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يا رسول الله كيف يخسف بأولهم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وآخرهم وفيهم أسواقهم ومن ليس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بأولهم وآخرهم ثم يبعثون على 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فعله بخاري أنه حذف ركن الحديث الأساسي وهو الإمام المهدي علیه السلام العائذ بالبيت، ثم أوْهَمَ أن هذا الحديث مرتبط بحديث ذي السويقة الحبشي الذي زعم اليهود أنه يهدم الكعبة ويخرب مكة فلا يسكنها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فعلته عائشة أنها أبهمت وأوهمت وفتحت المجال لأن يكون ابن أختها ابن الزبير هو العائد بالبيت، وأنه يخسف بجيش الشام الذي يقصده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وفضح الحاكم ما حذفه بخاري من النص الصحيح على شرطه، فروى في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يقال له السفياني في عمق دمشق وعامة من يتبعه من كلب ، فيقتل حتى يبقر بطون النساء ويقتل الصبيان ، فتجمع لهم قيس فيقتلها حتى لا يمنع ذئب 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رجل من أهل بيتي في الحرة فيبلغ السفياني </w:t>
      </w:r>
    </w:p>
    <w:p>
      <w:pPr>
        <w:pStyle w:val="BookText"/>
        <w:rPr/>
      </w:pPr>
      <w:r>
        <w:rPr>
          <w:rFonts w:ascii="Amiri" w:hAnsi="Amiri" w:eastAsia="Amiri" w:cs="Amiri"/>
          <w:color w:val="111111"/>
          <w:sz w:val="28"/>
          <w:sz w:val="28"/>
          <w:szCs w:val="28"/>
          <w:rtl w:val="true"/>
          <w:lang w:bidi="ar-SA"/>
        </w:rPr>
        <w:t>فيبعث إليه جنداً من جنده فيهزمهم فيسير إليه السفياني بمن معه حتى إذا صار بيداء من الأرض خسف بهم فلا ينجو منهم إلا المخبر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يمنع ذنب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للسيل إذا زاد فلا تمتنع منه الأرض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الماء من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مسلم بن الحجاج فكان أكثر أمانة حيث روى في صحيحه</w:t>
      </w:r>
      <w:r>
        <w:rPr>
          <w:rFonts w:eastAsia="IRNazanin" w:cs="IRNazanin"/>
          <w:color w:val="111111"/>
          <w:sz w:val="28"/>
          <w:szCs w:val="28"/>
          <w:rtl w:val="true"/>
          <w:lang w:bidi="fa-IR"/>
        </w:rPr>
        <w:t>:</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عن عبيد الله بن القبطية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بن أبي ربيعة وعبد الله بن صفوان وأنا معهما على أم سلمة أم المؤمنين فسألاها عن الجيش الذي يخسف به ، وكان ذلك في أيام ابن الزبير؟ فقالت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عائذ بالبيت فيُبعث إليه بعث، فإذا كانوا ببيداء من الأرض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بمن كان كارها؟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به معهم ولكنه يبعث يوم القيامة على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عن ابن رفيع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إنها إنما قالت ببيداء من الأرض ، فقال أبو جعفر كلا والله ، إنها لبيداء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مسلم عن حفصة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لَيُومَّنَّ هذا البيت جيش يغزونه حتى إذا كانوا ببيداء من الأرض يخسف بأوسطهم وينادى أولهم آخرهم ثم يخسف بهم فلا يبقى إلا الشريد الذي يخبر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عليك أنك لم تكذب على حفصة وأشهد على حفصة أنها لم تكذب على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روى عن عائشة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سيعوذ بهذا البيت يعني الكعبة قوم ليست لهم منعة ولا عدد ولا عدة، يبعث إليهم جيش حتى إذا كانوا ببيداء من الأرض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يومئذ يسيرون إلى مكة، فقال عبد الله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هو بهذا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يرد بذلك على عائشة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قالت عائشة إن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أن ناساً من أمتي يؤمون بالبيت برجل من قريش قد لجاً بالبيت ، حتى إذا كانوا بالبيداء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يارسول الله إن الطريق قد يجمع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فيهم المستبصر والمجبور وابن السبيل يهلكون مهلكاً واحداً ويصدرون مصادر شتى يبعثهم الله على نياتهم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وابن السبيل العابر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المنتفر والمجبور والمكره، أي المستنفر باختياره، والمجبور بالقهر، والمشارك باختياره لكن لظروف أكرهته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ذلك على أن الصحابة كانوا يعرفون الحديث وينتظرون وقوع تأويله، وأن الثائر العائذ بالبيت ركن أساسي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روايتهم تفاصيل لم يوردها مسلم فضلاً عن 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وابن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وأبا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وتهذيب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179/10</w:t>
      </w:r>
      <w:r>
        <w:rPr>
          <w:rFonts w:ascii="Amiri" w:hAnsi="Amiri" w:eastAsia="Amiri" w:cs="Amiri"/>
          <w:color w:val="111111"/>
          <w:sz w:val="28"/>
          <w:sz w:val="28"/>
          <w:szCs w:val="28"/>
          <w:rtl w:val="true"/>
          <w:lang w:bidi="ar-SA"/>
        </w:rPr>
        <w:t>، وجمع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والمسند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1350/2</w:t>
      </w:r>
      <w:r>
        <w:rPr>
          <w:rFonts w:ascii="Amiri" w:hAnsi="Amiri" w:eastAsia="Amiri" w:cs="Amiri"/>
          <w:color w:val="111111"/>
          <w:sz w:val="28"/>
          <w:sz w:val="28"/>
          <w:szCs w:val="28"/>
          <w:rtl w:val="true"/>
          <w:lang w:bidi="ar-SA"/>
        </w:rPr>
        <w:t>، والنسائي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والطبراني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429/4</w:t>
      </w:r>
      <w:r>
        <w:rPr>
          <w:rFonts w:ascii="Amiri" w:hAnsi="Amiri" w:eastAsia="Amiri" w:cs="Amiri"/>
          <w:color w:val="111111"/>
          <w:sz w:val="28"/>
          <w:sz w:val="28"/>
          <w:szCs w:val="28"/>
          <w:rtl w:val="true"/>
          <w:lang w:bidi="ar-SA"/>
        </w:rPr>
        <w:t>، وصححه على شرط الشيخين، وعبد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 عند موت خليفة فيخرج رجل من المدينة فيأتي مكة فيستخرجه الناس من بيته وهو كاره، فيبايعونه بين الركن والمقام، فيبعث إليه جيش من الشام حتى إذا كانوا بالبيداء خسف بهم، فيأتيه عصائب العراق وأبدال الشام فيبايعونه، فيستخرج الكنوز ويقسم المال، ويلقي الإسلام بجرانه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أحمد بروايات في </w:t>
      </w:r>
      <w:r>
        <w:rPr>
          <w:rFonts w:eastAsia="IRNazanin" w:cs="IRNazanin"/>
          <w:color w:val="111111"/>
          <w:sz w:val="28"/>
          <w:szCs w:val="28"/>
          <w:rtl w:val="true"/>
          <w:lang w:bidi="fa-IR"/>
        </w:rPr>
        <w:t xml:space="preserve">: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استيقظ من منامه وهو يسترجع،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أمتي يخسف بهم، ثم يبعثون إلى رجل فيأتي مكة فيمنعه الله منهم ويخسف بهم مصرعهم وأحد ومصادرهم شتی ،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يكون مصرعهم وأحداً ومصادرهم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 من يكره فيجئ 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این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 المهدي خسف يكون بالبيداء بجیش، هو علامة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عن أم سلمة،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فيعوذ عائذ بالحرم فيجتمع الناس إليه كالطائر الوارد المتفرقة حتى يجتمع إليه ثلاث مائة وأربعة عشر ، فيهم نسوة فيظهر على كل جبار وابن جبار ، ويظهر من العدل ما يتمنى له الأحياء أمواتهم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لتتركن المدينة أحسن ما كانت حتى يجئ الكلب فيشعر على سارية المسجد، قالوا فلمن تكون الثمار يومئذ </w:t>
      </w:r>
    </w:p>
    <w:p>
      <w:pPr>
        <w:pStyle w:val="BookText"/>
        <w:rPr/>
      </w:pP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لعوافي السباع والطير، قالوا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تسير خيل السفياني تريد مكة، تنتهي إلى موضع يقال له 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بهم فلا ينجو منهم إلا رجلان من كلب تقلب وجوههما في أقفيتهما يمشيان القهقرى على أعقابهما حتى يأتيا السفياني فيخبرانه ، ويأتي البشير المهدي وهو بمكة فيخرج معه إثنا عشر ألفاً فهم الأبدال والأعلام حتى يأتي المباء ويأسر السفياني ويغير على كلب لأنهم أتباعه ويسبي نساءهم،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يومئذ من خاب عن غنائم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دلائل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ولا يخلو من مبالغة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حماد فيكتابه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مضامين أحاديث الإمام الباقر علیه السلام وغيره من أهل البيت علیهم السلام، وأضاف اليها أساطير الإسرائيليات أو من خياله، وبعض رواياته معقولة کروايته </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فيبلغ أهل المدينة مخرج الجيش إليهم فيهرب منها من كان من آل محمد صَلی اللَّهِ عَلَیهِ وَ آلِهِ وَ سَلّم إلى مكة يحمل الشديد الضعيف والكبير الصغير فيدركون نفساً من آل محمد فيذبحونه عند أحجار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عقد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بهم فلا ينجو منهم إلا رجلان من كلب اسمهما وبر ووبير تقلب وجوههما في أقفيتهما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عائذ بمكة يبعث إليه سبعون ألفاً عليهم رجل من قيس حتى إذا بلغوا الثنية دخل آخرهم ولم يخرج منها أولهم نادی جبرئيل يابيداء يابيداء يسمع مشارقها ومغاربها خذيهم فلا خير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فلايظهر على هلاكهم أحد إلا راعي غنم في الجبل ينظر إليهم حين ساخوا فيخبر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 العائد بهم خرج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مصادرنا فروت حديث جيش الخسف ولم تظلم منه شئياً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الإختصاص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بعثاً إلى المدينة فينفر المهدي منها إلى مكة ، فيبلغ أمير جيش السفياني أن المهدي قد خرج إلى مكة فيبعث جيشاً على أثره ، فلا يدركه حتى يدخل مكة خائفاً يترقب على سنة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أبيدي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فيخسف بهم فلا يفلت منهم إلا ثلاثة نفر يحول </w:t>
      </w:r>
    </w:p>
    <w:p>
      <w:pPr>
        <w:pStyle w:val="BookText"/>
        <w:rPr/>
      </w:pPr>
      <w:r>
        <w:rPr>
          <w:rFonts w:ascii="Amiri" w:hAnsi="Amiri" w:eastAsia="Amiri" w:cs="Amiri"/>
          <w:color w:val="111111"/>
          <w:sz w:val="28"/>
          <w:sz w:val="28"/>
          <w:szCs w:val="28"/>
          <w:rtl w:val="true"/>
          <w:lang w:bidi="ar-SA"/>
        </w:rPr>
        <w:t>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فَتَرُدَّهَا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يومئذ بمكة قد أسند ظهره إلى البيت الحرام مستجيراً به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فمن أجابنا من الناس فإنا أهل بيت نبيكم محمد ونحن أولى الناس بالله وبمحمد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آدم فأنا أولى الناس بادم ومن حاجني في نوح فأنا أولى الناس بنوح ، ومن حاجني في إبراهيم فأنا أولى الناس بإبراهيم ، ومن حاجني في محمد فأنا أولى الناس بمحمد ، ومن حاجني في 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من آدم وذخيرة من نوح ومصطفى من إبراهيم ، وصفوة من محمد صَلی اللَّهِ عَلَیهِ وَ آلِهِ وَ سَلّم ألا فمن حاجني في كتاب الله فأنا أولى الناس بكتاب الله ، ألا ومن حاجني في سنة رسول الله فأنا أولى الناس بسنة رسول الله صَلی اللَّهِ عَلَیهِ وَ آلِهِ وَ سَلّم، فأنشد الله من سمع كلامي اليوم لما الشاهد الغائب، وأسألكم بحق الله وحق رسوله صَلی اللَّهِ عَلَیهِ وَ آلِهِ وَ سَلّم وبحقي فإن لي عليكم حق القربي من رسول الله صَلی اللَّهِ عَلَیهِ وَ آلِهِ وَ سَلّم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يجمعهم الله له على غير ميعاد قزعاً كقزع الخريف، وهي ياجابر الآية التي ذكرها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فيبايعونه بين الركن والمقام ومعه عهد من رسول الله صَلی اللَّهِ عَلَیهِ وَ آلِهِ وَ سَلّم قد توارثته الأبناء عن الآباء، والقائم ياجابر رجل من ولد الحسين يصلح الله له أمره في ليلة فما أشكل على الناس من ذلك يا جابر فلا يشكلن عليهم ولادته من رسول الله صَلی اللَّهِ عَلَیهِ وَ آلِهِ وَ سَلّم، ووراثته العلماء عالماً بعد عالم 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 xml:space="preserve">). </w:t>
      </w:r>
      <w:bookmarkStart w:id="370" w:name="pg18799_210695"/>
    </w:p>
    <w:p>
      <w:pPr>
        <w:pStyle w:val="Heading3"/>
        <w:numPr>
          <w:ilvl w:val="2"/>
          <w:numId w:val="1"/>
        </w:numPr>
        <w:rPr/>
      </w:pPr>
      <w:bookmarkStart w:id="371" w:name="__RefHeading___Toc13703493_1280447820"/>
      <w:bookmarkStart w:id="372" w:name="_Toc127"/>
      <w:bookmarkEnd w:id="370"/>
      <w:bookmarkEnd w:id="371"/>
      <w:r>
        <w:rPr>
          <w:rtl w:val="true"/>
        </w:rPr>
        <w:t>عدد جيش السفياني ومكان الخسف به</w:t>
      </w:r>
      <w:bookmarkEnd w:id="372"/>
    </w:p>
    <w:p>
      <w:pPr>
        <w:pStyle w:val="BookText"/>
        <w:rPr/>
      </w:pPr>
      <w:r>
        <w:rPr>
          <w:rFonts w:ascii="IRNazanin" w:hAnsi="IRNazanin" w:eastAsia="IRNazanin"/>
          <w:color w:val="111111"/>
          <w:sz w:val="28"/>
          <w:sz w:val="28"/>
          <w:szCs w:val="28"/>
          <w:rtl w:val="true"/>
          <w:lang w:bidi="fa-IR"/>
        </w:rPr>
        <w:t xml:space="preserve">تصف أحاديث المصادر السنية دخول جيش السفياني إلى المدينة المنورة عن طريقين، من العراق والشام ، بأنه دخول كاسح، لا يستطيع أهل المدينة مقاومته وأنه يستعمل نفس طريقته الوحشية في العراق مع أنصار المهدي وشيعة أهل البيت علیهم السلام في القتل والإبادة للكبير والصغير والرجال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ذكرت أن بطشه في المدينة يكون أشد ، ففي ابن حماد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السفياني إلى الذي دخل الكوفة بخيله بعد ما يعركها عرك الأديم، يأمره بالسير إلى الحجاز، فيسير إلى المدينة فيضع السيف في قريش، فيقتل منهم ومن الأنصار أربع مائة رجل ، ويبقر البطون ، ويقتل الولدان، ويقتل أخوين من قريش رجل وأخته يقال لهما فاطمة ومحمد، ويصليهما على باب مسجد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442/4</w:t>
      </w:r>
      <w:r>
        <w:rPr>
          <w:rFonts w:ascii="Amiri" w:hAnsi="Amiri" w:eastAsia="Amiri" w:cs="Amiri"/>
          <w:color w:val="111111"/>
          <w:sz w:val="28"/>
          <w:sz w:val="28"/>
          <w:szCs w:val="28"/>
          <w:rtl w:val="true"/>
          <w:lang w:bidi="ar-SA"/>
        </w:rPr>
        <w:t xml:space="preserve">، وغيره، أن أهل المدينة يخرجون منها أمام حملة السفياني ولاتذكر الأحاديث أماكن أخرى يدخلها جيش السفياني غير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أنه يأتي المدينة بجيش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عقد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أن عدده سبعون ألفاً ، وفي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 ثمانون ألفاً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مدة بقاء جيشه في المدينة وجيزة ، ثم يتجه إلى مكة فتقع الآية الموعودة ويخسف بهم في البيداء قرب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حنان بن سدير أنه سأل الإمام الصادق علیه السلام عن خسف البيداء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صِهرا على البريد ، على اثني عشر ميلاً من البريد الذي بذات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والبيداء منتهى الجبال وبداية الأرض المستوية للمسافر من المدينة الى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الجيش من المدينة على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الشُّرف الذي قدَّام ذي الحليفة في طريق مكة ، وذات الجيش على بريد من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السيوطي على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سلك النبي صَلی اللَّهِ عَلَیهِ وَ آلِهِ وَ سَلّم الى بدر على نقب المدينة ثم على العقيق ثم على ذي الحليفة ثم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فقه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الصلاة في أماكن ، منها البيداء لأنها محل خسف </w:t>
      </w:r>
      <w:bookmarkStart w:id="373" w:name="pg18799_210696"/>
    </w:p>
    <w:p>
      <w:pPr>
        <w:pStyle w:val="BookText"/>
        <w:rPr/>
      </w:pPr>
      <w:bookmarkEnd w:id="373"/>
      <w:r>
        <w:rPr>
          <w:rFonts w:ascii="IRNazanin" w:hAnsi="IRNazanin" w:eastAsia="IRNazanin"/>
          <w:color w:val="111111"/>
          <w:sz w:val="28"/>
          <w:sz w:val="28"/>
          <w:szCs w:val="28"/>
          <w:rtl w:val="true"/>
          <w:lang w:bidi="fa-IR"/>
        </w:rPr>
        <w:t xml:space="preserve">وغضب، قال النبي صَلی اللَّهِ عَلَیهِ وَ آلِهِ وَ سَلّم لعلي علیه السلام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جلد ما لا تشرب لبنه ولا تأكل لحمه، ولا تصل في ذات الجيش ، ولا في ذات الصلاصل، ولا في ضجنان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المحاسن لأحمد بن محمد بن خالد البرقي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الصلاة في البيداء؟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البيداء لا يصلى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حد البيداء؟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ذلك الرفع والخفض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كثير فأخبرني أين 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إذا بلغ ذات الجيش جد في السير ثم لم يصل حتى يأتي معرس النبي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ذات الجيش؟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الحفيرة بثلاثة أميال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والكافي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ومكارم الأخلاق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وفتح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957/3</w:t>
      </w:r>
      <w:r>
        <w:rPr>
          <w:rFonts w:ascii="IRNazanin" w:hAnsi="IRNazanin" w:eastAsia="IRNazanin"/>
          <w:color w:val="111111"/>
          <w:sz w:val="28"/>
          <w:sz w:val="28"/>
          <w:szCs w:val="28"/>
          <w:rtl w:val="true"/>
          <w:lang w:bidi="fa-IR"/>
        </w:rPr>
        <w:t>، وشرح السيوطي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الزرقاني</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w:t>
      </w:r>
    </w:p>
    <w:p>
      <w:pPr>
        <w:pStyle w:val="Heading3"/>
        <w:numPr>
          <w:ilvl w:val="2"/>
          <w:numId w:val="1"/>
        </w:numPr>
        <w:rPr/>
      </w:pPr>
      <w:bookmarkStart w:id="374" w:name="__RefHeading___Toc13703495_1280447820"/>
      <w:bookmarkStart w:id="375" w:name="_Toc128"/>
      <w:bookmarkEnd w:id="374"/>
      <w:r>
        <w:rPr>
          <w:rtl w:val="true"/>
        </w:rPr>
        <w:t>الآيات النازلة في معجزة الخسف بالجيش</w:t>
      </w:r>
      <w:bookmarkEnd w:id="375"/>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 وابن المنذر ، وابن أبي حاتم ،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فَرْعُوا فَلا فَوْتَ وَأَخِذُوا مِنْ مَكَان قَرِيبٍ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أرجلهم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72/22</w:t>
      </w:r>
      <w:r>
        <w:rPr>
          <w:rFonts w:ascii="IRNazanin" w:hAnsi="IRNazanin" w:eastAsia="IRNazanin"/>
          <w:color w:val="111111"/>
          <w:sz w:val="28"/>
          <w:sz w:val="28"/>
          <w:szCs w:val="28"/>
          <w:rtl w:val="true"/>
          <w:lang w:bidi="fa-IR"/>
        </w:rPr>
        <w:t>،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وذكر فتنة بين أهل المشرق والمغرب فبينما هم كذلك إذ خرج عليهم السفياني من الوادي اليابس في فوره ذلك ، حتى ينزل دمشق ، فيبعث جيشين جيشاً إلى المشرق وجيشاً إلى المدينة حتى ينزلوا بأرض بابل في المدينة الملعونة والبقعة الخبيثة ، فيقتلون اکثر من ثلاثة آلاف ويبقرون بها أكثر من مائة امرأة ، ويقتلون بها ثلاثمائة كبش من بني العباس ، ثم ينحدرون إلى الكوفة ، فيخربون ما حولها ثم يخرجون متوجهين إلى الشام ، فتخرج راية هدى من الكوفة، فتلحق ذلك الجيش منها على الفئتين فيقتلونهم لا يفلت منهم مخبر، ويستنقذون ما في أيديهم من السبى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ويخلو جيشه الثاني بالمدينة فينتهبونها ثلاثة أيام ولياليها، ثم يخرجون متوجهين إلى مكة حتى إذا كانوا بالبيداء بعث الله سبحانه جبرئيل فيقول يا جبرائيل إذهب فأبدهم </w:t>
      </w:r>
    </w:p>
    <w:p>
      <w:pPr>
        <w:pStyle w:val="BookText"/>
        <w:rPr/>
      </w:pPr>
      <w:r>
        <w:rPr>
          <w:rFonts w:ascii="Amiri" w:hAnsi="Amiri" w:eastAsia="Amiri" w:cs="Amiri"/>
          <w:color w:val="111111"/>
          <w:sz w:val="28"/>
          <w:sz w:val="28"/>
          <w:szCs w:val="28"/>
          <w:rtl w:val="true"/>
          <w:lang w:bidi="ar-SA"/>
        </w:rPr>
        <w:t>فيضربها برجله ضربة يخسف الله بهم فذلك قوله عز وجل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فَرْعُوا فَلا فَوْتَ وَأَخذُوا مِنْ مَكَان قَريبٍ، فلا ينفلت منهم إلا رجلان أحدهما بشير والآخر نذير، وهما من جهينة، فلذلك جاء القول فعند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وتذكرة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وعقد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والبحر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293/7</w:t>
      </w:r>
      <w:r>
        <w:rPr>
          <w:rFonts w:ascii="Amiri" w:hAnsi="Amiri" w:eastAsia="Amiri" w:cs="Amiri"/>
          <w:color w:val="111111"/>
          <w:sz w:val="28"/>
          <w:sz w:val="28"/>
          <w:szCs w:val="28"/>
          <w:rtl w:val="true"/>
          <w:lang w:bidi="ar-SA"/>
        </w:rPr>
        <w:t xml:space="preserve">،  ونوادر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928/3</w:t>
      </w:r>
      <w:r>
        <w:rPr>
          <w:rFonts w:ascii="Amiri" w:hAnsi="Amiri" w:eastAsia="Amiri" w:cs="Amiri"/>
          <w:color w:val="111111"/>
          <w:sz w:val="28"/>
          <w:sz w:val="28"/>
          <w:szCs w:val="28"/>
          <w:rtl w:val="true"/>
          <w:lang w:bidi="ar-SA"/>
        </w:rPr>
        <w:t>، وأبو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جيش في طلب الذين خرجوا إلى مكة، فنزلوا البيداء خسف بهم ويباد بهم،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فَرْعُوا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وروى السلمي في عقد الدرر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عن الإمام أبي بكر محمد بن الحسن النقاش المقري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يعني هذه الآية في السفياني، وذلك أنه يخرج من الوادي اليابس في أخواله ، وأخواله من كلب يخطبون على منابر الشام ، فإذا بلغوا عين التمر محا الله تعالى الإيمان من قلوبهم، فتجوز حتى ينتهوا إلى جبل الذهب فيقاتلون قتالاً شديداً فيقتل السفياني سبعين ألف رجل، عليهم السيوف المحلاة والمناطق المفضضة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الكوفة فيصير أهلها ثلاث فرق ، فرقة تلحق به وهم أشر خلق الله تعالى، وفرقة تقاتله وهم عند الله تعالى شهداء، وفرقة تلحق الأعراب وهم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فظائع السفياني في العراق ، ثم في البصرة، ثم دخول جيشه الى المدينة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رجل من أهل بيت النبي صَلی اللَّهِ عَلَیهِ وَ آلِهِ وَ سَلّم وامرأة واسم الرجل محمد ويقال اسمه علي والمرأة فاطمة فيصلبونهما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يشتد غضب الله تعالى عليهم ، ويبلغ الخبر إلى ولي الله تعالى ، فيخرج من قرية من قرى جرش في ثلاثين رجلاً فيبلغ المؤمنين خروجه فيأتونه من كل أرض يحنون إليه كما تحن الناقة إلى فصيلها ، فيجئ فيدخل مكة وتقام الصلاة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آية خسف البيداء ، والخلط والإضافة في الرواية واضحان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استفاضت روايتها في مصادرنا أيضاً، ففي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p>
    <w:p>
      <w:pPr>
        <w:pStyle w:val="BookText"/>
        <w:rPr/>
      </w:pPr>
      <w:r>
        <w:rPr>
          <w:rFonts w:ascii="Amiri" w:hAnsi="Amiri" w:eastAsia="Amiri" w:cs="Amiri"/>
          <w:color w:val="111111"/>
          <w:sz w:val="28"/>
          <w:sz w:val="28"/>
          <w:szCs w:val="28"/>
          <w:rtl w:val="true"/>
          <w:lang w:bidi="ar-SA"/>
        </w:rPr>
        <w:t xml:space="preserve">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نبي الله صَلی اللَّهِ عَلَیهِ وَ آلِهِ وَ سَلّم صار عند علي بن الحسين علیه السلام ثم صار عند محمد بن علي، ثم يفعل الله ما يشاء ، فالزم هؤلاء فإذا خرج رجل منهم معه ثلاثمائة رجل ومعه راية رسول الله صَلی اللَّهِ عَلَیهِ وَ آلِهِ وَ سَلّم 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الله بهم وهي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وذلك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مِنْ مَكَانٍ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أقبل، جعد، بخده خال، يكون مبدؤه من قبل المشرق، فإذا كان ذلك خرج السفياني فيملك قدر حمل امرأة تسعة أشهر ، يخرج بالشام فينقاد له أهل الشام إلا طوائف مقيمين على الحق يعصمهم الله الخروج معه ، ويأتي المدينة بجيش جرار حتى إذا انتهى إلى بيداء المدينة خسف به، وذلك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فَرْعُوا فَلا فَوْتَ وَأَخَذُوا مِنْ مَكَان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والمحجة للبحراني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عن الطيار عن أبي عبد الله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وقذف،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ذاك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381/8</w:t>
      </w:r>
      <w:r>
        <w:rPr>
          <w:rFonts w:ascii="Amiri" w:hAnsi="Amiri" w:eastAsia="Amiri" w:cs="Amiri"/>
          <w:color w:val="111111"/>
          <w:sz w:val="28"/>
          <w:sz w:val="28"/>
          <w:szCs w:val="28"/>
          <w:rtl w:val="true"/>
          <w:lang w:bidi="ar-SA"/>
        </w:rPr>
        <w:t xml:space="preserve">،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في أنفسهم المسخ ويريهم في الآفاق انتقاض الآفاق عليهم ، فيرون قدرة الله عز وجل في أنفسهم وفي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لَهُمْ أَنَّهُ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 وجل يراه الخلق،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الحسن موسى علیه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 ، والمسخ في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السَّاعَةَ أَنْ تَأْتِيَهُمْ بَغْتَةً؟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ساعة القائم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164/24</w:t>
      </w:r>
      <w:r>
        <w:rPr>
          <w:rFonts w:eastAsia="Amiri" w:cs="Amiri" w:ascii="Amiri" w:hAnsi="Amiri"/>
          <w:color w:val="111111"/>
          <w:sz w:val="28"/>
          <w:szCs w:val="28"/>
          <w:rtl w:val="true"/>
          <w:lang w:bidi="ar-SA"/>
        </w:rPr>
        <w:t xml:space="preserve"> . </w:t>
      </w:r>
      <w:bookmarkStart w:id="376" w:name="pg18799_210700"/>
    </w:p>
    <w:p>
      <w:pPr>
        <w:pStyle w:val="Heading2"/>
        <w:numPr>
          <w:ilvl w:val="1"/>
          <w:numId w:val="1"/>
        </w:numPr>
        <w:rPr/>
      </w:pPr>
      <w:bookmarkStart w:id="377" w:name="__RefHeading___Toc13703497_1280447820"/>
      <w:bookmarkStart w:id="378" w:name="_Toc129"/>
      <w:bookmarkEnd w:id="376"/>
      <w:bookmarkEnd w:id="377"/>
      <w:r>
        <w:rPr>
          <w:rtl w:val="true"/>
        </w:rPr>
        <w:t>عصر ظهور</w:t>
      </w:r>
      <w:bookmarkEnd w:id="378"/>
    </w:p>
    <w:p>
      <w:pPr>
        <w:pStyle w:val="Heading3"/>
        <w:numPr>
          <w:ilvl w:val="2"/>
          <w:numId w:val="1"/>
        </w:numPr>
        <w:rPr/>
      </w:pPr>
      <w:bookmarkStart w:id="379" w:name="__RefHeading___Toc13703499_1280447820"/>
      <w:bookmarkStart w:id="380" w:name="_Toc130"/>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عصر ظهور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الکورانی العاملي </w:t>
      </w:r>
    </w:p>
    <w:p>
      <w:pPr>
        <w:pStyle w:val="BookText"/>
        <w:rPr/>
      </w:pPr>
      <w:r>
        <w:rPr>
          <w:rFonts w:ascii="IRNazanin" w:hAnsi="IRNazanin" w:eastAsia="IRNazanin"/>
          <w:color w:val="111111"/>
          <w:sz w:val="28"/>
          <w:sz w:val="28"/>
          <w:szCs w:val="28"/>
          <w:rtl w:val="true"/>
          <w:lang w:bidi="fa-IR"/>
        </w:rPr>
        <w:t>عصر الظهور</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علي الكوراني العاملي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السابعة عشرة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381" w:name="pg18799_210702"/>
    </w:p>
    <w:p>
      <w:pPr>
        <w:pStyle w:val="Heading3"/>
        <w:numPr>
          <w:ilvl w:val="2"/>
          <w:numId w:val="1"/>
        </w:numPr>
        <w:rPr/>
      </w:pPr>
      <w:bookmarkStart w:id="382" w:name="__RefHeading___Toc13703501_1280447820"/>
      <w:bookmarkStart w:id="383" w:name="_Toc131"/>
      <w:bookmarkEnd w:id="381"/>
      <w:bookmarkEnd w:id="382"/>
      <w:r>
        <w:rPr>
          <w:rtl w:val="true"/>
        </w:rPr>
        <w:t xml:space="preserve">جيش السفياني إلى الحجاز </w:t>
      </w:r>
      <w:r>
        <w:rPr>
          <w:rtl w:val="true"/>
        </w:rPr>
        <w:t>(</w:t>
      </w:r>
      <w:r>
        <w:rPr>
          <w:rtl w:val="true"/>
        </w:rPr>
        <w:t>جيش الخسف</w:t>
      </w:r>
      <w:r>
        <w:rPr>
          <w:rtl w:val="true"/>
        </w:rPr>
        <w:t>)</w:t>
      </w:r>
      <w:bookmarkEnd w:id="383"/>
    </w:p>
    <w:p>
      <w:pPr>
        <w:pStyle w:val="BookText"/>
        <w:rPr/>
      </w:pPr>
      <w:r>
        <w:rPr>
          <w:rFonts w:ascii="IRNazanin" w:hAnsi="IRNazanin" w:eastAsia="IRNazanin"/>
          <w:color w:val="111111"/>
          <w:sz w:val="28"/>
          <w:sz w:val="28"/>
          <w:szCs w:val="28"/>
          <w:rtl w:val="true"/>
          <w:lang w:bidi="fa-IR"/>
        </w:rPr>
        <w:t xml:space="preserve">سنتعرض في حركة الظهور المقدس إن شاء الله إلى حالة الصراع السياسي التي تحدث في الحجاز ، على أثر مقتل حاكمه عبد الله ، وعدم اتفاقهم على حاكم بعده، وصراع القبائل الحجازية على السلطة، الأمر الذي يضعف حكومة الحجاز، ويسمح للمهدي علیه السلام أن يبدأ حركته في مكة ويحررها، ويحكم سيطرته عليها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المرحلة، وعندما ترى حكومة الحجاز عجزها عن القضاء على حركة المهدي علیه السلام، تقوم هي أو تقوم الدول الكبرى بتكليف السفياني بهذه المهمة ، فيوجه قواته إلى المدينة المنورة ثم إلى مكة المكرمة ، بينما يعلن المهدي علیه السلام للمسلمين وللعالم بأنه ينتظر المعجزة الموعودة على لسان النبي صَلی اللَّهِ عَلَیهِ وَ آلِهِ وَ سَلّم و هی الخسف بجيش السفياني بالبيداء قرب مكة، وأنه بعد هذه المعجزة سيتابع حركته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تذكر بعض الأحاديث أن استدعاء قوات السفياني إلى الحجاز ، والحرمين خاصة ، يكون قبل بدء حركة ظهور المهدي علیه السلام، وأن جيش السفياني يدخل المدينة المنورة بحثاً عن المهدي وأنصاره ويرتكب فيها الجرائم، وأن المهدي علیه السلام يكون عند ذاك في المدينة ثم يخرج منها إلى مكة على سنة موسی علیه السلام خائفاً يترقب، ثم يأذن الله له بالظهور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وتصف الأحاديث في مصادر الشيعة والسنة دخول جيش السفياني إلى المدينة المنورة عن طريق العراق والشام بأنه دخول كاسح ، لا يجد أمامه مقاومة ، وأنه يستعمل مع أنصار المهدي وشيعة أهل البيت علیهم السلام نفس طريقته في العراق في القتل والإبادة للكبير والصغير والرجال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يبدو أن بطشه في المدينة يكون أشد، ففي مخطوطة ابن حماد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السفياني إلى الذي دخل الكوفة بخيله بعد ما يعركها عرك الأديم، يأمره بالسير إلى الحجاز، فيسير إلى المدينة فيضع السيف في قريش، فيقتل منهم ومن الأنصار أربع مائة رجل، ويبقر البطون ، ويقتل الولدان، ويقتل أخوين من قريش رجل وأخته يقال لهما فاطمة ومحمد، ويصلبهما على باب مسجد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وتذكر روايات أخرى أن هذا السيد وأخته هم أبناء عم النفس الزكية الذي يرسله الإمام المهدي علیه السلام إلى مكة فيقتلونه في المسجد الحرام قبل ظهوره علیه السلام بخمسة عشر ليلة، وأنهما يكونان فارين من العراق من جيش السفياني، ويدلهم عليهما جاسوس يكون معهما من العراق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السفياني ومن معه حتى لا يكون له همة إلا آل محمد صَلی اللَّهِ عَلَیهِ وَ آلِهِ وَ سَلّم وشيعتهم، فيبعث بعثاً إلى الكوفة فيصاب بأناس من شيعة آل محمد صَلی اللَّهِ عَلَیهِ وَ آلِهِ وَ سَلّم قتلاً وصلباً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بعثاً إلى المدينة فيقتل بها رجلاً ، ويهرب المهدي </w:t>
      </w:r>
    </w:p>
    <w:p>
      <w:pPr>
        <w:pStyle w:val="BookText"/>
        <w:rPr/>
      </w:pPr>
      <w:r>
        <w:rPr>
          <w:rFonts w:ascii="IRNazanin" w:hAnsi="IRNazanin" w:eastAsia="IRNazanin"/>
          <w:color w:val="111111"/>
          <w:sz w:val="28"/>
          <w:sz w:val="28"/>
          <w:szCs w:val="28"/>
          <w:rtl w:val="true"/>
          <w:lang w:bidi="fa-IR"/>
        </w:rPr>
        <w:t>والمنصور منها، ويؤخذ آل محمد صغيرهم وكبيرهم لا يترك منهم أحد إلا أخذ وحبس، ويخرج الجيش في طلب الرجلين ، ويخرج المهدي منها على سنة خائفاً يترقب حتى يقدم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السفياني أنه يأتي المدينة بجيش جرار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مستدرك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أهل المدينة يخرجون منها أمام حملة السفياني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المنصور الذي يخرج مع المهدي علیه السلام هو النفس الزكية محمد ، وهو أصحاب المهدي علیه السلام، وهو الذي يرسله إلى المسجد الحرام ليبلغ رسالته فيقتلونه، ويحتمل أن يكون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تذكر الأحاديث أماكن أخرى من الحجاز تدخلها قواته غير المدينة، ثم محاولة دخولها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مدة احتلاله للمدينة لاتطول حتى يرسل جيشه كله أو معظمه إلى مكة فتقع فيه الآية الموعودة ، ويخسف بهم جميعاً تقريباً قبيل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الروايات أن بقاء جيشه في المدينة يكون أياماً فقط، ويبدو أن المقصود من دخوله المدينة تخويف أهلها والبحث عن المهدي علیه السلام، وليس المرابطة فيها أو 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والأحاديث في جيش الخسف كثيرة متواترة في مصادر المسلمين ، ولعل أشهرها في مصادر السنة الحديث المروي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يعوذ عائذ بالبيت فيبعث إليه جيش حتى إذا كانوا بالبيداء بيداء المدينة خسف 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186/52</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الكشاف في تفسر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فَرْعُوا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أنها نزلت في خسف البيداء</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صاحب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والحسن بن الحسن بن علي علیه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جيش البيداء ، يؤخذون من تحت أقدامهم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حذيفة بن اليمان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وَ سَلّم ذكر فتنة تكون بين أهل مشرق والمغرب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هم كذلك يخرج عليهم السفياني من الوادي اليابس في فوره ذلك ، حتى ينزل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جيشين جيشا إلى المشرق ، وآخر إلى المدينة ، حتى ينزلوا بأرض بابل من المدينة الملعونة فيقتلون أكثر من ثلاثة آلاف ويغصبون أكثر من مئة امرأة ويقتلون بها ثلاث مئة كبش من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ينحدرون إلى الكوفة فيخربون 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متوجهين إلى الشام فتخرج راية هدى فتلحق ذلك الجيش، فيقتلونهم ولا يفلت منهم مخبر، ويستنقذون ما في أيديهم من السبي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الجيش الثاني بالمدينة فينتهبونها ثلاثة أيام بلياليها، ثم يخرجون متوجهين إلى مكة حتى إذا كانوا بالبيداء بعث الله جبرئيل فيقول يا جبرئيل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 برجله ضربة يخسف بهم عندها، ولا يفلت منهم الارجلان من جهينة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أقبل، جعد، بخده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مبدؤه من قبل المشرق، فإذا كان ذلك خرج السفياني فيملك قدر حمل امرأة تسعة أشهر، يخرج بالشام فينقاد له أهل الشام إلا طوائف مقيمين على الحق يعصمهم الله من الخروج معه، ويأتي المدينة بجيش جرار، حتى إذا انتهى إلى بيداء المدينة خسف الله به، وذلك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فَرْعُوا فَلا فَوْتَ وَأَخَذُوا مِنْ مَكَان قَرِيبٍ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للبحراني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يقبل عندما يمشي بكل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شعره جعد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مبدؤه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مبدأ أمره بدولة الإيرانيين الممهدين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فإذا بدأ أمره وقامت دولتهم خرج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الحديث تعيين وقت خروجه، وأنه هل يكون مباشرة بعد قيام دولة الممهدين أو بعد سنين طويلة ، لكن التعبير يدل على نوع من الترتب والترابط بين دولة الإيرانيين وخروج السفياني، وأن خروجه يكون عملاً موجهاً ضدها كما ذكرنا أوائل الحديث عن حركته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خسف البيداء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صِهرا، على البريد، على اثني عشر ميلاً من البريد الذي بذات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الجيش واد بين مكة والمدينة، وأماصهرا موضع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مخطوطة ابن حماد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عائذ بمكة يبعث إليه سبعون ألفاً، عليهم رجل من قيس، حتى إذا بلغوا الثنية دخل آخرهم ولم يخرج منها أولهم ، نادي جبرئيل يابيداء يابيداء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مشارقها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خذيهم، فلا خير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فلايظهر على هلاكهم أحد إلا راعي غنم في الجبل، ينظر إليهم حين ساخوا فيخير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 بهم،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يفلت منهم وفيها ص أحد إلا بشير ونذير، فأما البشير فإنه يأتي المهدي وأصحابه فيخبرهم بما كان من أمرهم، ويكون شاهد ذلك في وجهه قد حول الله وجهه إلى قفاه، فيصدقونه لما يرون من تحويل وجهه ويعلمون أن القوم قد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مثل ذلك قد حول الله وجهه إلى قفاه، فيأتي السفياني فيخبره بما نزل بأصحابه فيصدقه ويعلم أنه حق لما يرى فيه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رجلان من 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جيش من قبل المغرب يريدون هذا البيت حتى إذا كانوا بالبيداء خسف بهم، فيرجع من كان أمامهم لينظر ما فعل القوم فيصيبهم ما أصابهم ، ثم يبعث الله تعالى كل امرئ على نيته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المجبور على الخدمة في جيش السفياني وإن كان حسابه في الآخرة </w:t>
      </w:r>
    </w:p>
    <w:p>
      <w:pPr>
        <w:pStyle w:val="BookText"/>
        <w:rPr/>
      </w:pPr>
      <w:r>
        <w:rPr>
          <w:rFonts w:ascii="Amiri" w:hAnsi="Amiri" w:eastAsia="Amiri" w:cs="Amiri"/>
          <w:color w:val="111111"/>
          <w:sz w:val="28"/>
          <w:sz w:val="28"/>
          <w:szCs w:val="28"/>
          <w:rtl w:val="true"/>
          <w:lang w:bidi="ar-SA"/>
        </w:rPr>
        <w:t>ليس كالمتطوع بإرادته، ولكنه يخسف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آخر عن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لقوم مصرعهم واحد ومصادرهم شتى، فقيل كيف ذلك يا رسول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فيهم المجبور والمستكره والمنتفر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يموتون في مكان واحد، لكن الله تعالى يحاسبهم في الآخرة على نياتهم، ومنهم المستكره خوفاً على أهله وما شابه، ومنهم المساق جبراً، ومنهم المتطوع المستنفر برغبته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أن عدد جيش الخسف اثنا عشر ألفاً، وليس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يخسف بثلثهم ، وتحول وجوه ثلثهم إلى أقفيتهم، ويبقى ثلثهم سالمين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مخطوطة ابن حماد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4" w:name="pg18799_210708"/>
    </w:p>
    <w:p>
      <w:pPr>
        <w:pStyle w:val="Heading2"/>
        <w:numPr>
          <w:ilvl w:val="1"/>
          <w:numId w:val="1"/>
        </w:numPr>
        <w:rPr/>
      </w:pPr>
      <w:bookmarkStart w:id="385" w:name="__RefHeading___Toc13703503_1280447820"/>
      <w:bookmarkStart w:id="386" w:name="_Toc132"/>
      <w:bookmarkEnd w:id="384"/>
      <w:bookmarkEnd w:id="385"/>
      <w:r>
        <w:rPr>
          <w:rtl w:val="true"/>
        </w:rPr>
        <w:t xml:space="preserve">موسوعه الامام المهدى </w:t>
      </w:r>
      <w:r>
        <w:rPr>
          <w:rtl w:val="true"/>
        </w:rPr>
        <w:t>(</w:t>
      </w:r>
      <w:r>
        <w:rPr>
          <w:rtl w:val="true"/>
        </w:rPr>
        <w:t>عَجَّلَ اللَّهُ تعالی فَرْجَهُ الشریف</w:t>
      </w:r>
      <w:r>
        <w:rPr>
          <w:rtl w:val="true"/>
        </w:rPr>
        <w:t>)</w:t>
      </w:r>
      <w:bookmarkEnd w:id="386"/>
    </w:p>
    <w:p>
      <w:pPr>
        <w:pStyle w:val="Heading3"/>
        <w:numPr>
          <w:ilvl w:val="2"/>
          <w:numId w:val="1"/>
        </w:numPr>
        <w:rPr/>
      </w:pPr>
      <w:bookmarkStart w:id="387" w:name="__RefHeading___Toc13703505_1280447820"/>
      <w:bookmarkStart w:id="388" w:name="_Toc133"/>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موسوعه الامام المهدى عَجَّلَ اللَّهُ تعالی فَرْجَهُ الشریف</w:t>
      </w:r>
    </w:p>
    <w:p>
      <w:pPr>
        <w:pStyle w:val="BookText"/>
        <w:rPr/>
      </w:pPr>
      <w:r>
        <w:rPr>
          <w:rFonts w:ascii="IRNazanin" w:hAnsi="IRNazanin" w:eastAsia="IRNazanin"/>
          <w:color w:val="111111"/>
          <w:sz w:val="28"/>
          <w:sz w:val="28"/>
          <w:szCs w:val="28"/>
          <w:rtl w:val="true"/>
          <w:lang w:bidi="fa-IR"/>
        </w:rPr>
        <w:t>منتخب الاثر فی امام الثانی عشر علیهم السلام</w:t>
      </w:r>
    </w:p>
    <w:p>
      <w:pPr>
        <w:pStyle w:val="BookText"/>
        <w:rPr/>
      </w:pPr>
      <w:r>
        <w:rPr>
          <w:rFonts w:ascii="Amiri" w:hAnsi="Amiri" w:eastAsia="Amiri" w:cs="Amiri"/>
          <w:color w:val="111111"/>
          <w:sz w:val="28"/>
          <w:sz w:val="28"/>
          <w:szCs w:val="28"/>
          <w:rtl w:val="true"/>
          <w:lang w:bidi="ar-SA"/>
        </w:rPr>
        <w:t>سماحة آية الله العظمى الشيخ</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الصافی الگلپايگاني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 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 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w:t>
      </w:r>
    </w:p>
    <w:p>
      <w:pPr>
        <w:pStyle w:val="BookText"/>
        <w:rPr/>
      </w:pPr>
      <w:r>
        <w:rPr>
          <w:rFonts w:eastAsia="Times New Roman" w:cs="Times New Roman" w:ascii="Times New Roman" w:hAnsi="Times New Roman"/>
          <w:color w:val="111111"/>
          <w:sz w:val="28"/>
          <w:szCs w:val="28"/>
          <w:lang w:val="en-US" w:bidi="en-US"/>
        </w:rPr>
        <w:t>Lebanon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389" w:name="pg18799_210710"/>
    </w:p>
    <w:p>
      <w:pPr>
        <w:pStyle w:val="Heading3"/>
        <w:numPr>
          <w:ilvl w:val="2"/>
          <w:numId w:val="1"/>
        </w:numPr>
        <w:rPr/>
      </w:pPr>
      <w:bookmarkStart w:id="390" w:name="__RefHeading___Toc13703507_1280447820"/>
      <w:bookmarkStart w:id="391" w:name="_Toc134"/>
      <w:bookmarkEnd w:id="389"/>
      <w:bookmarkEnd w:id="390"/>
      <w:r>
        <w:rPr>
          <w:rtl w:val="true"/>
        </w:rPr>
        <w:t>الفصل السادس</w:t>
      </w:r>
      <w:bookmarkEnd w:id="391"/>
    </w:p>
    <w:p>
      <w:pPr>
        <w:pStyle w:val="BookText"/>
        <w:rPr/>
      </w:pPr>
      <w:r>
        <w:rPr>
          <w:rFonts w:ascii="Amiri" w:hAnsi="Amiri" w:eastAsia="Amiri" w:cs="Amiri"/>
          <w:color w:val="111111"/>
          <w:sz w:val="28"/>
          <w:sz w:val="28"/>
          <w:szCs w:val="28"/>
          <w:rtl w:val="true"/>
          <w:lang w:bidi="ar-SA"/>
        </w:rPr>
        <w:t xml:space="preserve">في خروج السفياني، والخسف ، وقتل النفس الزكيّة، واليماني والصيحة والنداء وفيه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عن قتادة عن أبي الخليل، عن عبدالله بن الحارث، عن أمّ سلمة،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لرجل بين الركن والمقام عدَّة أهل بدر، فتأتيه عصائب أهل العراق وأبدال اهل الشام فيغزوهم جيش من أهل الشام، فإذا كانوا بالبيد خسف بهم، ثمّ يغزوهم رجل من قريش أخواله كلب فيلتقون فيهزمهم الله، فالخائب من خاب من غنيمة كلب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0"/>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زيد، عن الحسن، عن امّ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مضطجع في بيته إذ احتفز جالساً، فجعل يتوجّع،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مالك تتوجّع؟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من أمّتي يجوز من قبل الشام، يؤمّون البيت لرجلٍ منعه الله منهم حتّى إذا علوا البيداء من ذي الحليفة خسف بهم ومصادرهم شتّى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 كيف يُخسف بهم جميعاً ومصادرهم شتّى؟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من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يكرهه فيجيء مكرهاً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1"/>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بسر بن لخم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فراس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بالجيش بالبيداء فهو علامة خروج المهدي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يزيد بن عياض، عن عاصم بن عمر بن قتادة، عن عبد الرحمان بن موسى، عن عبدالله بن صفوان عن حفصة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جيش من قبل المغرب يريدون هذا البيت حتّى إذا كانوا بالبيداء خُسف بهم، فيرجع من كان أمامهم لينظر ما فعل القوم فيصيبهم ما أصابهم، ويلحق بهم من خلفهم لينظر ما فعلوه فيصيبهم ما أصابهم، فمن كان منهم مستكرهاً أصابهم ما أصابهم، ثمّ يبعث الله تعالى كلّ امرىء على نيّته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3"/>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رشدين، عن ابن لهيعة، عن أبي </w:t>
      </w:r>
    </w:p>
    <w:p>
      <w:pPr>
        <w:pStyle w:val="BookText"/>
        <w:rPr/>
      </w:pPr>
      <w:r>
        <w:rPr>
          <w:rFonts w:ascii="Amiri" w:hAnsi="Amiri" w:eastAsia="Amiri" w:cs="Amiri"/>
          <w:color w:val="111111"/>
          <w:sz w:val="28"/>
          <w:sz w:val="28"/>
          <w:szCs w:val="28"/>
          <w:rtl w:val="true"/>
          <w:lang w:bidi="ar-SA"/>
        </w:rPr>
        <w:t xml:space="preserve">زرعة،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عائد بمكّة يبعث اليه سبعون ألفاً عليهم رجلٌ من قيس، حتّى إذا بلغوا الثنيّة دخل آخرهم ولم يخرج منها أوّلهم نادى جبريل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يابيداء يابيدا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مشارقها ومغاربها خذيهم فلا خير فيهم، فلا يظهر على هلاكهم إلّا راعي غنم في الجبل ينظر إليهم حين ساخوا فيخبر بهم، فإذا سمع العائذ بهم خرج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4"/>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عن معمر،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رشدين، عن ابن لهيعة، عن عبدالعزيز بن صالح، عن علي بن رباح،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جيش إلى المدينة فيُخسف بهم بين الحمّاوين، ويُقتل النفس الزكية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6"/>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عن شيخ، عن جابر،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بهم، فلا ينجو منهم إلّا رجلان من کلب اسمهما وبر ووبير، تقلّب وجوههما في أقفيتهما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7"/>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ويناديهم،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من تحت أقدامهم، ويخرج رجلّ من الجيش في طلب ناقة له، ثمّ يرجع إلى الناس فلا يجد منهم أحداً ولا يحسّ بهم، وهو الَّذي يحدّث الناس بخبرهم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9"/>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قتل النفس الزكيّة، وهو الذي كتب عليه، فهرب عامّة المسلمين من حرم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حرم الله تعالى بمكّة، فإذا أبلغه ذلك بعث جنداً إلى المدينة عليهم رجلٌ من كلب، حتّى إذا بلغوا البيداء خُسف بهم وينفلت أميرهم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0"/>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عن الهيثم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السفياني إلى المهدي جيشاً فخُسف بالبيداء، وبلغ ذلك أهل الشام، قالوا لخليفتهم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المهديُّ فبايعه وادخل في طاعته وإلّا قتلناك فيرسل إليه بالبيعة ويسير المهدي حتّى ينزل بيت </w:t>
      </w:r>
    </w:p>
    <w:p>
      <w:pPr>
        <w:pStyle w:val="BookText"/>
        <w:rPr/>
      </w:pPr>
      <w:r>
        <w:rPr>
          <w:rFonts w:ascii="Amiri" w:hAnsi="Amiri" w:eastAsia="Amiri" w:cs="Amiri"/>
          <w:color w:val="111111"/>
          <w:sz w:val="28"/>
          <w:sz w:val="28"/>
          <w:szCs w:val="28"/>
          <w:rtl w:val="true"/>
          <w:lang w:bidi="ar-SA"/>
        </w:rPr>
        <w:t xml:space="preserve">المقدس، وتُنقل اليه الخزائن وتدخل العرب والعجم وأهل الحرب والروم وغيرهم في طاعته من 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1"/>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أيوب الخزّاز، عن عمر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خرج أحدّ من أهل بيتك قبل هذه العلامات انخرج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نشا ننزل عليهم من السماء آية فظلت اعناقهم لها خاضعين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اعناق أعداء الله عزّوجلّ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3"/>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عبيدالله بن موسى العلوي، عن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به ، وذلك 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5"/>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يعقوب بن يزيد، عن زياد القندي، عن غير واحد من أصحابه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وقتل النفس الزكيّة من المحتوم، والقائم من المحتوم، وخسف البيداء من المحتوم، وكفّ تطلع من السماء من المحتوم، والنداء من السماء من المحتوم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يكون النداء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6"/>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القمّاط، عن حمران بن اعين،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7"/>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اليه جنداً من جنده </w:t>
      </w:r>
    </w:p>
    <w:p>
      <w:pPr>
        <w:pStyle w:val="BookText"/>
        <w:rPr/>
      </w:pPr>
      <w:r>
        <w:rPr>
          <w:rFonts w:ascii="Amiri" w:hAnsi="Amiri" w:eastAsia="Amiri" w:cs="Amiri"/>
          <w:color w:val="111111"/>
          <w:sz w:val="28"/>
          <w:sz w:val="28"/>
          <w:szCs w:val="28"/>
          <w:rtl w:val="true"/>
          <w:lang w:bidi="ar-SA"/>
        </w:rPr>
        <w:t xml:space="preserve">فيهزمهم، فيسير اليه السفياني بمن معه، حتّى إذا صاروا ببيداء من الأرض خُسف بهم، ولا ينجو منهم إلّا المخبر عنهم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ولوترى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في خسف البيداء، وذلك أنَّ ثمانين ألفاً يغزون الكعبة ليخرّبوها، فإذا دخلوا البيداء خُسف بهم</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0"/>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ولد خالد بن يزيد بن أبي سفيان، رجل ضخم الهامة، بوجهه أثر الجدري، بعينه نكتة بياض يخرج من ناحية مدينة دمشق، وعامة من يتبعه من كلب، فيقتل حتّى يبقر بطون النساء، ويقتل الصبيان، فيجتمع لهم قيس فيقتلها، حتى لا يمنع ذنب قلعه ويخرج رجل من أهل بيتي في الحرم، فيبلغ السفياني فيبعث إليه جنداً من جنده فيهزمهم، فيسير إليه السفياني بمن معه حتّى إذا جاوز ببيداء من الأرض خُسف بهم، فلاينجو </w:t>
      </w:r>
    </w:p>
    <w:p>
      <w:pPr>
        <w:pStyle w:val="BookText"/>
        <w:rPr/>
      </w:pPr>
      <w:r>
        <w:rPr>
          <w:rFonts w:ascii="IRNazanin" w:hAnsi="IRNazanin" w:eastAsia="IRNazanin"/>
          <w:color w:val="111111"/>
          <w:sz w:val="28"/>
          <w:sz w:val="28"/>
          <w:szCs w:val="28"/>
          <w:rtl w:val="true"/>
          <w:lang w:bidi="fa-IR"/>
        </w:rPr>
        <w:t xml:space="preserve">منهم إلا المخبر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عبدالله الحاكم في مستدركه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البخاري ومسلم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مايذكر من علامات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مع زيادة يسيرة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8799_210722"/>
      <w:bookmarkStart w:id="393" w:name="pg18799_210722"/>
      <w:bookmarkEnd w:id="393"/>
    </w:p>
    <w:p>
      <w:pPr>
        <w:pStyle w:val="Heading2"/>
        <w:numPr>
          <w:ilvl w:val="1"/>
          <w:numId w:val="1"/>
        </w:numPr>
        <w:rPr/>
      </w:pPr>
      <w:bookmarkStart w:id="394" w:name="pg18799_210722"/>
      <w:bookmarkStart w:id="395" w:name="__RefHeading___Toc13703509_1280447820"/>
      <w:bookmarkStart w:id="396" w:name="_Toc135"/>
      <w:bookmarkEnd w:id="394"/>
      <w:bookmarkEnd w:id="395"/>
      <w:r>
        <w:rPr>
          <w:rtl w:val="true"/>
        </w:rPr>
        <w:t>الفهرس</w:t>
      </w:r>
      <w:bookmarkEnd w:id="396"/>
    </w:p>
    <w:p>
      <w:pPr>
        <w:pStyle w:val="BookText"/>
        <w:rPr/>
      </w:pPr>
      <w:r>
        <w:rPr>
          <w:rFonts w:ascii="IRNazanin" w:hAnsi="IRNazanin" w:eastAsia="IRNazanin"/>
          <w:color w:val="111111"/>
          <w:sz w:val="28"/>
          <w:sz w:val="28"/>
          <w:szCs w:val="28"/>
          <w:rtl w:val="true"/>
          <w:lang w:bidi="fa-IR"/>
        </w:rPr>
        <w:t xml:space="preserve">مقدمه المرکز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آيات 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الغيبة – ابن أبي زينب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 ظهور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وخسف البيداء من المحتوم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بيدك هلاك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الخسف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من القائم كيف يقاتَل مع ما يرون من</w:t>
      </w:r>
    </w:p>
    <w:p>
      <w:pPr>
        <w:pStyle w:val="BookText"/>
        <w:rPr/>
      </w:pPr>
      <w:r>
        <w:rPr>
          <w:rFonts w:ascii="Amiri" w:hAnsi="Amiri" w:eastAsia="Amiri" w:cs="Amiri"/>
          <w:color w:val="111111"/>
          <w:sz w:val="28"/>
          <w:sz w:val="28"/>
          <w:szCs w:val="28"/>
          <w:rtl w:val="true"/>
          <w:lang w:bidi="ar-SA"/>
        </w:rPr>
        <w:t xml:space="preserve">العجائب، من خسف بالبيداء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w:t>
      </w:r>
    </w:p>
    <w:p>
      <w:pPr>
        <w:pStyle w:val="BookText"/>
        <w:rPr/>
      </w:pPr>
      <w:r>
        <w:rPr>
          <w:rFonts w:ascii="Amiri" w:hAnsi="Amiri" w:eastAsia="Amiri" w:cs="Amiri"/>
          <w:color w:val="111111"/>
          <w:sz w:val="28"/>
          <w:sz w:val="28"/>
          <w:szCs w:val="28"/>
          <w:rtl w:val="true"/>
          <w:lang w:bidi="ar-SA"/>
        </w:rPr>
        <w:t xml:space="preserve">القوم،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كلام الشيخ النعماني رحمة الله الحلول العلامات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w:t>
      </w:r>
    </w:p>
    <w:p>
      <w:pPr>
        <w:pStyle w:val="BookText"/>
        <w:rPr/>
      </w:pPr>
      <w:r>
        <w:rPr>
          <w:rFonts w:ascii="Amiri" w:hAnsi="Amiri" w:eastAsia="Amiri" w:cs="Amiri"/>
          <w:color w:val="111111"/>
          <w:sz w:val="28"/>
          <w:sz w:val="28"/>
          <w:szCs w:val="28"/>
          <w:rtl w:val="true"/>
          <w:lang w:bidi="ar-SA"/>
        </w:rPr>
        <w:t xml:space="preserve">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انتهى إلى بيداء المدينة خسف الله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w:t>
      </w:r>
    </w:p>
    <w:p>
      <w:pPr>
        <w:pStyle w:val="BookText"/>
        <w:rPr/>
      </w:pPr>
      <w:r>
        <w:rPr>
          <w:rFonts w:ascii="Amiri" w:hAnsi="Amiri" w:eastAsia="Amiri" w:cs="Amiri"/>
          <w:color w:val="111111"/>
          <w:sz w:val="28"/>
          <w:sz w:val="28"/>
          <w:szCs w:val="28"/>
          <w:rtl w:val="true"/>
          <w:lang w:bidi="ar-SA"/>
        </w:rPr>
        <w:t>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قبل قيام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وخسف بالبيداء</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 اليماني، والسفياني،</w:t>
      </w:r>
    </w:p>
    <w:p>
      <w:pPr>
        <w:pStyle w:val="BookText"/>
        <w:rPr/>
      </w:pPr>
      <w:r>
        <w:rPr>
          <w:rFonts w:ascii="Amiri" w:hAnsi="Amiri" w:eastAsia="Amiri" w:cs="Amiri"/>
          <w:color w:val="111111"/>
          <w:sz w:val="28"/>
          <w:sz w:val="28"/>
          <w:szCs w:val="28"/>
          <w:rtl w:val="true"/>
          <w:lang w:bidi="ar-SA"/>
        </w:rPr>
        <w:t>والصيحة، وقتل النفس الزكية، والخسف بالبيداء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بالبيداء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علامة لظهور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هدة بالشام قبل البيداء فلا سفياني ولا 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من المنادي بعد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في الخسف بالجيش الذي ينفذه السفياني إلى</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من الخسف بالجيش الذي يبعثه السفياني إلى</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الجيش الذي يُخسف به يكون من جهة</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 الذي يُبعث إلى مكة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نعيم عمّن روى أنّ الخسف يكون للجيش الذي ينفذ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ياقوت الحموي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من علامات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ومن جملة علائمه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أبو داود في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بالبيداء بين مكة والمدينة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سنداً ومتنا إلّا أنّه أسقط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لكنّه أسقط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الشيخ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ابن حجر الهيتمي في 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w:t>
      </w:r>
    </w:p>
    <w:p>
      <w:pPr>
        <w:pStyle w:val="BookText"/>
        <w:rPr/>
      </w:pPr>
      <w:r>
        <w:rPr>
          <w:rFonts w:ascii="IRNazanin" w:hAnsi="IRNazanin" w:eastAsia="IRNazanin"/>
          <w:color w:val="111111"/>
          <w:sz w:val="28"/>
          <w:sz w:val="28"/>
          <w:szCs w:val="28"/>
          <w:rtl w:val="true"/>
          <w:lang w:bidi="fa-IR"/>
        </w:rPr>
        <w:t xml:space="preserve">والمقام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ما تقدم إلى قوله سبع سنين لكنّه ذكر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بجرانه، وأسقط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إلّا أنّه أسقط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أبو الحسن رزين بن معاوية العبدري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الشيخ سعدي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لكنّه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أبو محمد الغني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الحديث بذكر صدره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علائمه ما رواه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السفياني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جيش السفياني إليهما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ومن جملة علائمه ما رواه جماعة من أعلام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نور الدين علي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علوا البيداء من ذي الحليفة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أحمد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وذكر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يحثو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ومن علائمه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في حديث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وصلوا البيداء مسخهم الله أجمعين فذلك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ومن جملة علائمه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الحاكم أبو عبد الله محمد بن عبد الله النيسابوي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w:t>
      </w:r>
    </w:p>
    <w:p>
      <w:pPr>
        <w:pStyle w:val="BookText"/>
        <w:rPr/>
      </w:pPr>
      <w:r>
        <w:rPr>
          <w:rFonts w:ascii="Amiri" w:hAnsi="Amiri" w:eastAsia="Amiri" w:cs="Amiri"/>
          <w:color w:val="111111"/>
          <w:sz w:val="28"/>
          <w:sz w:val="28"/>
          <w:szCs w:val="28"/>
          <w:rtl w:val="true"/>
          <w:lang w:bidi="ar-SA"/>
        </w:rPr>
        <w:t xml:space="preserve">صار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الهندي بعين ما تقدم بلا 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حدیث آخر قريب منه ما 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نور الدين على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ببيداء من الأرض خسف بهم فيلحق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علائمه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ملك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إلى المدينة فيخسف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علائمه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فيغزوه جيش من أهل الشام،</w:t>
      </w:r>
    </w:p>
    <w:p>
      <w:pPr>
        <w:pStyle w:val="BookText"/>
        <w:rPr/>
      </w:pPr>
      <w:r>
        <w:rPr>
          <w:rFonts w:ascii="Amiri" w:hAnsi="Amiri" w:eastAsia="Amiri" w:cs="Amiri"/>
          <w:color w:val="111111"/>
          <w:sz w:val="28"/>
          <w:sz w:val="28"/>
          <w:szCs w:val="28"/>
          <w:rtl w:val="true"/>
          <w:lang w:bidi="ar-SA"/>
        </w:rPr>
        <w:t xml:space="preserve">فيخسف بهم بالبيداء لا ينجو منهم إلا المخبر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حدیث آخر قريب منه أيضاً ما 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الجيش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بالبيداء من الحليفة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ومن جملة علائمه ما رواه جماعة من أعلام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ذكر فتنة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إذا خرج إليهم السفياني فيبعث 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والعشرون السيد شهاب الدين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الخسف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فيه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حديث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السفياني</w:t>
      </w:r>
    </w:p>
    <w:p>
      <w:pPr>
        <w:pStyle w:val="BookText"/>
        <w:rPr/>
      </w:pPr>
      <w:r>
        <w:rPr>
          <w:rFonts w:ascii="Amiri" w:hAnsi="Amiri" w:eastAsia="Amiri" w:cs="Amiri"/>
          <w:color w:val="111111"/>
          <w:sz w:val="28"/>
          <w:sz w:val="28"/>
          <w:szCs w:val="28"/>
          <w:rtl w:val="true"/>
          <w:lang w:bidi="ar-SA"/>
        </w:rPr>
        <w:t>إلى المهدي جيشاً فخسف بهم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البيداء خسف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ومنها حديث سيد الشهداء الحسين بن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رواه جماعة من أعلام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يحيى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علامة بين يدي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والخسف بالبيداء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حديث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 العايذ بمكة بالخسف خرج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عائذ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جبریل بیداء، یا بیداء، یا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أتوا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قد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يوسف بن يحيى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باختلاف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 بجيش السفياني فذكر مثل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ومنها حديث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عائد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بالبيداء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فسألاها عن الجيش الذي يخسف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ومنها حديث الحسن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القوم على ثبج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يبعثوا جيشاً إلى البلد الحرام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ومنها حديث أم المؤمنين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رواه جماعة من أعلام القوم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 أناساً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بالبيداء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أم المؤمنين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ليؤمن هذا البيت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ببيداء من الأرض يخسف بأوسطهم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جيش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بالبيداء خُسف بهم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صفية 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جماعة من أعلام القوم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ينتهي الناس عن غزو هذا البيت حتى يغزو جيش حتى إذا كانوا بالبيداء – أو ببيداء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بأولهم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ومنها حديث أم حبيبة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أناس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ومنها حديث عبد الله بن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علامة خروج المهدي خسف يكون ببيداء بجيش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رواه جماعة من أعلام القوم المتقي الهندي من قبل جيش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علوا البيداء من ذي الحليفة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الإدريسي المغربي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جيش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ومنها حديث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رواه جماعة من أعلام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إذا</w:t>
      </w:r>
    </w:p>
    <w:p>
      <w:pPr>
        <w:pStyle w:val="BookText"/>
        <w:rPr/>
      </w:pPr>
      <w:r>
        <w:rPr>
          <w:rFonts w:ascii="Amiri" w:hAnsi="Amiri" w:eastAsia="Amiri" w:cs="Amiri"/>
          <w:color w:val="111111"/>
          <w:sz w:val="28"/>
          <w:sz w:val="28"/>
          <w:szCs w:val="28"/>
          <w:rtl w:val="true"/>
          <w:lang w:bidi="ar-SA"/>
        </w:rPr>
        <w:t xml:space="preserve">خُسف بجيش في البيداء فهو علامة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ومنها ما ذكره الثعلبي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جماعة من أعلام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جيشين، جيشاً إلى المشرق وجيشاً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الله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ذكره أبو بكر النقاش المقري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فبينما هم كذلك بالبيداء إذ نفر فرس لرجل من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تعالى بالسفياني وأصحابه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ومنها حديث تبيع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يعوذ آخر فإن أدركته فلا تغزونه فإنّه 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ومنها حديث ذي قربات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بلغوا 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ومنها حديث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جيش إلى المدينة، فيخسف بهم بين الجماوين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ومنها حديث كعب الأحبار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جيش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فيخسف بهم بالبيداء ومنها حديث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 أهل الكوفة بعثين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بثلث بعثه إلى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ومنها حديث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 منهم أحد إلا بشير ونذير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ومنها حديث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بأهلك فتبيدبهم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ومنها حديث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منهم إلّا رجل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ومنها حديث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فيبلغ السفياني فيبعث إليه جنداً من جنده فيهزمهم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صاروا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فيهزمهم فيسير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جاز البيداء</w:t>
      </w:r>
    </w:p>
    <w:p>
      <w:pPr>
        <w:pStyle w:val="BookText"/>
        <w:rPr/>
      </w:pPr>
      <w:r>
        <w:rPr>
          <w:rFonts w:ascii="IRNazanin" w:hAnsi="IRNazanin" w:eastAsia="IRNazanin"/>
          <w:color w:val="111111"/>
          <w:sz w:val="28"/>
          <w:sz w:val="28"/>
          <w:szCs w:val="28"/>
          <w:rtl w:val="true"/>
          <w:lang w:bidi="fa-IR"/>
        </w:rPr>
        <w:t xml:space="preserve">من الأرض خُسف بهم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مكان القوم الذين يخسف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وعن أم سلمة زوج النبي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فتنخسف بهم البيداء بين البيداء بين مكة والمدينة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خسف البيداء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تحت أقدامهم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بالبيداء بيداء المدينة خُسف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ثم يخرجون متوجهين إلى مكة، حتى إذا كانوا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حيث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فيسير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ينطلق فيدعو الناس حتى ينتهي إلى البيداء، فيخرج 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ما سكنت السماء والأرض من الخسف بالجيش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على رواه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السماء من النداء وما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سكنت الأرض من الخسف بالجيش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w:t>
      </w:r>
    </w:p>
    <w:p>
      <w:pPr>
        <w:pStyle w:val="BookText"/>
        <w:rPr/>
      </w:pPr>
      <w:r>
        <w:rPr>
          <w:rFonts w:ascii="Amiri" w:hAnsi="Amiri" w:eastAsia="Amiri" w:cs="Amiri"/>
          <w:color w:val="111111"/>
          <w:sz w:val="28"/>
          <w:sz w:val="28"/>
          <w:szCs w:val="28"/>
          <w:rtl w:val="true"/>
          <w:lang w:bidi="ar-SA"/>
        </w:rPr>
        <w:t>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w:t>
      </w:r>
    </w:p>
    <w:p>
      <w:pPr>
        <w:pStyle w:val="BookText"/>
        <w:rPr/>
      </w:pPr>
      <w:r>
        <w:rPr>
          <w:rFonts w:ascii="Amiri" w:hAnsi="Amiri" w:eastAsia="Amiri" w:cs="Amiri"/>
          <w:color w:val="111111"/>
          <w:sz w:val="28"/>
          <w:sz w:val="28"/>
          <w:szCs w:val="28"/>
          <w:rtl w:val="true"/>
          <w:lang w:bidi="ar-SA"/>
        </w:rPr>
        <w:t xml:space="preserve">والخسف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الآثار بذكر علامات لزمان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وزلزلة حتى ينخسف كثير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وخسف بقرية من قُراها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الجيش حتى إذا نزلوا 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امسك بيدك هلاك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الخسف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وتُخسف قرية من قرى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انتهى إلى بيداء المدينة خسف الله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توسّط القاع الأبيض خُسف بهم، فلا ينجو إلّا رجل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لنار من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المحتوم الذي لابد أن يكون قبل قيام القائم خروج السفياني، وخسف بالبيداء، وقتل النفس الزكية والمنادي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من القائم كيف يقاتّل مع ما يرون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خسف البيداء بالجيش،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 الصيحة، والسفياني والخسف</w:t>
      </w:r>
    </w:p>
    <w:p>
      <w:pPr>
        <w:pStyle w:val="BookText"/>
        <w:rPr/>
      </w:pPr>
      <w:r>
        <w:rPr>
          <w:rFonts w:ascii="Amiri" w:hAnsi="Amiri" w:eastAsia="Amiri" w:cs="Amiri"/>
          <w:color w:val="111111"/>
          <w:sz w:val="28"/>
          <w:sz w:val="28"/>
          <w:szCs w:val="28"/>
          <w:rtl w:val="true"/>
          <w:lang w:bidi="ar-SA"/>
        </w:rPr>
        <w:t xml:space="preserve">وقتل النفس الزكية، واليماني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بجيش 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البيداء، فيخرج إليه جيش</w:t>
      </w:r>
    </w:p>
    <w:p>
      <w:pPr>
        <w:pStyle w:val="BookText"/>
        <w:rPr/>
      </w:pPr>
      <w:r>
        <w:rPr>
          <w:rFonts w:ascii="Amiri" w:hAnsi="Amiri" w:eastAsia="Amiri" w:cs="Amiri"/>
          <w:color w:val="111111"/>
          <w:sz w:val="28"/>
          <w:sz w:val="28"/>
          <w:szCs w:val="28"/>
          <w:rtl w:val="true"/>
          <w:lang w:bidi="ar-SA"/>
        </w:rPr>
        <w:t xml:space="preserve">السفياني، فيخسف الله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ينتهي إلى البيداء، فيخرج إليه جيش السفياني فيأمر الله الأرض فيأخذهم من تحت أقدامهم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رواية المجلسي عن بعض مؤلفات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سيدي أنا بشير أمرني ملك من الملائكة أن ألحق بك وأبشرك بهلاك جيش السفياني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لأمير المؤمنين علیه السلام تسمى المخزون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توسّطوا الصفائح الأبيض بالبيداء، يُخسف بهم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عوالم العلوم والمعارف والأحوال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فيما يخص خروج السفياني، والخسف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الأخبار الصحابة والتابعين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الأصحاب عن رسول صَلی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الباقر عن أمير المؤمنين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المؤلف حول العلامات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خسف البيداء وانهزام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الإمام 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الفقيه إيماني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عبد 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بهذا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عن النبي صَلی اللَّهِ عَلَیهِ وَ آلِهِ وَ سَلّم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يخسف بهم ولكن يبعث يوم القيامة على نيته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كتاب 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زيد أحمد بن سهل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في خلق السماء والأرض وما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يشتد عضب الله عليهم فيخسف بهم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ثم تسير خيل السفياني تريد مكة تنتهي إلى موضع يُقال له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الباب السادس والستون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منزل وزراء المهدي الظاهر في آخر الزمان الذي بشّر به رسول الله صَلی اللَّهِ عَلَیهِ وَ آلِهِ وَ سَلّم وهو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وفي زمانه يُقتل السفياني عند شجرة بغوطة دمشق ويُخسف بجيشه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المنذري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كتاب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إسناده عمران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أيضاً من حديث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 سلمة رضی الله عنه عن النبی صَلی اللَّهِ عَلَیهِ وَ آلِهِ وَ سَلّم بقصة جيش الخسف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التذكرة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فيخسف بهم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علوا البيداء من الخليفة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 xml:space="preserve">أجد صفة البيدا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باب منه خروج المهدي وخروج السفياني عليه وبعثه الجيش لقتاله وأنه</w:t>
      </w:r>
    </w:p>
    <w:p>
      <w:pPr>
        <w:pStyle w:val="BookText"/>
        <w:rPr/>
      </w:pPr>
      <w:r>
        <w:rPr>
          <w:rFonts w:ascii="Amiri" w:hAnsi="Amiri" w:eastAsia="Amiri" w:cs="Amiri"/>
          <w:color w:val="111111"/>
          <w:sz w:val="28"/>
          <w:sz w:val="28"/>
          <w:szCs w:val="28"/>
          <w:rtl w:val="true"/>
          <w:lang w:bidi="ar-SA"/>
        </w:rPr>
        <w:t xml:space="preserve">الجيش الذي يُخسف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مسلم عن أم سلمة وسئلت عن الجيش الذي يخسف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محمد بن عبد الله العمري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بالبيداء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العجائب وفريدة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أبي حفص عمر بن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ذكر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بالبيداء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من الشام فيخسف بهم بالبيداء بين مكة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حتى إذا 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حتى إذا كانوا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فيبتعثون إليه جيشاً من أهل الشام، فإذا كانوا بالبيداء</w:t>
      </w:r>
    </w:p>
    <w:p>
      <w:pPr>
        <w:pStyle w:val="BookText"/>
        <w:rPr/>
      </w:pPr>
      <w:r>
        <w:rPr>
          <w:rFonts w:ascii="IRNazanin" w:hAnsi="IRNazanin" w:eastAsia="IRNazanin"/>
          <w:color w:val="111111"/>
          <w:sz w:val="28"/>
          <w:sz w:val="28"/>
          <w:szCs w:val="28"/>
          <w:rtl w:val="true"/>
          <w:lang w:bidi="fa-IR"/>
        </w:rPr>
        <w:t xml:space="preserve">خسف بهم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وعن أبي جعفر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يخرج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خسف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ويبعث إليه بعث من الشام، فيخسف بهم بالبيداء بين مكة والمدينة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فإذا علوا البيداء من ذي الحليفة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حتى إذا 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فيبعث جيشاً إلى المدينة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حتى إذا كانوا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حتى إذا صار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خسف بالجيش بالبيداء فهو علامة خروج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نزل جيش السفياني إليهما فيخسف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علامة خروج المهدي إذا خسف بجيش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ويكونون بها حتى إذا خسف بالجيش استعدّ أمره وخرج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أتوا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قد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يفلت منهم أحد إلا بشير ونذير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إذا سمع العائذ الذي بمكة الخسف خرج مع اثني عشر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إذا بعث السفياني إلى المهدي جيشاً فخسف بهم بالبيداء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يخرج المهدي بعد الخسف في ثلثمائة وأربعة عشر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فيبعث إليه بعثاً من الكوفة، فيخسف به فلا ينجو منهم إلى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 بهم برجله ضربة يخسف الله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ويبعث إليه بعث من الشام فيخسف بهم بالبيداء بين مكة والمدينة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 المهدي والسفياني وشعيب النبي وأنّ السفياني يذبحه المهدي عند بحيرة طبرية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حتى إذا كانوا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 بهم برجله ضربة يخسف الله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علوا البيداء من ذي الحليفة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فيغزوه جيش من أهل الشام فيخسف بهم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علامة خروج المهدي أن يُخسف بجيش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38668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بالبيداء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فيأتيهم جيش من الشام حتى إذا 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كانوا بالبيداء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صار ببيداء من الأرض خُسف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الإمام 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الفقيه إيماني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عون المعبود شرح سنن أبي داود ابن القيم الجوزية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إليه بعث من الشام فيخسف بهم بالبيداء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الحديث، وحديث معاذ أتم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عن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ابقصة جيش الخسف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التاج الجامع للأصول في أحاديث الرسول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علي ناصف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الخليفة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وسألاها عن الجيش الذي يخسف به ويبعث إليه بعث من الشام فيُخسف بهم في البيداء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بذلك المبهم في الإسناد الأول ورجاله رجال الصحيحين لا</w:t>
      </w:r>
    </w:p>
    <w:p>
      <w:pPr>
        <w:pStyle w:val="BookText"/>
        <w:rPr/>
      </w:pPr>
      <w:r>
        <w:rPr>
          <w:rFonts w:ascii="Amiri" w:hAnsi="Amiri" w:eastAsia="Amiri" w:cs="Amiri"/>
          <w:color w:val="111111"/>
          <w:sz w:val="28"/>
          <w:sz w:val="28"/>
          <w:szCs w:val="28"/>
          <w:rtl w:val="true"/>
          <w:lang w:bidi="ar-SA"/>
        </w:rPr>
        <w:t>مطعن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تفسير الآية الكريمة في 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العائذ بمكة وجيش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وصف 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آية الخسف بجيش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الخسف بجيش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آية الخسف بجيشين للسفياني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المعجم الموضوعي لأحاديث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الكوراني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جيش السفياني في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مصادرنا فروت حديث جيش الخسف ولم تظلم منه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عدد جيش السفياني ومكان الخسف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الآيات النازلة في معجزة الخسف بالجيش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جيش السفياني إلى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الخسف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منتخب الأثر في الإمام الثاني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لطف الله الصافي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السفياني، والخسف وقتل النفس الزكية واليماني والصيحة والنداء وفيه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الخصال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باختلاف يسير في المتن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عبد الله محمّد خالد بن عمر الطيالسي، أبو العبَّاس التميمي، قال النجاشي رحمة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أصحابنا، ثقة، سليم 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روى الخبر عن الحسين بن سعيد الأهوازي ، عن ابن أبي عمير، كما يظهر من كمال الدِّين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المخطوط، ولا يوجد في المطبوع الحجري في المتن ولا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المثنَّى بن الوليد الحنَّاط الكوفي الذي ذكره النجاشي رحمة الله علیه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رواية الحسن بن عليِّ الخزَّاز عنه 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 وقع من النُّسَّاخ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إنَّ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بيعة النقباء 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 من رأس العقبة بأنفذ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والصباء معه، قد اجتمعوا على حربكم، فقال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أزب العقبة، أتسمع أي عدو الله، أما والله لأفرغنَّ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المؤلّف رحمة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ياسر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قرب مرج الصفر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علىِّ 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وأَمْرقْتُ السهم إمراقاً، ومنه سُمّيت الخوارج مارِقةً، وقد أمرَقه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شيء من غير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مرقوا من الدِّين لغُلُوِّهم فيه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أرض المغرب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الأرض المغرب تخرب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الاختصاص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ناحية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خراسان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فيقتتله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آباده أي أهلكه، 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بيدا بيدي القوم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أَعَنْتُمُونَا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فأوثر أهل الباطل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وآثر علينا أهل الباطل، وما في بحار الأنوار أنسب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 ثمّ يجتمع بعضه إلى بعض بعد 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ومختصراً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وذهاب ملك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بالبيداء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العامُّ، كما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العلّامة المجلسي رحمة الله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النُّسَخ متَّفقة على الجارف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أنسب بالمقام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رحمة الله علیه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 إقبال السواد على الأنف أو مثل الحول، أو أحسن منه، أو إقبال إحدى الحدقتين على الأُخرى، أو إقبالها على عرض الأنف، أو على المحجر، أو على الحاجب، أو إقبال نظر كل من العينين على صاحبتها ، فهو أقبل بين القبل كأَنَّه ينظر إلى طرف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 في صفة هارون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عينيه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إقبال السواد على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ميل كالحول،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فرد لا يكون موجباً لنقص، بل الحسن في المنظر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مبدأ خروجه عند قيامه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 فقلت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 له العقد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رحمة الله علیه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رحمة الله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بابويه رحمة الله 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رحمة الله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رحمة الله علیه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رحمة الله علیه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رحمة الله علیه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يُكنَّى أبا صخر، وعلىٌّ ابنا حنظلة، كوفيان عجليَّان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حنظلة العجلي البكري الكوفي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الكليني رحمة الله علیه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رحمة الله علیه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الصدوق رحمة الله علیه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علیه السلام،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الحسين علیه السَّلَامُ أيضاً، والظاهر أنّها اشتبها به أبي عبد الله الصادق علیه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انتخى فلان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افتخر وتعظّم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هضبتان عن يمين الطريق للخارج من المدينة 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 وعن قتادة بهذا الحديث،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الموت العامُّ، وهو الصحيح، ويأتي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بعد هذا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الحميد وعبد الصمد بن محمّد جميعاً، عن حنان بن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والمصنّف أضمر عنهما في غير موضعه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يُفهَم المراد منه، ولعلَّه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واد بين الحرمين كذات الجيش، فتحرّر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تحصُّن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جفينة الخبر اليقين هو اسم خمار، ولا تقل جهينة أو قد يقال، لأنَّ حصين بن عمرو بن معاوية بن عمرو بن كلاب خرج ومعه رجل من بني جهينة يقال له الأخنس ، فنزلا منزلاً، فقام الجهني إلى الكلابي فقتله وأخذ ماله، وكانت صخرة بنت عمرو بن معاوية تبكيه في المواسم، فقال الأخنس في أشعار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كلام الطبرسي رحمته الله علیه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علیه السلام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المحض بن الحسن المثنَّى بن الحسن بن علي بن أبي طالب، قد لقبوه بالمهدي رجاء أن يكون هو المهدي الموعود لما روي على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رجل من أهل بيتي يواطئ اسمه اسمي واسم أبيه اسم أبي، كما توهَّم ذلك في المهدي العبَّاسي، وقد مرَّ تحقيق ذلك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هذا خرج في أيَّام المنصور، وبعد ما قتل لقَّبوه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محمّد الملقب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خرج بعد أخيه وقُتِلَ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الخبر الذي روي عن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اسكنوا ما سكنت السماء والأرض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عليِّ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فتحرّر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وخليفته وحجَّته عليكم، فلا يُسلّم عليه مسلّم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بقيَّة الله في أرضه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الباقر والصادق علیهما السلام، كان بيَّاع ألبان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عمير، عن أبي أيَّوب الخزَّاز، عن عمر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الصحيح، ومنه يُعلَم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كمال الدِّين أيضاً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 مسجد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تخرب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بقرقيسياء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والمال يعسوب الظلمة، أنا غاية السابقين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قول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أضفناه ممَّا رواه المصنِّف من تفسير العيَّاشي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موت وحياة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 لرجله ومثلها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ويستهرئ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والإنحاء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جُليدة تُغشّي العين نابتة من الجانب الذي يلي الأنف على بياض العين إلى سوادها، وهي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شبه ذلك مسلم في حديث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ممسوح العين، عليها ظفرة غليظة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 رجالاً ونساءً من آل محمّد فيجمعهم من كان في المدينة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توسطوا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والأقرب للصواب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سوق على شاطئ دجلة بين واسط واللدار، أهلها كلُّهم روافض، وربَّما نُسِبُوا إلى الغلوً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رؤوس القنا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المغرب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حمزة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فيما سبق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متحركنا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الحسن، عن الميثمي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بن الحسن التيملي، عن الحسين بن عليِّ بن يوسف، عن الميثمي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في الصلب، راجع جامع الرواة وسائر كُتُب الرجال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ظهره إلى الكعبة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ومصطفى من إبراهيم، وصفوة من محمّد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توارثه عن الآباء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يُسمى واحداً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إلى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أقدامهم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المكذّبين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اسم هذا 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الجعفي، كوفي فاسد المذهب، مضطرب الرواية، لا يُعبَأ به،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خطَّابيًا، وقد ذُكِرَت له مصنِّفات لا يُعوّل عليها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جيش السفياني يُحسَف بهم غير رجلين يُحوّل وجههما إلى أقفيتهما، وأمَّا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قفاه إلى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معنى له معقول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في العين من ضربة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بيده أو أصابها بشيء فدمعت، وقد طرفت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 فهي مطروفة، والاسم 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على عينه ظفرة، راجع معنى ظفرة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الجماوان هضبتان عن يمين الطريق للخارج من المدينة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عنه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ورواه عن عائشة، عن النبي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والمهدي الموعود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والمهدي عند أهل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السواد على الأنف أو مثل الحول أو أحسن منه أو إقبال إحدى الحدقتين على الأخرى، أو إقبالها على عرض الأنف، أو على المحجر أو على الحاجب، أو إقبال نظر كلّ من العينين على صاحبتها، فهو أقبل بين القبل كأنه ينظر إلى طرف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هارون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عينيه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إقبال السواد على الأنف،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ميل كالحول،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فرد لا يكون موجباً لنقص بل لحسن في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حديث أصبغ عن أمير المؤمنين علیه السلام من كتاب سرور أهل الإيمان في باب جوامع علامات ظهوره 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هذا الباب فلا نعيد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 علیه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وفي منتخبه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فتن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 الإسلام حتى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فإذا 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قوماً يجتمعون كما يجتمع قزع الخريف والله إني لأعرف اسم أميرهم ومناخ ركابهم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الآذان أو الأذناب أو قصير 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 علیه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جوامع علاماته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بكامل تخريجاته وبيانه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ترى إذ فزعوا عند الموت أو البعث أو يوم بدر،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تقديره لرأيت أمراً عظمياً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يفوتون الله بهرب أو تحصّن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وأخذوا من مكان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ظهر الأرض إلى بطنها أو من الموقف إلى النار، أو من صحراء بدر إلى القليب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وأنى لهم التناوش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أين لهم أن يتناولوا الإيمان تناولاً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ابن عباس أنّها نزلت في خسف البيداء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فيما نزل في القائم الحجّة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ورواه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المتفق والمفترق للخطيب بإسناده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بيانها في أبواب علامات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تفسيري الطبري والثعلبي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الملعونة والبقعة الخبيثة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وبابل إسم ناحية منها الكوفة والحلّة، والمشهور بهذا الإسم المدينة الخراب بقرب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بابل من المؤتفكات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ردّ الشمس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ورواه الثعلبي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والطبري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بإسناديهما إلى حذيفة بن اليمان عن رسول الله صَلی اللَّهِ عَلَیهِ وَ آلِهِ وَ سَلّم عنهما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وأخرجه في إحقاق الحق </w:t>
      </w:r>
      <w:r>
        <w:rPr>
          <w:rFonts w:eastAsia="IRNazanin" w:cs="IRNazanin"/>
          <w:b w:val="false"/>
          <w:bCs w:val="false"/>
          <w:i w:val="false"/>
          <w:iCs w:val="false"/>
          <w:color w:val="333333"/>
          <w:sz w:val="20"/>
          <w:szCs w:val="20"/>
        </w:rPr>
        <w:t>299/13</w:t>
      </w:r>
      <w:r>
        <w:rPr>
          <w:rFonts w:ascii="IRNazanin" w:hAnsi="IRNazanin" w:eastAsia="IRNazanin"/>
          <w:b w:val="false"/>
          <w:b w:val="false"/>
          <w:bCs w:val="false"/>
          <w:i w:val="false"/>
          <w:i w:val="false"/>
          <w:iCs w:val="false"/>
          <w:color w:val="333333"/>
          <w:sz w:val="20"/>
          <w:sz w:val="20"/>
          <w:szCs w:val="20"/>
          <w:rtl w:val="true"/>
        </w:rPr>
        <w:t>، عن مختصر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والتذكرة للعلّامة القرطبي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 لعدة مواضع والمراد به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ماءة لبني أسد شرقي سميراء بينها وبين الخوّة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نعيم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فتن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كثيرة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عن ابن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وصفراء بالتأنيث، وادي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ناحية المدينة وهو واد كثير النخل والزرع في طريق الحاجّ، بينه وبين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فرسخان ، أو اثنا عشر ميلاً، أو ما بين منزلين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بعضهم من العقيق بالمدينة،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أولات الجيش قرب المدينة وهو واد بين الحليفة وبرثان، وهو أحد منازل رسول الله صَلی اللَّهِ عَلَیهِ وَ آلِهِ وَ سَلّم إلى بدر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ياقوت الحموي في ترجمة البيداء من معجم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 اسم لأرض ملساء بين مكّة والمدينة، وهي إلى مكّة أقرب، تعدّ من الشرق أمام ذي الحليفة،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كانوا يغزون البيت فنزلوا بالبيداء فبعث الله جبرائيل،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بيداء أبيديهم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المهدي الموعود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ما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فرأى بعض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من طريق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من حديث قتادة عن صالح أبي الخليل عن صاحب له عن أم سلمة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الطبراني أيضاً،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الشعر عن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الوجه الأنزع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انحسر الشعر عن نصف الرأس ونحوه فهو أحلى وأنشد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الجلا ولائح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أو أول ما يلوح 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في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 عنقه على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البعير جرانه ، و إنما يفعل ذلك إذا طال مقامه في مناخه ، فضرب الجران مثلاً للاسلام إذا استقر قراره ، فلم يكن فتنة، ولا 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وجرت أحكامه على العدل والاستقامة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الموقاة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أبدال النشام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الأولياء والعباه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خيارهم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هنقه من مذبحه إلى نحره ، والجملة كتابة عن استقرار الاسلام وثباته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صحتها عند موت خليفة أبو داود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بدل بكسر الباء وسكون الدال ، ويفتح الباء والدال وهو الشريف الكريم ، والابدال قوم يقيم الله تعالى بهم الأرض ، وهم سبعون ، أربعون بالشام ، وثلاثون بغيرها ، لا يموت أحدهم إلا قام مقامه آخر من سائر الناس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عصابة وهم الجماعة من العشرة إلى الأربعين ، والمراد هنا جماعات أهل العراق الذين يلتفون حوله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معروفة من قبائل العرب ، وفى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كلاب ، وبنو كلب ، وبنو أكلب ، وبنو كلبة، وكلها قبائل عربية معروفة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ألفى الإسلام بحرانه بمعنى غلب واستولى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أبي داود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رقم </w:t>
      </w:r>
      <w:r>
        <w:rPr>
          <w:rFonts w:eastAsia="IRNazanin" w:cs="IRNazanin"/>
          <w:b w:val="false"/>
          <w:bCs w:val="false"/>
          <w:i w:val="false"/>
          <w:iCs w:val="false"/>
          <w:color w:val="333333"/>
          <w:sz w:val="20"/>
          <w:szCs w:val="20"/>
        </w:rPr>
        <w:t>4117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 رحى ، وهو تحريف</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مغفلة النقط ، والتصويب من شذرات الذهب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هذا الحديث مضطرية قلقة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المهدي رقم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فتحيء مطر لا يُمنع منه ذنبُ تَلمة، يريد كثرته وأنه لا يخلو منه موضع والحديث الآخر ، ليضربنهم المؤمنون حتى لا يمنعوا ذنب تلمة ، النهاية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هذا حديث صحيح الاسناد ووافقه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فى الخليفة المهدى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بين العلماء سلفاً وخلقاً أنه في آخر الزمان لا بد من ظهور رجل من أهل البيت يسمى المهدى يستولى على الممالك الإسلامية ويتبعه المسلمون ويعدل بينهم ويؤيد الدين، وبعده يظهر الدجال وينزل عيسى عليه السلام فيقتله أو يتعاون عيسى مع المهدى على قتله، وقد روى أحاديث المهدى جماعة من خيار الصحابة وخرجها أكابر المحدثين كأبي داود ، والترمذي ، وابن ماجه ، والطبراني ، وأبي يعلى ، والبزاز، والإمام أحمد ، والحاكم رضى الله عنهم أجمين ، ولقد أخطاً من ضعف أحاديث المهدى كلها كابن خلدون وغيره ؛ وما روى من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مهدى إلا عيسى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فضعيف كما قاله البيهقي والحاكم وغيرها</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بتحصن بالكعبة رجل فيأتيه جيش لقتاله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الجيش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ليس هو هذا الجيش لأنه لم يخسف به وما سمعنا بجيش خسف به للان ولو وقع أمره كأصحاب الفيل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الفتن إلا أبا داود فإنه رواه في كتاب المهدى جزماً منه بأن هذا الجيش الذي يخسف به هو الذى يأتي لقتال المهدى رضى الله عنه ويؤيد هذا ما بعده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هو المهدى يهرب إلى مكة كرامة في الإمارة والخلافة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لقتاله جيش من الشام فيخسف به بالبيداء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واسعة ملساء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عصائب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خيارهم ، وأبدال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أولياؤه وعباده ، ولأحمد 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في هذه الأمة ثلاثون رجلا قلوبهم على قلب إبراهيهم خليل الرحمن كلما مات رجل أبدل الله مكانه رجلا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رجل قرشى فيستمين بأخواله بني كلب فيجيشون جيشا لقتال المهدى فينتصر المهدى عليهم ويعم جيشه من بني كلب مالا عظيما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فيقسم المهدى بالعدل ويعمل بالشرع بين الناس ويحتهم عليه حتى لا يكون العمل إلا بالكتاب والسنة ، يقال ضرب الحق بحرانه أى قر أمره واستقام ، وضرب البمير بجرانه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على الأرض ليستريح</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رجاله رجال الصحيح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المصنّف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بسنده عن عائشة بمثله؛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عن ام سلمة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في خسف البيداء بسنده عن أبي هريرة ايضاً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عن ابن وهب عن ابي لهيعة عن عن فلان المعافري سمع أبا فراس سمع عبدالله بن عمرو بن العاص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خسف بجيش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خسف بجيش 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ه ب آخر من علامات المهدي في خروجه ونحوه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الخسف بجيش السفياني؛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الخليفة الكائن في آخر الزمان المسمّى بالمهدي عن ابن عمر نحوه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جيش البيداء من كتاب الفتن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للحميدي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الخسف بالجيش الذي يؤم البيت من كتاب الفتن وأشراط الساعة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بسنده عن عائشة وأم سلمة، وذكر في ذيل حديث أم سلمة ان ابا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آخر بسند آخر عن عبدالعزيز بن رفيع بسنده عن أمّ سلمة،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ابا جعفر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ببيداء من الأرض، 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والله إنّها لبيداء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 كل أرض ملساء لاشيء بها، وبيداء المدينة الشرف الذي قدّام ذي الحليفة، أي الى جهة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التي لا شيء فيها، وقد تكرّر ذكرها في الحديث، وهي هاهنا اسم موضع مخصوص بين مكّة والمدينة، وأكثر ما ترد ويراد بها هذه، ومنه الحديث إنّ قوماً يغزون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وليعلم أنّ هذا الفصل، أي الفصل الثاني من الباب الرابع من عقد الدرر ، عقد في الخسف بالبيداء وحديث السفياني، قد أخرج فيه من جماعة من أرباب الصحاح والسنن وغيرهم أخبار كثيرة جداً، من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أخرجه في ص</w:t>
      </w:r>
      <w:r>
        <w:rPr>
          <w:rFonts w:eastAsia="IRNazanin" w:cs="IRNazanin"/>
          <w:b w:val="false"/>
          <w:bCs w:val="false"/>
          <w:i w:val="false"/>
          <w:iCs w:val="false"/>
          <w:color w:val="333333"/>
          <w:sz w:val="20"/>
          <w:szCs w:val="20"/>
        </w:rPr>
        <w:t>178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عمر بن حنظلة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قيام القائم خمس علامات محتومات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حنظلة؛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في الفاظ الحديث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الأحاديث والآثار عن الصحابة والصحابيات والتابعين وتابعي التابعين في خسف البيداء والسفياني كثيرة جداً، تركنا إخراج طائفة كثيرة منها لئلا يطول الكلام، فمن شاء فليراجع تفاسير الفريقين العامّة والخاصّة،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ونور الثقلين والتبيان والبرهان والصافي وتفسير أبي الفتوح، والدر المنثور والطبري، والقرطبي، وروح المعاني، وروح البيان، وغيرها، وفيها البشارة بظهور المهدي عليه السلام، وتفاصيل أمر السفياني والخسف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أخرجنا هذا الحديث من النسخة المخطوطة التي تاريخ كتابتها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محفوظة في دار كتب جامع سيدنا الأستاذ مولانا البروجردي تغمده الله برحمته ورضوانه ولم نخرجه من المطبوعة، لان محققها أورد هذا الحديث والحديث الآخر على ما ظهر له من المستدرك وغيره من الكتب، لأنّه يرى بزعمه أن بين الحديثين خلطاً فاعتمد على اجتهاده، وهذا سبيل لا ينبغي سلوكه في الأحاديث، بل يجب الاعتماد على ما بايدينا من النسخ في استنساخ الاحاديث، فإن ظهر لنا شيء نذكره في حاشية الكتاب، فلايجوز إدخاله في المتن وتحريف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من وراء القصد؛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مع اختلاف يسير،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تلعة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52570</Words>
  <Characters>211402</Characters>
  <CharactersWithSpaces>262009</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2026-08-25T17:45:01Z</dcterms:created>
  <dc:creator>ghaemiyeh.com</dc:creator>
  <dc:description/>
  <dc:language>en-US</dc:language>
  <cp:lastModifiedBy/>
  <dcterms:modified xsi:type="dcterms:W3CDTF">2026-08-25T21:15:10Z</dcterms:modified>
  <cp:revision>1</cp:revision>
  <dc:subject/>
  <dc:title>خسف البیداء فی الکتب والمصنفات جلد 1</dc:title>
</cp:coreProperties>
</file>

<file path=docProps/custom.xml><?xml version="1.0" encoding="utf-8"?>
<Properties xmlns="http://schemas.openxmlformats.org/officeDocument/2006/custom-properties" xmlns:vt="http://schemas.openxmlformats.org/officeDocument/2006/docPropsVTypes"/>
</file>